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738210" w14:textId="77777777" w:rsidR="0016285B" w:rsidRPr="00322253" w:rsidRDefault="0016285B" w:rsidP="00EA216D">
      <w:pPr>
        <w:spacing w:line="140" w:lineRule="atLeast"/>
        <w:rPr>
          <w:color w:val="000000" w:themeColor="text1"/>
          <w:lang w:val="en-US"/>
        </w:rPr>
      </w:pPr>
    </w:p>
    <w:tbl>
      <w:tblPr>
        <w:tblpPr w:leftFromText="180" w:rightFromText="180" w:vertAnchor="text" w:horzAnchor="margin" w:tblpY="1"/>
        <w:tblOverlap w:val="never"/>
        <w:tblW w:w="10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5"/>
        <w:gridCol w:w="426"/>
        <w:gridCol w:w="4360"/>
        <w:gridCol w:w="852"/>
      </w:tblGrid>
      <w:tr w:rsidR="00E43D8B" w:rsidRPr="00F16AC0" w14:paraId="41A6A3E9" w14:textId="77777777" w:rsidTr="00E44EE6">
        <w:trPr>
          <w:trHeight w:val="12474"/>
        </w:trPr>
        <w:tc>
          <w:tcPr>
            <w:tcW w:w="5211" w:type="dxa"/>
            <w:gridSpan w:val="2"/>
          </w:tcPr>
          <w:p w14:paraId="375352A7" w14:textId="2972ED6B" w:rsidR="0011158B" w:rsidRDefault="0011158B" w:rsidP="005B1133">
            <w:pPr>
              <w:jc w:val="center"/>
              <w:rPr>
                <w:b/>
                <w:color w:val="000000" w:themeColor="text1"/>
                <w:lang w:val="kk-KZ"/>
              </w:rPr>
            </w:pPr>
            <w:bookmarkStart w:id="0" w:name="_MON_1394957706"/>
            <w:bookmarkEnd w:id="0"/>
          </w:p>
          <w:p w14:paraId="129699A7" w14:textId="77777777" w:rsidR="0011158B" w:rsidRDefault="0011158B" w:rsidP="005B1133">
            <w:pPr>
              <w:jc w:val="center"/>
              <w:rPr>
                <w:b/>
                <w:color w:val="000000" w:themeColor="text1"/>
                <w:lang w:val="kk-KZ"/>
              </w:rPr>
            </w:pPr>
          </w:p>
          <w:p w14:paraId="304B235A" w14:textId="51821796" w:rsidR="005B1133" w:rsidRDefault="005B1133" w:rsidP="005B1133">
            <w:pPr>
              <w:jc w:val="center"/>
              <w:rPr>
                <w:b/>
                <w:color w:val="000000" w:themeColor="text1"/>
                <w:lang w:val="kk-KZ"/>
              </w:rPr>
            </w:pPr>
            <w:r>
              <w:rPr>
                <w:b/>
                <w:color w:val="000000" w:themeColor="text1"/>
                <w:lang w:val="kk-KZ"/>
              </w:rPr>
              <w:t>«</w:t>
            </w:r>
            <w:r w:rsidRPr="00F16AC0">
              <w:rPr>
                <w:b/>
                <w:color w:val="000000" w:themeColor="text1"/>
                <w:lang w:val="kk-KZ"/>
              </w:rPr>
              <w:t xml:space="preserve">Бұрғылау қондырғысын </w:t>
            </w:r>
            <w:r>
              <w:rPr>
                <w:b/>
                <w:color w:val="000000" w:themeColor="text1"/>
                <w:lang w:val="kk-KZ"/>
              </w:rPr>
              <w:t>жайғастыру</w:t>
            </w:r>
            <w:r w:rsidR="000A0B97">
              <w:rPr>
                <w:b/>
                <w:color w:val="000000" w:themeColor="text1"/>
                <w:lang w:val="kk-KZ"/>
              </w:rPr>
              <w:t xml:space="preserve"> бойынша қызметтер</w:t>
            </w:r>
            <w:r>
              <w:rPr>
                <w:b/>
                <w:color w:val="000000" w:themeColor="text1"/>
                <w:lang w:val="kk-KZ"/>
              </w:rPr>
              <w:t xml:space="preserve">» </w:t>
            </w:r>
          </w:p>
          <w:p w14:paraId="0A80C804" w14:textId="4D980A16" w:rsidR="005B1133" w:rsidRPr="005B1133" w:rsidRDefault="005B1133" w:rsidP="005B1133">
            <w:pPr>
              <w:jc w:val="center"/>
              <w:rPr>
                <w:lang w:val="kk-KZ"/>
              </w:rPr>
            </w:pPr>
            <w:r w:rsidRPr="00F16AC0">
              <w:rPr>
                <w:b/>
                <w:color w:val="000000" w:themeColor="text1"/>
                <w:lang w:val="kk-KZ"/>
              </w:rPr>
              <w:t xml:space="preserve">№ </w:t>
            </w:r>
            <w:r w:rsidRPr="005B1133">
              <w:rPr>
                <w:b/>
                <w:color w:val="000000" w:themeColor="text1"/>
                <w:lang w:val="kk-KZ"/>
              </w:rPr>
              <w:t>________</w:t>
            </w:r>
            <w:r w:rsidRPr="00F16AC0">
              <w:rPr>
                <w:b/>
                <w:color w:val="000000" w:themeColor="text1"/>
                <w:lang w:val="kk-KZ"/>
              </w:rPr>
              <w:t xml:space="preserve"> ШАРТ</w:t>
            </w:r>
          </w:p>
          <w:p w14:paraId="7196B133" w14:textId="77777777" w:rsidR="005B1133" w:rsidRDefault="005B1133" w:rsidP="005B1133">
            <w:pPr>
              <w:jc w:val="both"/>
              <w:rPr>
                <w:lang w:val="kk-KZ"/>
              </w:rPr>
            </w:pPr>
          </w:p>
          <w:p w14:paraId="3D18F82D" w14:textId="36914BFF" w:rsidR="005B1133" w:rsidRDefault="005B1133" w:rsidP="005B1133">
            <w:pPr>
              <w:jc w:val="both"/>
              <w:rPr>
                <w:lang w:val="kk-KZ"/>
              </w:rPr>
            </w:pPr>
          </w:p>
          <w:p w14:paraId="01F59990" w14:textId="5687BC2E" w:rsidR="005B1133" w:rsidRDefault="005B1133" w:rsidP="005B1133">
            <w:pPr>
              <w:jc w:val="both"/>
              <w:rPr>
                <w:lang w:val="kk-KZ"/>
              </w:rPr>
            </w:pPr>
            <w:r w:rsidRPr="00F16AC0">
              <w:rPr>
                <w:bCs/>
                <w:color w:val="000000" w:themeColor="text1"/>
                <w:lang w:val="kk-KZ"/>
              </w:rPr>
              <w:t xml:space="preserve">Атырау қ.                      </w:t>
            </w:r>
            <w:r>
              <w:rPr>
                <w:bCs/>
                <w:color w:val="000000" w:themeColor="text1"/>
                <w:lang w:val="kk-KZ"/>
              </w:rPr>
              <w:t xml:space="preserve">2018 </w:t>
            </w:r>
            <w:r w:rsidRPr="00F16AC0">
              <w:rPr>
                <w:bCs/>
                <w:color w:val="000000" w:themeColor="text1"/>
                <w:lang w:val="kk-KZ"/>
              </w:rPr>
              <w:t>ж.</w:t>
            </w:r>
            <w:r>
              <w:rPr>
                <w:bCs/>
                <w:color w:val="000000" w:themeColor="text1"/>
                <w:lang w:val="kk-KZ"/>
              </w:rPr>
              <w:t xml:space="preserve"> </w:t>
            </w:r>
            <w:r w:rsidRPr="008D73B9">
              <w:rPr>
                <w:bCs/>
                <w:color w:val="000000" w:themeColor="text1"/>
                <w:lang w:val="kk-KZ"/>
              </w:rPr>
              <w:t>«____»</w:t>
            </w:r>
            <w:r>
              <w:rPr>
                <w:bCs/>
                <w:color w:val="000000" w:themeColor="text1"/>
                <w:lang w:val="kk-KZ"/>
              </w:rPr>
              <w:t xml:space="preserve"> </w:t>
            </w:r>
            <w:r w:rsidRPr="008D73B9">
              <w:rPr>
                <w:bCs/>
                <w:color w:val="000000" w:themeColor="text1"/>
                <w:lang w:val="kk-KZ"/>
              </w:rPr>
              <w:t>__________</w:t>
            </w:r>
          </w:p>
          <w:p w14:paraId="02DAB8DA" w14:textId="77777777" w:rsidR="005B1133" w:rsidRDefault="005B1133" w:rsidP="005B1133">
            <w:pPr>
              <w:jc w:val="both"/>
              <w:rPr>
                <w:lang w:val="kk-KZ"/>
              </w:rPr>
            </w:pPr>
          </w:p>
          <w:p w14:paraId="6AB34460" w14:textId="77777777" w:rsidR="005B1133" w:rsidRDefault="005B1133" w:rsidP="005B1133">
            <w:pPr>
              <w:jc w:val="both"/>
              <w:rPr>
                <w:color w:val="000000" w:themeColor="text1"/>
                <w:lang w:val="kk-KZ"/>
              </w:rPr>
            </w:pPr>
            <w:r w:rsidRPr="00D3568E">
              <w:rPr>
                <w:lang w:val="kk-KZ"/>
              </w:rPr>
              <w:t xml:space="preserve">Жарғы негізінде әрекет ететін Бас директор Хожалепес Тажиманұлы Елеусіновтің танытуындағы «ҚазМұнайГаз» ұлттық компаниясы» АҚ және «Жамбыл Петролеум» ЖШС арасындағы  2016 жылғы 01 қыркүйектегі  № 411 Операторды тарту туралы келісімнің (бұдан әрі – ОТК) негізінде, 21.04.2008 жылғы №2609 көмірсутекті шикізатқа барлау жүргізу </w:t>
            </w:r>
            <w:r>
              <w:rPr>
                <w:lang w:val="kk-KZ"/>
              </w:rPr>
              <w:t>Келісім-шарты</w:t>
            </w:r>
            <w:r w:rsidRPr="00D3568E">
              <w:rPr>
                <w:lang w:val="kk-KZ"/>
              </w:rPr>
              <w:t xml:space="preserve"> бойынша Оператор болып табылатын, «ҚазМұнайГаз» ұлттық компаниясы» АҚ (бұдан әрі – Жер қойнауын пайдаланушы) атынан және тапсырмасы бойынша қызмет ететін  бұдан әрі «</w:t>
            </w:r>
            <w:r>
              <w:rPr>
                <w:lang w:val="kk-KZ"/>
              </w:rPr>
              <w:t>ТАПСЫРЫСШЫ</w:t>
            </w:r>
            <w:r w:rsidRPr="00D3568E">
              <w:rPr>
                <w:lang w:val="kk-KZ"/>
              </w:rPr>
              <w:t>» деп аталатын «Жамбыл Петролеум» ЖШС, бір жағынан</w:t>
            </w:r>
            <w:r w:rsidRPr="00F16AC0">
              <w:rPr>
                <w:color w:val="000000" w:themeColor="text1"/>
                <w:lang w:val="kk-KZ"/>
              </w:rPr>
              <w:t>, бір</w:t>
            </w:r>
          </w:p>
          <w:p w14:paraId="7A5319B2" w14:textId="70E07524" w:rsidR="005B1133" w:rsidRPr="00F16AC0" w:rsidRDefault="005B1133" w:rsidP="005B1133">
            <w:pPr>
              <w:jc w:val="both"/>
              <w:rPr>
                <w:color w:val="000000" w:themeColor="text1"/>
                <w:lang w:val="kk-KZ"/>
              </w:rPr>
            </w:pPr>
            <w:r w:rsidRPr="00F16AC0">
              <w:rPr>
                <w:color w:val="000000" w:themeColor="text1"/>
                <w:lang w:val="kk-KZ"/>
              </w:rPr>
              <w:t xml:space="preserve"> жағынан, </w:t>
            </w:r>
          </w:p>
          <w:p w14:paraId="0CC225F6" w14:textId="3123622B" w:rsidR="005B1133" w:rsidRPr="00F16AC0" w:rsidRDefault="008A4F4C" w:rsidP="00DC193A">
            <w:pPr>
              <w:tabs>
                <w:tab w:val="left" w:pos="4536"/>
                <w:tab w:val="left" w:pos="5137"/>
              </w:tabs>
              <w:jc w:val="both"/>
              <w:rPr>
                <w:color w:val="000000" w:themeColor="text1"/>
                <w:lang w:val="kk-KZ" w:eastAsia="kk-KZ" w:bidi="kk-KZ"/>
              </w:rPr>
            </w:pPr>
            <w:r>
              <w:rPr>
                <w:lang w:val="kk-KZ"/>
              </w:rPr>
              <w:t>ж</w:t>
            </w:r>
            <w:r w:rsidR="005B1133" w:rsidRPr="007B5C29">
              <w:rPr>
                <w:lang w:val="kk-KZ"/>
              </w:rPr>
              <w:t>арғы негізінде әрекет ететін</w:t>
            </w:r>
            <w:r w:rsidR="005B1133" w:rsidRPr="00B84ECE">
              <w:rPr>
                <w:b/>
                <w:color w:val="000000" w:themeColor="text1"/>
                <w:lang w:val="kk-KZ"/>
              </w:rPr>
              <w:t xml:space="preserve"> </w:t>
            </w:r>
            <w:r w:rsidR="005B1133" w:rsidRPr="00322253">
              <w:rPr>
                <w:b/>
                <w:color w:val="000000" w:themeColor="text1"/>
                <w:lang w:val="kk-KZ"/>
              </w:rPr>
              <w:t>___________________</w:t>
            </w:r>
            <w:r w:rsidR="005B1133" w:rsidRPr="00D3568E">
              <w:rPr>
                <w:lang w:val="kk-KZ"/>
              </w:rPr>
              <w:t xml:space="preserve"> танытуындағы </w:t>
            </w:r>
            <w:r w:rsidR="005B1133" w:rsidRPr="007B5C29">
              <w:rPr>
                <w:lang w:val="kk-KZ"/>
              </w:rPr>
              <w:t xml:space="preserve">,  Бұдан әрі  </w:t>
            </w:r>
            <w:r w:rsidR="005B1133" w:rsidRPr="00322253">
              <w:rPr>
                <w:b/>
                <w:lang w:val="kk-KZ"/>
              </w:rPr>
              <w:t>«Орындаушы»</w:t>
            </w:r>
            <w:r w:rsidR="005B1133" w:rsidRPr="007B5C29">
              <w:rPr>
                <w:b/>
                <w:lang w:val="kk-KZ"/>
              </w:rPr>
              <w:t xml:space="preserve"> </w:t>
            </w:r>
            <w:r w:rsidR="005B1133" w:rsidRPr="007B5C29">
              <w:rPr>
                <w:lang w:val="kk-KZ"/>
              </w:rPr>
              <w:t>деп аталатын</w:t>
            </w:r>
            <w:r w:rsidR="005B1133" w:rsidRPr="007B5C29">
              <w:rPr>
                <w:b/>
                <w:lang w:val="kk-KZ"/>
              </w:rPr>
              <w:t xml:space="preserve"> </w:t>
            </w:r>
            <w:r w:rsidR="005B1133" w:rsidRPr="007F1C36">
              <w:rPr>
                <w:b/>
                <w:color w:val="000000" w:themeColor="text1"/>
                <w:lang w:val="kk-KZ"/>
              </w:rPr>
              <w:t>__________________</w:t>
            </w:r>
            <w:r w:rsidR="005B1133">
              <w:rPr>
                <w:b/>
                <w:color w:val="000000" w:themeColor="text1"/>
                <w:lang w:val="kk-KZ"/>
              </w:rPr>
              <w:t>,</w:t>
            </w:r>
            <w:r w:rsidR="005B1133" w:rsidRPr="007F1C36">
              <w:rPr>
                <w:b/>
                <w:color w:val="000000" w:themeColor="text1"/>
                <w:lang w:val="kk-KZ"/>
              </w:rPr>
              <w:t>_</w:t>
            </w:r>
            <w:r w:rsidR="005B1133" w:rsidRPr="007B5C29">
              <w:rPr>
                <w:lang w:val="kk-KZ"/>
              </w:rPr>
              <w:t>екінші жағынан, бірге алғанда «Тараптар», жеке алғанда «Тарап» деп аталып</w:t>
            </w:r>
            <w:r w:rsidR="005B1133" w:rsidRPr="00F16AC0">
              <w:rPr>
                <w:color w:val="000000" w:themeColor="text1"/>
                <w:lang w:val="kk-KZ"/>
              </w:rPr>
              <w:t>,</w:t>
            </w:r>
            <w:r w:rsidR="005B1133" w:rsidRPr="005B1133">
              <w:rPr>
                <w:color w:val="000000" w:themeColor="text1"/>
                <w:lang w:val="kk-KZ"/>
              </w:rPr>
              <w:t xml:space="preserve"> </w:t>
            </w:r>
            <w:r w:rsidR="005B1133" w:rsidRPr="00F16AC0">
              <w:rPr>
                <w:color w:val="000000" w:themeColor="text1"/>
                <w:lang w:val="kk-KZ" w:eastAsia="kk-KZ" w:bidi="kk-KZ"/>
              </w:rPr>
              <w:t>төмендегілер туралы</w:t>
            </w:r>
            <w:r w:rsidR="005B1133" w:rsidRPr="005B1133">
              <w:rPr>
                <w:color w:val="000000" w:themeColor="text1"/>
                <w:lang w:val="kk-KZ" w:eastAsia="kk-KZ" w:bidi="kk-KZ"/>
              </w:rPr>
              <w:t xml:space="preserve"> </w:t>
            </w:r>
            <w:r w:rsidR="005B1133" w:rsidRPr="00F16AC0">
              <w:rPr>
                <w:color w:val="000000" w:themeColor="text1"/>
                <w:lang w:val="kk-KZ" w:eastAsia="kk-KZ" w:bidi="kk-KZ"/>
              </w:rPr>
              <w:t xml:space="preserve"> келісімге келді:</w:t>
            </w:r>
          </w:p>
          <w:p w14:paraId="0F370DD6" w14:textId="77777777" w:rsidR="005B1133" w:rsidRPr="00F16AC0" w:rsidRDefault="005B1133" w:rsidP="005B1133">
            <w:pPr>
              <w:autoSpaceDE w:val="0"/>
              <w:spacing w:line="20" w:lineRule="atLeast"/>
              <w:jc w:val="both"/>
              <w:rPr>
                <w:color w:val="000000" w:themeColor="text1"/>
                <w:lang w:val="kk-KZ" w:eastAsia="kk-KZ" w:bidi="kk-KZ"/>
              </w:rPr>
            </w:pPr>
          </w:p>
          <w:p w14:paraId="660EDE41" w14:textId="77777777" w:rsidR="008A4F4C" w:rsidRDefault="008A4F4C" w:rsidP="005B1133">
            <w:pPr>
              <w:pStyle w:val="28"/>
              <w:spacing w:after="0" w:line="240" w:lineRule="auto"/>
              <w:jc w:val="center"/>
              <w:rPr>
                <w:b/>
                <w:color w:val="000000" w:themeColor="text1"/>
                <w:lang w:val="kk-KZ"/>
              </w:rPr>
            </w:pPr>
          </w:p>
          <w:p w14:paraId="637156DA" w14:textId="77777777" w:rsidR="008A4F4C" w:rsidRDefault="008A4F4C" w:rsidP="005B1133">
            <w:pPr>
              <w:pStyle w:val="28"/>
              <w:spacing w:after="0" w:line="240" w:lineRule="auto"/>
              <w:jc w:val="center"/>
              <w:rPr>
                <w:b/>
                <w:color w:val="000000" w:themeColor="text1"/>
                <w:lang w:val="kk-KZ"/>
              </w:rPr>
            </w:pPr>
          </w:p>
          <w:p w14:paraId="4E1A7873" w14:textId="77777777" w:rsidR="005B1133" w:rsidRPr="00F16AC0" w:rsidRDefault="005B1133" w:rsidP="005B1133">
            <w:pPr>
              <w:pStyle w:val="28"/>
              <w:spacing w:after="0" w:line="240" w:lineRule="auto"/>
              <w:jc w:val="center"/>
              <w:rPr>
                <w:b/>
                <w:color w:val="000000" w:themeColor="text1"/>
                <w:lang w:val="kk-KZ"/>
              </w:rPr>
            </w:pPr>
            <w:r w:rsidRPr="00F16AC0">
              <w:rPr>
                <w:b/>
                <w:color w:val="000000" w:themeColor="text1"/>
                <w:lang w:val="kk-KZ"/>
              </w:rPr>
              <w:t>1-бап. Анықтамалар</w:t>
            </w:r>
          </w:p>
          <w:p w14:paraId="688BA5F9" w14:textId="77777777" w:rsidR="005B1133" w:rsidRPr="00F16AC0" w:rsidRDefault="005B1133" w:rsidP="005B1133">
            <w:pPr>
              <w:pStyle w:val="28"/>
              <w:spacing w:after="0" w:line="240" w:lineRule="auto"/>
              <w:jc w:val="both"/>
              <w:rPr>
                <w:b/>
                <w:color w:val="000000" w:themeColor="text1"/>
                <w:lang w:val="kk-KZ"/>
              </w:rPr>
            </w:pPr>
          </w:p>
          <w:p w14:paraId="506B2543"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Осы Шартта келесі анықтамалар қолданылады:</w:t>
            </w:r>
          </w:p>
          <w:p w14:paraId="39815315" w14:textId="77777777" w:rsidR="005B1133" w:rsidRPr="00F16AC0" w:rsidRDefault="005B1133" w:rsidP="005B1133">
            <w:pPr>
              <w:pStyle w:val="28"/>
              <w:spacing w:after="0" w:line="240" w:lineRule="auto"/>
              <w:jc w:val="both"/>
              <w:rPr>
                <w:color w:val="000000" w:themeColor="text1"/>
                <w:lang w:val="kk-KZ"/>
              </w:rPr>
            </w:pPr>
            <w:r w:rsidRPr="00F16AC0">
              <w:rPr>
                <w:b/>
                <w:color w:val="000000" w:themeColor="text1"/>
                <w:lang w:val="kk-KZ"/>
              </w:rPr>
              <w:t xml:space="preserve">Көрсетілген Қызметтер актісі </w:t>
            </w:r>
            <w:r w:rsidRPr="00F16AC0">
              <w:rPr>
                <w:color w:val="000000" w:themeColor="text1"/>
                <w:lang w:val="kk-KZ"/>
              </w:rPr>
              <w:t xml:space="preserve">– қол қойылған сәттен бастап Орындаушы Тапсырысшыға қажет Қызметтердің түгел көлемін орындады деп саналатын, Қызметтер көрсетіліп болған соң Тараптар қол қоятын актіні білдіреді.  </w:t>
            </w:r>
          </w:p>
          <w:p w14:paraId="315D1B01" w14:textId="77777777" w:rsidR="005B1133" w:rsidRPr="00F16AC0" w:rsidRDefault="005B1133" w:rsidP="005B1133">
            <w:pPr>
              <w:numPr>
                <w:ilvl w:val="0"/>
                <w:numId w:val="40"/>
              </w:numPr>
              <w:tabs>
                <w:tab w:val="clear" w:pos="720"/>
                <w:tab w:val="num" w:pos="0"/>
              </w:tabs>
              <w:ind w:left="0" w:hanging="283"/>
              <w:jc w:val="both"/>
              <w:rPr>
                <w:color w:val="000000" w:themeColor="text1"/>
                <w:lang w:val="kk-KZ"/>
              </w:rPr>
            </w:pPr>
            <w:r w:rsidRPr="00F16AC0">
              <w:rPr>
                <w:b/>
                <w:color w:val="000000" w:themeColor="text1"/>
                <w:lang w:val="kk-KZ"/>
              </w:rPr>
              <w:t xml:space="preserve">Банк күні </w:t>
            </w:r>
            <w:r w:rsidRPr="00F16AC0">
              <w:rPr>
                <w:color w:val="000000" w:themeColor="text1"/>
                <w:lang w:val="kk-KZ"/>
              </w:rPr>
              <w:t xml:space="preserve">– Қазақстан Республикасындағы банктер үшін жұмыс күні деп саналатын күнді білдіреді.  </w:t>
            </w:r>
          </w:p>
          <w:p w14:paraId="5BE1CF0D" w14:textId="77777777" w:rsidR="005B1133" w:rsidRPr="00F16AC0" w:rsidRDefault="005B1133" w:rsidP="005B1133">
            <w:pPr>
              <w:numPr>
                <w:ilvl w:val="0"/>
                <w:numId w:val="40"/>
              </w:numPr>
              <w:tabs>
                <w:tab w:val="clear" w:pos="720"/>
                <w:tab w:val="num" w:pos="0"/>
              </w:tabs>
              <w:ind w:left="0" w:hanging="283"/>
              <w:jc w:val="both"/>
              <w:rPr>
                <w:color w:val="000000" w:themeColor="text1"/>
                <w:lang w:val="kk-KZ"/>
              </w:rPr>
            </w:pPr>
            <w:r w:rsidRPr="00F16AC0">
              <w:rPr>
                <w:b/>
                <w:color w:val="000000" w:themeColor="text1"/>
                <w:lang w:val="kk-KZ"/>
              </w:rPr>
              <w:t xml:space="preserve">Өрескел ұқыпсыздық </w:t>
            </w:r>
            <w:r w:rsidRPr="00F16AC0">
              <w:rPr>
                <w:color w:val="000000" w:themeColor="text1"/>
                <w:lang w:val="kk-KZ"/>
              </w:rPr>
              <w:t xml:space="preserve">– адамдар мен мүлік қауіпсіздігіне саналы түрде немқұрайлы қараудыжәне жауапсыздықпен елемеуді білдіретін сақтықтың толықтай жоқ болуын білдіреді.   </w:t>
            </w:r>
          </w:p>
          <w:p w14:paraId="2A2A2240" w14:textId="77777777" w:rsidR="00A30115" w:rsidRDefault="005B1133" w:rsidP="005B1133">
            <w:pPr>
              <w:numPr>
                <w:ilvl w:val="0"/>
                <w:numId w:val="40"/>
              </w:numPr>
              <w:tabs>
                <w:tab w:val="clear" w:pos="720"/>
                <w:tab w:val="num" w:pos="0"/>
              </w:tabs>
              <w:ind w:left="0" w:hanging="283"/>
              <w:jc w:val="both"/>
              <w:rPr>
                <w:color w:val="000000" w:themeColor="text1"/>
                <w:lang w:val="kk-KZ"/>
              </w:rPr>
            </w:pPr>
            <w:r w:rsidRPr="00F16AC0">
              <w:rPr>
                <w:b/>
                <w:color w:val="000000" w:themeColor="text1"/>
                <w:lang w:val="kk-KZ"/>
              </w:rPr>
              <w:t xml:space="preserve">Шарт – </w:t>
            </w:r>
            <w:r w:rsidRPr="00F16AC0">
              <w:rPr>
                <w:color w:val="000000" w:themeColor="text1"/>
                <w:lang w:val="kk-KZ"/>
              </w:rPr>
              <w:t>Тапсырысшы мен Орындаушы арасында Қазақстан Республикасының нормативтік  құқықтық актілеріне сәйкес жасалған, жазбаша нысанда тіркелген,   қоса берілген барлық қосымшалары мен толықтыруларына,  сондай-ақ</w:t>
            </w:r>
          </w:p>
          <w:p w14:paraId="00D10FD3" w14:textId="2D70C3D3" w:rsidR="005B1133" w:rsidRPr="00F16AC0" w:rsidRDefault="005B1133" w:rsidP="00DC193A">
            <w:pPr>
              <w:jc w:val="both"/>
              <w:rPr>
                <w:color w:val="000000" w:themeColor="text1"/>
                <w:lang w:val="kk-KZ"/>
              </w:rPr>
            </w:pPr>
            <w:r w:rsidRPr="00F16AC0">
              <w:rPr>
                <w:color w:val="000000" w:themeColor="text1"/>
                <w:lang w:val="kk-KZ"/>
              </w:rPr>
              <w:lastRenderedPageBreak/>
              <w:t xml:space="preserve"> шартта сілтеме жасалған барлық құжаттамаларға Тараптар қол қойған азаматтық-құқықтық шарт.  </w:t>
            </w:r>
          </w:p>
          <w:p w14:paraId="6F58CCEB" w14:textId="77777777"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Жазба</w:t>
            </w:r>
            <w:r w:rsidRPr="00F16AC0">
              <w:rPr>
                <w:color w:val="000000" w:themeColor="text1"/>
                <w:lang w:val="kk-KZ"/>
              </w:rPr>
              <w:t xml:space="preserve"> –  жабдықтарды мөлшерлеудің, ұң</w:t>
            </w:r>
            <w:r w:rsidRPr="00F16AC0">
              <w:rPr>
                <w:b/>
                <w:color w:val="000000" w:themeColor="text1"/>
                <w:lang w:val="kk-KZ"/>
              </w:rPr>
              <w:t>ғ</w:t>
            </w:r>
            <w:r w:rsidRPr="00F16AC0">
              <w:rPr>
                <w:color w:val="000000" w:themeColor="text1"/>
                <w:lang w:val="kk-KZ"/>
              </w:rPr>
              <w:t xml:space="preserve">ыма сұйықтықтары сынамаларын алудың, зертханалық жұмыстардың нәтижелерін және белгіленген пішімдегі магнитті тасығыштарда жазылған  бұрғылау өлшемдерінің мәліметтерін қоса алғанда, бұрғылау кезінде Қызметтер көрсету барысында  алынған кез келген инженерлік-геологиялық және топогеодезиялық мәліметтер, сондай-ақ  осы Шарттың талаптарына сәйкес Орындаушы  Тапсырысшыға ұсынуға тиіс, барлық өзге ілеспе құжаттамасымен қоса берілетін оператордың ілеспе баянаттары, кестелері, карталары және мәліметтер жазылған өзге де материалдар. </w:t>
            </w:r>
          </w:p>
          <w:p w14:paraId="3CBA4736" w14:textId="77777777" w:rsidR="005B1133" w:rsidRPr="00F16AC0" w:rsidRDefault="005B1133" w:rsidP="005B1133">
            <w:pPr>
              <w:pStyle w:val="ad"/>
              <w:numPr>
                <w:ilvl w:val="0"/>
                <w:numId w:val="37"/>
              </w:numPr>
              <w:spacing w:after="0" w:line="240" w:lineRule="auto"/>
              <w:ind w:left="0"/>
              <w:jc w:val="both"/>
              <w:rPr>
                <w:rFonts w:ascii="Times New Roman" w:hAnsi="Times New Roman"/>
                <w:color w:val="000000" w:themeColor="text1"/>
                <w:sz w:val="24"/>
                <w:szCs w:val="24"/>
                <w:lang w:val="kk-KZ"/>
              </w:rPr>
            </w:pPr>
            <w:r w:rsidRPr="00F16AC0">
              <w:rPr>
                <w:rFonts w:ascii="Times New Roman" w:hAnsi="Times New Roman"/>
                <w:b/>
                <w:color w:val="000000" w:themeColor="text1"/>
                <w:sz w:val="24"/>
                <w:szCs w:val="24"/>
                <w:lang w:val="kk-KZ"/>
              </w:rPr>
              <w:t xml:space="preserve">Құпия Ақпарат </w:t>
            </w:r>
            <w:r w:rsidRPr="00F16AC0">
              <w:rPr>
                <w:rFonts w:ascii="Times New Roman" w:hAnsi="Times New Roman"/>
                <w:color w:val="000000" w:themeColor="text1"/>
                <w:sz w:val="24"/>
                <w:szCs w:val="24"/>
                <w:lang w:val="kk-KZ"/>
              </w:rPr>
              <w:t xml:space="preserve"> - Тапсырысшы Орындаушыға жазбаша, ауызша, электронды  немесе кез келген басқа нысанда ұсынған және Тапсырысшының не оның бас, еншілес компаниясының немесе филиалының («Үлестес компаниялар») бизнесіне немесе технологиясына қатысы бар ақпаратты, сондай-ақ  жазбалар, құжаттама және хат алмасулар шектеусіз қамтылатын, осы ақпаратқа негізделген өнімдерді, Қызметтерді, компиляцияларды, талдауларды, қорытындылар мен материалдарды  білдіреді.   </w:t>
            </w:r>
          </w:p>
          <w:p w14:paraId="514AC0F4" w14:textId="77777777" w:rsidR="005B1133" w:rsidRDefault="005B1133" w:rsidP="005B1133">
            <w:pPr>
              <w:pStyle w:val="ad"/>
              <w:numPr>
                <w:ilvl w:val="0"/>
                <w:numId w:val="37"/>
              </w:numPr>
              <w:spacing w:after="0" w:line="240" w:lineRule="auto"/>
              <w:ind w:left="0"/>
              <w:jc w:val="both"/>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Құпия Ақпарат сондай-ақ жұмыстардың кез келген немесе  барлық сатысындағы Тапсырысшыға немесе Тапсырысшының Үлестес компанияларына тиесілі қаржылық ақпаратты, стратегия, коммерциялық жоспарлар, коммерциялық операциялар мен жүйелер, баға саясаты, коммерциялық құпия туралы ақпаратты, қызметшілер, клиенттер және/немесе жеткізушілер туралы ақпаратты,  инженерлік-геологиялық және басқа да деректерді, өнертабыстар, жетілдірулер, ноу-хау,  ҒЗТКЖ туралы ақпаратты, сондай-ақ</w:t>
            </w:r>
          </w:p>
          <w:p w14:paraId="3BD91E6B" w14:textId="77777777" w:rsidR="005B1133" w:rsidRPr="00F16AC0" w:rsidRDefault="005B1133" w:rsidP="005B1133">
            <w:pPr>
              <w:pStyle w:val="ad"/>
              <w:numPr>
                <w:ilvl w:val="0"/>
                <w:numId w:val="37"/>
              </w:numPr>
              <w:spacing w:after="0" w:line="240" w:lineRule="auto"/>
              <w:ind w:left="0"/>
              <w:jc w:val="both"/>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Орындаушының  осы Шарт бойынша барлық Жазбалары мен қызмет нәтижелерін  шектеусіз қамтиды.</w:t>
            </w:r>
          </w:p>
          <w:p w14:paraId="1370B72E" w14:textId="77777777" w:rsidR="005B1133" w:rsidRPr="00F16AC0" w:rsidRDefault="005B1133" w:rsidP="005B1133">
            <w:pPr>
              <w:pStyle w:val="28"/>
              <w:spacing w:after="0" w:line="240" w:lineRule="auto"/>
              <w:jc w:val="both"/>
              <w:rPr>
                <w:color w:val="000000" w:themeColor="text1"/>
                <w:lang w:val="kk-KZ"/>
              </w:rPr>
            </w:pPr>
            <w:r w:rsidRPr="00F16AC0">
              <w:rPr>
                <w:b/>
                <w:color w:val="000000" w:themeColor="text1"/>
                <w:lang w:val="kk-KZ"/>
              </w:rPr>
              <w:t xml:space="preserve">Қызметтерді көрсету орны </w:t>
            </w:r>
            <w:r w:rsidRPr="00F16AC0">
              <w:rPr>
                <w:color w:val="000000" w:themeColor="text1"/>
                <w:lang w:val="kk-KZ"/>
              </w:rPr>
              <w:t xml:space="preserve">– </w:t>
            </w:r>
            <w:r w:rsidRPr="00F16AC0">
              <w:rPr>
                <w:b/>
                <w:color w:val="000000" w:themeColor="text1"/>
                <w:lang w:val="kk-KZ"/>
              </w:rPr>
              <w:t xml:space="preserve"> </w:t>
            </w:r>
            <w:r w:rsidRPr="00F16AC0">
              <w:rPr>
                <w:color w:val="000000" w:themeColor="text1"/>
                <w:lang w:val="kk-KZ"/>
              </w:rPr>
              <w:t>Каспий теңізіндегі қазақстандық сектордың солтүстік батысындағы Жамбыл учаскесінде орналасқан №</w:t>
            </w:r>
            <w:r>
              <w:rPr>
                <w:color w:val="000000" w:themeColor="text1"/>
                <w:lang w:val="kk-KZ"/>
              </w:rPr>
              <w:t>2</w:t>
            </w:r>
            <w:r w:rsidRPr="00F16AC0">
              <w:rPr>
                <w:color w:val="000000" w:themeColor="text1"/>
                <w:lang w:val="kk-KZ"/>
              </w:rPr>
              <w:t xml:space="preserve"> Жетiсу (ZT-</w:t>
            </w:r>
            <w:r>
              <w:rPr>
                <w:color w:val="000000" w:themeColor="text1"/>
                <w:lang w:val="kk-KZ"/>
              </w:rPr>
              <w:t>2</w:t>
            </w:r>
            <w:r w:rsidRPr="00F16AC0">
              <w:rPr>
                <w:color w:val="000000" w:themeColor="text1"/>
                <w:lang w:val="kk-KZ"/>
              </w:rPr>
              <w:t xml:space="preserve">) </w:t>
            </w:r>
            <w:r>
              <w:rPr>
                <w:color w:val="000000" w:themeColor="text1"/>
                <w:lang w:val="kk-KZ"/>
              </w:rPr>
              <w:t>бағалау</w:t>
            </w:r>
            <w:r w:rsidRPr="00F16AC0">
              <w:rPr>
                <w:color w:val="000000" w:themeColor="text1"/>
                <w:lang w:val="kk-KZ"/>
              </w:rPr>
              <w:t xml:space="preserve"> ұңғымасын бұрғылау нүктесі.   </w:t>
            </w:r>
          </w:p>
          <w:p w14:paraId="66301E0D" w14:textId="77777777" w:rsidR="005B1133" w:rsidRPr="00F16AC0" w:rsidRDefault="005B1133" w:rsidP="005B1133">
            <w:pPr>
              <w:numPr>
                <w:ilvl w:val="0"/>
                <w:numId w:val="37"/>
              </w:numPr>
              <w:tabs>
                <w:tab w:val="num" w:pos="-567"/>
              </w:tabs>
              <w:ind w:left="0"/>
              <w:jc w:val="both"/>
              <w:rPr>
                <w:color w:val="000000" w:themeColor="text1"/>
                <w:lang w:val="kk-KZ"/>
              </w:rPr>
            </w:pPr>
            <w:r w:rsidRPr="00F16AC0">
              <w:rPr>
                <w:b/>
                <w:color w:val="000000" w:themeColor="text1"/>
                <w:lang w:val="kk-KZ"/>
              </w:rPr>
              <w:t>Орындаушының жабдығы</w:t>
            </w:r>
            <w:r w:rsidRPr="00F16AC0">
              <w:rPr>
                <w:color w:val="000000" w:themeColor="text1"/>
                <w:lang w:val="kk-KZ"/>
              </w:rPr>
              <w:t xml:space="preserve"> – Қызметтерді көрсетуге қажетті барлық механизмдерді, құрылыстарды, аспаптарды, жабдықтарды, кемелерді және өзге де құралдарды білдіреді. </w:t>
            </w:r>
          </w:p>
          <w:p w14:paraId="5EFDB75B" w14:textId="77777777" w:rsidR="005B1133" w:rsidRPr="00F16AC0" w:rsidRDefault="005B1133" w:rsidP="005B1133">
            <w:pPr>
              <w:numPr>
                <w:ilvl w:val="0"/>
                <w:numId w:val="37"/>
              </w:numPr>
              <w:ind w:left="0"/>
              <w:jc w:val="both"/>
              <w:rPr>
                <w:color w:val="000000" w:themeColor="text1"/>
                <w:lang w:val="kk-KZ" w:eastAsia="ru-RU"/>
              </w:rPr>
            </w:pPr>
            <w:r w:rsidRPr="00F16AC0">
              <w:rPr>
                <w:b/>
                <w:bCs/>
                <w:color w:val="000000" w:themeColor="text1"/>
                <w:lang w:val="kk-KZ"/>
              </w:rPr>
              <w:t xml:space="preserve">ББҚ </w:t>
            </w:r>
            <w:r w:rsidRPr="00F16AC0">
              <w:rPr>
                <w:b/>
                <w:bCs/>
                <w:color w:val="000000" w:themeColor="text1"/>
              </w:rPr>
              <w:t>–</w:t>
            </w:r>
            <w:r w:rsidRPr="00F16AC0">
              <w:rPr>
                <w:color w:val="000000" w:themeColor="text1"/>
              </w:rPr>
              <w:t xml:space="preserve"> </w:t>
            </w:r>
            <w:r>
              <w:rPr>
                <w:color w:val="000000" w:themeColor="text1"/>
                <w:lang w:val="kk-KZ"/>
              </w:rPr>
              <w:t>Батпалы</w:t>
            </w:r>
            <w:r w:rsidRPr="00F16AC0">
              <w:rPr>
                <w:color w:val="000000" w:themeColor="text1"/>
                <w:lang w:val="kk-KZ"/>
              </w:rPr>
              <w:t xml:space="preserve"> бұрғылау қондырғысы.</w:t>
            </w:r>
            <w:r w:rsidRPr="00F16AC0">
              <w:rPr>
                <w:color w:val="000000" w:themeColor="text1"/>
                <w:lang w:val="kk-KZ" w:eastAsia="ru-RU"/>
              </w:rPr>
              <w:t xml:space="preserve"> </w:t>
            </w:r>
          </w:p>
          <w:p w14:paraId="5A152F92" w14:textId="77777777" w:rsidR="00A30115"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Орындаушының Персоналы</w:t>
            </w:r>
            <w:r w:rsidRPr="00F16AC0">
              <w:rPr>
                <w:color w:val="000000" w:themeColor="text1"/>
                <w:lang w:val="kk-KZ"/>
              </w:rPr>
              <w:t xml:space="preserve"> – Орындаушының персоналы, кеңесшілері, Өкілі</w:t>
            </w:r>
          </w:p>
          <w:p w14:paraId="467007B5" w14:textId="79CEDD89"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color w:val="000000" w:themeColor="text1"/>
                <w:lang w:val="kk-KZ"/>
              </w:rPr>
              <w:t xml:space="preserve"> және/немесе Орындаушының жұмысшылар персоналы және кейін осы Шарт бойынша  жалданатын немесе қызмет көрсетуге тікелей қатысатын, Тапсырысшы мақұлдаған Қосалқы мердігер(лер)дің жұмысшылар персоналы.</w:t>
            </w:r>
          </w:p>
          <w:p w14:paraId="52E488F0"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w:t>
            </w:r>
            <w:r w:rsidRPr="00F16AC0">
              <w:rPr>
                <w:b/>
                <w:color w:val="000000" w:themeColor="text1"/>
                <w:lang w:val="kk-KZ"/>
              </w:rPr>
              <w:t xml:space="preserve">Орындаушының Кеңесшісі – </w:t>
            </w:r>
            <w:r w:rsidRPr="00F16AC0">
              <w:rPr>
                <w:color w:val="000000" w:themeColor="text1"/>
                <w:lang w:val="kk-KZ"/>
              </w:rPr>
              <w:t>Тапсырысшы қызметінде техникалық, коммерциялық немесе заң тұрғысынан кеңес беру үшін жалдайтан тәуелсіз маман.</w:t>
            </w:r>
          </w:p>
          <w:p w14:paraId="24664564" w14:textId="77777777"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color w:val="000000" w:themeColor="text1"/>
                <w:lang w:val="kk-KZ"/>
              </w:rPr>
              <w:t xml:space="preserve"> </w:t>
            </w:r>
            <w:r w:rsidRPr="00F16AC0">
              <w:rPr>
                <w:b/>
                <w:color w:val="000000" w:themeColor="text1"/>
                <w:lang w:val="kk-KZ"/>
              </w:rPr>
              <w:t>Жұмылдыру</w:t>
            </w:r>
            <w:r w:rsidRPr="00F16AC0">
              <w:rPr>
                <w:color w:val="000000" w:themeColor="text1"/>
                <w:lang w:val="kk-KZ"/>
              </w:rPr>
              <w:t xml:space="preserve"> – Орындаушыны Техникалық тапсырмадағы тізбеге сәйкес құрам мен  жиынтықта Қызметтерді көрсету орнына жеткізуді және Орындаушының дайындығы туралы актіге қол қоюмен расталатын, оның Дала жұмыстарын орындауды бастауға дайындығын білдіреді.</w:t>
            </w:r>
          </w:p>
          <w:p w14:paraId="0280DDE1" w14:textId="77777777" w:rsidR="005B1133" w:rsidRPr="00F16AC0" w:rsidRDefault="005B1133" w:rsidP="005B1133">
            <w:pPr>
              <w:pStyle w:val="28"/>
              <w:numPr>
                <w:ilvl w:val="0"/>
                <w:numId w:val="37"/>
              </w:numPr>
              <w:spacing w:after="0" w:line="240" w:lineRule="auto"/>
              <w:ind w:left="0"/>
              <w:jc w:val="both"/>
              <w:rPr>
                <w:b/>
                <w:color w:val="000000" w:themeColor="text1"/>
                <w:lang w:val="kk-KZ"/>
              </w:rPr>
            </w:pPr>
            <w:r w:rsidRPr="00F16AC0">
              <w:rPr>
                <w:b/>
                <w:color w:val="000000" w:themeColor="text1"/>
                <w:lang w:val="kk-KZ"/>
              </w:rPr>
              <w:t xml:space="preserve">Қайта жұмылдыру </w:t>
            </w:r>
            <w:r w:rsidRPr="00F16AC0">
              <w:rPr>
                <w:color w:val="000000" w:themeColor="text1"/>
                <w:lang w:val="kk-KZ"/>
              </w:rPr>
              <w:t>- Орындаушының Техникалық тапсырмадағы тізбеге сәйкес құрам мен  жиынтықта Қызметтерді көрсету орнынан кетуін білдіреді.</w:t>
            </w:r>
          </w:p>
          <w:p w14:paraId="24CCBE55" w14:textId="77777777"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Дала қызметтерi</w:t>
            </w:r>
            <w:r w:rsidRPr="00F16AC0">
              <w:rPr>
                <w:color w:val="000000" w:themeColor="text1"/>
                <w:lang w:val="kk-KZ"/>
              </w:rPr>
              <w:t xml:space="preserve"> -№</w:t>
            </w:r>
            <w:r>
              <w:rPr>
                <w:color w:val="000000" w:themeColor="text1"/>
                <w:lang w:val="kk-KZ"/>
              </w:rPr>
              <w:t>2</w:t>
            </w:r>
            <w:r w:rsidRPr="00F16AC0">
              <w:rPr>
                <w:color w:val="000000" w:themeColor="text1"/>
                <w:lang w:val="kk-KZ"/>
              </w:rPr>
              <w:t xml:space="preserve"> Жетісу (ZT-</w:t>
            </w:r>
            <w:r>
              <w:rPr>
                <w:color w:val="000000" w:themeColor="text1"/>
                <w:lang w:val="kk-KZ"/>
              </w:rPr>
              <w:t>2</w:t>
            </w:r>
            <w:r w:rsidRPr="00F16AC0">
              <w:rPr>
                <w:color w:val="000000" w:themeColor="text1"/>
                <w:lang w:val="kk-KZ"/>
              </w:rPr>
              <w:t xml:space="preserve">) </w:t>
            </w:r>
            <w:r>
              <w:rPr>
                <w:color w:val="000000" w:themeColor="text1"/>
                <w:lang w:val="kk-KZ"/>
              </w:rPr>
              <w:t>бағалау</w:t>
            </w:r>
            <w:r w:rsidRPr="00F16AC0">
              <w:rPr>
                <w:color w:val="000000" w:themeColor="text1"/>
                <w:lang w:val="kk-KZ"/>
              </w:rPr>
              <w:t xml:space="preserve"> ұңғымасын бұрғылау орнына ББҚ </w:t>
            </w:r>
            <w:r>
              <w:rPr>
                <w:color w:val="000000" w:themeColor="text1"/>
                <w:lang w:val="kk-KZ"/>
              </w:rPr>
              <w:t>жайғастыру</w:t>
            </w:r>
            <w:r w:rsidRPr="00F16AC0">
              <w:rPr>
                <w:color w:val="000000" w:themeColor="text1"/>
                <w:lang w:val="kk-KZ"/>
              </w:rPr>
              <w:t>.</w:t>
            </w:r>
          </w:p>
          <w:p w14:paraId="5DAE8232" w14:textId="77777777" w:rsidR="005B1133" w:rsidRPr="00F16AC0" w:rsidRDefault="005B1133" w:rsidP="005B1133">
            <w:pPr>
              <w:pStyle w:val="28"/>
              <w:numPr>
                <w:ilvl w:val="0"/>
                <w:numId w:val="37"/>
              </w:numPr>
              <w:spacing w:after="0" w:line="240" w:lineRule="auto"/>
              <w:ind w:left="0" w:hanging="437"/>
              <w:jc w:val="both"/>
              <w:rPr>
                <w:color w:val="000000" w:themeColor="text1"/>
                <w:lang w:val="kk-KZ"/>
              </w:rPr>
            </w:pPr>
            <w:r w:rsidRPr="00F16AC0">
              <w:rPr>
                <w:b/>
                <w:color w:val="000000" w:themeColor="text1"/>
                <w:lang w:val="kk-KZ"/>
              </w:rPr>
              <w:t xml:space="preserve">Тапсырысшының Өкілі </w:t>
            </w:r>
            <w:r w:rsidRPr="00F16AC0">
              <w:rPr>
                <w:color w:val="000000" w:themeColor="text1"/>
                <w:lang w:val="kk-KZ"/>
              </w:rPr>
              <w:t>– Тапсырысшы тағайындайтын, Тапсырысшы атынан өкілдік етуге өкілеттігі бар және уәкілетті тұлға, оған көмек ретінде ол өз өкілеттіктерін тапсыра алатын Супервайзарлер берілуі мүмкін.</w:t>
            </w:r>
          </w:p>
          <w:p w14:paraId="0AC5954E" w14:textId="77777777" w:rsidR="005B1133"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 xml:space="preserve">Орындаушының Өкілі   </w:t>
            </w:r>
            <w:r w:rsidRPr="00F16AC0">
              <w:rPr>
                <w:color w:val="000000" w:themeColor="text1"/>
                <w:lang w:val="kk-KZ"/>
              </w:rPr>
              <w:t>-  Орындаушы тағайындайтын және осы Шарттың 5- және 6-бабына сәйкес құқықтары және міндеттері бар</w:t>
            </w:r>
          </w:p>
          <w:p w14:paraId="58FD7C58" w14:textId="77777777"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color w:val="000000" w:themeColor="text1"/>
                <w:lang w:val="kk-KZ"/>
              </w:rPr>
              <w:t xml:space="preserve"> тұлға. </w:t>
            </w:r>
          </w:p>
          <w:p w14:paraId="0F981FDA" w14:textId="77777777"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 xml:space="preserve">Қабылданған нормалар </w:t>
            </w:r>
            <w:r w:rsidRPr="00F16AC0">
              <w:rPr>
                <w:color w:val="000000" w:themeColor="text1"/>
                <w:lang w:val="kk-KZ"/>
              </w:rPr>
              <w:t>(инженерлік-геодезиялық іздестіру саласында</w:t>
            </w:r>
            <w:r w:rsidRPr="00F16AC0" w:rsidDel="002F5076">
              <w:rPr>
                <w:color w:val="000000" w:themeColor="text1"/>
                <w:lang w:val="kk-KZ"/>
              </w:rPr>
              <w:t xml:space="preserve"> </w:t>
            </w:r>
            <w:r w:rsidRPr="00F16AC0">
              <w:rPr>
                <w:color w:val="000000" w:themeColor="text1"/>
                <w:lang w:val="kk-KZ"/>
              </w:rPr>
              <w:t>) – тиісті ұқыптылықпен пайдаланылатын,  инженерлік-геодезиялық іздестіру жүргізудің қазіргі күнгі ең үздік рәсімдері мен әдістері.</w:t>
            </w:r>
          </w:p>
          <w:p w14:paraId="5A0AA68A" w14:textId="77777777" w:rsidR="005B1133" w:rsidRDefault="005B1133" w:rsidP="005B1133">
            <w:pPr>
              <w:pStyle w:val="ad"/>
              <w:numPr>
                <w:ilvl w:val="0"/>
                <w:numId w:val="37"/>
              </w:numPr>
              <w:autoSpaceDE w:val="0"/>
              <w:autoSpaceDN w:val="0"/>
              <w:adjustRightInd w:val="0"/>
              <w:spacing w:after="0" w:line="240" w:lineRule="auto"/>
              <w:ind w:left="0"/>
              <w:jc w:val="both"/>
              <w:outlineLvl w:val="5"/>
              <w:rPr>
                <w:rFonts w:ascii="Times New Roman" w:hAnsi="Times New Roman"/>
                <w:color w:val="000000" w:themeColor="text1"/>
                <w:sz w:val="24"/>
                <w:szCs w:val="24"/>
                <w:lang w:val="kk-KZ"/>
              </w:rPr>
            </w:pPr>
            <w:r w:rsidRPr="00F16AC0">
              <w:rPr>
                <w:rFonts w:ascii="Times New Roman" w:hAnsi="Times New Roman"/>
                <w:b/>
                <w:color w:val="000000" w:themeColor="text1"/>
                <w:sz w:val="24"/>
                <w:szCs w:val="24"/>
                <w:lang w:val="kk-KZ"/>
              </w:rPr>
              <w:t>Өзара әрекеттесу жоспары –</w:t>
            </w:r>
            <w:r w:rsidRPr="00F16AC0">
              <w:rPr>
                <w:rFonts w:ascii="Times New Roman" w:hAnsi="Times New Roman"/>
                <w:color w:val="000000" w:themeColor="text1"/>
                <w:sz w:val="24"/>
                <w:szCs w:val="24"/>
                <w:lang w:val="kk-KZ"/>
              </w:rPr>
              <w:t xml:space="preserve">  Орындаушының   және Қызметтерді көрсетуге қатысатын  барлық тараптардың іс-қимылдарын, соның ішінде жылдамдық режимді, бағдардың жекелеген учаскелерінде сүйреуге  әсер ететін сыртқы, арнайы факторларды және жұмыстар жүргізілетін жерде уақытылы бейімделуді   егжей-тегжейлі, қадам-қадамменсү сипаттайтын</w:t>
            </w:r>
          </w:p>
          <w:p w14:paraId="65A3ECC0" w14:textId="77777777" w:rsidR="005B1133" w:rsidRPr="00F16AC0" w:rsidRDefault="005B1133" w:rsidP="005B1133">
            <w:pPr>
              <w:pStyle w:val="ad"/>
              <w:numPr>
                <w:ilvl w:val="0"/>
                <w:numId w:val="37"/>
              </w:numPr>
              <w:autoSpaceDE w:val="0"/>
              <w:autoSpaceDN w:val="0"/>
              <w:adjustRightInd w:val="0"/>
              <w:spacing w:after="0" w:line="240" w:lineRule="auto"/>
              <w:ind w:left="0"/>
              <w:jc w:val="both"/>
              <w:outlineLvl w:val="5"/>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 xml:space="preserve"> құжат.</w:t>
            </w:r>
          </w:p>
          <w:p w14:paraId="5CBE5BD0" w14:textId="77777777" w:rsidR="005B1133" w:rsidRPr="00F16AC0" w:rsidRDefault="005B1133" w:rsidP="005B1133">
            <w:pPr>
              <w:pStyle w:val="ad"/>
              <w:autoSpaceDE w:val="0"/>
              <w:autoSpaceDN w:val="0"/>
              <w:adjustRightInd w:val="0"/>
              <w:spacing w:after="0" w:line="140" w:lineRule="atLeast"/>
              <w:ind w:left="0"/>
              <w:jc w:val="both"/>
              <w:rPr>
                <w:rFonts w:ascii="Times New Roman" w:hAnsi="Times New Roman"/>
                <w:color w:val="000000" w:themeColor="text1"/>
                <w:sz w:val="24"/>
                <w:szCs w:val="24"/>
                <w:lang w:val="kk-KZ"/>
              </w:rPr>
            </w:pPr>
            <w:r w:rsidRPr="00F16AC0">
              <w:rPr>
                <w:rFonts w:ascii="Times New Roman" w:hAnsi="Times New Roman"/>
                <w:b/>
                <w:color w:val="000000" w:themeColor="text1"/>
                <w:sz w:val="24"/>
                <w:szCs w:val="24"/>
                <w:lang w:val="kk-KZ"/>
              </w:rPr>
              <w:t xml:space="preserve">Кызметтер  </w:t>
            </w:r>
            <w:r w:rsidRPr="00F16AC0">
              <w:rPr>
                <w:rFonts w:ascii="Times New Roman" w:hAnsi="Times New Roman"/>
                <w:color w:val="000000" w:themeColor="text1"/>
                <w:sz w:val="24"/>
                <w:szCs w:val="24"/>
                <w:lang w:val="kk-KZ"/>
              </w:rPr>
              <w:t>–   №</w:t>
            </w:r>
            <w:r>
              <w:rPr>
                <w:rFonts w:ascii="Times New Roman" w:hAnsi="Times New Roman"/>
                <w:color w:val="000000" w:themeColor="text1"/>
                <w:sz w:val="24"/>
                <w:szCs w:val="24"/>
                <w:lang w:val="kk-KZ"/>
              </w:rPr>
              <w:t>2</w:t>
            </w:r>
            <w:r w:rsidRPr="00F16AC0">
              <w:rPr>
                <w:rFonts w:ascii="Times New Roman" w:hAnsi="Times New Roman"/>
                <w:color w:val="000000" w:themeColor="text1"/>
                <w:sz w:val="24"/>
                <w:szCs w:val="24"/>
                <w:lang w:val="kk-KZ"/>
              </w:rPr>
              <w:t xml:space="preserve"> Жетісу (ZT-</w:t>
            </w:r>
            <w:r>
              <w:rPr>
                <w:rFonts w:ascii="Times New Roman" w:hAnsi="Times New Roman"/>
                <w:color w:val="000000" w:themeColor="text1"/>
                <w:sz w:val="24"/>
                <w:szCs w:val="24"/>
                <w:lang w:val="kk-KZ"/>
              </w:rPr>
              <w:t>2</w:t>
            </w:r>
            <w:r w:rsidRPr="00F16AC0">
              <w:rPr>
                <w:rFonts w:ascii="Times New Roman" w:hAnsi="Times New Roman"/>
                <w:color w:val="000000" w:themeColor="text1"/>
                <w:sz w:val="24"/>
                <w:szCs w:val="24"/>
                <w:lang w:val="kk-KZ"/>
              </w:rPr>
              <w:t xml:space="preserve">) </w:t>
            </w:r>
            <w:r>
              <w:rPr>
                <w:rFonts w:ascii="Times New Roman" w:hAnsi="Times New Roman"/>
                <w:color w:val="000000" w:themeColor="text1"/>
                <w:sz w:val="24"/>
                <w:szCs w:val="24"/>
                <w:lang w:val="kk-KZ"/>
              </w:rPr>
              <w:t>бағалау</w:t>
            </w:r>
            <w:r w:rsidRPr="00F16AC0">
              <w:rPr>
                <w:rFonts w:ascii="Times New Roman" w:hAnsi="Times New Roman"/>
                <w:color w:val="000000" w:themeColor="text1"/>
                <w:sz w:val="24"/>
                <w:szCs w:val="24"/>
                <w:lang w:val="kk-KZ"/>
              </w:rPr>
              <w:t xml:space="preserve"> ұңғымасын бұрғылау орнына ББҚ </w:t>
            </w:r>
            <w:r>
              <w:rPr>
                <w:rFonts w:ascii="Times New Roman" w:hAnsi="Times New Roman"/>
                <w:color w:val="000000" w:themeColor="text1"/>
                <w:sz w:val="24"/>
                <w:szCs w:val="24"/>
                <w:lang w:val="kk-KZ"/>
              </w:rPr>
              <w:t>жайғастыру.</w:t>
            </w:r>
          </w:p>
          <w:p w14:paraId="0DD52125" w14:textId="77777777" w:rsidR="005B1133" w:rsidRPr="00F16AC0" w:rsidRDefault="005B1133" w:rsidP="005B1133">
            <w:pPr>
              <w:pStyle w:val="ad"/>
              <w:autoSpaceDE w:val="0"/>
              <w:autoSpaceDN w:val="0"/>
              <w:adjustRightInd w:val="0"/>
              <w:spacing w:after="0" w:line="140" w:lineRule="atLeast"/>
              <w:ind w:left="0"/>
              <w:jc w:val="both"/>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 xml:space="preserve">қызметтерін сатып алу туралы осы Шарттың талаптарына сәйкес Орындаушы көрсететін кез келген Қызметті немесе Жұмысты, соның ішінде есепті білдіреді.  </w:t>
            </w:r>
          </w:p>
          <w:p w14:paraId="1015C762" w14:textId="77777777" w:rsidR="00A30115" w:rsidRDefault="005B1133" w:rsidP="005B1133">
            <w:pPr>
              <w:pStyle w:val="ad"/>
              <w:spacing w:after="0"/>
              <w:ind w:left="0"/>
              <w:jc w:val="both"/>
              <w:rPr>
                <w:rFonts w:ascii="Times New Roman" w:hAnsi="Times New Roman"/>
                <w:color w:val="000000" w:themeColor="text1"/>
                <w:sz w:val="24"/>
                <w:szCs w:val="24"/>
                <w:lang w:val="kk-KZ"/>
              </w:rPr>
            </w:pPr>
            <w:r w:rsidRPr="00F16AC0">
              <w:rPr>
                <w:rFonts w:ascii="Times New Roman" w:hAnsi="Times New Roman"/>
                <w:b/>
                <w:color w:val="000000" w:themeColor="text1"/>
                <w:sz w:val="24"/>
                <w:szCs w:val="24"/>
                <w:lang w:val="kk-KZ"/>
              </w:rPr>
              <w:t>Шарттың қолданылу мерзімі</w:t>
            </w:r>
            <w:r w:rsidRPr="00F16AC0">
              <w:rPr>
                <w:rFonts w:ascii="Times New Roman" w:hAnsi="Times New Roman"/>
                <w:color w:val="000000" w:themeColor="text1"/>
                <w:sz w:val="24"/>
                <w:szCs w:val="24"/>
                <w:lang w:val="kk-KZ"/>
              </w:rPr>
              <w:t xml:space="preserve"> – қол қойылған күннен басталып, Тарап осы Шарт бойынша</w:t>
            </w:r>
          </w:p>
          <w:p w14:paraId="44652F1B" w14:textId="2E8EC2C2" w:rsidR="005B1133" w:rsidRPr="00F16AC0" w:rsidRDefault="005B1133" w:rsidP="005B1133">
            <w:pPr>
              <w:pStyle w:val="ad"/>
              <w:spacing w:after="0"/>
              <w:ind w:left="0"/>
              <w:jc w:val="both"/>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 xml:space="preserve"> міндеттемелерін толық орындап біткен күнмен, бірақ 201</w:t>
            </w:r>
            <w:r>
              <w:rPr>
                <w:rFonts w:ascii="Times New Roman" w:hAnsi="Times New Roman"/>
                <w:color w:val="000000" w:themeColor="text1"/>
                <w:sz w:val="24"/>
                <w:szCs w:val="24"/>
                <w:lang w:val="kk-KZ"/>
              </w:rPr>
              <w:t>8</w:t>
            </w:r>
            <w:r w:rsidRPr="00F16AC0">
              <w:rPr>
                <w:rFonts w:ascii="Times New Roman" w:hAnsi="Times New Roman"/>
                <w:color w:val="000000" w:themeColor="text1"/>
                <w:sz w:val="24"/>
                <w:szCs w:val="24"/>
                <w:lang w:val="kk-KZ"/>
              </w:rPr>
              <w:t xml:space="preserve"> жылғы 31 желтоксаннан кешікпей  аяқталатын кезеңді білдіреді.</w:t>
            </w:r>
          </w:p>
          <w:p w14:paraId="78CCEE28" w14:textId="77777777" w:rsidR="005B1133" w:rsidRDefault="005B1133" w:rsidP="005B1133">
            <w:pPr>
              <w:pStyle w:val="28"/>
              <w:spacing w:after="0" w:line="240" w:lineRule="auto"/>
              <w:jc w:val="both"/>
              <w:rPr>
                <w:color w:val="000000" w:themeColor="text1"/>
                <w:lang w:val="kk-KZ"/>
              </w:rPr>
            </w:pPr>
            <w:r w:rsidRPr="00F16AC0">
              <w:rPr>
                <w:b/>
                <w:color w:val="000000" w:themeColor="text1"/>
                <w:lang w:val="kk-KZ"/>
              </w:rPr>
              <w:t xml:space="preserve">Шарттың құны – </w:t>
            </w:r>
            <w:r w:rsidRPr="00F16AC0">
              <w:rPr>
                <w:color w:val="000000" w:themeColor="text1"/>
                <w:lang w:val="kk-KZ"/>
              </w:rPr>
              <w:t>осы Шарттың 4-қосымшасына сәйкес есептелетін, Тапсырысшының Орындаушыға нақты көрсетілген Қызметтер үшін  төленетін</w:t>
            </w:r>
          </w:p>
          <w:p w14:paraId="6C67EF33" w14:textId="77777777" w:rsidR="00987817" w:rsidRDefault="005B1133" w:rsidP="005B1133">
            <w:pPr>
              <w:pStyle w:val="28"/>
              <w:spacing w:after="0" w:line="240" w:lineRule="auto"/>
              <w:jc w:val="both"/>
              <w:rPr>
                <w:color w:val="000000" w:themeColor="text1"/>
                <w:lang w:val="kk-KZ"/>
              </w:rPr>
            </w:pPr>
            <w:r w:rsidRPr="00F16AC0">
              <w:rPr>
                <w:color w:val="000000" w:themeColor="text1"/>
                <w:lang w:val="kk-KZ"/>
              </w:rPr>
              <w:t xml:space="preserve"> соммасын  білдіреді. </w:t>
            </w:r>
          </w:p>
          <w:p w14:paraId="68D95C14" w14:textId="6A50690B"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w:t>
            </w:r>
          </w:p>
          <w:p w14:paraId="75AE6CAA" w14:textId="77777777"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 xml:space="preserve">Тарап – </w:t>
            </w:r>
            <w:r w:rsidRPr="00F16AC0">
              <w:rPr>
                <w:color w:val="000000" w:themeColor="text1"/>
                <w:lang w:val="kk-KZ"/>
              </w:rPr>
              <w:t>осы Шарт Тараптарының бірі: Тапсырысшы немесе Орындаушы.</w:t>
            </w:r>
            <w:r w:rsidRPr="00F16AC0">
              <w:rPr>
                <w:b/>
                <w:color w:val="000000" w:themeColor="text1"/>
                <w:lang w:val="kk-KZ"/>
              </w:rPr>
              <w:t xml:space="preserve"> </w:t>
            </w:r>
          </w:p>
          <w:p w14:paraId="29DAAC08" w14:textId="77777777" w:rsidR="00987817"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 xml:space="preserve">Тараптар – </w:t>
            </w:r>
            <w:r w:rsidRPr="00F16AC0">
              <w:rPr>
                <w:color w:val="000000" w:themeColor="text1"/>
                <w:lang w:val="kk-KZ"/>
              </w:rPr>
              <w:t>осы Шарттың тараптары немесе олардың құқықтық мұрагерлері.</w:t>
            </w:r>
          </w:p>
          <w:p w14:paraId="3F8BAA32" w14:textId="45066B00"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 xml:space="preserve"> </w:t>
            </w:r>
          </w:p>
          <w:p w14:paraId="6C0D247E" w14:textId="77777777" w:rsidR="005B1133" w:rsidRPr="00F16AC0" w:rsidRDefault="005B1133" w:rsidP="005B1133">
            <w:pPr>
              <w:pStyle w:val="28"/>
              <w:numPr>
                <w:ilvl w:val="0"/>
                <w:numId w:val="37"/>
              </w:numPr>
              <w:spacing w:after="0" w:line="240" w:lineRule="auto"/>
              <w:ind w:left="0"/>
              <w:jc w:val="both"/>
              <w:rPr>
                <w:rFonts w:ascii="Calibri" w:hAnsi="Calibri"/>
                <w:b/>
                <w:bCs/>
                <w:color w:val="000000" w:themeColor="text1"/>
                <w:lang w:val="kk-KZ"/>
              </w:rPr>
            </w:pPr>
            <w:r w:rsidRPr="00F16AC0">
              <w:rPr>
                <w:b/>
                <w:color w:val="000000" w:themeColor="text1"/>
                <w:lang w:val="kk-KZ"/>
              </w:rPr>
              <w:t xml:space="preserve">Қосалқы мердігер – </w:t>
            </w:r>
            <w:r w:rsidRPr="00F16AC0">
              <w:rPr>
                <w:color w:val="000000" w:themeColor="text1"/>
                <w:lang w:val="kk-KZ"/>
              </w:rPr>
              <w:t xml:space="preserve">Орындаушымен арада жасалған,  Шарт бойынша Қызметтер бөлігін орындауға немесе Қызметтерді көрсету мақсатында тауарларды жеткізуге арналған  шарт, келісімшарт бойынша  кез келген үшінші тарапты білдіреді. </w:t>
            </w:r>
            <w:r w:rsidRPr="00F16AC0">
              <w:rPr>
                <w:b/>
                <w:color w:val="000000" w:themeColor="text1"/>
                <w:lang w:val="kk-KZ"/>
              </w:rPr>
              <w:t xml:space="preserve"> </w:t>
            </w:r>
          </w:p>
          <w:p w14:paraId="4F3DD7EE" w14:textId="77777777" w:rsidR="005B1133" w:rsidRDefault="005B1133" w:rsidP="005B1133">
            <w:pPr>
              <w:numPr>
                <w:ilvl w:val="0"/>
                <w:numId w:val="40"/>
              </w:numPr>
              <w:tabs>
                <w:tab w:val="clear" w:pos="720"/>
              </w:tabs>
              <w:ind w:left="0" w:hanging="283"/>
              <w:jc w:val="both"/>
              <w:rPr>
                <w:color w:val="000000" w:themeColor="text1"/>
                <w:lang w:val="kk-KZ"/>
              </w:rPr>
            </w:pPr>
            <w:r w:rsidRPr="00F16AC0">
              <w:rPr>
                <w:b/>
                <w:color w:val="000000" w:themeColor="text1"/>
                <w:lang w:val="kk-KZ"/>
              </w:rPr>
              <w:t>Тапсырысшының Супервайзері –</w:t>
            </w:r>
            <w:r w:rsidRPr="00F16AC0">
              <w:rPr>
                <w:color w:val="000000" w:themeColor="text1"/>
                <w:lang w:val="kk-KZ"/>
              </w:rPr>
              <w:t>Қызметтердің көрсетілуін орнында тұрақты бақылайтын және Орындаушының</w:t>
            </w:r>
            <w:r w:rsidRPr="00F16AC0">
              <w:rPr>
                <w:b/>
                <w:color w:val="000000" w:themeColor="text1"/>
                <w:lang w:val="kk-KZ"/>
              </w:rPr>
              <w:t xml:space="preserve"> </w:t>
            </w:r>
            <w:r w:rsidRPr="00F16AC0">
              <w:rPr>
                <w:color w:val="000000" w:themeColor="text1"/>
                <w:lang w:val="kk-KZ"/>
              </w:rPr>
              <w:t>осы Шарттың 4.2 талаптарын орындауын қадағалайтын Тапсырысшы тағайындайтын</w:t>
            </w:r>
          </w:p>
          <w:p w14:paraId="12919D81" w14:textId="77777777" w:rsidR="005B1133" w:rsidRPr="00F16AC0" w:rsidRDefault="005B1133" w:rsidP="005B1133">
            <w:pPr>
              <w:numPr>
                <w:ilvl w:val="0"/>
                <w:numId w:val="40"/>
              </w:numPr>
              <w:tabs>
                <w:tab w:val="clear" w:pos="720"/>
              </w:tabs>
              <w:ind w:left="0" w:hanging="283"/>
              <w:jc w:val="both"/>
              <w:rPr>
                <w:color w:val="000000" w:themeColor="text1"/>
                <w:lang w:val="kk-KZ"/>
              </w:rPr>
            </w:pPr>
            <w:r w:rsidRPr="00F16AC0">
              <w:rPr>
                <w:color w:val="000000" w:themeColor="text1"/>
                <w:lang w:val="kk-KZ"/>
              </w:rPr>
              <w:t xml:space="preserve"> уәкілетті тұлға.</w:t>
            </w:r>
          </w:p>
          <w:p w14:paraId="775421BF" w14:textId="77777777" w:rsidR="005B1133" w:rsidRPr="00DC193A"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 xml:space="preserve">Хабарлама – </w:t>
            </w:r>
            <w:r w:rsidRPr="00F16AC0">
              <w:rPr>
                <w:color w:val="000000" w:themeColor="text1"/>
                <w:lang w:val="kk-KZ"/>
              </w:rPr>
              <w:t xml:space="preserve">бір Тараптың екінші Тараптың мекенжайына ресми жазбаша мәлімдемесін білдіреді. </w:t>
            </w:r>
            <w:r w:rsidRPr="00F16AC0">
              <w:rPr>
                <w:b/>
                <w:color w:val="000000" w:themeColor="text1"/>
                <w:lang w:val="kk-KZ"/>
              </w:rPr>
              <w:t xml:space="preserve"> </w:t>
            </w:r>
          </w:p>
          <w:p w14:paraId="06FFDE31" w14:textId="77777777" w:rsidR="008A4F4C" w:rsidRPr="00F16AC0" w:rsidRDefault="008A4F4C" w:rsidP="005B1133">
            <w:pPr>
              <w:pStyle w:val="28"/>
              <w:numPr>
                <w:ilvl w:val="0"/>
                <w:numId w:val="37"/>
              </w:numPr>
              <w:spacing w:after="0" w:line="240" w:lineRule="auto"/>
              <w:ind w:left="0"/>
              <w:jc w:val="both"/>
              <w:rPr>
                <w:color w:val="000000" w:themeColor="text1"/>
                <w:lang w:val="kk-KZ"/>
              </w:rPr>
            </w:pPr>
          </w:p>
          <w:p w14:paraId="719F8BF4" w14:textId="77777777" w:rsidR="005B1133" w:rsidRPr="00F16AC0" w:rsidRDefault="005B1133" w:rsidP="005B1133">
            <w:pPr>
              <w:numPr>
                <w:ilvl w:val="0"/>
                <w:numId w:val="37"/>
              </w:numPr>
              <w:tabs>
                <w:tab w:val="num" w:pos="-2268"/>
              </w:tabs>
              <w:ind w:left="0"/>
              <w:jc w:val="both"/>
              <w:rPr>
                <w:color w:val="000000" w:themeColor="text1"/>
                <w:lang w:val="kk-KZ"/>
              </w:rPr>
            </w:pPr>
            <w:r w:rsidRPr="00F16AC0">
              <w:rPr>
                <w:b/>
                <w:color w:val="000000" w:themeColor="text1"/>
                <w:lang w:val="kk-KZ"/>
              </w:rPr>
              <w:t xml:space="preserve">Техникалық тапсырма – </w:t>
            </w:r>
            <w:r w:rsidRPr="00F16AC0">
              <w:rPr>
                <w:color w:val="000000" w:themeColor="text1"/>
                <w:lang w:val="kk-KZ"/>
              </w:rPr>
              <w:t xml:space="preserve">талап етілетін Қызметтердің мазмұны мен нысанына қойылатын талаптарды, орындау әдістемесі мен тәртібін, Шарт бойынша орындау мерзімін қамтитын және осы Шарттың қосымшасы болып табылатын  Орындаушыға Тапсырмашы беретін тапсырманы білдіреді. </w:t>
            </w:r>
          </w:p>
          <w:p w14:paraId="10C8FB51" w14:textId="77777777" w:rsidR="005B1133" w:rsidRDefault="005B1133" w:rsidP="005B1133">
            <w:pPr>
              <w:pStyle w:val="ad"/>
              <w:numPr>
                <w:ilvl w:val="0"/>
                <w:numId w:val="37"/>
              </w:numPr>
              <w:spacing w:after="0" w:line="240" w:lineRule="auto"/>
              <w:ind w:left="0"/>
              <w:jc w:val="both"/>
              <w:rPr>
                <w:rFonts w:ascii="Times New Roman" w:hAnsi="Times New Roman"/>
                <w:color w:val="000000" w:themeColor="text1"/>
                <w:sz w:val="24"/>
                <w:szCs w:val="24"/>
                <w:lang w:val="kk-KZ"/>
              </w:rPr>
            </w:pPr>
            <w:r w:rsidRPr="00F16AC0">
              <w:rPr>
                <w:rFonts w:ascii="Times New Roman" w:hAnsi="Times New Roman"/>
                <w:b/>
                <w:color w:val="000000" w:themeColor="text1"/>
                <w:sz w:val="24"/>
                <w:szCs w:val="24"/>
                <w:lang w:val="kk-KZ"/>
              </w:rPr>
              <w:t xml:space="preserve">Еңсерілмейтін күш жағдаяттары </w:t>
            </w:r>
            <w:r w:rsidRPr="00F16AC0">
              <w:rPr>
                <w:rFonts w:ascii="Times New Roman" w:hAnsi="Times New Roman"/>
                <w:color w:val="000000" w:themeColor="text1"/>
                <w:sz w:val="24"/>
                <w:szCs w:val="24"/>
                <w:lang w:val="kk-KZ"/>
              </w:rPr>
              <w:t>(Форс-мажор) – Тараптардың саналы бақылауына жатпайтын және осы Шартты орындауға тікелей әсер ететін оқиғалар, яғни өрт, су тасқындары, жер сілкіністері және басқа да табиғи апаттар, лаңкестік актілер, теңіз апаттары, блокадалар, соғыс қимылдары, індеттер, сатылған тауардың экспорты немесе импортына  мемлекеттің тыйым салуы.</w:t>
            </w:r>
          </w:p>
          <w:p w14:paraId="62378540" w14:textId="77777777" w:rsidR="008A4F4C" w:rsidRPr="00F16AC0" w:rsidRDefault="008A4F4C" w:rsidP="005B1133">
            <w:pPr>
              <w:pStyle w:val="ad"/>
              <w:numPr>
                <w:ilvl w:val="0"/>
                <w:numId w:val="37"/>
              </w:numPr>
              <w:spacing w:after="0" w:line="240" w:lineRule="auto"/>
              <w:ind w:left="0"/>
              <w:jc w:val="both"/>
              <w:rPr>
                <w:rFonts w:ascii="Times New Roman" w:hAnsi="Times New Roman"/>
                <w:color w:val="000000" w:themeColor="text1"/>
                <w:sz w:val="24"/>
                <w:szCs w:val="24"/>
                <w:lang w:val="kk-KZ"/>
              </w:rPr>
            </w:pPr>
          </w:p>
          <w:p w14:paraId="095E06A8" w14:textId="77777777" w:rsidR="005B1133" w:rsidRDefault="005B1133" w:rsidP="005B1133">
            <w:pPr>
              <w:pStyle w:val="28"/>
              <w:numPr>
                <w:ilvl w:val="0"/>
                <w:numId w:val="37"/>
              </w:numPr>
              <w:spacing w:after="0" w:line="240" w:lineRule="auto"/>
              <w:ind w:left="0"/>
              <w:jc w:val="both"/>
              <w:rPr>
                <w:color w:val="000000" w:themeColor="text1"/>
                <w:lang w:val="kk-KZ"/>
              </w:rPr>
            </w:pPr>
            <w:r w:rsidRPr="00F16AC0">
              <w:rPr>
                <w:b/>
                <w:bCs/>
                <w:color w:val="000000" w:themeColor="text1"/>
                <w:lang w:val="kk-KZ"/>
              </w:rPr>
              <w:t>E</w:t>
            </w:r>
            <w:r w:rsidRPr="00F16AC0">
              <w:rPr>
                <w:b/>
                <w:color w:val="000000" w:themeColor="text1"/>
                <w:lang w:val="kk-KZ"/>
              </w:rPr>
              <w:t xml:space="preserve">&amp;P FORUM </w:t>
            </w:r>
            <w:r w:rsidRPr="00F16AC0">
              <w:rPr>
                <w:color w:val="000000" w:themeColor="text1"/>
                <w:lang w:val="kk-KZ"/>
              </w:rPr>
              <w:t>– Мұнай өнеркәсібіндегі барлау және өндіру жөніндегі Халықаралық форум.</w:t>
            </w:r>
          </w:p>
          <w:p w14:paraId="1F64344F" w14:textId="77777777" w:rsidR="008A4F4C" w:rsidRPr="00F16AC0" w:rsidRDefault="008A4F4C" w:rsidP="005B1133">
            <w:pPr>
              <w:pStyle w:val="28"/>
              <w:numPr>
                <w:ilvl w:val="0"/>
                <w:numId w:val="37"/>
              </w:numPr>
              <w:spacing w:after="0" w:line="240" w:lineRule="auto"/>
              <w:ind w:left="0"/>
              <w:jc w:val="both"/>
              <w:rPr>
                <w:color w:val="000000" w:themeColor="text1"/>
                <w:lang w:val="kk-KZ"/>
              </w:rPr>
            </w:pPr>
          </w:p>
          <w:p w14:paraId="7731FF4B" w14:textId="77777777" w:rsidR="005B1133" w:rsidRPr="00F16AC0" w:rsidRDefault="005B1133" w:rsidP="005B1133">
            <w:pPr>
              <w:pStyle w:val="28"/>
              <w:numPr>
                <w:ilvl w:val="0"/>
                <w:numId w:val="37"/>
              </w:numPr>
              <w:spacing w:after="0" w:line="240" w:lineRule="auto"/>
              <w:ind w:left="0"/>
              <w:jc w:val="both"/>
              <w:rPr>
                <w:color w:val="000000" w:themeColor="text1"/>
                <w:lang w:val="kk-KZ"/>
              </w:rPr>
            </w:pPr>
            <w:r w:rsidRPr="00F16AC0">
              <w:rPr>
                <w:b/>
                <w:color w:val="000000" w:themeColor="text1"/>
                <w:lang w:val="kk-KZ"/>
              </w:rPr>
              <w:t>IAGC</w:t>
            </w:r>
            <w:r w:rsidRPr="00F16AC0">
              <w:rPr>
                <w:color w:val="000000" w:themeColor="text1"/>
                <w:lang w:val="kk-KZ"/>
              </w:rPr>
              <w:t xml:space="preserve"> – Геофизикалық Орындаушылардың Халықаралық қауымдастығы.</w:t>
            </w:r>
          </w:p>
          <w:p w14:paraId="541BDD27" w14:textId="77777777" w:rsidR="005B1133" w:rsidRDefault="005B1133" w:rsidP="005B1133">
            <w:pPr>
              <w:pStyle w:val="28"/>
              <w:spacing w:after="0" w:line="240" w:lineRule="auto"/>
              <w:jc w:val="both"/>
              <w:rPr>
                <w:color w:val="000000" w:themeColor="text1"/>
                <w:lang w:val="kk-KZ"/>
              </w:rPr>
            </w:pPr>
          </w:p>
          <w:p w14:paraId="4BFFF337" w14:textId="77777777" w:rsidR="005B1133" w:rsidRPr="00F16AC0" w:rsidRDefault="005B1133" w:rsidP="005B1133">
            <w:pPr>
              <w:jc w:val="center"/>
              <w:rPr>
                <w:b/>
                <w:bCs/>
                <w:color w:val="000000" w:themeColor="text1"/>
                <w:lang w:val="kk-KZ"/>
              </w:rPr>
            </w:pPr>
            <w:r w:rsidRPr="00F16AC0">
              <w:rPr>
                <w:b/>
                <w:bCs/>
                <w:color w:val="000000" w:themeColor="text1"/>
                <w:lang w:val="kk-KZ"/>
              </w:rPr>
              <w:t>2 - бап. Шартқа түсінік беру және  түсіндіру.</w:t>
            </w:r>
          </w:p>
          <w:p w14:paraId="35225AD9" w14:textId="77777777" w:rsidR="005B1133" w:rsidRPr="00F16AC0" w:rsidRDefault="005B1133" w:rsidP="005B1133">
            <w:pPr>
              <w:pStyle w:val="afe"/>
              <w:jc w:val="both"/>
              <w:rPr>
                <w:rFonts w:ascii="Times New Roman" w:hAnsi="Times New Roman"/>
                <w:b w:val="0"/>
                <w:bCs w:val="0"/>
                <w:caps w:val="0"/>
                <w:color w:val="000000" w:themeColor="text1"/>
                <w:lang w:val="kk-KZ"/>
              </w:rPr>
            </w:pPr>
            <w:r w:rsidRPr="00F16AC0">
              <w:rPr>
                <w:rFonts w:ascii="Times New Roman" w:hAnsi="Times New Roman"/>
                <w:b w:val="0"/>
                <w:color w:val="000000" w:themeColor="text1"/>
                <w:lang w:val="kk-KZ"/>
              </w:rPr>
              <w:t>2.1.</w:t>
            </w:r>
            <w:r w:rsidRPr="00F16AC0">
              <w:rPr>
                <w:rFonts w:ascii="Times New Roman" w:hAnsi="Times New Roman"/>
                <w:b w:val="0"/>
                <w:bCs w:val="0"/>
                <w:caps w:val="0"/>
                <w:color w:val="000000" w:themeColor="text1"/>
                <w:lang w:val="kk-KZ"/>
              </w:rPr>
              <w:t xml:space="preserve"> Төменде келтірілген құжаттар мен оларда айтылған талаптар осы Шартты құрап, оның ажырамас бөлігі болып саналады: </w:t>
            </w:r>
          </w:p>
          <w:p w14:paraId="020416D2" w14:textId="77777777" w:rsidR="005B1133" w:rsidRPr="00F16AC0" w:rsidRDefault="005B1133" w:rsidP="005B1133">
            <w:pPr>
              <w:pStyle w:val="afe"/>
              <w:numPr>
                <w:ilvl w:val="0"/>
                <w:numId w:val="1"/>
              </w:numPr>
              <w:ind w:left="0" w:firstLine="0"/>
              <w:jc w:val="both"/>
              <w:rPr>
                <w:rFonts w:ascii="Times New Roman" w:hAnsi="Times New Roman"/>
                <w:b w:val="0"/>
                <w:bCs w:val="0"/>
                <w:caps w:val="0"/>
                <w:color w:val="000000" w:themeColor="text1"/>
                <w:lang w:val="kk-KZ"/>
              </w:rPr>
            </w:pPr>
            <w:r w:rsidRPr="00F16AC0">
              <w:rPr>
                <w:rFonts w:ascii="Times New Roman" w:hAnsi="Times New Roman"/>
                <w:b w:val="0"/>
                <w:bCs w:val="0"/>
                <w:caps w:val="0"/>
                <w:color w:val="000000" w:themeColor="text1"/>
                <w:lang w:val="kk-KZ"/>
              </w:rPr>
              <w:t>Сатып алынатын Қызметтердің тізбесі (№1 қосымша);</w:t>
            </w:r>
          </w:p>
          <w:p w14:paraId="71EC1D8C" w14:textId="77777777" w:rsidR="005B1133" w:rsidRPr="00F16AC0" w:rsidRDefault="005B1133" w:rsidP="005B1133">
            <w:pPr>
              <w:pStyle w:val="afe"/>
              <w:numPr>
                <w:ilvl w:val="0"/>
                <w:numId w:val="1"/>
              </w:numPr>
              <w:ind w:left="0" w:firstLine="0"/>
              <w:jc w:val="both"/>
              <w:rPr>
                <w:rFonts w:ascii="Times New Roman" w:hAnsi="Times New Roman"/>
                <w:b w:val="0"/>
                <w:bCs w:val="0"/>
                <w:caps w:val="0"/>
                <w:color w:val="000000" w:themeColor="text1"/>
              </w:rPr>
            </w:pPr>
            <w:r w:rsidRPr="00F16AC0">
              <w:rPr>
                <w:rFonts w:ascii="Times New Roman" w:hAnsi="Times New Roman"/>
                <w:b w:val="0"/>
                <w:bCs w:val="0"/>
                <w:caps w:val="0"/>
                <w:color w:val="000000" w:themeColor="text1"/>
              </w:rPr>
              <w:t>Техни</w:t>
            </w:r>
            <w:r w:rsidRPr="00F16AC0">
              <w:rPr>
                <w:rFonts w:ascii="Times New Roman" w:hAnsi="Times New Roman"/>
                <w:b w:val="0"/>
                <w:bCs w:val="0"/>
                <w:caps w:val="0"/>
                <w:color w:val="000000" w:themeColor="text1"/>
                <w:lang w:val="kk-KZ"/>
              </w:rPr>
              <w:t xml:space="preserve">калық ерекшелім </w:t>
            </w:r>
            <w:r w:rsidRPr="00F16AC0">
              <w:rPr>
                <w:rFonts w:ascii="Times New Roman" w:hAnsi="Times New Roman"/>
                <w:b w:val="0"/>
                <w:bCs w:val="0"/>
                <w:caps w:val="0"/>
                <w:color w:val="000000" w:themeColor="text1"/>
              </w:rPr>
              <w:t>(</w:t>
            </w:r>
            <w:r w:rsidRPr="00F16AC0">
              <w:rPr>
                <w:rFonts w:ascii="Times New Roman" w:hAnsi="Times New Roman"/>
                <w:b w:val="0"/>
                <w:bCs w:val="0"/>
                <w:caps w:val="0"/>
                <w:color w:val="000000" w:themeColor="text1"/>
                <w:lang w:val="kk-KZ"/>
              </w:rPr>
              <w:t>№2 қосымша</w:t>
            </w:r>
            <w:r w:rsidRPr="00F16AC0">
              <w:rPr>
                <w:rFonts w:ascii="Times New Roman" w:hAnsi="Times New Roman"/>
                <w:b w:val="0"/>
                <w:bCs w:val="0"/>
                <w:caps w:val="0"/>
                <w:color w:val="000000" w:themeColor="text1"/>
              </w:rPr>
              <w:t>);</w:t>
            </w:r>
          </w:p>
          <w:p w14:paraId="0A368AF6" w14:textId="77777777" w:rsidR="005B1133" w:rsidRPr="00F16AC0" w:rsidRDefault="005B1133" w:rsidP="005B1133">
            <w:pPr>
              <w:pStyle w:val="afe"/>
              <w:numPr>
                <w:ilvl w:val="0"/>
                <w:numId w:val="1"/>
              </w:numPr>
              <w:ind w:left="0" w:firstLine="0"/>
              <w:jc w:val="both"/>
              <w:rPr>
                <w:rFonts w:ascii="Times New Roman" w:hAnsi="Times New Roman"/>
                <w:b w:val="0"/>
                <w:bCs w:val="0"/>
                <w:caps w:val="0"/>
                <w:color w:val="000000" w:themeColor="text1"/>
              </w:rPr>
            </w:pPr>
            <w:r w:rsidRPr="00F16AC0">
              <w:rPr>
                <w:rFonts w:ascii="Times New Roman" w:hAnsi="Times New Roman"/>
                <w:b w:val="0"/>
                <w:bCs w:val="0"/>
                <w:caps w:val="0"/>
                <w:color w:val="000000" w:themeColor="text1"/>
                <w:lang w:val="kk-KZ"/>
              </w:rPr>
              <w:t>Шот-фактура нысаны</w:t>
            </w:r>
            <w:r w:rsidRPr="00F16AC0">
              <w:rPr>
                <w:rFonts w:ascii="Times New Roman" w:hAnsi="Times New Roman"/>
                <w:b w:val="0"/>
                <w:bCs w:val="0"/>
                <w:caps w:val="0"/>
                <w:color w:val="000000" w:themeColor="text1"/>
              </w:rPr>
              <w:t xml:space="preserve"> (</w:t>
            </w:r>
            <w:r w:rsidRPr="00F16AC0">
              <w:rPr>
                <w:rFonts w:ascii="Times New Roman" w:hAnsi="Times New Roman"/>
                <w:b w:val="0"/>
                <w:bCs w:val="0"/>
                <w:caps w:val="0"/>
                <w:color w:val="000000" w:themeColor="text1"/>
                <w:lang w:val="kk-KZ"/>
              </w:rPr>
              <w:t>№3 қосымша</w:t>
            </w:r>
            <w:r w:rsidRPr="00F16AC0">
              <w:rPr>
                <w:rFonts w:ascii="Times New Roman" w:hAnsi="Times New Roman"/>
                <w:b w:val="0"/>
                <w:bCs w:val="0"/>
                <w:caps w:val="0"/>
                <w:color w:val="000000" w:themeColor="text1"/>
              </w:rPr>
              <w:t>);</w:t>
            </w:r>
          </w:p>
          <w:p w14:paraId="697DB696" w14:textId="77777777" w:rsidR="005B1133" w:rsidRPr="00F16AC0" w:rsidRDefault="005B1133" w:rsidP="005B1133">
            <w:pPr>
              <w:keepLines/>
              <w:widowControl w:val="0"/>
              <w:tabs>
                <w:tab w:val="left" w:pos="4536"/>
                <w:tab w:val="left" w:pos="4678"/>
              </w:tabs>
              <w:spacing w:line="140" w:lineRule="atLeast"/>
              <w:jc w:val="both"/>
              <w:outlineLvl w:val="0"/>
              <w:rPr>
                <w:color w:val="000000" w:themeColor="text1"/>
                <w:lang w:val="kk-KZ"/>
              </w:rPr>
            </w:pPr>
            <w:r w:rsidRPr="00F16AC0">
              <w:rPr>
                <w:color w:val="000000" w:themeColor="text1"/>
              </w:rPr>
              <w:t xml:space="preserve">4) </w:t>
            </w:r>
            <w:r w:rsidRPr="00F16AC0">
              <w:rPr>
                <w:color w:val="000000" w:themeColor="text1"/>
                <w:lang w:val="kk-KZ"/>
              </w:rPr>
              <w:t>Бағалар кестесі</w:t>
            </w:r>
            <w:r w:rsidRPr="00F16AC0">
              <w:rPr>
                <w:color w:val="000000" w:themeColor="text1"/>
              </w:rPr>
              <w:t xml:space="preserve"> (</w:t>
            </w:r>
            <w:r w:rsidRPr="00F16AC0">
              <w:rPr>
                <w:color w:val="000000" w:themeColor="text1"/>
                <w:lang w:val="kk-KZ"/>
              </w:rPr>
              <w:t>№4 қосымша</w:t>
            </w:r>
            <w:r w:rsidRPr="00F16AC0">
              <w:rPr>
                <w:color w:val="000000" w:themeColor="text1"/>
              </w:rPr>
              <w:t>)</w:t>
            </w:r>
            <w:r w:rsidRPr="00F16AC0">
              <w:rPr>
                <w:color w:val="000000" w:themeColor="text1"/>
                <w:lang w:val="kk-KZ"/>
              </w:rPr>
              <w:t>;</w:t>
            </w:r>
          </w:p>
          <w:p w14:paraId="16D293AD" w14:textId="77777777" w:rsidR="005B1133" w:rsidRDefault="005B1133" w:rsidP="005B1133">
            <w:pPr>
              <w:spacing w:line="140" w:lineRule="atLeast"/>
              <w:jc w:val="both"/>
              <w:rPr>
                <w:bCs/>
                <w:iCs/>
                <w:color w:val="000000" w:themeColor="text1"/>
                <w:lang w:val="kk-KZ"/>
              </w:rPr>
            </w:pPr>
            <w:r w:rsidRPr="00F16AC0">
              <w:rPr>
                <w:color w:val="000000" w:themeColor="text1"/>
                <w:lang w:val="kk-KZ"/>
              </w:rPr>
              <w:t>5)</w:t>
            </w:r>
            <w:r w:rsidRPr="00F16AC0">
              <w:rPr>
                <w:b/>
                <w:bCs/>
                <w:iCs/>
                <w:color w:val="000000" w:themeColor="text1"/>
                <w:lang w:val="kk-KZ"/>
              </w:rPr>
              <w:t xml:space="preserve"> </w:t>
            </w:r>
            <w:r w:rsidRPr="00F16AC0">
              <w:rPr>
                <w:bCs/>
                <w:iCs/>
                <w:color w:val="000000" w:themeColor="text1"/>
                <w:lang w:val="kk-KZ"/>
              </w:rPr>
              <w:t>Жұмыстардағы және қызметтердегі қазақстандық қамту бойынша есептілік</w:t>
            </w:r>
            <w:r w:rsidRPr="00F16AC0">
              <w:rPr>
                <w:b/>
                <w:bCs/>
                <w:iCs/>
                <w:color w:val="000000" w:themeColor="text1"/>
                <w:lang w:val="kk-KZ"/>
              </w:rPr>
              <w:t xml:space="preserve"> </w:t>
            </w:r>
            <w:r w:rsidRPr="00F16AC0">
              <w:rPr>
                <w:bCs/>
                <w:iCs/>
                <w:color w:val="000000" w:themeColor="text1"/>
                <w:lang w:val="kk-KZ"/>
              </w:rPr>
              <w:t>(№5</w:t>
            </w:r>
          </w:p>
          <w:p w14:paraId="27781F01" w14:textId="77777777" w:rsidR="005B1133" w:rsidRPr="00F16AC0" w:rsidRDefault="005B1133" w:rsidP="005B1133">
            <w:pPr>
              <w:spacing w:line="140" w:lineRule="atLeast"/>
              <w:jc w:val="both"/>
              <w:rPr>
                <w:color w:val="000000" w:themeColor="text1"/>
                <w:lang w:val="kk-KZ"/>
              </w:rPr>
            </w:pPr>
            <w:r w:rsidRPr="00F16AC0">
              <w:rPr>
                <w:bCs/>
                <w:iCs/>
                <w:color w:val="000000" w:themeColor="text1"/>
                <w:lang w:val="kk-KZ"/>
              </w:rPr>
              <w:t xml:space="preserve"> қосымша);</w:t>
            </w:r>
          </w:p>
          <w:p w14:paraId="464A23F5" w14:textId="77777777" w:rsidR="005B1133" w:rsidRPr="00F16AC0" w:rsidRDefault="005B1133" w:rsidP="005B1133">
            <w:pPr>
              <w:keepLines/>
              <w:widowControl w:val="0"/>
              <w:tabs>
                <w:tab w:val="left" w:pos="4536"/>
                <w:tab w:val="left" w:pos="4678"/>
              </w:tabs>
              <w:spacing w:line="140" w:lineRule="atLeast"/>
              <w:jc w:val="both"/>
              <w:outlineLvl w:val="0"/>
              <w:rPr>
                <w:color w:val="000000" w:themeColor="text1"/>
                <w:lang w:val="kk-KZ"/>
              </w:rPr>
            </w:pPr>
            <w:r w:rsidRPr="00F16AC0">
              <w:rPr>
                <w:color w:val="000000" w:themeColor="text1"/>
                <w:lang w:val="kk-KZ"/>
              </w:rPr>
              <w:t xml:space="preserve">6) Көрсетілген қызметтерді қабылдау актісі (№6 қосымша); </w:t>
            </w:r>
          </w:p>
          <w:p w14:paraId="2552497E" w14:textId="77777777" w:rsidR="005B1133" w:rsidRPr="00F16AC0" w:rsidRDefault="005B1133" w:rsidP="005B1133">
            <w:pPr>
              <w:jc w:val="both"/>
              <w:rPr>
                <w:color w:val="000000" w:themeColor="text1"/>
                <w:lang w:val="kk-KZ"/>
              </w:rPr>
            </w:pPr>
            <w:r w:rsidRPr="00F16AC0">
              <w:rPr>
                <w:bCs/>
                <w:iCs/>
                <w:color w:val="000000" w:themeColor="text1"/>
                <w:lang w:val="kk-KZ"/>
              </w:rPr>
              <w:t>2</w:t>
            </w:r>
            <w:r w:rsidRPr="00F16AC0">
              <w:rPr>
                <w:rFonts w:ascii="Calibri" w:hAnsi="Calibri" w:cs="Calibri"/>
                <w:bCs/>
                <w:iCs/>
                <w:color w:val="000000" w:themeColor="text1"/>
                <w:lang w:val="kk-KZ"/>
              </w:rPr>
              <w:t>.</w:t>
            </w:r>
            <w:r w:rsidRPr="00F16AC0">
              <w:rPr>
                <w:bCs/>
                <w:iCs/>
                <w:color w:val="000000" w:themeColor="text1"/>
                <w:lang w:val="kk-KZ"/>
              </w:rPr>
              <w:t>2</w:t>
            </w:r>
            <w:r w:rsidRPr="00F16AC0">
              <w:rPr>
                <w:color w:val="000000" w:themeColor="text1"/>
                <w:spacing w:val="-4"/>
                <w:lang w:val="kk-KZ"/>
              </w:rPr>
              <w:t>. Қосымшалар осы Шарттың ажырамас бөлігін құрайд</w:t>
            </w:r>
            <w:r w:rsidRPr="00F16AC0">
              <w:rPr>
                <w:color w:val="000000" w:themeColor="text1"/>
                <w:lang w:val="kk-KZ"/>
              </w:rPr>
              <w:t>ы. Түсіндіру мақсатында құжаттар басымдылығының мынадай кезегі белгіленеді:</w:t>
            </w:r>
          </w:p>
          <w:p w14:paraId="60DA384B" w14:textId="77777777" w:rsidR="005B1133" w:rsidRPr="00F16AC0" w:rsidRDefault="005B1133" w:rsidP="005B1133">
            <w:pPr>
              <w:jc w:val="both"/>
              <w:rPr>
                <w:color w:val="000000" w:themeColor="text1"/>
                <w:lang w:val="kk-KZ"/>
              </w:rPr>
            </w:pPr>
            <w:r w:rsidRPr="00F16AC0">
              <w:rPr>
                <w:color w:val="000000" w:themeColor="text1"/>
                <w:lang w:val="kk-KZ"/>
              </w:rPr>
              <w:t xml:space="preserve">(а) Қосымшаларымен бірге Шарт; </w:t>
            </w:r>
          </w:p>
          <w:p w14:paraId="2EAE8710" w14:textId="77777777" w:rsidR="005B1133" w:rsidRPr="00F16AC0" w:rsidRDefault="005B1133" w:rsidP="005B1133">
            <w:pPr>
              <w:jc w:val="both"/>
              <w:rPr>
                <w:color w:val="000000" w:themeColor="text1"/>
                <w:lang w:val="kk-KZ"/>
              </w:rPr>
            </w:pPr>
            <w:r w:rsidRPr="00F16AC0">
              <w:rPr>
                <w:color w:val="000000" w:themeColor="text1"/>
                <w:lang w:val="kk-KZ"/>
              </w:rPr>
              <w:t>(б) Жамбыл теліміндегі №</w:t>
            </w:r>
            <w:r>
              <w:rPr>
                <w:color w:val="000000" w:themeColor="text1"/>
                <w:lang w:val="kk-KZ"/>
              </w:rPr>
              <w:t>2</w:t>
            </w:r>
            <w:r w:rsidRPr="00F16AC0">
              <w:rPr>
                <w:color w:val="000000" w:themeColor="text1"/>
                <w:lang w:val="kk-KZ"/>
              </w:rPr>
              <w:t xml:space="preserve"> Жетісу (ZT-</w:t>
            </w:r>
            <w:r>
              <w:rPr>
                <w:color w:val="000000" w:themeColor="text1"/>
                <w:lang w:val="kk-KZ"/>
              </w:rPr>
              <w:t>2</w:t>
            </w:r>
            <w:r w:rsidRPr="00F16AC0">
              <w:rPr>
                <w:color w:val="000000" w:themeColor="text1"/>
                <w:lang w:val="kk-KZ"/>
              </w:rPr>
              <w:t xml:space="preserve">) </w:t>
            </w:r>
            <w:r>
              <w:rPr>
                <w:color w:val="000000" w:themeColor="text1"/>
                <w:lang w:val="kk-KZ"/>
              </w:rPr>
              <w:t>бағалау</w:t>
            </w:r>
            <w:r w:rsidRPr="00F16AC0">
              <w:rPr>
                <w:color w:val="000000" w:themeColor="text1"/>
                <w:lang w:val="kk-KZ"/>
              </w:rPr>
              <w:t xml:space="preserve"> ұңғымасын бұрғылау орнына БҚ </w:t>
            </w:r>
            <w:r>
              <w:rPr>
                <w:color w:val="000000" w:themeColor="text1"/>
                <w:lang w:val="kk-KZ"/>
              </w:rPr>
              <w:t xml:space="preserve">жайғастыруға </w:t>
            </w:r>
            <w:r w:rsidRPr="00F16AC0">
              <w:rPr>
                <w:color w:val="000000" w:themeColor="text1"/>
                <w:lang w:val="kk-KZ"/>
              </w:rPr>
              <w:t xml:space="preserve">техникалық ерекшелім. </w:t>
            </w:r>
          </w:p>
          <w:p w14:paraId="78804747" w14:textId="77777777" w:rsidR="005B1133" w:rsidRDefault="005B1133" w:rsidP="005B1133">
            <w:pPr>
              <w:jc w:val="both"/>
              <w:rPr>
                <w:color w:val="000000" w:themeColor="text1"/>
                <w:lang w:val="kk-KZ"/>
              </w:rPr>
            </w:pPr>
          </w:p>
          <w:p w14:paraId="2243AC67" w14:textId="77777777" w:rsidR="00987817" w:rsidRDefault="00987817" w:rsidP="005B1133">
            <w:pPr>
              <w:jc w:val="both"/>
              <w:rPr>
                <w:color w:val="000000" w:themeColor="text1"/>
                <w:lang w:val="kk-KZ"/>
              </w:rPr>
            </w:pPr>
          </w:p>
          <w:p w14:paraId="1939B740" w14:textId="77777777" w:rsidR="00987817" w:rsidRPr="00F16AC0" w:rsidRDefault="00987817" w:rsidP="005B1133">
            <w:pPr>
              <w:jc w:val="both"/>
              <w:rPr>
                <w:color w:val="000000" w:themeColor="text1"/>
                <w:lang w:val="kk-KZ"/>
              </w:rPr>
            </w:pPr>
          </w:p>
          <w:p w14:paraId="6C3B6028" w14:textId="77777777" w:rsidR="005B1133" w:rsidRPr="00F16AC0" w:rsidRDefault="005B1133" w:rsidP="005B1133">
            <w:pPr>
              <w:pStyle w:val="28"/>
              <w:tabs>
                <w:tab w:val="num" w:pos="0"/>
              </w:tabs>
              <w:spacing w:after="0" w:line="240" w:lineRule="auto"/>
              <w:jc w:val="center"/>
              <w:rPr>
                <w:b/>
                <w:color w:val="000000" w:themeColor="text1"/>
                <w:lang w:val="kk-KZ"/>
              </w:rPr>
            </w:pPr>
            <w:r w:rsidRPr="00F16AC0">
              <w:rPr>
                <w:b/>
                <w:color w:val="000000" w:themeColor="text1"/>
                <w:lang w:val="kk-KZ"/>
              </w:rPr>
              <w:t>3-бап. Шарттың мәні, Қызметтердің кезеңі және көлемі.</w:t>
            </w:r>
          </w:p>
          <w:p w14:paraId="3CE4D7FE" w14:textId="77777777" w:rsidR="005B1133" w:rsidRPr="00F16AC0" w:rsidRDefault="005B1133" w:rsidP="005B1133">
            <w:pPr>
              <w:pStyle w:val="28"/>
              <w:tabs>
                <w:tab w:val="num" w:pos="0"/>
              </w:tabs>
              <w:spacing w:after="0" w:line="240" w:lineRule="auto"/>
              <w:jc w:val="both"/>
              <w:rPr>
                <w:b/>
                <w:color w:val="000000" w:themeColor="text1"/>
                <w:lang w:val="kk-KZ"/>
              </w:rPr>
            </w:pPr>
          </w:p>
          <w:p w14:paraId="323EEFAF"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3.1  Тапсырысшы  Қызметтер көрсетуді тапсырады және төлейді, ал Орындаушы осы Шартпен көрсетілген және Қазақстан Республикасының заңнамасына, осы Шарттың талаптарына сәйкес мерзімде өзінің заманауи техникасын, материалдарын, құралдарын, жабдықтары мен технологияларын қолданып, Қызметтерді тиісті түрде орындауға</w:t>
            </w:r>
            <w:r>
              <w:rPr>
                <w:color w:val="000000" w:themeColor="text1"/>
                <w:lang w:val="kk-KZ"/>
              </w:rPr>
              <w:t xml:space="preserve"> </w:t>
            </w:r>
          </w:p>
          <w:p w14:paraId="5637BED5" w14:textId="77777777" w:rsidR="00987817" w:rsidRDefault="005B1133" w:rsidP="005B1133">
            <w:pPr>
              <w:pStyle w:val="28"/>
              <w:spacing w:after="0" w:line="240" w:lineRule="auto"/>
              <w:jc w:val="both"/>
              <w:rPr>
                <w:color w:val="000000" w:themeColor="text1"/>
                <w:lang w:val="kk-KZ"/>
              </w:rPr>
            </w:pPr>
            <w:r w:rsidRPr="00F16AC0">
              <w:rPr>
                <w:color w:val="000000" w:themeColor="text1"/>
                <w:lang w:val="kk-KZ"/>
              </w:rPr>
              <w:t xml:space="preserve"> міндеттенеді. </w:t>
            </w:r>
          </w:p>
          <w:p w14:paraId="337DE032" w14:textId="33A0CE24"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w:t>
            </w:r>
          </w:p>
          <w:p w14:paraId="7F0EACE9"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3.2 Қызметтердің сипаттамасы, түрлері, техникалық ерекшелімі, Қызметтерге қойылатын талаптар осы Шарттың №1, 2 қосымшаларында көрсетілген.</w:t>
            </w:r>
          </w:p>
          <w:p w14:paraId="710C632C" w14:textId="77777777" w:rsidR="005B1133" w:rsidRPr="00F16AC0" w:rsidRDefault="005B1133" w:rsidP="005B1133">
            <w:pPr>
              <w:pStyle w:val="ad"/>
              <w:tabs>
                <w:tab w:val="left" w:pos="531"/>
              </w:tabs>
              <w:spacing w:after="0" w:line="240" w:lineRule="auto"/>
              <w:ind w:left="34"/>
              <w:contextualSpacing w:val="0"/>
              <w:jc w:val="both"/>
              <w:rPr>
                <w:rFonts w:ascii="Times New Roman" w:hAnsi="Times New Roman"/>
                <w:color w:val="000000" w:themeColor="text1"/>
                <w:spacing w:val="-4"/>
                <w:sz w:val="24"/>
                <w:szCs w:val="24"/>
                <w:lang w:val="kk-KZ"/>
              </w:rPr>
            </w:pPr>
            <w:r w:rsidRPr="00F16AC0">
              <w:rPr>
                <w:rFonts w:ascii="Times New Roman" w:hAnsi="Times New Roman"/>
                <w:color w:val="000000" w:themeColor="text1"/>
                <w:sz w:val="24"/>
                <w:szCs w:val="24"/>
                <w:lang w:val="kk-KZ" w:eastAsia="ru-RU"/>
              </w:rPr>
              <w:t xml:space="preserve"> </w:t>
            </w:r>
            <w:r w:rsidRPr="00F16AC0">
              <w:rPr>
                <w:rFonts w:ascii="Times New Roman" w:hAnsi="Times New Roman"/>
                <w:color w:val="000000" w:themeColor="text1"/>
                <w:sz w:val="24"/>
                <w:szCs w:val="24"/>
                <w:lang w:val="kk-KZ"/>
              </w:rPr>
              <w:t xml:space="preserve">3.3 </w:t>
            </w:r>
            <w:r w:rsidRPr="00F16AC0">
              <w:rPr>
                <w:rFonts w:ascii="Times New Roman" w:hAnsi="Times New Roman"/>
                <w:b/>
                <w:color w:val="000000" w:themeColor="text1"/>
                <w:sz w:val="24"/>
                <w:szCs w:val="24"/>
                <w:lang w:val="kk-KZ"/>
              </w:rPr>
              <w:t xml:space="preserve"> Қызметтерді көрсетуді бастау күні </w:t>
            </w:r>
            <w:r w:rsidRPr="00F16AC0">
              <w:rPr>
                <w:rFonts w:ascii="Times New Roman" w:hAnsi="Times New Roman"/>
                <w:color w:val="000000" w:themeColor="text1"/>
                <w:sz w:val="24"/>
                <w:szCs w:val="24"/>
                <w:lang w:val="kk-KZ"/>
              </w:rPr>
              <w:t xml:space="preserve">– Тапсырысшының </w:t>
            </w:r>
            <w:r>
              <w:rPr>
                <w:rFonts w:ascii="Times New Roman" w:hAnsi="Times New Roman"/>
                <w:color w:val="000000" w:themeColor="text1"/>
                <w:sz w:val="24"/>
                <w:szCs w:val="24"/>
                <w:lang w:val="kk-KZ"/>
              </w:rPr>
              <w:t>Х</w:t>
            </w:r>
            <w:r w:rsidRPr="00F16AC0">
              <w:rPr>
                <w:rFonts w:ascii="Times New Roman" w:hAnsi="Times New Roman"/>
                <w:color w:val="000000" w:themeColor="text1"/>
                <w:sz w:val="24"/>
                <w:szCs w:val="24"/>
                <w:lang w:val="kk-KZ"/>
              </w:rPr>
              <w:t xml:space="preserve">абарламасында көрсетілген күннен бастап; Қызметтердің Басталуы  Тапсырысшы мақұлдаған болжанбаған жағдайлар салдарынан ғана кешіктірілуі мүмкін деп көзделеді. </w:t>
            </w:r>
            <w:r w:rsidRPr="00F16AC0">
              <w:rPr>
                <w:rFonts w:ascii="Times New Roman" w:hAnsi="Times New Roman"/>
                <w:color w:val="000000" w:themeColor="text1"/>
                <w:spacing w:val="-4"/>
                <w:sz w:val="24"/>
                <w:szCs w:val="24"/>
                <w:lang w:val="kk-KZ"/>
              </w:rPr>
              <w:t xml:space="preserve"> Егер мыналар:</w:t>
            </w:r>
          </w:p>
          <w:p w14:paraId="03458AFF" w14:textId="77777777" w:rsidR="005B1133" w:rsidRPr="00F16AC0" w:rsidRDefault="005B1133" w:rsidP="005B1133">
            <w:pPr>
              <w:pStyle w:val="ad"/>
              <w:numPr>
                <w:ilvl w:val="0"/>
                <w:numId w:val="15"/>
              </w:numPr>
              <w:tabs>
                <w:tab w:val="left" w:pos="531"/>
              </w:tabs>
              <w:spacing w:after="0" w:line="240" w:lineRule="auto"/>
              <w:ind w:left="0" w:firstLine="248"/>
              <w:contextualSpacing w:val="0"/>
              <w:jc w:val="both"/>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 xml:space="preserve">Тапсырысшы Қызметтер көрсетуді бастау туралы </w:t>
            </w:r>
            <w:r>
              <w:rPr>
                <w:rFonts w:ascii="Times New Roman" w:hAnsi="Times New Roman"/>
                <w:color w:val="000000" w:themeColor="text1"/>
                <w:sz w:val="24"/>
                <w:szCs w:val="24"/>
                <w:lang w:val="kk-KZ"/>
              </w:rPr>
              <w:t>Х</w:t>
            </w:r>
            <w:r w:rsidRPr="00F16AC0">
              <w:rPr>
                <w:rFonts w:ascii="Times New Roman" w:hAnsi="Times New Roman"/>
                <w:color w:val="000000" w:themeColor="text1"/>
                <w:sz w:val="24"/>
                <w:szCs w:val="24"/>
                <w:lang w:val="kk-KZ"/>
              </w:rPr>
              <w:t>абарлама жібермесе;</w:t>
            </w:r>
          </w:p>
          <w:p w14:paraId="1DF1FD6E" w14:textId="77777777" w:rsidR="005B1133" w:rsidRDefault="005B1133" w:rsidP="005B1133">
            <w:pPr>
              <w:pStyle w:val="ad"/>
              <w:numPr>
                <w:ilvl w:val="0"/>
                <w:numId w:val="15"/>
              </w:numPr>
              <w:tabs>
                <w:tab w:val="left" w:pos="531"/>
              </w:tabs>
              <w:spacing w:after="0" w:line="240" w:lineRule="auto"/>
              <w:ind w:left="0" w:firstLine="248"/>
              <w:contextualSpacing w:val="0"/>
              <w:jc w:val="both"/>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 xml:space="preserve"> Тапсырысшы өкілі барлық қажетті мөлшерлеу нәтижелерімен бірге Орындаушының Жабдығын және Орындаушының персоналын қабылдау</w:t>
            </w:r>
          </w:p>
          <w:p w14:paraId="67941F8E" w14:textId="77777777" w:rsidR="005B1133" w:rsidRPr="00262A9F" w:rsidRDefault="005B1133" w:rsidP="005B1133">
            <w:pPr>
              <w:tabs>
                <w:tab w:val="left" w:pos="531"/>
              </w:tabs>
              <w:jc w:val="both"/>
              <w:rPr>
                <w:color w:val="000000" w:themeColor="text1"/>
                <w:lang w:val="kk-KZ"/>
              </w:rPr>
            </w:pPr>
            <w:r w:rsidRPr="00262A9F">
              <w:rPr>
                <w:color w:val="000000" w:themeColor="text1"/>
                <w:lang w:val="kk-KZ"/>
              </w:rPr>
              <w:t xml:space="preserve"> жүргізбесе;</w:t>
            </w:r>
          </w:p>
          <w:p w14:paraId="388B7D14" w14:textId="77777777" w:rsidR="005B1133" w:rsidRPr="00F16AC0" w:rsidRDefault="005B1133" w:rsidP="005B1133">
            <w:pPr>
              <w:pStyle w:val="28"/>
              <w:numPr>
                <w:ilvl w:val="0"/>
                <w:numId w:val="16"/>
              </w:numPr>
              <w:tabs>
                <w:tab w:val="left" w:pos="585"/>
              </w:tabs>
              <w:spacing w:after="0" w:line="240" w:lineRule="auto"/>
              <w:ind w:left="0" w:firstLine="284"/>
              <w:jc w:val="both"/>
              <w:rPr>
                <w:color w:val="000000" w:themeColor="text1"/>
                <w:lang w:val="kk-KZ"/>
              </w:rPr>
            </w:pPr>
            <w:r w:rsidRPr="00F16AC0">
              <w:rPr>
                <w:color w:val="000000" w:themeColor="text1"/>
                <w:lang w:val="kk-KZ"/>
              </w:rPr>
              <w:t xml:space="preserve">Тапсырысшы өкілі мен Орындаушы өкілінің қодары қойылған Орындаушының қызметтерді көрсетуге дайын екені туралы акті жасалмаса, оған Тараптар қол қоймаса; </w:t>
            </w:r>
          </w:p>
          <w:p w14:paraId="5A4A30B8" w14:textId="77777777" w:rsidR="005B1133" w:rsidRPr="00F16AC0" w:rsidRDefault="005B1133" w:rsidP="005B1133">
            <w:pPr>
              <w:pStyle w:val="28"/>
              <w:numPr>
                <w:ilvl w:val="0"/>
                <w:numId w:val="16"/>
              </w:numPr>
              <w:tabs>
                <w:tab w:val="left" w:pos="585"/>
              </w:tabs>
              <w:spacing w:after="0" w:line="240" w:lineRule="auto"/>
              <w:ind w:left="0" w:firstLine="284"/>
              <w:jc w:val="both"/>
              <w:rPr>
                <w:color w:val="000000" w:themeColor="text1"/>
                <w:lang w:val="kk-KZ"/>
              </w:rPr>
            </w:pPr>
            <w:r w:rsidRPr="00F16AC0">
              <w:rPr>
                <w:color w:val="000000" w:themeColor="text1"/>
                <w:lang w:val="kk-KZ"/>
              </w:rPr>
              <w:t xml:space="preserve"> Орындаушы мемлекеттік органдардан Қызметтерді көрсетуге кірісуге мүмкіндік беретін рұқсаттарды  ұсынбаса;</w:t>
            </w:r>
          </w:p>
          <w:p w14:paraId="6B3BF57B" w14:textId="77777777" w:rsidR="005B1133" w:rsidRPr="00F16AC0" w:rsidRDefault="005B1133" w:rsidP="005B1133">
            <w:pPr>
              <w:pStyle w:val="28"/>
              <w:numPr>
                <w:ilvl w:val="0"/>
                <w:numId w:val="16"/>
              </w:numPr>
              <w:tabs>
                <w:tab w:val="left" w:pos="585"/>
              </w:tabs>
              <w:spacing w:after="0" w:line="240" w:lineRule="auto"/>
              <w:ind w:left="0" w:firstLine="284"/>
              <w:jc w:val="both"/>
              <w:rPr>
                <w:color w:val="000000" w:themeColor="text1"/>
                <w:lang w:val="kk-KZ"/>
              </w:rPr>
            </w:pPr>
            <w:r w:rsidRPr="00F16AC0">
              <w:rPr>
                <w:color w:val="000000" w:themeColor="text1"/>
                <w:lang w:val="kk-KZ"/>
              </w:rPr>
              <w:t xml:space="preserve">Орындаушы қажетті сақтандыру полистерінің көшірмелерін ұсынбаса, </w:t>
            </w:r>
            <w:r w:rsidRPr="00F16AC0">
              <w:rPr>
                <w:color w:val="000000" w:themeColor="text1"/>
                <w:spacing w:val="-4"/>
                <w:lang w:val="kk-KZ"/>
              </w:rPr>
              <w:t xml:space="preserve"> Қызметтерді көрсету басталмайды</w:t>
            </w:r>
            <w:r w:rsidRPr="00F16AC0">
              <w:rPr>
                <w:color w:val="000000" w:themeColor="text1"/>
                <w:lang w:val="kk-KZ"/>
              </w:rPr>
              <w:t xml:space="preserve">.  </w:t>
            </w:r>
          </w:p>
          <w:p w14:paraId="76456C70" w14:textId="77777777" w:rsidR="005B1133" w:rsidRPr="00F16AC0" w:rsidRDefault="005B1133" w:rsidP="005B1133">
            <w:pPr>
              <w:pStyle w:val="28"/>
              <w:numPr>
                <w:ilvl w:val="0"/>
                <w:numId w:val="16"/>
              </w:numPr>
              <w:tabs>
                <w:tab w:val="left" w:pos="585"/>
              </w:tabs>
              <w:spacing w:after="0" w:line="240" w:lineRule="auto"/>
              <w:ind w:left="0" w:firstLine="284"/>
              <w:jc w:val="both"/>
              <w:rPr>
                <w:color w:val="000000" w:themeColor="text1"/>
                <w:lang w:val="kk-KZ"/>
              </w:rPr>
            </w:pPr>
            <w:r w:rsidRPr="00F16AC0">
              <w:rPr>
                <w:color w:val="000000" w:themeColor="text1"/>
                <w:lang w:val="kk-KZ"/>
              </w:rPr>
              <w:t>Қызметтердің Басталуының ықтимал кешеуілдеуі жағдайында, Орындаушы күтілетін кешеуілдеудің барлық себептері туралы және осындай ке</w:t>
            </w:r>
            <w:r w:rsidRPr="00F16AC0">
              <w:rPr>
                <w:color w:val="000000" w:themeColor="text1"/>
                <w:spacing w:val="-4"/>
                <w:lang w:val="kk-KZ"/>
              </w:rPr>
              <w:t>шеуілдерді жою үшін Орындаушы жүргі</w:t>
            </w:r>
            <w:r w:rsidRPr="00F16AC0">
              <w:rPr>
                <w:color w:val="000000" w:themeColor="text1"/>
                <w:lang w:val="kk-KZ"/>
              </w:rPr>
              <w:t>зуге  жоспарлаған іс-шаралар туралы дереу хабардар етуге тиіс.</w:t>
            </w:r>
          </w:p>
          <w:p w14:paraId="605DEF29" w14:textId="77777777" w:rsidR="005B1133" w:rsidRPr="00F16AC0" w:rsidRDefault="005B1133" w:rsidP="005B1133">
            <w:pPr>
              <w:pStyle w:val="28"/>
              <w:numPr>
                <w:ilvl w:val="0"/>
                <w:numId w:val="16"/>
              </w:numPr>
              <w:tabs>
                <w:tab w:val="left" w:pos="585"/>
              </w:tabs>
              <w:spacing w:after="0" w:line="140" w:lineRule="atLeast"/>
              <w:ind w:left="0" w:firstLine="0"/>
              <w:jc w:val="both"/>
              <w:rPr>
                <w:color w:val="000000" w:themeColor="text1"/>
                <w:lang w:val="kk-KZ"/>
              </w:rPr>
            </w:pPr>
            <w:r w:rsidRPr="00F16AC0">
              <w:rPr>
                <w:color w:val="000000" w:themeColor="text1"/>
                <w:lang w:val="kk-KZ"/>
              </w:rPr>
              <w:t>Осы Шарт бойынша Қызметтер  Жамбыл теліміндегі  №</w:t>
            </w:r>
            <w:r>
              <w:rPr>
                <w:color w:val="000000" w:themeColor="text1"/>
                <w:lang w:val="kk-KZ"/>
              </w:rPr>
              <w:t>2</w:t>
            </w:r>
            <w:r w:rsidRPr="00F16AC0">
              <w:rPr>
                <w:color w:val="000000" w:themeColor="text1"/>
                <w:lang w:val="kk-KZ"/>
              </w:rPr>
              <w:t xml:space="preserve"> Жетісу (ZT-</w:t>
            </w:r>
            <w:r>
              <w:rPr>
                <w:color w:val="000000" w:themeColor="text1"/>
                <w:lang w:val="kk-KZ"/>
              </w:rPr>
              <w:t>2</w:t>
            </w:r>
            <w:r w:rsidRPr="00F16AC0">
              <w:rPr>
                <w:color w:val="000000" w:themeColor="text1"/>
                <w:lang w:val="kk-KZ"/>
              </w:rPr>
              <w:t xml:space="preserve">) </w:t>
            </w:r>
            <w:r>
              <w:rPr>
                <w:color w:val="000000" w:themeColor="text1"/>
                <w:lang w:val="kk-KZ"/>
              </w:rPr>
              <w:t>бағалау</w:t>
            </w:r>
            <w:r w:rsidRPr="00F16AC0">
              <w:rPr>
                <w:color w:val="000000" w:themeColor="text1"/>
                <w:lang w:val="kk-KZ"/>
              </w:rPr>
              <w:t xml:space="preserve"> ұңғымасын бұрғылау орнына </w:t>
            </w:r>
            <w:r>
              <w:rPr>
                <w:color w:val="000000" w:themeColor="text1"/>
                <w:lang w:val="kk-KZ"/>
              </w:rPr>
              <w:t>ББҚ</w:t>
            </w:r>
            <w:r w:rsidRPr="00F16AC0">
              <w:rPr>
                <w:color w:val="000000" w:themeColor="text1"/>
                <w:lang w:val="kk-KZ"/>
              </w:rPr>
              <w:t xml:space="preserve"> </w:t>
            </w:r>
            <w:r>
              <w:rPr>
                <w:color w:val="000000" w:themeColor="text1"/>
                <w:lang w:val="kk-KZ"/>
              </w:rPr>
              <w:t xml:space="preserve">жайғастыруға </w:t>
            </w:r>
            <w:r w:rsidRPr="00F16AC0">
              <w:rPr>
                <w:color w:val="000000" w:themeColor="text1"/>
                <w:lang w:val="kk-KZ"/>
              </w:rPr>
              <w:t xml:space="preserve"> техникалық ерекшелімге сәйкес орындалуы тиіс.  </w:t>
            </w:r>
          </w:p>
          <w:p w14:paraId="0EACD615" w14:textId="77777777" w:rsidR="005B1133" w:rsidRPr="00F16AC0" w:rsidRDefault="005B1133" w:rsidP="005B1133">
            <w:pPr>
              <w:pStyle w:val="28"/>
              <w:tabs>
                <w:tab w:val="left" w:pos="585"/>
              </w:tabs>
              <w:spacing w:after="0" w:line="240" w:lineRule="auto"/>
              <w:jc w:val="both"/>
              <w:rPr>
                <w:color w:val="000000" w:themeColor="text1"/>
                <w:lang w:val="kk-KZ"/>
              </w:rPr>
            </w:pPr>
            <w:r w:rsidRPr="00F16AC0">
              <w:rPr>
                <w:color w:val="000000" w:themeColor="text1"/>
                <w:lang w:val="kk-KZ"/>
              </w:rPr>
              <w:t>Тапсырысшы Қызметтер мерзімін түзету құқығын өзіне қалдырады, кез келген өзгерістер жазбаша түрде жасалуға тиіс. Қызметтер мерзіміне енгізілген барлық өзгерістер Қызметтердің жалпы құнының артуына әсер етпеуге тиіс. Осыған ұқсас барлық өзгерістер осы Шартта көрсетілген мөлшерлемелерге сәйкес есептелуі тиіс. Орындаушы Тапсырысшыға жалақы мен бағаларға қатысты әрекеттегі шектейтін заңнаманы ескеріп, саналы шектерде тиімді мөлшерлемелерді белгілеу үшін растайтын есептемелерді ұсынады.</w:t>
            </w:r>
          </w:p>
          <w:p w14:paraId="179DA378" w14:textId="77777777" w:rsidR="005B1133" w:rsidRPr="00F16AC0" w:rsidRDefault="005B1133" w:rsidP="005B1133">
            <w:pPr>
              <w:pStyle w:val="28"/>
              <w:tabs>
                <w:tab w:val="left" w:pos="318"/>
              </w:tabs>
              <w:spacing w:after="0" w:line="240" w:lineRule="auto"/>
              <w:jc w:val="both"/>
              <w:rPr>
                <w:color w:val="000000" w:themeColor="text1"/>
                <w:lang w:val="kk-KZ"/>
              </w:rPr>
            </w:pPr>
            <w:r w:rsidRPr="00F16AC0">
              <w:rPr>
                <w:color w:val="000000" w:themeColor="text1"/>
                <w:lang w:val="kk-KZ"/>
              </w:rPr>
              <w:t xml:space="preserve">             Қызметтер Орындаушымен кеңескен соң Тапсырысшының нұсқауларына сәйкес орындалатын болады.</w:t>
            </w:r>
          </w:p>
          <w:p w14:paraId="15950325" w14:textId="77777777" w:rsidR="005B1133" w:rsidRDefault="005B1133" w:rsidP="005B1133">
            <w:pPr>
              <w:pStyle w:val="28"/>
              <w:tabs>
                <w:tab w:val="left" w:pos="585"/>
              </w:tabs>
              <w:spacing w:after="0" w:line="240" w:lineRule="auto"/>
              <w:jc w:val="both"/>
              <w:rPr>
                <w:color w:val="000000" w:themeColor="text1"/>
                <w:lang w:val="kk-KZ"/>
              </w:rPr>
            </w:pPr>
            <w:r w:rsidRPr="00F16AC0">
              <w:rPr>
                <w:color w:val="000000" w:themeColor="text1"/>
                <w:lang w:val="kk-KZ"/>
              </w:rPr>
              <w:t xml:space="preserve">     </w:t>
            </w:r>
            <w:r w:rsidRPr="00F16AC0">
              <w:rPr>
                <w:color w:val="000000" w:themeColor="text1"/>
                <w:lang w:val="kk-KZ"/>
              </w:rPr>
              <w:tab/>
              <w:t>Қызметтердің жалпы көлемі және іс жүзіндегі шарттары осы Шарт бойынша міндеттемелер бұзылмай, Тапсырысшы басқаруында болады, алайда нақтысы: Қызметтерді ұйымдастыру, орындау қауіпсіздік техникасының, денсаулықты және қоршаған ортаны қорғау талаптарын орындау, сақтандыру, уәкілетті  мемлекеттік органдардан барлық рұқсат құжаттарын алу және келісу</w:t>
            </w:r>
          </w:p>
          <w:p w14:paraId="10A66009" w14:textId="77777777" w:rsidR="005B1133" w:rsidRPr="00F16AC0" w:rsidRDefault="005B1133" w:rsidP="005B1133">
            <w:pPr>
              <w:pStyle w:val="28"/>
              <w:tabs>
                <w:tab w:val="left" w:pos="585"/>
              </w:tabs>
              <w:spacing w:after="0" w:line="240" w:lineRule="auto"/>
              <w:jc w:val="both"/>
              <w:rPr>
                <w:color w:val="000000" w:themeColor="text1"/>
                <w:lang w:val="kk-KZ"/>
              </w:rPr>
            </w:pPr>
            <w:r w:rsidRPr="00F16AC0">
              <w:rPr>
                <w:color w:val="000000" w:themeColor="text1"/>
                <w:lang w:val="kk-KZ"/>
              </w:rPr>
              <w:t xml:space="preserve">Орындаушыға жүктеледі. </w:t>
            </w:r>
          </w:p>
          <w:p w14:paraId="59BEF895"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ab/>
              <w:t xml:space="preserve"> Қызметтер келісілген Қызметтер бағдарламасына және осы Шарттың талаптарына сәйкес орындалуға және </w:t>
            </w:r>
          </w:p>
          <w:p w14:paraId="0E5358A1"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Форс-мажор жағдаяттарын, немесе Тапсырысшымен келісім жасау негізінде,</w:t>
            </w:r>
          </w:p>
          <w:p w14:paraId="2E7BCC91"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немесе осы Шарт бұзылған жағдайды қоспағанда, бөгелмеуге тиіс. </w:t>
            </w:r>
            <w:r w:rsidRPr="00F16AC0">
              <w:rPr>
                <w:color w:val="000000" w:themeColor="text1"/>
                <w:lang w:val="kk-KZ"/>
              </w:rPr>
              <w:tab/>
            </w:r>
          </w:p>
          <w:p w14:paraId="5CC2AADE" w14:textId="77777777" w:rsidR="00A30115" w:rsidRDefault="005B1133" w:rsidP="005B1133">
            <w:pPr>
              <w:pStyle w:val="28"/>
              <w:numPr>
                <w:ilvl w:val="1"/>
                <w:numId w:val="6"/>
              </w:numPr>
              <w:tabs>
                <w:tab w:val="clear" w:pos="360"/>
                <w:tab w:val="num" w:pos="709"/>
                <w:tab w:val="left" w:pos="1134"/>
              </w:tabs>
              <w:spacing w:after="0" w:line="240" w:lineRule="auto"/>
              <w:ind w:left="0" w:firstLine="0"/>
              <w:jc w:val="both"/>
              <w:rPr>
                <w:color w:val="000000" w:themeColor="text1"/>
                <w:lang w:val="kk-KZ" w:eastAsia="ko-KR"/>
              </w:rPr>
            </w:pPr>
            <w:r w:rsidRPr="00F16AC0">
              <w:rPr>
                <w:color w:val="000000" w:themeColor="text1"/>
                <w:lang w:val="kk-KZ" w:eastAsia="ko-KR"/>
              </w:rPr>
              <w:t xml:space="preserve">Қызметтерді аяқтау күні – Орындаушы </w:t>
            </w:r>
            <w:r w:rsidRPr="00F16AC0">
              <w:rPr>
                <w:color w:val="000000" w:themeColor="text1"/>
                <w:lang w:val="kk-KZ"/>
              </w:rPr>
              <w:t xml:space="preserve"> </w:t>
            </w:r>
            <w:r>
              <w:rPr>
                <w:color w:val="000000" w:themeColor="text1"/>
                <w:lang w:val="kk-KZ"/>
              </w:rPr>
              <w:t xml:space="preserve">Жайғастыру </w:t>
            </w:r>
            <w:r w:rsidRPr="00F16AC0">
              <w:rPr>
                <w:color w:val="000000" w:themeColor="text1"/>
                <w:lang w:val="kk-KZ"/>
              </w:rPr>
              <w:t>нәтижелері туралы есепті ұсынған</w:t>
            </w:r>
          </w:p>
          <w:p w14:paraId="5E63935E" w14:textId="3321EFB3" w:rsidR="005B1133" w:rsidRDefault="005B1133" w:rsidP="00DC193A">
            <w:pPr>
              <w:pStyle w:val="28"/>
              <w:tabs>
                <w:tab w:val="left" w:pos="1134"/>
              </w:tabs>
              <w:spacing w:after="0" w:line="240" w:lineRule="auto"/>
              <w:jc w:val="both"/>
              <w:rPr>
                <w:color w:val="000000" w:themeColor="text1"/>
                <w:lang w:val="kk-KZ" w:eastAsia="ko-KR"/>
              </w:rPr>
            </w:pPr>
            <w:r w:rsidRPr="00F16AC0">
              <w:rPr>
                <w:color w:val="000000" w:themeColor="text1"/>
                <w:lang w:val="kk-KZ"/>
              </w:rPr>
              <w:t xml:space="preserve"> және Тараптар көрсетілген Қызметтерді қабылдау актісіне қол қойған, бірақ 201</w:t>
            </w:r>
            <w:r>
              <w:rPr>
                <w:color w:val="000000" w:themeColor="text1"/>
                <w:lang w:val="kk-KZ"/>
              </w:rPr>
              <w:t xml:space="preserve">8 </w:t>
            </w:r>
            <w:r w:rsidRPr="00F16AC0">
              <w:rPr>
                <w:color w:val="000000" w:themeColor="text1"/>
                <w:lang w:val="kk-KZ"/>
              </w:rPr>
              <w:t>ж. «</w:t>
            </w:r>
            <w:r>
              <w:rPr>
                <w:color w:val="000000" w:themeColor="text1"/>
                <w:lang w:val="kk-KZ"/>
              </w:rPr>
              <w:t>31</w:t>
            </w:r>
            <w:r w:rsidRPr="00F16AC0">
              <w:rPr>
                <w:color w:val="000000" w:themeColor="text1"/>
                <w:lang w:val="kk-KZ"/>
              </w:rPr>
              <w:t xml:space="preserve">» </w:t>
            </w:r>
            <w:r>
              <w:rPr>
                <w:color w:val="000000" w:themeColor="text1"/>
                <w:lang w:val="kk-KZ"/>
              </w:rPr>
              <w:t>желтоқсаннан</w:t>
            </w:r>
            <w:r w:rsidRPr="00F16AC0">
              <w:rPr>
                <w:color w:val="000000" w:themeColor="text1"/>
                <w:lang w:val="kk-KZ"/>
              </w:rPr>
              <w:t xml:space="preserve"> кешіктірілмейтін  күн. </w:t>
            </w:r>
            <w:r w:rsidRPr="00F16AC0">
              <w:rPr>
                <w:color w:val="000000" w:themeColor="text1"/>
                <w:lang w:val="kk-KZ" w:eastAsia="ko-KR"/>
              </w:rPr>
              <w:t xml:space="preserve"> Қызметтерді аяқтау күні болып табылады</w:t>
            </w:r>
            <w:r w:rsidRPr="00F16AC0">
              <w:rPr>
                <w:color w:val="000000" w:themeColor="text1"/>
                <w:lang w:val="kk-KZ"/>
              </w:rPr>
              <w:t>. Тапсырысшы Қызметтерді аяқтауды кешіктіруге әкеліп соғуы мүмкін деп таныған болжанбаған жағдаяттар ғана осындай деп көзделеді.</w:t>
            </w:r>
          </w:p>
          <w:p w14:paraId="2D195BEF" w14:textId="77777777" w:rsidR="005B1133" w:rsidRPr="00F16AC0" w:rsidRDefault="005B1133" w:rsidP="005B1133">
            <w:pPr>
              <w:pStyle w:val="28"/>
              <w:tabs>
                <w:tab w:val="left" w:pos="1134"/>
              </w:tabs>
              <w:spacing w:after="0" w:line="240" w:lineRule="auto"/>
              <w:jc w:val="both"/>
              <w:rPr>
                <w:color w:val="000000" w:themeColor="text1"/>
                <w:lang w:val="kk-KZ" w:eastAsia="ko-KR"/>
              </w:rPr>
            </w:pPr>
          </w:p>
          <w:p w14:paraId="40E8B10C"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3.5. Тапсырысшы мыналарға құқылы: </w:t>
            </w:r>
          </w:p>
          <w:p w14:paraId="39DCEF4E"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3.5.1. Орындаушыны хабардар етіп, Қызметтердің Басталу күнін өзгертуге;</w:t>
            </w:r>
          </w:p>
          <w:p w14:paraId="6BD543EC" w14:textId="77777777" w:rsidR="005B1133" w:rsidRPr="00F16AC0" w:rsidRDefault="005B1133" w:rsidP="005B1133">
            <w:pPr>
              <w:pStyle w:val="28"/>
              <w:spacing w:after="0" w:line="240" w:lineRule="auto"/>
              <w:jc w:val="both"/>
              <w:rPr>
                <w:color w:val="000000" w:themeColor="text1"/>
                <w:lang w:val="kk-KZ"/>
              </w:rPr>
            </w:pPr>
          </w:p>
          <w:p w14:paraId="6F9BA49A"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3.5.2. Қазақстан Республикасының экологиялық мәселелер жөніндегі заңнамасының талаптары негізінде осы Шартты уақытша тоқтата тұруға және бұзуға;</w:t>
            </w:r>
          </w:p>
          <w:p w14:paraId="41068921" w14:textId="77777777" w:rsidR="005B1133" w:rsidRPr="00F16AC0" w:rsidRDefault="005B1133" w:rsidP="005B1133">
            <w:pPr>
              <w:pStyle w:val="28"/>
              <w:tabs>
                <w:tab w:val="left" w:pos="567"/>
              </w:tabs>
              <w:spacing w:after="0" w:line="240" w:lineRule="auto"/>
              <w:jc w:val="both"/>
              <w:rPr>
                <w:color w:val="000000" w:themeColor="text1"/>
                <w:lang w:val="kk-KZ"/>
              </w:rPr>
            </w:pPr>
            <w:r w:rsidRPr="00F16AC0">
              <w:rPr>
                <w:color w:val="000000" w:themeColor="text1"/>
                <w:lang w:val="kk-KZ"/>
              </w:rPr>
              <w:t>3.5.3.  Тапсырысшы Қызметтерді көрсету басталатын күнді, басқа мерзімдерді, кезеңдерді Орындаушыға хабарлама жіберу арқылы ауыстыруға, тоқтата тұруға сөзсіз құқығы болады,бұл ретте мұндай әрекеттер Тапсырысшы үшін Шарт бойынша қандай да бір  қосымша шығындар немесе жауапкершілік әкелмейді, ал Орындаушы үшін өзінің міндеттемелерін уақытылы орындамағаны үшін санкциялар салмайды. Егер Тапсырысшы ауыстырған мерзімге Орындаушының басқа кез келген мерзімдері,  кезеңдері, өзге іс-қимылдары басталатын  болса, онда мұндай мерзімдер ауыстырудың бастапқы күніне барабар жылжытылады.</w:t>
            </w:r>
          </w:p>
          <w:p w14:paraId="32C78118" w14:textId="77777777" w:rsidR="005B1133" w:rsidRPr="00F16AC0" w:rsidRDefault="005B1133" w:rsidP="005B1133">
            <w:pPr>
              <w:pStyle w:val="28"/>
              <w:spacing w:after="0" w:line="240" w:lineRule="auto"/>
              <w:jc w:val="both"/>
              <w:rPr>
                <w:color w:val="000000" w:themeColor="text1"/>
                <w:lang w:val="kk-KZ"/>
              </w:rPr>
            </w:pPr>
          </w:p>
          <w:p w14:paraId="2AB041D9" w14:textId="77777777" w:rsidR="005B1133" w:rsidRPr="00F16AC0" w:rsidRDefault="005B1133" w:rsidP="005B1133">
            <w:pPr>
              <w:pStyle w:val="28"/>
              <w:spacing w:after="0" w:line="240" w:lineRule="auto"/>
              <w:jc w:val="center"/>
              <w:rPr>
                <w:b/>
                <w:color w:val="000000" w:themeColor="text1"/>
                <w:lang w:val="kk-KZ"/>
              </w:rPr>
            </w:pPr>
            <w:r w:rsidRPr="00F16AC0">
              <w:rPr>
                <w:b/>
                <w:color w:val="000000" w:themeColor="text1"/>
                <w:lang w:val="kk-KZ"/>
              </w:rPr>
              <w:t>4-бап.  Тапсырысшының өкілдері.</w:t>
            </w:r>
          </w:p>
          <w:p w14:paraId="46DAEA4A" w14:textId="77777777" w:rsidR="005B1133" w:rsidRPr="00F16AC0" w:rsidRDefault="005B1133" w:rsidP="005B1133">
            <w:pPr>
              <w:pStyle w:val="28"/>
              <w:spacing w:after="0" w:line="240" w:lineRule="auto"/>
              <w:jc w:val="center"/>
              <w:rPr>
                <w:b/>
                <w:color w:val="000000" w:themeColor="text1"/>
                <w:lang w:val="kk-KZ"/>
              </w:rPr>
            </w:pPr>
          </w:p>
          <w:p w14:paraId="575AE529"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4.1. Тапсырысшының өкілі. </w:t>
            </w:r>
          </w:p>
          <w:p w14:paraId="55162C49" w14:textId="77777777" w:rsidR="005B1133" w:rsidRPr="00F16AC0" w:rsidRDefault="005B1133" w:rsidP="005B1133">
            <w:pPr>
              <w:pStyle w:val="28"/>
              <w:spacing w:after="0" w:line="140" w:lineRule="atLeast"/>
              <w:jc w:val="both"/>
              <w:rPr>
                <w:color w:val="000000" w:themeColor="text1"/>
                <w:lang w:val="kk-KZ"/>
              </w:rPr>
            </w:pPr>
            <w:r w:rsidRPr="00F16AC0">
              <w:rPr>
                <w:color w:val="000000" w:themeColor="text1"/>
                <w:lang w:val="kk-KZ"/>
              </w:rPr>
              <w:t>Тапсырысшының өкілі –  Тапсырысшы атынан қызмет етуге өкілеттік берілетін  Тапсырысшы   тағайындайтын  уәкілетті тұлға; оған көмек көрсету үшін Супервайзерлер беріле алады және Тапсырысшының өкілі оларға өз өкілеттігін бере алады.</w:t>
            </w:r>
          </w:p>
          <w:p w14:paraId="4EADD6EB"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4.2. Тапсырысшының Супервайзері.</w:t>
            </w:r>
          </w:p>
          <w:p w14:paraId="7E1ACC82"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Тапсырысшының Супервайзері –  Қызметтерді орындау орнында үнемі болатын және Қызметтерді көрсету үдерісін, Орындаушының осы Шарт талаптарын орындауын қадағалау құқығы берілген Тапсырысшы тағайындайтын уәкілетті тұлға.</w:t>
            </w:r>
          </w:p>
          <w:p w14:paraId="6524A0F1"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Орындаушы Тапсырысшының Супервайзері кім екені туралы жазбаша түрде хабардар етілуге тиіс. </w:t>
            </w:r>
          </w:p>
          <w:p w14:paraId="37F572D4" w14:textId="77777777" w:rsidR="00A30115" w:rsidRDefault="005B1133" w:rsidP="005B1133">
            <w:pPr>
              <w:pStyle w:val="28"/>
              <w:spacing w:after="0" w:line="240" w:lineRule="auto"/>
              <w:jc w:val="both"/>
              <w:rPr>
                <w:color w:val="000000" w:themeColor="text1"/>
                <w:lang w:val="kk-KZ"/>
              </w:rPr>
            </w:pPr>
            <w:r w:rsidRPr="00F16AC0">
              <w:rPr>
                <w:color w:val="000000" w:themeColor="text1"/>
                <w:lang w:val="kk-KZ"/>
              </w:rPr>
              <w:t xml:space="preserve">Тапсырысшы Супервайзерінің кез келген уақытта Орындаушының байланыс құралдарын пайдалануға құқығы бар,  Орындаушы </w:t>
            </w:r>
          </w:p>
          <w:p w14:paraId="493F385C" w14:textId="5E430FD2" w:rsidR="005B1133" w:rsidRDefault="005B1133" w:rsidP="005B1133">
            <w:pPr>
              <w:pStyle w:val="28"/>
              <w:spacing w:after="0" w:line="240" w:lineRule="auto"/>
              <w:jc w:val="both"/>
              <w:rPr>
                <w:color w:val="000000" w:themeColor="text1"/>
                <w:lang w:val="kk-KZ"/>
              </w:rPr>
            </w:pPr>
            <w:r w:rsidRPr="00F16AC0">
              <w:rPr>
                <w:color w:val="000000" w:themeColor="text1"/>
                <w:lang w:val="kk-KZ"/>
              </w:rPr>
              <w:t xml:space="preserve">Супервайзерді Тапсырысшының персоналымен  тұрақты радио-телефон немесе серіктік байланыста болу мүмкіндігімен қамтамасыз етуге міндеттенеді.  </w:t>
            </w:r>
          </w:p>
          <w:p w14:paraId="189E9595" w14:textId="77777777" w:rsidR="00987817" w:rsidRPr="00F16AC0" w:rsidRDefault="00987817" w:rsidP="005B1133">
            <w:pPr>
              <w:pStyle w:val="28"/>
              <w:spacing w:after="0" w:line="240" w:lineRule="auto"/>
              <w:jc w:val="both"/>
              <w:rPr>
                <w:color w:val="000000" w:themeColor="text1"/>
                <w:lang w:val="kk-KZ"/>
              </w:rPr>
            </w:pPr>
          </w:p>
          <w:p w14:paraId="1961F019" w14:textId="77777777" w:rsidR="005B1133" w:rsidRPr="00F16AC0" w:rsidRDefault="005B1133" w:rsidP="005B1133">
            <w:pPr>
              <w:pStyle w:val="28"/>
              <w:spacing w:after="0" w:line="240" w:lineRule="auto"/>
              <w:jc w:val="center"/>
              <w:rPr>
                <w:b/>
                <w:color w:val="000000" w:themeColor="text1"/>
                <w:lang w:val="kk-KZ"/>
              </w:rPr>
            </w:pPr>
            <w:r w:rsidRPr="00F16AC0">
              <w:rPr>
                <w:b/>
                <w:color w:val="000000" w:themeColor="text1"/>
                <w:lang w:val="kk-KZ"/>
              </w:rPr>
              <w:t>5-бап. Орындаушының өкілі.</w:t>
            </w:r>
          </w:p>
          <w:p w14:paraId="5D44BE48" w14:textId="77777777" w:rsidR="005B1133" w:rsidRPr="00F16AC0" w:rsidRDefault="005B1133" w:rsidP="005B1133">
            <w:pPr>
              <w:pStyle w:val="28"/>
              <w:spacing w:after="0" w:line="240" w:lineRule="auto"/>
              <w:jc w:val="center"/>
              <w:rPr>
                <w:b/>
                <w:color w:val="000000" w:themeColor="text1"/>
                <w:lang w:val="kk-KZ"/>
              </w:rPr>
            </w:pPr>
          </w:p>
          <w:p w14:paraId="3144A9C6"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5.1. Орындаушының өкілі – осы Шарт шеңберінде көрсетілетін Қызметтерді Тапсырысшымен келісу және үйлестіру үшін Орындаушы тағайындайтын уәкілетті тұлға. Орындаушы Орындаушының жауапты өкілін жазбаша түрде тағайындауға тиіс. </w:t>
            </w:r>
          </w:p>
          <w:p w14:paraId="3231CDB3"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5.2. Орындаушының өкілінде Қызметтерді көрсетумен байланысты дербес және жедел шешім қабылдауға және оларды  Орындаушы атынан Тапсырысшымен келісуге барлық өкілеттіктері болады.</w:t>
            </w:r>
          </w:p>
          <w:p w14:paraId="3BAD0B6B" w14:textId="77777777" w:rsidR="005B1133" w:rsidRPr="00F16AC0" w:rsidRDefault="005B1133" w:rsidP="005B1133">
            <w:pPr>
              <w:pStyle w:val="28"/>
              <w:spacing w:after="0" w:line="240" w:lineRule="auto"/>
              <w:jc w:val="both"/>
              <w:rPr>
                <w:color w:val="000000" w:themeColor="text1"/>
                <w:lang w:val="kk-KZ"/>
              </w:rPr>
            </w:pPr>
          </w:p>
          <w:p w14:paraId="789BD4F8"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w:t>
            </w:r>
          </w:p>
          <w:p w14:paraId="0D462AC7" w14:textId="77777777" w:rsidR="005B1133" w:rsidRPr="00F16AC0" w:rsidRDefault="005B1133" w:rsidP="005B1133">
            <w:pPr>
              <w:pStyle w:val="28"/>
              <w:spacing w:after="0" w:line="240" w:lineRule="auto"/>
              <w:jc w:val="center"/>
              <w:rPr>
                <w:b/>
                <w:color w:val="000000" w:themeColor="text1"/>
                <w:lang w:val="kk-KZ"/>
              </w:rPr>
            </w:pPr>
            <w:r w:rsidRPr="00F16AC0">
              <w:rPr>
                <w:b/>
                <w:color w:val="000000" w:themeColor="text1"/>
                <w:lang w:val="kk-KZ"/>
              </w:rPr>
              <w:t>6-бап. Орындаушының құқықтары және міндеттері.</w:t>
            </w:r>
          </w:p>
          <w:p w14:paraId="57E3D15C" w14:textId="77777777" w:rsidR="005B1133" w:rsidRPr="00F16AC0" w:rsidRDefault="005B1133" w:rsidP="005B1133">
            <w:pPr>
              <w:pStyle w:val="28"/>
              <w:spacing w:after="0" w:line="240" w:lineRule="auto"/>
              <w:jc w:val="center"/>
              <w:rPr>
                <w:b/>
                <w:color w:val="000000" w:themeColor="text1"/>
                <w:lang w:val="kk-KZ"/>
              </w:rPr>
            </w:pPr>
          </w:p>
          <w:p w14:paraId="59E391AF" w14:textId="77777777" w:rsidR="005B1133" w:rsidRPr="00F16AC0" w:rsidRDefault="005B1133" w:rsidP="00987817">
            <w:pPr>
              <w:pStyle w:val="28"/>
              <w:numPr>
                <w:ilvl w:val="1"/>
                <w:numId w:val="5"/>
              </w:numPr>
              <w:tabs>
                <w:tab w:val="clear" w:pos="360"/>
                <w:tab w:val="num" w:pos="0"/>
                <w:tab w:val="left" w:pos="426"/>
              </w:tabs>
              <w:spacing w:after="0" w:line="240" w:lineRule="auto"/>
              <w:ind w:left="0" w:right="146" w:firstLine="0"/>
              <w:jc w:val="both"/>
              <w:rPr>
                <w:color w:val="000000" w:themeColor="text1"/>
                <w:lang w:val="kk-KZ"/>
              </w:rPr>
            </w:pPr>
            <w:r w:rsidRPr="00F16AC0">
              <w:rPr>
                <w:color w:val="000000" w:themeColor="text1"/>
                <w:lang w:val="kk-KZ"/>
              </w:rPr>
              <w:t xml:space="preserve">Орындаушының Қызметтерді көрсетумен байланысты барлық қызметі осы Шарттың ережелерімен, Қазақстан Республикасының заңнамасымен және Қабылданған нормалармен реттеледі.  </w:t>
            </w:r>
          </w:p>
          <w:p w14:paraId="0A58C98F" w14:textId="77777777" w:rsidR="005B1133" w:rsidRPr="00F16AC0" w:rsidRDefault="005B1133" w:rsidP="00987817">
            <w:pPr>
              <w:pStyle w:val="28"/>
              <w:spacing w:after="0" w:line="240" w:lineRule="auto"/>
              <w:ind w:right="146"/>
              <w:jc w:val="both"/>
              <w:rPr>
                <w:color w:val="000000" w:themeColor="text1"/>
                <w:lang w:val="kk-KZ"/>
              </w:rPr>
            </w:pPr>
            <w:r w:rsidRPr="00F16AC0">
              <w:rPr>
                <w:color w:val="000000" w:themeColor="text1"/>
                <w:lang w:val="kk-KZ"/>
              </w:rPr>
              <w:t xml:space="preserve">       Орындаушы Орындаушының  </w:t>
            </w:r>
            <w:r w:rsidRPr="00F16AC0">
              <w:rPr>
                <w:b/>
                <w:color w:val="000000" w:themeColor="text1"/>
                <w:lang w:val="kk-KZ"/>
              </w:rPr>
              <w:t xml:space="preserve">№2 қосымшада </w:t>
            </w:r>
            <w:r w:rsidRPr="00F16AC0">
              <w:rPr>
                <w:color w:val="000000" w:themeColor="text1"/>
                <w:lang w:val="kk-KZ"/>
              </w:rPr>
              <w:t xml:space="preserve"> көрсетілген Персоналын, инфрақұрылымын және жабдығын (Қызметтерді жүргізу барысында тізім кеңейтілуі мүмкін) пайдаланып, Қызметтерді көрсетуге және осы Шар</w:t>
            </w:r>
            <w:r w:rsidRPr="002C1027">
              <w:rPr>
                <w:color w:val="000000" w:themeColor="text1"/>
                <w:lang w:val="kk-KZ"/>
              </w:rPr>
              <w:t xml:space="preserve">т </w:t>
            </w:r>
            <w:r>
              <w:rPr>
                <w:color w:val="000000" w:themeColor="text1"/>
                <w:lang w:val="kk-KZ"/>
              </w:rPr>
              <w:t>және оның қосымшалырамен</w:t>
            </w:r>
            <w:r w:rsidRPr="00F16AC0">
              <w:rPr>
                <w:color w:val="000000" w:themeColor="text1"/>
                <w:lang w:val="kk-KZ"/>
              </w:rPr>
              <w:t xml:space="preserve"> сәйкес Қызметтерді көрсету жағдайларымен қамтамасыз етуге міндеттенеді. </w:t>
            </w:r>
          </w:p>
          <w:p w14:paraId="0B392468" w14:textId="77777777" w:rsidR="005B1133" w:rsidRPr="00F16AC0" w:rsidRDefault="005B1133" w:rsidP="00987817">
            <w:pPr>
              <w:pStyle w:val="28"/>
              <w:spacing w:after="0" w:line="240" w:lineRule="auto"/>
              <w:ind w:right="146" w:firstLine="459"/>
              <w:jc w:val="both"/>
              <w:rPr>
                <w:color w:val="000000" w:themeColor="text1"/>
                <w:lang w:val="kk-KZ"/>
              </w:rPr>
            </w:pPr>
            <w:r w:rsidRPr="00F16AC0">
              <w:rPr>
                <w:color w:val="000000" w:themeColor="text1"/>
                <w:lang w:val="kk-KZ"/>
              </w:rPr>
              <w:t>Орындаушы да, оның Персоналы да, Өкілдері де Тапсырысшының ресми  қызметкерлері және көзделетін қызметкерлері болып табылмайды және осылар ретінде қарастырылмауға тиіс.</w:t>
            </w:r>
          </w:p>
          <w:p w14:paraId="2A3658C3" w14:textId="77777777" w:rsidR="005B1133" w:rsidRPr="00F16AC0" w:rsidRDefault="005B1133" w:rsidP="00987817">
            <w:pPr>
              <w:pStyle w:val="28"/>
              <w:spacing w:after="0" w:line="240" w:lineRule="auto"/>
              <w:ind w:right="146" w:firstLine="459"/>
              <w:jc w:val="both"/>
              <w:rPr>
                <w:color w:val="000000" w:themeColor="text1"/>
                <w:lang w:val="kk-KZ"/>
              </w:rPr>
            </w:pPr>
            <w:r w:rsidRPr="00F16AC0">
              <w:rPr>
                <w:color w:val="000000" w:themeColor="text1"/>
                <w:lang w:val="kk-KZ"/>
              </w:rPr>
              <w:t>Орындаушы Қызметтерді көрсету кезінде Орындаушының Персоналын басқару мен бақылаудың айрықша құқығына ие.</w:t>
            </w:r>
          </w:p>
          <w:p w14:paraId="01F80669" w14:textId="77777777" w:rsidR="005B1133" w:rsidRPr="00F16AC0" w:rsidRDefault="005B1133" w:rsidP="00987817">
            <w:pPr>
              <w:pStyle w:val="28"/>
              <w:spacing w:after="0" w:line="240" w:lineRule="auto"/>
              <w:ind w:right="146" w:firstLine="459"/>
              <w:jc w:val="both"/>
              <w:rPr>
                <w:color w:val="000000" w:themeColor="text1"/>
                <w:lang w:val="kk-KZ"/>
              </w:rPr>
            </w:pPr>
            <w:r w:rsidRPr="00F16AC0">
              <w:rPr>
                <w:color w:val="000000" w:themeColor="text1"/>
                <w:lang w:val="kk-KZ"/>
              </w:rPr>
              <w:tab/>
              <w:t xml:space="preserve"> Орындаушының Шартты орындауына бағытталған  Тапсырысшының инспекция немесе ұсыныстар сияқты  кез келген әрекеттерін Орындаушы ескеріп, қабылдайды. </w:t>
            </w:r>
          </w:p>
          <w:p w14:paraId="231AAE42" w14:textId="77777777" w:rsidR="005B1133" w:rsidRPr="00F16AC0" w:rsidRDefault="005B1133" w:rsidP="00987817">
            <w:pPr>
              <w:pStyle w:val="28"/>
              <w:spacing w:after="0" w:line="240" w:lineRule="auto"/>
              <w:ind w:right="146" w:firstLine="459"/>
              <w:jc w:val="both"/>
              <w:rPr>
                <w:color w:val="000000" w:themeColor="text1"/>
                <w:lang w:val="kk-KZ"/>
              </w:rPr>
            </w:pPr>
            <w:r w:rsidRPr="00F16AC0">
              <w:rPr>
                <w:color w:val="000000" w:themeColor="text1"/>
                <w:lang w:val="kk-KZ"/>
              </w:rPr>
              <w:t xml:space="preserve">Осы Шартпен байланысты және жұмыс берушінің қызметтеріне қатысты  Орындаушы қабылдаған барлық және кез келген міндеттемелерін Орындаушы және Орындаушы атынан жүзеге асырып, ешқандай жағдайда Тапсырысшының атынан және оның есебінен жүзеге асырылмайды.  </w:t>
            </w:r>
          </w:p>
          <w:p w14:paraId="519BD1BA" w14:textId="77777777" w:rsidR="005B1133" w:rsidRPr="00F16AC0" w:rsidRDefault="005B1133" w:rsidP="005B1133">
            <w:pPr>
              <w:numPr>
                <w:ilvl w:val="1"/>
                <w:numId w:val="5"/>
              </w:numPr>
              <w:tabs>
                <w:tab w:val="clear" w:pos="360"/>
                <w:tab w:val="num" w:pos="0"/>
              </w:tabs>
              <w:ind w:left="0" w:firstLine="0"/>
              <w:jc w:val="both"/>
              <w:rPr>
                <w:color w:val="000000" w:themeColor="text1"/>
                <w:lang w:val="kk-KZ"/>
              </w:rPr>
            </w:pPr>
            <w:r w:rsidRPr="00F16AC0">
              <w:rPr>
                <w:color w:val="000000" w:themeColor="text1"/>
                <w:lang w:val="kk-KZ"/>
              </w:rPr>
              <w:t>Орындаушы осы Шартта көрсетілгендей Жамбыл теліміндегі ZT-</w:t>
            </w:r>
            <w:r>
              <w:rPr>
                <w:color w:val="000000" w:themeColor="text1"/>
                <w:lang w:val="kk-KZ"/>
              </w:rPr>
              <w:t>2</w:t>
            </w:r>
            <w:r w:rsidRPr="00F16AC0">
              <w:rPr>
                <w:color w:val="000000" w:themeColor="text1"/>
                <w:lang w:val="kk-KZ"/>
              </w:rPr>
              <w:t xml:space="preserve"> </w:t>
            </w:r>
            <w:r>
              <w:rPr>
                <w:color w:val="000000" w:themeColor="text1"/>
                <w:lang w:val="kk-KZ"/>
              </w:rPr>
              <w:t>бағалау</w:t>
            </w:r>
            <w:r w:rsidRPr="00F16AC0">
              <w:rPr>
                <w:color w:val="000000" w:themeColor="text1"/>
                <w:lang w:val="kk-KZ"/>
              </w:rPr>
              <w:t xml:space="preserve"> ұңғымасын  шартты аймағында ББҚ </w:t>
            </w:r>
            <w:r>
              <w:rPr>
                <w:color w:val="000000" w:themeColor="text1"/>
                <w:lang w:val="kk-KZ"/>
              </w:rPr>
              <w:t xml:space="preserve">жайғастыру </w:t>
            </w:r>
            <w:r w:rsidRPr="00F16AC0">
              <w:rPr>
                <w:color w:val="000000" w:themeColor="text1"/>
                <w:lang w:val="kk-KZ"/>
              </w:rPr>
              <w:t xml:space="preserve"> бойынша қызметтерді көрсетуді қамтамасыз етеді. Кызметтер түрлері мен көлемдер сипаттамасы осы Шарттың </w:t>
            </w:r>
            <w:r w:rsidRPr="00F16AC0">
              <w:rPr>
                <w:b/>
                <w:color w:val="000000" w:themeColor="text1"/>
                <w:lang w:val="kk-KZ"/>
              </w:rPr>
              <w:t>№2 қосымшасында</w:t>
            </w:r>
            <w:r w:rsidRPr="00F16AC0">
              <w:rPr>
                <w:color w:val="000000" w:themeColor="text1"/>
                <w:lang w:val="kk-KZ"/>
              </w:rPr>
              <w:t xml:space="preserve"> көрсетілген. Орындаушы Қызметтерді қатаң түрде қабылданған нормаларға </w:t>
            </w:r>
            <w:r>
              <w:rPr>
                <w:color w:val="000000" w:themeColor="text1"/>
                <w:lang w:val="kk-KZ"/>
              </w:rPr>
              <w:t xml:space="preserve">және ҚР Заңнамасына </w:t>
            </w:r>
            <w:r w:rsidRPr="00F16AC0">
              <w:rPr>
                <w:color w:val="000000" w:themeColor="text1"/>
                <w:lang w:val="kk-KZ"/>
              </w:rPr>
              <w:t xml:space="preserve">сәйкес  Қызметтер бағдарламасында көзделген мерзімдерде көрсетуге міндеттенеді. </w:t>
            </w:r>
          </w:p>
          <w:p w14:paraId="61C99C71" w14:textId="77777777" w:rsidR="005B1133" w:rsidRPr="00F16AC0" w:rsidRDefault="005B1133" w:rsidP="005B1133">
            <w:pPr>
              <w:numPr>
                <w:ilvl w:val="1"/>
                <w:numId w:val="5"/>
              </w:numPr>
              <w:tabs>
                <w:tab w:val="clear" w:pos="360"/>
                <w:tab w:val="num" w:pos="0"/>
              </w:tabs>
              <w:ind w:left="0" w:firstLine="0"/>
              <w:jc w:val="both"/>
              <w:rPr>
                <w:color w:val="000000" w:themeColor="text1"/>
                <w:lang w:val="kk-KZ"/>
              </w:rPr>
            </w:pPr>
            <w:r w:rsidRPr="00F16AC0">
              <w:rPr>
                <w:color w:val="000000" w:themeColor="text1"/>
                <w:lang w:val="kk-KZ"/>
              </w:rPr>
              <w:t>Орындаушы Қызметтердің қоршаған ортаны қорғау бойынша халықаралық стандарттар сақтала отырып,  көрсетілуін қамтамасыз етеді. Орындаушы Қоршаған Ортаны Қорғауды Басқару Жүйесінің талаптарын сақтау үшін жауапты болады. Орындаушы осындай талаптарды сақтамағаны үшін қоршаған ортаға, үшінші тұлғаларға келтірілген кез келген шығындар мен залал үшін толық жауапты болады. Орындаушы Қызметтер қоршаған ортаны қорғау жөніндегі  Қазақстан Республикасында қолданылатын  және халықаралық нормалар мен стандарттарды сақтай отырып, көрсететінін ескеруге тиіс.</w:t>
            </w:r>
          </w:p>
          <w:p w14:paraId="0E838D05" w14:textId="77777777" w:rsidR="005B1133" w:rsidRPr="00824A6B" w:rsidRDefault="005B1133" w:rsidP="005B1133">
            <w:pPr>
              <w:pStyle w:val="31"/>
              <w:numPr>
                <w:ilvl w:val="1"/>
                <w:numId w:val="5"/>
              </w:numPr>
              <w:tabs>
                <w:tab w:val="clear" w:pos="360"/>
              </w:tabs>
              <w:spacing w:after="0"/>
              <w:ind w:left="0" w:firstLine="0"/>
              <w:jc w:val="both"/>
              <w:rPr>
                <w:color w:val="000000" w:themeColor="text1"/>
                <w:sz w:val="24"/>
                <w:szCs w:val="24"/>
                <w:lang w:val="kk-KZ"/>
              </w:rPr>
            </w:pPr>
            <w:r w:rsidRPr="00F16AC0">
              <w:rPr>
                <w:rFonts w:eastAsia="Times New Roman"/>
                <w:color w:val="000000" w:themeColor="text1"/>
                <w:sz w:val="24"/>
                <w:szCs w:val="24"/>
                <w:lang w:val="kk-KZ" w:eastAsia="ru-RU"/>
              </w:rPr>
              <w:t xml:space="preserve">Орындаушы Қазақстан Республикасында қолданылатын  қоршаған ортаны қорғау және қауіпсіздік саласындағы заңнамалық және нормативтік құқықтық актілермен, сондай-ақ ережелер мен нұсқаулықтармен бекітілген, Қызметтерді көрсету аумағындағы ерекше экологиялық жағдайлар мен әлеуметтік экологиялық талаптарға қатысты қағидаттар мен рәсімдер, талаптар мен нормалар бар </w:t>
            </w:r>
            <w:r w:rsidRPr="00F16AC0">
              <w:rPr>
                <w:color w:val="000000" w:themeColor="text1"/>
                <w:sz w:val="24"/>
                <w:szCs w:val="24"/>
                <w:lang w:val="kk-KZ"/>
              </w:rPr>
              <w:t xml:space="preserve"> Қоршаған Ортаны Қорғауды Басқару Жүйесі</w:t>
            </w:r>
            <w:r w:rsidRPr="00F16AC0">
              <w:rPr>
                <w:rFonts w:eastAsia="Times New Roman"/>
                <w:color w:val="000000" w:themeColor="text1"/>
                <w:sz w:val="24"/>
                <w:szCs w:val="24"/>
                <w:lang w:val="kk-KZ" w:eastAsia="ru-RU"/>
              </w:rPr>
              <w:t xml:space="preserve"> талаптарының сақталуына жауапты болады.  </w:t>
            </w:r>
            <w:r w:rsidRPr="00F16AC0">
              <w:rPr>
                <w:color w:val="000000" w:themeColor="text1"/>
                <w:sz w:val="24"/>
                <w:szCs w:val="24"/>
                <w:lang w:val="kk-KZ"/>
              </w:rPr>
              <w:t xml:space="preserve"> </w:t>
            </w:r>
            <w:r w:rsidRPr="00F16AC0">
              <w:rPr>
                <w:rFonts w:eastAsia="Times New Roman"/>
                <w:color w:val="000000" w:themeColor="text1"/>
                <w:sz w:val="24"/>
                <w:szCs w:val="24"/>
                <w:lang w:val="kk-KZ" w:eastAsia="ru-RU"/>
              </w:rPr>
              <w:t xml:space="preserve"> ҚР заңнамасына сәйкес Орындаушы құрамында келесідей құжат түрлері бар, бірақ олармен шектелмейтін, Қызметтерді көрсету үшін арнайы табиғатты пайдалануға рұқсаттар алуға міндеттенеді: арнайы су пайдалануға рұқсат, қоршаған ортаға шығарындаларға рұқсат, қауіпті қалдықтарды басқару туралы  құжаттар</w:t>
            </w:r>
          </w:p>
          <w:p w14:paraId="67C5B6DB" w14:textId="77777777" w:rsidR="005B1133" w:rsidRPr="00F16AC0" w:rsidRDefault="005B1133" w:rsidP="005B1133">
            <w:pPr>
              <w:pStyle w:val="31"/>
              <w:spacing w:after="0"/>
              <w:ind w:left="0"/>
              <w:jc w:val="both"/>
              <w:rPr>
                <w:color w:val="000000" w:themeColor="text1"/>
                <w:sz w:val="24"/>
                <w:szCs w:val="24"/>
                <w:lang w:val="kk-KZ"/>
              </w:rPr>
            </w:pPr>
            <w:r w:rsidRPr="00F16AC0">
              <w:rPr>
                <w:rFonts w:eastAsia="Times New Roman"/>
                <w:color w:val="000000" w:themeColor="text1"/>
                <w:sz w:val="24"/>
                <w:szCs w:val="24"/>
                <w:lang w:val="kk-KZ" w:eastAsia="ru-RU"/>
              </w:rPr>
              <w:t xml:space="preserve"> және т.б.</w:t>
            </w:r>
          </w:p>
          <w:p w14:paraId="4DC2DF34" w14:textId="77777777" w:rsidR="00A30115" w:rsidRDefault="005B1133" w:rsidP="005B1133">
            <w:pPr>
              <w:pStyle w:val="31"/>
              <w:numPr>
                <w:ilvl w:val="1"/>
                <w:numId w:val="5"/>
              </w:numPr>
              <w:tabs>
                <w:tab w:val="clear" w:pos="360"/>
                <w:tab w:val="left" w:pos="0"/>
                <w:tab w:val="num" w:pos="743"/>
              </w:tabs>
              <w:spacing w:after="0"/>
              <w:ind w:left="0" w:firstLine="0"/>
              <w:jc w:val="both"/>
              <w:rPr>
                <w:rFonts w:eastAsia="Times New Roman"/>
                <w:color w:val="000000" w:themeColor="text1"/>
                <w:sz w:val="24"/>
                <w:szCs w:val="24"/>
                <w:lang w:val="kk-KZ"/>
              </w:rPr>
            </w:pPr>
            <w:r w:rsidRPr="00824A6B">
              <w:rPr>
                <w:color w:val="000000" w:themeColor="text1"/>
                <w:sz w:val="24"/>
                <w:szCs w:val="24"/>
                <w:lang w:val="kk-KZ"/>
              </w:rPr>
              <w:t xml:space="preserve">Теңіз мұнай операцияларын жүргізу кезінде </w:t>
            </w:r>
            <w:r w:rsidRPr="00824A6B">
              <w:rPr>
                <w:rFonts w:eastAsia="Times New Roman"/>
                <w:color w:val="000000" w:themeColor="text1"/>
                <w:sz w:val="24"/>
                <w:szCs w:val="24"/>
                <w:lang w:val="kk-KZ"/>
              </w:rPr>
              <w:t>Орындаушы табиғатты қорғау заңнамасын, экологиялық қауіпсіздік талаптары мен нормаларын және өзге де нормаларды сақтамауы салдарынан қоршаған ортаға келтірілген кез келген залал немесе зардап үшін</w:t>
            </w:r>
          </w:p>
          <w:p w14:paraId="2704D8AF" w14:textId="47F9A7A8" w:rsidR="005B1133" w:rsidRPr="00824A6B" w:rsidRDefault="005B1133" w:rsidP="00DC193A">
            <w:pPr>
              <w:pStyle w:val="31"/>
              <w:tabs>
                <w:tab w:val="left" w:pos="0"/>
              </w:tabs>
              <w:spacing w:after="0"/>
              <w:ind w:left="0"/>
              <w:jc w:val="both"/>
              <w:rPr>
                <w:rFonts w:eastAsia="Times New Roman"/>
                <w:color w:val="000000" w:themeColor="text1"/>
                <w:sz w:val="24"/>
                <w:szCs w:val="24"/>
                <w:lang w:val="kk-KZ"/>
              </w:rPr>
            </w:pPr>
            <w:r w:rsidRPr="00824A6B">
              <w:rPr>
                <w:rFonts w:eastAsia="Times New Roman"/>
                <w:color w:val="000000" w:themeColor="text1"/>
                <w:sz w:val="24"/>
                <w:szCs w:val="24"/>
                <w:lang w:val="kk-KZ"/>
              </w:rPr>
              <w:t xml:space="preserve"> толықтай жауап береді.    </w:t>
            </w:r>
          </w:p>
          <w:p w14:paraId="7FF98557" w14:textId="77777777" w:rsidR="005B1133" w:rsidRDefault="005B1133" w:rsidP="005B1133">
            <w:pPr>
              <w:pStyle w:val="31"/>
              <w:numPr>
                <w:ilvl w:val="1"/>
                <w:numId w:val="5"/>
              </w:numPr>
              <w:tabs>
                <w:tab w:val="clear" w:pos="360"/>
                <w:tab w:val="num" w:pos="743"/>
              </w:tabs>
              <w:spacing w:after="0"/>
              <w:ind w:left="0" w:firstLine="0"/>
              <w:jc w:val="both"/>
              <w:rPr>
                <w:color w:val="000000" w:themeColor="text1"/>
                <w:sz w:val="24"/>
                <w:szCs w:val="24"/>
                <w:lang w:val="kk-KZ"/>
              </w:rPr>
            </w:pPr>
            <w:r w:rsidRPr="00F16AC0">
              <w:rPr>
                <w:color w:val="000000" w:themeColor="text1"/>
                <w:sz w:val="24"/>
                <w:szCs w:val="24"/>
                <w:lang w:val="kk-KZ"/>
              </w:rPr>
              <w:t>Орындаушы осы Шарт бойынша Қызметтер ҚР  табиғатты қорғау заңнамасының  заңды қарауындағы табиғи аймақта</w:t>
            </w:r>
          </w:p>
          <w:p w14:paraId="227D5DA8" w14:textId="77777777" w:rsidR="005B1133" w:rsidRPr="00F16AC0" w:rsidRDefault="005B1133" w:rsidP="005B1133">
            <w:pPr>
              <w:pStyle w:val="31"/>
              <w:spacing w:after="0"/>
              <w:ind w:left="0"/>
              <w:jc w:val="both"/>
              <w:rPr>
                <w:color w:val="000000" w:themeColor="text1"/>
                <w:sz w:val="24"/>
                <w:szCs w:val="24"/>
                <w:lang w:val="kk-KZ"/>
              </w:rPr>
            </w:pPr>
            <w:r w:rsidRPr="00F16AC0">
              <w:rPr>
                <w:color w:val="000000" w:themeColor="text1"/>
                <w:sz w:val="24"/>
                <w:szCs w:val="24"/>
                <w:lang w:val="kk-KZ"/>
              </w:rPr>
              <w:t>жүргізілетінін және Солтүстік Каспийдің ерекше қорғалатын табиғи аумақтары мәртебесі сақтала отырып,  экожүйелердің балансын сақтау мақсатында  заңнама талаптары мен нормаларын сақтауға басымдық берілетінін ескеруі тиіс.</w:t>
            </w:r>
          </w:p>
          <w:p w14:paraId="3E7EC408" w14:textId="77777777" w:rsidR="005B1133" w:rsidRPr="00F16AC0" w:rsidRDefault="005B1133" w:rsidP="005B1133">
            <w:pPr>
              <w:pStyle w:val="31"/>
              <w:numPr>
                <w:ilvl w:val="1"/>
                <w:numId w:val="5"/>
              </w:numPr>
              <w:tabs>
                <w:tab w:val="clear" w:pos="360"/>
                <w:tab w:val="num" w:pos="601"/>
              </w:tabs>
              <w:spacing w:after="0"/>
              <w:ind w:left="0" w:firstLine="0"/>
              <w:jc w:val="both"/>
              <w:rPr>
                <w:color w:val="000000" w:themeColor="text1"/>
                <w:sz w:val="24"/>
                <w:szCs w:val="24"/>
                <w:lang w:val="kk-KZ"/>
              </w:rPr>
            </w:pPr>
            <w:r w:rsidRPr="00F16AC0">
              <w:rPr>
                <w:color w:val="000000" w:themeColor="text1"/>
                <w:sz w:val="24"/>
                <w:szCs w:val="24"/>
                <w:lang w:val="kk-KZ"/>
              </w:rPr>
              <w:t>Орындаушы Қызметтерді көрсету  кезінде Өзара әрекеттестік жоспарын әзірле</w:t>
            </w:r>
            <w:r>
              <w:rPr>
                <w:color w:val="000000" w:themeColor="text1"/>
                <w:sz w:val="24"/>
                <w:szCs w:val="24"/>
                <w:lang w:val="kk-KZ"/>
              </w:rPr>
              <w:t>п</w:t>
            </w:r>
            <w:r w:rsidRPr="00D13962">
              <w:rPr>
                <w:color w:val="000000" w:themeColor="text1"/>
                <w:sz w:val="24"/>
                <w:szCs w:val="24"/>
                <w:lang w:val="kk-KZ"/>
              </w:rPr>
              <w:t>,</w:t>
            </w:r>
            <w:r>
              <w:rPr>
                <w:color w:val="000000" w:themeColor="text1"/>
                <w:sz w:val="24"/>
                <w:szCs w:val="24"/>
                <w:lang w:val="kk-KZ"/>
              </w:rPr>
              <w:t xml:space="preserve"> Тапсырысшы</w:t>
            </w:r>
            <w:r w:rsidRPr="00F16AC0">
              <w:rPr>
                <w:color w:val="000000" w:themeColor="text1"/>
                <w:sz w:val="24"/>
                <w:szCs w:val="24"/>
                <w:lang w:val="kk-KZ"/>
              </w:rPr>
              <w:t xml:space="preserve"> және </w:t>
            </w:r>
            <w:r>
              <w:rPr>
                <w:color w:val="000000" w:themeColor="text1"/>
                <w:sz w:val="24"/>
                <w:szCs w:val="24"/>
                <w:lang w:val="kk-KZ"/>
              </w:rPr>
              <w:t xml:space="preserve">Тапсырысшымен және </w:t>
            </w:r>
            <w:r w:rsidRPr="00F16AC0">
              <w:rPr>
                <w:color w:val="000000" w:themeColor="text1"/>
                <w:sz w:val="24"/>
                <w:szCs w:val="24"/>
                <w:lang w:val="kk-KZ"/>
              </w:rPr>
              <w:t xml:space="preserve"> ББҚ сүйреу</w:t>
            </w:r>
            <w:r>
              <w:rPr>
                <w:color w:val="000000" w:themeColor="text1"/>
                <w:sz w:val="24"/>
                <w:szCs w:val="24"/>
                <w:lang w:val="kk-KZ"/>
              </w:rPr>
              <w:t xml:space="preserve"> бойынша </w:t>
            </w:r>
            <w:r w:rsidRPr="00F16AC0">
              <w:rPr>
                <w:color w:val="000000" w:themeColor="text1"/>
                <w:sz w:val="24"/>
                <w:szCs w:val="24"/>
                <w:lang w:val="kk-KZ"/>
              </w:rPr>
              <w:t xml:space="preserve">Орындаушымен келісуі тиіс. Өзара әрекеттесу жоспары Жұмылдыру жұмыстары басталғанға дейін Тапсырысшыға бекіту үшін ұсынылуға тиіс.   </w:t>
            </w:r>
          </w:p>
          <w:p w14:paraId="2033441F" w14:textId="5F4B076A" w:rsidR="005B1133" w:rsidRDefault="005B1133" w:rsidP="005B1133">
            <w:pPr>
              <w:autoSpaceDE w:val="0"/>
              <w:autoSpaceDN w:val="0"/>
              <w:adjustRightInd w:val="0"/>
              <w:jc w:val="both"/>
              <w:rPr>
                <w:rFonts w:eastAsia="Times New Roman"/>
                <w:color w:val="000000" w:themeColor="text1"/>
                <w:lang w:val="kk-KZ" w:eastAsia="ru-RU"/>
              </w:rPr>
            </w:pPr>
            <w:r w:rsidRPr="00F16AC0">
              <w:rPr>
                <w:rFonts w:eastAsia="Times New Roman"/>
                <w:color w:val="000000" w:themeColor="text1"/>
                <w:lang w:val="kk-KZ" w:eastAsia="ru-RU"/>
              </w:rPr>
              <w:t>6.8. Орындаушы Жұмыстарды орындауды бастау алдында Тапсырысшыға Қазақстан Республикасының тиісті мемлекеттік органдарымен келісілген (санитарлық-эпидемиялогиялық қызмет, қоршаған ортаны қорғау және т.с.) барлық қажетті құжаттарды (суды арнайы пайдалануға рұқсат, қоршаған ортаға шығарындыларды шығаруға рұқсат, өндірістің және тұтынудың сұйық және қатты қалдықтарын жайластыру мен кәдеге жарату  шарттары, техникалық қажеттіліктер үшін ауыз суды және суды пайдалану бойынша келісулер мен рұқсаттар, сондай-ақ өндірістің және</w:t>
            </w:r>
          </w:p>
          <w:p w14:paraId="69C90B3D" w14:textId="77777777" w:rsidR="005B1133" w:rsidRDefault="005B1133" w:rsidP="005B1133">
            <w:pPr>
              <w:autoSpaceDE w:val="0"/>
              <w:autoSpaceDN w:val="0"/>
              <w:adjustRightInd w:val="0"/>
              <w:jc w:val="both"/>
              <w:rPr>
                <w:rFonts w:eastAsia="Times New Roman"/>
                <w:color w:val="000000" w:themeColor="text1"/>
                <w:lang w:val="kk-KZ" w:eastAsia="ru-RU"/>
              </w:rPr>
            </w:pPr>
            <w:r w:rsidRPr="00F16AC0">
              <w:rPr>
                <w:rFonts w:eastAsia="Times New Roman"/>
                <w:color w:val="000000" w:themeColor="text1"/>
                <w:lang w:val="kk-KZ" w:eastAsia="ru-RU"/>
              </w:rPr>
              <w:t xml:space="preserve"> тұтыну қалдықтарын кәдеге жарату </w:t>
            </w:r>
          </w:p>
          <w:p w14:paraId="60C102EB" w14:textId="77777777" w:rsidR="005B1133" w:rsidRDefault="005B1133" w:rsidP="005B1133">
            <w:pPr>
              <w:autoSpaceDE w:val="0"/>
              <w:autoSpaceDN w:val="0"/>
              <w:adjustRightInd w:val="0"/>
              <w:jc w:val="both"/>
              <w:rPr>
                <w:rFonts w:eastAsia="Times New Roman"/>
                <w:color w:val="000000" w:themeColor="text1"/>
                <w:lang w:val="kk-KZ" w:eastAsia="ru-RU"/>
              </w:rPr>
            </w:pPr>
            <w:r w:rsidRPr="00F16AC0">
              <w:rPr>
                <w:rFonts w:eastAsia="Times New Roman"/>
                <w:color w:val="000000" w:themeColor="text1"/>
                <w:lang w:val="kk-KZ" w:eastAsia="ru-RU"/>
              </w:rPr>
              <w:t>үшін төлемақыны уақтылы төлеу жөніндегі</w:t>
            </w:r>
          </w:p>
          <w:p w14:paraId="6799D074" w14:textId="77777777" w:rsidR="005B1133" w:rsidRPr="00F16AC0" w:rsidRDefault="005B1133" w:rsidP="005B1133">
            <w:pPr>
              <w:autoSpaceDE w:val="0"/>
              <w:autoSpaceDN w:val="0"/>
              <w:adjustRightInd w:val="0"/>
              <w:jc w:val="both"/>
              <w:rPr>
                <w:rFonts w:eastAsia="Times New Roman"/>
                <w:color w:val="000000" w:themeColor="text1"/>
                <w:lang w:val="kk-KZ" w:eastAsia="ru-RU"/>
              </w:rPr>
            </w:pPr>
            <w:r w:rsidRPr="00F16AC0">
              <w:rPr>
                <w:rFonts w:eastAsia="Times New Roman"/>
                <w:color w:val="000000" w:themeColor="text1"/>
                <w:lang w:val="kk-KZ" w:eastAsia="ru-RU"/>
              </w:rPr>
              <w:t xml:space="preserve"> кепілдіктер) ұсынуға міндетті.</w:t>
            </w:r>
          </w:p>
          <w:p w14:paraId="12DEDF3D" w14:textId="77777777" w:rsidR="005B1133" w:rsidRPr="00F16AC0" w:rsidRDefault="005B1133" w:rsidP="005B1133">
            <w:pPr>
              <w:tabs>
                <w:tab w:val="left" w:pos="426"/>
              </w:tabs>
              <w:jc w:val="both"/>
              <w:rPr>
                <w:color w:val="000000" w:themeColor="text1"/>
                <w:lang w:val="kk-KZ"/>
              </w:rPr>
            </w:pPr>
            <w:r w:rsidRPr="00F16AC0">
              <w:rPr>
                <w:color w:val="000000" w:themeColor="text1"/>
                <w:lang w:val="kk-KZ"/>
              </w:rPr>
              <w:t xml:space="preserve">6.9. Орындаушы Қызметтерді көрсету аумағында Тапсырысшы персоналын  Шарт бойынша қосымша төлемсіз </w:t>
            </w:r>
            <w:r>
              <w:rPr>
                <w:color w:val="000000" w:themeColor="text1"/>
                <w:lang w:val="kk-KZ"/>
              </w:rPr>
              <w:t xml:space="preserve">жайғастыру </w:t>
            </w:r>
            <w:r w:rsidRPr="00F16AC0">
              <w:rPr>
                <w:color w:val="000000" w:themeColor="text1"/>
                <w:lang w:val="kk-KZ"/>
              </w:rPr>
              <w:t xml:space="preserve"> және оның сол жерде болу мәселелерін Тапсырысшы басшылығымен келісуге міндетті.  </w:t>
            </w:r>
          </w:p>
          <w:p w14:paraId="0B26EC9F" w14:textId="77777777" w:rsidR="005B1133" w:rsidRPr="00F16AC0" w:rsidRDefault="005B1133" w:rsidP="005B1133">
            <w:pPr>
              <w:tabs>
                <w:tab w:val="left" w:pos="426"/>
              </w:tabs>
              <w:jc w:val="both"/>
              <w:rPr>
                <w:color w:val="000000" w:themeColor="text1"/>
                <w:lang w:val="kk-KZ"/>
              </w:rPr>
            </w:pPr>
            <w:r w:rsidRPr="00F16AC0">
              <w:rPr>
                <w:color w:val="000000" w:themeColor="text1"/>
                <w:lang w:val="kk-KZ"/>
              </w:rPr>
              <w:t xml:space="preserve">6.10. </w:t>
            </w:r>
            <w:r w:rsidRPr="00F16AC0">
              <w:rPr>
                <w:rFonts w:eastAsia="Times New Roman"/>
                <w:color w:val="000000" w:themeColor="text1"/>
                <w:lang w:val="kk-KZ" w:eastAsia="ru-RU"/>
              </w:rPr>
              <w:t xml:space="preserve">Орындаушы Орындаушының Персоналын экологиялық қауіпсіздік және теңіздегі апаттық жағдайлар кезіндегі іс-қимылдар бойынша ережелер мен нұсқаулықтарды білуге және орындауға дайындау бойынша іс-шаралар жоспарын әзірлеуге міндетті. </w:t>
            </w:r>
          </w:p>
          <w:p w14:paraId="6F5051D9" w14:textId="77777777" w:rsidR="005B1133" w:rsidRPr="00F16AC0" w:rsidRDefault="005B1133" w:rsidP="005B1133">
            <w:pPr>
              <w:pStyle w:val="24"/>
              <w:numPr>
                <w:ilvl w:val="1"/>
                <w:numId w:val="0"/>
              </w:numPr>
              <w:tabs>
                <w:tab w:val="num" w:pos="360"/>
                <w:tab w:val="left" w:pos="426"/>
              </w:tabs>
              <w:spacing w:after="0" w:line="240" w:lineRule="auto"/>
              <w:jc w:val="both"/>
              <w:rPr>
                <w:color w:val="000000" w:themeColor="text1"/>
                <w:lang w:val="kk-KZ"/>
              </w:rPr>
            </w:pPr>
            <w:r w:rsidRPr="00F16AC0">
              <w:rPr>
                <w:color w:val="000000" w:themeColor="text1"/>
                <w:lang w:val="kk-KZ"/>
              </w:rPr>
              <w:t>6.11. Орындаушы теңізде қызмет көрсету кезінде  Орындаушы Персоналының және Тапсырысшы өкілдерінің денсаулығын және еңбегін қорғау жұмыстарын масалар мен улы шыбын-шіркейден қорғау құралдарымен қамтамасыз етіп,  ұйымдастыруға  міндетті.</w:t>
            </w:r>
          </w:p>
          <w:p w14:paraId="714C363A" w14:textId="77777777" w:rsidR="00A30115" w:rsidRDefault="005B1133" w:rsidP="005B1133">
            <w:pPr>
              <w:pStyle w:val="24"/>
              <w:numPr>
                <w:ilvl w:val="1"/>
                <w:numId w:val="0"/>
              </w:numPr>
              <w:tabs>
                <w:tab w:val="num" w:pos="360"/>
                <w:tab w:val="left" w:pos="426"/>
              </w:tabs>
              <w:spacing w:after="0" w:line="240" w:lineRule="auto"/>
              <w:jc w:val="both"/>
              <w:rPr>
                <w:color w:val="000000" w:themeColor="text1"/>
                <w:lang w:val="kk-KZ"/>
              </w:rPr>
            </w:pPr>
            <w:r w:rsidRPr="00F16AC0">
              <w:rPr>
                <w:color w:val="000000" w:themeColor="text1"/>
                <w:lang w:val="kk-KZ"/>
              </w:rPr>
              <w:t xml:space="preserve"> 6.12. Орындаушы  Шарт бойынша Қызметтерді қауіпсіздік техникасы бойынша нормаларға, сондай-ақ Геофизикалық Мердігерлердің Халықаралық қауымдастығының (IAGC) және  E&amp;P Forum Форумының қауіпсіздік техникасы</w:t>
            </w:r>
          </w:p>
          <w:p w14:paraId="6A9F4471" w14:textId="77777777" w:rsidR="00871226" w:rsidRDefault="00871226" w:rsidP="005B1133">
            <w:pPr>
              <w:pStyle w:val="24"/>
              <w:numPr>
                <w:ilvl w:val="1"/>
                <w:numId w:val="0"/>
              </w:numPr>
              <w:tabs>
                <w:tab w:val="num" w:pos="360"/>
                <w:tab w:val="left" w:pos="426"/>
              </w:tabs>
              <w:spacing w:after="0" w:line="240" w:lineRule="auto"/>
              <w:jc w:val="both"/>
              <w:rPr>
                <w:color w:val="000000" w:themeColor="text1"/>
                <w:lang w:val="kk-KZ"/>
              </w:rPr>
            </w:pPr>
          </w:p>
          <w:p w14:paraId="7760D39C" w14:textId="13C93CB2" w:rsidR="005B1133" w:rsidRDefault="005B1133" w:rsidP="005B1133">
            <w:pPr>
              <w:pStyle w:val="24"/>
              <w:numPr>
                <w:ilvl w:val="1"/>
                <w:numId w:val="0"/>
              </w:numPr>
              <w:tabs>
                <w:tab w:val="num" w:pos="360"/>
                <w:tab w:val="left" w:pos="426"/>
              </w:tabs>
              <w:spacing w:after="0" w:line="240" w:lineRule="auto"/>
              <w:jc w:val="both"/>
              <w:rPr>
                <w:color w:val="000000" w:themeColor="text1"/>
                <w:lang w:val="kk-KZ"/>
              </w:rPr>
            </w:pPr>
            <w:r w:rsidRPr="00F16AC0">
              <w:rPr>
                <w:color w:val="000000" w:themeColor="text1"/>
                <w:lang w:val="kk-KZ"/>
              </w:rPr>
              <w:t xml:space="preserve"> бойынша ережелеріне сәйкес көрсетуге міндеттенеді. Орындаушы Қызметтерді көрсету алдында Тапсырысшыға Орындаушы сақтауға  міндеттенетін болатын қауіпсіздік техникасы</w:t>
            </w:r>
          </w:p>
          <w:p w14:paraId="58A30985" w14:textId="77777777" w:rsidR="005B1133" w:rsidRDefault="005B1133" w:rsidP="005B1133">
            <w:pPr>
              <w:pStyle w:val="24"/>
              <w:numPr>
                <w:ilvl w:val="1"/>
                <w:numId w:val="0"/>
              </w:numPr>
              <w:tabs>
                <w:tab w:val="num" w:pos="360"/>
                <w:tab w:val="left" w:pos="426"/>
              </w:tabs>
              <w:spacing w:after="0" w:line="240" w:lineRule="auto"/>
              <w:jc w:val="both"/>
              <w:rPr>
                <w:color w:val="000000" w:themeColor="text1"/>
                <w:lang w:val="kk-KZ"/>
              </w:rPr>
            </w:pPr>
            <w:r w:rsidRPr="00F16AC0">
              <w:rPr>
                <w:color w:val="000000" w:themeColor="text1"/>
                <w:lang w:val="kk-KZ"/>
              </w:rPr>
              <w:t xml:space="preserve">бойынша ережелерді жібереді. Орындаушы Тапсырысшыға жіберілген осындай </w:t>
            </w:r>
          </w:p>
          <w:p w14:paraId="01B12B48" w14:textId="77777777" w:rsidR="005B1133" w:rsidRPr="00F16AC0" w:rsidRDefault="005B1133" w:rsidP="005B1133">
            <w:pPr>
              <w:pStyle w:val="24"/>
              <w:numPr>
                <w:ilvl w:val="1"/>
                <w:numId w:val="0"/>
              </w:numPr>
              <w:tabs>
                <w:tab w:val="num" w:pos="360"/>
                <w:tab w:val="left" w:pos="426"/>
              </w:tabs>
              <w:spacing w:after="0" w:line="240" w:lineRule="auto"/>
              <w:jc w:val="both"/>
              <w:rPr>
                <w:color w:val="000000" w:themeColor="text1"/>
                <w:lang w:val="kk-KZ"/>
              </w:rPr>
            </w:pPr>
            <w:r w:rsidRPr="00F16AC0">
              <w:rPr>
                <w:color w:val="000000" w:themeColor="text1"/>
                <w:lang w:val="kk-KZ"/>
              </w:rPr>
              <w:t>ережелердің сақталуына толық жауапты болады. Осыған сәйкес Орындаушы мұндай ережелерді сақтамауы нәтижесінде үшінші тұлғаларға келтірілген кез келген шығындар немесе залалдар үшін толық жауапты болады.</w:t>
            </w:r>
          </w:p>
          <w:p w14:paraId="04D61538" w14:textId="77777777" w:rsidR="005B1133" w:rsidRDefault="005B1133" w:rsidP="005B1133">
            <w:pPr>
              <w:jc w:val="both"/>
              <w:rPr>
                <w:color w:val="000000" w:themeColor="text1"/>
                <w:lang w:val="kk-KZ"/>
              </w:rPr>
            </w:pPr>
            <w:r w:rsidRPr="00F16AC0">
              <w:rPr>
                <w:color w:val="000000" w:themeColor="text1"/>
                <w:lang w:val="kk-KZ"/>
              </w:rPr>
              <w:t xml:space="preserve">6.13. Орындаушы Тапсырысшының Супервайзеріне  техникалық және технологиялық мәселелер бойынша кеңес беру үшін  Орындаушының Персоналы ішінен ББҚ </w:t>
            </w:r>
            <w:r>
              <w:rPr>
                <w:color w:val="000000" w:themeColor="text1"/>
                <w:lang w:val="kk-KZ"/>
              </w:rPr>
              <w:t xml:space="preserve">жайғастыру </w:t>
            </w:r>
            <w:r w:rsidRPr="00F16AC0">
              <w:rPr>
                <w:color w:val="000000" w:themeColor="text1"/>
                <w:lang w:val="kk-KZ"/>
              </w:rPr>
              <w:t xml:space="preserve"> жөніндегі  Орындаушы Кеңесшісін</w:t>
            </w:r>
          </w:p>
          <w:p w14:paraId="23F8B155" w14:textId="77777777" w:rsidR="005B1133" w:rsidRPr="00F16AC0" w:rsidRDefault="005B1133" w:rsidP="005B1133">
            <w:pPr>
              <w:jc w:val="both"/>
              <w:rPr>
                <w:color w:val="000000" w:themeColor="text1"/>
                <w:lang w:val="kk-KZ"/>
              </w:rPr>
            </w:pPr>
            <w:r w:rsidRPr="00F16AC0">
              <w:rPr>
                <w:color w:val="000000" w:themeColor="text1"/>
                <w:lang w:val="kk-KZ"/>
              </w:rPr>
              <w:t xml:space="preserve"> тағайындауға тиіс.</w:t>
            </w:r>
          </w:p>
          <w:p w14:paraId="7B7743DA" w14:textId="77777777" w:rsidR="00DC193A" w:rsidRPr="00DC193A" w:rsidRDefault="005B1133" w:rsidP="00DC193A">
            <w:pPr>
              <w:jc w:val="both"/>
              <w:rPr>
                <w:color w:val="000000" w:themeColor="text1"/>
                <w:lang w:val="kk-KZ"/>
              </w:rPr>
            </w:pPr>
            <w:r w:rsidRPr="00F16AC0">
              <w:rPr>
                <w:color w:val="000000" w:themeColor="text1"/>
                <w:lang w:val="kk-KZ"/>
              </w:rPr>
              <w:t>6.14. Орындаушы Орындаушының Персоналын техникалық дайындауды, ұйымдастыруды, басқаруды және оған жетекшілік етуді өз қаражаты есебінен орындауға немесе орындалуын қамтамасыз етуге міндеттенеді. Орындаушы Қызметтерді көрсетуге пайдаланылатын Орындаушының Персоналы толығымен білікті және өзінің міндеттерін орындау үшін жеткілікті тәжірибесі бар екеніне, осы Шарт бойынша талап етілетін Қызметтердің сапасын қамтамасыз ететініне,  осы аймақта медициналық тұрғыдан жарамды екеніне және  осы Шарт бойынша Қызметтерді көрсету кезінде шынайы әрі адал ниетпен әрекет етуге</w:t>
            </w:r>
            <w:r w:rsidR="00DC193A" w:rsidRPr="00DC193A">
              <w:rPr>
                <w:color w:val="000000" w:themeColor="text1"/>
                <w:lang w:val="kk-KZ"/>
              </w:rPr>
              <w:t xml:space="preserve">        </w:t>
            </w:r>
          </w:p>
          <w:p w14:paraId="232F7304" w14:textId="1FDCFA33" w:rsidR="005B1133" w:rsidRPr="00F16AC0" w:rsidRDefault="005B1133" w:rsidP="00DC193A">
            <w:pPr>
              <w:jc w:val="both"/>
              <w:rPr>
                <w:color w:val="000000" w:themeColor="text1"/>
                <w:lang w:val="kk-KZ"/>
              </w:rPr>
            </w:pPr>
            <w:r w:rsidRPr="00F16AC0">
              <w:rPr>
                <w:color w:val="000000" w:themeColor="text1"/>
                <w:lang w:val="kk-KZ"/>
              </w:rPr>
              <w:t xml:space="preserve"> міндеттенетіндігіне кепілдік береді.   </w:t>
            </w:r>
          </w:p>
          <w:p w14:paraId="6E5C1E9B" w14:textId="77777777" w:rsidR="005B1133" w:rsidRPr="00F16AC0" w:rsidRDefault="005B1133" w:rsidP="00DC193A">
            <w:pPr>
              <w:pStyle w:val="28"/>
              <w:spacing w:after="0" w:line="240" w:lineRule="auto"/>
              <w:jc w:val="both"/>
              <w:rPr>
                <w:color w:val="000000" w:themeColor="text1"/>
                <w:lang w:val="kk-KZ"/>
              </w:rPr>
            </w:pPr>
            <w:r w:rsidRPr="00F16AC0">
              <w:rPr>
                <w:color w:val="000000" w:themeColor="text1"/>
                <w:lang w:val="kk-KZ"/>
              </w:rPr>
              <w:t>Сондай-ақ Орындаушы:</w:t>
            </w:r>
          </w:p>
          <w:p w14:paraId="5F0F00B4" w14:textId="77777777" w:rsidR="005B1133" w:rsidRPr="00F16AC0" w:rsidRDefault="005B1133" w:rsidP="005B1133">
            <w:pPr>
              <w:pStyle w:val="28"/>
              <w:numPr>
                <w:ilvl w:val="0"/>
                <w:numId w:val="37"/>
              </w:numPr>
              <w:tabs>
                <w:tab w:val="left" w:pos="318"/>
              </w:tabs>
              <w:spacing w:after="0" w:line="240" w:lineRule="auto"/>
              <w:ind w:left="34" w:firstLine="0"/>
              <w:jc w:val="both"/>
              <w:rPr>
                <w:color w:val="000000" w:themeColor="text1"/>
                <w:lang w:val="kk-KZ"/>
              </w:rPr>
            </w:pPr>
            <w:r w:rsidRPr="00F16AC0">
              <w:rPr>
                <w:color w:val="000000" w:themeColor="text1"/>
                <w:lang w:val="kk-KZ"/>
              </w:rPr>
              <w:t xml:space="preserve">ұстауды, қауіпсіздік техникасы бойынша дайындауды, еңбекақысын төлеуді және оған сақтандыру және басқа сыйақылар төлеуді, шығардағы жәрдемақымен және медициналық қызмет көрсетумен қамтамасыз ете отырып, бір немесе бірнеше тәжірибелі құтқарушымен қамтамасыз етуге тиіс;  </w:t>
            </w:r>
          </w:p>
          <w:p w14:paraId="5D9ADA45" w14:textId="77777777" w:rsidR="005B1133" w:rsidRPr="00F16AC0" w:rsidRDefault="005B1133" w:rsidP="005B1133">
            <w:pPr>
              <w:pStyle w:val="28"/>
              <w:numPr>
                <w:ilvl w:val="0"/>
                <w:numId w:val="37"/>
              </w:numPr>
              <w:tabs>
                <w:tab w:val="left" w:pos="318"/>
              </w:tabs>
              <w:spacing w:after="0" w:line="240" w:lineRule="auto"/>
              <w:ind w:left="34" w:firstLine="0"/>
              <w:jc w:val="both"/>
              <w:rPr>
                <w:color w:val="000000" w:themeColor="text1"/>
                <w:lang w:val="kk-KZ"/>
              </w:rPr>
            </w:pPr>
            <w:r w:rsidRPr="00F16AC0">
              <w:rPr>
                <w:color w:val="000000" w:themeColor="text1"/>
                <w:lang w:val="kk-KZ"/>
              </w:rPr>
              <w:t xml:space="preserve">Тапсырысшы жолдаған персоналды қоса алғанда, бүкіл Персоналды Қызметтерді көрсету орнына жеткізуді және  кері қайтаруды,  тамақпен және қысқа мерзім тұратын орынмен қамтамасыз етуге тиіс;  </w:t>
            </w:r>
          </w:p>
          <w:p w14:paraId="2EFB7123" w14:textId="77777777" w:rsidR="00A30115" w:rsidRDefault="005B1133" w:rsidP="005B1133">
            <w:pPr>
              <w:pStyle w:val="28"/>
              <w:numPr>
                <w:ilvl w:val="0"/>
                <w:numId w:val="3"/>
              </w:numPr>
              <w:tabs>
                <w:tab w:val="clear" w:pos="360"/>
                <w:tab w:val="num" w:pos="284"/>
              </w:tabs>
              <w:spacing w:after="0" w:line="240" w:lineRule="auto"/>
              <w:ind w:left="0" w:firstLine="0"/>
              <w:jc w:val="both"/>
              <w:rPr>
                <w:color w:val="000000" w:themeColor="text1"/>
                <w:lang w:val="kk-KZ"/>
              </w:rPr>
            </w:pPr>
            <w:r w:rsidRPr="00F16AC0">
              <w:rPr>
                <w:color w:val="000000" w:themeColor="text1"/>
                <w:lang w:val="kk-KZ"/>
              </w:rPr>
              <w:t xml:space="preserve"> Орындаушы қолданыстағы заңнамасының талаптарына сәйкес Персоналы үшін барлық рұқсаттарды, соның ішінде атап айтқанда, барлық қажетті визаларды, қоныстануға арналған ыхтиярхаттарды, Қызметтерді көрсетуге арналған рұқсаттарды,  Қызметтерге ілеспе іс-қимылдарға талап етілетін</w:t>
            </w:r>
          </w:p>
          <w:p w14:paraId="18B483F4" w14:textId="7F300C13" w:rsidR="005B1133" w:rsidRPr="00F16AC0" w:rsidRDefault="005B1133" w:rsidP="00DC193A">
            <w:pPr>
              <w:pStyle w:val="28"/>
              <w:spacing w:after="0" w:line="240" w:lineRule="auto"/>
              <w:jc w:val="both"/>
              <w:rPr>
                <w:color w:val="000000" w:themeColor="text1"/>
                <w:lang w:val="kk-KZ"/>
              </w:rPr>
            </w:pPr>
            <w:r w:rsidRPr="00F16AC0">
              <w:rPr>
                <w:color w:val="000000" w:themeColor="text1"/>
                <w:lang w:val="kk-KZ"/>
              </w:rPr>
              <w:t xml:space="preserve"> рұқсаттарды, пұрсаттарды, сондай-ақ кез келген қажетті рұқсаттар мен лицензияларды  өзінің меншікті қаражаты есебінен алуға міндеттенеді. </w:t>
            </w:r>
          </w:p>
          <w:p w14:paraId="6036D6EB" w14:textId="77777777" w:rsidR="005B1133" w:rsidRDefault="005B1133" w:rsidP="005B1133">
            <w:pPr>
              <w:pStyle w:val="28"/>
              <w:numPr>
                <w:ilvl w:val="0"/>
                <w:numId w:val="3"/>
              </w:numPr>
              <w:tabs>
                <w:tab w:val="clear" w:pos="360"/>
                <w:tab w:val="num" w:pos="284"/>
              </w:tabs>
              <w:spacing w:after="0" w:line="240" w:lineRule="auto"/>
              <w:ind w:left="0" w:firstLine="0"/>
              <w:jc w:val="both"/>
              <w:rPr>
                <w:color w:val="000000" w:themeColor="text1"/>
                <w:lang w:val="kk-KZ"/>
              </w:rPr>
            </w:pPr>
            <w:r w:rsidRPr="00F16AC0">
              <w:rPr>
                <w:color w:val="000000" w:themeColor="text1"/>
                <w:lang w:val="kk-KZ"/>
              </w:rPr>
              <w:t>Орындаушы ҚР заңдарының және өзге де нормативтік құқықтық актілерінің ережелерін, соның ішінде, атап айтқанда, қолданылатын еңбек заңнамасын, қауіпсіздік техникасы мен</w:t>
            </w:r>
          </w:p>
          <w:p w14:paraId="32DFE6D0"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қоршаған ортаны қорғау ережелерін және  ішкі тәртіп ережелерін орындауға және Орындаушы Персоналының оларды орындауын қамтамасыз етуге міндеттенеді.        </w:t>
            </w:r>
          </w:p>
          <w:p w14:paraId="52A6938D" w14:textId="02C93B12" w:rsidR="005B1133" w:rsidRDefault="005B1133" w:rsidP="005B1133">
            <w:pPr>
              <w:pStyle w:val="28"/>
              <w:keepNext/>
              <w:widowControl w:val="0"/>
              <w:numPr>
                <w:ilvl w:val="0"/>
                <w:numId w:val="3"/>
              </w:numPr>
              <w:tabs>
                <w:tab w:val="clear" w:pos="360"/>
                <w:tab w:val="num" w:pos="284"/>
                <w:tab w:val="left" w:pos="1450"/>
              </w:tabs>
              <w:autoSpaceDE w:val="0"/>
              <w:autoSpaceDN w:val="0"/>
              <w:adjustRightInd w:val="0"/>
              <w:spacing w:after="0" w:line="240" w:lineRule="auto"/>
              <w:ind w:left="0" w:firstLine="0"/>
              <w:jc w:val="both"/>
              <w:outlineLvl w:val="1"/>
              <w:rPr>
                <w:color w:val="000000" w:themeColor="text1"/>
                <w:lang w:val="kk-KZ"/>
              </w:rPr>
            </w:pPr>
            <w:r w:rsidRPr="00F16AC0">
              <w:rPr>
                <w:color w:val="000000" w:themeColor="text1"/>
                <w:lang w:val="kk-KZ"/>
              </w:rPr>
              <w:t xml:space="preserve">Орындаушы Тапсырысшыны Орындаушының жоғарыда аталған абзацтарды орындамауы нәтижесінде Тапсырысшыға салынуы мүмкін кез келген айыппұл санкцияларынан, жоғалтулардан, шығындардан, талап-арыздардан, айыппұлдардан, міндеттемелерден, талаптардан немесе жауапкершіліктерден арашалауға міндеттенеді. </w:t>
            </w:r>
          </w:p>
          <w:p w14:paraId="5B7767D4" w14:textId="70B9AD95" w:rsidR="005B1133" w:rsidRPr="009F5A9B" w:rsidRDefault="009F5A9B" w:rsidP="008D73B9">
            <w:pPr>
              <w:pStyle w:val="28"/>
              <w:keepNext/>
              <w:widowControl w:val="0"/>
              <w:numPr>
                <w:ilvl w:val="0"/>
                <w:numId w:val="3"/>
              </w:numPr>
              <w:tabs>
                <w:tab w:val="clear" w:pos="360"/>
                <w:tab w:val="num" w:pos="284"/>
                <w:tab w:val="left" w:pos="1450"/>
              </w:tabs>
              <w:autoSpaceDE w:val="0"/>
              <w:autoSpaceDN w:val="0"/>
              <w:adjustRightInd w:val="0"/>
              <w:spacing w:after="0" w:line="240" w:lineRule="auto"/>
              <w:ind w:left="0" w:firstLine="0"/>
              <w:jc w:val="both"/>
              <w:outlineLvl w:val="1"/>
              <w:rPr>
                <w:color w:val="000000" w:themeColor="text1"/>
                <w:lang w:val="kk-KZ"/>
              </w:rPr>
            </w:pPr>
            <w:r w:rsidRPr="009F5A9B">
              <w:rPr>
                <w:color w:val="000000" w:themeColor="text1"/>
                <w:lang w:val="kk-KZ"/>
              </w:rPr>
              <w:t xml:space="preserve"> </w:t>
            </w:r>
            <w:r w:rsidR="005B1133" w:rsidRPr="009F5A9B">
              <w:rPr>
                <w:color w:val="000000" w:themeColor="text1"/>
                <w:lang w:val="kk-KZ"/>
              </w:rPr>
              <w:t>Сондай-ақ Орындаушы Тапсырысшының және оның қызметкерлерінің және (немесе) Орындаушының, оның қосалқы мердігерлерінің, олардың қызметкерлерінің және (немесе) олар тартқан тұлғалардың әрекеттеріне немесе әрекетсіздігіне байланыссыз туындаған, Орындаушының, қосалқы мердігерлердің немесе олар тартқан тұлғалардың қызметкерлерінің жарақаттануы немесе қаза болуы себепті, олардың меншігіне немесе Орындаушы және (немесе) қосалқы мердігерлер пайдаланатын үшінші тұлғалардың мүлкіне шығындар немесе залал келтірілуі себепті уәкілетті мемлекеттік органдардың шешімдерінің, Орындаушы және (немесе) оның қосалқы мердігерлері,</w:t>
            </w:r>
          </w:p>
          <w:p w14:paraId="0ED72788"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 xml:space="preserve"> </w:t>
            </w:r>
            <w:r>
              <w:rPr>
                <w:color w:val="000000" w:themeColor="text1"/>
                <w:lang w:val="kk-KZ"/>
              </w:rPr>
              <w:t xml:space="preserve"> </w:t>
            </w:r>
            <w:r w:rsidRPr="00F16AC0">
              <w:rPr>
                <w:color w:val="000000" w:themeColor="text1"/>
                <w:lang w:val="kk-KZ"/>
              </w:rPr>
              <w:t xml:space="preserve">олардың </w:t>
            </w:r>
          </w:p>
          <w:p w14:paraId="6F143504" w14:textId="77777777" w:rsidR="005B1133" w:rsidRDefault="005B1133" w:rsidP="005B1133">
            <w:pPr>
              <w:pStyle w:val="28"/>
              <w:tabs>
                <w:tab w:val="left" w:pos="4712"/>
              </w:tabs>
              <w:spacing w:after="0" w:line="240" w:lineRule="auto"/>
              <w:jc w:val="both"/>
              <w:rPr>
                <w:color w:val="000000" w:themeColor="text1"/>
                <w:lang w:val="kk-KZ"/>
              </w:rPr>
            </w:pPr>
            <w:r w:rsidRPr="00F16AC0">
              <w:rPr>
                <w:color w:val="000000" w:themeColor="text1"/>
                <w:lang w:val="kk-KZ"/>
              </w:rPr>
              <w:t>қызметкерлері және (немесе) олар тартқан тұлғалар қозғаған сот істерінің нәтижесінде</w:t>
            </w:r>
          </w:p>
          <w:p w14:paraId="7542C586"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 xml:space="preserve"> Тапсырысшыдан өндіріліп </w:t>
            </w:r>
          </w:p>
          <w:p w14:paraId="1DA09540"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алынған қаржы сомаларын ерікті</w:t>
            </w:r>
          </w:p>
          <w:p w14:paraId="348A7D8F"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тәртіпте өтеуге келіседі.</w:t>
            </w:r>
          </w:p>
          <w:p w14:paraId="3FFFB177"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6.15. Орындаушының Жабдығы және шығыс материалдары.</w:t>
            </w:r>
          </w:p>
          <w:p w14:paraId="4F47E5E4"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Орындаушы осы Шарт бойынша Қызметтерді көрсету үшін қажетті жабдықтар, қосалқы бөлшектер және шығыс материалдарына Қазақстанда сәйкесінше заңнамалық ережелер мен нормативтік актілердің ережелерімен талап етілетін барлық әкімшілік рұқсаттарды өз қаражаты есебінен алуды және олардың заңды күшінде ұсталуын қамтамасыз етуге тиіс.  </w:t>
            </w:r>
          </w:p>
          <w:p w14:paraId="144B367F"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Орындаушы пайдаланылуына қатысты барлық заңдар мен нормативтік актілерге сәйкес келетін, қолдағы бар жабдықтың тұрпатына және қабылданған нормаларға сәйкес барлық қажетті куәліктері, сертификаттары бар  жабдықты ғана пайдалануға немесе пайдалануға</w:t>
            </w:r>
          </w:p>
          <w:p w14:paraId="2476515F"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тапсыруға тиіс. </w:t>
            </w:r>
          </w:p>
          <w:p w14:paraId="6A1C7BEE"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 xml:space="preserve">Орындаушының осы Шартпен көзделген барлық жабдығы, атап айтқанда, </w:t>
            </w:r>
            <w:r w:rsidRPr="00F16AC0">
              <w:rPr>
                <w:b/>
                <w:color w:val="000000" w:themeColor="text1"/>
                <w:lang w:val="kk-KZ"/>
              </w:rPr>
              <w:t xml:space="preserve">осы Шарттың №2 қосымшасында </w:t>
            </w:r>
            <w:r w:rsidRPr="00F16AC0">
              <w:rPr>
                <w:color w:val="000000" w:themeColor="text1"/>
                <w:lang w:val="kk-KZ"/>
              </w:rPr>
              <w:t>көрсетілген жабдығы, осы</w:t>
            </w:r>
          </w:p>
          <w:p w14:paraId="61CB522B"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Шарт бойынша Қызметтерді көрсету үшін ғана қолданылуы тиіс. Қызметтерді көрсету кезеңінде жабдықтың кез келген орын ауыстыруы Тапсырысшының келісімінсіз</w:t>
            </w:r>
          </w:p>
          <w:p w14:paraId="501C2D5D"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жүргізіле алмайды. Егер Орындаушы осы тармақтың талабын орындай алмайтын болса, Тапсырысшы Шартты 14-бап ережесіне сәйкес хабарламасыз және қандай да бір шығынсыз немесе одан әрі төлемдер бойынша міндеттемелерсіз Шартты бұзуға құқылы. </w:t>
            </w:r>
          </w:p>
          <w:p w14:paraId="64051848"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Орындаушы Қызметтердің сәйкес бөлігін аяқтаған соң, Қызметтер көлемінің барлығы аяқталуын күтпей,  Тапсырысшының келісімімен, қосымша төлемсіз және төлем мерзімін түзетусіз, Орындаушы жабдығын және Персоналы бөлігін қайтаруды жүргізе алады. </w:t>
            </w:r>
          </w:p>
          <w:p w14:paraId="328177A5"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6.16. Орындаушы өзінің қаражаты есебінен мыналарды, бірақ   және олармен шектелмей, қамтамасыз етуге тиіс:   </w:t>
            </w:r>
          </w:p>
          <w:p w14:paraId="2BD7C797" w14:textId="77777777" w:rsidR="005B1133" w:rsidRDefault="005B1133" w:rsidP="005B1133">
            <w:pPr>
              <w:pStyle w:val="28"/>
              <w:numPr>
                <w:ilvl w:val="0"/>
                <w:numId w:val="37"/>
              </w:numPr>
              <w:tabs>
                <w:tab w:val="left" w:pos="285"/>
              </w:tabs>
              <w:spacing w:after="0" w:line="240" w:lineRule="auto"/>
              <w:ind w:left="34" w:hanging="34"/>
              <w:jc w:val="both"/>
              <w:rPr>
                <w:color w:val="000000" w:themeColor="text1"/>
                <w:lang w:val="kk-KZ"/>
              </w:rPr>
            </w:pPr>
            <w:r w:rsidRPr="00F16AC0">
              <w:rPr>
                <w:color w:val="000000" w:themeColor="text1"/>
                <w:lang w:val="kk-KZ"/>
              </w:rPr>
              <w:t>Тапсырысшы көрсеткен түрде және мөлшерде жазбаларды қаптап,  Тапсырысшының кеңселері мен өңдеу</w:t>
            </w:r>
          </w:p>
          <w:p w14:paraId="1010ACBF" w14:textId="77777777" w:rsidR="005B1133" w:rsidRPr="00F16AC0" w:rsidRDefault="005B1133" w:rsidP="005B1133">
            <w:pPr>
              <w:pStyle w:val="28"/>
              <w:tabs>
                <w:tab w:val="left" w:pos="285"/>
              </w:tabs>
              <w:spacing w:after="0" w:line="240" w:lineRule="auto"/>
              <w:ind w:left="34"/>
              <w:jc w:val="both"/>
              <w:rPr>
                <w:color w:val="000000" w:themeColor="text1"/>
                <w:lang w:val="kk-KZ"/>
              </w:rPr>
            </w:pPr>
            <w:r w:rsidRPr="00F16AC0">
              <w:rPr>
                <w:color w:val="000000" w:themeColor="text1"/>
                <w:lang w:val="kk-KZ"/>
              </w:rPr>
              <w:t xml:space="preserve"> орталығына жеткізу;</w:t>
            </w:r>
          </w:p>
          <w:p w14:paraId="6ABFDA66" w14:textId="77777777" w:rsidR="005B1133" w:rsidRPr="00F16AC0" w:rsidRDefault="005B1133" w:rsidP="005B1133">
            <w:pPr>
              <w:pStyle w:val="28"/>
              <w:numPr>
                <w:ilvl w:val="0"/>
                <w:numId w:val="37"/>
              </w:numPr>
              <w:tabs>
                <w:tab w:val="left" w:pos="285"/>
              </w:tabs>
              <w:spacing w:after="0" w:line="240" w:lineRule="auto"/>
              <w:ind w:left="34" w:hanging="34"/>
              <w:jc w:val="both"/>
              <w:rPr>
                <w:color w:val="000000" w:themeColor="text1"/>
                <w:lang w:val="kk-KZ"/>
              </w:rPr>
            </w:pPr>
            <w:r w:rsidRPr="00F16AC0">
              <w:rPr>
                <w:color w:val="000000" w:themeColor="text1"/>
                <w:lang w:val="kk-KZ"/>
              </w:rPr>
              <w:t>жоғалған, саналмаған және басқа жағдайда Жазбалардың қосымша көшірмелерін дайындап, оларды өңдеу орталығына немесе Тапсырысшыға жеткізу;</w:t>
            </w:r>
          </w:p>
          <w:p w14:paraId="5D2A720A" w14:textId="77777777" w:rsidR="005B1133" w:rsidRPr="00F16AC0" w:rsidRDefault="005B1133" w:rsidP="005B1133">
            <w:pPr>
              <w:pStyle w:val="28"/>
              <w:numPr>
                <w:ilvl w:val="0"/>
                <w:numId w:val="37"/>
              </w:numPr>
              <w:tabs>
                <w:tab w:val="left" w:pos="285"/>
              </w:tabs>
              <w:spacing w:after="0" w:line="240" w:lineRule="auto"/>
              <w:ind w:left="34" w:hanging="34"/>
              <w:jc w:val="both"/>
              <w:rPr>
                <w:color w:val="000000" w:themeColor="text1"/>
              </w:rPr>
            </w:pPr>
            <w:r w:rsidRPr="00F16AC0">
              <w:rPr>
                <w:color w:val="000000" w:themeColor="text1"/>
                <w:lang w:val="kk-KZ"/>
              </w:rPr>
              <w:t xml:space="preserve">радиостанцияларға, егер талап етілсе, телеметрикалық құрылғыларға арналған лицензиялар; </w:t>
            </w:r>
          </w:p>
          <w:p w14:paraId="4065D48E" w14:textId="77777777" w:rsidR="005B1133" w:rsidRPr="00F16AC0" w:rsidRDefault="005B1133" w:rsidP="005B1133">
            <w:pPr>
              <w:pStyle w:val="28"/>
              <w:numPr>
                <w:ilvl w:val="0"/>
                <w:numId w:val="37"/>
              </w:numPr>
              <w:tabs>
                <w:tab w:val="left" w:pos="285"/>
              </w:tabs>
              <w:spacing w:after="0" w:line="240" w:lineRule="auto"/>
              <w:ind w:left="34" w:hanging="34"/>
              <w:jc w:val="both"/>
              <w:rPr>
                <w:color w:val="000000" w:themeColor="text1"/>
              </w:rPr>
            </w:pPr>
            <w:r w:rsidRPr="00F16AC0">
              <w:rPr>
                <w:color w:val="000000" w:themeColor="text1"/>
                <w:lang w:val="kk-KZ"/>
              </w:rPr>
              <w:t xml:space="preserve">талап етілсе, экспедиторға, кедендік баж салықтарын төлеу; </w:t>
            </w:r>
          </w:p>
          <w:p w14:paraId="1D982D25" w14:textId="77777777" w:rsidR="005B1133" w:rsidRPr="00F16AC0" w:rsidRDefault="005B1133" w:rsidP="005B1133">
            <w:pPr>
              <w:pStyle w:val="28"/>
              <w:numPr>
                <w:ilvl w:val="0"/>
                <w:numId w:val="37"/>
              </w:numPr>
              <w:tabs>
                <w:tab w:val="left" w:pos="285"/>
              </w:tabs>
              <w:spacing w:after="0" w:line="240" w:lineRule="auto"/>
              <w:ind w:left="34" w:hanging="34"/>
              <w:jc w:val="both"/>
              <w:rPr>
                <w:color w:val="000000" w:themeColor="text1"/>
              </w:rPr>
            </w:pPr>
            <w:r w:rsidRPr="00F16AC0">
              <w:rPr>
                <w:color w:val="000000" w:themeColor="text1"/>
                <w:lang w:val="kk-KZ"/>
              </w:rPr>
              <w:t xml:space="preserve">порттық және лоцмандық алымдарды төлеу; </w:t>
            </w:r>
          </w:p>
          <w:p w14:paraId="7208AAF2" w14:textId="77777777" w:rsidR="005B1133" w:rsidRPr="00F16AC0" w:rsidRDefault="005B1133" w:rsidP="005B1133">
            <w:pPr>
              <w:pStyle w:val="28"/>
              <w:numPr>
                <w:ilvl w:val="0"/>
                <w:numId w:val="37"/>
              </w:numPr>
              <w:tabs>
                <w:tab w:val="left" w:pos="285"/>
              </w:tabs>
              <w:spacing w:after="0" w:line="240" w:lineRule="auto"/>
              <w:ind w:left="34" w:hanging="34"/>
              <w:jc w:val="both"/>
              <w:rPr>
                <w:color w:val="000000" w:themeColor="text1"/>
              </w:rPr>
            </w:pPr>
            <w:r w:rsidRPr="00F16AC0">
              <w:rPr>
                <w:color w:val="000000" w:themeColor="text1"/>
                <w:lang w:val="kk-KZ"/>
              </w:rPr>
              <w:t xml:space="preserve">аспаптарды мөлшерлеу және сынау үшін жабдық және персонал; </w:t>
            </w:r>
          </w:p>
          <w:p w14:paraId="51930332" w14:textId="77777777" w:rsidR="005B1133" w:rsidRPr="00F16AC0" w:rsidRDefault="005B1133" w:rsidP="005B1133">
            <w:pPr>
              <w:pStyle w:val="28"/>
              <w:numPr>
                <w:ilvl w:val="0"/>
                <w:numId w:val="37"/>
              </w:numPr>
              <w:tabs>
                <w:tab w:val="left" w:pos="285"/>
              </w:tabs>
              <w:spacing w:after="0" w:line="240" w:lineRule="auto"/>
              <w:ind w:left="34" w:hanging="34"/>
              <w:jc w:val="both"/>
              <w:rPr>
                <w:color w:val="000000" w:themeColor="text1"/>
              </w:rPr>
            </w:pPr>
            <w:r w:rsidRPr="00F16AC0">
              <w:rPr>
                <w:color w:val="000000" w:themeColor="text1"/>
                <w:lang w:val="kk-KZ"/>
              </w:rPr>
              <w:t xml:space="preserve">мемлекеттік органдардан Қызметтерді көрсету үшін қажетті барлық рұқсаттар мен лицензияларды алу; </w:t>
            </w:r>
          </w:p>
          <w:p w14:paraId="0FEE639E" w14:textId="77777777" w:rsidR="005B1133" w:rsidRPr="00F16AC0" w:rsidRDefault="005B1133" w:rsidP="005B1133">
            <w:pPr>
              <w:pStyle w:val="28"/>
              <w:numPr>
                <w:ilvl w:val="0"/>
                <w:numId w:val="37"/>
              </w:numPr>
              <w:tabs>
                <w:tab w:val="left" w:pos="285"/>
              </w:tabs>
              <w:spacing w:after="0" w:line="240" w:lineRule="auto"/>
              <w:ind w:left="34" w:hanging="34"/>
              <w:jc w:val="both"/>
              <w:rPr>
                <w:color w:val="000000" w:themeColor="text1"/>
              </w:rPr>
            </w:pPr>
            <w:r w:rsidRPr="00F16AC0">
              <w:rPr>
                <w:color w:val="000000" w:themeColor="text1"/>
                <w:lang w:val="kk-KZ"/>
              </w:rPr>
              <w:t>дала лагерінде тиімді жұмыс істеу үшін қажетті қосалқы бөлшектер мен шығыс  материалдарының жеткілікті көлемде болуы;</w:t>
            </w:r>
          </w:p>
          <w:p w14:paraId="47705EB1" w14:textId="77777777" w:rsidR="005B1133" w:rsidRPr="00F16AC0" w:rsidRDefault="005B1133" w:rsidP="005B1133">
            <w:pPr>
              <w:pStyle w:val="28"/>
              <w:numPr>
                <w:ilvl w:val="0"/>
                <w:numId w:val="37"/>
              </w:numPr>
              <w:tabs>
                <w:tab w:val="left" w:pos="285"/>
              </w:tabs>
              <w:spacing w:after="0" w:line="240" w:lineRule="auto"/>
              <w:ind w:left="34" w:hanging="34"/>
              <w:jc w:val="both"/>
              <w:rPr>
                <w:color w:val="000000" w:themeColor="text1"/>
              </w:rPr>
            </w:pPr>
            <w:r w:rsidRPr="00F16AC0">
              <w:rPr>
                <w:color w:val="000000" w:themeColor="text1"/>
                <w:lang w:val="kk-KZ"/>
              </w:rPr>
              <w:t>Қызметтерді көрсету және қамтамасыз ету үшін қажетті кез келген басқа жеткізулер мен жабдықтаулар</w:t>
            </w:r>
            <w:r>
              <w:rPr>
                <w:color w:val="000000" w:themeColor="text1"/>
                <w:lang w:val="kk-KZ"/>
              </w:rPr>
              <w:t>.</w:t>
            </w:r>
          </w:p>
          <w:p w14:paraId="1E452C6F" w14:textId="77777777" w:rsidR="009F5A9B" w:rsidRDefault="005B1133" w:rsidP="005B1133">
            <w:pPr>
              <w:pStyle w:val="28"/>
              <w:tabs>
                <w:tab w:val="num" w:pos="709"/>
              </w:tabs>
              <w:spacing w:after="0" w:line="240" w:lineRule="auto"/>
              <w:jc w:val="both"/>
              <w:rPr>
                <w:color w:val="000000" w:themeColor="text1"/>
                <w:lang w:val="kk-KZ"/>
              </w:rPr>
            </w:pPr>
            <w:r w:rsidRPr="00F16AC0">
              <w:rPr>
                <w:color w:val="000000" w:themeColor="text1"/>
                <w:lang w:val="kk-KZ"/>
              </w:rPr>
              <w:t>6.17. Орындаушы жеткізуші елден Қазақстан Республикасына жабдықты экспорттауға</w:t>
            </w:r>
          </w:p>
          <w:p w14:paraId="3CED9247" w14:textId="5EC6692D" w:rsidR="005B1133" w:rsidRPr="00F16AC0" w:rsidRDefault="005B1133" w:rsidP="005B1133">
            <w:pPr>
              <w:pStyle w:val="28"/>
              <w:tabs>
                <w:tab w:val="num" w:pos="709"/>
              </w:tabs>
              <w:spacing w:after="0" w:line="240" w:lineRule="auto"/>
              <w:jc w:val="both"/>
              <w:rPr>
                <w:color w:val="000000" w:themeColor="text1"/>
                <w:lang w:val="kk-KZ"/>
              </w:rPr>
            </w:pPr>
            <w:r w:rsidRPr="00F16AC0">
              <w:rPr>
                <w:color w:val="000000" w:themeColor="text1"/>
                <w:lang w:val="kk-KZ"/>
              </w:rPr>
              <w:t xml:space="preserve"> лицензия алуға жауапты болады. Орындаушы Тапсырысшыға осы мақсат үшін барлық  қажетті рұқсаттар бар екеніне тиісті түрде  кепілдік беруге және осындай рұқсаттардың болмауынан туындайтын  алуан түрлі айыппұл санкцияларынан, қудалаулардан және кез келген өзге де салдардан арашалауға  міндеттенеді. </w:t>
            </w:r>
          </w:p>
          <w:p w14:paraId="01118FCE" w14:textId="77777777" w:rsidR="005B1133" w:rsidRDefault="005B1133" w:rsidP="005B1133">
            <w:pPr>
              <w:pStyle w:val="28"/>
              <w:tabs>
                <w:tab w:val="num" w:pos="709"/>
              </w:tabs>
              <w:spacing w:after="0" w:line="240" w:lineRule="auto"/>
              <w:jc w:val="both"/>
              <w:rPr>
                <w:color w:val="000000" w:themeColor="text1"/>
                <w:lang w:val="kk-KZ"/>
              </w:rPr>
            </w:pPr>
            <w:r w:rsidRPr="00F16AC0">
              <w:rPr>
                <w:color w:val="000000" w:themeColor="text1"/>
                <w:lang w:val="kk-KZ"/>
              </w:rPr>
              <w:t xml:space="preserve"> Орындаушы Қызметтерді көрсетудің Басталуын кешіктіруге себеп болуы мүмкін, арнайы кедендік тазалауды талап ететін жабдықтар мен материалдарды осындай кешіктірулерді болдырмау мақсатында Қызметтерді көрсету</w:t>
            </w:r>
          </w:p>
          <w:p w14:paraId="19C6756E" w14:textId="77777777" w:rsidR="005B1133" w:rsidRPr="00F16AC0" w:rsidRDefault="005B1133" w:rsidP="005B1133">
            <w:pPr>
              <w:pStyle w:val="28"/>
              <w:tabs>
                <w:tab w:val="num" w:pos="709"/>
              </w:tabs>
              <w:spacing w:after="0" w:line="240" w:lineRule="auto"/>
              <w:jc w:val="both"/>
              <w:rPr>
                <w:color w:val="000000" w:themeColor="text1"/>
                <w:lang w:val="kk-KZ"/>
              </w:rPr>
            </w:pPr>
            <w:r w:rsidRPr="00F16AC0">
              <w:rPr>
                <w:color w:val="000000" w:themeColor="text1"/>
                <w:lang w:val="kk-KZ"/>
              </w:rPr>
              <w:t xml:space="preserve">орнына  алдын ала жеткізуге тиіс. Орындаушы Қазақстан Республикасына жеткізілетін техниканы, материалдарды және жабдықтарды кедендік тазартуды өз қаражаты есебінен </w:t>
            </w:r>
          </w:p>
          <w:p w14:paraId="6D93BB26" w14:textId="77777777" w:rsidR="005B1133" w:rsidRPr="00F16AC0" w:rsidRDefault="005B1133" w:rsidP="005B1133">
            <w:pPr>
              <w:pStyle w:val="28"/>
              <w:tabs>
                <w:tab w:val="num" w:pos="709"/>
              </w:tabs>
              <w:spacing w:after="0" w:line="240" w:lineRule="auto"/>
              <w:jc w:val="both"/>
              <w:rPr>
                <w:color w:val="000000" w:themeColor="text1"/>
                <w:lang w:val="kk-KZ"/>
              </w:rPr>
            </w:pPr>
            <w:r w:rsidRPr="00F16AC0">
              <w:rPr>
                <w:color w:val="000000" w:themeColor="text1"/>
                <w:lang w:val="kk-KZ"/>
              </w:rPr>
              <w:t xml:space="preserve"> қамтамасыз етеді.</w:t>
            </w:r>
          </w:p>
          <w:p w14:paraId="577FA35E" w14:textId="77777777" w:rsidR="005B1133" w:rsidRDefault="005B1133" w:rsidP="005B1133">
            <w:pPr>
              <w:jc w:val="center"/>
              <w:rPr>
                <w:b/>
                <w:color w:val="000000" w:themeColor="text1"/>
                <w:lang w:val="kk-KZ"/>
              </w:rPr>
            </w:pPr>
          </w:p>
          <w:p w14:paraId="56AB2770" w14:textId="77777777" w:rsidR="005B1133" w:rsidRDefault="005B1133" w:rsidP="005B1133">
            <w:pPr>
              <w:jc w:val="center"/>
              <w:rPr>
                <w:b/>
                <w:color w:val="000000" w:themeColor="text1"/>
                <w:lang w:val="kk-KZ"/>
              </w:rPr>
            </w:pPr>
          </w:p>
          <w:p w14:paraId="7F14C8CD" w14:textId="77777777" w:rsidR="005B1133" w:rsidRDefault="005B1133" w:rsidP="005B1133">
            <w:pPr>
              <w:jc w:val="center"/>
              <w:rPr>
                <w:b/>
                <w:color w:val="000000" w:themeColor="text1"/>
                <w:lang w:val="kk-KZ"/>
              </w:rPr>
            </w:pPr>
            <w:r w:rsidRPr="00F16AC0">
              <w:rPr>
                <w:b/>
                <w:color w:val="000000" w:themeColor="text1"/>
                <w:lang w:val="kk-KZ"/>
              </w:rPr>
              <w:t>7-бап. Тапсырысшының рөлі және мін</w:t>
            </w:r>
            <w:r>
              <w:rPr>
                <w:b/>
                <w:color w:val="000000" w:themeColor="text1"/>
                <w:lang w:val="kk-KZ"/>
              </w:rPr>
              <w:softHyphen/>
            </w:r>
            <w:r w:rsidRPr="00F16AC0">
              <w:rPr>
                <w:b/>
                <w:color w:val="000000" w:themeColor="text1"/>
                <w:lang w:val="kk-KZ"/>
              </w:rPr>
              <w:t>деттемелері.</w:t>
            </w:r>
          </w:p>
          <w:p w14:paraId="5B686DDC" w14:textId="77777777" w:rsidR="005B1133" w:rsidRPr="00F16AC0" w:rsidRDefault="005B1133" w:rsidP="005B1133">
            <w:pPr>
              <w:jc w:val="center"/>
              <w:rPr>
                <w:b/>
                <w:color w:val="000000" w:themeColor="text1"/>
                <w:lang w:val="kk-KZ"/>
              </w:rPr>
            </w:pPr>
          </w:p>
          <w:p w14:paraId="504B87D5" w14:textId="77777777" w:rsidR="005B1133" w:rsidRPr="00F16AC0" w:rsidRDefault="005B1133" w:rsidP="005B1133">
            <w:pPr>
              <w:pStyle w:val="28"/>
              <w:numPr>
                <w:ilvl w:val="1"/>
                <w:numId w:val="4"/>
              </w:numPr>
              <w:tabs>
                <w:tab w:val="clear" w:pos="1430"/>
                <w:tab w:val="num" w:pos="0"/>
                <w:tab w:val="num" w:pos="567"/>
              </w:tabs>
              <w:spacing w:after="0" w:line="240" w:lineRule="auto"/>
              <w:ind w:left="0" w:firstLine="0"/>
              <w:jc w:val="both"/>
              <w:rPr>
                <w:color w:val="000000" w:themeColor="text1"/>
              </w:rPr>
            </w:pPr>
            <w:r w:rsidRPr="00F16AC0">
              <w:rPr>
                <w:color w:val="000000" w:themeColor="text1"/>
                <w:lang w:val="kk-KZ"/>
              </w:rPr>
              <w:t>Тапсырысшы ұсынатын құжаттама</w:t>
            </w:r>
            <w:r w:rsidRPr="00F16AC0">
              <w:rPr>
                <w:color w:val="000000" w:themeColor="text1"/>
              </w:rPr>
              <w:t>.</w:t>
            </w:r>
          </w:p>
          <w:p w14:paraId="7CA6DA54"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Тапсырысшы Орындаушыға осы Шарт бойынша Қызметтерді көрсетумен байланысты тиісті мемлекеттік органдардан Қазақстан Республикасында талап етілетін және ұсынылатын құқықтарды, лицензияларды және рұқсаттарды алуға жәрдемдеседі.</w:t>
            </w:r>
          </w:p>
          <w:p w14:paraId="2812D48F"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 xml:space="preserve">       Өзара әрекеттестік жоспары</w:t>
            </w:r>
            <w:r>
              <w:rPr>
                <w:color w:val="000000" w:themeColor="text1"/>
                <w:lang w:val="kk-KZ"/>
              </w:rPr>
              <w:t xml:space="preserve">, сондай-ақ </w:t>
            </w:r>
            <w:r w:rsidRPr="00F16AC0">
              <w:rPr>
                <w:color w:val="000000" w:themeColor="text1"/>
                <w:lang w:val="kk-KZ"/>
              </w:rPr>
              <w:t xml:space="preserve"> </w:t>
            </w:r>
            <w:r>
              <w:rPr>
                <w:color w:val="000000" w:themeColor="text1"/>
                <w:lang w:val="kk-KZ"/>
              </w:rPr>
              <w:t>б</w:t>
            </w:r>
            <w:r w:rsidRPr="00F16AC0">
              <w:rPr>
                <w:color w:val="000000" w:themeColor="text1"/>
                <w:lang w:val="kk-KZ"/>
              </w:rPr>
              <w:t xml:space="preserve">арлық Құпия ақпарат Тапсырысшының айрықша меншігі болып қалады және Қызметтерді көрсету аяқталған соң немесе осы Шарт бұзылған немесе тоқтатылған күннен бастап 14 (он төрт) күн ішінде Тапсырысшыға </w:t>
            </w:r>
          </w:p>
          <w:p w14:paraId="75713827"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қайтарылуға тиіс. </w:t>
            </w:r>
          </w:p>
          <w:p w14:paraId="138437F1" w14:textId="77777777" w:rsidR="005B1133" w:rsidRPr="00F16AC0" w:rsidRDefault="005B1133" w:rsidP="005B1133">
            <w:pPr>
              <w:pStyle w:val="28"/>
              <w:numPr>
                <w:ilvl w:val="1"/>
                <w:numId w:val="4"/>
              </w:numPr>
              <w:tabs>
                <w:tab w:val="clear" w:pos="1430"/>
                <w:tab w:val="num" w:pos="567"/>
              </w:tabs>
              <w:spacing w:after="0" w:line="240" w:lineRule="auto"/>
              <w:ind w:left="0" w:firstLine="0"/>
              <w:jc w:val="both"/>
              <w:rPr>
                <w:color w:val="000000" w:themeColor="text1"/>
              </w:rPr>
            </w:pPr>
            <w:r w:rsidRPr="00F16AC0">
              <w:rPr>
                <w:color w:val="000000" w:themeColor="text1"/>
                <w:lang w:val="kk-KZ"/>
              </w:rPr>
              <w:t>Тапсырысшының құқықтары.</w:t>
            </w:r>
          </w:p>
          <w:p w14:paraId="5262D11F" w14:textId="77777777" w:rsidR="005B1133" w:rsidRDefault="005B1133" w:rsidP="005B1133">
            <w:pPr>
              <w:pStyle w:val="28"/>
              <w:spacing w:after="0" w:line="240" w:lineRule="auto"/>
              <w:ind w:firstLine="459"/>
              <w:jc w:val="both"/>
              <w:rPr>
                <w:color w:val="000000" w:themeColor="text1"/>
                <w:lang w:val="kk-KZ"/>
              </w:rPr>
            </w:pPr>
            <w:r w:rsidRPr="00F16AC0">
              <w:rPr>
                <w:color w:val="000000" w:themeColor="text1"/>
                <w:lang w:val="kk-KZ"/>
              </w:rPr>
              <w:t>Тапсырысшы Орындаушының немесе Қосалқы мердігер(лер)дің кез келген адамын, қызметкерін немесе  агентін шеттету</w:t>
            </w:r>
            <w:r w:rsidRPr="00F16AC0" w:rsidDel="00261792">
              <w:rPr>
                <w:color w:val="000000" w:themeColor="text1"/>
                <w:lang w:val="kk-KZ"/>
              </w:rPr>
              <w:t xml:space="preserve"> </w:t>
            </w:r>
            <w:r w:rsidRPr="00F16AC0">
              <w:rPr>
                <w:color w:val="000000" w:themeColor="text1"/>
                <w:lang w:val="kk-KZ"/>
              </w:rPr>
              <w:t>туралы олардың шеттетілу  себептерін көрсете отырып,  Орындаушыны жазбаша хабардар етуге құқылы. Хабарлама келіп түскен адамды шеттету мәселесін  Орындаушы дереу және Орындаушының қаражаты есебінен шешеді, және мұндай адам Тапсырысшының алдын ала жазбаша рұқсатынсыз осы Шарт бойынша жұмыстарға жіберілмейді. Тапсырысшы Орындаушыға шеттетудің негізсіздігіне</w:t>
            </w:r>
          </w:p>
          <w:p w14:paraId="33FD716C"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дәлелдер ұсыну мүмкіндігін беруге міндетті,</w:t>
            </w:r>
          </w:p>
          <w:p w14:paraId="1CF509F0"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бірақ  қызметкер шеттетілген соң ғана.</w:t>
            </w:r>
          </w:p>
          <w:p w14:paraId="7F8AFD85"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Тапсырысшыдан   Орындаушының  немесе</w:t>
            </w:r>
          </w:p>
          <w:p w14:paraId="122CE682"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Қосалқы мердігердің лауазымды тұлғасын,</w:t>
            </w:r>
          </w:p>
          <w:p w14:paraId="5F93C132"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қызметкерін немесе агентін шеттету туралы</w:t>
            </w:r>
          </w:p>
          <w:p w14:paraId="42678F4E"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хабарлама аталған тұлғаны  өздігінен тәртіптік</w:t>
            </w:r>
          </w:p>
          <w:p w14:paraId="19F16BA5"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жауапкершілікке тартуға әкелмеуге тиіс. Осы</w:t>
            </w:r>
          </w:p>
          <w:p w14:paraId="5DBB5748"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Шарт бойынша қандай да бір адам Қызметтерді</w:t>
            </w:r>
          </w:p>
          <w:p w14:paraId="771043CA"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көрсетуден шеттетілген соң 24 (жиырма төрт)</w:t>
            </w:r>
          </w:p>
          <w:p w14:paraId="46058608"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немесе одан көп  сағаттан ішінде, Орындаушы</w:t>
            </w:r>
          </w:p>
          <w:p w14:paraId="5CF3BF3D" w14:textId="77777777" w:rsidR="005B1133" w:rsidRDefault="005B1133" w:rsidP="005B1133">
            <w:pPr>
              <w:pStyle w:val="28"/>
              <w:spacing w:after="0" w:line="240" w:lineRule="auto"/>
              <w:jc w:val="both"/>
              <w:rPr>
                <w:color w:val="000000" w:themeColor="text1"/>
                <w:lang w:val="kk-KZ"/>
              </w:rPr>
            </w:pPr>
            <w:r w:rsidRPr="00F16AC0">
              <w:rPr>
                <w:color w:val="000000" w:themeColor="text1"/>
                <w:lang w:val="kk-KZ"/>
              </w:rPr>
              <w:t xml:space="preserve">оны Тапсырысшы үшін тиімді кез келген басқа </w:t>
            </w:r>
          </w:p>
          <w:p w14:paraId="0DFC7B4D" w14:textId="77777777" w:rsidR="005B1133" w:rsidRPr="008E0664" w:rsidRDefault="005B1133" w:rsidP="005B1133">
            <w:pPr>
              <w:pStyle w:val="28"/>
              <w:spacing w:after="0" w:line="240" w:lineRule="auto"/>
              <w:jc w:val="both"/>
              <w:rPr>
                <w:color w:val="000000" w:themeColor="text1"/>
                <w:lang w:val="kk-KZ"/>
              </w:rPr>
            </w:pPr>
            <w:r w:rsidRPr="00F16AC0">
              <w:rPr>
                <w:color w:val="000000" w:themeColor="text1"/>
                <w:lang w:val="kk-KZ"/>
              </w:rPr>
              <w:t xml:space="preserve">білікті тұлғамен алмастыруға тиіс. </w:t>
            </w:r>
            <w:r w:rsidRPr="008E0664">
              <w:rPr>
                <w:color w:val="000000" w:themeColor="text1"/>
                <w:lang w:val="kk-KZ"/>
              </w:rPr>
              <w:t xml:space="preserve">       </w:t>
            </w:r>
          </w:p>
          <w:p w14:paraId="2A130148"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 xml:space="preserve">    </w:t>
            </w:r>
            <w:r w:rsidRPr="008E0664">
              <w:rPr>
                <w:color w:val="000000" w:themeColor="text1"/>
                <w:lang w:val="kk-KZ"/>
              </w:rPr>
              <w:t xml:space="preserve"> </w:t>
            </w:r>
          </w:p>
          <w:p w14:paraId="3624E57F"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7.3. Тапсырысшы осы Шарт бойынша Қызметтерді көрсетудің кез келген сәтінде жұмысты және сонымен байланысты барлық құжаттаманы тексеруге және Тапсырысшымен алдын ала келісілмеген және осы Шарт талаптарына сәйкес емес Қызметтердің кез келген бөлігінен бас тартуға құқылы.</w:t>
            </w:r>
          </w:p>
          <w:p w14:paraId="408517C5"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7.4. Тапсырысшы орындалған Қызметте, оның қандай да бір бөлігінде немесе қайта жасалған қызметте осы Шарт талаптарынан ауытқуларды анықтаса, Тапсырысшы Орындаушы осындай ауытқуларға жол берген осы Шарттың тармақтары мен тарауларын көрсете отырып,  Орындаушыны мұндай ауытқулар туралы жазбаша түрде хабардар етуі тиіс. Осындай ақпаратты алған соң Орындаушы ауытқуларды жою үшін барлық қажетті әрекеттерді дереу қабылдауға тиіс.</w:t>
            </w:r>
          </w:p>
          <w:p w14:paraId="4CEDCA37" w14:textId="77777777" w:rsidR="005B1133" w:rsidRPr="00F16AC0" w:rsidRDefault="005B1133" w:rsidP="005B1133">
            <w:pPr>
              <w:pStyle w:val="28"/>
              <w:spacing w:after="0" w:line="240" w:lineRule="auto"/>
              <w:jc w:val="both"/>
              <w:rPr>
                <w:color w:val="000000" w:themeColor="text1"/>
                <w:lang w:val="kk-KZ"/>
              </w:rPr>
            </w:pPr>
            <w:r w:rsidRPr="00F16AC0">
              <w:rPr>
                <w:color w:val="000000" w:themeColor="text1"/>
                <w:lang w:val="kk-KZ"/>
              </w:rPr>
              <w:t>7.5. Тапсырысшы осы Шарт бойынша өзге құқықтарына зиянсыз:</w:t>
            </w:r>
          </w:p>
          <w:p w14:paraId="59737E2A" w14:textId="77777777" w:rsidR="005B1133" w:rsidRPr="00F16AC0" w:rsidRDefault="005B1133" w:rsidP="005B1133">
            <w:pPr>
              <w:pStyle w:val="28"/>
              <w:numPr>
                <w:ilvl w:val="0"/>
                <w:numId w:val="18"/>
              </w:numPr>
              <w:tabs>
                <w:tab w:val="left" w:pos="315"/>
              </w:tabs>
              <w:spacing w:after="0" w:line="240" w:lineRule="auto"/>
              <w:ind w:left="0" w:firstLine="0"/>
              <w:jc w:val="both"/>
              <w:rPr>
                <w:color w:val="000000" w:themeColor="text1"/>
                <w:lang w:val="kk-KZ"/>
              </w:rPr>
            </w:pPr>
            <w:r w:rsidRPr="00F16AC0">
              <w:rPr>
                <w:color w:val="000000" w:themeColor="text1"/>
                <w:lang w:val="kk-KZ"/>
              </w:rPr>
              <w:t>Осы Шарттың мақсаты үшін жеткізілген Орындаушының және оның Қосалқы мердігерлерінің Жабдығын тексеріп қарауға;</w:t>
            </w:r>
          </w:p>
          <w:p w14:paraId="3EBBF776" w14:textId="77777777" w:rsidR="005B1133" w:rsidRPr="00F16AC0" w:rsidRDefault="005B1133" w:rsidP="005B1133">
            <w:pPr>
              <w:pStyle w:val="28"/>
              <w:numPr>
                <w:ilvl w:val="0"/>
                <w:numId w:val="18"/>
              </w:numPr>
              <w:tabs>
                <w:tab w:val="left" w:pos="315"/>
              </w:tabs>
              <w:spacing w:after="0" w:line="240" w:lineRule="auto"/>
              <w:ind w:left="0" w:firstLine="0"/>
              <w:jc w:val="both"/>
              <w:rPr>
                <w:color w:val="000000" w:themeColor="text1"/>
                <w:lang w:val="kk-KZ"/>
              </w:rPr>
            </w:pPr>
            <w:r w:rsidRPr="00F16AC0">
              <w:rPr>
                <w:color w:val="000000" w:themeColor="text1"/>
                <w:lang w:val="kk-KZ"/>
              </w:rPr>
              <w:t xml:space="preserve">Орындаушы және оның Қосалқы мердігерлері Персоналының біліктілігін растайтын құжаттарды тексеруге; </w:t>
            </w:r>
          </w:p>
          <w:p w14:paraId="4C113A6A" w14:textId="77777777" w:rsidR="005B1133" w:rsidRDefault="005B1133" w:rsidP="005B1133">
            <w:pPr>
              <w:pStyle w:val="28"/>
              <w:numPr>
                <w:ilvl w:val="0"/>
                <w:numId w:val="18"/>
              </w:numPr>
              <w:tabs>
                <w:tab w:val="left" w:pos="315"/>
              </w:tabs>
              <w:spacing w:after="0" w:line="240" w:lineRule="auto"/>
              <w:ind w:left="0" w:firstLine="0"/>
              <w:jc w:val="both"/>
              <w:rPr>
                <w:color w:val="000000" w:themeColor="text1"/>
                <w:lang w:val="kk-KZ"/>
              </w:rPr>
            </w:pPr>
            <w:r w:rsidRPr="00F16AC0">
              <w:rPr>
                <w:color w:val="000000" w:themeColor="text1"/>
                <w:lang w:val="kk-KZ"/>
              </w:rPr>
              <w:t>Осы Шартпен көзделген жағдайларда Қызметтердің көрсетілуін тоқтата тұруға</w:t>
            </w:r>
          </w:p>
          <w:p w14:paraId="4BFAD876" w14:textId="77777777" w:rsidR="005B1133" w:rsidRPr="00F16AC0" w:rsidRDefault="005B1133" w:rsidP="005B1133">
            <w:pPr>
              <w:pStyle w:val="28"/>
              <w:tabs>
                <w:tab w:val="left" w:pos="315"/>
              </w:tabs>
              <w:spacing w:after="0" w:line="240" w:lineRule="auto"/>
              <w:jc w:val="both"/>
              <w:rPr>
                <w:color w:val="000000" w:themeColor="text1"/>
                <w:lang w:val="kk-KZ"/>
              </w:rPr>
            </w:pPr>
            <w:r w:rsidRPr="00F16AC0">
              <w:rPr>
                <w:color w:val="000000" w:themeColor="text1"/>
                <w:lang w:val="kk-KZ"/>
              </w:rPr>
              <w:t xml:space="preserve"> құқылы. </w:t>
            </w:r>
          </w:p>
          <w:p w14:paraId="714F0C8B" w14:textId="77777777" w:rsidR="005B1133" w:rsidRPr="00F16AC0" w:rsidRDefault="005B1133" w:rsidP="005B1133">
            <w:pPr>
              <w:jc w:val="both"/>
              <w:rPr>
                <w:color w:val="000000" w:themeColor="text1"/>
                <w:lang w:val="kk-KZ"/>
              </w:rPr>
            </w:pPr>
            <w:r w:rsidRPr="00F16AC0">
              <w:rPr>
                <w:rFonts w:eastAsia="Times New Roman"/>
                <w:color w:val="000000" w:themeColor="text1"/>
                <w:lang w:val="kk-KZ" w:eastAsia="ru-RU"/>
              </w:rPr>
              <w:t xml:space="preserve">7.6. Мәлімдемелер мен Хабарламалар төмендегі мекенжайлар бойынша жіберілуге тиіс:  </w:t>
            </w:r>
          </w:p>
          <w:p w14:paraId="00A11CFF" w14:textId="77777777" w:rsidR="005B1133" w:rsidRPr="00F16AC0" w:rsidRDefault="005B1133" w:rsidP="005B1133">
            <w:pPr>
              <w:jc w:val="both"/>
              <w:rPr>
                <w:rFonts w:eastAsia="Times New Roman"/>
                <w:b/>
                <w:color w:val="000000" w:themeColor="text1"/>
                <w:lang w:val="kk-KZ" w:eastAsia="ru-RU"/>
              </w:rPr>
            </w:pPr>
          </w:p>
          <w:p w14:paraId="3FE216B6" w14:textId="77777777" w:rsidR="005B1133" w:rsidRPr="00F16AC0" w:rsidRDefault="005B1133" w:rsidP="005B1133">
            <w:pPr>
              <w:jc w:val="both"/>
              <w:rPr>
                <w:b/>
                <w:color w:val="000000" w:themeColor="text1"/>
                <w:lang w:val="kk-KZ"/>
              </w:rPr>
            </w:pPr>
            <w:r w:rsidRPr="00F16AC0">
              <w:rPr>
                <w:rFonts w:eastAsia="Times New Roman"/>
                <w:b/>
                <w:color w:val="000000" w:themeColor="text1"/>
                <w:lang w:val="kk-KZ" w:eastAsia="ru-RU"/>
              </w:rPr>
              <w:t>Тапсырысшы</w:t>
            </w:r>
            <w:r w:rsidRPr="00F16AC0">
              <w:rPr>
                <w:rFonts w:eastAsia="Times New Roman"/>
                <w:b/>
                <w:color w:val="000000" w:themeColor="text1"/>
                <w:lang w:eastAsia="ru-RU"/>
              </w:rPr>
              <w:t>: «Жамбыл Петролеум»</w:t>
            </w:r>
            <w:r w:rsidRPr="00F16AC0">
              <w:rPr>
                <w:rFonts w:eastAsia="Times New Roman"/>
                <w:b/>
                <w:color w:val="000000" w:themeColor="text1"/>
                <w:lang w:val="kk-KZ" w:eastAsia="ru-RU"/>
              </w:rPr>
              <w:t xml:space="preserve"> ЖШС</w:t>
            </w:r>
          </w:p>
          <w:p w14:paraId="5F8E272C" w14:textId="77777777" w:rsidR="005B1133" w:rsidRPr="00F16AC0" w:rsidRDefault="005B1133" w:rsidP="005B1133">
            <w:pPr>
              <w:tabs>
                <w:tab w:val="left" w:pos="0"/>
                <w:tab w:val="left" w:pos="555"/>
              </w:tabs>
              <w:suppressAutoHyphens/>
              <w:jc w:val="both"/>
              <w:rPr>
                <w:rFonts w:eastAsia="Times New Roman"/>
                <w:color w:val="000000" w:themeColor="text1"/>
                <w:lang w:eastAsia="ru-RU"/>
              </w:rPr>
            </w:pPr>
            <w:r w:rsidRPr="00F16AC0">
              <w:rPr>
                <w:rFonts w:eastAsia="Times New Roman"/>
                <w:color w:val="000000" w:themeColor="text1"/>
                <w:lang w:eastAsia="ru-RU"/>
              </w:rPr>
              <w:t xml:space="preserve"> 06000</w:t>
            </w:r>
            <w:r w:rsidRPr="00F16AC0">
              <w:rPr>
                <w:rFonts w:eastAsia="Times New Roman"/>
                <w:color w:val="000000" w:themeColor="text1"/>
                <w:lang w:val="kk-KZ" w:eastAsia="ru-RU"/>
              </w:rPr>
              <w:t>5</w:t>
            </w:r>
            <w:r w:rsidRPr="00F16AC0">
              <w:rPr>
                <w:rFonts w:eastAsia="Times New Roman"/>
                <w:color w:val="000000" w:themeColor="text1"/>
                <w:lang w:eastAsia="ru-RU"/>
              </w:rPr>
              <w:t>, Атырау</w:t>
            </w:r>
            <w:r w:rsidRPr="00F16AC0">
              <w:rPr>
                <w:rFonts w:eastAsia="Times New Roman"/>
                <w:color w:val="000000" w:themeColor="text1"/>
                <w:lang w:val="kk-KZ" w:eastAsia="ru-RU"/>
              </w:rPr>
              <w:t xml:space="preserve"> қ.</w:t>
            </w:r>
            <w:r w:rsidRPr="00F16AC0">
              <w:rPr>
                <w:rFonts w:eastAsia="Times New Roman"/>
                <w:color w:val="000000" w:themeColor="text1"/>
                <w:lang w:eastAsia="ru-RU"/>
              </w:rPr>
              <w:t xml:space="preserve">, </w:t>
            </w:r>
          </w:p>
          <w:p w14:paraId="6B81AD3B" w14:textId="77777777" w:rsidR="005B1133" w:rsidRPr="00F16AC0" w:rsidRDefault="005B1133" w:rsidP="005B1133">
            <w:pPr>
              <w:jc w:val="both"/>
              <w:rPr>
                <w:color w:val="000000" w:themeColor="text1"/>
              </w:rPr>
            </w:pPr>
            <w:r w:rsidRPr="00F16AC0">
              <w:rPr>
                <w:color w:val="000000" w:themeColor="text1"/>
                <w:lang w:val="kk-KZ"/>
              </w:rPr>
              <w:t>Махамбет Өтемісұлы</w:t>
            </w:r>
            <w:r w:rsidRPr="00F16AC0">
              <w:rPr>
                <w:rFonts w:eastAsia="Times New Roman"/>
                <w:color w:val="000000" w:themeColor="text1"/>
                <w:lang w:val="kk-KZ" w:eastAsia="ru-RU"/>
              </w:rPr>
              <w:t xml:space="preserve">  к-сі, </w:t>
            </w:r>
            <w:r w:rsidRPr="00F16AC0">
              <w:rPr>
                <w:rFonts w:eastAsia="Times New Roman"/>
                <w:color w:val="000000" w:themeColor="text1"/>
                <w:lang w:eastAsia="ru-RU"/>
              </w:rPr>
              <w:t xml:space="preserve">132 А </w:t>
            </w:r>
          </w:p>
          <w:p w14:paraId="68DFA000" w14:textId="77777777" w:rsidR="005B1133" w:rsidRPr="00F16AC0" w:rsidRDefault="005B1133" w:rsidP="005B1133">
            <w:pPr>
              <w:jc w:val="both"/>
              <w:rPr>
                <w:color w:val="000000" w:themeColor="text1"/>
                <w:lang w:val="kk-KZ"/>
              </w:rPr>
            </w:pPr>
            <w:r w:rsidRPr="00F16AC0">
              <w:rPr>
                <w:rFonts w:eastAsia="Times New Roman"/>
                <w:color w:val="000000" w:themeColor="text1"/>
                <w:lang w:val="kk-KZ" w:eastAsia="ru-RU"/>
              </w:rPr>
              <w:t>Бас директор</w:t>
            </w:r>
          </w:p>
          <w:p w14:paraId="660A0BAC" w14:textId="77777777" w:rsidR="005B1133" w:rsidRPr="00F16AC0" w:rsidRDefault="005B1133" w:rsidP="005B1133">
            <w:pPr>
              <w:jc w:val="both"/>
              <w:rPr>
                <w:b/>
                <w:color w:val="000000" w:themeColor="text1"/>
                <w:lang w:val="kk-KZ"/>
              </w:rPr>
            </w:pPr>
            <w:r w:rsidRPr="00F16AC0">
              <w:rPr>
                <w:rFonts w:eastAsia="Times New Roman"/>
                <w:color w:val="000000" w:themeColor="text1"/>
                <w:lang w:val="kk-KZ" w:eastAsia="ru-RU"/>
              </w:rPr>
              <w:t>Х.Т. Елеусіновке</w:t>
            </w:r>
          </w:p>
          <w:p w14:paraId="2A6EA000" w14:textId="77777777" w:rsidR="005B1133" w:rsidRPr="00F16AC0" w:rsidRDefault="005B1133" w:rsidP="005B1133">
            <w:pPr>
              <w:autoSpaceDE w:val="0"/>
              <w:autoSpaceDN w:val="0"/>
              <w:adjustRightInd w:val="0"/>
              <w:jc w:val="both"/>
              <w:rPr>
                <w:rFonts w:eastAsia="Times New Roman"/>
                <w:b/>
                <w:color w:val="000000" w:themeColor="text1"/>
                <w:lang w:val="kk-KZ" w:eastAsia="ru-RU"/>
              </w:rPr>
            </w:pPr>
          </w:p>
          <w:p w14:paraId="70FCE3A8" w14:textId="77777777" w:rsidR="005B1133" w:rsidRPr="007B5C29" w:rsidRDefault="005B1133" w:rsidP="005B1133">
            <w:pPr>
              <w:autoSpaceDE w:val="0"/>
              <w:autoSpaceDN w:val="0"/>
              <w:adjustRightInd w:val="0"/>
              <w:ind w:left="34"/>
              <w:jc w:val="both"/>
              <w:rPr>
                <w:lang w:val="kk-KZ" w:eastAsia="ru-RU"/>
              </w:rPr>
            </w:pPr>
            <w:r w:rsidRPr="007B5C29">
              <w:rPr>
                <w:rFonts w:eastAsia="Times New Roman"/>
                <w:b/>
                <w:lang w:val="kk-KZ" w:eastAsia="ru-RU"/>
              </w:rPr>
              <w:t xml:space="preserve">Орындаушы: </w:t>
            </w:r>
          </w:p>
          <w:p w14:paraId="30B6A50F" w14:textId="77777777" w:rsidR="005B1133" w:rsidRPr="00F16AC0" w:rsidRDefault="005B1133" w:rsidP="005B1133">
            <w:pPr>
              <w:pStyle w:val="af0"/>
              <w:tabs>
                <w:tab w:val="left" w:pos="555"/>
              </w:tabs>
              <w:jc w:val="both"/>
              <w:rPr>
                <w:color w:val="000000" w:themeColor="text1"/>
                <w:sz w:val="24"/>
                <w:szCs w:val="24"/>
                <w:lang w:val="kk-KZ" w:eastAsia="ru-RU"/>
              </w:rPr>
            </w:pPr>
          </w:p>
          <w:p w14:paraId="69E70232" w14:textId="77777777" w:rsidR="005B1133" w:rsidRPr="00F16AC0" w:rsidRDefault="005B1133" w:rsidP="005B1133">
            <w:pPr>
              <w:pStyle w:val="af0"/>
              <w:tabs>
                <w:tab w:val="left" w:pos="555"/>
              </w:tabs>
              <w:jc w:val="both"/>
              <w:rPr>
                <w:color w:val="000000" w:themeColor="text1"/>
                <w:sz w:val="24"/>
                <w:szCs w:val="24"/>
                <w:lang w:val="kk-KZ" w:eastAsia="ru-RU"/>
              </w:rPr>
            </w:pPr>
            <w:r w:rsidRPr="00F16AC0">
              <w:rPr>
                <w:color w:val="000000" w:themeColor="text1"/>
                <w:sz w:val="24"/>
                <w:szCs w:val="24"/>
                <w:lang w:val="kk-KZ" w:eastAsia="ru-RU"/>
              </w:rPr>
              <w:t xml:space="preserve">7.7. Кез келген Тарап екінші Тарапқа мәлімдей отырып, өзінің мекенжайын ауыстыра алады және мұндай мәлімдемелер алынған сәттен бастап күшіне енеді. </w:t>
            </w:r>
          </w:p>
          <w:p w14:paraId="52D9F02D" w14:textId="77777777" w:rsidR="00F9426A" w:rsidRDefault="005B1133" w:rsidP="005B1133">
            <w:pPr>
              <w:pStyle w:val="af0"/>
              <w:tabs>
                <w:tab w:val="left" w:pos="555"/>
              </w:tabs>
              <w:jc w:val="both"/>
              <w:rPr>
                <w:color w:val="000000" w:themeColor="text1"/>
                <w:sz w:val="24"/>
                <w:szCs w:val="24"/>
                <w:lang w:val="kk-KZ" w:eastAsia="ru-RU"/>
              </w:rPr>
            </w:pPr>
            <w:r w:rsidRPr="00F16AC0">
              <w:rPr>
                <w:color w:val="000000" w:themeColor="text1"/>
                <w:sz w:val="24"/>
                <w:szCs w:val="24"/>
                <w:lang w:val="kk-KZ" w:eastAsia="ru-RU"/>
              </w:rPr>
              <w:t>7.8. Қызметтерді көрсетумен байланысты жедел ақпаратпен алмасу Өкілдер арасында жүргізіледі және   өз Өкілдерін тағайындау  кезінде Тараптар</w:t>
            </w:r>
          </w:p>
          <w:p w14:paraId="5E4C1885" w14:textId="0DDFCF9C" w:rsidR="005B1133" w:rsidRPr="00F16AC0" w:rsidRDefault="005B1133" w:rsidP="005B1133">
            <w:pPr>
              <w:pStyle w:val="af0"/>
              <w:tabs>
                <w:tab w:val="left" w:pos="555"/>
              </w:tabs>
              <w:jc w:val="both"/>
              <w:rPr>
                <w:color w:val="000000" w:themeColor="text1"/>
                <w:sz w:val="24"/>
                <w:szCs w:val="24"/>
                <w:lang w:val="kk-KZ" w:eastAsia="ru-RU"/>
              </w:rPr>
            </w:pPr>
            <w:r w:rsidRPr="00F16AC0">
              <w:rPr>
                <w:color w:val="000000" w:themeColor="text1"/>
                <w:sz w:val="24"/>
                <w:szCs w:val="24"/>
                <w:lang w:val="kk-KZ" w:eastAsia="ru-RU"/>
              </w:rPr>
              <w:t xml:space="preserve"> осындай мақсатта хабарлаған телефон, факс, электронды пошта арқылы жүзеге асырылуы мүмкін.</w:t>
            </w:r>
          </w:p>
          <w:p w14:paraId="285596C9" w14:textId="77777777" w:rsidR="005B1133" w:rsidRPr="00F16AC0" w:rsidRDefault="005B1133" w:rsidP="005B1133">
            <w:pPr>
              <w:jc w:val="both"/>
              <w:rPr>
                <w:color w:val="000000" w:themeColor="text1"/>
                <w:sz w:val="22"/>
                <w:szCs w:val="22"/>
                <w:lang w:val="kk-KZ"/>
              </w:rPr>
            </w:pPr>
            <w:r w:rsidRPr="00F16AC0">
              <w:rPr>
                <w:color w:val="000000" w:themeColor="text1"/>
                <w:lang w:val="kk-KZ"/>
              </w:rPr>
              <w:t>7.9.  Орындаушымен осы Шартта көзделген өз міндеттемелері орындалмаған жағдайда, Тапсырысшы шарт, соның ішінде төлем жасау бойынша міндеттемелерін бір жақты тәртіппен бір бөлігінде немесе толықтай тоқтата тұруға құқылы.</w:t>
            </w:r>
          </w:p>
          <w:p w14:paraId="76866925" w14:textId="77777777" w:rsidR="005B1133" w:rsidRDefault="005B1133" w:rsidP="005B1133">
            <w:pPr>
              <w:jc w:val="both"/>
              <w:rPr>
                <w:color w:val="000000" w:themeColor="text1"/>
                <w:lang w:val="kk-KZ"/>
              </w:rPr>
            </w:pPr>
            <w:r w:rsidRPr="00F16AC0">
              <w:rPr>
                <w:color w:val="000000" w:themeColor="text1"/>
                <w:lang w:val="kk-KZ"/>
              </w:rPr>
              <w:t>7.10. Егер осы Шарт шеңберінде өзгеше көрсетілмесе, Тапсырысшы Орындаушыға</w:t>
            </w:r>
          </w:p>
          <w:p w14:paraId="1D7C9F43" w14:textId="77777777" w:rsidR="005B1133" w:rsidRPr="00F16AC0" w:rsidRDefault="005B1133" w:rsidP="005B1133">
            <w:pPr>
              <w:jc w:val="both"/>
              <w:rPr>
                <w:color w:val="000000" w:themeColor="text1"/>
                <w:lang w:val="kk-KZ"/>
              </w:rPr>
            </w:pPr>
            <w:r w:rsidRPr="00F16AC0">
              <w:rPr>
                <w:color w:val="000000" w:themeColor="text1"/>
                <w:lang w:val="kk-KZ"/>
              </w:rPr>
              <w:t>Шартты тоқтата тұру / бұзу күнінен 10 (он) күн бұрын жазбаша Хабарлама жіберіп, Қызметтерді көрсетуді басталатын күнге дейін, сондай-ақ Қызметтерді көрсету кезінде кез келген уақытта Қызметтерді көрсетуді бір жақты тәртіппен тоқтата тұру немесе Шартты бұзу құқығын өзінде қалдырады. Орындаушы сондай тоқтата тұру немесе бұзу күніне дейін аяқталған немесе қол қойылған Тапсырыс-жүктелімге сәйкес көрсетіліп жатқан Қызметтер сомасы мөлшерінде төлем алуға және Орындаушы көтерген, құжаттамамен расталған нақты шығындардың өтелуіне құқылы.</w:t>
            </w:r>
          </w:p>
          <w:p w14:paraId="50F699B1" w14:textId="77777777" w:rsidR="005B1133" w:rsidRDefault="005B1133" w:rsidP="005B1133">
            <w:pPr>
              <w:pStyle w:val="af0"/>
              <w:tabs>
                <w:tab w:val="left" w:pos="555"/>
              </w:tabs>
              <w:jc w:val="both"/>
              <w:rPr>
                <w:bCs/>
                <w:color w:val="000000" w:themeColor="text1"/>
                <w:kern w:val="28"/>
                <w:sz w:val="24"/>
                <w:szCs w:val="24"/>
                <w:lang w:val="kk-KZ"/>
              </w:rPr>
            </w:pPr>
          </w:p>
          <w:p w14:paraId="1F72F8AA" w14:textId="77777777" w:rsidR="005B1133" w:rsidRDefault="005B1133" w:rsidP="005B1133">
            <w:pPr>
              <w:pStyle w:val="af0"/>
              <w:tabs>
                <w:tab w:val="left" w:pos="555"/>
              </w:tabs>
              <w:jc w:val="both"/>
              <w:rPr>
                <w:bCs/>
                <w:color w:val="000000" w:themeColor="text1"/>
                <w:kern w:val="28"/>
                <w:sz w:val="24"/>
                <w:szCs w:val="24"/>
                <w:lang w:val="kk-KZ"/>
              </w:rPr>
            </w:pPr>
          </w:p>
          <w:p w14:paraId="18BA51AD" w14:textId="77777777" w:rsidR="005B1133" w:rsidRPr="00F16AC0" w:rsidRDefault="005B1133" w:rsidP="005B1133">
            <w:pPr>
              <w:tabs>
                <w:tab w:val="left" w:pos="555"/>
              </w:tabs>
              <w:jc w:val="center"/>
              <w:rPr>
                <w:b/>
                <w:color w:val="000000" w:themeColor="text1"/>
                <w:lang w:val="kk-KZ"/>
              </w:rPr>
            </w:pPr>
            <w:r w:rsidRPr="00F16AC0">
              <w:rPr>
                <w:b/>
                <w:color w:val="000000" w:themeColor="text1"/>
                <w:lang w:val="kk-KZ"/>
              </w:rPr>
              <w:t>8-бап. ҚЫЗМЕТТЕРДІ ҚАБЫЛДАУ-ТАП</w:t>
            </w:r>
            <w:r>
              <w:rPr>
                <w:b/>
                <w:color w:val="000000" w:themeColor="text1"/>
                <w:lang w:val="kk-KZ"/>
              </w:rPr>
              <w:softHyphen/>
            </w:r>
            <w:r w:rsidRPr="00F16AC0">
              <w:rPr>
                <w:b/>
                <w:color w:val="000000" w:themeColor="text1"/>
                <w:lang w:val="kk-KZ"/>
              </w:rPr>
              <w:t>СЫРУДЫ ОРЫНДАУ КЕЗЕҢДЕРІ, ТӘР</w:t>
            </w:r>
            <w:r>
              <w:rPr>
                <w:b/>
                <w:color w:val="000000" w:themeColor="text1"/>
                <w:lang w:val="kk-KZ"/>
              </w:rPr>
              <w:softHyphen/>
            </w:r>
            <w:r w:rsidRPr="00F16AC0">
              <w:rPr>
                <w:b/>
                <w:color w:val="000000" w:themeColor="text1"/>
                <w:lang w:val="kk-KZ"/>
              </w:rPr>
              <w:t>ТІБІ.</w:t>
            </w:r>
          </w:p>
          <w:p w14:paraId="3EDC0B00" w14:textId="77777777" w:rsidR="005B1133" w:rsidRPr="00F16AC0" w:rsidRDefault="005B1133" w:rsidP="005B1133">
            <w:pPr>
              <w:tabs>
                <w:tab w:val="left" w:pos="555"/>
              </w:tabs>
              <w:jc w:val="center"/>
              <w:rPr>
                <w:b/>
                <w:color w:val="000000" w:themeColor="text1"/>
                <w:lang w:val="kk-KZ"/>
              </w:rPr>
            </w:pPr>
          </w:p>
          <w:p w14:paraId="1A9EDED6" w14:textId="77777777" w:rsidR="005B1133" w:rsidRPr="00F16AC0" w:rsidRDefault="005B1133" w:rsidP="005B1133">
            <w:pPr>
              <w:tabs>
                <w:tab w:val="left" w:pos="555"/>
              </w:tabs>
              <w:jc w:val="both"/>
              <w:rPr>
                <w:color w:val="000000" w:themeColor="text1"/>
                <w:lang w:val="kk-KZ"/>
              </w:rPr>
            </w:pPr>
            <w:r w:rsidRPr="00F16AC0">
              <w:rPr>
                <w:color w:val="000000" w:themeColor="text1"/>
                <w:lang w:val="kk-KZ"/>
              </w:rPr>
              <w:t xml:space="preserve">8.1  Орындаушы Шарт бойынша Қызметтерді мынадай кезеңдер бойынша көрсетеді:  </w:t>
            </w:r>
          </w:p>
          <w:p w14:paraId="5BD7776E" w14:textId="77777777" w:rsidR="005B1133" w:rsidRPr="00F16AC0" w:rsidRDefault="005B1133" w:rsidP="005B1133">
            <w:pPr>
              <w:tabs>
                <w:tab w:val="left" w:pos="555"/>
              </w:tabs>
              <w:autoSpaceDE w:val="0"/>
              <w:autoSpaceDN w:val="0"/>
              <w:adjustRightInd w:val="0"/>
              <w:jc w:val="both"/>
              <w:rPr>
                <w:color w:val="000000" w:themeColor="text1"/>
                <w:lang w:val="kk-KZ"/>
              </w:rPr>
            </w:pPr>
          </w:p>
          <w:p w14:paraId="740D9FEF" w14:textId="77777777" w:rsidR="005B1133" w:rsidRPr="00F16AC0" w:rsidRDefault="005B1133" w:rsidP="005B1133">
            <w:pPr>
              <w:keepNext/>
              <w:widowControl w:val="0"/>
              <w:tabs>
                <w:tab w:val="left" w:pos="555"/>
              </w:tabs>
              <w:autoSpaceDE w:val="0"/>
              <w:autoSpaceDN w:val="0"/>
              <w:adjustRightInd w:val="0"/>
              <w:jc w:val="both"/>
              <w:rPr>
                <w:color w:val="000000" w:themeColor="text1"/>
                <w:lang w:val="kk-KZ"/>
              </w:rPr>
            </w:pPr>
            <w:r w:rsidRPr="00F16AC0">
              <w:rPr>
                <w:b/>
                <w:color w:val="000000" w:themeColor="text1"/>
                <w:lang w:val="kk-KZ"/>
              </w:rPr>
              <w:t xml:space="preserve"> I кезең </w:t>
            </w:r>
            <w:r w:rsidRPr="00F16AC0">
              <w:rPr>
                <w:b/>
                <w:color w:val="000000" w:themeColor="text1"/>
                <w:lang w:val="kk-KZ" w:eastAsia="ko-KR"/>
              </w:rPr>
              <w:t xml:space="preserve">– </w:t>
            </w:r>
            <w:r w:rsidRPr="00F16AC0">
              <w:rPr>
                <w:b/>
                <w:color w:val="000000" w:themeColor="text1"/>
                <w:lang w:val="kk-KZ"/>
              </w:rPr>
              <w:t xml:space="preserve"> Жетісу №</w:t>
            </w:r>
            <w:r>
              <w:rPr>
                <w:b/>
                <w:color w:val="000000" w:themeColor="text1"/>
                <w:lang w:val="kk-KZ"/>
              </w:rPr>
              <w:t>2</w:t>
            </w:r>
            <w:r w:rsidRPr="00F16AC0">
              <w:rPr>
                <w:b/>
                <w:color w:val="000000" w:themeColor="text1"/>
                <w:lang w:val="kk-KZ"/>
              </w:rPr>
              <w:t xml:space="preserve"> (ZТ-</w:t>
            </w:r>
            <w:r>
              <w:rPr>
                <w:b/>
                <w:color w:val="000000" w:themeColor="text1"/>
                <w:lang w:val="kk-KZ"/>
              </w:rPr>
              <w:t>2</w:t>
            </w:r>
            <w:r w:rsidRPr="00F16AC0">
              <w:rPr>
                <w:b/>
                <w:color w:val="000000" w:themeColor="text1"/>
                <w:lang w:val="kk-KZ"/>
              </w:rPr>
              <w:t xml:space="preserve">) </w:t>
            </w:r>
            <w:r>
              <w:rPr>
                <w:b/>
                <w:color w:val="000000" w:themeColor="text1"/>
                <w:lang w:val="kk-KZ"/>
              </w:rPr>
              <w:t>бағалау</w:t>
            </w:r>
            <w:r w:rsidRPr="00F16AC0">
              <w:rPr>
                <w:b/>
                <w:color w:val="000000" w:themeColor="text1"/>
                <w:lang w:val="kk-KZ"/>
              </w:rPr>
              <w:t xml:space="preserve"> ұңғымасын бұрғылау орнында </w:t>
            </w:r>
            <w:r>
              <w:rPr>
                <w:b/>
                <w:color w:val="000000" w:themeColor="text1"/>
                <w:lang w:val="kk-KZ"/>
              </w:rPr>
              <w:t>ББҚ</w:t>
            </w:r>
            <w:r w:rsidRPr="00F16AC0">
              <w:rPr>
                <w:b/>
                <w:color w:val="000000" w:themeColor="text1"/>
                <w:lang w:val="kk-KZ"/>
              </w:rPr>
              <w:t xml:space="preserve"> </w:t>
            </w:r>
            <w:r>
              <w:rPr>
                <w:b/>
                <w:color w:val="000000" w:themeColor="text1"/>
                <w:lang w:val="kk-KZ"/>
              </w:rPr>
              <w:t xml:space="preserve">жайғастыру </w:t>
            </w:r>
            <w:r w:rsidRPr="00F16AC0">
              <w:rPr>
                <w:b/>
                <w:color w:val="000000" w:themeColor="text1"/>
                <w:lang w:val="kk-KZ"/>
              </w:rPr>
              <w:t xml:space="preserve">.                                             </w:t>
            </w:r>
            <w:r w:rsidRPr="00F16AC0">
              <w:rPr>
                <w:color w:val="000000" w:themeColor="text1"/>
                <w:lang w:val="kk-KZ"/>
              </w:rPr>
              <w:t xml:space="preserve">  </w:t>
            </w:r>
          </w:p>
          <w:p w14:paraId="49BD8005" w14:textId="77777777" w:rsidR="005B1133" w:rsidRPr="00F16AC0" w:rsidRDefault="005B1133" w:rsidP="005B1133">
            <w:pPr>
              <w:keepNext/>
              <w:widowControl w:val="0"/>
              <w:tabs>
                <w:tab w:val="left" w:pos="555"/>
              </w:tabs>
              <w:autoSpaceDE w:val="0"/>
              <w:autoSpaceDN w:val="0"/>
              <w:adjustRightInd w:val="0"/>
              <w:jc w:val="both"/>
              <w:rPr>
                <w:color w:val="000000" w:themeColor="text1"/>
                <w:lang w:val="kk-KZ"/>
              </w:rPr>
            </w:pPr>
          </w:p>
          <w:p w14:paraId="05E524C0" w14:textId="77777777" w:rsidR="005B1133" w:rsidRPr="00F16AC0" w:rsidRDefault="005B1133" w:rsidP="005B1133">
            <w:pPr>
              <w:spacing w:line="140" w:lineRule="atLeast"/>
              <w:jc w:val="both"/>
              <w:outlineLvl w:val="0"/>
              <w:rPr>
                <w:b/>
                <w:color w:val="000000" w:themeColor="text1"/>
                <w:lang w:val="kk-KZ"/>
              </w:rPr>
            </w:pPr>
            <w:r w:rsidRPr="00F16AC0">
              <w:rPr>
                <w:b/>
                <w:color w:val="000000" w:themeColor="text1"/>
                <w:lang w:val="kk-KZ" w:eastAsia="ko-KR"/>
              </w:rPr>
              <w:t xml:space="preserve"> II кезең - </w:t>
            </w:r>
            <w:r w:rsidRPr="00F16AC0">
              <w:rPr>
                <w:b/>
                <w:color w:val="000000" w:themeColor="text1"/>
                <w:lang w:val="kk-KZ"/>
              </w:rPr>
              <w:t xml:space="preserve"> Жетісу №</w:t>
            </w:r>
            <w:r>
              <w:rPr>
                <w:b/>
                <w:color w:val="000000" w:themeColor="text1"/>
                <w:lang w:val="kk-KZ"/>
              </w:rPr>
              <w:t>2</w:t>
            </w:r>
            <w:r w:rsidRPr="00F16AC0">
              <w:rPr>
                <w:b/>
                <w:color w:val="000000" w:themeColor="text1"/>
                <w:lang w:val="kk-KZ"/>
              </w:rPr>
              <w:t xml:space="preserve"> (ZТ-</w:t>
            </w:r>
            <w:r>
              <w:rPr>
                <w:b/>
                <w:color w:val="000000" w:themeColor="text1"/>
                <w:lang w:val="kk-KZ"/>
              </w:rPr>
              <w:t>2</w:t>
            </w:r>
            <w:r w:rsidRPr="00F16AC0">
              <w:rPr>
                <w:b/>
                <w:color w:val="000000" w:themeColor="text1"/>
                <w:lang w:val="kk-KZ"/>
              </w:rPr>
              <w:t xml:space="preserve">) </w:t>
            </w:r>
            <w:r>
              <w:rPr>
                <w:b/>
                <w:color w:val="000000" w:themeColor="text1"/>
                <w:lang w:val="kk-KZ"/>
              </w:rPr>
              <w:t>бағалау</w:t>
            </w:r>
            <w:r w:rsidRPr="00F16AC0">
              <w:rPr>
                <w:b/>
                <w:color w:val="000000" w:themeColor="text1"/>
                <w:lang w:val="kk-KZ"/>
              </w:rPr>
              <w:t xml:space="preserve"> ұңғымасын бұрғылау орнында </w:t>
            </w:r>
            <w:r>
              <w:rPr>
                <w:b/>
                <w:color w:val="000000" w:themeColor="text1"/>
                <w:lang w:val="kk-KZ"/>
              </w:rPr>
              <w:t>ББҚ</w:t>
            </w:r>
            <w:r w:rsidRPr="00F16AC0">
              <w:rPr>
                <w:b/>
                <w:color w:val="000000" w:themeColor="text1"/>
                <w:lang w:val="kk-KZ"/>
              </w:rPr>
              <w:t xml:space="preserve"> </w:t>
            </w:r>
            <w:r>
              <w:rPr>
                <w:b/>
                <w:color w:val="000000" w:themeColor="text1"/>
                <w:lang w:val="kk-KZ"/>
              </w:rPr>
              <w:t xml:space="preserve">жайғастыру </w:t>
            </w:r>
            <w:r w:rsidRPr="00F16AC0">
              <w:rPr>
                <w:b/>
                <w:color w:val="000000" w:themeColor="text1"/>
                <w:lang w:val="kk-KZ"/>
              </w:rPr>
              <w:t xml:space="preserve"> нәтижесі туралы ақырғы есепті ұсыну және қорғау. </w:t>
            </w:r>
          </w:p>
          <w:p w14:paraId="42BF8090" w14:textId="77777777" w:rsidR="005B1133" w:rsidRPr="00F16AC0" w:rsidRDefault="005B1133" w:rsidP="005B1133">
            <w:pPr>
              <w:spacing w:line="140" w:lineRule="atLeast"/>
              <w:jc w:val="both"/>
              <w:outlineLvl w:val="0"/>
              <w:rPr>
                <w:b/>
                <w:color w:val="000000" w:themeColor="text1"/>
                <w:lang w:val="kk-KZ"/>
              </w:rPr>
            </w:pPr>
            <w:r w:rsidRPr="00F16AC0">
              <w:rPr>
                <w:b/>
                <w:color w:val="000000" w:themeColor="text1"/>
                <w:lang w:val="kk-KZ"/>
              </w:rPr>
              <w:t xml:space="preserve">                                                       </w:t>
            </w:r>
            <w:r w:rsidRPr="00F16AC0">
              <w:rPr>
                <w:color w:val="000000" w:themeColor="text1"/>
                <w:lang w:val="kk-KZ"/>
              </w:rPr>
              <w:t xml:space="preserve"> </w:t>
            </w:r>
          </w:p>
          <w:p w14:paraId="47B3F199" w14:textId="77777777" w:rsidR="005B1133" w:rsidRPr="00F16AC0" w:rsidRDefault="005B1133" w:rsidP="005B1133">
            <w:pPr>
              <w:spacing w:line="140" w:lineRule="atLeast"/>
              <w:jc w:val="both"/>
              <w:outlineLvl w:val="0"/>
              <w:rPr>
                <w:color w:val="000000" w:themeColor="text1"/>
                <w:lang w:val="kk-KZ"/>
              </w:rPr>
            </w:pPr>
            <w:r>
              <w:rPr>
                <w:color w:val="000000" w:themeColor="text1"/>
                <w:lang w:val="kk-KZ"/>
              </w:rPr>
              <w:t>Екінші кезеңнің а</w:t>
            </w:r>
            <w:r w:rsidRPr="00F16AC0">
              <w:rPr>
                <w:color w:val="000000" w:themeColor="text1"/>
                <w:lang w:val="kk-KZ"/>
              </w:rPr>
              <w:t>яқтау мерзімі – Жетісу №</w:t>
            </w:r>
            <w:r>
              <w:rPr>
                <w:color w:val="000000" w:themeColor="text1"/>
                <w:lang w:val="kk-KZ"/>
              </w:rPr>
              <w:t>2</w:t>
            </w:r>
            <w:r w:rsidRPr="00F16AC0">
              <w:rPr>
                <w:color w:val="000000" w:themeColor="text1"/>
                <w:lang w:val="kk-KZ"/>
              </w:rPr>
              <w:t xml:space="preserve"> </w:t>
            </w:r>
            <w:r>
              <w:rPr>
                <w:color w:val="000000" w:themeColor="text1"/>
                <w:lang w:val="kk-KZ"/>
              </w:rPr>
              <w:t xml:space="preserve"> </w:t>
            </w:r>
            <w:r w:rsidRPr="00F16AC0">
              <w:rPr>
                <w:color w:val="000000" w:themeColor="text1"/>
                <w:lang w:val="kk-KZ"/>
              </w:rPr>
              <w:t>(ZТ-</w:t>
            </w:r>
            <w:r>
              <w:rPr>
                <w:color w:val="000000" w:themeColor="text1"/>
                <w:lang w:val="kk-KZ"/>
              </w:rPr>
              <w:t>2</w:t>
            </w:r>
            <w:r w:rsidRPr="00F16AC0">
              <w:rPr>
                <w:color w:val="000000" w:themeColor="text1"/>
                <w:lang w:val="kk-KZ"/>
              </w:rPr>
              <w:t xml:space="preserve">) </w:t>
            </w:r>
            <w:r>
              <w:rPr>
                <w:color w:val="000000" w:themeColor="text1"/>
                <w:lang w:val="kk-KZ"/>
              </w:rPr>
              <w:t>бағалау</w:t>
            </w:r>
            <w:r w:rsidRPr="00F16AC0">
              <w:rPr>
                <w:color w:val="000000" w:themeColor="text1"/>
                <w:lang w:val="kk-KZ"/>
              </w:rPr>
              <w:t xml:space="preserve"> ұңғымасын бұрғылау орнында </w:t>
            </w:r>
            <w:r>
              <w:rPr>
                <w:b/>
                <w:color w:val="000000" w:themeColor="text1"/>
                <w:lang w:val="kk-KZ"/>
              </w:rPr>
              <w:t>ББҚ</w:t>
            </w:r>
            <w:r w:rsidRPr="00F16AC0">
              <w:rPr>
                <w:color w:val="000000" w:themeColor="text1"/>
                <w:lang w:val="kk-KZ"/>
              </w:rPr>
              <w:t xml:space="preserve"> </w:t>
            </w:r>
            <w:r>
              <w:rPr>
                <w:color w:val="000000" w:themeColor="text1"/>
                <w:lang w:val="kk-KZ"/>
              </w:rPr>
              <w:t>жайғастыру</w:t>
            </w:r>
            <w:r w:rsidRPr="00F16AC0">
              <w:rPr>
                <w:color w:val="000000" w:themeColor="text1"/>
                <w:lang w:val="kk-KZ"/>
              </w:rPr>
              <w:t xml:space="preserve">ды аяқтаған күннен бастап 15 күн. </w:t>
            </w:r>
          </w:p>
          <w:p w14:paraId="5D4859E4" w14:textId="77777777" w:rsidR="005B1133" w:rsidRPr="00F16AC0" w:rsidRDefault="005B1133" w:rsidP="005B1133">
            <w:pPr>
              <w:pStyle w:val="af0"/>
              <w:tabs>
                <w:tab w:val="left" w:pos="555"/>
              </w:tabs>
              <w:jc w:val="both"/>
              <w:rPr>
                <w:color w:val="000000" w:themeColor="text1"/>
                <w:sz w:val="24"/>
                <w:szCs w:val="24"/>
                <w:lang w:val="kk-KZ" w:eastAsia="ru-RU"/>
              </w:rPr>
            </w:pPr>
            <w:r w:rsidRPr="00F16AC0">
              <w:rPr>
                <w:color w:val="000000" w:themeColor="text1"/>
                <w:sz w:val="24"/>
                <w:szCs w:val="24"/>
                <w:lang w:val="kk-KZ" w:eastAsia="ru-RU"/>
              </w:rPr>
              <w:t xml:space="preserve">8.2. Орындалған Қызметтер Тараптар және Тараптардың уәкілетті өкілдері </w:t>
            </w:r>
            <w:r>
              <w:rPr>
                <w:color w:val="000000" w:themeColor="text1"/>
                <w:sz w:val="24"/>
                <w:szCs w:val="24"/>
                <w:lang w:val="kk-KZ" w:eastAsia="ru-RU"/>
              </w:rPr>
              <w:t>3</w:t>
            </w:r>
            <w:r w:rsidRPr="00F16AC0">
              <w:rPr>
                <w:color w:val="000000" w:themeColor="text1"/>
                <w:sz w:val="24"/>
                <w:szCs w:val="24"/>
                <w:lang w:val="kk-KZ" w:eastAsia="ru-RU"/>
              </w:rPr>
              <w:t xml:space="preserve"> (</w:t>
            </w:r>
            <w:r>
              <w:rPr>
                <w:color w:val="000000" w:themeColor="text1"/>
                <w:sz w:val="24"/>
                <w:szCs w:val="24"/>
                <w:lang w:val="kk-KZ" w:eastAsia="ru-RU"/>
              </w:rPr>
              <w:t>үш</w:t>
            </w:r>
            <w:r w:rsidRPr="00F16AC0">
              <w:rPr>
                <w:color w:val="000000" w:themeColor="text1"/>
                <w:sz w:val="24"/>
                <w:szCs w:val="24"/>
                <w:lang w:val="kk-KZ" w:eastAsia="ru-RU"/>
              </w:rPr>
              <w:t>) данада қол қойған Көрсетілген Қызметтер актісімен ресімделеді.</w:t>
            </w:r>
          </w:p>
          <w:p w14:paraId="3BAD5B77" w14:textId="77777777" w:rsidR="005B1133" w:rsidRPr="00F16AC0"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eastAsia="ru-RU"/>
              </w:rPr>
              <w:t xml:space="preserve">8.3. </w:t>
            </w:r>
            <w:r w:rsidRPr="00F16AC0">
              <w:rPr>
                <w:color w:val="000000" w:themeColor="text1"/>
                <w:sz w:val="24"/>
                <w:szCs w:val="24"/>
                <w:lang w:val="kk-KZ"/>
              </w:rPr>
              <w:t xml:space="preserve"> Орындаушы Қызметтер көрсетудің әр кезеңі аяқталған соң 3 (үш) күнтізбелік күні ішінде Тапсырысшыға Көрсетілген қызметтер Актісін ұсынады.</w:t>
            </w:r>
          </w:p>
          <w:p w14:paraId="049AC3B1"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eastAsia="ru-RU"/>
              </w:rPr>
              <w:t xml:space="preserve">8.4. </w:t>
            </w:r>
            <w:r w:rsidRPr="00F16AC0">
              <w:rPr>
                <w:color w:val="000000" w:themeColor="text1"/>
                <w:sz w:val="24"/>
                <w:szCs w:val="24"/>
                <w:lang w:val="kk-KZ"/>
              </w:rPr>
              <w:t>Тапсырысшы Орындалған Қызметтер актісін алған күннен бастап 10 күнтізбелік күн ішінде орындалған Қызметтерді қабылдау туралы шешім шығарады, Орындалған</w:t>
            </w:r>
          </w:p>
          <w:p w14:paraId="40522083"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Қызметтер  актісіне қол қояды немесе Орындаушыға себебін, анықталған кемшіліктерді, Орындаушыға оларды жою бойынша талаптарды көрсетіп, Орындалған Қызметтер  актісіне қол қоюдан бас тарту</w:t>
            </w:r>
          </w:p>
          <w:p w14:paraId="29B618CF" w14:textId="77777777" w:rsidR="005B1133" w:rsidRPr="00F16AC0" w:rsidRDefault="005B1133" w:rsidP="005B1133">
            <w:pPr>
              <w:pStyle w:val="af0"/>
              <w:tabs>
                <w:tab w:val="left" w:pos="555"/>
              </w:tabs>
              <w:jc w:val="both"/>
              <w:rPr>
                <w:b/>
                <w:color w:val="000000" w:themeColor="text1"/>
                <w:sz w:val="24"/>
                <w:szCs w:val="24"/>
                <w:lang w:val="kk-KZ" w:eastAsia="ru-RU"/>
              </w:rPr>
            </w:pPr>
            <w:r w:rsidRPr="00F16AC0">
              <w:rPr>
                <w:color w:val="000000" w:themeColor="text1"/>
                <w:sz w:val="24"/>
                <w:szCs w:val="24"/>
                <w:lang w:val="kk-KZ"/>
              </w:rPr>
              <w:t xml:space="preserve"> туралы Хабарлама жібереді.</w:t>
            </w:r>
          </w:p>
          <w:p w14:paraId="49E28129"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eastAsia="ru-RU"/>
              </w:rPr>
              <w:t xml:space="preserve">8.5. </w:t>
            </w:r>
            <w:r w:rsidRPr="00F16AC0">
              <w:rPr>
                <w:color w:val="000000" w:themeColor="text1"/>
                <w:sz w:val="24"/>
                <w:szCs w:val="24"/>
                <w:lang w:val="kk-KZ"/>
              </w:rPr>
              <w:t>Тапсырысшы Орындалған Қызметтер актісіне қол қоюдан бас тартқан кезде, Орындаушы 15 күнтізбелік күн ішінде өзінің</w:t>
            </w:r>
          </w:p>
          <w:p w14:paraId="1181D212"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меншікті қаражаты есебінен Хабарламада көрсетілген кемшіліктерді жойып, кемшіліктердің  осылай жойылғанын көрсетіп,  Тапсырысшыға Орындалған Қызметтер актісін  ұсынады, ал Тапсырысшы Шарттың 8.1-бабында  белгіленген мерзімде және тәртіпте</w:t>
            </w:r>
          </w:p>
          <w:p w14:paraId="3C64BDA7" w14:textId="77777777" w:rsidR="005B1133" w:rsidRPr="00F16AC0" w:rsidRDefault="005B1133" w:rsidP="005B1133">
            <w:pPr>
              <w:pStyle w:val="af0"/>
              <w:tabs>
                <w:tab w:val="left" w:pos="555"/>
              </w:tabs>
              <w:jc w:val="both"/>
              <w:rPr>
                <w:color w:val="000000" w:themeColor="text1"/>
                <w:sz w:val="24"/>
                <w:szCs w:val="24"/>
                <w:lang w:val="kk-KZ" w:eastAsia="ru-RU"/>
              </w:rPr>
            </w:pPr>
            <w:r w:rsidRPr="00F16AC0">
              <w:rPr>
                <w:color w:val="000000" w:themeColor="text1"/>
                <w:sz w:val="24"/>
                <w:szCs w:val="24"/>
                <w:lang w:val="kk-KZ"/>
              </w:rPr>
              <w:t>орындалған Қызметтерді қайта қабылдауды жүргізеді.</w:t>
            </w:r>
          </w:p>
          <w:p w14:paraId="7FCC8396" w14:textId="77777777" w:rsidR="005B1133" w:rsidRPr="00F16AC0" w:rsidRDefault="005B1133" w:rsidP="005B1133">
            <w:pPr>
              <w:pStyle w:val="af0"/>
              <w:tabs>
                <w:tab w:val="left" w:pos="555"/>
              </w:tabs>
              <w:jc w:val="both"/>
              <w:rPr>
                <w:color w:val="000000" w:themeColor="text1"/>
                <w:sz w:val="24"/>
                <w:szCs w:val="24"/>
                <w:lang w:val="kk-KZ" w:eastAsia="ru-RU"/>
              </w:rPr>
            </w:pPr>
            <w:r w:rsidRPr="00F16AC0">
              <w:rPr>
                <w:color w:val="000000" w:themeColor="text1"/>
                <w:sz w:val="24"/>
                <w:szCs w:val="24"/>
                <w:lang w:val="kk-KZ" w:eastAsia="ru-RU"/>
              </w:rPr>
              <w:t>8.6. Орындаушы Тапсырысшы көрсеткен кемшіліктерді Тапсырысшы белгілеген мерзімде жоймаған және көрсетілген қызметтер нәтижелерінің барлық қажетті негіздемелерін ұсынбаған жағдайда, Тапсырысшы Қызметтер құнын барабар азайта отырып,  көрсетілген Қызметтің  Шартқа сәйкес келмейтін кез келген бөлігінен бас тартуға құқылы.</w:t>
            </w:r>
          </w:p>
          <w:p w14:paraId="63E0FC1D" w14:textId="77777777" w:rsidR="005B1133" w:rsidRPr="00F16AC0"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eastAsia="ru-RU"/>
              </w:rPr>
              <w:t xml:space="preserve">8.7. Тапсырысшы </w:t>
            </w:r>
            <w:r w:rsidRPr="00F16AC0">
              <w:rPr>
                <w:color w:val="000000" w:themeColor="text1"/>
                <w:sz w:val="24"/>
                <w:szCs w:val="24"/>
                <w:lang w:val="kk-KZ"/>
              </w:rPr>
              <w:t>Көрсетілген Қызметтер актісіне қол қоюдың кез келген сатысында тиісті орындалғанына күмән тудырмайтын Қызметтер бөлігін өзінің қалауынша мойындап, Шарттың 9-бабын ескеріп, барлық растайтын құжаттары бар болған жағдайда Қызметтің осындай бөлігі үшін төлемақы төлеуге құқылы. Қызметтердің қалған бөлігін қабылдау мәселесі Шарттың 8-бабына сәйкес шешіледі.</w:t>
            </w:r>
          </w:p>
          <w:p w14:paraId="4934D0A8" w14:textId="77777777" w:rsidR="005B1133" w:rsidRPr="00F16AC0" w:rsidRDefault="005B1133" w:rsidP="005B1133">
            <w:pPr>
              <w:pStyle w:val="af0"/>
              <w:tabs>
                <w:tab w:val="left" w:pos="555"/>
              </w:tabs>
              <w:jc w:val="both"/>
              <w:rPr>
                <w:color w:val="000000" w:themeColor="text1"/>
                <w:sz w:val="24"/>
                <w:szCs w:val="24"/>
                <w:lang w:val="kk-KZ"/>
              </w:rPr>
            </w:pPr>
          </w:p>
          <w:p w14:paraId="0A359AFF" w14:textId="77777777" w:rsidR="005B1133" w:rsidRDefault="005B1133" w:rsidP="005B1133">
            <w:pPr>
              <w:tabs>
                <w:tab w:val="left" w:pos="555"/>
              </w:tabs>
              <w:jc w:val="center"/>
              <w:rPr>
                <w:b/>
                <w:color w:val="000000" w:themeColor="text1"/>
                <w:lang w:val="kk-KZ"/>
              </w:rPr>
            </w:pPr>
            <w:r w:rsidRPr="00F16AC0">
              <w:rPr>
                <w:b/>
                <w:color w:val="000000" w:themeColor="text1"/>
                <w:lang w:val="kk-KZ"/>
              </w:rPr>
              <w:t xml:space="preserve">9-бап. </w:t>
            </w:r>
            <w:r>
              <w:rPr>
                <w:b/>
                <w:color w:val="000000" w:themeColor="text1"/>
                <w:lang w:val="kk-KZ"/>
              </w:rPr>
              <w:t>Шарттың</w:t>
            </w:r>
            <w:r w:rsidRPr="00F16AC0">
              <w:rPr>
                <w:b/>
                <w:color w:val="000000" w:themeColor="text1"/>
                <w:lang w:val="kk-KZ"/>
              </w:rPr>
              <w:t xml:space="preserve"> құны және есеп </w:t>
            </w:r>
          </w:p>
          <w:p w14:paraId="4587D392" w14:textId="77777777" w:rsidR="005B1133" w:rsidRPr="00F16AC0" w:rsidRDefault="005B1133" w:rsidP="005B1133">
            <w:pPr>
              <w:tabs>
                <w:tab w:val="left" w:pos="555"/>
              </w:tabs>
              <w:jc w:val="center"/>
              <w:rPr>
                <w:b/>
                <w:color w:val="000000" w:themeColor="text1"/>
                <w:lang w:val="kk-KZ"/>
              </w:rPr>
            </w:pPr>
            <w:r w:rsidRPr="00F16AC0">
              <w:rPr>
                <w:b/>
                <w:color w:val="000000" w:themeColor="text1"/>
                <w:lang w:val="kk-KZ"/>
              </w:rPr>
              <w:t>айырысулар тәртібі.</w:t>
            </w:r>
          </w:p>
          <w:p w14:paraId="06CC64F4" w14:textId="77777777" w:rsidR="005B1133" w:rsidRPr="00F16AC0" w:rsidRDefault="005B1133" w:rsidP="005B1133">
            <w:pPr>
              <w:tabs>
                <w:tab w:val="left" w:pos="555"/>
              </w:tabs>
              <w:jc w:val="center"/>
              <w:rPr>
                <w:b/>
                <w:color w:val="000000" w:themeColor="text1"/>
                <w:lang w:val="kk-KZ"/>
              </w:rPr>
            </w:pPr>
          </w:p>
          <w:p w14:paraId="374FED0F" w14:textId="77777777" w:rsidR="009F5A9B" w:rsidRDefault="005B1133" w:rsidP="005B1133">
            <w:pPr>
              <w:pStyle w:val="af0"/>
              <w:spacing w:line="140" w:lineRule="atLeast"/>
              <w:jc w:val="both"/>
              <w:rPr>
                <w:color w:val="000000" w:themeColor="text1"/>
                <w:sz w:val="24"/>
                <w:szCs w:val="24"/>
                <w:lang w:val="kk-KZ"/>
              </w:rPr>
            </w:pPr>
            <w:r w:rsidRPr="00F16AC0">
              <w:rPr>
                <w:bCs/>
                <w:noProof/>
                <w:color w:val="000000" w:themeColor="text1"/>
                <w:sz w:val="24"/>
                <w:szCs w:val="24"/>
                <w:lang w:val="kk-KZ"/>
              </w:rPr>
              <w:t>9.1</w:t>
            </w:r>
            <w:r w:rsidRPr="00F16AC0">
              <w:rPr>
                <w:b/>
                <w:bCs/>
                <w:noProof/>
                <w:color w:val="000000" w:themeColor="text1"/>
                <w:sz w:val="24"/>
                <w:szCs w:val="24"/>
                <w:lang w:val="kk-KZ"/>
              </w:rPr>
              <w:t xml:space="preserve"> </w:t>
            </w:r>
            <w:r w:rsidRPr="00F16AC0">
              <w:rPr>
                <w:bCs/>
                <w:noProof/>
                <w:color w:val="000000" w:themeColor="text1"/>
                <w:sz w:val="24"/>
                <w:szCs w:val="24"/>
                <w:lang w:val="kk-KZ"/>
              </w:rPr>
              <w:t xml:space="preserve"> Шарт</w:t>
            </w:r>
            <w:r>
              <w:rPr>
                <w:bCs/>
                <w:noProof/>
                <w:color w:val="000000" w:themeColor="text1"/>
                <w:sz w:val="24"/>
                <w:szCs w:val="24"/>
                <w:lang w:val="kk-KZ"/>
              </w:rPr>
              <w:t>тың</w:t>
            </w:r>
            <w:r w:rsidRPr="00F16AC0">
              <w:rPr>
                <w:bCs/>
                <w:noProof/>
                <w:color w:val="000000" w:themeColor="text1"/>
                <w:sz w:val="24"/>
                <w:szCs w:val="24"/>
                <w:lang w:val="kk-KZ"/>
              </w:rPr>
              <w:t xml:space="preserve"> </w:t>
            </w:r>
            <w:r>
              <w:rPr>
                <w:bCs/>
                <w:noProof/>
                <w:color w:val="000000" w:themeColor="text1"/>
                <w:sz w:val="24"/>
                <w:szCs w:val="24"/>
                <w:lang w:val="kk-KZ"/>
              </w:rPr>
              <w:t xml:space="preserve">жалпы </w:t>
            </w:r>
            <w:r w:rsidRPr="00F16AC0">
              <w:rPr>
                <w:bCs/>
                <w:noProof/>
                <w:color w:val="000000" w:themeColor="text1"/>
                <w:sz w:val="24"/>
                <w:szCs w:val="24"/>
                <w:lang w:val="kk-KZ"/>
              </w:rPr>
              <w:t>құны</w:t>
            </w:r>
            <w:r w:rsidRPr="00F16AC0" w:rsidDel="00E27EC2">
              <w:rPr>
                <w:bCs/>
                <w:noProof/>
                <w:color w:val="000000" w:themeColor="text1"/>
                <w:sz w:val="24"/>
                <w:szCs w:val="24"/>
                <w:lang w:val="kk-KZ"/>
              </w:rPr>
              <w:t xml:space="preserve"> </w:t>
            </w:r>
            <w:r>
              <w:rPr>
                <w:bCs/>
                <w:noProof/>
                <w:color w:val="000000" w:themeColor="text1"/>
                <w:sz w:val="24"/>
                <w:szCs w:val="24"/>
                <w:lang w:val="kk-KZ"/>
              </w:rPr>
              <w:t xml:space="preserve"> </w:t>
            </w:r>
            <w:r w:rsidRPr="00322253">
              <w:rPr>
                <w:b/>
                <w:color w:val="000000" w:themeColor="text1"/>
                <w:sz w:val="24"/>
                <w:szCs w:val="24"/>
                <w:lang w:val="kk-KZ"/>
              </w:rPr>
              <w:t xml:space="preserve">_____________ </w:t>
            </w:r>
            <w:r w:rsidRPr="00F16AC0">
              <w:rPr>
                <w:b/>
                <w:bCs/>
                <w:noProof/>
                <w:color w:val="000000" w:themeColor="text1"/>
                <w:sz w:val="24"/>
                <w:szCs w:val="24"/>
                <w:lang w:val="kk-KZ"/>
              </w:rPr>
              <w:t xml:space="preserve"> </w:t>
            </w:r>
            <w:r w:rsidRPr="00D31D73">
              <w:rPr>
                <w:b/>
                <w:bCs/>
                <w:noProof/>
                <w:color w:val="000000" w:themeColor="text1"/>
                <w:sz w:val="24"/>
                <w:szCs w:val="24"/>
                <w:lang w:val="kk-KZ"/>
              </w:rPr>
              <w:t>(</w:t>
            </w:r>
            <w:r>
              <w:rPr>
                <w:b/>
                <w:color w:val="000000" w:themeColor="text1"/>
                <w:sz w:val="24"/>
                <w:szCs w:val="24"/>
                <w:lang w:val="kk-KZ"/>
              </w:rPr>
              <w:t>соммасы жазбаша</w:t>
            </w:r>
            <w:r w:rsidRPr="00D31D73">
              <w:rPr>
                <w:b/>
                <w:bCs/>
                <w:noProof/>
                <w:color w:val="000000" w:themeColor="text1"/>
                <w:sz w:val="24"/>
                <w:szCs w:val="24"/>
                <w:lang w:val="kk-KZ"/>
              </w:rPr>
              <w:t>)</w:t>
            </w:r>
            <w:r w:rsidRPr="00F16AC0">
              <w:rPr>
                <w:bCs/>
                <w:noProof/>
                <w:color w:val="000000" w:themeColor="text1"/>
                <w:sz w:val="24"/>
                <w:szCs w:val="24"/>
                <w:lang w:val="kk-KZ"/>
              </w:rPr>
              <w:t xml:space="preserve"> </w:t>
            </w:r>
            <w:r w:rsidRPr="00B12FB2">
              <w:rPr>
                <w:bCs/>
                <w:noProof/>
                <w:color w:val="000000" w:themeColor="text1"/>
                <w:sz w:val="24"/>
                <w:szCs w:val="24"/>
                <w:lang w:val="kk-KZ"/>
              </w:rPr>
              <w:t>теңгені</w:t>
            </w:r>
            <w:r w:rsidRPr="00F16AC0">
              <w:rPr>
                <w:b/>
                <w:bCs/>
                <w:noProof/>
                <w:color w:val="000000" w:themeColor="text1"/>
                <w:sz w:val="24"/>
                <w:szCs w:val="24"/>
                <w:lang w:val="kk-KZ"/>
              </w:rPr>
              <w:t xml:space="preserve">  </w:t>
            </w:r>
            <w:r w:rsidRPr="00F16AC0">
              <w:rPr>
                <w:bCs/>
                <w:noProof/>
                <w:color w:val="000000" w:themeColor="text1"/>
                <w:sz w:val="24"/>
                <w:szCs w:val="24"/>
                <w:lang w:val="kk-KZ"/>
              </w:rPr>
              <w:t>(бұдан әрі –  Шарт</w:t>
            </w:r>
            <w:r>
              <w:rPr>
                <w:bCs/>
                <w:noProof/>
                <w:color w:val="000000" w:themeColor="text1"/>
                <w:sz w:val="24"/>
                <w:szCs w:val="24"/>
                <w:lang w:val="kk-KZ"/>
              </w:rPr>
              <w:t>тың</w:t>
            </w:r>
            <w:r w:rsidRPr="00F16AC0">
              <w:rPr>
                <w:bCs/>
                <w:noProof/>
                <w:color w:val="000000" w:themeColor="text1"/>
                <w:sz w:val="24"/>
                <w:szCs w:val="24"/>
                <w:lang w:val="kk-KZ"/>
              </w:rPr>
              <w:t xml:space="preserve"> құны</w:t>
            </w:r>
            <w:r>
              <w:rPr>
                <w:bCs/>
                <w:noProof/>
                <w:color w:val="000000" w:themeColor="text1"/>
                <w:sz w:val="24"/>
                <w:szCs w:val="24"/>
                <w:lang w:val="kk-KZ"/>
              </w:rPr>
              <w:t xml:space="preserve"> </w:t>
            </w:r>
            <w:r w:rsidRPr="00F16AC0">
              <w:rPr>
                <w:bCs/>
                <w:noProof/>
                <w:color w:val="000000" w:themeColor="text1"/>
                <w:sz w:val="24"/>
                <w:szCs w:val="24"/>
                <w:lang w:val="kk-KZ"/>
              </w:rPr>
              <w:t>) құрайды</w:t>
            </w:r>
            <w:r w:rsidRPr="00F16AC0">
              <w:rPr>
                <w:b/>
                <w:bCs/>
                <w:noProof/>
                <w:color w:val="000000" w:themeColor="text1"/>
                <w:sz w:val="24"/>
                <w:szCs w:val="24"/>
                <w:lang w:val="kk-KZ"/>
              </w:rPr>
              <w:t xml:space="preserve"> </w:t>
            </w:r>
            <w:r w:rsidRPr="00F16AC0">
              <w:rPr>
                <w:color w:val="000000" w:themeColor="text1"/>
                <w:sz w:val="24"/>
                <w:szCs w:val="24"/>
                <w:lang w:val="kk-KZ"/>
              </w:rPr>
              <w:t xml:space="preserve"> және  Орындаушының Қызметтерді уақытылы, сапалы орындауы, Орындаушының жабдығы мен персоналын жұмылдыру, қайта жұмылдыру және ББҚ </w:t>
            </w:r>
            <w:r>
              <w:rPr>
                <w:color w:val="000000" w:themeColor="text1"/>
                <w:sz w:val="24"/>
                <w:szCs w:val="24"/>
                <w:lang w:val="kk-KZ"/>
              </w:rPr>
              <w:t xml:space="preserve">жайғастыру </w:t>
            </w:r>
            <w:r w:rsidRPr="00F16AC0">
              <w:rPr>
                <w:color w:val="000000" w:themeColor="text1"/>
                <w:sz w:val="24"/>
                <w:szCs w:val="24"/>
                <w:lang w:val="kk-KZ"/>
              </w:rPr>
              <w:t xml:space="preserve"> нәтижелері туралы есепті ұсынуына қатысты барлық және кез келген шығыстарын, соның ішінде барлық салықтарды және бюджетке төленетін міндетті төлемдерді, сондай-ақ қосымша құн салығын (ҚҚС),</w:t>
            </w:r>
          </w:p>
          <w:p w14:paraId="6A49A11B" w14:textId="1046307E" w:rsidR="005B1133" w:rsidRPr="00F16AC0" w:rsidRDefault="005B1133" w:rsidP="005B1133">
            <w:pPr>
              <w:pStyle w:val="af0"/>
              <w:spacing w:line="140" w:lineRule="atLeast"/>
              <w:jc w:val="both"/>
              <w:rPr>
                <w:color w:val="000000" w:themeColor="text1"/>
                <w:sz w:val="24"/>
                <w:szCs w:val="24"/>
                <w:lang w:val="kk-KZ"/>
              </w:rPr>
            </w:pPr>
            <w:r w:rsidRPr="00F16AC0">
              <w:rPr>
                <w:color w:val="000000" w:themeColor="text1"/>
                <w:sz w:val="24"/>
                <w:szCs w:val="24"/>
                <w:lang w:val="kk-KZ"/>
              </w:rPr>
              <w:t xml:space="preserve"> заңнамаға сәйкес өкілетті мемлекеттік органдармен ресімдеуге қажетті келісулер, рұқсаттарды қамтиды.  Бұл ретте, төлем нақты көрсетілген Қызметтер үшін жасалынады.</w:t>
            </w:r>
          </w:p>
          <w:p w14:paraId="25B6790E" w14:textId="77777777" w:rsidR="005B1133" w:rsidRPr="00F16AC0" w:rsidRDefault="005B1133" w:rsidP="005B1133">
            <w:pPr>
              <w:pStyle w:val="af0"/>
              <w:spacing w:line="140" w:lineRule="atLeast"/>
              <w:jc w:val="both"/>
              <w:rPr>
                <w:color w:val="000000" w:themeColor="text1"/>
                <w:sz w:val="24"/>
                <w:szCs w:val="24"/>
                <w:lang w:val="kk-KZ"/>
              </w:rPr>
            </w:pPr>
          </w:p>
          <w:p w14:paraId="644EC54E" w14:textId="77777777" w:rsidR="005B1133" w:rsidRPr="00F16AC0" w:rsidRDefault="005B1133" w:rsidP="005B1133">
            <w:pPr>
              <w:tabs>
                <w:tab w:val="left" w:pos="0"/>
                <w:tab w:val="left" w:pos="555"/>
                <w:tab w:val="left" w:pos="709"/>
              </w:tabs>
              <w:jc w:val="both"/>
              <w:rPr>
                <w:color w:val="000000" w:themeColor="text1"/>
                <w:lang w:val="kk-KZ"/>
              </w:rPr>
            </w:pPr>
            <w:r w:rsidRPr="00F16AC0">
              <w:rPr>
                <w:color w:val="000000" w:themeColor="text1"/>
                <w:lang w:val="kk-KZ"/>
              </w:rPr>
              <w:t xml:space="preserve">9.2  </w:t>
            </w:r>
            <w:r w:rsidRPr="00F16AC0">
              <w:rPr>
                <w:bCs/>
                <w:noProof/>
                <w:color w:val="000000" w:themeColor="text1"/>
                <w:lang w:val="kk-KZ"/>
              </w:rPr>
              <w:t>Шарт</w:t>
            </w:r>
            <w:r>
              <w:rPr>
                <w:bCs/>
                <w:noProof/>
                <w:color w:val="000000" w:themeColor="text1"/>
                <w:lang w:val="kk-KZ"/>
              </w:rPr>
              <w:t>тың</w:t>
            </w:r>
            <w:r w:rsidRPr="00F16AC0">
              <w:rPr>
                <w:bCs/>
                <w:noProof/>
                <w:color w:val="000000" w:themeColor="text1"/>
                <w:lang w:val="kk-KZ"/>
              </w:rPr>
              <w:t xml:space="preserve"> құны</w:t>
            </w:r>
            <w:r>
              <w:rPr>
                <w:bCs/>
                <w:noProof/>
                <w:color w:val="000000" w:themeColor="text1"/>
                <w:lang w:val="kk-KZ"/>
              </w:rPr>
              <w:t xml:space="preserve"> </w:t>
            </w:r>
            <w:r w:rsidRPr="00F16AC0">
              <w:rPr>
                <w:color w:val="000000" w:themeColor="text1"/>
                <w:lang w:val="kk-KZ"/>
              </w:rPr>
              <w:t>Шарттың қолданылу мерзімінің бүкіл мерзімінде арттырылмайды.</w:t>
            </w:r>
          </w:p>
          <w:p w14:paraId="1AAC8242" w14:textId="77777777" w:rsidR="009F5A9B" w:rsidRDefault="005B1133" w:rsidP="005B1133">
            <w:pPr>
              <w:pStyle w:val="Level1"/>
              <w:tabs>
                <w:tab w:val="left" w:pos="0"/>
                <w:tab w:val="left" w:pos="555"/>
              </w:tabs>
              <w:autoSpaceDE w:val="0"/>
              <w:autoSpaceDN w:val="0"/>
              <w:adjustRightInd w:val="0"/>
              <w:spacing w:after="0" w:line="240" w:lineRule="auto"/>
              <w:ind w:left="0" w:firstLine="0"/>
              <w:rPr>
                <w:rFonts w:ascii="Times New Roman" w:hAnsi="Times New Roman"/>
                <w:color w:val="000000" w:themeColor="text1"/>
                <w:sz w:val="24"/>
                <w:szCs w:val="24"/>
                <w:lang w:val="kk-KZ"/>
              </w:rPr>
            </w:pPr>
            <w:r w:rsidRPr="00EC2B74">
              <w:rPr>
                <w:rFonts w:ascii="Times New Roman" w:hAnsi="Times New Roman"/>
                <w:color w:val="000000" w:themeColor="text1"/>
                <w:sz w:val="24"/>
                <w:szCs w:val="24"/>
                <w:lang w:val="kk-KZ"/>
              </w:rPr>
              <w:t>9.3 Төлем Орындаушының банктік шотына осы Шарттың «Бағалар кестесі» 4-қосымшасында көзделген бағалар мен тарифтерге сәйкес мынадай тәртіппен ақша аудару жолымен</w:t>
            </w:r>
          </w:p>
          <w:p w14:paraId="3CF43C85" w14:textId="670DD220" w:rsidR="005B1133" w:rsidRPr="00F16AC0" w:rsidRDefault="005B1133" w:rsidP="005B1133">
            <w:pPr>
              <w:pStyle w:val="Level1"/>
              <w:tabs>
                <w:tab w:val="left" w:pos="0"/>
                <w:tab w:val="left" w:pos="555"/>
              </w:tabs>
              <w:autoSpaceDE w:val="0"/>
              <w:autoSpaceDN w:val="0"/>
              <w:adjustRightInd w:val="0"/>
              <w:spacing w:after="0" w:line="240" w:lineRule="auto"/>
              <w:ind w:left="0" w:firstLine="0"/>
              <w:rPr>
                <w:rFonts w:ascii="Times New Roman" w:hAnsi="Times New Roman"/>
                <w:color w:val="000000" w:themeColor="text1"/>
                <w:sz w:val="24"/>
                <w:szCs w:val="24"/>
                <w:lang w:val="kk-KZ"/>
              </w:rPr>
            </w:pPr>
            <w:r w:rsidRPr="00EC2B74">
              <w:rPr>
                <w:rFonts w:ascii="Times New Roman" w:hAnsi="Times New Roman"/>
                <w:color w:val="000000" w:themeColor="text1"/>
                <w:sz w:val="24"/>
                <w:szCs w:val="24"/>
                <w:lang w:val="kk-KZ"/>
              </w:rPr>
              <w:t xml:space="preserve"> жүргізіледі:</w:t>
            </w:r>
          </w:p>
          <w:p w14:paraId="00C28579" w14:textId="77777777" w:rsidR="005B1133" w:rsidRDefault="005B1133" w:rsidP="005B1133">
            <w:pPr>
              <w:spacing w:line="140" w:lineRule="atLeast"/>
              <w:jc w:val="both"/>
              <w:rPr>
                <w:color w:val="000000" w:themeColor="text1"/>
                <w:lang w:val="kk-KZ"/>
              </w:rPr>
            </w:pPr>
          </w:p>
          <w:p w14:paraId="6FBF15A8" w14:textId="77777777" w:rsidR="009F5A9B" w:rsidRPr="009F5A9B" w:rsidRDefault="005B1133" w:rsidP="005B1133">
            <w:pPr>
              <w:pStyle w:val="ad"/>
              <w:numPr>
                <w:ilvl w:val="0"/>
                <w:numId w:val="43"/>
              </w:numPr>
              <w:spacing w:line="140" w:lineRule="atLeast"/>
              <w:ind w:left="34" w:firstLine="0"/>
              <w:jc w:val="both"/>
              <w:rPr>
                <w:color w:val="000000" w:themeColor="text1"/>
                <w:spacing w:val="-5"/>
                <w:lang w:val="kk-KZ"/>
              </w:rPr>
            </w:pPr>
            <w:r w:rsidRPr="00D13962">
              <w:rPr>
                <w:rFonts w:ascii="Times New Roman" w:hAnsi="Times New Roman"/>
                <w:b/>
                <w:color w:val="000000" w:themeColor="text1"/>
                <w:spacing w:val="-5"/>
                <w:sz w:val="24"/>
                <w:szCs w:val="24"/>
                <w:lang w:val="kk-KZ"/>
              </w:rPr>
              <w:t>I кезең</w:t>
            </w:r>
            <w:r w:rsidRPr="00D13962">
              <w:rPr>
                <w:rFonts w:ascii="Times New Roman" w:hAnsi="Times New Roman"/>
                <w:color w:val="000000" w:themeColor="text1"/>
                <w:spacing w:val="-5"/>
                <w:sz w:val="24"/>
                <w:szCs w:val="24"/>
                <w:lang w:val="kk-KZ"/>
              </w:rPr>
              <w:t xml:space="preserve"> </w:t>
            </w:r>
            <w:r w:rsidRPr="00D13962">
              <w:rPr>
                <w:rFonts w:ascii="Times New Roman" w:hAnsi="Times New Roman"/>
                <w:b/>
                <w:color w:val="000000" w:themeColor="text1"/>
                <w:spacing w:val="-5"/>
                <w:sz w:val="24"/>
                <w:szCs w:val="24"/>
                <w:lang w:val="kk-KZ"/>
              </w:rPr>
              <w:t>- №2 Жетісу  (ZТ-2) бағалау ұңғымасын бұрғылау орнында ББҚ жайғастыру</w:t>
            </w:r>
            <w:r w:rsidRPr="00D13962">
              <w:rPr>
                <w:rFonts w:ascii="Times New Roman" w:hAnsi="Times New Roman"/>
                <w:color w:val="000000" w:themeColor="text1"/>
                <w:spacing w:val="-5"/>
                <w:sz w:val="24"/>
                <w:szCs w:val="24"/>
                <w:lang w:val="kk-KZ"/>
              </w:rPr>
              <w:t xml:space="preserve">  үшін  төлем Тараптар аяқталған </w:t>
            </w:r>
            <w:r w:rsidRPr="00F37B9B">
              <w:rPr>
                <w:rFonts w:ascii="Times New Roman" w:hAnsi="Times New Roman"/>
                <w:color w:val="000000" w:themeColor="text1"/>
                <w:spacing w:val="-5"/>
                <w:sz w:val="24"/>
                <w:szCs w:val="24"/>
                <w:lang w:val="kk-KZ"/>
              </w:rPr>
              <w:t xml:space="preserve"> I</w:t>
            </w:r>
            <w:r w:rsidRPr="002238C5">
              <w:rPr>
                <w:rFonts w:ascii="Times New Roman" w:hAnsi="Times New Roman"/>
                <w:color w:val="000000" w:themeColor="text1"/>
                <w:spacing w:val="-5"/>
                <w:sz w:val="24"/>
                <w:szCs w:val="24"/>
                <w:lang w:val="kk-KZ"/>
              </w:rPr>
              <w:t xml:space="preserve"> </w:t>
            </w:r>
            <w:r w:rsidRPr="00D13962">
              <w:rPr>
                <w:rFonts w:ascii="Times New Roman" w:hAnsi="Times New Roman"/>
                <w:color w:val="000000" w:themeColor="text1"/>
                <w:spacing w:val="-5"/>
                <w:sz w:val="24"/>
                <w:szCs w:val="24"/>
                <w:lang w:val="kk-KZ"/>
              </w:rPr>
              <w:t>кезеңде көрсетілген Қызметтер актісіне қол қойып, Орындаушыдан шот-фактураның түпнұсқасын алған соң 20 (жиырма) банк күні ішінде жасалады. Бұл төлем Орындаушының №-2 Жетісу  (ZТ-2) бағалау ұңғымасын бұрғылау орнына жұмылдыруын және қайта жұмылдыруын</w:t>
            </w:r>
          </w:p>
          <w:p w14:paraId="41872D8D" w14:textId="10AEBD9A" w:rsidR="005B1133" w:rsidRPr="00D13962" w:rsidRDefault="005B1133" w:rsidP="009F5A9B">
            <w:pPr>
              <w:pStyle w:val="ad"/>
              <w:spacing w:line="140" w:lineRule="atLeast"/>
              <w:ind w:left="34"/>
              <w:jc w:val="both"/>
              <w:rPr>
                <w:color w:val="000000" w:themeColor="text1"/>
                <w:spacing w:val="-5"/>
                <w:lang w:val="kk-KZ"/>
              </w:rPr>
            </w:pPr>
            <w:r w:rsidRPr="00D13962">
              <w:rPr>
                <w:rFonts w:ascii="Times New Roman" w:hAnsi="Times New Roman"/>
                <w:color w:val="000000" w:themeColor="text1"/>
                <w:spacing w:val="-5"/>
                <w:sz w:val="24"/>
                <w:szCs w:val="24"/>
                <w:lang w:val="kk-KZ"/>
              </w:rPr>
              <w:t xml:space="preserve"> қамтиды.   </w:t>
            </w:r>
          </w:p>
          <w:p w14:paraId="79EB55B5" w14:textId="77777777" w:rsidR="005B1133" w:rsidRPr="00B12FB2" w:rsidRDefault="005B1133" w:rsidP="005B1133">
            <w:pPr>
              <w:numPr>
                <w:ilvl w:val="0"/>
                <w:numId w:val="43"/>
              </w:numPr>
              <w:spacing w:line="140" w:lineRule="atLeast"/>
              <w:ind w:left="0" w:firstLine="0"/>
              <w:jc w:val="both"/>
              <w:rPr>
                <w:color w:val="000000" w:themeColor="text1"/>
                <w:lang w:val="kk-KZ"/>
              </w:rPr>
            </w:pPr>
            <w:r w:rsidRPr="00D13962">
              <w:rPr>
                <w:b/>
                <w:color w:val="000000" w:themeColor="text1"/>
                <w:spacing w:val="-5"/>
                <w:lang w:val="kk-KZ"/>
              </w:rPr>
              <w:t>II  кезең - №2 Жетісу (ZТ-2) бағалау ұңғымасын бұрғылау орнында ББҚ жайғастыру  нәтижесі туралы ақырғы есепті ұсыну және қорғау</w:t>
            </w:r>
            <w:r w:rsidRPr="00D13962">
              <w:rPr>
                <w:color w:val="000000" w:themeColor="text1"/>
                <w:spacing w:val="-5"/>
                <w:lang w:val="kk-KZ"/>
              </w:rPr>
              <w:t xml:space="preserve"> үшін  төлем ағылшын және орыс тілдеріндегі ақырғы есепті ұсынған және Тараптар аяқталған </w:t>
            </w:r>
            <w:r w:rsidRPr="00F37B9B">
              <w:rPr>
                <w:color w:val="000000" w:themeColor="text1"/>
                <w:spacing w:val="-5"/>
                <w:lang w:val="kk-KZ"/>
              </w:rPr>
              <w:t xml:space="preserve"> II</w:t>
            </w:r>
            <w:r w:rsidRPr="00B7686D">
              <w:rPr>
                <w:color w:val="000000" w:themeColor="text1"/>
                <w:spacing w:val="-5"/>
                <w:lang w:val="kk-KZ"/>
              </w:rPr>
              <w:t xml:space="preserve"> </w:t>
            </w:r>
            <w:r w:rsidRPr="00D13962">
              <w:rPr>
                <w:color w:val="000000" w:themeColor="text1"/>
                <w:spacing w:val="-5"/>
                <w:lang w:val="kk-KZ"/>
              </w:rPr>
              <w:t>кезеңнің көрсетілген Қызметтер актісіне қол қойып, Орындаушыдан шот-фактураның түпнұсқасын алған күннен бастап 20 (жиырма) банк күні</w:t>
            </w:r>
            <w:r w:rsidRPr="00B12FB2">
              <w:rPr>
                <w:color w:val="000000" w:themeColor="text1"/>
                <w:lang w:val="kk-KZ"/>
              </w:rPr>
              <w:t xml:space="preserve"> ішінде жасалады. </w:t>
            </w:r>
          </w:p>
          <w:p w14:paraId="5444041A" w14:textId="77777777" w:rsidR="005B1133" w:rsidRPr="00F16AC0" w:rsidRDefault="005B1133" w:rsidP="005B1133">
            <w:pPr>
              <w:pStyle w:val="10"/>
              <w:jc w:val="both"/>
              <w:rPr>
                <w:rFonts w:ascii="Times New Roman" w:hAnsi="Times New Roman" w:cs="Times New Roman"/>
                <w:b w:val="0"/>
                <w:bCs w:val="0"/>
                <w:color w:val="000000" w:themeColor="text1"/>
                <w:spacing w:val="-5"/>
                <w:szCs w:val="24"/>
                <w:lang w:val="kk-KZ"/>
              </w:rPr>
            </w:pPr>
            <w:r w:rsidRPr="00F16AC0">
              <w:rPr>
                <w:rFonts w:ascii="Times New Roman" w:hAnsi="Times New Roman" w:cs="Times New Roman"/>
                <w:b w:val="0"/>
                <w:color w:val="000000" w:themeColor="text1"/>
                <w:szCs w:val="24"/>
                <w:lang w:val="kk-KZ"/>
              </w:rPr>
              <w:t>9.4</w:t>
            </w:r>
            <w:r>
              <w:rPr>
                <w:rFonts w:ascii="Times New Roman" w:hAnsi="Times New Roman" w:cs="Times New Roman"/>
                <w:b w:val="0"/>
                <w:color w:val="000000" w:themeColor="text1"/>
                <w:szCs w:val="24"/>
                <w:lang w:val="kk-KZ"/>
              </w:rPr>
              <w:t>.</w:t>
            </w:r>
            <w:r w:rsidRPr="00F16AC0">
              <w:rPr>
                <w:rFonts w:ascii="Times New Roman" w:hAnsi="Times New Roman" w:cs="Times New Roman"/>
                <w:color w:val="000000" w:themeColor="text1"/>
                <w:szCs w:val="24"/>
                <w:lang w:val="kk-KZ"/>
              </w:rPr>
              <w:tab/>
            </w:r>
            <w:r w:rsidRPr="00F16AC0">
              <w:rPr>
                <w:rFonts w:ascii="Times New Roman" w:hAnsi="Times New Roman" w:cs="Times New Roman"/>
                <w:b w:val="0"/>
                <w:bCs w:val="0"/>
                <w:color w:val="000000" w:themeColor="text1"/>
                <w:spacing w:val="-5"/>
                <w:szCs w:val="24"/>
                <w:lang w:val="kk-KZ"/>
              </w:rPr>
              <w:t xml:space="preserve">Тиісті түрде ресімделген, </w:t>
            </w:r>
            <w:r w:rsidRPr="00F16AC0">
              <w:rPr>
                <w:rFonts w:ascii="Times New Roman" w:hAnsi="Times New Roman" w:cs="Times New Roman"/>
                <w:b w:val="0"/>
                <w:color w:val="000000" w:themeColor="text1"/>
                <w:szCs w:val="24"/>
                <w:lang w:val="kk-KZ" w:eastAsia="ko-KR"/>
              </w:rPr>
              <w:t>Тапсырысшымен</w:t>
            </w:r>
            <w:r w:rsidRPr="00F16AC0">
              <w:rPr>
                <w:rFonts w:ascii="Times New Roman" w:hAnsi="Times New Roman" w:cs="Times New Roman"/>
                <w:b w:val="0"/>
                <w:bCs w:val="0"/>
                <w:color w:val="000000" w:themeColor="text1"/>
                <w:spacing w:val="-5"/>
                <w:szCs w:val="24"/>
                <w:lang w:val="kk-KZ"/>
              </w:rPr>
              <w:t xml:space="preserve"> Шарттың 4-қосымшасында көрсетілген бағалар және мөлшерлемелерге сәйкес расталып,  тапсырылған шот-фактуралардың түпнұсқалары ғана  төлеу үшін өңдеуге қабылданады.</w:t>
            </w:r>
          </w:p>
          <w:p w14:paraId="505E4351" w14:textId="77777777" w:rsidR="005B1133" w:rsidRPr="00F16AC0" w:rsidRDefault="005B1133" w:rsidP="005B1133">
            <w:pPr>
              <w:pStyle w:val="Level1"/>
              <w:tabs>
                <w:tab w:val="left" w:pos="0"/>
                <w:tab w:val="left" w:pos="426"/>
              </w:tabs>
              <w:suppressAutoHyphens/>
              <w:autoSpaceDE w:val="0"/>
              <w:autoSpaceDN w:val="0"/>
              <w:adjustRightInd w:val="0"/>
              <w:spacing w:after="0" w:line="240" w:lineRule="auto"/>
              <w:ind w:left="0" w:firstLine="0"/>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9.5</w:t>
            </w:r>
            <w:r>
              <w:rPr>
                <w:rFonts w:ascii="Times New Roman" w:hAnsi="Times New Roman"/>
                <w:color w:val="000000" w:themeColor="text1"/>
                <w:sz w:val="24"/>
                <w:szCs w:val="24"/>
                <w:lang w:val="kk-KZ"/>
              </w:rPr>
              <w:t>.</w:t>
            </w:r>
            <w:r w:rsidRPr="00F16AC0">
              <w:rPr>
                <w:rFonts w:ascii="Times New Roman" w:hAnsi="Times New Roman"/>
                <w:b/>
                <w:color w:val="000000" w:themeColor="text1"/>
                <w:szCs w:val="24"/>
                <w:lang w:val="kk-KZ"/>
              </w:rPr>
              <w:t xml:space="preserve"> </w:t>
            </w:r>
            <w:r w:rsidRPr="00F16AC0">
              <w:rPr>
                <w:rFonts w:ascii="Times New Roman" w:hAnsi="Times New Roman"/>
                <w:color w:val="000000" w:themeColor="text1"/>
                <w:sz w:val="24"/>
                <w:szCs w:val="24"/>
                <w:lang w:val="kk-KZ" w:eastAsia="ko-KR"/>
              </w:rPr>
              <w:t>Мердігер осы Шартқа сәйкес және онда көрсетілген көлемде ресімделген құжаттарды (шот-фактураларды, Көрсетілген Қызметтер акті</w:t>
            </w:r>
            <w:r>
              <w:rPr>
                <w:rFonts w:ascii="Times New Roman" w:hAnsi="Times New Roman"/>
                <w:color w:val="000000" w:themeColor="text1"/>
                <w:sz w:val="24"/>
                <w:szCs w:val="24"/>
                <w:lang w:val="kk-KZ" w:eastAsia="ko-KR"/>
              </w:rPr>
              <w:t>сі</w:t>
            </w:r>
            <w:r w:rsidRPr="00F16AC0">
              <w:rPr>
                <w:rFonts w:ascii="Times New Roman" w:hAnsi="Times New Roman"/>
                <w:color w:val="000000" w:themeColor="text1"/>
                <w:sz w:val="24"/>
                <w:szCs w:val="24"/>
                <w:lang w:val="kk-KZ" w:eastAsia="ko-KR"/>
              </w:rPr>
              <w:t xml:space="preserve">) ұсынбаған жағдайда Тапсырысшы төлемақыны төлемеуге құқылы. </w:t>
            </w:r>
          </w:p>
          <w:p w14:paraId="5AFB3ACA" w14:textId="5D565DF7" w:rsidR="005B1133" w:rsidRPr="00F16AC0" w:rsidRDefault="005B1133" w:rsidP="005B1133">
            <w:pPr>
              <w:pStyle w:val="Level1"/>
              <w:tabs>
                <w:tab w:val="left" w:pos="0"/>
                <w:tab w:val="left" w:pos="585"/>
              </w:tabs>
              <w:suppressAutoHyphens/>
              <w:autoSpaceDE w:val="0"/>
              <w:autoSpaceDN w:val="0"/>
              <w:adjustRightInd w:val="0"/>
              <w:spacing w:after="0" w:line="240" w:lineRule="auto"/>
              <w:ind w:left="0" w:firstLine="0"/>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eastAsia="ko-KR"/>
              </w:rPr>
              <w:t>Мұндай жағдайда Тапсырысшы</w:t>
            </w:r>
            <w:r w:rsidRPr="00F16AC0">
              <w:rPr>
                <w:rFonts w:ascii="Times New Roman" w:hAnsi="Times New Roman"/>
                <w:color w:val="000000" w:themeColor="text1"/>
                <w:sz w:val="24"/>
                <w:szCs w:val="24"/>
                <w:lang w:val="kk-KZ"/>
              </w:rPr>
              <w:t xml:space="preserve"> тарапынан төлемақының болмауы осы Шарт бойынша уақытылы төлемақы жүргізу міндеттемесін орындауды кешіктіру болып саналмайды, сонымен қатар бұл сомаға міндеттеменің орындалуын қамтамасыз ету үшін қандай да бір айыппұл санкциялары салынбайды.</w:t>
            </w:r>
          </w:p>
          <w:p w14:paraId="555FC4B1" w14:textId="77777777" w:rsidR="009F5A9B" w:rsidRDefault="005B1133" w:rsidP="005B1133">
            <w:pPr>
              <w:tabs>
                <w:tab w:val="left" w:pos="426"/>
              </w:tabs>
              <w:jc w:val="both"/>
              <w:rPr>
                <w:color w:val="000000" w:themeColor="text1"/>
                <w:lang w:val="kk-KZ"/>
              </w:rPr>
            </w:pPr>
            <w:r w:rsidRPr="00F16AC0">
              <w:rPr>
                <w:color w:val="000000" w:themeColor="text1"/>
                <w:lang w:val="kk-KZ"/>
              </w:rPr>
              <w:t>9.6</w:t>
            </w:r>
            <w:r>
              <w:rPr>
                <w:color w:val="000000" w:themeColor="text1"/>
                <w:lang w:val="kk-KZ"/>
              </w:rPr>
              <w:t>.</w:t>
            </w:r>
            <w:r w:rsidRPr="00F16AC0">
              <w:rPr>
                <w:color w:val="000000" w:themeColor="text1"/>
                <w:lang w:val="kk-KZ"/>
              </w:rPr>
              <w:tab/>
              <w:t xml:space="preserve"> Орындаушы шот-фактураны және Орындалған Жұмыстар актісін әр Тарап үшін </w:t>
            </w:r>
            <w:r>
              <w:rPr>
                <w:color w:val="000000" w:themeColor="text1"/>
                <w:lang w:val="kk-KZ"/>
              </w:rPr>
              <w:t>3</w:t>
            </w:r>
            <w:r w:rsidRPr="00F16AC0">
              <w:rPr>
                <w:color w:val="000000" w:themeColor="text1"/>
                <w:lang w:val="kk-KZ"/>
              </w:rPr>
              <w:t xml:space="preserve"> (</w:t>
            </w:r>
            <w:r>
              <w:rPr>
                <w:color w:val="000000" w:themeColor="text1"/>
                <w:lang w:val="kk-KZ"/>
              </w:rPr>
              <w:t>үш</w:t>
            </w:r>
            <w:r w:rsidRPr="00F16AC0">
              <w:rPr>
                <w:color w:val="000000" w:themeColor="text1"/>
                <w:lang w:val="kk-KZ"/>
              </w:rPr>
              <w:t xml:space="preserve">) данадан, сондай-ақ </w:t>
            </w:r>
            <w:r>
              <w:rPr>
                <w:color w:val="000000" w:themeColor="text1"/>
                <w:lang w:val="kk-KZ"/>
              </w:rPr>
              <w:t>Жер қойнауын</w:t>
            </w:r>
          </w:p>
          <w:p w14:paraId="730B4F6A" w14:textId="56098CB9" w:rsidR="005B1133" w:rsidRDefault="005B1133" w:rsidP="005B1133">
            <w:pPr>
              <w:tabs>
                <w:tab w:val="left" w:pos="426"/>
              </w:tabs>
              <w:jc w:val="both"/>
              <w:rPr>
                <w:color w:val="000000" w:themeColor="text1"/>
                <w:lang w:val="kk-KZ"/>
              </w:rPr>
            </w:pPr>
            <w:r>
              <w:rPr>
                <w:color w:val="000000" w:themeColor="text1"/>
                <w:lang w:val="kk-KZ"/>
              </w:rPr>
              <w:t xml:space="preserve"> пайдаланушы</w:t>
            </w:r>
            <w:r w:rsidRPr="00F16AC0">
              <w:rPr>
                <w:color w:val="000000" w:themeColor="text1"/>
                <w:lang w:val="kk-KZ"/>
              </w:rPr>
              <w:t xml:space="preserve"> үшін </w:t>
            </w:r>
            <w:r>
              <w:rPr>
                <w:color w:val="000000" w:themeColor="text1"/>
                <w:lang w:val="kk-KZ"/>
              </w:rPr>
              <w:t xml:space="preserve"> Жер қойнауын пайдаланушының</w:t>
            </w:r>
            <w:r w:rsidRPr="00F16AC0">
              <w:rPr>
                <w:color w:val="000000" w:themeColor="text1"/>
                <w:lang w:val="kk-KZ"/>
              </w:rPr>
              <w:t xml:space="preserve"> деректемелері және</w:t>
            </w:r>
          </w:p>
          <w:p w14:paraId="13F29543" w14:textId="43D683B2" w:rsidR="005B1133" w:rsidRPr="00F16AC0" w:rsidRDefault="005B1133" w:rsidP="005B1133">
            <w:pPr>
              <w:tabs>
                <w:tab w:val="left" w:pos="426"/>
              </w:tabs>
              <w:jc w:val="both"/>
              <w:rPr>
                <w:color w:val="000000" w:themeColor="text1"/>
                <w:lang w:val="kk-KZ"/>
              </w:rPr>
            </w:pPr>
            <w:r w:rsidRPr="00F16AC0">
              <w:rPr>
                <w:color w:val="000000" w:themeColor="text1"/>
                <w:lang w:val="kk-KZ"/>
              </w:rPr>
              <w:t xml:space="preserve">сатып алу сомаларын (соның ішінде </w:t>
            </w:r>
            <w:r>
              <w:rPr>
                <w:color w:val="000000" w:themeColor="text1"/>
                <w:lang w:val="kk-KZ"/>
              </w:rPr>
              <w:t xml:space="preserve"> Жер қойнауын пайдаланушыға</w:t>
            </w:r>
            <w:r w:rsidRPr="00F16AC0">
              <w:rPr>
                <w:color w:val="000000" w:themeColor="text1"/>
                <w:lang w:val="kk-KZ"/>
              </w:rPr>
              <w:t xml:space="preserve">  тиесілі қосылған құн салығы сомасын) Қазақстан Республикасы Салық Кодексін</w:t>
            </w:r>
            <w:r w:rsidR="00CE6DDA">
              <w:rPr>
                <w:color w:val="000000" w:themeColor="text1"/>
                <w:lang w:val="kk-KZ"/>
              </w:rPr>
              <w:t>е</w:t>
            </w:r>
            <w:r w:rsidRPr="00F16AC0">
              <w:rPr>
                <w:color w:val="000000" w:themeColor="text1"/>
                <w:lang w:val="kk-KZ"/>
              </w:rPr>
              <w:t xml:space="preserve"> сәйкес</w:t>
            </w:r>
            <w:r w:rsidRPr="00F16AC0" w:rsidDel="00ED581F">
              <w:rPr>
                <w:color w:val="000000" w:themeColor="text1"/>
                <w:lang w:val="kk-KZ"/>
              </w:rPr>
              <w:t xml:space="preserve"> </w:t>
            </w:r>
            <w:r w:rsidRPr="00F16AC0">
              <w:rPr>
                <w:color w:val="000000" w:themeColor="text1"/>
                <w:lang w:val="kk-KZ"/>
              </w:rPr>
              <w:t xml:space="preserve">көрсетіп, ұсынады. Шот-фактурада Шартқа және оның деректемелеріне (нөмірі, күні) сілтеме жасалуға </w:t>
            </w:r>
          </w:p>
          <w:p w14:paraId="5C54F9A3" w14:textId="77777777" w:rsidR="005B1133" w:rsidRPr="00F16AC0" w:rsidRDefault="005B1133" w:rsidP="005B1133">
            <w:pPr>
              <w:tabs>
                <w:tab w:val="left" w:pos="426"/>
              </w:tabs>
              <w:jc w:val="both"/>
              <w:rPr>
                <w:color w:val="000000" w:themeColor="text1"/>
                <w:lang w:val="kk-KZ"/>
              </w:rPr>
            </w:pPr>
            <w:r w:rsidRPr="00F16AC0">
              <w:rPr>
                <w:color w:val="000000" w:themeColor="text1"/>
                <w:lang w:val="kk-KZ"/>
              </w:rPr>
              <w:t xml:space="preserve">тиіс.  </w:t>
            </w:r>
          </w:p>
          <w:p w14:paraId="73C97F64" w14:textId="262D16E0" w:rsidR="00CD71F0" w:rsidRPr="004D2B1F" w:rsidRDefault="005B1133" w:rsidP="00CD71F0">
            <w:pPr>
              <w:keepNext/>
              <w:spacing w:line="140" w:lineRule="atLeast"/>
              <w:jc w:val="both"/>
              <w:rPr>
                <w:color w:val="1F497D"/>
                <w:sz w:val="22"/>
                <w:szCs w:val="22"/>
                <w:lang w:val="kk-KZ"/>
              </w:rPr>
            </w:pPr>
            <w:r w:rsidRPr="00F16AC0">
              <w:rPr>
                <w:color w:val="000000" w:themeColor="text1"/>
                <w:lang w:val="kk-KZ"/>
              </w:rPr>
              <w:t>9.7</w:t>
            </w:r>
            <w:r>
              <w:rPr>
                <w:color w:val="000000" w:themeColor="text1"/>
                <w:lang w:val="kk-KZ"/>
              </w:rPr>
              <w:t>.</w:t>
            </w:r>
            <w:r w:rsidRPr="00F16AC0">
              <w:rPr>
                <w:color w:val="000000" w:themeColor="text1"/>
                <w:lang w:val="kk-KZ"/>
              </w:rPr>
              <w:tab/>
            </w:r>
            <w:r w:rsidR="00CD71F0" w:rsidRPr="00CD71F0">
              <w:rPr>
                <w:lang w:val="kk-KZ"/>
              </w:rPr>
              <w:t xml:space="preserve">Шарт Қызметтердің басталу күніне дейін немесе Қызметтерді көрсету кезеңінде бұзылған жағдайда Тараптардың өзара есеп айырысулары Шарттың 14-бабының негізінде және шартымен жүзеге асырылады. </w:t>
            </w:r>
            <w:r w:rsidR="00CD71F0" w:rsidRPr="004D2B1F">
              <w:rPr>
                <w:lang w:val="kk-KZ"/>
              </w:rPr>
              <w:t>14-баппен қарастырылған төлемдер бапта көзделген жағдайларда Орындаушыға төленуге жататын Орындаушының жалғыз және айрықша сомалары болып табылады және Орындаушы Шарт бойынша онда болуы мүмкін осындай сомаларға ғана ниеті болатынына келіседі</w:t>
            </w:r>
            <w:r w:rsidR="00CD71F0" w:rsidRPr="004D2B1F">
              <w:rPr>
                <w:color w:val="1F497D"/>
                <w:lang w:val="kk-KZ"/>
              </w:rPr>
              <w:t>.  </w:t>
            </w:r>
          </w:p>
          <w:p w14:paraId="065EE0D5" w14:textId="590D7189" w:rsidR="005B1133" w:rsidRDefault="005B1133" w:rsidP="005B1133">
            <w:pPr>
              <w:pStyle w:val="Level1"/>
              <w:tabs>
                <w:tab w:val="left" w:pos="0"/>
                <w:tab w:val="num" w:pos="567"/>
              </w:tabs>
              <w:autoSpaceDE w:val="0"/>
              <w:autoSpaceDN w:val="0"/>
              <w:adjustRightInd w:val="0"/>
              <w:spacing w:after="0" w:line="240" w:lineRule="auto"/>
              <w:ind w:left="0" w:firstLine="0"/>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 xml:space="preserve"> </w:t>
            </w:r>
          </w:p>
          <w:p w14:paraId="46D17C6D" w14:textId="4768678E" w:rsidR="005B1133" w:rsidRPr="00F16AC0" w:rsidRDefault="005B1133" w:rsidP="009F5A9B">
            <w:pPr>
              <w:pStyle w:val="Level1"/>
              <w:tabs>
                <w:tab w:val="left" w:pos="0"/>
                <w:tab w:val="num" w:pos="567"/>
              </w:tabs>
              <w:autoSpaceDE w:val="0"/>
              <w:autoSpaceDN w:val="0"/>
              <w:adjustRightInd w:val="0"/>
              <w:spacing w:after="0" w:line="240" w:lineRule="auto"/>
              <w:ind w:left="0" w:firstLine="0"/>
              <w:rPr>
                <w:b/>
                <w:color w:val="000000" w:themeColor="text1"/>
                <w:sz w:val="24"/>
                <w:szCs w:val="24"/>
                <w:lang w:val="kk-KZ"/>
              </w:rPr>
            </w:pPr>
            <w:r w:rsidRPr="00F16AC0">
              <w:rPr>
                <w:rFonts w:ascii="Times New Roman" w:hAnsi="Times New Roman"/>
                <w:color w:val="000000" w:themeColor="text1"/>
                <w:sz w:val="24"/>
                <w:szCs w:val="24"/>
                <w:lang w:val="kk-KZ"/>
              </w:rPr>
              <w:t xml:space="preserve"> </w:t>
            </w:r>
          </w:p>
          <w:p w14:paraId="6D9F48FF" w14:textId="77777777" w:rsidR="005B1133" w:rsidRPr="00F16AC0" w:rsidRDefault="005B1133" w:rsidP="005B1133">
            <w:pPr>
              <w:pStyle w:val="af0"/>
              <w:rPr>
                <w:b/>
                <w:color w:val="000000" w:themeColor="text1"/>
                <w:sz w:val="24"/>
                <w:szCs w:val="24"/>
                <w:lang w:val="kk-KZ"/>
              </w:rPr>
            </w:pPr>
            <w:r w:rsidRPr="00F16AC0">
              <w:rPr>
                <w:b/>
                <w:color w:val="000000" w:themeColor="text1"/>
                <w:sz w:val="24"/>
                <w:szCs w:val="24"/>
                <w:lang w:val="kk-KZ"/>
              </w:rPr>
              <w:t>10-бап. Сақтандыру талаптары</w:t>
            </w:r>
          </w:p>
          <w:p w14:paraId="12C05D6B" w14:textId="77777777" w:rsidR="005B1133" w:rsidRPr="00F16AC0" w:rsidRDefault="005B1133" w:rsidP="005B1133">
            <w:pPr>
              <w:pStyle w:val="af0"/>
              <w:jc w:val="both"/>
              <w:rPr>
                <w:b/>
                <w:color w:val="000000" w:themeColor="text1"/>
                <w:sz w:val="24"/>
                <w:szCs w:val="24"/>
                <w:lang w:val="kk-KZ"/>
              </w:rPr>
            </w:pPr>
          </w:p>
          <w:p w14:paraId="78CC923B" w14:textId="77777777" w:rsidR="005B1133" w:rsidRDefault="005B1133" w:rsidP="005B1133">
            <w:pPr>
              <w:tabs>
                <w:tab w:val="left" w:pos="318"/>
              </w:tabs>
              <w:suppressAutoHyphens/>
              <w:jc w:val="both"/>
              <w:rPr>
                <w:color w:val="000000" w:themeColor="text1"/>
                <w:lang w:val="kk-KZ"/>
              </w:rPr>
            </w:pPr>
            <w:r w:rsidRPr="00F16AC0">
              <w:rPr>
                <w:color w:val="000000" w:themeColor="text1"/>
                <w:lang w:val="kk-KZ"/>
              </w:rPr>
              <w:t xml:space="preserve">10.1 </w:t>
            </w:r>
            <w:r>
              <w:rPr>
                <w:color w:val="000000" w:themeColor="text1"/>
                <w:lang w:val="kk-KZ"/>
              </w:rPr>
              <w:t>Орындаушы</w:t>
            </w:r>
            <w:r w:rsidRPr="00F16AC0">
              <w:rPr>
                <w:color w:val="000000" w:themeColor="text1"/>
                <w:lang w:val="kk-KZ"/>
              </w:rPr>
              <w:t xml:space="preserve"> өз қаражаты есебінен Шартқа қол қойылған күннен бастап 30 (отыз)  күнтізбелік күн ішінде Қазақстан Республикасы Заңнамасына сәйкес барлық тәуекелдерінің және жауапкершіліктерінің сақтандырылуын қамтамасыз етеді және олардың Шарт міндеттемелерін орындаудың бүкіл мерзімінде (немесе Мердігердің негізделген нұсқауларына сәйкес өзге кезеңде) толық күшінде болуын қамтамасыз етеді, сондай-ақ қосымша сақтандырылған тұлғалар ретінде </w:t>
            </w:r>
            <w:r>
              <w:rPr>
                <w:color w:val="000000" w:themeColor="text1"/>
                <w:lang w:val="kk-KZ"/>
              </w:rPr>
              <w:t>Тапсырысшыны және Жер қойнауын пайдаланушыны</w:t>
            </w:r>
            <w:r w:rsidRPr="00F16AC0">
              <w:rPr>
                <w:color w:val="000000" w:themeColor="text1"/>
                <w:lang w:val="kk-KZ"/>
              </w:rPr>
              <w:t xml:space="preserve"> қамтамасыз етеді. Осы 10-баптың ережелеріне сәйкес талап етілетін барлық сақтандыру шарттарында  сақтандырушылардың кері талаптарға қатысты кез келген құқықтардан, соның ішінде, атап айтқанда, Тапсырысшыға және </w:t>
            </w:r>
            <w:r>
              <w:rPr>
                <w:color w:val="000000" w:themeColor="text1"/>
                <w:lang w:val="kk-KZ"/>
              </w:rPr>
              <w:t xml:space="preserve"> Жер қойнауын пайдаланушыға</w:t>
            </w:r>
            <w:r w:rsidRPr="00F16AC0">
              <w:rPr>
                <w:color w:val="000000" w:themeColor="text1"/>
                <w:lang w:val="kk-KZ"/>
              </w:rPr>
              <w:t xml:space="preserve"> қарсы кері талап қою құқықтарынан осы Шарт бойынша Мердігер қабылдаған міндеттемелер көлемінде  бас тартуы туралы ережелер болуға тиіс. Мүмкін болған кезде, аталған сақтандыру шарттарында</w:t>
            </w:r>
          </w:p>
          <w:p w14:paraId="5B12E2C2" w14:textId="77777777" w:rsidR="005B1133" w:rsidRPr="00F16AC0" w:rsidRDefault="005B1133" w:rsidP="005B1133">
            <w:pPr>
              <w:tabs>
                <w:tab w:val="left" w:pos="318"/>
              </w:tabs>
              <w:suppressAutoHyphens/>
              <w:jc w:val="both"/>
              <w:rPr>
                <w:color w:val="000000" w:themeColor="text1"/>
                <w:lang w:val="kk-KZ"/>
              </w:rPr>
            </w:pPr>
            <w:r w:rsidRPr="00F16AC0">
              <w:rPr>
                <w:color w:val="000000" w:themeColor="text1"/>
                <w:lang w:val="kk-KZ"/>
              </w:rPr>
              <w:t xml:space="preserve">олар жойылған немесе </w:t>
            </w:r>
            <w:r>
              <w:rPr>
                <w:color w:val="000000" w:themeColor="text1"/>
                <w:lang w:val="kk-KZ"/>
              </w:rPr>
              <w:t>Орындаушының</w:t>
            </w:r>
            <w:r w:rsidRPr="00F16AC0">
              <w:rPr>
                <w:color w:val="000000" w:themeColor="text1"/>
                <w:lang w:val="kk-KZ"/>
              </w:rPr>
              <w:t xml:space="preserve"> сақтандыру өтеміне елеулі өзгерістер енгізілген жағдайда, осыдан 30 (отыз) күнтізбелік күн бұрын хабарлама жіберілуге тиіс екендігі туралы ереже болуға тиіс. Осы 10-баптың ережелері ешқандай шамада </w:t>
            </w:r>
            <w:r>
              <w:rPr>
                <w:color w:val="000000" w:themeColor="text1"/>
                <w:lang w:val="kk-KZ"/>
              </w:rPr>
              <w:t>Орындаушының</w:t>
            </w:r>
            <w:r w:rsidRPr="00F16AC0">
              <w:rPr>
                <w:color w:val="000000" w:themeColor="text1"/>
                <w:lang w:val="kk-KZ"/>
              </w:rPr>
              <w:t xml:space="preserve"> Шарт бойынша жауапкершілігін шектемейді.</w:t>
            </w:r>
            <w:r w:rsidRPr="00F16AC0">
              <w:rPr>
                <w:color w:val="000000" w:themeColor="text1"/>
                <w:lang w:val="kk-KZ"/>
              </w:rPr>
              <w:tab/>
              <w:t xml:space="preserve"> </w:t>
            </w:r>
          </w:p>
          <w:p w14:paraId="7E921A18" w14:textId="77777777" w:rsidR="005B1133" w:rsidRPr="00F16AC0" w:rsidRDefault="005B1133" w:rsidP="005B1133">
            <w:pPr>
              <w:tabs>
                <w:tab w:val="left" w:pos="318"/>
              </w:tabs>
              <w:suppressAutoHyphens/>
              <w:jc w:val="both"/>
              <w:rPr>
                <w:color w:val="000000" w:themeColor="text1"/>
                <w:lang w:val="kk-KZ"/>
              </w:rPr>
            </w:pPr>
            <w:r w:rsidRPr="00F16AC0">
              <w:rPr>
                <w:color w:val="000000" w:themeColor="text1"/>
                <w:lang w:val="kk-KZ"/>
              </w:rPr>
              <w:t xml:space="preserve">10.2 10.1-бапқа сәйкес талап етілетін сақтандырулар мынадай (Қызметтерге қатыстылығына байланысты шамада немесе Тапсырысшымен келісу бойынша өзгеше)  болуға тиіс: </w:t>
            </w:r>
          </w:p>
          <w:p w14:paraId="460000F5" w14:textId="77777777" w:rsidR="005B1133" w:rsidRPr="00F16AC0" w:rsidRDefault="005B1133" w:rsidP="005B1133">
            <w:pPr>
              <w:tabs>
                <w:tab w:val="left" w:pos="318"/>
              </w:tabs>
              <w:suppressAutoHyphens/>
              <w:jc w:val="both"/>
              <w:rPr>
                <w:color w:val="000000" w:themeColor="text1"/>
                <w:lang w:val="kk-KZ"/>
              </w:rPr>
            </w:pPr>
            <w:r w:rsidRPr="00F16AC0">
              <w:rPr>
                <w:color w:val="000000" w:themeColor="text1"/>
                <w:lang w:val="kk-KZ"/>
              </w:rPr>
              <w:t xml:space="preserve">10.3. жұмыс берушінің жауапкершілігін сақтандыру және (немесе)  сақтандырудың   кез келген қолданылатын  заңнамамен талап етілетін, Қызметтерді көрсетуге қатыстырылған Мердігер қызметкерлерінің   жарақаттануы мен өлім жағдайларын өтейтін қызметкерлерді өтемақылық сақтандыру (егер Қызметтер ұсынылатын аумақтың заңымен немесе Қызметкерлер жалданған аумақтың заңымен талап етілсе), соның ішінде теңіз объектілеріндегі жұмыстар үшін сақтандыру өтемі; </w:t>
            </w:r>
          </w:p>
          <w:p w14:paraId="4B721874" w14:textId="0B597DF8" w:rsidR="005B1133" w:rsidRPr="00F16AC0" w:rsidRDefault="005B1133" w:rsidP="005B1133">
            <w:pPr>
              <w:tabs>
                <w:tab w:val="left" w:pos="318"/>
              </w:tabs>
              <w:suppressAutoHyphens/>
              <w:jc w:val="both"/>
              <w:rPr>
                <w:color w:val="000000" w:themeColor="text1"/>
                <w:lang w:val="kk-KZ"/>
              </w:rPr>
            </w:pPr>
            <w:r w:rsidRPr="00F16AC0">
              <w:rPr>
                <w:color w:val="000000" w:themeColor="text1"/>
                <w:lang w:val="kk-KZ"/>
              </w:rPr>
              <w:t xml:space="preserve">10.3.2.  осы Шарт бойынша Орындаушының жауапкершілігі шеңберінде Қызметтерді  орындауы барысында  Тапсырысшыға немесе үшінші тұлғаларға зиян, шығын келтірумен байланысты  ықтимал оқиғалар немесе бірқатар оқиға бойынша жалпыазаматтық жауапкершілікті сақтандыру; </w:t>
            </w:r>
          </w:p>
          <w:p w14:paraId="534AE9B3" w14:textId="03423C3C" w:rsidR="005B1133" w:rsidRPr="00F16AC0" w:rsidRDefault="005B1133" w:rsidP="005B1133">
            <w:pPr>
              <w:tabs>
                <w:tab w:val="left" w:pos="318"/>
              </w:tabs>
              <w:suppressAutoHyphens/>
              <w:jc w:val="both"/>
              <w:rPr>
                <w:color w:val="000000" w:themeColor="text1"/>
                <w:lang w:val="kk-KZ"/>
              </w:rPr>
            </w:pPr>
            <w:r w:rsidRPr="00F16AC0">
              <w:rPr>
                <w:color w:val="000000" w:themeColor="text1"/>
                <w:lang w:val="kk-KZ"/>
              </w:rPr>
              <w:t>10.3.3.  тасымалдаушының жолаушылар алдындағы жалпыазаматтық жауапкершілігін міндетті сақтандыру;</w:t>
            </w:r>
          </w:p>
          <w:p w14:paraId="66548A8F" w14:textId="61F0AA99" w:rsidR="005B1133" w:rsidRPr="00F16AC0" w:rsidRDefault="005B1133" w:rsidP="005B1133">
            <w:pPr>
              <w:tabs>
                <w:tab w:val="left" w:pos="318"/>
              </w:tabs>
              <w:suppressAutoHyphens/>
              <w:jc w:val="both"/>
              <w:rPr>
                <w:color w:val="000000" w:themeColor="text1"/>
                <w:lang w:val="kk-KZ"/>
              </w:rPr>
            </w:pPr>
            <w:r w:rsidRPr="00F16AC0">
              <w:rPr>
                <w:color w:val="000000" w:themeColor="text1"/>
                <w:lang w:val="kk-KZ"/>
              </w:rPr>
              <w:t xml:space="preserve">10.3.4. қызметтері үшінші тұлғаларға залал келтіру қаупімен байланысты нысан иелерінің жалпыазаматтық жауапкершілігін міндетті сақтандыру; </w:t>
            </w:r>
          </w:p>
          <w:p w14:paraId="54549073" w14:textId="77777777" w:rsidR="005B1133" w:rsidRPr="00F16AC0" w:rsidRDefault="005B1133" w:rsidP="005B1133">
            <w:pPr>
              <w:tabs>
                <w:tab w:val="left" w:pos="318"/>
              </w:tabs>
              <w:suppressAutoHyphens/>
              <w:jc w:val="both"/>
              <w:rPr>
                <w:color w:val="000000" w:themeColor="text1"/>
                <w:lang w:val="kk-KZ"/>
              </w:rPr>
            </w:pPr>
            <w:r w:rsidRPr="00F16AC0">
              <w:rPr>
                <w:color w:val="000000" w:themeColor="text1"/>
                <w:lang w:val="kk-KZ"/>
              </w:rPr>
              <w:t>10.3.5. міндетті экологиялық сақтандыру;</w:t>
            </w:r>
          </w:p>
          <w:p w14:paraId="03D92E10" w14:textId="2FD30945" w:rsidR="005B1133" w:rsidRPr="00F16AC0" w:rsidRDefault="005B1133" w:rsidP="005B1133">
            <w:pPr>
              <w:tabs>
                <w:tab w:val="left" w:pos="318"/>
              </w:tabs>
              <w:suppressAutoHyphens/>
              <w:jc w:val="both"/>
              <w:rPr>
                <w:color w:val="000000" w:themeColor="text1"/>
                <w:lang w:val="kk-KZ"/>
              </w:rPr>
            </w:pPr>
            <w:r w:rsidRPr="00F16AC0">
              <w:rPr>
                <w:color w:val="000000" w:themeColor="text1"/>
                <w:lang w:val="kk-KZ"/>
              </w:rPr>
              <w:t xml:space="preserve">10.3.6. Қазақстан Республикасы заңнамасының талаптарына сәйкес кез келген сомаға кез келген басқа сақтандыру түрлері. </w:t>
            </w:r>
          </w:p>
          <w:p w14:paraId="3DC8C52C" w14:textId="77777777" w:rsidR="005B1133" w:rsidRPr="00F16AC0" w:rsidRDefault="005B1133" w:rsidP="005B1133">
            <w:pPr>
              <w:pStyle w:val="Level1"/>
              <w:tabs>
                <w:tab w:val="left" w:pos="318"/>
              </w:tabs>
              <w:suppressAutoHyphens/>
              <w:autoSpaceDE w:val="0"/>
              <w:autoSpaceDN w:val="0"/>
              <w:adjustRightInd w:val="0"/>
              <w:spacing w:after="0" w:line="240" w:lineRule="auto"/>
              <w:ind w:left="0" w:firstLine="0"/>
              <w:rPr>
                <w:rFonts w:ascii="Times New Roman" w:hAnsi="Times New Roman"/>
                <w:color w:val="000000" w:themeColor="text1"/>
                <w:sz w:val="24"/>
                <w:szCs w:val="24"/>
                <w:lang w:val="kk-KZ"/>
              </w:rPr>
            </w:pPr>
            <w:r w:rsidRPr="00F16AC0">
              <w:rPr>
                <w:rFonts w:ascii="Times New Roman" w:hAnsi="Times New Roman"/>
                <w:color w:val="000000" w:themeColor="text1"/>
                <w:sz w:val="24"/>
                <w:szCs w:val="24"/>
                <w:lang w:val="kk-KZ"/>
              </w:rPr>
              <w:t>10.4. Мердігер Шарт бойынша өзінің кез келген басқа жауапкершілігін өтеу үшін қажет</w:t>
            </w:r>
            <w:r>
              <w:rPr>
                <w:rFonts w:ascii="Times New Roman" w:hAnsi="Times New Roman"/>
                <w:color w:val="000000" w:themeColor="text1"/>
                <w:sz w:val="24"/>
                <w:szCs w:val="24"/>
                <w:lang w:val="kk-KZ"/>
              </w:rPr>
              <w:t xml:space="preserve"> </w:t>
            </w:r>
            <w:r w:rsidRPr="00F16AC0">
              <w:rPr>
                <w:rFonts w:ascii="Times New Roman" w:hAnsi="Times New Roman"/>
                <w:color w:val="000000" w:themeColor="text1"/>
                <w:sz w:val="24"/>
                <w:szCs w:val="24"/>
                <w:lang w:val="kk-KZ"/>
              </w:rPr>
              <w:t>санайтын барабар сақтандыруды алуға және қолдауға тиіс</w:t>
            </w:r>
            <w:r>
              <w:rPr>
                <w:rFonts w:ascii="Times New Roman" w:hAnsi="Times New Roman"/>
                <w:color w:val="000000" w:themeColor="text1"/>
                <w:sz w:val="24"/>
                <w:szCs w:val="24"/>
                <w:lang w:val="kk-KZ"/>
              </w:rPr>
              <w:t>, кері жағдайда залалды, зиянды өтеу бойынша міндеттеме Орындаушының өз қаражаты есебінен орындалады</w:t>
            </w:r>
            <w:r w:rsidRPr="00F16AC0">
              <w:rPr>
                <w:rFonts w:ascii="Times New Roman" w:hAnsi="Times New Roman"/>
                <w:color w:val="000000" w:themeColor="text1"/>
                <w:sz w:val="24"/>
                <w:szCs w:val="24"/>
                <w:lang w:val="kk-KZ"/>
              </w:rPr>
              <w:t>. Тапсырысшының талабы бойынша,   Мердігер талап етілген сандандырулар толық күшіне енгенін және осы баптың талап етілген ережелері орындалғанын растайтын, оның сақтандырушылары берген сақтандыру құжаттарын Тапсырысшыға ұсынуға тиіс.</w:t>
            </w:r>
          </w:p>
          <w:p w14:paraId="0C9D18BD" w14:textId="77777777" w:rsidR="005B1133" w:rsidRPr="00F16AC0" w:rsidRDefault="005B1133" w:rsidP="005B1133">
            <w:pPr>
              <w:pStyle w:val="a9"/>
              <w:shd w:val="clear" w:color="auto" w:fill="auto"/>
              <w:spacing w:line="240" w:lineRule="auto"/>
              <w:ind w:right="0"/>
              <w:rPr>
                <w:color w:val="000000" w:themeColor="text1"/>
                <w:sz w:val="24"/>
                <w:szCs w:val="24"/>
                <w:lang w:val="kk-KZ"/>
              </w:rPr>
            </w:pPr>
          </w:p>
          <w:p w14:paraId="01CACCAD" w14:textId="77777777" w:rsidR="005B1133" w:rsidRPr="00F16AC0" w:rsidRDefault="005B1133" w:rsidP="005B1133">
            <w:pPr>
              <w:jc w:val="center"/>
              <w:rPr>
                <w:b/>
                <w:color w:val="000000" w:themeColor="text1"/>
                <w:lang w:val="kk-KZ"/>
              </w:rPr>
            </w:pPr>
            <w:r w:rsidRPr="00F16AC0">
              <w:rPr>
                <w:b/>
                <w:color w:val="000000" w:themeColor="text1"/>
                <w:lang w:val="kk-KZ"/>
              </w:rPr>
              <w:t xml:space="preserve">11-бап. ТАРАПТАРДЫҢ </w:t>
            </w:r>
          </w:p>
          <w:p w14:paraId="5C1ABD4C" w14:textId="77777777" w:rsidR="005B1133" w:rsidRPr="00F16AC0" w:rsidRDefault="005B1133" w:rsidP="005B1133">
            <w:pPr>
              <w:jc w:val="center"/>
              <w:rPr>
                <w:b/>
                <w:color w:val="000000" w:themeColor="text1"/>
                <w:lang w:val="kk-KZ"/>
              </w:rPr>
            </w:pPr>
            <w:r w:rsidRPr="00F16AC0">
              <w:rPr>
                <w:b/>
                <w:color w:val="000000" w:themeColor="text1"/>
                <w:lang w:val="kk-KZ"/>
              </w:rPr>
              <w:t>ЖАУАПКЕРШІЛІГІ</w:t>
            </w:r>
          </w:p>
          <w:p w14:paraId="73D1256F" w14:textId="77777777" w:rsidR="009F5A9B" w:rsidRDefault="005B1133" w:rsidP="005B1133">
            <w:pPr>
              <w:jc w:val="both"/>
              <w:rPr>
                <w:color w:val="000000" w:themeColor="text1"/>
                <w:lang w:val="kk-KZ"/>
              </w:rPr>
            </w:pPr>
            <w:r w:rsidRPr="00F16AC0">
              <w:rPr>
                <w:color w:val="000000" w:themeColor="text1"/>
                <w:lang w:val="kk-KZ"/>
              </w:rPr>
              <w:t>11.1. Орындаушы өзінің Орындаушы Персоналы және/немесе Қосалқы мердігерлердің персоналы</w:t>
            </w:r>
          </w:p>
          <w:p w14:paraId="1E5C28A0" w14:textId="4D94B27F" w:rsidR="005B1133" w:rsidRPr="00F16AC0" w:rsidRDefault="005B1133" w:rsidP="005B1133">
            <w:pPr>
              <w:jc w:val="both"/>
              <w:rPr>
                <w:color w:val="000000" w:themeColor="text1"/>
                <w:lang w:val="kk-KZ"/>
              </w:rPr>
            </w:pPr>
            <w:r w:rsidRPr="00F16AC0">
              <w:rPr>
                <w:color w:val="000000" w:themeColor="text1"/>
                <w:lang w:val="kk-KZ"/>
              </w:rPr>
              <w:t xml:space="preserve"> нормативтік және заңға тәуелді құқықтық актілердің ережелерін және Орындаушы Жабдығының сапасы мен оны ұстауға қойылатын талаптарды, сондай-ақ Шарт бойынша Қызметтерді көрсетуге қойылатын талаптарды </w:t>
            </w:r>
            <w:r>
              <w:rPr>
                <w:color w:val="000000" w:themeColor="text1"/>
                <w:lang w:val="kk-KZ"/>
              </w:rPr>
              <w:t>сақтамағаны</w:t>
            </w:r>
            <w:r w:rsidRPr="00F16AC0">
              <w:rPr>
                <w:color w:val="000000" w:themeColor="text1"/>
                <w:lang w:val="kk-KZ"/>
              </w:rPr>
              <w:t xml:space="preserve"> немесе тиісті түрде </w:t>
            </w:r>
            <w:r>
              <w:rPr>
                <w:color w:val="000000" w:themeColor="text1"/>
                <w:lang w:val="kk-KZ"/>
              </w:rPr>
              <w:t>сақтамағаны</w:t>
            </w:r>
            <w:r w:rsidRPr="00F16AC0">
              <w:rPr>
                <w:color w:val="000000" w:themeColor="text1"/>
                <w:lang w:val="kk-KZ"/>
              </w:rPr>
              <w:t xml:space="preserve"> үшін жауапты болады. </w:t>
            </w:r>
          </w:p>
          <w:p w14:paraId="508F4C27" w14:textId="77777777" w:rsidR="005B1133" w:rsidRPr="00F16AC0" w:rsidRDefault="005B1133" w:rsidP="005B1133">
            <w:pPr>
              <w:jc w:val="both"/>
              <w:rPr>
                <w:color w:val="000000" w:themeColor="text1"/>
                <w:lang w:val="kk-KZ"/>
              </w:rPr>
            </w:pPr>
            <w:r w:rsidRPr="00F16AC0">
              <w:rPr>
                <w:color w:val="000000" w:themeColor="text1"/>
                <w:lang w:val="kk-KZ"/>
              </w:rPr>
              <w:t>11.2. Орындаушының Қызметтерді көрсету мерзімдерін бұзғаны үшін жауапкершілігі:</w:t>
            </w:r>
          </w:p>
          <w:p w14:paraId="24695FB1" w14:textId="77777777" w:rsidR="005B1133" w:rsidRDefault="005B1133" w:rsidP="005B1133">
            <w:pPr>
              <w:numPr>
                <w:ilvl w:val="0"/>
                <w:numId w:val="9"/>
              </w:numPr>
              <w:tabs>
                <w:tab w:val="clear" w:pos="720"/>
                <w:tab w:val="num" w:pos="567"/>
              </w:tabs>
              <w:ind w:left="0" w:firstLine="284"/>
              <w:jc w:val="both"/>
              <w:rPr>
                <w:color w:val="000000" w:themeColor="text1"/>
                <w:lang w:val="kk-KZ"/>
              </w:rPr>
            </w:pPr>
            <w:r w:rsidRPr="00F16AC0">
              <w:rPr>
                <w:color w:val="000000" w:themeColor="text1"/>
                <w:lang w:val="kk-KZ"/>
              </w:rPr>
              <w:t>Орындаушы осы Шарттың 8-бабымен көзделген Қызметтердің қандай да бір кезеңін</w:t>
            </w:r>
            <w:r>
              <w:rPr>
                <w:color w:val="000000" w:themeColor="text1"/>
                <w:lang w:val="kk-KZ"/>
              </w:rPr>
              <w:t xml:space="preserve"> бастау және/немесе</w:t>
            </w:r>
            <w:r w:rsidRPr="00F16AC0">
              <w:rPr>
                <w:color w:val="000000" w:themeColor="text1"/>
                <w:lang w:val="kk-KZ"/>
              </w:rPr>
              <w:t xml:space="preserve"> аяқтау мерзімдерін бұзған жағдайда, Орындаушы Тапсырысшыға  кезең</w:t>
            </w:r>
            <w:r>
              <w:rPr>
                <w:color w:val="000000" w:themeColor="text1"/>
                <w:lang w:val="kk-KZ"/>
              </w:rPr>
              <w:t>ді бастау және/немесе</w:t>
            </w:r>
            <w:r w:rsidRPr="00F16AC0">
              <w:rPr>
                <w:color w:val="000000" w:themeColor="text1"/>
                <w:lang w:val="kk-KZ"/>
              </w:rPr>
              <w:t xml:space="preserve"> аяқтау </w:t>
            </w:r>
            <w:r>
              <w:rPr>
                <w:color w:val="000000" w:themeColor="text1"/>
                <w:lang w:val="kk-KZ"/>
              </w:rPr>
              <w:t xml:space="preserve">мерзімдері Орындаушымен бұзылған </w:t>
            </w:r>
            <w:r w:rsidRPr="00F16AC0">
              <w:rPr>
                <w:color w:val="000000" w:themeColor="text1"/>
                <w:lang w:val="kk-KZ"/>
              </w:rPr>
              <w:t>Қызметтің</w:t>
            </w:r>
            <w:r w:rsidRPr="00F16AC0" w:rsidDel="00353878">
              <w:rPr>
                <w:color w:val="000000" w:themeColor="text1"/>
                <w:lang w:val="kk-KZ"/>
              </w:rPr>
              <w:t xml:space="preserve"> </w:t>
            </w:r>
            <w:r w:rsidRPr="00F16AC0">
              <w:rPr>
                <w:color w:val="000000" w:themeColor="text1"/>
                <w:lang w:val="kk-KZ"/>
              </w:rPr>
              <w:t xml:space="preserve">мерзімі өткен кезеңінің Құнынан әрбір күнтізбелік күн үшін 0,1%-ы мөлшерінде, бірақ Қызметтің мерзімі өткен кезеңі Құнының </w:t>
            </w:r>
            <w:r>
              <w:rPr>
                <w:color w:val="000000" w:themeColor="text1"/>
                <w:lang w:val="kk-KZ"/>
              </w:rPr>
              <w:t>30</w:t>
            </w:r>
            <w:r w:rsidRPr="00F16AC0">
              <w:rPr>
                <w:color w:val="000000" w:themeColor="text1"/>
                <w:lang w:val="kk-KZ"/>
              </w:rPr>
              <w:t>%-нан аспайтын мөлшерде өсімақы төлейді. Тапсырысшы Орындаушыны хабардар етпестен және басқа ескерту әрекеттерінсіз Орындаушыға төленуге тиіс сомадан есептелген өсімақы сомасын сөзсіз ұстау қалуға құқылы. Не Орындаушы есептелген өсімақыны төлеген сәтке дейін кейінгі төлемақыны жүргізбеуге құқылы, бұл жағдайда Тапсырысшы тарапынан төлемеу осы Шарттың 11.3. тармағы бойынша жауапкершілікті тудыратын кешіктіру болып</w:t>
            </w:r>
          </w:p>
          <w:p w14:paraId="1181E4A5" w14:textId="5C0F0BAD" w:rsidR="005B1133" w:rsidRPr="00F16AC0" w:rsidRDefault="005B1133" w:rsidP="005B1133">
            <w:pPr>
              <w:jc w:val="both"/>
              <w:rPr>
                <w:color w:val="000000" w:themeColor="text1"/>
                <w:lang w:val="kk-KZ"/>
              </w:rPr>
            </w:pPr>
            <w:r w:rsidRPr="00F16AC0">
              <w:rPr>
                <w:color w:val="000000" w:themeColor="text1"/>
                <w:lang w:val="kk-KZ"/>
              </w:rPr>
              <w:t xml:space="preserve"> табылмайды.</w:t>
            </w:r>
          </w:p>
          <w:p w14:paraId="3F2D4191" w14:textId="77777777" w:rsidR="005B1133" w:rsidRPr="00F16AC0" w:rsidRDefault="005B1133" w:rsidP="005B1133">
            <w:pPr>
              <w:numPr>
                <w:ilvl w:val="0"/>
                <w:numId w:val="9"/>
              </w:numPr>
              <w:tabs>
                <w:tab w:val="clear" w:pos="720"/>
                <w:tab w:val="num" w:pos="567"/>
              </w:tabs>
              <w:ind w:left="0" w:firstLine="284"/>
              <w:jc w:val="both"/>
              <w:rPr>
                <w:color w:val="000000" w:themeColor="text1"/>
                <w:lang w:val="kk-KZ"/>
              </w:rPr>
            </w:pPr>
            <w:r w:rsidRPr="00F16AC0">
              <w:rPr>
                <w:color w:val="000000" w:themeColor="text1"/>
                <w:lang w:val="kk-KZ"/>
              </w:rPr>
              <w:t xml:space="preserve">Орындаушы көрсетілген Қызметтердегі кемшіліктерді жоюды кешіктірген жағдайда, Орындаушы кемшіліктерді толықтай жойғанша  кемшіліктерді жоюдың әрбір кешіктірліген күнтізбелік күні үшін </w:t>
            </w:r>
            <w:r w:rsidRPr="00D13962">
              <w:rPr>
                <w:b/>
                <w:color w:val="000000" w:themeColor="text1"/>
                <w:lang w:val="kk-KZ"/>
              </w:rPr>
              <w:t xml:space="preserve"> II</w:t>
            </w:r>
            <w:r w:rsidRPr="00F16AC0">
              <w:rPr>
                <w:color w:val="000000" w:themeColor="text1"/>
                <w:lang w:val="kk-KZ"/>
              </w:rPr>
              <w:t xml:space="preserve"> </w:t>
            </w:r>
            <w:r>
              <w:rPr>
                <w:color w:val="000000" w:themeColor="text1"/>
                <w:lang w:val="kk-KZ"/>
              </w:rPr>
              <w:t>к</w:t>
            </w:r>
            <w:r w:rsidRPr="00F16AC0">
              <w:rPr>
                <w:color w:val="000000" w:themeColor="text1"/>
                <w:lang w:val="kk-KZ"/>
              </w:rPr>
              <w:t>езең Құнының 0,1%-ы есебінен Тапсырысшыға  өсімпұл төлейді.                                   Орындаушы тұрақсыздық төлемін уақытылы төлемеген жағдайда, Тапсырысшы тұрақсыздық төлемі сомасын орындалған Кезеңдер үшін Орындаушыға төленетін сомадан шерегіп қалуға құқылы.</w:t>
            </w:r>
          </w:p>
          <w:p w14:paraId="46393749" w14:textId="77777777" w:rsidR="005B1133" w:rsidRPr="00F16AC0" w:rsidRDefault="005B1133" w:rsidP="005B1133">
            <w:pPr>
              <w:jc w:val="both"/>
              <w:rPr>
                <w:color w:val="000000" w:themeColor="text1"/>
                <w:lang w:val="kk-KZ"/>
              </w:rPr>
            </w:pPr>
            <w:r w:rsidRPr="00F16AC0">
              <w:rPr>
                <w:color w:val="000000" w:themeColor="text1"/>
                <w:lang w:val="kk-KZ"/>
              </w:rPr>
              <w:t>11.3. Тапсырысшы 8-баппен көзделген Шарт бойынша Қызметтердің қандай да бір сатысының төлемақысын төлеу мерзімдерін бұзған жағдайда Тапсырысшы Орындаушыға әрбір кешіктірілген күнтізбелік күн үшін кешіктірілген саты Құнының 0,</w:t>
            </w:r>
            <w:r w:rsidRPr="00F16AC0" w:rsidDel="00947356">
              <w:rPr>
                <w:color w:val="000000" w:themeColor="text1"/>
                <w:lang w:val="kk-KZ"/>
              </w:rPr>
              <w:t xml:space="preserve"> </w:t>
            </w:r>
            <w:r w:rsidRPr="00F16AC0">
              <w:rPr>
                <w:color w:val="000000" w:themeColor="text1"/>
                <w:lang w:val="kk-KZ"/>
              </w:rPr>
              <w:t xml:space="preserve">1%-ы, бірақ кешіктірілген саты Құнының </w:t>
            </w:r>
            <w:r>
              <w:rPr>
                <w:color w:val="000000" w:themeColor="text1"/>
                <w:lang w:val="kk-KZ"/>
              </w:rPr>
              <w:t>3</w:t>
            </w:r>
            <w:r w:rsidRPr="00F16AC0">
              <w:rPr>
                <w:color w:val="000000" w:themeColor="text1"/>
                <w:lang w:val="kk-KZ"/>
              </w:rPr>
              <w:t>0%-ынан аспайтын мөлшерде өсімақы төлейді.</w:t>
            </w:r>
          </w:p>
          <w:p w14:paraId="1C0ABCAB" w14:textId="77777777" w:rsidR="005B1133" w:rsidRDefault="005B1133" w:rsidP="005B1133">
            <w:pPr>
              <w:jc w:val="both"/>
              <w:rPr>
                <w:color w:val="000000" w:themeColor="text1"/>
                <w:lang w:val="kk-KZ" w:eastAsia="ko-KR"/>
              </w:rPr>
            </w:pPr>
            <w:r w:rsidRPr="00F16AC0">
              <w:rPr>
                <w:color w:val="000000" w:themeColor="text1"/>
                <w:lang w:val="kk-KZ" w:eastAsia="ko-KR"/>
              </w:rPr>
              <w:t>11.4. Айыппұл санкцияларын төлеу екінші Тараптың бірінші жазбаша талабымен жүргізіледі және Тараптарды осы Шарт бойынша міндеттемелерді тиісті түрде</w:t>
            </w:r>
          </w:p>
          <w:p w14:paraId="62F4BB18" w14:textId="77777777" w:rsidR="005B1133" w:rsidRPr="00F16AC0" w:rsidRDefault="005B1133" w:rsidP="005B1133">
            <w:pPr>
              <w:jc w:val="both"/>
              <w:rPr>
                <w:color w:val="000000" w:themeColor="text1"/>
                <w:lang w:val="kk-KZ" w:eastAsia="ko-KR"/>
              </w:rPr>
            </w:pPr>
            <w:r w:rsidRPr="00F16AC0">
              <w:rPr>
                <w:color w:val="000000" w:themeColor="text1"/>
                <w:lang w:val="kk-KZ" w:eastAsia="ko-KR"/>
              </w:rPr>
              <w:t xml:space="preserve"> орындаудан  босатпайды.</w:t>
            </w:r>
          </w:p>
          <w:p w14:paraId="483FCD08" w14:textId="77777777" w:rsidR="009F5A9B" w:rsidRDefault="005B1133" w:rsidP="005B1133">
            <w:pPr>
              <w:pStyle w:val="af0"/>
              <w:jc w:val="both"/>
              <w:rPr>
                <w:color w:val="000000" w:themeColor="text1"/>
                <w:sz w:val="24"/>
                <w:szCs w:val="24"/>
                <w:lang w:val="kk-KZ"/>
              </w:rPr>
            </w:pPr>
            <w:r w:rsidRPr="00F16AC0">
              <w:rPr>
                <w:color w:val="000000" w:themeColor="text1"/>
                <w:sz w:val="24"/>
                <w:szCs w:val="24"/>
                <w:lang w:val="kk-KZ"/>
              </w:rPr>
              <w:t>11.5. Құжаттар және/немесе мәліметтер жоғалған, жойылған және/немесе бүлінген</w:t>
            </w:r>
          </w:p>
          <w:p w14:paraId="61BA72CA" w14:textId="52A975EF" w:rsidR="005B1133"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жағдайда  Орындаушы   Тапсырысшыға дереу бұл туралы жазбаша түрде хабарлап, дереу өзінің қаражаты есебінен бар құжаттар мен мәліметтерден тиісті мәліметтердің көшірмесін жасауға тиіс. Көшірмелер қалпына келтірілмейтін жағдайда Орындаушы Тапсырысшының қалауымен: Қызметтерді көрсету мерзімі немесе Тапсырысшы белгілеген басқа мерзім ішінде тиісті мәліметтерді алу үшін Қызметті өз қаражаты есебінен қайта көрсетуге  немесе Тапсырысшыға Қызметтер Құнының 5% мөлшерінде тұрақсыздық айыбын ескеріп,  Тапсырысшының  Орындаушыға бұдан бұрын</w:t>
            </w:r>
          </w:p>
          <w:p w14:paraId="48D29EE0" w14:textId="77777777" w:rsidR="005B1133" w:rsidRPr="00F16AC0"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төлеген сомаларын өтеуге тиіс.</w:t>
            </w:r>
          </w:p>
          <w:p w14:paraId="6E75EA07" w14:textId="5C80F58C" w:rsidR="005B1133" w:rsidRPr="00F16AC0" w:rsidRDefault="005B1133" w:rsidP="005B1133">
            <w:pPr>
              <w:jc w:val="both"/>
              <w:rPr>
                <w:color w:val="000000" w:themeColor="text1"/>
                <w:lang w:val="kk-KZ"/>
              </w:rPr>
            </w:pPr>
            <w:r w:rsidRPr="00F16AC0">
              <w:rPr>
                <w:color w:val="000000" w:themeColor="text1"/>
                <w:lang w:val="kk-KZ"/>
              </w:rPr>
              <w:t>11.6.  Орындаушы Орындаушының Персоналы және/немесе Қосалқы мердігерлер қауіпсіздік техникасы, еңбекті және қоршаған ортаны қорғау бойынша заңнама талаптарын бұзуы немесе сақтамауы нәтижесінде  қоршаған ортаға және/немесе Тапсырысшы қызметкерлерінің өмірі және денсаулығына келтірілген зиян үшін толық жауапты болып, өтейді.</w:t>
            </w:r>
          </w:p>
          <w:p w14:paraId="3C9FFC50" w14:textId="77777777" w:rsidR="005B1133" w:rsidRDefault="005B1133" w:rsidP="005B1133">
            <w:pPr>
              <w:jc w:val="both"/>
              <w:rPr>
                <w:color w:val="000000" w:themeColor="text1"/>
                <w:lang w:val="kk-KZ"/>
              </w:rPr>
            </w:pPr>
            <w:r w:rsidRPr="00F16AC0">
              <w:rPr>
                <w:color w:val="000000" w:themeColor="text1"/>
                <w:lang w:val="kk-KZ" w:eastAsia="ko-KR"/>
              </w:rPr>
              <w:t xml:space="preserve">11.7. Орындаушы осы Шарттың кез келген шартын бұзған, қате, кемшілік жіберген  жағдайда, осы себептерге байланысты жоспардан тыс өндірістік операцияларға және  </w:t>
            </w:r>
            <w:r w:rsidRPr="00F16AC0">
              <w:rPr>
                <w:color w:val="000000" w:themeColor="text1"/>
                <w:lang w:val="kk-KZ"/>
              </w:rPr>
              <w:t xml:space="preserve">(немесе) </w:t>
            </w:r>
            <w:r>
              <w:rPr>
                <w:color w:val="000000" w:themeColor="text1"/>
                <w:lang w:val="kk-KZ"/>
              </w:rPr>
              <w:t>ББҚ</w:t>
            </w:r>
            <w:r w:rsidRPr="00F16AC0">
              <w:rPr>
                <w:color w:val="000000" w:themeColor="text1"/>
                <w:lang w:val="kk-KZ"/>
              </w:rPr>
              <w:t xml:space="preserve"> қаңтарылуына әкеліп</w:t>
            </w:r>
          </w:p>
          <w:p w14:paraId="609F66F2" w14:textId="77777777" w:rsidR="005B1133" w:rsidRDefault="005B1133" w:rsidP="005B1133">
            <w:pPr>
              <w:jc w:val="both"/>
              <w:rPr>
                <w:color w:val="000000" w:themeColor="text1"/>
                <w:lang w:val="kk-KZ"/>
              </w:rPr>
            </w:pPr>
            <w:r w:rsidRPr="00F16AC0">
              <w:rPr>
                <w:color w:val="000000" w:themeColor="text1"/>
                <w:lang w:val="kk-KZ"/>
              </w:rPr>
              <w:t xml:space="preserve">соқтырғанда, Орындаушы </w:t>
            </w:r>
            <w:r>
              <w:rPr>
                <w:color w:val="000000" w:themeColor="text1"/>
                <w:lang w:val="kk-KZ"/>
              </w:rPr>
              <w:t>ББҚ</w:t>
            </w:r>
            <w:r w:rsidRPr="00F16AC0">
              <w:rPr>
                <w:color w:val="000000" w:themeColor="text1"/>
                <w:lang w:val="kk-KZ"/>
              </w:rPr>
              <w:t xml:space="preserve">  </w:t>
            </w:r>
          </w:p>
          <w:p w14:paraId="5E3D429B" w14:textId="77777777" w:rsidR="005B1133" w:rsidRDefault="005B1133" w:rsidP="005B1133">
            <w:pPr>
              <w:jc w:val="both"/>
              <w:rPr>
                <w:color w:val="000000" w:themeColor="text1"/>
                <w:lang w:val="kk-KZ"/>
              </w:rPr>
            </w:pPr>
            <w:r w:rsidRPr="00F16AC0">
              <w:rPr>
                <w:color w:val="000000" w:themeColor="text1"/>
                <w:lang w:val="kk-KZ"/>
              </w:rPr>
              <w:t>Тапсырысшының тәуліктік жалға алу</w:t>
            </w:r>
            <w:r>
              <w:rPr>
                <w:color w:val="000000" w:themeColor="text1"/>
                <w:lang w:val="kk-KZ"/>
              </w:rPr>
              <w:t xml:space="preserve"> мөлшерлемесінің</w:t>
            </w:r>
            <w:r w:rsidRPr="00F16AC0">
              <w:rPr>
                <w:color w:val="000000" w:themeColor="text1"/>
                <w:lang w:val="kk-KZ"/>
              </w:rPr>
              <w:t xml:space="preserve"> </w:t>
            </w:r>
            <w:r>
              <w:rPr>
                <w:color w:val="000000" w:themeColor="text1"/>
                <w:lang w:val="kk-KZ"/>
              </w:rPr>
              <w:t>10</w:t>
            </w:r>
            <w:r w:rsidRPr="00D13962">
              <w:rPr>
                <w:color w:val="000000" w:themeColor="text1"/>
                <w:lang w:val="kk-KZ" w:eastAsia="ko-KR"/>
              </w:rPr>
              <w:t>%</w:t>
            </w:r>
            <w:r w:rsidRPr="00F16AC0">
              <w:rPr>
                <w:color w:val="000000" w:themeColor="text1"/>
                <w:lang w:val="kk-KZ"/>
              </w:rPr>
              <w:t xml:space="preserve"> </w:t>
            </w:r>
            <w:r>
              <w:rPr>
                <w:color w:val="000000" w:themeColor="text1"/>
                <w:lang w:val="kk-KZ"/>
              </w:rPr>
              <w:t>мөлшерінде</w:t>
            </w:r>
          </w:p>
          <w:p w14:paraId="6F311557" w14:textId="77777777" w:rsidR="005B1133" w:rsidRDefault="005B1133" w:rsidP="005B1133">
            <w:pPr>
              <w:jc w:val="both"/>
              <w:rPr>
                <w:color w:val="000000" w:themeColor="text1"/>
                <w:lang w:val="kk-KZ"/>
              </w:rPr>
            </w:pPr>
            <w:r w:rsidRPr="00F16AC0">
              <w:rPr>
                <w:color w:val="000000" w:themeColor="text1"/>
                <w:lang w:val="kk-KZ"/>
              </w:rPr>
              <w:t>Орындаушының кінәсінан болған қаңтарылу</w:t>
            </w:r>
          </w:p>
          <w:p w14:paraId="490C8D10" w14:textId="77777777" w:rsidR="005B1133" w:rsidRPr="00F16AC0" w:rsidRDefault="005B1133" w:rsidP="005B1133">
            <w:pPr>
              <w:jc w:val="both"/>
              <w:rPr>
                <w:color w:val="000000" w:themeColor="text1"/>
                <w:lang w:val="kk-KZ"/>
              </w:rPr>
            </w:pPr>
            <w:r w:rsidRPr="00F16AC0">
              <w:rPr>
                <w:color w:val="000000" w:themeColor="text1"/>
                <w:lang w:val="kk-KZ"/>
              </w:rPr>
              <w:t>уақытына сәйкес  Тапсырысшыға айыппұл төлейді.</w:t>
            </w:r>
          </w:p>
          <w:p w14:paraId="018C6C5E" w14:textId="77777777" w:rsidR="005B1133" w:rsidRDefault="005B1133" w:rsidP="005B1133">
            <w:pPr>
              <w:jc w:val="both"/>
              <w:rPr>
                <w:color w:val="000000" w:themeColor="text1"/>
                <w:lang w:val="kk-KZ"/>
              </w:rPr>
            </w:pPr>
            <w:r w:rsidRPr="00F16AC0">
              <w:rPr>
                <w:color w:val="000000" w:themeColor="text1"/>
                <w:lang w:val="kk-KZ"/>
              </w:rPr>
              <w:t>11.8. Орындаушының осы Шарт бойынша қажетті сақтандыруды жүзеге асырғанын растайтын сақтандыру полистерін ұсынуды Орындаушы кешіктірген жағдайда,  Орындаушы Тапсырысшының алғашқы талабы бойынша Шартта көзделген әрбір кешіктірілген</w:t>
            </w:r>
          </w:p>
          <w:p w14:paraId="64AFBCED" w14:textId="5A58D5C6" w:rsidR="005B1133" w:rsidRPr="00F16AC0" w:rsidRDefault="005B1133" w:rsidP="005B1133">
            <w:pPr>
              <w:jc w:val="both"/>
              <w:rPr>
                <w:color w:val="000000" w:themeColor="text1"/>
                <w:lang w:val="kk-KZ"/>
              </w:rPr>
            </w:pPr>
            <w:r w:rsidRPr="00F16AC0">
              <w:rPr>
                <w:color w:val="000000" w:themeColor="text1"/>
                <w:lang w:val="kk-KZ"/>
              </w:rPr>
              <w:t>сақтандыру түрі үшін  Шарттың жалпы құнының 0,1 %-ы мөлшерінде  айыппұл төлейді.</w:t>
            </w:r>
          </w:p>
          <w:p w14:paraId="44EFB91B" w14:textId="77777777" w:rsidR="005B1133" w:rsidRDefault="005B1133" w:rsidP="005B1133">
            <w:pPr>
              <w:jc w:val="both"/>
              <w:rPr>
                <w:color w:val="000000" w:themeColor="text1"/>
                <w:lang w:val="kk-KZ"/>
              </w:rPr>
            </w:pPr>
            <w:r w:rsidRPr="00F16AC0">
              <w:rPr>
                <w:color w:val="000000" w:themeColor="text1"/>
                <w:lang w:val="kk-KZ"/>
              </w:rPr>
              <w:t>11.9. Осы Шарт бойынша Қызметтерді көрсету барысында Тапсырысшыға келтірілген, Орындаушы Тапсырысшыға төлейтін сақтандыру өтемінен басқа, залалдар мен зияндарға байланысты кез келген заңды талаптарды реттеумен байланысты Орындаушының жалпы жауапкершілігінің мөлшері Қазақстан Республикасы заңнамасына</w:t>
            </w:r>
          </w:p>
          <w:p w14:paraId="3B9D2CB5" w14:textId="77777777" w:rsidR="005B1133" w:rsidRDefault="005B1133" w:rsidP="005B1133">
            <w:pPr>
              <w:jc w:val="both"/>
              <w:rPr>
                <w:color w:val="000000" w:themeColor="text1"/>
                <w:lang w:val="kk-KZ"/>
              </w:rPr>
            </w:pPr>
            <w:r w:rsidRPr="00F16AC0">
              <w:rPr>
                <w:color w:val="000000" w:themeColor="text1"/>
                <w:lang w:val="kk-KZ"/>
              </w:rPr>
              <w:t xml:space="preserve"> сай жүзеге асырылады.</w:t>
            </w:r>
          </w:p>
          <w:p w14:paraId="17C8E4D0" w14:textId="77777777" w:rsidR="005B1133" w:rsidRPr="00F16AC0" w:rsidRDefault="005B1133" w:rsidP="005B1133">
            <w:pPr>
              <w:jc w:val="both"/>
              <w:rPr>
                <w:color w:val="000000" w:themeColor="text1"/>
                <w:lang w:val="kk-KZ"/>
              </w:rPr>
            </w:pPr>
          </w:p>
          <w:p w14:paraId="16B9F1B6" w14:textId="1D0DE593" w:rsidR="005B1133" w:rsidRPr="00F16AC0" w:rsidRDefault="005B1133" w:rsidP="009F5A9B">
            <w:pPr>
              <w:jc w:val="center"/>
              <w:rPr>
                <w:b/>
                <w:color w:val="000000" w:themeColor="text1"/>
                <w:lang w:val="kk-KZ"/>
              </w:rPr>
            </w:pPr>
            <w:r w:rsidRPr="00F16AC0">
              <w:rPr>
                <w:b/>
                <w:color w:val="000000" w:themeColor="text1"/>
                <w:lang w:val="kk-KZ"/>
              </w:rPr>
              <w:t>12-бап. ФОРС-МАЖОР</w:t>
            </w:r>
          </w:p>
          <w:p w14:paraId="392CE74F" w14:textId="77777777" w:rsidR="009F5A9B" w:rsidRDefault="005B1133" w:rsidP="005B1133">
            <w:pPr>
              <w:jc w:val="both"/>
              <w:rPr>
                <w:color w:val="000000" w:themeColor="text1"/>
                <w:lang w:val="kk-KZ"/>
              </w:rPr>
            </w:pPr>
            <w:r w:rsidRPr="00F16AC0">
              <w:rPr>
                <w:color w:val="000000" w:themeColor="text1"/>
                <w:lang w:val="kk-KZ"/>
              </w:rPr>
              <w:t>12.1. Тараптар Шарт бойынша өз міндеттемелерінің ішінара немесе толық</w:t>
            </w:r>
          </w:p>
          <w:p w14:paraId="767A9A25" w14:textId="0AB2904D" w:rsidR="005B1133" w:rsidRPr="00F16AC0" w:rsidRDefault="005B1133" w:rsidP="005B1133">
            <w:pPr>
              <w:jc w:val="both"/>
              <w:rPr>
                <w:color w:val="000000" w:themeColor="text1"/>
                <w:lang w:val="kk-KZ"/>
              </w:rPr>
            </w:pPr>
            <w:r w:rsidRPr="00F16AC0">
              <w:rPr>
                <w:color w:val="000000" w:themeColor="text1"/>
                <w:lang w:val="kk-KZ"/>
              </w:rPr>
              <w:t xml:space="preserve"> орындамағаны үшін, егер мұндай орындамау Тараптар болжай алмаған немесе барлық саналы құралдармен алдын ала алмаған еңсерілмейтін күш жағдаяттары салдарынан болған жағдайда, жауапкершілік атқармайды. Өрт, су тасқыны, жер сілкінісі, цунами, жарылыстар, табиғи және техногенді басқа жағдайлар, соғыс қимылдары, жаппай тәртіпсіздіктер, мемлекеттік органдар мен лауазымды тұлғалардың тыйым салу актілері, егер осы және басқа жағдайлар осы Шарт бойынша міндеттемелерді орындауға тікелей әсер етсе,  осындай жағдайларға жатады. Бұл жағдайда мемлекеттік органдар мен лауазымдық тұлғалардың тыйым салу актілері Тараптар жауап беретін жағдайлармен</w:t>
            </w:r>
          </w:p>
          <w:p w14:paraId="229867C2" w14:textId="29EC1640" w:rsidR="005B1133" w:rsidRPr="00F16AC0" w:rsidRDefault="005B1133" w:rsidP="005B1133">
            <w:pPr>
              <w:jc w:val="both"/>
              <w:rPr>
                <w:color w:val="000000" w:themeColor="text1"/>
                <w:lang w:val="kk-KZ"/>
              </w:rPr>
            </w:pPr>
            <w:r w:rsidRPr="00F16AC0">
              <w:rPr>
                <w:color w:val="000000" w:themeColor="text1"/>
                <w:lang w:val="kk-KZ"/>
              </w:rPr>
              <w:t xml:space="preserve"> байланысты болмауға тиіс. </w:t>
            </w:r>
          </w:p>
          <w:p w14:paraId="4BD1415C" w14:textId="77777777" w:rsidR="005B1133" w:rsidRDefault="005B1133" w:rsidP="005B1133">
            <w:pPr>
              <w:jc w:val="both"/>
              <w:rPr>
                <w:color w:val="000000" w:themeColor="text1"/>
                <w:lang w:val="kk-KZ"/>
              </w:rPr>
            </w:pPr>
            <w:r w:rsidRPr="00F16AC0">
              <w:rPr>
                <w:color w:val="000000" w:themeColor="text1"/>
                <w:lang w:val="kk-KZ"/>
              </w:rPr>
              <w:t>12.2. Еңсерілмейтін күш жағдаяттарына сілтеме жасайтын Тарап уәкілетті ұйымнан осындай жағдаяттың туындағанын (аяқталғанын) растайтын құжатты тіркеп, екінші Тарапты  Еңсерілмейтін күш жағдаяттарының туындағаны (және осындай жағдаяттардың аяқталғаны) туралы дереу жазбаша түрде хабардар етуге тиіс. Тараптар осындай жағдайларда орындылығына қарай, Шарт бойынша Қызметтер көлемін мейлінше қысқа</w:t>
            </w:r>
          </w:p>
          <w:p w14:paraId="6E80B681" w14:textId="66FD5E02" w:rsidR="005B1133" w:rsidRDefault="005B1133" w:rsidP="005B1133">
            <w:pPr>
              <w:jc w:val="both"/>
              <w:rPr>
                <w:color w:val="000000" w:themeColor="text1"/>
                <w:lang w:val="kk-KZ"/>
              </w:rPr>
            </w:pPr>
            <w:r w:rsidRPr="00F16AC0">
              <w:rPr>
                <w:color w:val="000000" w:themeColor="text1"/>
                <w:lang w:val="kk-KZ"/>
              </w:rPr>
              <w:t xml:space="preserve"> мерзімде орындауға бар күшін салады. </w:t>
            </w:r>
          </w:p>
          <w:p w14:paraId="5AE66CC5" w14:textId="77777777" w:rsidR="005B1133" w:rsidRDefault="005B1133" w:rsidP="005B1133">
            <w:pPr>
              <w:jc w:val="both"/>
              <w:rPr>
                <w:color w:val="000000" w:themeColor="text1"/>
                <w:lang w:val="kk-KZ"/>
              </w:rPr>
            </w:pPr>
          </w:p>
          <w:p w14:paraId="54E7AFC9" w14:textId="77777777" w:rsidR="005B1133" w:rsidRPr="00F16AC0" w:rsidRDefault="005B1133" w:rsidP="005B1133">
            <w:pPr>
              <w:jc w:val="both"/>
              <w:rPr>
                <w:color w:val="000000" w:themeColor="text1"/>
                <w:lang w:val="kk-KZ"/>
              </w:rPr>
            </w:pPr>
            <w:r w:rsidRPr="00F16AC0">
              <w:rPr>
                <w:color w:val="000000" w:themeColor="text1"/>
                <w:lang w:val="kk-KZ"/>
              </w:rPr>
              <w:t xml:space="preserve">12.3. Форс-мажор жағдаяттар әсеріне ұшыраған Тараптың Шарт бойынша міндеттемелерді орындау мерзімі осындай жағдаяттардың әрекет ету кезеңіне ұзартылады. Форс-мажор жағдаяттары аяқталған соң, осындай жағдаятқа ұшыраған Тарап екінші Тарапты Шарт бойынша өз міндеттемелерін орындауды бастауының болжалды күнін хабарлауға тиіс.   </w:t>
            </w:r>
          </w:p>
          <w:p w14:paraId="574F9346" w14:textId="77777777" w:rsidR="005B1133" w:rsidRPr="00F16AC0" w:rsidRDefault="005B1133" w:rsidP="005B1133">
            <w:pPr>
              <w:jc w:val="both"/>
              <w:rPr>
                <w:color w:val="000000" w:themeColor="text1"/>
                <w:lang w:val="kk-KZ"/>
              </w:rPr>
            </w:pPr>
          </w:p>
          <w:p w14:paraId="22D1DBCB" w14:textId="77777777" w:rsidR="005B1133" w:rsidRDefault="005B1133" w:rsidP="005B1133">
            <w:pPr>
              <w:jc w:val="both"/>
              <w:rPr>
                <w:color w:val="000000" w:themeColor="text1"/>
                <w:lang w:val="kk-KZ"/>
              </w:rPr>
            </w:pPr>
            <w:r w:rsidRPr="00F16AC0">
              <w:rPr>
                <w:color w:val="000000" w:themeColor="text1"/>
                <w:lang w:val="kk-KZ"/>
              </w:rPr>
              <w:t xml:space="preserve">12.4. Орындаушыға қатысты, Форс-мажор жағдаяттарына, соның ішінде (бірақ шектеусіз) мынадай оқиғалар жатпайды:  </w:t>
            </w:r>
          </w:p>
          <w:p w14:paraId="67E9BBC8" w14:textId="77777777" w:rsidR="005B1133" w:rsidRPr="00F16AC0" w:rsidRDefault="005B1133" w:rsidP="005B1133">
            <w:pPr>
              <w:jc w:val="both"/>
              <w:rPr>
                <w:color w:val="000000" w:themeColor="text1"/>
                <w:lang w:val="kk-KZ"/>
              </w:rPr>
            </w:pPr>
          </w:p>
          <w:p w14:paraId="0CD5DAF9" w14:textId="77777777" w:rsidR="005B1133" w:rsidRPr="00F16AC0" w:rsidRDefault="005B1133" w:rsidP="005B1133">
            <w:pPr>
              <w:numPr>
                <w:ilvl w:val="0"/>
                <w:numId w:val="10"/>
              </w:numPr>
              <w:tabs>
                <w:tab w:val="clear" w:pos="720"/>
                <w:tab w:val="num" w:pos="567"/>
              </w:tabs>
              <w:ind w:left="0" w:firstLine="284"/>
              <w:jc w:val="both"/>
              <w:rPr>
                <w:color w:val="000000" w:themeColor="text1"/>
                <w:lang w:val="kk-KZ"/>
              </w:rPr>
            </w:pPr>
            <w:r w:rsidRPr="00F16AC0">
              <w:rPr>
                <w:color w:val="000000" w:themeColor="text1"/>
                <w:lang w:val="kk-KZ"/>
              </w:rPr>
              <w:t>Орындаушы Персоналы және/немесе оның Қосалқы мердігерлері үшін тыйым салынатын ереуілдер немесе кедергі келтіретін, тежейтін, не болмаса қирататын жүріс-тұрыстар немесе жұмысшылардың толқулары;</w:t>
            </w:r>
          </w:p>
          <w:p w14:paraId="033E4AD8" w14:textId="77777777" w:rsidR="005B1133" w:rsidRPr="00F16AC0" w:rsidRDefault="005B1133" w:rsidP="005B1133">
            <w:pPr>
              <w:numPr>
                <w:ilvl w:val="0"/>
                <w:numId w:val="10"/>
              </w:numPr>
              <w:tabs>
                <w:tab w:val="clear" w:pos="720"/>
                <w:tab w:val="num" w:pos="567"/>
                <w:tab w:val="left" w:pos="4712"/>
              </w:tabs>
              <w:ind w:left="0" w:firstLine="284"/>
              <w:jc w:val="both"/>
              <w:rPr>
                <w:color w:val="000000" w:themeColor="text1"/>
                <w:lang w:val="kk-KZ"/>
              </w:rPr>
            </w:pPr>
            <w:r w:rsidRPr="00F16AC0">
              <w:rPr>
                <w:color w:val="000000" w:themeColor="text1"/>
                <w:lang w:val="kk-KZ"/>
              </w:rPr>
              <w:t>Орындаушы және/немесе оның Қосалқы мердігерлері пайдаланатын техниканың, құралдың немесе жабдықтың сынуы немесе болмауы;</w:t>
            </w:r>
          </w:p>
          <w:p w14:paraId="07C9DF6B" w14:textId="77777777" w:rsidR="005B1133" w:rsidRPr="00F16AC0" w:rsidRDefault="005B1133" w:rsidP="005B1133">
            <w:pPr>
              <w:numPr>
                <w:ilvl w:val="0"/>
                <w:numId w:val="10"/>
              </w:numPr>
              <w:tabs>
                <w:tab w:val="clear" w:pos="720"/>
                <w:tab w:val="num" w:pos="567"/>
              </w:tabs>
              <w:ind w:left="0" w:firstLine="284"/>
              <w:jc w:val="both"/>
              <w:rPr>
                <w:color w:val="000000" w:themeColor="text1"/>
                <w:lang w:val="kk-KZ"/>
              </w:rPr>
            </w:pPr>
            <w:r w:rsidRPr="00F16AC0">
              <w:rPr>
                <w:color w:val="000000" w:themeColor="text1"/>
                <w:lang w:val="kk-KZ"/>
              </w:rPr>
              <w:t xml:space="preserve">Орындаушының Қызметтерді көрсетуін шектейтін басқа тараптар алдындағы Орындаушының міндеттемелері; </w:t>
            </w:r>
          </w:p>
          <w:p w14:paraId="40AF80D5" w14:textId="6FA6477D" w:rsidR="005B1133" w:rsidRPr="009F5A9B" w:rsidRDefault="005B1133" w:rsidP="00B41EA6">
            <w:pPr>
              <w:numPr>
                <w:ilvl w:val="0"/>
                <w:numId w:val="10"/>
              </w:numPr>
              <w:tabs>
                <w:tab w:val="clear" w:pos="720"/>
                <w:tab w:val="num" w:pos="567"/>
              </w:tabs>
              <w:ind w:left="0" w:firstLine="284"/>
              <w:jc w:val="both"/>
              <w:rPr>
                <w:color w:val="000000" w:themeColor="text1"/>
                <w:lang w:val="kk-KZ"/>
              </w:rPr>
            </w:pPr>
            <w:r w:rsidRPr="009F5A9B">
              <w:rPr>
                <w:color w:val="000000" w:themeColor="text1"/>
                <w:lang w:val="kk-KZ"/>
              </w:rPr>
              <w:t xml:space="preserve">қаржы қорларының, қолданыстағы сертификаттарының немесе кез келген басқа құжаттардың, рұқсаттардың және лицензиялардың болмауы; </w:t>
            </w:r>
          </w:p>
          <w:p w14:paraId="27EE540E" w14:textId="77777777" w:rsidR="005B1133" w:rsidRPr="00F16AC0" w:rsidRDefault="005B1133" w:rsidP="005B1133">
            <w:pPr>
              <w:numPr>
                <w:ilvl w:val="0"/>
                <w:numId w:val="10"/>
              </w:numPr>
              <w:tabs>
                <w:tab w:val="clear" w:pos="720"/>
                <w:tab w:val="num" w:pos="567"/>
              </w:tabs>
              <w:ind w:left="0" w:firstLine="284"/>
              <w:jc w:val="both"/>
              <w:rPr>
                <w:color w:val="000000" w:themeColor="text1"/>
                <w:lang w:val="kk-KZ"/>
              </w:rPr>
            </w:pPr>
            <w:r w:rsidRPr="00F16AC0">
              <w:rPr>
                <w:color w:val="000000" w:themeColor="text1"/>
                <w:lang w:val="kk-KZ"/>
              </w:rPr>
              <w:t xml:space="preserve">егер өздігінен алғанда форс-мажор жағдаяты болып табылатын оқиғалардың немесе жағдаяттардың салдары болмаса, нарықта жұмыс күшінің, материалдардың, жабдықтардың немесе Қызметтердің болмауы. </w:t>
            </w:r>
          </w:p>
          <w:p w14:paraId="7D1B6D68" w14:textId="77777777" w:rsidR="005B1133" w:rsidRDefault="005B1133" w:rsidP="005B1133">
            <w:pPr>
              <w:jc w:val="both"/>
              <w:rPr>
                <w:b/>
                <w:color w:val="000000" w:themeColor="text1"/>
                <w:lang w:val="kk-KZ"/>
              </w:rPr>
            </w:pPr>
          </w:p>
          <w:p w14:paraId="20412432" w14:textId="77777777" w:rsidR="005B1133" w:rsidRPr="00F16AC0" w:rsidRDefault="005B1133" w:rsidP="005B1133">
            <w:pPr>
              <w:jc w:val="both"/>
              <w:rPr>
                <w:b/>
                <w:color w:val="000000" w:themeColor="text1"/>
                <w:lang w:val="kk-KZ"/>
              </w:rPr>
            </w:pPr>
          </w:p>
          <w:p w14:paraId="7E165DEA" w14:textId="77777777" w:rsidR="005B1133" w:rsidRPr="00F16AC0" w:rsidRDefault="005B1133" w:rsidP="005B1133">
            <w:pPr>
              <w:jc w:val="center"/>
              <w:rPr>
                <w:b/>
                <w:color w:val="000000" w:themeColor="text1"/>
                <w:lang w:val="kk-KZ"/>
              </w:rPr>
            </w:pPr>
            <w:r w:rsidRPr="00F16AC0">
              <w:rPr>
                <w:b/>
                <w:color w:val="000000" w:themeColor="text1"/>
                <w:lang w:val="kk-KZ"/>
              </w:rPr>
              <w:t>13-бап. ҚҰПИЯЛЫЛЫҚ</w:t>
            </w:r>
          </w:p>
          <w:p w14:paraId="3B1DCC59" w14:textId="77777777" w:rsidR="005B1133" w:rsidRPr="00F16AC0" w:rsidRDefault="005B1133" w:rsidP="005B1133">
            <w:pPr>
              <w:jc w:val="center"/>
              <w:rPr>
                <w:b/>
                <w:color w:val="000000" w:themeColor="text1"/>
                <w:lang w:val="kk-KZ"/>
              </w:rPr>
            </w:pPr>
          </w:p>
          <w:p w14:paraId="0135535E"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13.1 Тараптар Шарттың қолданылу мерзімі ішінде және Шарттың қолданылу мерзімі аяқталған сәттен бастап 12 (он екі) ай ішінде  Шарт бойынша міндеттемелерді орындау барысында оларға мәлім болған бір-бірінің коммерциялық, қаржылық және басқа ақпаратын адал сақтауға,  егер үшінші тарапқа  алдын ала белгілі болмаса және заң жүзінде еркін қолжетімділік болмаса, Шарттың мәніне немесе Тараптардың басқа қызметіне қатысты кез келген ақпаратты,  Шартпен рұқсат етілген немесе екінші Тараптың жазбаша келісімімен жасалған, не жариялануға рұқсат етілген</w:t>
            </w:r>
          </w:p>
          <w:p w14:paraId="75CBF93D"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xml:space="preserve"> мәліметтердің тізбесі </w:t>
            </w:r>
          </w:p>
          <w:p w14:paraId="2D258CED"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Тараптардың арнайы жазбаша келісімімен айқындалған жағдайларды қоспағанда, үшінші талаптарға</w:t>
            </w:r>
          </w:p>
          <w:p w14:paraId="149C378B"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жарияламауға және тапсырмауға келіседі.</w:t>
            </w:r>
          </w:p>
          <w:p w14:paraId="480B81FF"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Шарт талаптарын ескеріп, Тапсырысшы</w:t>
            </w:r>
          </w:p>
          <w:p w14:paraId="7C86FDCF"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xml:space="preserve">құпия ақпаратты өзінің қызметінде шектеусіз </w:t>
            </w:r>
          </w:p>
          <w:p w14:paraId="61C3D6CC" w14:textId="77777777" w:rsidR="005B1133" w:rsidRPr="00F16AC0"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пайдалануға құқылы.</w:t>
            </w:r>
          </w:p>
          <w:p w14:paraId="31143FD4"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xml:space="preserve">13.2 Құпия ақпаратқа мыналар жатады, бірақ онымен шектелмейді: </w:t>
            </w:r>
          </w:p>
          <w:p w14:paraId="70E17B2F" w14:textId="77777777" w:rsidR="005B1133" w:rsidRPr="00F16AC0" w:rsidRDefault="005B1133" w:rsidP="005B1133">
            <w:pPr>
              <w:pStyle w:val="af0"/>
              <w:tabs>
                <w:tab w:val="left" w:pos="555"/>
              </w:tabs>
              <w:jc w:val="both"/>
              <w:rPr>
                <w:color w:val="000000" w:themeColor="text1"/>
                <w:sz w:val="24"/>
                <w:szCs w:val="24"/>
                <w:lang w:val="kk-KZ"/>
              </w:rPr>
            </w:pPr>
          </w:p>
          <w:p w14:paraId="153FABBE"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сауда құпияларына немесе бизнес-мәмілелерге, коммерциялық мәмілелерді жүргізу әдістеріне, келісімдерге, жоспарларға немесе Тараптардың немесе Тарап құпиялылықты сақтау міндеттерін тапсыратын басқа үшінші тараптың ниеттеріне</w:t>
            </w:r>
          </w:p>
          <w:p w14:paraId="46AC60A1"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қатысты құпия түрдегі жағдаяттар мен мәліметтерді қоса алғанда, Тараптың Шарт бойынша кез келген қаржылық немесе шаруашылық қызметіне қатысы бар жағдаяттлар</w:t>
            </w:r>
          </w:p>
          <w:p w14:paraId="5E03DAB3" w14:textId="77777777" w:rsidR="005B1133" w:rsidRPr="00F16AC0"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xml:space="preserve"> мен мәліметтер;</w:t>
            </w:r>
          </w:p>
          <w:p w14:paraId="54E9F98A" w14:textId="77777777" w:rsidR="005B1133" w:rsidRPr="00F16AC0"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Тараптар және олардың  Шартты орындауға қатысы бар лауазымды тұлғалары туралы деректер, соның ішінде жеке деректер (тектер, мекенжайлар, телефондар және т.с.с.);</w:t>
            </w:r>
          </w:p>
          <w:p w14:paraId="2F170E48" w14:textId="77777777" w:rsidR="005B1133" w:rsidRDefault="005B1133" w:rsidP="005B1133">
            <w:pPr>
              <w:pStyle w:val="af0"/>
              <w:tabs>
                <w:tab w:val="left" w:pos="555"/>
              </w:tabs>
              <w:jc w:val="both"/>
              <w:rPr>
                <w:color w:val="000000" w:themeColor="text1"/>
                <w:spacing w:val="3"/>
                <w:sz w:val="24"/>
                <w:szCs w:val="24"/>
                <w:lang w:val="kk-KZ"/>
              </w:rPr>
            </w:pPr>
            <w:r w:rsidRPr="00F16AC0">
              <w:rPr>
                <w:color w:val="000000" w:themeColor="text1"/>
                <w:sz w:val="24"/>
                <w:szCs w:val="24"/>
                <w:lang w:val="kk-KZ"/>
              </w:rPr>
              <w:t xml:space="preserve">- </w:t>
            </w:r>
            <w:r w:rsidRPr="00F16AC0">
              <w:rPr>
                <w:color w:val="000000" w:themeColor="text1"/>
                <w:spacing w:val="3"/>
                <w:sz w:val="24"/>
                <w:szCs w:val="24"/>
                <w:lang w:val="kk-KZ"/>
              </w:rPr>
              <w:t>ZB</w:t>
            </w:r>
            <w:r>
              <w:rPr>
                <w:color w:val="000000" w:themeColor="text1"/>
                <w:spacing w:val="3"/>
                <w:sz w:val="24"/>
                <w:szCs w:val="24"/>
                <w:lang w:val="kk-KZ"/>
              </w:rPr>
              <w:t>-</w:t>
            </w:r>
            <w:r w:rsidRPr="00F16AC0">
              <w:rPr>
                <w:color w:val="000000" w:themeColor="text1"/>
                <w:spacing w:val="3"/>
                <w:sz w:val="24"/>
                <w:szCs w:val="24"/>
                <w:lang w:val="kk-KZ"/>
              </w:rPr>
              <w:t xml:space="preserve"> 1 және ZT</w:t>
            </w:r>
            <w:r>
              <w:rPr>
                <w:color w:val="000000" w:themeColor="text1"/>
                <w:spacing w:val="3"/>
                <w:sz w:val="24"/>
                <w:szCs w:val="24"/>
                <w:lang w:val="kk-KZ"/>
              </w:rPr>
              <w:t>-</w:t>
            </w:r>
            <w:r w:rsidRPr="00F16AC0">
              <w:rPr>
                <w:color w:val="000000" w:themeColor="text1"/>
                <w:spacing w:val="3"/>
                <w:sz w:val="24"/>
                <w:szCs w:val="24"/>
                <w:lang w:val="kk-KZ"/>
              </w:rPr>
              <w:t xml:space="preserve"> 1 барлау ұңғыма</w:t>
            </w:r>
            <w:r>
              <w:rPr>
                <w:color w:val="000000" w:themeColor="text1"/>
                <w:spacing w:val="3"/>
                <w:sz w:val="24"/>
                <w:szCs w:val="24"/>
                <w:lang w:val="kk-KZ"/>
              </w:rPr>
              <w:t xml:space="preserve">ларын </w:t>
            </w:r>
            <w:r w:rsidRPr="00F16AC0">
              <w:rPr>
                <w:color w:val="000000" w:themeColor="text1"/>
                <w:spacing w:val="3"/>
                <w:sz w:val="24"/>
                <w:szCs w:val="24"/>
                <w:lang w:val="kk-KZ"/>
              </w:rPr>
              <w:t xml:space="preserve">бұрғылау орындарына ББҚ </w:t>
            </w:r>
            <w:r>
              <w:rPr>
                <w:color w:val="000000" w:themeColor="text1"/>
                <w:spacing w:val="3"/>
                <w:sz w:val="24"/>
                <w:szCs w:val="24"/>
                <w:lang w:val="kk-KZ"/>
              </w:rPr>
              <w:t xml:space="preserve">жайғастыру </w:t>
            </w:r>
            <w:r w:rsidRPr="00F16AC0">
              <w:rPr>
                <w:color w:val="000000" w:themeColor="text1"/>
                <w:spacing w:val="3"/>
                <w:sz w:val="24"/>
                <w:szCs w:val="24"/>
                <w:lang w:val="kk-KZ"/>
              </w:rPr>
              <w:t xml:space="preserve"> кезінде алынған барлық мәліметтер</w:t>
            </w:r>
            <w:r>
              <w:rPr>
                <w:color w:val="000000" w:themeColor="text1"/>
                <w:spacing w:val="3"/>
                <w:sz w:val="24"/>
                <w:szCs w:val="24"/>
                <w:lang w:val="kk-KZ"/>
              </w:rPr>
              <w:t xml:space="preserve"> (егерде ондайлар болғанда</w:t>
            </w:r>
            <w:r w:rsidRPr="00B12FB2">
              <w:rPr>
                <w:color w:val="000000" w:themeColor="text1"/>
                <w:spacing w:val="3"/>
                <w:sz w:val="24"/>
                <w:szCs w:val="24"/>
                <w:lang w:val="kk-KZ"/>
              </w:rPr>
              <w:t>)</w:t>
            </w:r>
            <w:r w:rsidRPr="00F16AC0">
              <w:rPr>
                <w:color w:val="000000" w:themeColor="text1"/>
                <w:spacing w:val="3"/>
                <w:sz w:val="24"/>
                <w:szCs w:val="24"/>
                <w:lang w:val="kk-KZ"/>
              </w:rPr>
              <w:t>;</w:t>
            </w:r>
          </w:p>
          <w:p w14:paraId="228BB042" w14:textId="77777777" w:rsidR="005B1133" w:rsidRPr="00F16AC0" w:rsidRDefault="005B1133" w:rsidP="005B1133">
            <w:pPr>
              <w:pStyle w:val="af0"/>
              <w:tabs>
                <w:tab w:val="left" w:pos="555"/>
              </w:tabs>
              <w:jc w:val="both"/>
              <w:rPr>
                <w:color w:val="000000" w:themeColor="text1"/>
                <w:spacing w:val="3"/>
                <w:sz w:val="24"/>
                <w:szCs w:val="24"/>
                <w:lang w:val="kk-KZ"/>
              </w:rPr>
            </w:pPr>
            <w:r>
              <w:rPr>
                <w:color w:val="000000" w:themeColor="text1"/>
                <w:spacing w:val="3"/>
                <w:sz w:val="24"/>
                <w:szCs w:val="24"/>
                <w:lang w:val="kk-KZ"/>
              </w:rPr>
              <w:t>-</w:t>
            </w:r>
            <w:r w:rsidRPr="00F16AC0">
              <w:rPr>
                <w:color w:val="000000" w:themeColor="text1"/>
                <w:sz w:val="24"/>
                <w:szCs w:val="24"/>
                <w:lang w:val="kk-KZ"/>
              </w:rPr>
              <w:t xml:space="preserve">- </w:t>
            </w:r>
            <w:r w:rsidRPr="00F16AC0">
              <w:rPr>
                <w:color w:val="000000" w:themeColor="text1"/>
                <w:spacing w:val="3"/>
                <w:sz w:val="24"/>
                <w:szCs w:val="24"/>
                <w:lang w:val="kk-KZ"/>
              </w:rPr>
              <w:t xml:space="preserve">ZT </w:t>
            </w:r>
            <w:r>
              <w:rPr>
                <w:color w:val="000000" w:themeColor="text1"/>
                <w:spacing w:val="3"/>
                <w:sz w:val="24"/>
                <w:szCs w:val="24"/>
                <w:lang w:val="kk-KZ"/>
              </w:rPr>
              <w:t xml:space="preserve">-2 бағалау ұңғымасын </w:t>
            </w:r>
            <w:r w:rsidRPr="00F16AC0">
              <w:rPr>
                <w:color w:val="000000" w:themeColor="text1"/>
                <w:spacing w:val="3"/>
                <w:sz w:val="24"/>
                <w:szCs w:val="24"/>
                <w:lang w:val="kk-KZ"/>
              </w:rPr>
              <w:t xml:space="preserve">бұрғылау орындарына ББҚ </w:t>
            </w:r>
            <w:r>
              <w:rPr>
                <w:color w:val="000000" w:themeColor="text1"/>
                <w:spacing w:val="3"/>
                <w:sz w:val="24"/>
                <w:szCs w:val="24"/>
                <w:lang w:val="kk-KZ"/>
              </w:rPr>
              <w:t xml:space="preserve">жайғастыру </w:t>
            </w:r>
            <w:r w:rsidRPr="00F16AC0">
              <w:rPr>
                <w:color w:val="000000" w:themeColor="text1"/>
                <w:spacing w:val="3"/>
                <w:sz w:val="24"/>
                <w:szCs w:val="24"/>
                <w:lang w:val="kk-KZ"/>
              </w:rPr>
              <w:t xml:space="preserve"> кезінде алынған барлық мәліметтер</w:t>
            </w:r>
          </w:p>
          <w:p w14:paraId="63F58E1E" w14:textId="77777777" w:rsidR="005B1133" w:rsidRPr="00F16AC0"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Шартқа қатысы бар үшінші тұлғалардың атаулары және олар туралы мәліметтер, соның ішінде  олардың лауазымды тұлғаларының есімдері және басқа да жеке деректері;</w:t>
            </w:r>
          </w:p>
          <w:p w14:paraId="40A35B39" w14:textId="21E154F2" w:rsidR="005B1133" w:rsidRPr="00F16AC0" w:rsidRDefault="005B1133" w:rsidP="005B1133">
            <w:pPr>
              <w:pStyle w:val="af0"/>
              <w:tabs>
                <w:tab w:val="left" w:pos="459"/>
              </w:tabs>
              <w:jc w:val="both"/>
              <w:rPr>
                <w:color w:val="000000" w:themeColor="text1"/>
                <w:sz w:val="24"/>
                <w:szCs w:val="24"/>
                <w:lang w:val="kk-KZ"/>
              </w:rPr>
            </w:pPr>
            <w:r w:rsidRPr="00F16AC0">
              <w:rPr>
                <w:color w:val="000000" w:themeColor="text1"/>
                <w:sz w:val="24"/>
                <w:szCs w:val="24"/>
                <w:lang w:val="kk-KZ"/>
              </w:rPr>
              <w:t>- Шарттың талаптары, сонымен қатар  Тараптар Шартты орындау барысында алған кез келген басқа ақпарат. Бұл ретте Тапсырысшы өзінің қалауы бойынша  Мердігерден алған барлық және кез келген ақпаратты пайдалануға және үшінші тұлғаларға ұсынуға құқылы;</w:t>
            </w:r>
          </w:p>
          <w:p w14:paraId="5BB2703D" w14:textId="0289A352" w:rsidR="005B1133" w:rsidRPr="00B41EA6" w:rsidRDefault="005B1133" w:rsidP="008D73B9">
            <w:pPr>
              <w:pStyle w:val="af0"/>
              <w:numPr>
                <w:ilvl w:val="0"/>
                <w:numId w:val="49"/>
              </w:numPr>
              <w:tabs>
                <w:tab w:val="left" w:pos="555"/>
              </w:tabs>
              <w:ind w:left="0" w:hanging="284"/>
              <w:jc w:val="both"/>
              <w:rPr>
                <w:color w:val="000000" w:themeColor="text1"/>
                <w:sz w:val="24"/>
                <w:szCs w:val="24"/>
                <w:lang w:val="kk-KZ"/>
              </w:rPr>
            </w:pPr>
            <w:r w:rsidRPr="00B41EA6">
              <w:rPr>
                <w:color w:val="000000" w:themeColor="text1"/>
                <w:sz w:val="24"/>
                <w:szCs w:val="24"/>
                <w:lang w:val="kk-KZ"/>
              </w:rPr>
              <w:t>- Тараптар құпия деп мойындаған кез келген басқа ақпарат.</w:t>
            </w:r>
          </w:p>
          <w:p w14:paraId="6788CE11"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xml:space="preserve">13.3. Осы Баптың ережелері Тараптардың әрқайсысына, сол сияқты Мердігердің Персоналы немесе Тапсырысшының Персоналы болып табылатын барлық тұлғаларға, соның ішінде олармен жасалған еңбек құқық қатынастары бұзылған соң да, не Тараптар келісімшарттар, не еңбек келісімдері негізінде тартқан тұлғаларға, сондай-ақ осындай мәліметтерге және ақпаратқа қолы жетімді басқа тұлғаларға құпия ақпаратты жарияламау </w:t>
            </w:r>
          </w:p>
          <w:p w14:paraId="06565053" w14:textId="77777777" w:rsidR="005B1133"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жөнінде  міндеттемелер жүктейді.</w:t>
            </w:r>
          </w:p>
          <w:p w14:paraId="38543414" w14:textId="77777777" w:rsidR="005B1133" w:rsidRPr="00F16AC0" w:rsidRDefault="005B1133" w:rsidP="005B1133">
            <w:pPr>
              <w:pStyle w:val="af0"/>
              <w:tabs>
                <w:tab w:val="left" w:pos="555"/>
              </w:tabs>
              <w:jc w:val="both"/>
              <w:rPr>
                <w:color w:val="000000" w:themeColor="text1"/>
                <w:sz w:val="24"/>
                <w:szCs w:val="24"/>
                <w:lang w:val="kk-KZ"/>
              </w:rPr>
            </w:pPr>
          </w:p>
          <w:p w14:paraId="115EB863" w14:textId="77777777" w:rsidR="005B1133" w:rsidRPr="00F16AC0"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13.4 Тараптар құпия ақпаратты заңсыз ашу нәтижесінде екінші Тарапқа келтірілген залал үшін  бір-бірінің алдында жауапты болады. Жауапкершілік туралы ережелер Шарт жасалған күні немесе оның қолданылу кезеңінде  мәліметтер немесе ақпарат Тараптардың іс-әрекеттеріне байланыссыз жалпыға белгілі болған немесе болатын жағдайларға қолданылмайды. Осы 15.4–баптың  әрекеті құпия ақпарат Қазақстан Республикасы заңнамасының талаптары негізінде ашылуға тиіс</w:t>
            </w:r>
          </w:p>
          <w:p w14:paraId="79D46EA0" w14:textId="77777777" w:rsidR="005B1133" w:rsidRPr="00F16AC0" w:rsidRDefault="005B1133" w:rsidP="005B1133">
            <w:pPr>
              <w:pStyle w:val="af0"/>
              <w:tabs>
                <w:tab w:val="left" w:pos="555"/>
              </w:tabs>
              <w:jc w:val="both"/>
              <w:rPr>
                <w:color w:val="000000" w:themeColor="text1"/>
                <w:sz w:val="24"/>
                <w:szCs w:val="24"/>
                <w:lang w:val="kk-KZ"/>
              </w:rPr>
            </w:pPr>
            <w:r w:rsidRPr="00F16AC0">
              <w:rPr>
                <w:color w:val="000000" w:themeColor="text1"/>
                <w:sz w:val="24"/>
                <w:szCs w:val="24"/>
                <w:lang w:val="kk-KZ"/>
              </w:rPr>
              <w:t xml:space="preserve">жағдайларға қолданылмайды. </w:t>
            </w:r>
          </w:p>
          <w:p w14:paraId="65A4E6F6" w14:textId="77777777" w:rsidR="005B1133" w:rsidRDefault="005B1133" w:rsidP="005B1133">
            <w:pPr>
              <w:pStyle w:val="af0"/>
              <w:keepNext/>
              <w:outlineLvl w:val="2"/>
              <w:rPr>
                <w:b/>
                <w:color w:val="000000" w:themeColor="text1"/>
                <w:sz w:val="24"/>
                <w:szCs w:val="24"/>
                <w:lang w:val="kk-KZ"/>
              </w:rPr>
            </w:pPr>
          </w:p>
          <w:p w14:paraId="023D4882" w14:textId="77777777" w:rsidR="005B1133" w:rsidRDefault="005B1133" w:rsidP="005B1133">
            <w:pPr>
              <w:pStyle w:val="af0"/>
              <w:keepNext/>
              <w:outlineLvl w:val="2"/>
              <w:rPr>
                <w:b/>
                <w:color w:val="000000" w:themeColor="text1"/>
                <w:sz w:val="24"/>
                <w:szCs w:val="24"/>
                <w:lang w:val="kk-KZ"/>
              </w:rPr>
            </w:pPr>
          </w:p>
          <w:p w14:paraId="04134E3D" w14:textId="77777777" w:rsidR="005B1133" w:rsidRPr="00F16AC0" w:rsidRDefault="005B1133" w:rsidP="005B1133">
            <w:pPr>
              <w:pStyle w:val="af0"/>
              <w:keepNext/>
              <w:outlineLvl w:val="2"/>
              <w:rPr>
                <w:b/>
                <w:color w:val="000000" w:themeColor="text1"/>
                <w:sz w:val="24"/>
                <w:szCs w:val="24"/>
                <w:lang w:val="kk-KZ"/>
              </w:rPr>
            </w:pPr>
          </w:p>
          <w:p w14:paraId="73AD37AD" w14:textId="77777777" w:rsidR="005B1133" w:rsidRPr="00F16AC0" w:rsidRDefault="005B1133" w:rsidP="005B1133">
            <w:pPr>
              <w:pStyle w:val="af0"/>
              <w:keepNext/>
              <w:outlineLvl w:val="2"/>
              <w:rPr>
                <w:b/>
                <w:color w:val="000000" w:themeColor="text1"/>
                <w:sz w:val="24"/>
                <w:szCs w:val="24"/>
                <w:lang w:val="kk-KZ"/>
              </w:rPr>
            </w:pPr>
            <w:r w:rsidRPr="00F16AC0">
              <w:rPr>
                <w:b/>
                <w:color w:val="000000" w:themeColor="text1"/>
                <w:sz w:val="24"/>
                <w:szCs w:val="24"/>
                <w:lang w:val="kk-KZ"/>
              </w:rPr>
              <w:t>14-бап. ШАРТТЫҢ ҚОЛДАНЫЛУЫН МЕР</w:t>
            </w:r>
            <w:r>
              <w:rPr>
                <w:b/>
                <w:color w:val="000000" w:themeColor="text1"/>
                <w:sz w:val="24"/>
                <w:szCs w:val="24"/>
                <w:lang w:val="kk-KZ"/>
              </w:rPr>
              <w:softHyphen/>
            </w:r>
            <w:r w:rsidRPr="00F16AC0">
              <w:rPr>
                <w:b/>
                <w:color w:val="000000" w:themeColor="text1"/>
                <w:sz w:val="24"/>
                <w:szCs w:val="24"/>
                <w:lang w:val="kk-KZ"/>
              </w:rPr>
              <w:t>ЗІМІНЕН БҰРЫН ТОҚТАТУ</w:t>
            </w:r>
          </w:p>
          <w:p w14:paraId="573DDD8D" w14:textId="77777777" w:rsidR="005B1133" w:rsidRPr="00F16AC0" w:rsidRDefault="005B1133" w:rsidP="005B1133">
            <w:pPr>
              <w:pStyle w:val="af0"/>
              <w:keepNext/>
              <w:outlineLvl w:val="2"/>
              <w:rPr>
                <w:b/>
                <w:color w:val="000000" w:themeColor="text1"/>
                <w:sz w:val="24"/>
                <w:szCs w:val="24"/>
                <w:lang w:val="kk-KZ"/>
              </w:rPr>
            </w:pPr>
          </w:p>
          <w:p w14:paraId="7B69428F" w14:textId="77777777" w:rsidR="005B1133" w:rsidRDefault="005B1133" w:rsidP="005B1133">
            <w:pPr>
              <w:jc w:val="both"/>
              <w:rPr>
                <w:b/>
                <w:color w:val="000000" w:themeColor="text1"/>
                <w:lang w:val="kk-KZ"/>
              </w:rPr>
            </w:pPr>
            <w:r w:rsidRPr="00F16AC0">
              <w:rPr>
                <w:b/>
                <w:color w:val="000000" w:themeColor="text1"/>
                <w:lang w:val="kk-KZ"/>
              </w:rPr>
              <w:t>14.1. Шартты Қызметтерді көрсету басталатын Күнге дейін мерзімінен бұрын</w:t>
            </w:r>
          </w:p>
          <w:p w14:paraId="102B6E13" w14:textId="77777777" w:rsidR="005B1133" w:rsidRPr="00F16AC0" w:rsidRDefault="005B1133" w:rsidP="005B1133">
            <w:pPr>
              <w:jc w:val="both"/>
              <w:rPr>
                <w:b/>
                <w:color w:val="000000" w:themeColor="text1"/>
                <w:lang w:val="kk-KZ"/>
              </w:rPr>
            </w:pPr>
            <w:r w:rsidRPr="00F16AC0">
              <w:rPr>
                <w:b/>
                <w:color w:val="000000" w:themeColor="text1"/>
                <w:lang w:val="kk-KZ"/>
              </w:rPr>
              <w:t xml:space="preserve"> бұзу</w:t>
            </w:r>
          </w:p>
          <w:p w14:paraId="754B334A" w14:textId="77777777" w:rsidR="00B41EA6" w:rsidRDefault="005B1133" w:rsidP="005B1133">
            <w:pPr>
              <w:jc w:val="both"/>
              <w:rPr>
                <w:color w:val="000000" w:themeColor="text1"/>
                <w:lang w:val="kk-KZ"/>
              </w:rPr>
            </w:pPr>
            <w:r w:rsidRPr="00F16AC0">
              <w:rPr>
                <w:b/>
                <w:color w:val="000000" w:themeColor="text1"/>
                <w:lang w:val="kk-KZ"/>
              </w:rPr>
              <w:t xml:space="preserve"> </w:t>
            </w:r>
            <w:r w:rsidRPr="00F16AC0">
              <w:rPr>
                <w:color w:val="000000" w:themeColor="text1"/>
                <w:lang w:val="kk-KZ"/>
              </w:rPr>
              <w:t>14.1.1. Тапсырысшы Орындаушыға хабарлама жіберіп, осы Шартты Қызметтерді көрсету басталатын Күнге дейін кез келген уақытта бұзуға құқылы. Бұл кезде Тапсырысшы</w:t>
            </w:r>
          </w:p>
          <w:p w14:paraId="6D2A87C5" w14:textId="60FB880F" w:rsidR="005B1133" w:rsidRPr="00F16AC0" w:rsidRDefault="005B1133" w:rsidP="005B1133">
            <w:pPr>
              <w:jc w:val="both"/>
              <w:rPr>
                <w:color w:val="000000" w:themeColor="text1"/>
                <w:lang w:val="kk-KZ"/>
              </w:rPr>
            </w:pPr>
            <w:r w:rsidRPr="00F16AC0">
              <w:rPr>
                <w:color w:val="000000" w:themeColor="text1"/>
                <w:lang w:val="kk-KZ"/>
              </w:rPr>
              <w:t xml:space="preserve"> Орындаушыға осындай бұзумен байланысты қандай да бір төлемдер жүргізу бойынша жауапты болмайды.</w:t>
            </w:r>
          </w:p>
          <w:p w14:paraId="13A78B9A" w14:textId="77777777" w:rsidR="005B1133" w:rsidRPr="00F16AC0" w:rsidRDefault="005B1133" w:rsidP="005B1133">
            <w:pPr>
              <w:jc w:val="both"/>
              <w:rPr>
                <w:color w:val="000000" w:themeColor="text1"/>
                <w:lang w:val="kk-KZ"/>
              </w:rPr>
            </w:pPr>
            <w:r w:rsidRPr="00F16AC0">
              <w:rPr>
                <w:color w:val="000000" w:themeColor="text1"/>
                <w:lang w:val="kk-KZ"/>
              </w:rPr>
              <w:t>14.1.2. Орындаушы, егер  Қызметтерді көрсету басталатын Күнге дейін талап етілетін тиісті білікті персоналды немесе құжаттарды және/немесе рұқсаттарды ұсынуға дайын болмайтынына  негіздері болған  немесе оны шын білген жағдайда, Қызметтерді көрсету басталатын Күнге дейін осы Шартты бұзуға құқылы.  Бұл жағдайда Орындаушы Тапсырысшыға Қызметтер Құнының 10% мөлшерінде айыппұл түрінде өтемақы төлейді.</w:t>
            </w:r>
          </w:p>
          <w:p w14:paraId="1DA35050" w14:textId="77777777" w:rsidR="005B1133" w:rsidRPr="00F16AC0" w:rsidRDefault="005B1133" w:rsidP="005B1133">
            <w:pPr>
              <w:jc w:val="both"/>
              <w:rPr>
                <w:b/>
                <w:color w:val="000000" w:themeColor="text1"/>
                <w:lang w:val="kk-KZ"/>
              </w:rPr>
            </w:pPr>
            <w:r w:rsidRPr="00F16AC0">
              <w:rPr>
                <w:b/>
                <w:color w:val="000000" w:themeColor="text1"/>
                <w:lang w:val="kk-KZ"/>
              </w:rPr>
              <w:t>14.3. Қызметтерді орындау кезеңінде Шартты мерзімінен бұрын бұзу.</w:t>
            </w:r>
          </w:p>
          <w:p w14:paraId="1D4CDDD6" w14:textId="77777777" w:rsidR="005B1133" w:rsidRPr="00F16AC0" w:rsidRDefault="005B1133" w:rsidP="005B1133">
            <w:pPr>
              <w:jc w:val="both"/>
              <w:rPr>
                <w:color w:val="000000" w:themeColor="text1"/>
                <w:lang w:val="kk-KZ"/>
              </w:rPr>
            </w:pPr>
            <w:r w:rsidRPr="00F16AC0">
              <w:rPr>
                <w:color w:val="000000" w:themeColor="text1"/>
                <w:lang w:val="kk-KZ"/>
              </w:rPr>
              <w:t xml:space="preserve">14.3.1. Тапсырысшы төменде көрсетілген кез келген оқиғалар болғанда :  </w:t>
            </w:r>
          </w:p>
          <w:p w14:paraId="28E72D3D" w14:textId="77777777" w:rsidR="005B1133" w:rsidRPr="00F16AC0" w:rsidRDefault="005B1133" w:rsidP="005B1133">
            <w:pPr>
              <w:numPr>
                <w:ilvl w:val="0"/>
                <w:numId w:val="11"/>
              </w:numPr>
              <w:tabs>
                <w:tab w:val="clear" w:pos="720"/>
                <w:tab w:val="num" w:pos="567"/>
              </w:tabs>
              <w:ind w:left="0" w:firstLine="284"/>
              <w:jc w:val="both"/>
              <w:rPr>
                <w:color w:val="000000" w:themeColor="text1"/>
              </w:rPr>
            </w:pPr>
            <w:r w:rsidRPr="00F16AC0">
              <w:rPr>
                <w:color w:val="000000" w:themeColor="text1"/>
                <w:lang w:val="kk-KZ"/>
              </w:rPr>
              <w:t>Орындаушы банкрот деп танылғанда;</w:t>
            </w:r>
          </w:p>
          <w:p w14:paraId="47BF5679" w14:textId="77777777" w:rsidR="005B1133" w:rsidRPr="00F16AC0" w:rsidRDefault="005B1133" w:rsidP="005B1133">
            <w:pPr>
              <w:numPr>
                <w:ilvl w:val="0"/>
                <w:numId w:val="11"/>
              </w:numPr>
              <w:tabs>
                <w:tab w:val="clear" w:pos="720"/>
                <w:tab w:val="num" w:pos="567"/>
              </w:tabs>
              <w:ind w:left="0" w:firstLine="284"/>
              <w:jc w:val="both"/>
              <w:rPr>
                <w:color w:val="000000" w:themeColor="text1"/>
              </w:rPr>
            </w:pPr>
            <w:r w:rsidRPr="00F16AC0">
              <w:rPr>
                <w:color w:val="000000" w:themeColor="text1"/>
                <w:lang w:val="kk-KZ"/>
              </w:rPr>
              <w:t>Орындаушы өзінің барлық мүлкін кредиторлар пайдасына бергенде;</w:t>
            </w:r>
          </w:p>
          <w:p w14:paraId="12654D95" w14:textId="77777777" w:rsidR="005B1133" w:rsidRPr="00F16AC0" w:rsidRDefault="005B1133" w:rsidP="005B1133">
            <w:pPr>
              <w:numPr>
                <w:ilvl w:val="0"/>
                <w:numId w:val="11"/>
              </w:numPr>
              <w:tabs>
                <w:tab w:val="clear" w:pos="720"/>
                <w:tab w:val="num" w:pos="567"/>
              </w:tabs>
              <w:ind w:left="0" w:firstLine="284"/>
              <w:jc w:val="both"/>
              <w:rPr>
                <w:color w:val="000000" w:themeColor="text1"/>
              </w:rPr>
            </w:pPr>
            <w:r w:rsidRPr="00F16AC0">
              <w:rPr>
                <w:color w:val="000000" w:themeColor="text1"/>
                <w:lang w:val="kk-KZ"/>
              </w:rPr>
              <w:t xml:space="preserve">Орындаушы өзінің борыштарын мерзімінде жалпы өтеуге қатысты дәрменсіздігін  жазбаша түрде мойындағанда;  </w:t>
            </w:r>
          </w:p>
          <w:p w14:paraId="535DF6A3" w14:textId="77777777" w:rsidR="005B1133" w:rsidRPr="00F16AC0" w:rsidRDefault="005B1133" w:rsidP="005B1133">
            <w:pPr>
              <w:numPr>
                <w:ilvl w:val="0"/>
                <w:numId w:val="11"/>
              </w:numPr>
              <w:tabs>
                <w:tab w:val="clear" w:pos="720"/>
                <w:tab w:val="num" w:pos="567"/>
              </w:tabs>
              <w:ind w:left="0" w:firstLine="284"/>
              <w:jc w:val="both"/>
              <w:rPr>
                <w:color w:val="000000" w:themeColor="text1"/>
              </w:rPr>
            </w:pPr>
            <w:r w:rsidRPr="00F16AC0">
              <w:rPr>
                <w:color w:val="000000" w:themeColor="text1"/>
                <w:lang w:val="kk-KZ"/>
              </w:rPr>
              <w:t xml:space="preserve">төрелік басқарушының, сенімді басқарушының, конкурстық басқарушының немесе Орындаушы таратушысының тағайындауы бойынша заңдарға сәйкес Орындаушыға қатысты іс қозғалғанда; </w:t>
            </w:r>
          </w:p>
          <w:p w14:paraId="56CBBD2E" w14:textId="77777777" w:rsidR="005B1133" w:rsidRPr="00F16AC0" w:rsidRDefault="005B1133" w:rsidP="005B1133">
            <w:pPr>
              <w:numPr>
                <w:ilvl w:val="0"/>
                <w:numId w:val="11"/>
              </w:numPr>
              <w:tabs>
                <w:tab w:val="clear" w:pos="720"/>
                <w:tab w:val="num" w:pos="567"/>
              </w:tabs>
              <w:ind w:left="0" w:firstLine="284"/>
              <w:jc w:val="both"/>
              <w:rPr>
                <w:color w:val="000000" w:themeColor="text1"/>
                <w:lang w:val="kk-KZ"/>
              </w:rPr>
            </w:pPr>
            <w:r w:rsidRPr="00F16AC0">
              <w:rPr>
                <w:color w:val="000000" w:themeColor="text1"/>
                <w:lang w:val="kk-KZ"/>
              </w:rPr>
              <w:t xml:space="preserve"> Орындаушы өзін банкрот деп ерікті түрде жариялағанда немесе Орындаушы қайта құрылғанда және/немесе Орындаушының Шарт бойынша өзінің міндеттемелерін орындауын қиындататын өзге іс-қимылдар болғанда Орындаушыға Шартты бұзу туралы Хабарламаны ұсына салысымен,  кез келген уақытта Шартты бұзуға құқылы;</w:t>
            </w:r>
          </w:p>
          <w:p w14:paraId="6125721D" w14:textId="77777777" w:rsidR="005B1133" w:rsidRPr="00F16AC0" w:rsidRDefault="005B1133" w:rsidP="005B1133">
            <w:pPr>
              <w:jc w:val="both"/>
              <w:rPr>
                <w:color w:val="000000" w:themeColor="text1"/>
                <w:lang w:val="kk-KZ"/>
              </w:rPr>
            </w:pPr>
            <w:r w:rsidRPr="00F16AC0">
              <w:rPr>
                <w:color w:val="000000" w:themeColor="text1"/>
                <w:lang w:val="kk-KZ"/>
              </w:rPr>
              <w:t>14.3.2.  Тапсырысшы  Орындаушыға 10 күн бұрын хабарлама жолдап, одан әрі өзара қарым-қатынастардың орынсыздығына байланысты, сондай-ақ мынадай жағдайларда:</w:t>
            </w:r>
          </w:p>
          <w:p w14:paraId="7497ABA8" w14:textId="77777777" w:rsidR="005B1133" w:rsidRPr="004445E0" w:rsidRDefault="005B1133" w:rsidP="005B1133">
            <w:pPr>
              <w:pStyle w:val="ad"/>
              <w:numPr>
                <w:ilvl w:val="0"/>
                <w:numId w:val="39"/>
              </w:numPr>
              <w:spacing w:after="0" w:line="240" w:lineRule="auto"/>
              <w:ind w:left="0" w:firstLine="0"/>
              <w:jc w:val="both"/>
              <w:rPr>
                <w:rFonts w:ascii="Times New Roman" w:hAnsi="Times New Roman"/>
                <w:bCs/>
                <w:color w:val="000000" w:themeColor="text1"/>
                <w:sz w:val="24"/>
                <w:szCs w:val="24"/>
                <w:lang w:val="kk-KZ"/>
              </w:rPr>
            </w:pPr>
            <w:r w:rsidRPr="00F16AC0">
              <w:rPr>
                <w:rFonts w:ascii="Times New Roman" w:hAnsi="Times New Roman"/>
                <w:bCs/>
                <w:color w:val="000000" w:themeColor="text1"/>
                <w:sz w:val="24"/>
                <w:szCs w:val="24"/>
                <w:lang w:val="kk-KZ"/>
              </w:rPr>
              <w:t>Қызметтерді көрсету форс-мажор жағдаяттар себебінен қатарынан 20 күнтізбелік күн кезеңге тоқтатылғанда</w:t>
            </w:r>
            <w:r w:rsidRPr="00F16AC0">
              <w:rPr>
                <w:color w:val="000000" w:themeColor="text1"/>
                <w:lang w:val="kk-KZ"/>
              </w:rPr>
              <w:t xml:space="preserve"> </w:t>
            </w:r>
            <w:r w:rsidRPr="00F16AC0">
              <w:rPr>
                <w:rFonts w:ascii="Times New Roman" w:hAnsi="Times New Roman"/>
                <w:color w:val="000000" w:themeColor="text1"/>
                <w:sz w:val="24"/>
                <w:szCs w:val="24"/>
                <w:lang w:val="kk-KZ"/>
              </w:rPr>
              <w:t>Шартты біржақты бұзуға құқылы</w:t>
            </w:r>
            <w:r w:rsidRPr="00F16AC0">
              <w:rPr>
                <w:rFonts w:ascii="Times New Roman" w:hAnsi="Times New Roman"/>
                <w:bCs/>
                <w:color w:val="000000" w:themeColor="text1"/>
                <w:sz w:val="24"/>
                <w:szCs w:val="24"/>
                <w:lang w:val="kk-KZ"/>
              </w:rPr>
              <w:t>. Шарттың осындай бұзылуы Қызметтер форс-мажор жағдаяттармен байланысты тоқтатылған сәттен бастап күшіне енеді. Бұл жағдайда Орындаушы Тапсырысшыға  нақты  көрсетілген Қызметтер көлемінде барлық құжаттаманы ұсынады. Орындаушыға бұрын төленген сомалар есебімен Шарт бұзылған күнге дейінгі көрсетілген</w:t>
            </w:r>
          </w:p>
          <w:p w14:paraId="79A14629" w14:textId="77777777" w:rsidR="005B1133" w:rsidRDefault="005B1133" w:rsidP="005B1133">
            <w:pPr>
              <w:pStyle w:val="ad"/>
              <w:spacing w:after="0" w:line="240" w:lineRule="auto"/>
              <w:ind w:left="0"/>
              <w:jc w:val="both"/>
              <w:rPr>
                <w:rFonts w:ascii="Times New Roman" w:hAnsi="Times New Roman"/>
                <w:bCs/>
                <w:color w:val="000000" w:themeColor="text1"/>
                <w:sz w:val="24"/>
                <w:szCs w:val="24"/>
                <w:lang w:val="kk-KZ"/>
              </w:rPr>
            </w:pPr>
            <w:r w:rsidRPr="00F16AC0">
              <w:rPr>
                <w:rFonts w:ascii="Times New Roman" w:hAnsi="Times New Roman"/>
                <w:bCs/>
                <w:color w:val="000000" w:themeColor="text1"/>
                <w:sz w:val="24"/>
                <w:szCs w:val="24"/>
                <w:lang w:val="kk-KZ"/>
              </w:rPr>
              <w:t xml:space="preserve">Қызметтер үшін төлемақы төленеді. </w:t>
            </w:r>
          </w:p>
          <w:p w14:paraId="3B0D9618" w14:textId="77777777" w:rsidR="005B1133" w:rsidRPr="00F16AC0" w:rsidRDefault="005B1133" w:rsidP="005B1133">
            <w:pPr>
              <w:pStyle w:val="ad"/>
              <w:spacing w:after="0" w:line="240" w:lineRule="auto"/>
              <w:ind w:left="0"/>
              <w:jc w:val="both"/>
              <w:rPr>
                <w:rFonts w:ascii="Times New Roman" w:hAnsi="Times New Roman"/>
                <w:bCs/>
                <w:color w:val="000000" w:themeColor="text1"/>
                <w:sz w:val="24"/>
                <w:szCs w:val="24"/>
                <w:lang w:val="kk-KZ"/>
              </w:rPr>
            </w:pPr>
          </w:p>
          <w:p w14:paraId="1343F2A9" w14:textId="77777777" w:rsidR="005B1133" w:rsidRDefault="005B1133" w:rsidP="005B1133">
            <w:pPr>
              <w:pStyle w:val="af0"/>
              <w:jc w:val="both"/>
              <w:rPr>
                <w:color w:val="000000" w:themeColor="text1"/>
                <w:sz w:val="24"/>
                <w:szCs w:val="24"/>
                <w:lang w:val="kk-KZ"/>
              </w:rPr>
            </w:pPr>
            <w:r w:rsidRPr="00F16AC0">
              <w:rPr>
                <w:color w:val="000000" w:themeColor="text1"/>
                <w:sz w:val="24"/>
                <w:szCs w:val="24"/>
                <w:lang w:val="kk-KZ"/>
              </w:rPr>
              <w:t>14.3.3. Шарттың 14.2-тармағында көрсетілгендерден  басқа жағдайларда Шарттың бұзылуы Шартты бұзу туралы жазбаша хабарламаны жіберу арқылы ресімделеді. Хабарламада жойылатын міндеттемелердің көлемі, сондай-ақ Шарт бұзылатын күн көрсетіледі. Шарт осы жағдаяттар әсерінен (14.3.1., 14.3.2. тармақтар) күші жойылғанда, Орындаушы  Шарт бұзылған күнге дейінгі</w:t>
            </w:r>
          </w:p>
          <w:p w14:paraId="30C0EC00" w14:textId="77777777" w:rsidR="005B1133"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Орындаушы көтерген  нақты шығындар</w:t>
            </w:r>
          </w:p>
          <w:p w14:paraId="742A9516" w14:textId="77777777" w:rsidR="005B1133" w:rsidRPr="00F16AC0"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w:t>
            </w:r>
            <w:r>
              <w:rPr>
                <w:color w:val="000000" w:themeColor="text1"/>
                <w:sz w:val="24"/>
                <w:szCs w:val="24"/>
                <w:lang w:val="kk-KZ"/>
              </w:rPr>
              <w:t>ү</w:t>
            </w:r>
            <w:r w:rsidRPr="00F16AC0">
              <w:rPr>
                <w:color w:val="000000" w:themeColor="text1"/>
                <w:sz w:val="24"/>
                <w:szCs w:val="24"/>
                <w:lang w:val="kk-KZ"/>
              </w:rPr>
              <w:t>шін</w:t>
            </w:r>
            <w:r>
              <w:rPr>
                <w:color w:val="000000" w:themeColor="text1"/>
                <w:sz w:val="24"/>
                <w:szCs w:val="24"/>
                <w:lang w:val="kk-KZ"/>
              </w:rPr>
              <w:t xml:space="preserve"> </w:t>
            </w:r>
            <w:r w:rsidRPr="00F16AC0">
              <w:rPr>
                <w:color w:val="000000" w:themeColor="text1"/>
                <w:sz w:val="24"/>
                <w:szCs w:val="24"/>
                <w:lang w:val="kk-KZ"/>
              </w:rPr>
              <w:t>ғана төлемақыны талап етуге құқылы.</w:t>
            </w:r>
          </w:p>
          <w:p w14:paraId="20A66C13" w14:textId="77777777" w:rsidR="005B1133" w:rsidRPr="00F16AC0" w:rsidRDefault="005B1133" w:rsidP="005B1133">
            <w:pPr>
              <w:pStyle w:val="af0"/>
              <w:jc w:val="both"/>
              <w:rPr>
                <w:color w:val="000000" w:themeColor="text1"/>
                <w:sz w:val="24"/>
                <w:szCs w:val="24"/>
                <w:lang w:val="kk-KZ"/>
              </w:rPr>
            </w:pPr>
          </w:p>
          <w:p w14:paraId="2B8CCAC7" w14:textId="77777777" w:rsidR="005B1133" w:rsidRDefault="005B1133" w:rsidP="005B1133">
            <w:pPr>
              <w:pStyle w:val="af0"/>
              <w:rPr>
                <w:b/>
                <w:color w:val="000000" w:themeColor="text1"/>
                <w:sz w:val="24"/>
                <w:szCs w:val="24"/>
                <w:lang w:val="kk-KZ"/>
              </w:rPr>
            </w:pPr>
          </w:p>
          <w:p w14:paraId="534BFEC5" w14:textId="77777777" w:rsidR="005B1133" w:rsidRPr="00F16AC0" w:rsidRDefault="005B1133" w:rsidP="005B1133">
            <w:pPr>
              <w:pStyle w:val="af0"/>
              <w:rPr>
                <w:b/>
                <w:color w:val="000000" w:themeColor="text1"/>
                <w:sz w:val="24"/>
                <w:szCs w:val="24"/>
                <w:lang w:val="kk-KZ"/>
              </w:rPr>
            </w:pPr>
            <w:r w:rsidRPr="00F16AC0">
              <w:rPr>
                <w:b/>
                <w:color w:val="000000" w:themeColor="text1"/>
                <w:sz w:val="24"/>
                <w:szCs w:val="24"/>
                <w:lang w:val="kk-KZ"/>
              </w:rPr>
              <w:t>15-бап. ДАУЛАР МЕН КЕЛІСПЕУШІЛІК</w:t>
            </w:r>
            <w:r>
              <w:rPr>
                <w:b/>
                <w:color w:val="000000" w:themeColor="text1"/>
                <w:sz w:val="24"/>
                <w:szCs w:val="24"/>
                <w:lang w:val="kk-KZ"/>
              </w:rPr>
              <w:softHyphen/>
            </w:r>
            <w:r w:rsidRPr="00F16AC0">
              <w:rPr>
                <w:b/>
                <w:color w:val="000000" w:themeColor="text1"/>
                <w:sz w:val="24"/>
                <w:szCs w:val="24"/>
                <w:lang w:val="kk-KZ"/>
              </w:rPr>
              <w:t>ТЕРДІ ШЕШУ ТӘРТІБІ</w:t>
            </w:r>
          </w:p>
          <w:p w14:paraId="2579BA8A" w14:textId="77777777" w:rsidR="005B1133" w:rsidRDefault="005B1133" w:rsidP="005B1133">
            <w:pPr>
              <w:pStyle w:val="af0"/>
              <w:jc w:val="both"/>
              <w:rPr>
                <w:b/>
                <w:color w:val="000000" w:themeColor="text1"/>
                <w:sz w:val="24"/>
                <w:szCs w:val="24"/>
                <w:lang w:val="kk-KZ"/>
              </w:rPr>
            </w:pPr>
          </w:p>
          <w:p w14:paraId="49F5F3FC" w14:textId="77777777" w:rsidR="005B1133" w:rsidRPr="00F16AC0"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15.1. Тараптар осы Шарттан туындайтын немесе оған байланысты кез келген келіспеушіліктерді келіссөздер жүргізу жолымен келісу бойынша шешу үшін барлық күшін салады. Мұндай келіспеушіліктерді мүдделі Тарап екінші Тарапқа  осы Бапқа тиісті түрде сілтеме жасап, жазбаша түрде  ресми мәлімдеуге тиіс, содан соң Тараптар осындай дауды келіссөздер жүргізу жолымен шешуге тырысады.  </w:t>
            </w:r>
          </w:p>
          <w:p w14:paraId="7B9DD8B2" w14:textId="77777777" w:rsidR="005B1133" w:rsidRDefault="005B1133" w:rsidP="005B1133">
            <w:pPr>
              <w:pStyle w:val="af0"/>
              <w:jc w:val="both"/>
              <w:rPr>
                <w:color w:val="000000" w:themeColor="text1"/>
                <w:sz w:val="24"/>
                <w:szCs w:val="24"/>
                <w:lang w:val="kk-KZ"/>
              </w:rPr>
            </w:pPr>
            <w:r w:rsidRPr="00F16AC0">
              <w:rPr>
                <w:color w:val="000000" w:themeColor="text1"/>
                <w:sz w:val="24"/>
                <w:szCs w:val="24"/>
                <w:lang w:val="kk-KZ"/>
              </w:rPr>
              <w:t>15.2. Егер осындай келіссөздер басталған күннен бастап 30 (отыз) жұмыс күні ішінде Тапсырысшы мен Орындаушы Шарт бойынша дауды шеше алмаса, онда Шартқа байланысты туындайтын немесе оның бұзылуына, тоқтатылуына, жарамсыздығына қатысты барлық даулар, келіспеушіліктер, талаптар Қазақстан Республикасының сотында түпкілікті</w:t>
            </w:r>
          </w:p>
          <w:p w14:paraId="718F0FCF" w14:textId="77777777" w:rsidR="005B1133" w:rsidRPr="00F16AC0"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шешілуге жатады.</w:t>
            </w:r>
          </w:p>
          <w:p w14:paraId="185E6ED0" w14:textId="77777777" w:rsidR="005B1133" w:rsidRDefault="005B1133" w:rsidP="005B1133">
            <w:pPr>
              <w:jc w:val="center"/>
              <w:rPr>
                <w:b/>
                <w:color w:val="000000" w:themeColor="text1"/>
                <w:lang w:val="kk-KZ"/>
              </w:rPr>
            </w:pPr>
          </w:p>
          <w:p w14:paraId="79CDE9B7" w14:textId="77777777" w:rsidR="005B1133" w:rsidRPr="00F16AC0" w:rsidRDefault="005B1133" w:rsidP="005B1133">
            <w:pPr>
              <w:jc w:val="center"/>
              <w:rPr>
                <w:b/>
                <w:color w:val="000000" w:themeColor="text1"/>
                <w:lang w:val="kk-KZ"/>
              </w:rPr>
            </w:pPr>
          </w:p>
          <w:p w14:paraId="6B8C0E9C" w14:textId="77777777" w:rsidR="005B1133" w:rsidRPr="00F16AC0" w:rsidRDefault="005B1133" w:rsidP="005B1133">
            <w:pPr>
              <w:jc w:val="center"/>
              <w:rPr>
                <w:b/>
                <w:color w:val="000000" w:themeColor="text1"/>
                <w:lang w:val="kk-KZ"/>
              </w:rPr>
            </w:pPr>
            <w:r w:rsidRPr="00F16AC0">
              <w:rPr>
                <w:b/>
                <w:color w:val="000000" w:themeColor="text1"/>
                <w:lang w:val="kk-KZ"/>
              </w:rPr>
              <w:t>16-бап. ЕРЕКШЕ ТАЛАПТАР</w:t>
            </w:r>
          </w:p>
          <w:p w14:paraId="77195DB2" w14:textId="77777777" w:rsidR="005B1133" w:rsidRPr="00F16AC0" w:rsidRDefault="005B1133" w:rsidP="005B1133">
            <w:pPr>
              <w:jc w:val="center"/>
              <w:rPr>
                <w:b/>
                <w:color w:val="000000" w:themeColor="text1"/>
                <w:lang w:val="kk-KZ"/>
              </w:rPr>
            </w:pPr>
          </w:p>
          <w:p w14:paraId="232C6C94" w14:textId="77777777" w:rsidR="005B1133" w:rsidRPr="00F16AC0"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16.1. «Жамбыл Петролеум» ЖШС Каспий теңізінің қазақстандық секторында орналасқан Жамбыл учаскесін игеру бойынша Оператор болып табылады. Егер Уәкілетті орган Жамбыл учаскесін игеру бойынша Операторды ауыстыру туралы шешім қабылдаса, «Жамбыл Петролеум» ЖШС-ның барлық құқықтары мен міндеттері осындай шешім қабылданған сәттен бастап жаңа Операторға ауысады. </w:t>
            </w:r>
          </w:p>
          <w:p w14:paraId="2C9F80B1" w14:textId="77777777" w:rsidR="00B41EA6" w:rsidRDefault="005B1133" w:rsidP="005B1133">
            <w:pPr>
              <w:pStyle w:val="af0"/>
              <w:jc w:val="both"/>
              <w:rPr>
                <w:color w:val="000000" w:themeColor="text1"/>
                <w:sz w:val="24"/>
                <w:szCs w:val="24"/>
                <w:lang w:val="kk-KZ"/>
              </w:rPr>
            </w:pPr>
            <w:r w:rsidRPr="00F16AC0">
              <w:rPr>
                <w:color w:val="000000" w:themeColor="text1"/>
                <w:sz w:val="24"/>
                <w:szCs w:val="24"/>
                <w:lang w:val="kk-KZ"/>
              </w:rPr>
              <w:t>16.2. Шартқа енгізілген өзгерістер мен толықтырулар жазбаша түрде жасалып, оған әр Тараптың уәкілетті өкілдері қол қойған жағдайда  олардың кез келген Тарап үшін заңды күші болады. Мұндай өзгерістер мен толықтырулар Шарттың ажырамас бөлігі болып табылады.</w:t>
            </w:r>
          </w:p>
          <w:p w14:paraId="7A4E276E" w14:textId="7E18C696" w:rsidR="005B1133"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Тараптардың осы Шартқа Қызметтерді сатып алу бойынша конкурста</w:t>
            </w:r>
          </w:p>
          <w:p w14:paraId="234B939C" w14:textId="77777777" w:rsidR="005B1133"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Орындаушыны таңдауға негіз болған</w:t>
            </w:r>
          </w:p>
          <w:p w14:paraId="256A89D6" w14:textId="77777777" w:rsidR="005B1133" w:rsidRPr="00F16AC0"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талаптарды өзгертетін қандай да бір өзгерістер</w:t>
            </w:r>
          </w:p>
          <w:p w14:paraId="03369922" w14:textId="77777777" w:rsidR="005B1133"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 мен толықтыруларды енгізуге құқығы жоқ.</w:t>
            </w:r>
          </w:p>
          <w:p w14:paraId="609D5E47" w14:textId="77777777" w:rsidR="005B1133" w:rsidRPr="00F16AC0" w:rsidRDefault="005B1133" w:rsidP="005B1133">
            <w:pPr>
              <w:pStyle w:val="af0"/>
              <w:jc w:val="both"/>
              <w:rPr>
                <w:color w:val="000000" w:themeColor="text1"/>
                <w:sz w:val="24"/>
                <w:szCs w:val="24"/>
                <w:lang w:val="kk-KZ"/>
              </w:rPr>
            </w:pPr>
          </w:p>
          <w:p w14:paraId="1036BB17" w14:textId="77777777" w:rsidR="005B1133" w:rsidRPr="00F16AC0" w:rsidRDefault="005B1133" w:rsidP="005B1133">
            <w:pPr>
              <w:pStyle w:val="af0"/>
              <w:jc w:val="both"/>
              <w:rPr>
                <w:color w:val="000000" w:themeColor="text1"/>
                <w:sz w:val="24"/>
                <w:szCs w:val="24"/>
                <w:lang w:val="kk-KZ"/>
              </w:rPr>
            </w:pPr>
            <w:r w:rsidRPr="00F16AC0">
              <w:rPr>
                <w:color w:val="000000" w:themeColor="text1"/>
                <w:sz w:val="24"/>
                <w:szCs w:val="24"/>
                <w:lang w:val="kk-KZ"/>
              </w:rPr>
              <w:t xml:space="preserve">16.3. Шарт қазақ және  орыс тілдерінде әрбір Тарапқа және </w:t>
            </w:r>
            <w:r>
              <w:rPr>
                <w:color w:val="000000" w:themeColor="text1"/>
                <w:sz w:val="24"/>
                <w:szCs w:val="24"/>
                <w:lang w:val="kk-KZ"/>
              </w:rPr>
              <w:t>Жер қойнауын пайдаланушыға</w:t>
            </w:r>
            <w:r w:rsidRPr="00F16AC0">
              <w:rPr>
                <w:color w:val="000000" w:themeColor="text1"/>
                <w:sz w:val="24"/>
                <w:szCs w:val="24"/>
                <w:lang w:val="kk-KZ"/>
              </w:rPr>
              <w:t xml:space="preserve"> бір-бірден </w:t>
            </w:r>
            <w:r>
              <w:rPr>
                <w:color w:val="000000" w:themeColor="text1"/>
                <w:sz w:val="24"/>
                <w:szCs w:val="24"/>
                <w:lang w:val="kk-KZ"/>
              </w:rPr>
              <w:t>3 (үш</w:t>
            </w:r>
            <w:r w:rsidRPr="00F16AC0">
              <w:rPr>
                <w:color w:val="000000" w:themeColor="text1"/>
                <w:sz w:val="24"/>
                <w:szCs w:val="24"/>
                <w:lang w:val="kk-KZ"/>
              </w:rPr>
              <w:t>) данада жасалды. Шартқа және осы Шарт қосымшаларына қатысты қандай да бір сәйкессіздік немесе дау болған жағдайда немесе кез келген төрелік сот жағдайында осындай сәйкессіздікті немесе дауды шешу үшін орыс тіліндегі нұсқасы пайдаланылады.</w:t>
            </w:r>
          </w:p>
          <w:p w14:paraId="1EB41E0D" w14:textId="77777777" w:rsidR="005B1133" w:rsidRPr="00F16AC0" w:rsidRDefault="005B1133" w:rsidP="005B1133">
            <w:pPr>
              <w:pStyle w:val="af0"/>
              <w:jc w:val="both"/>
              <w:rPr>
                <w:color w:val="000000" w:themeColor="text1"/>
                <w:sz w:val="24"/>
                <w:szCs w:val="24"/>
                <w:lang w:val="kk-KZ"/>
              </w:rPr>
            </w:pPr>
          </w:p>
          <w:p w14:paraId="7EF19124" w14:textId="77777777" w:rsidR="005B1133" w:rsidRDefault="005B1133" w:rsidP="005B1133">
            <w:pPr>
              <w:jc w:val="both"/>
              <w:rPr>
                <w:color w:val="000000" w:themeColor="text1"/>
                <w:lang w:val="kk-KZ"/>
              </w:rPr>
            </w:pPr>
            <w:r w:rsidRPr="00F16AC0">
              <w:rPr>
                <w:color w:val="000000" w:themeColor="text1"/>
                <w:lang w:val="kk-KZ"/>
              </w:rPr>
              <w:t xml:space="preserve">16.4. Әрбір Тарап Шартты жасасқан сәтте қолданылатын және Шарт күшіне енген соң қабылдануы мүмкін Қазақстан Республикасының барлық заңдары, ережелері және билік органдарының нормативтік актілері Шарт шеңберінде қолданылатынына келіседі. </w:t>
            </w:r>
          </w:p>
          <w:p w14:paraId="145A09AB" w14:textId="77777777" w:rsidR="005B1133" w:rsidRDefault="005B1133" w:rsidP="005B1133">
            <w:pPr>
              <w:jc w:val="both"/>
              <w:rPr>
                <w:color w:val="000000" w:themeColor="text1"/>
                <w:lang w:val="kk-KZ"/>
              </w:rPr>
            </w:pPr>
            <w:r w:rsidRPr="00F16AC0">
              <w:rPr>
                <w:color w:val="000000" w:themeColor="text1"/>
                <w:lang w:val="kk-KZ"/>
              </w:rPr>
              <w:t>Егер шарттың қандай да бір ережесі заңға, ережеге немесе басқа нормативтік құқықтық актіге сәйкес келмесе немесе қайшы келсе, ол мұндай актілердің талаптарына сәйкестендірілуі</w:t>
            </w:r>
          </w:p>
          <w:p w14:paraId="5D3194B3" w14:textId="77777777" w:rsidR="005B1133" w:rsidRPr="00F16AC0" w:rsidRDefault="005B1133" w:rsidP="005B1133">
            <w:pPr>
              <w:jc w:val="both"/>
              <w:rPr>
                <w:color w:val="000000" w:themeColor="text1"/>
                <w:lang w:val="kk-KZ"/>
              </w:rPr>
            </w:pPr>
            <w:r w:rsidRPr="00F16AC0">
              <w:rPr>
                <w:color w:val="000000" w:themeColor="text1"/>
                <w:lang w:val="kk-KZ"/>
              </w:rPr>
              <w:t xml:space="preserve"> тиіс.</w:t>
            </w:r>
          </w:p>
          <w:p w14:paraId="52227DFA" w14:textId="77777777" w:rsidR="005B1133" w:rsidRPr="00F16AC0" w:rsidRDefault="005B1133" w:rsidP="005B1133">
            <w:pPr>
              <w:jc w:val="both"/>
              <w:rPr>
                <w:color w:val="000000" w:themeColor="text1"/>
                <w:lang w:val="kk-KZ"/>
              </w:rPr>
            </w:pPr>
          </w:p>
          <w:p w14:paraId="1047CFB1" w14:textId="77777777" w:rsidR="005B1133" w:rsidRPr="00F16AC0" w:rsidRDefault="005B1133" w:rsidP="005B1133">
            <w:pPr>
              <w:pStyle w:val="af0"/>
              <w:rPr>
                <w:color w:val="000000" w:themeColor="text1"/>
                <w:sz w:val="24"/>
                <w:szCs w:val="24"/>
                <w:lang w:val="kk-KZ"/>
              </w:rPr>
            </w:pPr>
            <w:r w:rsidRPr="00F16AC0">
              <w:rPr>
                <w:color w:val="000000" w:themeColor="text1"/>
                <w:lang w:val="kk-KZ"/>
              </w:rPr>
              <w:t xml:space="preserve">  </w:t>
            </w:r>
            <w:r w:rsidRPr="00F16AC0">
              <w:rPr>
                <w:b/>
                <w:color w:val="000000" w:themeColor="text1"/>
                <w:sz w:val="24"/>
                <w:szCs w:val="24"/>
                <w:lang w:val="kk-KZ"/>
              </w:rPr>
              <w:t>17-бап. ДЕНСАУЛЫҚТЫ, ЕҢБЕКТІ ЖӘНЕ ҚОРШАҒАН ОРТАНЫ ҚОРҒАУ</w:t>
            </w:r>
          </w:p>
          <w:p w14:paraId="2DF7740C" w14:textId="77777777" w:rsidR="005B1133" w:rsidRPr="00F16AC0" w:rsidRDefault="005B1133" w:rsidP="005B1133">
            <w:pPr>
              <w:jc w:val="both"/>
              <w:rPr>
                <w:color w:val="000000" w:themeColor="text1"/>
                <w:lang w:val="kk-KZ"/>
              </w:rPr>
            </w:pPr>
          </w:p>
          <w:p w14:paraId="092BB36D" w14:textId="77777777" w:rsidR="005B1133" w:rsidRPr="00F16AC0" w:rsidRDefault="005B1133" w:rsidP="005B1133">
            <w:pPr>
              <w:ind w:left="34"/>
              <w:jc w:val="both"/>
              <w:outlineLvl w:val="0"/>
              <w:rPr>
                <w:b/>
                <w:bCs/>
                <w:color w:val="000000" w:themeColor="text1"/>
                <w:spacing w:val="-7"/>
                <w:lang w:val="kk-KZ"/>
              </w:rPr>
            </w:pPr>
            <w:r w:rsidRPr="00F16AC0">
              <w:rPr>
                <w:b/>
                <w:bCs/>
                <w:color w:val="000000" w:themeColor="text1"/>
                <w:spacing w:val="-7"/>
                <w:lang w:val="kk-KZ"/>
              </w:rPr>
              <w:t xml:space="preserve">17.1 </w:t>
            </w:r>
            <w:r w:rsidRPr="00F16AC0">
              <w:rPr>
                <w:b/>
                <w:color w:val="000000" w:themeColor="text1"/>
                <w:lang w:val="kk-KZ"/>
              </w:rPr>
              <w:t xml:space="preserve"> Негiзгi ережелер</w:t>
            </w:r>
          </w:p>
          <w:p w14:paraId="6C8EFF83" w14:textId="77777777" w:rsidR="005B1133" w:rsidRPr="00F16AC0" w:rsidRDefault="005B1133" w:rsidP="005B1133">
            <w:pPr>
              <w:widowControl w:val="0"/>
              <w:tabs>
                <w:tab w:val="left" w:pos="318"/>
              </w:tabs>
              <w:autoSpaceDE w:val="0"/>
              <w:autoSpaceDN w:val="0"/>
              <w:adjustRightInd w:val="0"/>
              <w:ind w:left="34"/>
              <w:jc w:val="both"/>
              <w:rPr>
                <w:bCs/>
                <w:color w:val="000000" w:themeColor="text1"/>
                <w:lang w:val="kk-KZ"/>
              </w:rPr>
            </w:pPr>
            <w:r w:rsidRPr="00F16AC0">
              <w:rPr>
                <w:color w:val="000000" w:themeColor="text1"/>
                <w:lang w:val="kk-KZ"/>
              </w:rPr>
              <w:t>17.1.1. Денсаулықты, еңбекті және қоршаған ортаны қорғау бойынша бөлім (бұдан әрі –</w:t>
            </w:r>
            <w:r w:rsidRPr="00F16AC0">
              <w:rPr>
                <w:b/>
                <w:color w:val="000000" w:themeColor="text1"/>
                <w:lang w:val="kk-KZ"/>
              </w:rPr>
              <w:t xml:space="preserve"> </w:t>
            </w:r>
            <w:r w:rsidRPr="00F16AC0">
              <w:rPr>
                <w:color w:val="000000" w:themeColor="text1"/>
                <w:lang w:val="kk-KZ"/>
              </w:rPr>
              <w:t>ЕҚҚТҚОҚ) Шарттың ажырамас бөлігі болып табылады және қатыстырылатын мердігерлік ұйымдармен осы Шарттың негізгі талаптарын орындау барысында туындайтын және адамдардың денсаулығына, қоршаған ортаға, Серіктестіктің және/немесе үшінші тұлғалардың мүлкіне қауіпті факторлар және тәуекелдерді сәйкестендіру, жою және бақылау бойынша іс-әрекеттердің тәртібін айқындау үшін арналған.</w:t>
            </w:r>
          </w:p>
          <w:p w14:paraId="44ED3728" w14:textId="77777777" w:rsidR="005B1133" w:rsidRDefault="005B1133" w:rsidP="005B1133">
            <w:pPr>
              <w:widowControl w:val="0"/>
              <w:tabs>
                <w:tab w:val="left" w:pos="318"/>
              </w:tabs>
              <w:autoSpaceDE w:val="0"/>
              <w:autoSpaceDN w:val="0"/>
              <w:adjustRightInd w:val="0"/>
              <w:ind w:left="34"/>
              <w:jc w:val="both"/>
              <w:rPr>
                <w:color w:val="000000" w:themeColor="text1"/>
                <w:lang w:val="kk-KZ"/>
              </w:rPr>
            </w:pPr>
            <w:r w:rsidRPr="00F16AC0">
              <w:rPr>
                <w:color w:val="000000" w:themeColor="text1"/>
                <w:lang w:val="kk-KZ"/>
              </w:rPr>
              <w:t>17.1.2. Серіктестік өндірістік міндеттерді жоспарлаған және жүзеге асырған кезде ЕҚҚТҚОҚ мәселелеріне жауапты болады және</w:t>
            </w:r>
          </w:p>
          <w:p w14:paraId="5B69C907" w14:textId="77777777" w:rsidR="005B1133" w:rsidRDefault="005B1133" w:rsidP="005B1133">
            <w:pPr>
              <w:widowControl w:val="0"/>
              <w:tabs>
                <w:tab w:val="left" w:pos="318"/>
              </w:tabs>
              <w:autoSpaceDE w:val="0"/>
              <w:autoSpaceDN w:val="0"/>
              <w:adjustRightInd w:val="0"/>
              <w:ind w:left="34"/>
              <w:jc w:val="both"/>
              <w:rPr>
                <w:color w:val="000000" w:themeColor="text1"/>
                <w:lang w:val="kk-KZ"/>
              </w:rPr>
            </w:pPr>
            <w:r w:rsidRPr="00F16AC0">
              <w:rPr>
                <w:color w:val="000000" w:themeColor="text1"/>
                <w:lang w:val="kk-KZ"/>
              </w:rPr>
              <w:t xml:space="preserve"> </w:t>
            </w:r>
            <w:r w:rsidRPr="00CE5F29">
              <w:rPr>
                <w:color w:val="000000" w:themeColor="text1"/>
                <w:lang w:val="kk-KZ"/>
              </w:rPr>
              <w:t>c</w:t>
            </w:r>
            <w:r w:rsidRPr="00F16AC0">
              <w:rPr>
                <w:color w:val="000000" w:themeColor="text1"/>
                <w:lang w:val="kk-KZ"/>
              </w:rPr>
              <w:t>оған</w:t>
            </w:r>
          </w:p>
          <w:p w14:paraId="04520709" w14:textId="77777777" w:rsidR="005B1133" w:rsidRDefault="005B1133" w:rsidP="005B1133">
            <w:pPr>
              <w:widowControl w:val="0"/>
              <w:tabs>
                <w:tab w:val="left" w:pos="318"/>
              </w:tabs>
              <w:autoSpaceDE w:val="0"/>
              <w:autoSpaceDN w:val="0"/>
              <w:adjustRightInd w:val="0"/>
              <w:ind w:left="34"/>
              <w:jc w:val="both"/>
              <w:rPr>
                <w:color w:val="000000" w:themeColor="text1"/>
                <w:lang w:val="kk-KZ"/>
              </w:rPr>
            </w:pPr>
            <w:r w:rsidRPr="00F16AC0">
              <w:rPr>
                <w:color w:val="000000" w:themeColor="text1"/>
                <w:lang w:val="kk-KZ"/>
              </w:rPr>
              <w:t xml:space="preserve"> ерекше көңіл бөледі. </w:t>
            </w:r>
          </w:p>
          <w:p w14:paraId="25595127" w14:textId="77777777" w:rsidR="00B41EA6" w:rsidRDefault="005B1133" w:rsidP="005B1133">
            <w:pPr>
              <w:widowControl w:val="0"/>
              <w:tabs>
                <w:tab w:val="left" w:pos="318"/>
              </w:tabs>
              <w:autoSpaceDE w:val="0"/>
              <w:autoSpaceDN w:val="0"/>
              <w:adjustRightInd w:val="0"/>
              <w:ind w:left="34"/>
              <w:jc w:val="both"/>
              <w:rPr>
                <w:color w:val="000000" w:themeColor="text1"/>
                <w:lang w:val="kk-KZ"/>
              </w:rPr>
            </w:pPr>
            <w:r w:rsidRPr="00F16AC0">
              <w:rPr>
                <w:color w:val="000000" w:themeColor="text1"/>
                <w:lang w:val="kk-KZ"/>
              </w:rPr>
              <w:t xml:space="preserve">Осыған байланысты қатыстырылатын мердігерлік және қосалқы мердігерлік ұйымдарға бірқатар талаптарды қояды, сондай-ақ ЕҚҚТҚОҚ бойынша Шарт және  ҚР заңнамасы талаптарын сақтау бойынша жауапкершілікті ҚР заңнамасында белгіленген тәртіпте және Шарт ережелеріне сай толықтай </w:t>
            </w:r>
          </w:p>
          <w:p w14:paraId="308A587A" w14:textId="08ABA209" w:rsidR="005B1133" w:rsidRDefault="005B1133" w:rsidP="005B1133">
            <w:pPr>
              <w:widowControl w:val="0"/>
              <w:tabs>
                <w:tab w:val="left" w:pos="318"/>
              </w:tabs>
              <w:autoSpaceDE w:val="0"/>
              <w:autoSpaceDN w:val="0"/>
              <w:adjustRightInd w:val="0"/>
              <w:ind w:left="34"/>
              <w:jc w:val="both"/>
              <w:rPr>
                <w:color w:val="000000" w:themeColor="text1"/>
              </w:rPr>
            </w:pPr>
            <w:r w:rsidRPr="00F16AC0">
              <w:rPr>
                <w:color w:val="000000" w:themeColor="text1"/>
                <w:lang w:val="kk-KZ"/>
              </w:rPr>
              <w:t>және/немесе ішінара қайта табыстайды</w:t>
            </w:r>
            <w:r w:rsidR="00B41EA6">
              <w:rPr>
                <w:color w:val="000000" w:themeColor="text1"/>
              </w:rPr>
              <w:t>.</w:t>
            </w:r>
          </w:p>
          <w:p w14:paraId="7607A254" w14:textId="77777777" w:rsidR="006C4766" w:rsidRPr="00F16AC0" w:rsidRDefault="006C4766" w:rsidP="005B1133">
            <w:pPr>
              <w:widowControl w:val="0"/>
              <w:tabs>
                <w:tab w:val="left" w:pos="318"/>
              </w:tabs>
              <w:autoSpaceDE w:val="0"/>
              <w:autoSpaceDN w:val="0"/>
              <w:adjustRightInd w:val="0"/>
              <w:ind w:left="34"/>
              <w:jc w:val="both"/>
              <w:rPr>
                <w:color w:val="000000" w:themeColor="text1"/>
                <w:lang w:val="kk-KZ"/>
              </w:rPr>
            </w:pPr>
          </w:p>
          <w:p w14:paraId="4670FF56" w14:textId="77777777" w:rsidR="005B1133" w:rsidRPr="00F16AC0" w:rsidRDefault="005B1133" w:rsidP="005B1133">
            <w:pPr>
              <w:widowControl w:val="0"/>
              <w:tabs>
                <w:tab w:val="left" w:pos="318"/>
              </w:tabs>
              <w:autoSpaceDE w:val="0"/>
              <w:autoSpaceDN w:val="0"/>
              <w:adjustRightInd w:val="0"/>
              <w:ind w:left="34"/>
              <w:jc w:val="both"/>
              <w:rPr>
                <w:color w:val="000000" w:themeColor="text1"/>
                <w:lang w:val="kk-KZ"/>
              </w:rPr>
            </w:pPr>
            <w:r w:rsidRPr="00F16AC0">
              <w:rPr>
                <w:color w:val="000000" w:themeColor="text1"/>
                <w:lang w:val="kk-KZ"/>
              </w:rPr>
              <w:t xml:space="preserve"> 17.1.3. Осы бөлімде Серіктестіктің мердігерлік ұйымдардың қызметіне ЕҚҚТҚОҚ бойынша қойылатын және ҚР заңнамасы талаптарына, Серіктестіктің мақсаттары мен міндеттеріне, оның міндеттемелеріне, саясаттарына, ішкі ережелеріне және құжаттарына, сондай-ақ аталған салада жалпыға қабылданған өндірістік тәжірибеге негізделген негізгі талаптары</w:t>
            </w:r>
          </w:p>
          <w:p w14:paraId="40114735" w14:textId="3B73DEF5" w:rsidR="005B1133" w:rsidRDefault="005B1133" w:rsidP="005B1133">
            <w:pPr>
              <w:widowControl w:val="0"/>
              <w:tabs>
                <w:tab w:val="left" w:pos="318"/>
              </w:tabs>
              <w:autoSpaceDE w:val="0"/>
              <w:autoSpaceDN w:val="0"/>
              <w:adjustRightInd w:val="0"/>
              <w:ind w:left="34"/>
              <w:jc w:val="both"/>
              <w:rPr>
                <w:color w:val="000000" w:themeColor="text1"/>
                <w:lang w:val="kk-KZ"/>
              </w:rPr>
            </w:pPr>
            <w:r w:rsidRPr="00F16AC0">
              <w:rPr>
                <w:color w:val="000000" w:themeColor="text1"/>
                <w:lang w:val="kk-KZ"/>
              </w:rPr>
              <w:t xml:space="preserve"> көрсетілген.</w:t>
            </w:r>
          </w:p>
          <w:p w14:paraId="1DEB71D8" w14:textId="77777777" w:rsidR="006C4766" w:rsidRPr="00F16AC0" w:rsidRDefault="006C4766" w:rsidP="005B1133">
            <w:pPr>
              <w:widowControl w:val="0"/>
              <w:tabs>
                <w:tab w:val="left" w:pos="318"/>
              </w:tabs>
              <w:autoSpaceDE w:val="0"/>
              <w:autoSpaceDN w:val="0"/>
              <w:adjustRightInd w:val="0"/>
              <w:ind w:left="34"/>
              <w:jc w:val="both"/>
              <w:rPr>
                <w:color w:val="000000" w:themeColor="text1"/>
                <w:lang w:val="kk-KZ"/>
              </w:rPr>
            </w:pPr>
          </w:p>
          <w:p w14:paraId="71E59DE2" w14:textId="77777777" w:rsidR="005B1133" w:rsidRDefault="005B1133" w:rsidP="005B1133">
            <w:pPr>
              <w:tabs>
                <w:tab w:val="left" w:pos="318"/>
              </w:tabs>
              <w:ind w:left="34"/>
              <w:jc w:val="both"/>
              <w:outlineLvl w:val="0"/>
              <w:rPr>
                <w:color w:val="000000" w:themeColor="text1"/>
                <w:lang w:val="kk-KZ"/>
              </w:rPr>
            </w:pPr>
            <w:r w:rsidRPr="00F16AC0">
              <w:rPr>
                <w:color w:val="000000" w:themeColor="text1"/>
                <w:lang w:val="kk-KZ"/>
              </w:rPr>
              <w:t>17.1.4. Серіктестік және жеңімпаз атанған ықтимал жеткізушілердің біреуімен Шартқа қол қойылған сәттен бастап, ол осы Шарт бойынша Орындаушы мәртебесіне ие болып, ҚР заңнамасына сәйкес және Шарттың, соның ішінде ЕҚҚТҚОҚ саласындағы талаптарына</w:t>
            </w:r>
          </w:p>
          <w:p w14:paraId="10E6DAF2" w14:textId="77777777" w:rsidR="005B1133" w:rsidRPr="00F16AC0" w:rsidRDefault="005B1133" w:rsidP="005B1133">
            <w:pPr>
              <w:tabs>
                <w:tab w:val="left" w:pos="318"/>
              </w:tabs>
              <w:ind w:left="34"/>
              <w:jc w:val="both"/>
              <w:outlineLvl w:val="0"/>
              <w:rPr>
                <w:b/>
                <w:bCs/>
                <w:color w:val="000000" w:themeColor="text1"/>
                <w:spacing w:val="-7"/>
                <w:lang w:val="kk-KZ"/>
              </w:rPr>
            </w:pPr>
            <w:r w:rsidRPr="00F16AC0">
              <w:rPr>
                <w:color w:val="000000" w:themeColor="text1"/>
                <w:lang w:val="kk-KZ"/>
              </w:rPr>
              <w:t>сәйкес жауапкершілікті атқарады. Өз кезегінде Серіктестік екіжақты қол қойылған Шарттың шеңберінде Тапсырысшы ретінде өкілдік етеді.</w:t>
            </w:r>
            <w:r w:rsidRPr="00F16AC0">
              <w:rPr>
                <w:b/>
                <w:bCs/>
                <w:color w:val="000000" w:themeColor="text1"/>
                <w:spacing w:val="-7"/>
                <w:lang w:val="kk-KZ"/>
              </w:rPr>
              <w:t xml:space="preserve"> </w:t>
            </w:r>
          </w:p>
          <w:p w14:paraId="036A2280" w14:textId="77777777" w:rsidR="005B1133" w:rsidRPr="00F16AC0" w:rsidRDefault="005B1133" w:rsidP="005B1133">
            <w:pPr>
              <w:jc w:val="both"/>
              <w:outlineLvl w:val="0"/>
              <w:rPr>
                <w:b/>
                <w:color w:val="000000" w:themeColor="text1"/>
                <w:lang w:val="kk-KZ"/>
              </w:rPr>
            </w:pPr>
            <w:r w:rsidRPr="00F16AC0">
              <w:rPr>
                <w:b/>
                <w:bCs/>
                <w:color w:val="000000" w:themeColor="text1"/>
                <w:spacing w:val="-7"/>
                <w:lang w:val="kk-KZ"/>
              </w:rPr>
              <w:t xml:space="preserve">17.2 </w:t>
            </w:r>
            <w:r w:rsidRPr="00F16AC0">
              <w:rPr>
                <w:b/>
                <w:color w:val="000000" w:themeColor="text1"/>
                <w:lang w:val="kk-KZ"/>
              </w:rPr>
              <w:t xml:space="preserve"> Жалпы талаптар</w:t>
            </w:r>
          </w:p>
          <w:p w14:paraId="19BA3EE7"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17.2.1. </w:t>
            </w:r>
            <w:r w:rsidRPr="00F16AC0">
              <w:rPr>
                <w:color w:val="000000" w:themeColor="text1"/>
                <w:spacing w:val="-6"/>
                <w:lang w:val="kk-KZ"/>
              </w:rPr>
              <w:t xml:space="preserve">Орындаушы </w:t>
            </w:r>
            <w:r w:rsidRPr="00F16AC0">
              <w:rPr>
                <w:color w:val="000000" w:themeColor="text1"/>
                <w:lang w:val="kk-KZ"/>
              </w:rPr>
              <w:t>онымен Шарт шеңберінде жүзеге асырылатын өндірістік қызметі және</w:t>
            </w:r>
          </w:p>
          <w:p w14:paraId="190BD273" w14:textId="77777777" w:rsidR="005B1133"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Қызметтерді көрсетудің бүкіл мерзімі ішінде Тапсырысшыға осы бөлімде баяндалған ЕҚҚТҚОҚ бойынша талаптарды өз бетімен (қосымша төлемақысыз) орындауға кепілдік</w:t>
            </w:r>
          </w:p>
          <w:p w14:paraId="759557E5"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береді.  </w:t>
            </w:r>
          </w:p>
          <w:p w14:paraId="6C7B32B9" w14:textId="77777777" w:rsidR="006C4766" w:rsidRPr="00F16AC0" w:rsidRDefault="006C4766" w:rsidP="005B1133">
            <w:pPr>
              <w:widowControl w:val="0"/>
              <w:tabs>
                <w:tab w:val="left" w:pos="-108"/>
              </w:tabs>
              <w:autoSpaceDE w:val="0"/>
              <w:autoSpaceDN w:val="0"/>
              <w:adjustRightInd w:val="0"/>
              <w:jc w:val="both"/>
              <w:rPr>
                <w:color w:val="000000" w:themeColor="text1"/>
                <w:lang w:val="kk-KZ"/>
              </w:rPr>
            </w:pPr>
          </w:p>
          <w:p w14:paraId="7E41AB43" w14:textId="4185D3FC"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17.2.2. </w:t>
            </w:r>
            <w:r w:rsidRPr="00F16AC0">
              <w:rPr>
                <w:color w:val="000000" w:themeColor="text1"/>
                <w:spacing w:val="-6"/>
                <w:lang w:val="kk-KZ"/>
              </w:rPr>
              <w:t>Орындаушыда</w:t>
            </w:r>
            <w:r w:rsidRPr="00F16AC0">
              <w:rPr>
                <w:color w:val="000000" w:themeColor="text1"/>
                <w:lang w:val="kk-KZ"/>
              </w:rPr>
              <w:t xml:space="preserve"> оның қызметінде қолданылатын Шарттың осы бөлімінде баяндалған ЕҚҚТҚОҚ бойынша талаптарды орындауды қамтамасыз етуге мүмкіндік бермейтін себептер туындаған жағдайда, </w:t>
            </w:r>
            <w:r w:rsidRPr="00F16AC0">
              <w:rPr>
                <w:color w:val="000000" w:themeColor="text1"/>
                <w:spacing w:val="-6"/>
                <w:lang w:val="kk-KZ"/>
              </w:rPr>
              <w:t>Орындаушы</w:t>
            </w:r>
            <w:r w:rsidRPr="00F16AC0">
              <w:rPr>
                <w:color w:val="000000" w:themeColor="text1"/>
                <w:lang w:val="kk-KZ"/>
              </w:rPr>
              <w:t xml:space="preserve"> сондай себептер туралы дереу Тапсырысшыны жазбаша түрде хабардар етеді.</w:t>
            </w:r>
          </w:p>
          <w:p w14:paraId="4D55D972" w14:textId="77777777" w:rsidR="006C4766" w:rsidRPr="00F16AC0" w:rsidRDefault="006C4766" w:rsidP="005B1133">
            <w:pPr>
              <w:widowControl w:val="0"/>
              <w:tabs>
                <w:tab w:val="left" w:pos="-108"/>
              </w:tabs>
              <w:autoSpaceDE w:val="0"/>
              <w:autoSpaceDN w:val="0"/>
              <w:adjustRightInd w:val="0"/>
              <w:jc w:val="both"/>
              <w:rPr>
                <w:color w:val="000000" w:themeColor="text1"/>
                <w:lang w:val="kk-KZ"/>
              </w:rPr>
            </w:pPr>
          </w:p>
          <w:p w14:paraId="385424BF"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17.2.3. </w:t>
            </w:r>
            <w:r w:rsidRPr="00F16AC0">
              <w:rPr>
                <w:color w:val="000000" w:themeColor="text1"/>
                <w:spacing w:val="-6"/>
                <w:lang w:val="kk-KZ"/>
              </w:rPr>
              <w:t>Орындаушы</w:t>
            </w:r>
            <w:r w:rsidRPr="00F16AC0">
              <w:rPr>
                <w:color w:val="000000" w:themeColor="text1"/>
                <w:lang w:val="kk-KZ"/>
              </w:rPr>
              <w:t xml:space="preserve"> барлық деңгейлерде ЕҚҚТҚОҚ-қа қатысты желілік жауапкершілікті өзінің ұйымдасу құрылымы шеңберінде оны бір адамға жүктемей, қамтамасыз етеді. ЕҚҚТҚОҚ бойынша міндеттер </w:t>
            </w:r>
            <w:r w:rsidRPr="00F16AC0">
              <w:rPr>
                <w:color w:val="000000" w:themeColor="text1"/>
                <w:spacing w:val="-6"/>
                <w:lang w:val="kk-KZ"/>
              </w:rPr>
              <w:t>Орындаушы</w:t>
            </w:r>
            <w:r w:rsidRPr="00F16AC0">
              <w:rPr>
                <w:color w:val="000000" w:themeColor="text1"/>
                <w:lang w:val="kk-KZ"/>
              </w:rPr>
              <w:t xml:space="preserve"> мен Шартты орындау үшін қатыстырылатын барлық қызметкерлер, соның ішінде </w:t>
            </w:r>
            <w:r w:rsidRPr="00F16AC0">
              <w:rPr>
                <w:color w:val="000000" w:themeColor="text1"/>
                <w:spacing w:val="-6"/>
                <w:lang w:val="kk-KZ"/>
              </w:rPr>
              <w:t>Орындаушы</w:t>
            </w:r>
            <w:r w:rsidRPr="00F16AC0">
              <w:rPr>
                <w:color w:val="000000" w:themeColor="text1"/>
                <w:lang w:val="kk-KZ"/>
              </w:rPr>
              <w:t xml:space="preserve">мен қатыстырылатын қосалқы </w:t>
            </w:r>
          </w:p>
          <w:p w14:paraId="0F129386"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мердігерлердің қызметкерлері</w:t>
            </w:r>
          </w:p>
          <w:p w14:paraId="56B230E1"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арасында бөлінуге тиіс. </w:t>
            </w:r>
          </w:p>
          <w:p w14:paraId="0D0A003B" w14:textId="77777777" w:rsidR="005B1133" w:rsidRPr="00F16AC0" w:rsidRDefault="005B1133" w:rsidP="005B1133">
            <w:pPr>
              <w:widowControl w:val="0"/>
              <w:tabs>
                <w:tab w:val="left" w:pos="-108"/>
              </w:tabs>
              <w:autoSpaceDE w:val="0"/>
              <w:autoSpaceDN w:val="0"/>
              <w:adjustRightInd w:val="0"/>
              <w:jc w:val="both"/>
              <w:rPr>
                <w:color w:val="000000" w:themeColor="text1"/>
                <w:lang w:val="kk-KZ"/>
              </w:rPr>
            </w:pPr>
          </w:p>
          <w:p w14:paraId="53B79EC4" w14:textId="77777777" w:rsidR="005B1133"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17.2.4. </w:t>
            </w:r>
            <w:r w:rsidRPr="00F16AC0">
              <w:rPr>
                <w:color w:val="000000" w:themeColor="text1"/>
                <w:spacing w:val="-6"/>
                <w:lang w:val="kk-KZ"/>
              </w:rPr>
              <w:t>Орындаушы</w:t>
            </w:r>
            <w:r w:rsidRPr="00F16AC0">
              <w:rPr>
                <w:color w:val="000000" w:themeColor="text1"/>
                <w:lang w:val="kk-KZ"/>
              </w:rPr>
              <w:t xml:space="preserve"> Шартты орындау үшін білікті персоналды қатыстыруға кепілдік береді. </w:t>
            </w:r>
            <w:r w:rsidRPr="00F16AC0">
              <w:rPr>
                <w:color w:val="000000" w:themeColor="text1"/>
                <w:spacing w:val="-6"/>
                <w:lang w:val="kk-KZ"/>
              </w:rPr>
              <w:t>Орындаушы</w:t>
            </w:r>
            <w:r w:rsidRPr="00F16AC0">
              <w:rPr>
                <w:color w:val="000000" w:themeColor="text1"/>
                <w:lang w:val="kk-KZ"/>
              </w:rPr>
              <w:t>мен және оның қосалқы мердігерлік ұйымдармен қатыстырылатын барлық персонал лауазымы бойынша біліктілік талаптарына сәйкес болып, кәсібі бойынша білімін тексеруден өтуге тиіс.</w:t>
            </w:r>
          </w:p>
          <w:p w14:paraId="46224A61" w14:textId="77777777" w:rsidR="00B41EA6"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17.2.5. </w:t>
            </w:r>
            <w:r w:rsidRPr="00F16AC0">
              <w:rPr>
                <w:color w:val="000000" w:themeColor="text1"/>
                <w:spacing w:val="-6"/>
                <w:lang w:val="kk-KZ"/>
              </w:rPr>
              <w:t>Орындаушы</w:t>
            </w:r>
            <w:r w:rsidRPr="00F16AC0">
              <w:rPr>
                <w:rFonts w:ascii="AR DESTINE" w:hAnsi="AR DESTINE"/>
                <w:color w:val="000000" w:themeColor="text1"/>
                <w:lang w:val="kk-KZ"/>
              </w:rPr>
              <w:t xml:space="preserve"> </w:t>
            </w:r>
            <w:r w:rsidRPr="00F16AC0">
              <w:rPr>
                <w:color w:val="000000" w:themeColor="text1"/>
                <w:lang w:val="kk-KZ"/>
              </w:rPr>
              <w:t>өз</w:t>
            </w:r>
            <w:r w:rsidRPr="00F16AC0">
              <w:rPr>
                <w:rFonts w:ascii="AR DESTINE" w:hAnsi="AR DESTINE"/>
                <w:color w:val="000000" w:themeColor="text1"/>
                <w:lang w:val="kk-KZ"/>
              </w:rPr>
              <w:t xml:space="preserve"> </w:t>
            </w:r>
            <w:r w:rsidRPr="00F16AC0">
              <w:rPr>
                <w:color w:val="000000" w:themeColor="text1"/>
                <w:lang w:val="kk-KZ"/>
              </w:rPr>
              <w:t>қаражаты</w:t>
            </w:r>
            <w:r w:rsidRPr="00F16AC0">
              <w:rPr>
                <w:rFonts w:ascii="AR DESTINE" w:hAnsi="AR DESTINE"/>
                <w:color w:val="000000" w:themeColor="text1"/>
                <w:lang w:val="kk-KZ"/>
              </w:rPr>
              <w:t xml:space="preserve"> </w:t>
            </w:r>
            <w:r w:rsidRPr="00F16AC0">
              <w:rPr>
                <w:color w:val="000000" w:themeColor="text1"/>
                <w:lang w:val="kk-KZ"/>
              </w:rPr>
              <w:t>есебінен</w:t>
            </w:r>
          </w:p>
          <w:p w14:paraId="46529C0C" w14:textId="1E176CDC"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барлық</w:t>
            </w:r>
            <w:r w:rsidRPr="00F16AC0">
              <w:rPr>
                <w:rFonts w:ascii="AR DESTINE" w:hAnsi="AR DESTINE"/>
                <w:color w:val="000000" w:themeColor="text1"/>
                <w:lang w:val="kk-KZ"/>
              </w:rPr>
              <w:t xml:space="preserve"> </w:t>
            </w:r>
            <w:r w:rsidRPr="00F16AC0">
              <w:rPr>
                <w:color w:val="000000" w:themeColor="text1"/>
                <w:lang w:val="kk-KZ"/>
              </w:rPr>
              <w:t>қажетті</w:t>
            </w:r>
            <w:r w:rsidRPr="00F16AC0">
              <w:rPr>
                <w:rFonts w:ascii="AR DESTINE" w:hAnsi="AR DESTINE"/>
                <w:color w:val="000000" w:themeColor="text1"/>
                <w:lang w:val="kk-KZ"/>
              </w:rPr>
              <w:t xml:space="preserve"> </w:t>
            </w:r>
            <w:r w:rsidRPr="00F16AC0">
              <w:rPr>
                <w:color w:val="000000" w:themeColor="text1"/>
                <w:lang w:val="kk-KZ"/>
              </w:rPr>
              <w:t>оқытуды, соның</w:t>
            </w:r>
            <w:r w:rsidRPr="00F16AC0">
              <w:rPr>
                <w:rFonts w:ascii="AR DESTINE" w:hAnsi="AR DESTINE"/>
                <w:color w:val="000000" w:themeColor="text1"/>
                <w:lang w:val="kk-KZ"/>
              </w:rPr>
              <w:t xml:space="preserve"> </w:t>
            </w:r>
            <w:r w:rsidRPr="00F16AC0">
              <w:rPr>
                <w:color w:val="000000" w:themeColor="text1"/>
                <w:lang w:val="kk-KZ"/>
              </w:rPr>
              <w:t>ішінде</w:t>
            </w:r>
            <w:r w:rsidRPr="00F16AC0">
              <w:rPr>
                <w:rFonts w:ascii="AR DESTINE" w:hAnsi="AR DESTINE"/>
                <w:color w:val="000000" w:themeColor="text1"/>
                <w:lang w:val="kk-KZ"/>
              </w:rPr>
              <w:t xml:space="preserve"> </w:t>
            </w:r>
            <w:r w:rsidRPr="00F16AC0">
              <w:rPr>
                <w:color w:val="000000" w:themeColor="text1"/>
                <w:lang w:val="kk-KZ"/>
              </w:rPr>
              <w:t>өнеркәсіптік</w:t>
            </w:r>
            <w:r w:rsidRPr="00F16AC0">
              <w:rPr>
                <w:rFonts w:ascii="AR DESTINE" w:hAnsi="AR DESTINE"/>
                <w:color w:val="000000" w:themeColor="text1"/>
                <w:lang w:val="kk-KZ"/>
              </w:rPr>
              <w:t xml:space="preserve"> </w:t>
            </w:r>
            <w:r w:rsidRPr="00F16AC0">
              <w:rPr>
                <w:color w:val="000000" w:themeColor="text1"/>
                <w:lang w:val="kk-KZ"/>
              </w:rPr>
              <w:t>қауіпсіздік</w:t>
            </w:r>
            <w:r w:rsidRPr="00F16AC0">
              <w:rPr>
                <w:rFonts w:ascii="AR DESTINE" w:hAnsi="AR DESTINE"/>
                <w:color w:val="000000" w:themeColor="text1"/>
                <w:lang w:val="kk-KZ"/>
              </w:rPr>
              <w:t xml:space="preserve"> </w:t>
            </w:r>
            <w:r w:rsidRPr="00F16AC0">
              <w:rPr>
                <w:color w:val="000000" w:themeColor="text1"/>
                <w:lang w:val="kk-KZ"/>
              </w:rPr>
              <w:t>және</w:t>
            </w:r>
            <w:r w:rsidRPr="00F16AC0">
              <w:rPr>
                <w:rFonts w:ascii="AR DESTINE" w:hAnsi="AR DESTINE"/>
                <w:color w:val="000000" w:themeColor="text1"/>
                <w:lang w:val="kk-KZ"/>
              </w:rPr>
              <w:t xml:space="preserve"> </w:t>
            </w:r>
            <w:r w:rsidRPr="00F16AC0">
              <w:rPr>
                <w:color w:val="000000" w:themeColor="text1"/>
                <w:lang w:val="kk-KZ"/>
              </w:rPr>
              <w:t>ЕҚҚТҚОҚ</w:t>
            </w:r>
            <w:r w:rsidRPr="00F16AC0">
              <w:rPr>
                <w:rFonts w:ascii="AR DESTINE" w:hAnsi="AR DESTINE"/>
                <w:color w:val="000000" w:themeColor="text1"/>
                <w:lang w:val="kk-KZ"/>
              </w:rPr>
              <w:t xml:space="preserve"> </w:t>
            </w:r>
            <w:r w:rsidRPr="00F16AC0">
              <w:rPr>
                <w:color w:val="000000" w:themeColor="text1"/>
                <w:lang w:val="kk-KZ"/>
              </w:rPr>
              <w:t>саласындағы</w:t>
            </w:r>
            <w:r w:rsidRPr="00F16AC0">
              <w:rPr>
                <w:rFonts w:ascii="AR DESTINE" w:hAnsi="AR DESTINE"/>
                <w:color w:val="000000" w:themeColor="text1"/>
                <w:lang w:val="kk-KZ"/>
              </w:rPr>
              <w:t xml:space="preserve"> </w:t>
            </w:r>
            <w:r w:rsidRPr="00F16AC0">
              <w:rPr>
                <w:color w:val="000000" w:themeColor="text1"/>
                <w:lang w:val="kk-KZ"/>
              </w:rPr>
              <w:t>оқытуды</w:t>
            </w:r>
            <w:r w:rsidRPr="00F16AC0">
              <w:rPr>
                <w:rFonts w:ascii="AR DESTINE" w:hAnsi="AR DESTINE"/>
                <w:color w:val="000000" w:themeColor="text1"/>
                <w:lang w:val="kk-KZ"/>
              </w:rPr>
              <w:t xml:space="preserve"> </w:t>
            </w:r>
            <w:r w:rsidRPr="00F16AC0">
              <w:rPr>
                <w:color w:val="000000" w:themeColor="text1"/>
                <w:spacing w:val="-6"/>
                <w:lang w:val="kk-KZ"/>
              </w:rPr>
              <w:t>Орындаушының</w:t>
            </w:r>
            <w:r w:rsidRPr="00F16AC0">
              <w:rPr>
                <w:rFonts w:ascii="AR DESTINE" w:hAnsi="AR DESTINE"/>
                <w:color w:val="000000" w:themeColor="text1"/>
                <w:lang w:val="kk-KZ"/>
              </w:rPr>
              <w:t xml:space="preserve"> </w:t>
            </w:r>
            <w:r w:rsidRPr="00F16AC0">
              <w:rPr>
                <w:color w:val="000000" w:themeColor="text1"/>
                <w:lang w:val="kk-KZ"/>
              </w:rPr>
              <w:t>персоналы</w:t>
            </w:r>
            <w:r w:rsidRPr="00F16AC0">
              <w:rPr>
                <w:rFonts w:ascii="AR DESTINE" w:hAnsi="AR DESTINE"/>
                <w:color w:val="000000" w:themeColor="text1"/>
                <w:lang w:val="kk-KZ"/>
              </w:rPr>
              <w:t xml:space="preserve"> </w:t>
            </w:r>
            <w:r w:rsidRPr="00F16AC0">
              <w:rPr>
                <w:color w:val="000000" w:themeColor="text1"/>
                <w:lang w:val="kk-KZ"/>
              </w:rPr>
              <w:t>және</w:t>
            </w:r>
            <w:r w:rsidRPr="00F16AC0">
              <w:rPr>
                <w:rFonts w:ascii="AR DESTINE" w:hAnsi="AR DESTINE"/>
                <w:color w:val="000000" w:themeColor="text1"/>
                <w:lang w:val="kk-KZ"/>
              </w:rPr>
              <w:t xml:space="preserve"> </w:t>
            </w:r>
            <w:r w:rsidRPr="00F16AC0">
              <w:rPr>
                <w:color w:val="000000" w:themeColor="text1"/>
                <w:lang w:val="kk-KZ"/>
              </w:rPr>
              <w:t>оның</w:t>
            </w:r>
            <w:r w:rsidRPr="00F16AC0">
              <w:rPr>
                <w:rFonts w:ascii="AR DESTINE" w:hAnsi="AR DESTINE"/>
                <w:color w:val="000000" w:themeColor="text1"/>
                <w:lang w:val="kk-KZ"/>
              </w:rPr>
              <w:t xml:space="preserve"> </w:t>
            </w:r>
            <w:r w:rsidRPr="00F16AC0">
              <w:rPr>
                <w:color w:val="000000" w:themeColor="text1"/>
                <w:lang w:val="kk-KZ"/>
              </w:rPr>
              <w:t>Шарт</w:t>
            </w:r>
            <w:r w:rsidRPr="00F16AC0">
              <w:rPr>
                <w:rFonts w:ascii="AR DESTINE" w:hAnsi="AR DESTINE"/>
                <w:color w:val="000000" w:themeColor="text1"/>
                <w:lang w:val="kk-KZ"/>
              </w:rPr>
              <w:t xml:space="preserve"> </w:t>
            </w:r>
            <w:r w:rsidRPr="00F16AC0">
              <w:rPr>
                <w:color w:val="000000" w:themeColor="text1"/>
                <w:lang w:val="kk-KZ"/>
              </w:rPr>
              <w:t>шеңберінде</w:t>
            </w:r>
            <w:r w:rsidRPr="00F16AC0">
              <w:rPr>
                <w:rFonts w:ascii="AR DESTINE" w:hAnsi="AR DESTINE"/>
                <w:color w:val="000000" w:themeColor="text1"/>
                <w:lang w:val="kk-KZ"/>
              </w:rPr>
              <w:t xml:space="preserve"> </w:t>
            </w:r>
            <w:r w:rsidRPr="00F16AC0">
              <w:rPr>
                <w:color w:val="000000" w:themeColor="text1"/>
                <w:lang w:val="kk-KZ"/>
              </w:rPr>
              <w:t>Жұмыстарды орындау үшін</w:t>
            </w:r>
            <w:r w:rsidRPr="00F16AC0">
              <w:rPr>
                <w:rFonts w:ascii="AR DESTINE" w:hAnsi="AR DESTINE"/>
                <w:color w:val="000000" w:themeColor="text1"/>
                <w:lang w:val="kk-KZ"/>
              </w:rPr>
              <w:t xml:space="preserve"> </w:t>
            </w:r>
            <w:r w:rsidRPr="00F16AC0">
              <w:rPr>
                <w:color w:val="000000" w:themeColor="text1"/>
                <w:lang w:val="kk-KZ"/>
              </w:rPr>
              <w:t>қатыстырылған</w:t>
            </w:r>
          </w:p>
          <w:p w14:paraId="3152FFE3" w14:textId="03B7F9C2" w:rsidR="005B1133"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қосалқы</w:t>
            </w:r>
            <w:r w:rsidRPr="00F16AC0">
              <w:rPr>
                <w:rFonts w:ascii="AR DESTINE" w:hAnsi="AR DESTINE"/>
                <w:color w:val="000000" w:themeColor="text1"/>
                <w:lang w:val="kk-KZ"/>
              </w:rPr>
              <w:t xml:space="preserve"> </w:t>
            </w:r>
            <w:r w:rsidRPr="00F16AC0">
              <w:rPr>
                <w:color w:val="000000" w:themeColor="text1"/>
                <w:lang w:val="kk-KZ"/>
              </w:rPr>
              <w:t>мердігерлік</w:t>
            </w:r>
            <w:r w:rsidRPr="00F16AC0">
              <w:rPr>
                <w:rFonts w:ascii="AR DESTINE" w:hAnsi="AR DESTINE"/>
                <w:color w:val="000000" w:themeColor="text1"/>
                <w:lang w:val="kk-KZ"/>
              </w:rPr>
              <w:t xml:space="preserve"> </w:t>
            </w:r>
            <w:r w:rsidRPr="00F16AC0">
              <w:rPr>
                <w:color w:val="000000" w:themeColor="text1"/>
                <w:lang w:val="kk-KZ"/>
              </w:rPr>
              <w:t>ұйымдарының</w:t>
            </w:r>
            <w:r w:rsidRPr="00F16AC0">
              <w:rPr>
                <w:rFonts w:ascii="AR DESTINE" w:hAnsi="AR DESTINE"/>
                <w:color w:val="000000" w:themeColor="text1"/>
                <w:lang w:val="kk-KZ"/>
              </w:rPr>
              <w:t xml:space="preserve"> </w:t>
            </w:r>
            <w:r w:rsidRPr="00F16AC0">
              <w:rPr>
                <w:color w:val="000000" w:themeColor="text1"/>
                <w:lang w:val="kk-KZ"/>
              </w:rPr>
              <w:t>персоналы</w:t>
            </w:r>
            <w:r w:rsidRPr="00F16AC0">
              <w:rPr>
                <w:rFonts w:ascii="AR DESTINE" w:hAnsi="AR DESTINE"/>
                <w:color w:val="000000" w:themeColor="text1"/>
                <w:lang w:val="kk-KZ"/>
              </w:rPr>
              <w:t xml:space="preserve"> </w:t>
            </w:r>
            <w:r w:rsidRPr="00F16AC0">
              <w:rPr>
                <w:color w:val="000000" w:themeColor="text1"/>
                <w:lang w:val="kk-KZ"/>
              </w:rPr>
              <w:t>үшін</w:t>
            </w:r>
            <w:r w:rsidRPr="00F16AC0">
              <w:rPr>
                <w:rFonts w:ascii="AR DESTINE" w:hAnsi="AR DESTINE"/>
                <w:color w:val="000000" w:themeColor="text1"/>
                <w:lang w:val="kk-KZ"/>
              </w:rPr>
              <w:t xml:space="preserve"> </w:t>
            </w:r>
            <w:r w:rsidRPr="00F16AC0">
              <w:rPr>
                <w:color w:val="000000" w:themeColor="text1"/>
                <w:lang w:val="kk-KZ"/>
              </w:rPr>
              <w:t>жұмыстардың</w:t>
            </w:r>
            <w:r w:rsidRPr="00F16AC0">
              <w:rPr>
                <w:rFonts w:ascii="AR DESTINE" w:hAnsi="AR DESTINE"/>
                <w:color w:val="000000" w:themeColor="text1"/>
                <w:lang w:val="kk-KZ"/>
              </w:rPr>
              <w:t xml:space="preserve"> </w:t>
            </w:r>
            <w:r w:rsidRPr="00F16AC0">
              <w:rPr>
                <w:color w:val="000000" w:themeColor="text1"/>
                <w:lang w:val="kk-KZ"/>
              </w:rPr>
              <w:t>ерекшеліміне</w:t>
            </w:r>
            <w:r w:rsidRPr="00F16AC0">
              <w:rPr>
                <w:rFonts w:ascii="AR DESTINE" w:hAnsi="AR DESTINE"/>
                <w:color w:val="000000" w:themeColor="text1"/>
                <w:lang w:val="kk-KZ"/>
              </w:rPr>
              <w:t xml:space="preserve"> </w:t>
            </w:r>
            <w:r w:rsidRPr="00F16AC0">
              <w:rPr>
                <w:color w:val="000000" w:themeColor="text1"/>
                <w:lang w:val="kk-KZ"/>
              </w:rPr>
              <w:t>сәйкес</w:t>
            </w:r>
            <w:r w:rsidRPr="00F16AC0">
              <w:rPr>
                <w:rFonts w:ascii="AR DESTINE" w:hAnsi="AR DESTINE"/>
                <w:color w:val="000000" w:themeColor="text1"/>
                <w:lang w:val="kk-KZ"/>
              </w:rPr>
              <w:t xml:space="preserve"> </w:t>
            </w:r>
            <w:r w:rsidRPr="00F16AC0">
              <w:rPr>
                <w:color w:val="000000" w:themeColor="text1"/>
                <w:lang w:val="kk-KZ"/>
              </w:rPr>
              <w:t>қамтамасыз</w:t>
            </w:r>
            <w:r w:rsidRPr="00F16AC0">
              <w:rPr>
                <w:rFonts w:ascii="AR DESTINE" w:hAnsi="AR DESTINE"/>
                <w:color w:val="000000" w:themeColor="text1"/>
                <w:lang w:val="kk-KZ"/>
              </w:rPr>
              <w:t xml:space="preserve"> </w:t>
            </w:r>
            <w:r w:rsidRPr="00F16AC0">
              <w:rPr>
                <w:color w:val="000000" w:themeColor="text1"/>
                <w:lang w:val="kk-KZ"/>
              </w:rPr>
              <w:t>етуге</w:t>
            </w:r>
            <w:r w:rsidRPr="00F16AC0">
              <w:rPr>
                <w:rFonts w:ascii="AR DESTINE" w:hAnsi="AR DESTINE"/>
                <w:color w:val="000000" w:themeColor="text1"/>
                <w:lang w:val="kk-KZ"/>
              </w:rPr>
              <w:t xml:space="preserve"> </w:t>
            </w:r>
            <w:r w:rsidRPr="00F16AC0">
              <w:rPr>
                <w:color w:val="000000" w:themeColor="text1"/>
                <w:lang w:val="kk-KZ"/>
              </w:rPr>
              <w:t>міндеттенеді</w:t>
            </w:r>
            <w:r w:rsidRPr="00F16AC0">
              <w:rPr>
                <w:rFonts w:ascii="AR DESTINE" w:hAnsi="AR DESTINE"/>
                <w:color w:val="000000" w:themeColor="text1"/>
                <w:lang w:val="kk-KZ"/>
              </w:rPr>
              <w:t>.</w:t>
            </w:r>
            <w:r w:rsidRPr="00F16AC0">
              <w:rPr>
                <w:color w:val="000000" w:themeColor="text1"/>
                <w:lang w:val="kk-KZ"/>
              </w:rPr>
              <w:t xml:space="preserve">  </w:t>
            </w:r>
          </w:p>
          <w:p w14:paraId="73F6DD9C" w14:textId="77777777" w:rsidR="006C4766" w:rsidRDefault="005B1133" w:rsidP="005B1133">
            <w:pPr>
              <w:tabs>
                <w:tab w:val="left" w:pos="-108"/>
              </w:tabs>
              <w:jc w:val="both"/>
              <w:rPr>
                <w:color w:val="000000" w:themeColor="text1"/>
                <w:lang w:val="kk-KZ"/>
              </w:rPr>
            </w:pPr>
            <w:r w:rsidRPr="00F16AC0">
              <w:rPr>
                <w:color w:val="000000" w:themeColor="text1"/>
                <w:lang w:val="kk-KZ"/>
              </w:rPr>
              <w:t xml:space="preserve">17.2.6. </w:t>
            </w:r>
            <w:r w:rsidRPr="00F16AC0">
              <w:rPr>
                <w:color w:val="000000" w:themeColor="text1"/>
                <w:spacing w:val="-6"/>
                <w:lang w:val="kk-KZ"/>
              </w:rPr>
              <w:t>Орындаушы</w:t>
            </w:r>
            <w:r w:rsidRPr="00F16AC0">
              <w:rPr>
                <w:color w:val="000000" w:themeColor="text1"/>
                <w:lang w:val="kk-KZ"/>
              </w:rPr>
              <w:t xml:space="preserve"> Тапсырысшыны </w:t>
            </w:r>
            <w:r w:rsidRPr="00F16AC0">
              <w:rPr>
                <w:color w:val="000000" w:themeColor="text1"/>
                <w:spacing w:val="-6"/>
                <w:lang w:val="kk-KZ"/>
              </w:rPr>
              <w:t>Орындаушы</w:t>
            </w:r>
            <w:r w:rsidRPr="00F16AC0">
              <w:rPr>
                <w:color w:val="000000" w:themeColor="text1"/>
                <w:lang w:val="kk-KZ"/>
              </w:rPr>
              <w:t xml:space="preserve"> персоналының еңбекке қабілеттілігін жоғалтуына әкелетін өндірістік жарақаттылықтың барлық жағдайлары, сондай-ақ қызметтер көрсетілетін жерде және қызметтер көрсетілетін сәтте болған өзге инциденттер мен оқиғалар туралы хабардар етіп, есеп беруге тиіс. Тапсырысшы </w:t>
            </w:r>
            <w:r w:rsidRPr="00F16AC0">
              <w:rPr>
                <w:color w:val="000000" w:themeColor="text1"/>
                <w:spacing w:val="-6"/>
                <w:lang w:val="kk-KZ"/>
              </w:rPr>
              <w:t>Орындаушыдан</w:t>
            </w:r>
            <w:r w:rsidRPr="00F16AC0">
              <w:rPr>
                <w:color w:val="000000" w:themeColor="text1"/>
                <w:lang w:val="kk-KZ"/>
              </w:rPr>
              <w:t xml:space="preserve"> сол сияқты жағдайлардың қайталануын болдырмау мақсатында қосымша түсініктемелердің берілуін және шаралардың қабылдануын талап ете алады.</w:t>
            </w:r>
          </w:p>
          <w:p w14:paraId="2D83ECEB" w14:textId="60A0B27D" w:rsidR="005B1133" w:rsidRPr="00F16AC0" w:rsidRDefault="005B1133" w:rsidP="005B1133">
            <w:pPr>
              <w:tabs>
                <w:tab w:val="left" w:pos="-108"/>
              </w:tabs>
              <w:jc w:val="both"/>
              <w:rPr>
                <w:color w:val="000000" w:themeColor="text1"/>
                <w:lang w:val="kk-KZ"/>
              </w:rPr>
            </w:pPr>
            <w:r w:rsidRPr="00F16AC0">
              <w:rPr>
                <w:color w:val="000000" w:themeColor="text1"/>
                <w:lang w:val="kk-KZ"/>
              </w:rPr>
              <w:t xml:space="preserve"> </w:t>
            </w:r>
          </w:p>
          <w:p w14:paraId="3924D1EE" w14:textId="77777777" w:rsidR="005B1133" w:rsidRDefault="005B1133" w:rsidP="005B1133">
            <w:pPr>
              <w:widowControl w:val="0"/>
              <w:tabs>
                <w:tab w:val="left" w:pos="-108"/>
              </w:tabs>
              <w:autoSpaceDE w:val="0"/>
              <w:autoSpaceDN w:val="0"/>
              <w:adjustRightInd w:val="0"/>
              <w:jc w:val="both"/>
              <w:rPr>
                <w:color w:val="000000" w:themeColor="text1"/>
                <w:spacing w:val="-6"/>
                <w:lang w:val="kk-KZ"/>
              </w:rPr>
            </w:pPr>
            <w:r w:rsidRPr="00F16AC0">
              <w:rPr>
                <w:color w:val="000000" w:themeColor="text1"/>
                <w:lang w:val="kk-KZ"/>
              </w:rPr>
              <w:t xml:space="preserve">17.2.7. </w:t>
            </w:r>
            <w:r w:rsidRPr="00F16AC0">
              <w:rPr>
                <w:color w:val="000000" w:themeColor="text1"/>
                <w:spacing w:val="-6"/>
                <w:lang w:val="kk-KZ"/>
              </w:rPr>
              <w:t>Орындаушы</w:t>
            </w:r>
            <w:r w:rsidRPr="00F16AC0">
              <w:rPr>
                <w:color w:val="000000" w:themeColor="text1"/>
                <w:lang w:val="kk-KZ"/>
              </w:rPr>
              <w:t xml:space="preserve"> осы Шарт шеңберінде Жұмыстарды орындау сәтіне дейін өз қаражаты есебінен қатыстырылатын персоналдың еңбек жағдайларына физикалық және психологиялық жақтан сәйкес келуі бойынша медициналық тексерілуін, сондай-ақ </w:t>
            </w:r>
            <w:r w:rsidRPr="00F16AC0">
              <w:rPr>
                <w:color w:val="000000" w:themeColor="text1"/>
                <w:spacing w:val="-6"/>
                <w:lang w:val="kk-KZ"/>
              </w:rPr>
              <w:t>Орындаушы</w:t>
            </w:r>
          </w:p>
          <w:p w14:paraId="54967A24" w14:textId="77777777" w:rsidR="005B1133"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персоналымен осы Шарт шеңберінде жұмыстарды орындау үшін арнайы, санитарлық, медициналық және өзге рұқсаттарды ҚР заңнамасының талаптарына сәйкес қамтамасыз</w:t>
            </w:r>
          </w:p>
          <w:p w14:paraId="2F812A6E" w14:textId="53BE1E83" w:rsidR="005B1133"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етуге тиіс. </w:t>
            </w:r>
          </w:p>
          <w:p w14:paraId="09459209"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17.2.8. </w:t>
            </w:r>
            <w:r w:rsidRPr="00F16AC0">
              <w:rPr>
                <w:color w:val="000000" w:themeColor="text1"/>
                <w:spacing w:val="-6"/>
                <w:lang w:val="kk-KZ"/>
              </w:rPr>
              <w:t>Орындаушы</w:t>
            </w:r>
            <w:r w:rsidRPr="00F16AC0">
              <w:rPr>
                <w:color w:val="000000" w:themeColor="text1"/>
                <w:sz w:val="28"/>
                <w:szCs w:val="28"/>
                <w:lang w:val="kk-KZ"/>
              </w:rPr>
              <w:t xml:space="preserve"> </w:t>
            </w:r>
            <w:r w:rsidRPr="00F16AC0">
              <w:rPr>
                <w:color w:val="000000" w:themeColor="text1"/>
                <w:lang w:val="kk-KZ"/>
              </w:rPr>
              <w:t xml:space="preserve">ҚР еңбек заңнамасы талаптарының орындалуына кепілдік береді және қолданылатын баптардың, соның ішінде қызметкерлерді міндетті сақтандыру және </w:t>
            </w:r>
            <w:r w:rsidRPr="00F16AC0">
              <w:rPr>
                <w:color w:val="000000" w:themeColor="text1"/>
                <w:spacing w:val="-6"/>
                <w:lang w:val="kk-KZ"/>
              </w:rPr>
              <w:t>Орындаушының</w:t>
            </w:r>
            <w:r w:rsidRPr="00F16AC0">
              <w:rPr>
                <w:color w:val="000000" w:themeColor="text1"/>
                <w:lang w:val="kk-KZ"/>
              </w:rPr>
              <w:t xml:space="preserve"> зардап шеккен персоналын жедел медициналық эвакуациясы жағдайында медициналық көмек көрсету және/немесе Атырау, Ақтау қалаларында және Баутино кенті шеңберінде медициналық мекемелердің қызметтерін пайдалану шығындарының өтелуін</w:t>
            </w:r>
          </w:p>
          <w:p w14:paraId="4D000F1A"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қамтамасыз ететін ерікті </w:t>
            </w:r>
          </w:p>
          <w:p w14:paraId="16503C41" w14:textId="77777777" w:rsidR="005B1133"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медициналық сақтандыру бойынша  баптардың орындалуына</w:t>
            </w:r>
          </w:p>
          <w:p w14:paraId="4BF7F0A6" w14:textId="3FA5670D" w:rsidR="005B1133"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жауапты болады</w:t>
            </w:r>
            <w:r w:rsidRPr="00F16AC0">
              <w:rPr>
                <w:color w:val="000000" w:themeColor="text1"/>
                <w:sz w:val="28"/>
                <w:szCs w:val="28"/>
                <w:lang w:val="kk-KZ"/>
              </w:rPr>
              <w:t>.</w:t>
            </w:r>
            <w:r w:rsidRPr="00F16AC0">
              <w:rPr>
                <w:color w:val="000000" w:themeColor="text1"/>
                <w:lang w:val="kk-KZ"/>
              </w:rPr>
              <w:t xml:space="preserve"> </w:t>
            </w:r>
          </w:p>
          <w:p w14:paraId="7183B62A" w14:textId="77777777" w:rsidR="006C4766"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17.2.9. </w:t>
            </w:r>
            <w:r w:rsidRPr="00F16AC0">
              <w:rPr>
                <w:color w:val="000000" w:themeColor="text1"/>
                <w:spacing w:val="-6"/>
                <w:lang w:val="kk-KZ"/>
              </w:rPr>
              <w:t>Орындаушы</w:t>
            </w:r>
            <w:r w:rsidRPr="00F16AC0">
              <w:rPr>
                <w:color w:val="000000" w:themeColor="text1"/>
                <w:lang w:val="kk-KZ"/>
              </w:rPr>
              <w:t xml:space="preserve"> қызметтерді ББҚ-да немесе одан тыс жерде (өзінің, әріптестерінің және/немесе жалдамалы өндірістік базаларында, қоймаларында, мекемелерінде және/немесе кемелерінде) көрсеткен жағдайда өз қаражаты</w:t>
            </w:r>
          </w:p>
          <w:p w14:paraId="466B342D" w14:textId="64F05B99" w:rsidR="00B41EA6"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есебінен алғашқы медициналық көмекті көрсетуді меңгерген білікті персоналдың және оны көрсетуге арналған тиісті құралдардың жеткілікті мөлшерімен қамтамасыз етуге</w:t>
            </w:r>
          </w:p>
          <w:p w14:paraId="01D7E9FF" w14:textId="19BD89D4" w:rsidR="005B1133" w:rsidRPr="00CC0ADE"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міндеттенеді. Сонымен қатар </w:t>
            </w:r>
            <w:r w:rsidRPr="00F16AC0">
              <w:rPr>
                <w:color w:val="000000" w:themeColor="text1"/>
                <w:spacing w:val="-6"/>
                <w:lang w:val="kk-KZ"/>
              </w:rPr>
              <w:t>Орындаушы</w:t>
            </w:r>
            <w:r w:rsidRPr="00F16AC0">
              <w:rPr>
                <w:color w:val="000000" w:themeColor="text1"/>
                <w:lang w:val="kk-KZ"/>
              </w:rPr>
              <w:t xml:space="preserve"> онымен пайдаланылатын инфрақұрылымның объектілерінен зардап шеккендерді жедел медициналық эвакуация және/немесе ауруханаға жатқызу мүмкіндігімен қамтамасыз етуге </w:t>
            </w:r>
            <w:r w:rsidRPr="00CC0ADE">
              <w:rPr>
                <w:color w:val="000000" w:themeColor="text1"/>
                <w:lang w:val="kk-KZ"/>
              </w:rPr>
              <w:t xml:space="preserve">     </w:t>
            </w:r>
          </w:p>
          <w:p w14:paraId="53389F5F"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міндеттенеді.</w:t>
            </w:r>
          </w:p>
          <w:p w14:paraId="51BC4D9E" w14:textId="77777777" w:rsidR="006C4766" w:rsidRPr="00F16AC0" w:rsidRDefault="006C4766" w:rsidP="005B1133">
            <w:pPr>
              <w:widowControl w:val="0"/>
              <w:tabs>
                <w:tab w:val="left" w:pos="-108"/>
              </w:tabs>
              <w:autoSpaceDE w:val="0"/>
              <w:autoSpaceDN w:val="0"/>
              <w:adjustRightInd w:val="0"/>
              <w:jc w:val="both"/>
              <w:rPr>
                <w:color w:val="000000" w:themeColor="text1"/>
                <w:lang w:val="kk-KZ"/>
              </w:rPr>
            </w:pPr>
          </w:p>
          <w:p w14:paraId="3E46E125"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17.2.10. </w:t>
            </w:r>
            <w:r w:rsidRPr="00F16AC0">
              <w:rPr>
                <w:color w:val="000000" w:themeColor="text1"/>
                <w:spacing w:val="-6"/>
                <w:lang w:val="kk-KZ"/>
              </w:rPr>
              <w:t>Орындаушы</w:t>
            </w:r>
            <w:r w:rsidRPr="00F16AC0">
              <w:rPr>
                <w:color w:val="000000" w:themeColor="text1"/>
                <w:lang w:val="kk-KZ"/>
              </w:rPr>
              <w:t xml:space="preserve"> қызметтерді онымен пайдаланылатын инфрақұрылым объектілерінің аумағында (өзінің, әріптестерінің және/немесе жалдамалы өндірістік базаларында, қоймаларында, мекемелерінде және/немесе кемелерінде) көрсеткен жағдайда өрт қауіпсіздігі бойынша талаптардың толық </w:t>
            </w:r>
          </w:p>
          <w:p w14:paraId="40382CEC"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көлемде сақталуын қамтамасыз етуге</w:t>
            </w:r>
          </w:p>
          <w:p w14:paraId="14A22F5B" w14:textId="197C6814" w:rsidR="006C4766"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міндеттенеді. </w:t>
            </w:r>
          </w:p>
          <w:p w14:paraId="59FD5BE1"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17.2.11.</w:t>
            </w:r>
            <w:r w:rsidRPr="00F16AC0">
              <w:rPr>
                <w:color w:val="000000" w:themeColor="text1"/>
                <w:spacing w:val="-6"/>
                <w:lang w:val="kk-KZ"/>
              </w:rPr>
              <w:t xml:space="preserve"> Орындаушы</w:t>
            </w:r>
            <w:r w:rsidRPr="00F16AC0">
              <w:rPr>
                <w:color w:val="000000" w:themeColor="text1"/>
                <w:lang w:val="kk-KZ"/>
              </w:rPr>
              <w:t xml:space="preserve"> және оның қосалқы мердігерлік компаниялары өз қаражаты есебінен олармен қатыстырылатын персоналды арнайы киіммен, арнайы аяқ киіммен және басқа қажетті жеке қорғану құралдарымен (бұдан әрі – ЖҚҚ) қамтамасыз етуге тиіс. Сонымен қатар </w:t>
            </w:r>
            <w:r w:rsidRPr="00F16AC0">
              <w:rPr>
                <w:color w:val="000000" w:themeColor="text1"/>
                <w:spacing w:val="-6"/>
                <w:lang w:val="kk-KZ"/>
              </w:rPr>
              <w:t>Орындаушы</w:t>
            </w:r>
            <w:r w:rsidRPr="00F16AC0">
              <w:rPr>
                <w:color w:val="000000" w:themeColor="text1"/>
                <w:lang w:val="kk-KZ"/>
              </w:rPr>
              <w:t xml:space="preserve"> қатыстырылған персоналдың ЖҚҚ қолдануына қатал бақылауды жүзеге асыруға тиіс. Барлық пайдаланылатын ЖҚҚ орындалатын жұмыстардың ерекшелігіне сәйкес ҚР заңнамасының талаптарына сәйкес болуға</w:t>
            </w:r>
          </w:p>
          <w:p w14:paraId="67BAA3CC" w14:textId="77777777"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тиіс.     </w:t>
            </w:r>
          </w:p>
          <w:p w14:paraId="2CFF6D5B" w14:textId="77777777" w:rsidR="006C4766" w:rsidRPr="00F16AC0" w:rsidRDefault="006C4766" w:rsidP="005B1133">
            <w:pPr>
              <w:widowControl w:val="0"/>
              <w:tabs>
                <w:tab w:val="left" w:pos="-108"/>
              </w:tabs>
              <w:autoSpaceDE w:val="0"/>
              <w:autoSpaceDN w:val="0"/>
              <w:adjustRightInd w:val="0"/>
              <w:jc w:val="both"/>
              <w:rPr>
                <w:color w:val="000000" w:themeColor="text1"/>
                <w:lang w:val="kk-KZ"/>
              </w:rPr>
            </w:pPr>
          </w:p>
          <w:p w14:paraId="7E2AB9DF" w14:textId="77777777" w:rsidR="005B1133" w:rsidRDefault="005B1133" w:rsidP="005B1133">
            <w:pPr>
              <w:tabs>
                <w:tab w:val="left" w:pos="-108"/>
              </w:tabs>
              <w:jc w:val="both"/>
              <w:rPr>
                <w:color w:val="000000" w:themeColor="text1"/>
                <w:lang w:val="kk-KZ"/>
              </w:rPr>
            </w:pPr>
            <w:r w:rsidRPr="00F16AC0">
              <w:rPr>
                <w:color w:val="000000" w:themeColor="text1"/>
                <w:lang w:val="kk-KZ"/>
              </w:rPr>
              <w:t xml:space="preserve"> 17.2.12. Тапсырысшы </w:t>
            </w:r>
            <w:r w:rsidRPr="00F16AC0">
              <w:rPr>
                <w:color w:val="000000" w:themeColor="text1"/>
                <w:spacing w:val="-6"/>
                <w:lang w:val="kk-KZ"/>
              </w:rPr>
              <w:t>Орындаушы</w:t>
            </w:r>
            <w:r w:rsidRPr="00F16AC0">
              <w:rPr>
                <w:color w:val="000000" w:themeColor="text1"/>
                <w:lang w:val="kk-KZ"/>
              </w:rPr>
              <w:t xml:space="preserve">мен Шарт шеңберінде Жұмыстарды орындау үшін қатыстырылған </w:t>
            </w:r>
            <w:r w:rsidRPr="00F16AC0">
              <w:rPr>
                <w:color w:val="000000" w:themeColor="text1"/>
                <w:spacing w:val="-6"/>
                <w:lang w:val="kk-KZ"/>
              </w:rPr>
              <w:t>Орындаушы</w:t>
            </w:r>
            <w:r w:rsidRPr="00F16AC0">
              <w:rPr>
                <w:color w:val="000000" w:themeColor="text1"/>
                <w:lang w:val="kk-KZ"/>
              </w:rPr>
              <w:t xml:space="preserve"> объектілерінде ЕҚҚТҚОҚ бойынша тексерулерді және аудиттерді жүргізудің құқығын өзінде қалдырады. </w:t>
            </w:r>
            <w:r w:rsidRPr="00F16AC0">
              <w:rPr>
                <w:color w:val="000000" w:themeColor="text1"/>
                <w:spacing w:val="-6"/>
                <w:lang w:val="kk-KZ"/>
              </w:rPr>
              <w:t>Орындаушы</w:t>
            </w:r>
            <w:r w:rsidRPr="00F16AC0">
              <w:rPr>
                <w:color w:val="000000" w:themeColor="text1"/>
                <w:lang w:val="kk-KZ"/>
              </w:rPr>
              <w:t xml:space="preserve"> сондай тексерулер мен аудиттер барысында өзінің қызметіндегі және осы шартты орындау үшін қатыстырылған қосалқы мердігерлердің қызметіндегі ЕҚҚТҚОҚ бойынша барлық материалдарды және құжаттаманы ұсынуға және Тапсырысшы өкілдерінің сүйемелденуін қамтамасыз етуге міндеттенеді. </w:t>
            </w:r>
            <w:r w:rsidRPr="00F16AC0">
              <w:rPr>
                <w:color w:val="000000" w:themeColor="text1"/>
                <w:spacing w:val="-6"/>
                <w:lang w:val="kk-KZ"/>
              </w:rPr>
              <w:t>Орындаушы</w:t>
            </w:r>
            <w:r w:rsidRPr="00F16AC0">
              <w:rPr>
                <w:color w:val="000000" w:themeColor="text1"/>
                <w:lang w:val="kk-KZ"/>
              </w:rPr>
              <w:t xml:space="preserve"> </w:t>
            </w:r>
          </w:p>
          <w:p w14:paraId="4829AE60" w14:textId="77777777" w:rsidR="005B1133" w:rsidRDefault="005B1133" w:rsidP="005B1133">
            <w:pPr>
              <w:tabs>
                <w:tab w:val="left" w:pos="-108"/>
              </w:tabs>
              <w:jc w:val="both"/>
              <w:rPr>
                <w:color w:val="000000" w:themeColor="text1"/>
                <w:lang w:val="kk-KZ"/>
              </w:rPr>
            </w:pPr>
            <w:r w:rsidRPr="00F16AC0">
              <w:rPr>
                <w:color w:val="000000" w:themeColor="text1"/>
                <w:lang w:val="kk-KZ"/>
              </w:rPr>
              <w:t>Тапсырысшы тарапынан ескертулерді және ұйғарымдарды алған жағдайда оларды белгіленген мерзімде жоюға міндеттенеді. Сонымен қатар Тапсырысшы ЕҚҚТҚОҚ саласында тексеру</w:t>
            </w:r>
          </w:p>
          <w:p w14:paraId="02137737" w14:textId="77777777" w:rsidR="005B1133" w:rsidRDefault="005B1133" w:rsidP="005B1133">
            <w:pPr>
              <w:tabs>
                <w:tab w:val="left" w:pos="-108"/>
              </w:tabs>
              <w:jc w:val="both"/>
              <w:rPr>
                <w:color w:val="000000" w:themeColor="text1"/>
                <w:lang w:val="kk-KZ"/>
              </w:rPr>
            </w:pPr>
            <w:r w:rsidRPr="00F16AC0">
              <w:rPr>
                <w:color w:val="000000" w:themeColor="text1"/>
                <w:lang w:val="kk-KZ"/>
              </w:rPr>
              <w:t xml:space="preserve"> және/немесе аудитті жүзеге асыру үшін үшінші</w:t>
            </w:r>
          </w:p>
          <w:p w14:paraId="54D48B00" w14:textId="476F20EF" w:rsidR="005B1133" w:rsidRDefault="005B1133" w:rsidP="005B1133">
            <w:pPr>
              <w:tabs>
                <w:tab w:val="left" w:pos="-108"/>
              </w:tabs>
              <w:jc w:val="both"/>
              <w:rPr>
                <w:color w:val="000000" w:themeColor="text1"/>
                <w:lang w:val="kk-KZ"/>
              </w:rPr>
            </w:pPr>
            <w:r w:rsidRPr="00F16AC0">
              <w:rPr>
                <w:color w:val="000000" w:themeColor="text1"/>
                <w:lang w:val="kk-KZ"/>
              </w:rPr>
              <w:t xml:space="preserve"> тарапты қатыстыруға құқылы. </w:t>
            </w:r>
          </w:p>
          <w:p w14:paraId="0356E41F" w14:textId="77777777" w:rsidR="006C4766" w:rsidRPr="00F16AC0" w:rsidRDefault="006C4766" w:rsidP="005B1133">
            <w:pPr>
              <w:tabs>
                <w:tab w:val="left" w:pos="-108"/>
              </w:tabs>
              <w:jc w:val="both"/>
              <w:rPr>
                <w:color w:val="000000" w:themeColor="text1"/>
                <w:lang w:val="kk-KZ"/>
              </w:rPr>
            </w:pPr>
          </w:p>
          <w:p w14:paraId="5E1317D8" w14:textId="77777777" w:rsidR="006C4766"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17.2.13. </w:t>
            </w:r>
            <w:r w:rsidRPr="00F16AC0">
              <w:rPr>
                <w:color w:val="000000" w:themeColor="text1"/>
                <w:spacing w:val="-6"/>
                <w:lang w:val="kk-KZ"/>
              </w:rPr>
              <w:t>Орындаушы</w:t>
            </w:r>
            <w:r w:rsidRPr="00F16AC0">
              <w:rPr>
                <w:color w:val="000000" w:themeColor="text1"/>
                <w:lang w:val="kk-KZ"/>
              </w:rPr>
              <w:t xml:space="preserve"> өз бетінше, өз қаражаты есебінен тексерудің жүргізілуін, сертификаттаудан өтуді және </w:t>
            </w:r>
            <w:r w:rsidRPr="00F16AC0">
              <w:rPr>
                <w:color w:val="000000" w:themeColor="text1"/>
                <w:spacing w:val="-6"/>
                <w:lang w:val="kk-KZ"/>
              </w:rPr>
              <w:t>Орындаушы</w:t>
            </w:r>
            <w:r w:rsidRPr="00F16AC0">
              <w:rPr>
                <w:color w:val="000000" w:themeColor="text1"/>
                <w:lang w:val="kk-KZ"/>
              </w:rPr>
              <w:t xml:space="preserve"> мен ұсынылатын және Жұмыстарды орындау барысында пайдаланылатын жабдыққа қажетті</w:t>
            </w:r>
          </w:p>
          <w:p w14:paraId="377A18CF" w14:textId="1D86A6DE" w:rsidR="006C4766"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рұқсаттардың алынуын қамтамасыз етуге міндеттенеді. Бұл кезде </w:t>
            </w:r>
            <w:r w:rsidRPr="00F16AC0">
              <w:rPr>
                <w:color w:val="000000" w:themeColor="text1"/>
                <w:spacing w:val="-6"/>
                <w:lang w:val="kk-KZ"/>
              </w:rPr>
              <w:t>Орындаушы</w:t>
            </w:r>
            <w:r w:rsidRPr="00F16AC0">
              <w:rPr>
                <w:color w:val="000000" w:themeColor="text1"/>
                <w:lang w:val="kk-KZ"/>
              </w:rPr>
              <w:t xml:space="preserve"> сондай жабдықтың Шартты қолданудың бүкіл мерзімі </w:t>
            </w:r>
          </w:p>
          <w:p w14:paraId="0D4F480B" w14:textId="621682BB" w:rsidR="00B41EA6"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ішінде дұрыс болуына  жауапты болып, одан бас</w:t>
            </w:r>
          </w:p>
          <w:p w14:paraId="78E55457" w14:textId="358B91F5" w:rsidR="005B1133"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тартылған жағдайда оның теңбе-тең ауысымын</w:t>
            </w:r>
          </w:p>
          <w:p w14:paraId="10E1898A" w14:textId="77777777" w:rsidR="005B1133" w:rsidRPr="00F16AC0" w:rsidRDefault="005B1133" w:rsidP="005B1133">
            <w:pPr>
              <w:widowControl w:val="0"/>
              <w:tabs>
                <w:tab w:val="left" w:pos="-108"/>
              </w:tabs>
              <w:autoSpaceDE w:val="0"/>
              <w:autoSpaceDN w:val="0"/>
              <w:adjustRightInd w:val="0"/>
              <w:jc w:val="both"/>
              <w:rPr>
                <w:color w:val="000000" w:themeColor="text1"/>
                <w:lang w:val="kk-KZ"/>
              </w:rPr>
            </w:pPr>
            <w:r w:rsidRPr="00F16AC0">
              <w:rPr>
                <w:color w:val="000000" w:themeColor="text1"/>
                <w:lang w:val="kk-KZ"/>
              </w:rPr>
              <w:t xml:space="preserve"> жүргізуге кепілдік береді. </w:t>
            </w:r>
          </w:p>
          <w:p w14:paraId="37663765" w14:textId="77777777" w:rsidR="005B1133" w:rsidRPr="00F16AC0" w:rsidRDefault="005B1133" w:rsidP="005B1133">
            <w:pPr>
              <w:tabs>
                <w:tab w:val="left" w:pos="-108"/>
              </w:tabs>
              <w:jc w:val="both"/>
              <w:rPr>
                <w:color w:val="000000" w:themeColor="text1"/>
                <w:lang w:val="kk-KZ"/>
              </w:rPr>
            </w:pPr>
            <w:r w:rsidRPr="00F16AC0">
              <w:rPr>
                <w:color w:val="000000" w:themeColor="text1"/>
                <w:lang w:val="kk-KZ"/>
              </w:rPr>
              <w:t xml:space="preserve">17.2.14. </w:t>
            </w:r>
            <w:r w:rsidRPr="00F16AC0">
              <w:rPr>
                <w:color w:val="000000" w:themeColor="text1"/>
                <w:spacing w:val="-6"/>
                <w:lang w:val="kk-KZ"/>
              </w:rPr>
              <w:t>Орындаушы</w:t>
            </w:r>
            <w:r w:rsidRPr="00F16AC0">
              <w:rPr>
                <w:color w:val="000000" w:themeColor="text1"/>
                <w:lang w:val="kk-KZ"/>
              </w:rPr>
              <w:t xml:space="preserve"> ҚР заңнамасының қолданылатын талаптарына, салалық нормаларға және халықаралық стандарттарға сәйкес қауіпті материалдармен және заттармен қауіпсіз жұмыс жасауды қамтамасыз етеді, сондай-ақ олардың есепке алынуын жүргізеді, белгіленуін жүзеге асырады, өндірушінің пайдалану бойынша сақтық шараларын және</w:t>
            </w:r>
          </w:p>
          <w:p w14:paraId="6767E35F" w14:textId="77777777" w:rsidR="005B1133" w:rsidRDefault="005B1133" w:rsidP="005B1133">
            <w:pPr>
              <w:tabs>
                <w:tab w:val="left" w:pos="-108"/>
              </w:tabs>
              <w:jc w:val="both"/>
              <w:rPr>
                <w:color w:val="000000" w:themeColor="text1"/>
                <w:lang w:val="kk-KZ"/>
              </w:rPr>
            </w:pPr>
            <w:r w:rsidRPr="00F16AC0">
              <w:rPr>
                <w:color w:val="000000" w:themeColor="text1"/>
                <w:lang w:val="kk-KZ"/>
              </w:rPr>
              <w:t xml:space="preserve"> кеңестерін сақтайды. </w:t>
            </w:r>
          </w:p>
          <w:p w14:paraId="178AB0DF" w14:textId="77777777" w:rsidR="005B1133" w:rsidRPr="00F16AC0" w:rsidRDefault="005B1133" w:rsidP="005B1133">
            <w:pPr>
              <w:tabs>
                <w:tab w:val="left" w:pos="-108"/>
              </w:tabs>
              <w:jc w:val="both"/>
              <w:rPr>
                <w:color w:val="000000" w:themeColor="text1"/>
                <w:lang w:val="kk-KZ"/>
              </w:rPr>
            </w:pPr>
            <w:r w:rsidRPr="00F16AC0">
              <w:rPr>
                <w:color w:val="000000" w:themeColor="text1"/>
                <w:lang w:val="kk-KZ"/>
              </w:rPr>
              <w:t xml:space="preserve"> </w:t>
            </w:r>
          </w:p>
          <w:p w14:paraId="3EB00A11" w14:textId="77777777" w:rsidR="005B1133" w:rsidRPr="00F16AC0" w:rsidRDefault="005B1133" w:rsidP="005B1133">
            <w:pPr>
              <w:jc w:val="both"/>
              <w:outlineLvl w:val="0"/>
              <w:rPr>
                <w:color w:val="000000" w:themeColor="text1"/>
                <w:lang w:val="kk-KZ"/>
              </w:rPr>
            </w:pPr>
            <w:r w:rsidRPr="00F16AC0">
              <w:rPr>
                <w:b/>
                <w:bCs/>
                <w:color w:val="000000" w:themeColor="text1"/>
                <w:spacing w:val="-7"/>
                <w:lang w:val="kk-KZ"/>
              </w:rPr>
              <w:t xml:space="preserve">17.3. </w:t>
            </w:r>
            <w:r w:rsidRPr="00F16AC0">
              <w:rPr>
                <w:color w:val="000000" w:themeColor="text1"/>
                <w:lang w:val="kk-KZ"/>
              </w:rPr>
              <w:t xml:space="preserve"> </w:t>
            </w:r>
            <w:r w:rsidRPr="00F16AC0">
              <w:rPr>
                <w:b/>
                <w:color w:val="000000" w:themeColor="text1"/>
                <w:lang w:val="kk-KZ"/>
              </w:rPr>
              <w:t>Арнайы ережелер</w:t>
            </w:r>
            <w:r w:rsidRPr="00F16AC0">
              <w:rPr>
                <w:color w:val="000000" w:themeColor="text1"/>
                <w:lang w:val="kk-KZ"/>
              </w:rPr>
              <w:t xml:space="preserve"> </w:t>
            </w:r>
          </w:p>
          <w:p w14:paraId="027F0AB7" w14:textId="77777777" w:rsidR="005B1133" w:rsidRPr="00F16AC0"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17.3.1. Тауарлардың және қызметкерлердің ықтимал жеткізушілері №2 қосымшаның (Техникалық ерекшелім) Кестесінде (ЕҚҚТҚОҚ бойынша мәліметтер) сәйкес ЕҚҚТҚОҚ бойынша ақпаратты міндетті тәртіпте ұсынады. Сұралған мәліметтердің жоқтығы немесе толық болмауы сондай өтінімді қабылдамауға</w:t>
            </w:r>
          </w:p>
          <w:p w14:paraId="5ECACE78" w14:textId="77777777"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 негіздеме бола алады.   </w:t>
            </w:r>
          </w:p>
          <w:p w14:paraId="255FB015" w14:textId="77777777" w:rsidR="005B1133" w:rsidRPr="00F16AC0" w:rsidRDefault="005B1133" w:rsidP="005B1133">
            <w:pPr>
              <w:widowControl w:val="0"/>
              <w:tabs>
                <w:tab w:val="left" w:pos="-250"/>
              </w:tabs>
              <w:autoSpaceDE w:val="0"/>
              <w:autoSpaceDN w:val="0"/>
              <w:adjustRightInd w:val="0"/>
              <w:jc w:val="both"/>
              <w:rPr>
                <w:color w:val="000000" w:themeColor="text1"/>
                <w:lang w:val="kk-KZ"/>
              </w:rPr>
            </w:pPr>
          </w:p>
          <w:p w14:paraId="62F2E1FB" w14:textId="77777777"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17.3.2. Осы бөлімнің 21.3.1 тармақшасына сәйкес тауарлардың және/немесе қызметтердің ықтимал жеткізушілерімен ұсынылған ЕҚҚТҚОҚ бойынша мәліметтердің негізінде Серіктестік қандай да бір мердігерді қатыстырудың қолайлылығын анықтайды.  </w:t>
            </w:r>
          </w:p>
          <w:p w14:paraId="1AD4378C" w14:textId="77777777" w:rsidR="005B1133" w:rsidRPr="00F16AC0" w:rsidRDefault="005B1133" w:rsidP="005B1133">
            <w:pPr>
              <w:widowControl w:val="0"/>
              <w:tabs>
                <w:tab w:val="left" w:pos="-250"/>
              </w:tabs>
              <w:autoSpaceDE w:val="0"/>
              <w:autoSpaceDN w:val="0"/>
              <w:adjustRightInd w:val="0"/>
              <w:jc w:val="both"/>
              <w:rPr>
                <w:color w:val="000000" w:themeColor="text1"/>
                <w:lang w:val="kk-KZ"/>
              </w:rPr>
            </w:pPr>
          </w:p>
          <w:p w14:paraId="5A63B5C6" w14:textId="77777777" w:rsidR="005B1133" w:rsidRDefault="005B1133" w:rsidP="005B1133">
            <w:pPr>
              <w:widowControl w:val="0"/>
              <w:tabs>
                <w:tab w:val="left" w:pos="-250"/>
                <w:tab w:val="left" w:pos="284"/>
              </w:tabs>
              <w:autoSpaceDE w:val="0"/>
              <w:autoSpaceDN w:val="0"/>
              <w:adjustRightInd w:val="0"/>
              <w:jc w:val="both"/>
              <w:rPr>
                <w:color w:val="000000" w:themeColor="text1"/>
                <w:lang w:val="kk-KZ"/>
              </w:rPr>
            </w:pPr>
            <w:r w:rsidRPr="00F16AC0">
              <w:rPr>
                <w:color w:val="000000" w:themeColor="text1"/>
                <w:lang w:val="kk-KZ"/>
              </w:rPr>
              <w:t xml:space="preserve">17.3.3. </w:t>
            </w:r>
            <w:r w:rsidRPr="00F16AC0">
              <w:rPr>
                <w:color w:val="000000" w:themeColor="text1"/>
                <w:spacing w:val="-6"/>
                <w:lang w:val="kk-KZ"/>
              </w:rPr>
              <w:t>Орындаушы</w:t>
            </w:r>
            <w:r w:rsidRPr="00F16AC0">
              <w:rPr>
                <w:color w:val="000000" w:themeColor="text1"/>
                <w:lang w:val="kk-KZ"/>
              </w:rPr>
              <w:t xml:space="preserve"> Тапсырысшының осы бапта баяндалған ЕҚҚТҚОҚ саласындағы талаптарын ұстануға, бірақ олармен шектелмей, орындалуын қамтамасыз ететін </w:t>
            </w:r>
            <w:r w:rsidRPr="00F16AC0">
              <w:rPr>
                <w:color w:val="000000" w:themeColor="text1"/>
                <w:spacing w:val="-6"/>
                <w:lang w:val="kk-KZ"/>
              </w:rPr>
              <w:t>Орындаушының</w:t>
            </w:r>
            <w:r w:rsidRPr="00F16AC0">
              <w:rPr>
                <w:color w:val="000000" w:themeColor="text1"/>
                <w:lang w:val="kk-KZ"/>
              </w:rPr>
              <w:t xml:space="preserve"> қызметімен байланысты және/немесе ықпал етуі мүмкін заңнамалық және өзге қолданылатын талаптардың өзгеруіне тұрақты мониторинг жүргізуге міндеттенеді. Мұндай жағдайда </w:t>
            </w:r>
            <w:r w:rsidRPr="00F16AC0">
              <w:rPr>
                <w:color w:val="000000" w:themeColor="text1"/>
                <w:spacing w:val="-6"/>
                <w:lang w:val="kk-KZ"/>
              </w:rPr>
              <w:t xml:space="preserve">Орындаушы </w:t>
            </w:r>
            <w:r w:rsidRPr="00F16AC0">
              <w:rPr>
                <w:color w:val="000000" w:themeColor="text1"/>
                <w:lang w:val="kk-KZ"/>
              </w:rPr>
              <w:t>Тапсырысшыны хабардар етіп, сондай талаптарды бұдан әрі Жұмыстарды</w:t>
            </w:r>
          </w:p>
          <w:p w14:paraId="3E414472" w14:textId="77777777" w:rsidR="005B1133" w:rsidRPr="00F16AC0" w:rsidRDefault="005B1133" w:rsidP="005B1133">
            <w:pPr>
              <w:widowControl w:val="0"/>
              <w:tabs>
                <w:tab w:val="left" w:pos="-250"/>
                <w:tab w:val="left" w:pos="284"/>
              </w:tabs>
              <w:autoSpaceDE w:val="0"/>
              <w:autoSpaceDN w:val="0"/>
              <w:adjustRightInd w:val="0"/>
              <w:jc w:val="both"/>
              <w:rPr>
                <w:color w:val="000000" w:themeColor="text1"/>
                <w:lang w:val="kk-KZ"/>
              </w:rPr>
            </w:pPr>
            <w:r w:rsidRPr="00F16AC0">
              <w:rPr>
                <w:color w:val="000000" w:themeColor="text1"/>
                <w:lang w:val="kk-KZ"/>
              </w:rPr>
              <w:t xml:space="preserve"> орындау барысына бейімдеу</w:t>
            </w:r>
          </w:p>
          <w:p w14:paraId="68EBA93F" w14:textId="77777777" w:rsidR="005B1133" w:rsidRDefault="005B1133" w:rsidP="005B1133">
            <w:pPr>
              <w:widowControl w:val="0"/>
              <w:tabs>
                <w:tab w:val="left" w:pos="-250"/>
                <w:tab w:val="left" w:pos="284"/>
              </w:tabs>
              <w:autoSpaceDE w:val="0"/>
              <w:autoSpaceDN w:val="0"/>
              <w:adjustRightInd w:val="0"/>
              <w:jc w:val="both"/>
              <w:rPr>
                <w:color w:val="000000" w:themeColor="text1"/>
                <w:lang w:val="kk-KZ"/>
              </w:rPr>
            </w:pPr>
            <w:r w:rsidRPr="00F16AC0">
              <w:rPr>
                <w:color w:val="000000" w:themeColor="text1"/>
                <w:lang w:val="kk-KZ"/>
              </w:rPr>
              <w:t xml:space="preserve"> сұлбасын/жоспарын ұсынуға міндеттенеді.</w:t>
            </w:r>
          </w:p>
          <w:p w14:paraId="33C8BBF1" w14:textId="77777777" w:rsidR="005B1133" w:rsidRPr="00F16AC0" w:rsidRDefault="005B1133" w:rsidP="005B1133">
            <w:pPr>
              <w:widowControl w:val="0"/>
              <w:tabs>
                <w:tab w:val="left" w:pos="-250"/>
                <w:tab w:val="left" w:pos="284"/>
              </w:tabs>
              <w:autoSpaceDE w:val="0"/>
              <w:autoSpaceDN w:val="0"/>
              <w:adjustRightInd w:val="0"/>
              <w:jc w:val="both"/>
              <w:rPr>
                <w:color w:val="000000" w:themeColor="text1"/>
                <w:lang w:val="kk-KZ"/>
              </w:rPr>
            </w:pPr>
            <w:r w:rsidRPr="00F16AC0">
              <w:rPr>
                <w:color w:val="000000" w:themeColor="text1"/>
                <w:lang w:val="kk-KZ"/>
              </w:rPr>
              <w:t xml:space="preserve">  </w:t>
            </w:r>
          </w:p>
          <w:p w14:paraId="5DDA8346" w14:textId="77777777" w:rsidR="006C4766" w:rsidRDefault="005B1133" w:rsidP="005B1133">
            <w:pPr>
              <w:widowControl w:val="0"/>
              <w:tabs>
                <w:tab w:val="left" w:pos="-250"/>
                <w:tab w:val="left" w:pos="426"/>
              </w:tabs>
              <w:autoSpaceDE w:val="0"/>
              <w:autoSpaceDN w:val="0"/>
              <w:adjustRightInd w:val="0"/>
              <w:jc w:val="both"/>
              <w:rPr>
                <w:color w:val="000000" w:themeColor="text1"/>
                <w:lang w:val="kk-KZ"/>
              </w:rPr>
            </w:pPr>
            <w:r w:rsidRPr="00F16AC0">
              <w:rPr>
                <w:color w:val="000000" w:themeColor="text1"/>
                <w:lang w:val="kk-KZ"/>
              </w:rPr>
              <w:t>17.3.4</w:t>
            </w:r>
            <w:r w:rsidRPr="00F16AC0">
              <w:rPr>
                <w:color w:val="000000" w:themeColor="text1"/>
                <w:lang w:val="kk-KZ"/>
              </w:rPr>
              <w:tab/>
              <w:t xml:space="preserve">Тапсырысшы сондай-ақ Шартқа қол қойылған соң, </w:t>
            </w:r>
            <w:r w:rsidRPr="00F16AC0">
              <w:rPr>
                <w:color w:val="000000" w:themeColor="text1"/>
                <w:spacing w:val="-6"/>
                <w:lang w:val="kk-KZ"/>
              </w:rPr>
              <w:t>Орындаушы</w:t>
            </w:r>
            <w:r w:rsidRPr="00F16AC0">
              <w:rPr>
                <w:color w:val="000000" w:themeColor="text1"/>
                <w:lang w:val="kk-KZ"/>
              </w:rPr>
              <w:t>мен Шарт бойынша қызметтер көрсетілген сәтте заңнамалық талаптардың өзгеруі салдарынан, өндірістік қажеттіліктен және/немесе жобада ЕҚҚТҚОҚ-ты қамтамасыз ету механизмдерін оңтайландыру мақсатында ҚР заңнамасымен бекітілген</w:t>
            </w:r>
          </w:p>
          <w:p w14:paraId="36DECF2A" w14:textId="22EAF0D2" w:rsidR="005B1133" w:rsidRPr="00F16AC0" w:rsidRDefault="005B1133" w:rsidP="005B1133">
            <w:pPr>
              <w:widowControl w:val="0"/>
              <w:tabs>
                <w:tab w:val="left" w:pos="-250"/>
                <w:tab w:val="left" w:pos="426"/>
              </w:tabs>
              <w:autoSpaceDE w:val="0"/>
              <w:autoSpaceDN w:val="0"/>
              <w:adjustRightInd w:val="0"/>
              <w:jc w:val="both"/>
              <w:rPr>
                <w:color w:val="000000" w:themeColor="text1"/>
                <w:lang w:val="kk-KZ"/>
              </w:rPr>
            </w:pPr>
            <w:r w:rsidRPr="00F16AC0">
              <w:rPr>
                <w:color w:val="000000" w:themeColor="text1"/>
                <w:lang w:val="kk-KZ"/>
              </w:rPr>
              <w:t xml:space="preserve"> тәртіпке және Шарт талаптарына сәйкес осы бөлімнің құрамын өзгерту (толықтыру, алып тастау және т.с.с.) қажеттілігі анықталуы</w:t>
            </w:r>
          </w:p>
          <w:p w14:paraId="1CBE4418" w14:textId="77777777" w:rsidR="005B1133" w:rsidRPr="00F16AC0" w:rsidRDefault="005B1133" w:rsidP="005B1133">
            <w:pPr>
              <w:widowControl w:val="0"/>
              <w:tabs>
                <w:tab w:val="left" w:pos="-250"/>
                <w:tab w:val="left" w:pos="426"/>
              </w:tabs>
              <w:autoSpaceDE w:val="0"/>
              <w:autoSpaceDN w:val="0"/>
              <w:adjustRightInd w:val="0"/>
              <w:jc w:val="both"/>
              <w:rPr>
                <w:color w:val="000000" w:themeColor="text1"/>
                <w:lang w:val="kk-KZ"/>
              </w:rPr>
            </w:pPr>
            <w:r w:rsidRPr="00F16AC0">
              <w:rPr>
                <w:color w:val="000000" w:themeColor="text1"/>
                <w:lang w:val="kk-KZ"/>
              </w:rPr>
              <w:t xml:space="preserve"> мүмкін.</w:t>
            </w:r>
          </w:p>
          <w:p w14:paraId="175D3793" w14:textId="77777777" w:rsidR="00B41EA6"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17.3.5. </w:t>
            </w:r>
            <w:r w:rsidRPr="00F16AC0">
              <w:rPr>
                <w:color w:val="000000" w:themeColor="text1"/>
                <w:spacing w:val="6"/>
                <w:lang w:val="kk-KZ"/>
              </w:rPr>
              <w:t>Тапсырысшы</w:t>
            </w:r>
            <w:r w:rsidRPr="00F16AC0">
              <w:rPr>
                <w:color w:val="000000" w:themeColor="text1"/>
                <w:lang w:val="kk-KZ"/>
              </w:rPr>
              <w:t xml:space="preserve"> қолданылатын заңнамалық</w:t>
            </w:r>
          </w:p>
          <w:p w14:paraId="4A470B49" w14:textId="6E29C6A9" w:rsidR="005B1133" w:rsidRDefault="005B1133" w:rsidP="005B1133">
            <w:pPr>
              <w:widowControl w:val="0"/>
              <w:tabs>
                <w:tab w:val="left" w:pos="-250"/>
              </w:tabs>
              <w:autoSpaceDE w:val="0"/>
              <w:autoSpaceDN w:val="0"/>
              <w:adjustRightInd w:val="0"/>
              <w:jc w:val="both"/>
              <w:rPr>
                <w:b/>
                <w:color w:val="000000" w:themeColor="text1"/>
                <w:u w:val="single"/>
                <w:lang w:val="kk-KZ"/>
              </w:rPr>
            </w:pPr>
            <w:r w:rsidRPr="00F16AC0">
              <w:rPr>
                <w:color w:val="000000" w:themeColor="text1"/>
                <w:lang w:val="kk-KZ"/>
              </w:rPr>
              <w:t xml:space="preserve"> талаптардың, соның ішінде ЕҚҚТҚОҚ бойынша талаптардың тиісінше орындалуын, мониторингін және бақылануын қамтамасыз ету мақсатында тауарлардың және/немесе қызметтердің ықтимал жеткізушілерінің конкурстық өтінімдеріне олардың қызметіне Шарттың шеңберінде қолданылатын заңнамалық талаптардың, тәртіптемелердің, рұқсаттардың, есептіліктердің және бюджетке төленетін төлемдердің, соның ішінде сақтандыру және ЕҚҚТҚОҚ саласы бойынша тізбені ұсыну бойынша талапты қояды. Тауарлардың және/немесе қызметтердің ықтимал жеткізушілері мұндай ақпаратты өзінің конкурстық өтінімінде </w:t>
            </w:r>
            <w:r w:rsidRPr="00F16AC0">
              <w:rPr>
                <w:b/>
                <w:color w:val="000000" w:themeColor="text1"/>
                <w:u w:val="single"/>
                <w:lang w:val="kk-KZ"/>
              </w:rPr>
              <w:t>№2 қосымшаның құрамындағы</w:t>
            </w:r>
            <w:r w:rsidRPr="00F16AC0">
              <w:rPr>
                <w:color w:val="000000" w:themeColor="text1"/>
                <w:lang w:val="kk-KZ"/>
              </w:rPr>
              <w:t xml:space="preserve"> (</w:t>
            </w:r>
            <w:r w:rsidRPr="00F16AC0">
              <w:rPr>
                <w:b/>
                <w:color w:val="000000" w:themeColor="text1"/>
                <w:u w:val="single"/>
                <w:lang w:val="kk-KZ"/>
              </w:rPr>
              <w:t>Техникалық ерекшелім)</w:t>
            </w:r>
          </w:p>
          <w:p w14:paraId="2288BCB3" w14:textId="77777777" w:rsidR="005B1133" w:rsidRDefault="005B1133" w:rsidP="005B1133">
            <w:pPr>
              <w:widowControl w:val="0"/>
              <w:tabs>
                <w:tab w:val="left" w:pos="-250"/>
              </w:tabs>
              <w:autoSpaceDE w:val="0"/>
              <w:autoSpaceDN w:val="0"/>
              <w:adjustRightInd w:val="0"/>
              <w:jc w:val="both"/>
              <w:rPr>
                <w:color w:val="000000" w:themeColor="text1"/>
                <w:lang w:val="kk-KZ"/>
              </w:rPr>
            </w:pPr>
            <w:r w:rsidRPr="00F16AC0">
              <w:rPr>
                <w:b/>
                <w:color w:val="000000" w:themeColor="text1"/>
                <w:u w:val="single"/>
                <w:lang w:val="kk-KZ"/>
              </w:rPr>
              <w:t xml:space="preserve"> Кестеде (ЕҚҚТҚОҚ бойынша мәліметтер)</w:t>
            </w:r>
            <w:r w:rsidRPr="00F16AC0">
              <w:rPr>
                <w:color w:val="000000" w:themeColor="text1"/>
                <w:lang w:val="kk-KZ"/>
              </w:rPr>
              <w:t xml:space="preserve"> көрсетіп, ұсынады.</w:t>
            </w:r>
          </w:p>
          <w:p w14:paraId="5A16599F" w14:textId="77777777" w:rsidR="00B41EA6" w:rsidRPr="00F16AC0" w:rsidRDefault="00B41EA6" w:rsidP="005B1133">
            <w:pPr>
              <w:widowControl w:val="0"/>
              <w:tabs>
                <w:tab w:val="left" w:pos="-250"/>
              </w:tabs>
              <w:autoSpaceDE w:val="0"/>
              <w:autoSpaceDN w:val="0"/>
              <w:adjustRightInd w:val="0"/>
              <w:jc w:val="both"/>
              <w:rPr>
                <w:rFonts w:ascii="Arial" w:hAnsi="Arial"/>
                <w:color w:val="000000" w:themeColor="text1"/>
                <w:lang w:val="kk-KZ"/>
              </w:rPr>
            </w:pPr>
          </w:p>
          <w:p w14:paraId="72BBD5F2" w14:textId="77777777"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17.3.6. Осы баптың 17.3.5-тармағында көрсетілген тәртіпте тауарлардың және/немесе қызметтердің ықтимал жеткізушілері, бұдан кейін</w:t>
            </w:r>
            <w:r w:rsidRPr="00F16AC0">
              <w:rPr>
                <w:color w:val="000000" w:themeColor="text1"/>
                <w:spacing w:val="-6"/>
                <w:lang w:val="kk-KZ"/>
              </w:rPr>
              <w:t xml:space="preserve"> Орындаушылар </w:t>
            </w:r>
            <w:r w:rsidRPr="00F16AC0">
              <w:rPr>
                <w:b/>
                <w:color w:val="000000" w:themeColor="text1"/>
                <w:u w:val="single"/>
                <w:lang w:val="kk-KZ"/>
              </w:rPr>
              <w:t xml:space="preserve">Кестеде (ЕҚҚТҚОҚ бойынша мәліметтер) </w:t>
            </w:r>
            <w:r w:rsidRPr="00F16AC0">
              <w:rPr>
                <w:color w:val="000000" w:themeColor="text1"/>
                <w:lang w:val="kk-KZ"/>
              </w:rPr>
              <w:t xml:space="preserve">Шарт шеңберінде олардың қызметіне ЕҚҚТҚОҚ саласында қолданылатын талаптардың орындалуын, сондай-ақ Жұмыстарды орындау барысында жұмыстардың қауіпсіз жүргізілуін қамтамасыз ететін саясаттарға, ережелерге, рәсімдерге, нұсқаулықтарға және басқа ішкі құжаттарға қатысты толық ақпаратты ұсынады. </w:t>
            </w:r>
          </w:p>
          <w:p w14:paraId="71370D26" w14:textId="77777777" w:rsidR="00B41EA6" w:rsidRPr="00F16AC0" w:rsidRDefault="00B41EA6" w:rsidP="005B1133">
            <w:pPr>
              <w:widowControl w:val="0"/>
              <w:tabs>
                <w:tab w:val="left" w:pos="-250"/>
              </w:tabs>
              <w:autoSpaceDE w:val="0"/>
              <w:autoSpaceDN w:val="0"/>
              <w:adjustRightInd w:val="0"/>
              <w:jc w:val="both"/>
              <w:rPr>
                <w:color w:val="000000" w:themeColor="text1"/>
                <w:lang w:val="kk-KZ"/>
              </w:rPr>
            </w:pPr>
          </w:p>
          <w:p w14:paraId="215AD6BD" w14:textId="77777777" w:rsidR="006C4766"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17.3.7. Осы баптың 17.3.5-тармағында көрсетілген тәртіпте тауарлардың және/немесе қызметтердің ықтимал жеткізушілері, бұдан кейін </w:t>
            </w:r>
            <w:r w:rsidRPr="00F16AC0">
              <w:rPr>
                <w:color w:val="000000" w:themeColor="text1"/>
                <w:spacing w:val="-6"/>
                <w:lang w:val="kk-KZ"/>
              </w:rPr>
              <w:t>Орындаушылар</w:t>
            </w:r>
            <w:r w:rsidRPr="00F16AC0">
              <w:rPr>
                <w:color w:val="000000" w:themeColor="text1"/>
                <w:lang w:val="kk-KZ"/>
              </w:rPr>
              <w:t xml:space="preserve"> </w:t>
            </w:r>
            <w:r w:rsidRPr="00F16AC0">
              <w:rPr>
                <w:b/>
                <w:color w:val="000000" w:themeColor="text1"/>
                <w:u w:val="single"/>
                <w:lang w:val="kk-KZ"/>
              </w:rPr>
              <w:t xml:space="preserve">Кестеде (ЕҚҚТҚОҚ бойынша мәліметтер) </w:t>
            </w:r>
            <w:r w:rsidRPr="00F16AC0">
              <w:rPr>
                <w:color w:val="000000" w:themeColor="text1"/>
                <w:lang w:val="kk-KZ"/>
              </w:rPr>
              <w:t xml:space="preserve">Шарт шеңберінде Жұмыстарды орындау бойынша жұмыстарды орындау барысында туындайтын және адамның денсаулығына, қоршаған ортаға, Тапсырысшы және/немесе үшінші тұлғалардың мүлігіне қауіп төндіретін қауіпті өндірістік факторлар және солармен байланысты тәуекелдер бойынша ақпаратты ұсынады. Ықтимал жеткізушілер сондай-ақ қауіпті факторлар және солармен байланысты тәуекелдер бойынша ақпаратпен </w:t>
            </w:r>
          </w:p>
          <w:p w14:paraId="2B0BAA96" w14:textId="34ECC9C2"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бірге сондай қауіпті факторлардың және тәуекелдердің зардаптарын азайтуды қамтамасыз ете алатын оларды жою және/немесе бақылау бойынша шараларды ұсынады.  </w:t>
            </w:r>
          </w:p>
          <w:p w14:paraId="0E664308" w14:textId="77777777" w:rsidR="00B41EA6" w:rsidRPr="00F16AC0" w:rsidRDefault="00B41EA6" w:rsidP="005B1133">
            <w:pPr>
              <w:widowControl w:val="0"/>
              <w:tabs>
                <w:tab w:val="left" w:pos="-250"/>
              </w:tabs>
              <w:autoSpaceDE w:val="0"/>
              <w:autoSpaceDN w:val="0"/>
              <w:adjustRightInd w:val="0"/>
              <w:jc w:val="both"/>
              <w:rPr>
                <w:color w:val="000000" w:themeColor="text1"/>
                <w:lang w:val="kk-KZ"/>
              </w:rPr>
            </w:pPr>
          </w:p>
          <w:p w14:paraId="5D4EB859" w14:textId="77777777" w:rsidR="00B41EA6" w:rsidRDefault="005B1133" w:rsidP="005B1133">
            <w:pPr>
              <w:widowControl w:val="0"/>
              <w:tabs>
                <w:tab w:val="left" w:pos="-250"/>
              </w:tabs>
              <w:autoSpaceDE w:val="0"/>
              <w:autoSpaceDN w:val="0"/>
              <w:adjustRightInd w:val="0"/>
              <w:jc w:val="both"/>
              <w:rPr>
                <w:rFonts w:asciiTheme="minorHAnsi" w:hAnsiTheme="minorHAnsi"/>
                <w:color w:val="000000" w:themeColor="text1"/>
                <w:lang w:val="kk-KZ"/>
              </w:rPr>
            </w:pPr>
            <w:r w:rsidRPr="00F16AC0">
              <w:rPr>
                <w:color w:val="000000" w:themeColor="text1"/>
                <w:lang w:val="kk-KZ"/>
              </w:rPr>
              <w:t xml:space="preserve">17.3.8. </w:t>
            </w:r>
            <w:r w:rsidRPr="00F16AC0">
              <w:rPr>
                <w:color w:val="000000" w:themeColor="text1"/>
                <w:spacing w:val="-6"/>
                <w:lang w:val="kk-KZ"/>
              </w:rPr>
              <w:t>Орындаушы</w:t>
            </w:r>
            <w:r w:rsidRPr="00F16AC0">
              <w:rPr>
                <w:rFonts w:ascii="AR DESTINE" w:hAnsi="AR DESTINE"/>
                <w:color w:val="000000" w:themeColor="text1"/>
                <w:lang w:val="kk-KZ"/>
              </w:rPr>
              <w:t xml:space="preserve"> </w:t>
            </w:r>
            <w:r w:rsidRPr="00F16AC0">
              <w:rPr>
                <w:color w:val="000000" w:themeColor="text1"/>
                <w:lang w:val="kk-KZ"/>
              </w:rPr>
              <w:t>өзінің</w:t>
            </w:r>
            <w:r w:rsidRPr="00F16AC0">
              <w:rPr>
                <w:rFonts w:ascii="AR DESTINE" w:hAnsi="AR DESTINE"/>
                <w:color w:val="000000" w:themeColor="text1"/>
                <w:lang w:val="kk-KZ"/>
              </w:rPr>
              <w:t xml:space="preserve"> </w:t>
            </w:r>
            <w:r w:rsidRPr="00F16AC0">
              <w:rPr>
                <w:color w:val="000000" w:themeColor="text1"/>
                <w:lang w:val="kk-KZ"/>
              </w:rPr>
              <w:t>тарапынан</w:t>
            </w:r>
            <w:r w:rsidRPr="00F16AC0">
              <w:rPr>
                <w:rFonts w:ascii="AR DESTINE" w:hAnsi="AR DESTINE"/>
                <w:color w:val="000000" w:themeColor="text1"/>
                <w:lang w:val="kk-KZ"/>
              </w:rPr>
              <w:t xml:space="preserve"> </w:t>
            </w:r>
            <w:r w:rsidRPr="00F16AC0">
              <w:rPr>
                <w:color w:val="000000" w:themeColor="text1"/>
                <w:lang w:val="kk-KZ"/>
              </w:rPr>
              <w:t>ЕҚҚТҚОҚ</w:t>
            </w:r>
            <w:r w:rsidRPr="00F16AC0">
              <w:rPr>
                <w:rFonts w:ascii="AR DESTINE" w:hAnsi="AR DESTINE"/>
                <w:color w:val="000000" w:themeColor="text1"/>
                <w:lang w:val="kk-KZ"/>
              </w:rPr>
              <w:t xml:space="preserve"> </w:t>
            </w:r>
            <w:r w:rsidRPr="00F16AC0">
              <w:rPr>
                <w:color w:val="000000" w:themeColor="text1"/>
                <w:lang w:val="kk-KZ"/>
              </w:rPr>
              <w:t>мәселелері</w:t>
            </w:r>
            <w:r w:rsidRPr="00F16AC0">
              <w:rPr>
                <w:rFonts w:ascii="AR DESTINE" w:hAnsi="AR DESTINE"/>
                <w:color w:val="000000" w:themeColor="text1"/>
                <w:lang w:val="kk-KZ"/>
              </w:rPr>
              <w:t xml:space="preserve"> </w:t>
            </w:r>
            <w:r w:rsidRPr="00F16AC0">
              <w:rPr>
                <w:color w:val="000000" w:themeColor="text1"/>
                <w:lang w:val="kk-KZ"/>
              </w:rPr>
              <w:t>бойынша</w:t>
            </w:r>
            <w:r w:rsidRPr="00F16AC0">
              <w:rPr>
                <w:rFonts w:ascii="AR DESTINE" w:hAnsi="AR DESTINE"/>
                <w:color w:val="000000" w:themeColor="text1"/>
                <w:lang w:val="kk-KZ"/>
              </w:rPr>
              <w:t xml:space="preserve"> </w:t>
            </w:r>
            <w:r w:rsidRPr="00F16AC0">
              <w:rPr>
                <w:color w:val="000000" w:themeColor="text1"/>
                <w:lang w:val="kk-KZ"/>
              </w:rPr>
              <w:t>шарт</w:t>
            </w:r>
            <w:r w:rsidRPr="00F16AC0">
              <w:rPr>
                <w:rFonts w:ascii="AR DESTINE" w:hAnsi="AR DESTINE"/>
                <w:color w:val="000000" w:themeColor="text1"/>
                <w:lang w:val="kk-KZ"/>
              </w:rPr>
              <w:t xml:space="preserve"> </w:t>
            </w:r>
            <w:r w:rsidRPr="00F16AC0">
              <w:rPr>
                <w:color w:val="000000" w:themeColor="text1"/>
                <w:lang w:val="kk-KZ"/>
              </w:rPr>
              <w:t>міндеттемелерінің</w:t>
            </w:r>
            <w:r w:rsidRPr="00F16AC0">
              <w:rPr>
                <w:rFonts w:ascii="AR DESTINE" w:hAnsi="AR DESTINE"/>
                <w:color w:val="000000" w:themeColor="text1"/>
                <w:lang w:val="kk-KZ"/>
              </w:rPr>
              <w:t xml:space="preserve"> </w:t>
            </w:r>
            <w:r w:rsidRPr="00F16AC0">
              <w:rPr>
                <w:color w:val="000000" w:themeColor="text1"/>
                <w:lang w:val="kk-KZ"/>
              </w:rPr>
              <w:t>орындалуын</w:t>
            </w:r>
            <w:r w:rsidRPr="00F16AC0">
              <w:rPr>
                <w:rFonts w:ascii="AR DESTINE" w:hAnsi="AR DESTINE"/>
                <w:color w:val="000000" w:themeColor="text1"/>
                <w:lang w:val="kk-KZ"/>
              </w:rPr>
              <w:t xml:space="preserve"> </w:t>
            </w:r>
            <w:r w:rsidRPr="00F16AC0">
              <w:rPr>
                <w:color w:val="000000" w:themeColor="text1"/>
                <w:lang w:val="kk-KZ"/>
              </w:rPr>
              <w:t>қамтамасыз</w:t>
            </w:r>
            <w:r w:rsidRPr="00F16AC0">
              <w:rPr>
                <w:rFonts w:ascii="AR DESTINE" w:hAnsi="AR DESTINE"/>
                <w:color w:val="000000" w:themeColor="text1"/>
                <w:lang w:val="kk-KZ"/>
              </w:rPr>
              <w:t xml:space="preserve"> </w:t>
            </w:r>
            <w:r w:rsidRPr="00F16AC0">
              <w:rPr>
                <w:color w:val="000000" w:themeColor="text1"/>
                <w:lang w:val="kk-KZ"/>
              </w:rPr>
              <w:t>етуге</w:t>
            </w:r>
            <w:r w:rsidRPr="00F16AC0">
              <w:rPr>
                <w:rFonts w:ascii="AR DESTINE" w:hAnsi="AR DESTINE"/>
                <w:color w:val="000000" w:themeColor="text1"/>
                <w:lang w:val="kk-KZ"/>
              </w:rPr>
              <w:t xml:space="preserve"> </w:t>
            </w:r>
            <w:r w:rsidRPr="00F16AC0">
              <w:rPr>
                <w:color w:val="000000" w:themeColor="text1"/>
                <w:lang w:val="kk-KZ"/>
              </w:rPr>
              <w:t>жауапты</w:t>
            </w:r>
            <w:r w:rsidRPr="00F16AC0">
              <w:rPr>
                <w:rFonts w:ascii="AR DESTINE" w:hAnsi="AR DESTINE"/>
                <w:color w:val="000000" w:themeColor="text1"/>
                <w:lang w:val="kk-KZ"/>
              </w:rPr>
              <w:t xml:space="preserve"> </w:t>
            </w:r>
            <w:r w:rsidRPr="00F16AC0">
              <w:rPr>
                <w:color w:val="000000" w:themeColor="text1"/>
                <w:lang w:val="kk-KZ"/>
              </w:rPr>
              <w:t>тұлғаларды</w:t>
            </w:r>
            <w:r w:rsidRPr="00F16AC0">
              <w:rPr>
                <w:rFonts w:ascii="AR DESTINE" w:hAnsi="AR DESTINE"/>
                <w:color w:val="000000" w:themeColor="text1"/>
                <w:lang w:val="kk-KZ"/>
              </w:rPr>
              <w:t xml:space="preserve"> </w:t>
            </w:r>
            <w:r w:rsidRPr="00F16AC0">
              <w:rPr>
                <w:color w:val="000000" w:themeColor="text1"/>
                <w:lang w:val="kk-KZ"/>
              </w:rPr>
              <w:t>тағайындайды</w:t>
            </w:r>
            <w:r w:rsidRPr="00F16AC0">
              <w:rPr>
                <w:rFonts w:ascii="AR DESTINE" w:hAnsi="AR DESTINE"/>
                <w:color w:val="000000" w:themeColor="text1"/>
                <w:lang w:val="kk-KZ"/>
              </w:rPr>
              <w:t>.</w:t>
            </w:r>
          </w:p>
          <w:p w14:paraId="04149B58" w14:textId="77777777" w:rsidR="00B41EA6" w:rsidRDefault="005B1133" w:rsidP="005B1133">
            <w:pPr>
              <w:widowControl w:val="0"/>
              <w:tabs>
                <w:tab w:val="left" w:pos="-250"/>
              </w:tabs>
              <w:autoSpaceDE w:val="0"/>
              <w:autoSpaceDN w:val="0"/>
              <w:adjustRightInd w:val="0"/>
              <w:jc w:val="both"/>
              <w:rPr>
                <w:rFonts w:asciiTheme="minorHAnsi" w:hAnsiTheme="minorHAnsi"/>
                <w:color w:val="000000" w:themeColor="text1"/>
                <w:lang w:val="kk-KZ"/>
              </w:rPr>
            </w:pPr>
            <w:r w:rsidRPr="00F16AC0">
              <w:rPr>
                <w:rFonts w:ascii="AR DESTINE" w:hAnsi="AR DESTINE"/>
                <w:color w:val="000000" w:themeColor="text1"/>
                <w:lang w:val="kk-KZ"/>
              </w:rPr>
              <w:t xml:space="preserve"> </w:t>
            </w:r>
            <w:r w:rsidRPr="00F16AC0">
              <w:rPr>
                <w:color w:val="000000" w:themeColor="text1"/>
                <w:lang w:val="kk-KZ"/>
              </w:rPr>
              <w:t>Жауапты</w:t>
            </w:r>
            <w:r w:rsidRPr="00F16AC0">
              <w:rPr>
                <w:rFonts w:ascii="AR DESTINE" w:hAnsi="AR DESTINE"/>
                <w:color w:val="000000" w:themeColor="text1"/>
                <w:lang w:val="kk-KZ"/>
              </w:rPr>
              <w:t xml:space="preserve"> </w:t>
            </w:r>
            <w:r w:rsidRPr="00F16AC0">
              <w:rPr>
                <w:color w:val="000000" w:themeColor="text1"/>
                <w:lang w:val="kk-KZ"/>
              </w:rPr>
              <w:t>тұлға</w:t>
            </w:r>
            <w:r w:rsidRPr="00F16AC0">
              <w:rPr>
                <w:rFonts w:ascii="AR DESTINE" w:hAnsi="AR DESTINE"/>
                <w:color w:val="000000" w:themeColor="text1"/>
                <w:lang w:val="kk-KZ"/>
              </w:rPr>
              <w:t xml:space="preserve"> </w:t>
            </w:r>
            <w:r w:rsidRPr="00F16AC0">
              <w:rPr>
                <w:color w:val="000000" w:themeColor="text1"/>
                <w:lang w:val="kk-KZ"/>
              </w:rPr>
              <w:t>Тапсырысшы</w:t>
            </w:r>
            <w:r w:rsidRPr="00F16AC0">
              <w:rPr>
                <w:rFonts w:ascii="AR DESTINE" w:hAnsi="AR DESTINE"/>
                <w:color w:val="000000" w:themeColor="text1"/>
                <w:lang w:val="kk-KZ"/>
              </w:rPr>
              <w:t xml:space="preserve"> </w:t>
            </w:r>
            <w:r w:rsidRPr="00F16AC0">
              <w:rPr>
                <w:color w:val="000000" w:themeColor="text1"/>
                <w:lang w:val="kk-KZ"/>
              </w:rPr>
              <w:t>өкілдерімен</w:t>
            </w:r>
            <w:r w:rsidRPr="00F16AC0">
              <w:rPr>
                <w:rFonts w:ascii="AR DESTINE" w:hAnsi="AR DESTINE"/>
                <w:color w:val="000000" w:themeColor="text1"/>
                <w:lang w:val="kk-KZ"/>
              </w:rPr>
              <w:t>,</w:t>
            </w:r>
          </w:p>
          <w:p w14:paraId="04264E9F" w14:textId="25982D80" w:rsidR="00B41EA6" w:rsidRDefault="005B1133" w:rsidP="005B1133">
            <w:pPr>
              <w:widowControl w:val="0"/>
              <w:tabs>
                <w:tab w:val="left" w:pos="-250"/>
              </w:tabs>
              <w:autoSpaceDE w:val="0"/>
              <w:autoSpaceDN w:val="0"/>
              <w:adjustRightInd w:val="0"/>
              <w:jc w:val="both"/>
              <w:rPr>
                <w:rFonts w:asciiTheme="minorHAnsi" w:hAnsiTheme="minorHAnsi"/>
                <w:color w:val="000000" w:themeColor="text1"/>
                <w:lang w:val="kk-KZ"/>
              </w:rPr>
            </w:pPr>
            <w:r w:rsidRPr="00F16AC0">
              <w:rPr>
                <w:rFonts w:ascii="AR DESTINE" w:hAnsi="AR DESTINE"/>
                <w:color w:val="000000" w:themeColor="text1"/>
                <w:lang w:val="kk-KZ"/>
              </w:rPr>
              <w:t xml:space="preserve"> </w:t>
            </w:r>
            <w:r w:rsidRPr="00F16AC0">
              <w:rPr>
                <w:color w:val="000000" w:themeColor="text1"/>
                <w:lang w:val="kk-KZ"/>
              </w:rPr>
              <w:t>Шарт</w:t>
            </w:r>
            <w:r w:rsidRPr="00F16AC0">
              <w:rPr>
                <w:rFonts w:ascii="AR DESTINE" w:hAnsi="AR DESTINE"/>
                <w:color w:val="000000" w:themeColor="text1"/>
                <w:lang w:val="kk-KZ"/>
              </w:rPr>
              <w:t xml:space="preserve"> </w:t>
            </w:r>
            <w:r w:rsidRPr="00F16AC0">
              <w:rPr>
                <w:color w:val="000000" w:themeColor="text1"/>
                <w:lang w:val="kk-KZ"/>
              </w:rPr>
              <w:t>шеңберінде</w:t>
            </w:r>
            <w:r w:rsidRPr="00F16AC0">
              <w:rPr>
                <w:rFonts w:ascii="AR DESTINE" w:hAnsi="AR DESTINE"/>
                <w:color w:val="000000" w:themeColor="text1"/>
                <w:lang w:val="kk-KZ"/>
              </w:rPr>
              <w:t xml:space="preserve"> </w:t>
            </w:r>
            <w:r w:rsidRPr="00F16AC0">
              <w:rPr>
                <w:color w:val="000000" w:themeColor="text1"/>
                <w:lang w:val="kk-KZ"/>
              </w:rPr>
              <w:t>Тапсырысшының</w:t>
            </w:r>
            <w:r w:rsidRPr="00F16AC0">
              <w:rPr>
                <w:rFonts w:ascii="AR DESTINE" w:hAnsi="AR DESTINE"/>
                <w:color w:val="000000" w:themeColor="text1"/>
                <w:lang w:val="kk-KZ"/>
              </w:rPr>
              <w:t xml:space="preserve"> </w:t>
            </w:r>
          </w:p>
          <w:p w14:paraId="53B72D71" w14:textId="4CA2CC87" w:rsidR="00B41EA6"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немесе</w:t>
            </w:r>
            <w:r w:rsidRPr="00F16AC0">
              <w:rPr>
                <w:rFonts w:ascii="AR DESTINE" w:hAnsi="AR DESTINE"/>
                <w:color w:val="000000" w:themeColor="text1"/>
                <w:lang w:val="kk-KZ"/>
              </w:rPr>
              <w:t xml:space="preserve"> </w:t>
            </w:r>
            <w:r w:rsidRPr="00F16AC0">
              <w:rPr>
                <w:color w:val="000000" w:themeColor="text1"/>
                <w:spacing w:val="-6"/>
                <w:lang w:val="kk-KZ"/>
              </w:rPr>
              <w:t>Орындаушының</w:t>
            </w:r>
            <w:r w:rsidRPr="00F16AC0">
              <w:rPr>
                <w:color w:val="000000" w:themeColor="text1"/>
                <w:lang w:val="kk-KZ"/>
              </w:rPr>
              <w:t xml:space="preserve"> өндірістік қызметіне</w:t>
            </w:r>
          </w:p>
          <w:p w14:paraId="799C1820" w14:textId="35571F32"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 Тапсырысшымен немесе </w:t>
            </w:r>
            <w:r w:rsidRPr="00F16AC0">
              <w:rPr>
                <w:color w:val="000000" w:themeColor="text1"/>
                <w:spacing w:val="-6"/>
                <w:lang w:val="kk-KZ"/>
              </w:rPr>
              <w:t>Орындаушы</w:t>
            </w:r>
            <w:r w:rsidRPr="00F16AC0">
              <w:rPr>
                <w:color w:val="000000" w:themeColor="text1"/>
                <w:lang w:val="kk-KZ"/>
              </w:rPr>
              <w:t xml:space="preserve">мен қатыстырылатын мердігерлік ұйымдармен, сондай-ақ өзге тараптармен және/немесе үшінші тұлғалармен қарым-қатынас жасауды қамтамасыз етеді. Жауапты тұлға сондай-ақ </w:t>
            </w:r>
            <w:r w:rsidRPr="00F16AC0">
              <w:rPr>
                <w:color w:val="000000" w:themeColor="text1"/>
                <w:spacing w:val="-6"/>
                <w:lang w:val="kk-KZ"/>
              </w:rPr>
              <w:t xml:space="preserve">Орындаушының </w:t>
            </w:r>
            <w:r w:rsidRPr="00F16AC0">
              <w:rPr>
                <w:color w:val="000000" w:themeColor="text1"/>
                <w:lang w:val="kk-KZ"/>
              </w:rPr>
              <w:t>осы баптың және/немесе Шарттың тиісті ережелерінің талаптарына</w:t>
            </w:r>
          </w:p>
          <w:p w14:paraId="74568972" w14:textId="77777777"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 қатысты қызметінің жүзеге асырылуын</w:t>
            </w:r>
          </w:p>
          <w:p w14:paraId="5AE857F1" w14:textId="6A547E27" w:rsidR="005B1133" w:rsidRPr="00F16AC0"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қамтамасыз етеді.</w:t>
            </w:r>
          </w:p>
          <w:p w14:paraId="1E82A19A" w14:textId="77777777"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17.3.9. Тапсырысшы және/немесе </w:t>
            </w:r>
            <w:r w:rsidRPr="00F16AC0">
              <w:rPr>
                <w:color w:val="000000" w:themeColor="text1"/>
                <w:spacing w:val="-6"/>
                <w:lang w:val="kk-KZ"/>
              </w:rPr>
              <w:t>Орындаушы</w:t>
            </w:r>
            <w:r w:rsidRPr="00F16AC0">
              <w:rPr>
                <w:color w:val="000000" w:themeColor="text1"/>
                <w:lang w:val="kk-KZ"/>
              </w:rPr>
              <w:t xml:space="preserve">мен қатыстырылған персонал тарапынан болған немқұрайлылық, сондай-ақ осы тараудың және Шарттың тиісті қосымшаларының талаптарын орындамауы, сондай-ақ егер </w:t>
            </w:r>
            <w:r w:rsidRPr="00F16AC0">
              <w:rPr>
                <w:color w:val="000000" w:themeColor="text1"/>
                <w:spacing w:val="-6"/>
                <w:lang w:val="kk-KZ"/>
              </w:rPr>
              <w:t>Орындаушы</w:t>
            </w:r>
            <w:r w:rsidRPr="00F16AC0">
              <w:rPr>
                <w:color w:val="000000" w:themeColor="text1"/>
                <w:lang w:val="kk-KZ"/>
              </w:rPr>
              <w:t xml:space="preserve"> бақылаушы органдардың және/немесе Тапсырысшы өкілдерінің тарапынан </w:t>
            </w:r>
            <w:r w:rsidRPr="00F16AC0">
              <w:rPr>
                <w:color w:val="000000" w:themeColor="text1"/>
                <w:spacing w:val="-6"/>
                <w:lang w:val="kk-KZ"/>
              </w:rPr>
              <w:t>Орындаушыға</w:t>
            </w:r>
            <w:r w:rsidRPr="00F16AC0">
              <w:rPr>
                <w:color w:val="000000" w:themeColor="text1"/>
                <w:lang w:val="kk-KZ"/>
              </w:rPr>
              <w:t xml:space="preserve"> жіберілген себептерді белгіленген мерзімде жоймауы және/немесе шараларды қабылдамауы</w:t>
            </w:r>
          </w:p>
          <w:p w14:paraId="147E5DC0" w14:textId="77777777" w:rsidR="005B1133" w:rsidRPr="00F16AC0"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 Тапсырысшы үшін Шартты бұзуға негіздеме</w:t>
            </w:r>
          </w:p>
          <w:p w14:paraId="6707D0B6" w14:textId="467898D3"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 бола алады. </w:t>
            </w:r>
          </w:p>
          <w:p w14:paraId="6AC91C4F" w14:textId="77777777" w:rsidR="004F4AB9" w:rsidRPr="00F16AC0" w:rsidRDefault="004F4AB9" w:rsidP="005B1133">
            <w:pPr>
              <w:widowControl w:val="0"/>
              <w:tabs>
                <w:tab w:val="left" w:pos="-250"/>
              </w:tabs>
              <w:autoSpaceDE w:val="0"/>
              <w:autoSpaceDN w:val="0"/>
              <w:adjustRightInd w:val="0"/>
              <w:jc w:val="both"/>
              <w:rPr>
                <w:color w:val="000000" w:themeColor="text1"/>
                <w:lang w:val="kk-KZ"/>
              </w:rPr>
            </w:pPr>
          </w:p>
          <w:p w14:paraId="31DED63F" w14:textId="77777777"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17.3.10. </w:t>
            </w:r>
            <w:r w:rsidRPr="00F16AC0">
              <w:rPr>
                <w:color w:val="000000" w:themeColor="text1"/>
                <w:spacing w:val="-6"/>
                <w:lang w:val="kk-KZ"/>
              </w:rPr>
              <w:t>Орындаушы</w:t>
            </w:r>
            <w:r w:rsidRPr="00F16AC0">
              <w:rPr>
                <w:color w:val="000000" w:themeColor="text1"/>
                <w:lang w:val="kk-KZ"/>
              </w:rPr>
              <w:t xml:space="preserve"> Шартқа қол қойған сәттен бастап Тапсырысшыға </w:t>
            </w:r>
            <w:r w:rsidRPr="00F16AC0">
              <w:rPr>
                <w:color w:val="000000" w:themeColor="text1"/>
                <w:spacing w:val="-6"/>
                <w:lang w:val="kk-KZ"/>
              </w:rPr>
              <w:t>Орындаушы</w:t>
            </w:r>
            <w:r w:rsidRPr="00F16AC0">
              <w:rPr>
                <w:color w:val="000000" w:themeColor="text1"/>
                <w:lang w:val="kk-KZ"/>
              </w:rPr>
              <w:t>мен Шарт шеңберінде Жұмыстарды орындау бойынша жұмыстарды қауіпсіз ұйымдастыру және орындаумен байланысты ЕҚҚТҚОҚ мәселелерінде ЕҚҚТҚОҚ мәселелеріне қатысы бар мәліметтерді ұсынып, есептерді дайындап және жиынтық, талдама және презентациялық материалдарды ұсынып, Тапсырысшының жоба шеңберінде ЕҚҚТҚОҚ бойынша мәселелерге</w:t>
            </w:r>
          </w:p>
          <w:p w14:paraId="4CCDF997" w14:textId="77777777" w:rsidR="005B1133" w:rsidRPr="00F16AC0"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және қызметіне арналған және/немесе қатысты жұмыс кездесулеріне, кеңестеріне, семинарларына және оқуларына қатысып,</w:t>
            </w:r>
          </w:p>
          <w:p w14:paraId="14ECF35E" w14:textId="77777777" w:rsidR="005B1133" w:rsidRDefault="005B1133" w:rsidP="005B1133">
            <w:pPr>
              <w:widowControl w:val="0"/>
              <w:tabs>
                <w:tab w:val="left" w:pos="-250"/>
              </w:tabs>
              <w:autoSpaceDE w:val="0"/>
              <w:autoSpaceDN w:val="0"/>
              <w:adjustRightInd w:val="0"/>
              <w:jc w:val="both"/>
              <w:rPr>
                <w:color w:val="000000" w:themeColor="text1"/>
                <w:lang w:val="kk-KZ"/>
              </w:rPr>
            </w:pPr>
            <w:r w:rsidRPr="00F16AC0">
              <w:rPr>
                <w:color w:val="000000" w:themeColor="text1"/>
                <w:lang w:val="kk-KZ"/>
              </w:rPr>
              <w:t xml:space="preserve"> қолдау көрсетуге міндеттенеді.  </w:t>
            </w:r>
          </w:p>
          <w:p w14:paraId="61412AFF" w14:textId="77777777" w:rsidR="005B1133" w:rsidRDefault="005B1133" w:rsidP="005B1133">
            <w:pPr>
              <w:widowControl w:val="0"/>
              <w:tabs>
                <w:tab w:val="left" w:pos="-250"/>
              </w:tabs>
              <w:autoSpaceDE w:val="0"/>
              <w:autoSpaceDN w:val="0"/>
              <w:adjustRightInd w:val="0"/>
              <w:jc w:val="both"/>
              <w:rPr>
                <w:color w:val="000000" w:themeColor="text1"/>
                <w:lang w:val="kk-KZ"/>
              </w:rPr>
            </w:pPr>
          </w:p>
          <w:p w14:paraId="6C58D136" w14:textId="77777777" w:rsidR="006C4766" w:rsidRDefault="005B1133" w:rsidP="005B1133">
            <w:pPr>
              <w:widowControl w:val="0"/>
              <w:tabs>
                <w:tab w:val="left" w:pos="-250"/>
                <w:tab w:val="left" w:pos="1276"/>
              </w:tabs>
              <w:autoSpaceDE w:val="0"/>
              <w:autoSpaceDN w:val="0"/>
              <w:adjustRightInd w:val="0"/>
              <w:jc w:val="both"/>
              <w:rPr>
                <w:color w:val="000000" w:themeColor="text1"/>
                <w:lang w:val="kk-KZ"/>
              </w:rPr>
            </w:pPr>
            <w:r w:rsidRPr="00F16AC0">
              <w:rPr>
                <w:color w:val="000000" w:themeColor="text1"/>
                <w:lang w:val="kk-KZ"/>
              </w:rPr>
              <w:t xml:space="preserve">17.3.11. Тапсырысшы </w:t>
            </w:r>
            <w:r w:rsidRPr="00F16AC0">
              <w:rPr>
                <w:color w:val="000000" w:themeColor="text1"/>
                <w:spacing w:val="-6"/>
                <w:lang w:val="kk-KZ"/>
              </w:rPr>
              <w:t xml:space="preserve">Орындаушының </w:t>
            </w:r>
            <w:r w:rsidRPr="00F16AC0">
              <w:rPr>
                <w:color w:val="000000" w:themeColor="text1"/>
                <w:lang w:val="kk-KZ"/>
              </w:rPr>
              <w:t xml:space="preserve">және/немесе оның персоналының </w:t>
            </w:r>
            <w:r w:rsidRPr="00F16AC0">
              <w:rPr>
                <w:color w:val="000000" w:themeColor="text1"/>
                <w:spacing w:val="-6"/>
                <w:lang w:val="kk-KZ"/>
              </w:rPr>
              <w:t xml:space="preserve">Орындаушының </w:t>
            </w:r>
            <w:r w:rsidRPr="00F16AC0">
              <w:rPr>
                <w:color w:val="000000" w:themeColor="text1"/>
                <w:lang w:val="kk-KZ"/>
              </w:rPr>
              <w:t>қызметіне қатысты  ЕҚҚТҚОҚ саласындағы заңнамала талаптарын өресскел бұзғаны, Шарттың, осы тараудың және тиісті қосымшаларының талаптарын орындамағаны,</w:t>
            </w:r>
          </w:p>
          <w:p w14:paraId="12322AA5" w14:textId="265EE3EE" w:rsidR="00B41EA6" w:rsidRDefault="005B1133" w:rsidP="005B1133">
            <w:pPr>
              <w:widowControl w:val="0"/>
              <w:tabs>
                <w:tab w:val="left" w:pos="-250"/>
                <w:tab w:val="left" w:pos="1276"/>
              </w:tabs>
              <w:autoSpaceDE w:val="0"/>
              <w:autoSpaceDN w:val="0"/>
              <w:adjustRightInd w:val="0"/>
              <w:jc w:val="both"/>
              <w:rPr>
                <w:color w:val="000000" w:themeColor="text1"/>
                <w:lang w:val="kk-KZ"/>
              </w:rPr>
            </w:pPr>
            <w:r w:rsidRPr="00F16AC0">
              <w:rPr>
                <w:color w:val="000000" w:themeColor="text1"/>
                <w:lang w:val="kk-KZ"/>
              </w:rPr>
              <w:t xml:space="preserve"> сондай-ақ адамдардың денсаулығына, қоршаған ортаға, Тапсырысшының және/немесе үшінші тұлғалардың мүлігіне көрінеу қауіп әкелетін немесе қауіп төндіретін ахуалдарды жасағаны үшін уәкілетті тұлғалар тұлғасында </w:t>
            </w:r>
            <w:r w:rsidRPr="00F16AC0">
              <w:rPr>
                <w:color w:val="000000" w:themeColor="text1"/>
                <w:spacing w:val="-6"/>
                <w:lang w:val="kk-KZ"/>
              </w:rPr>
              <w:t>Орындаушының</w:t>
            </w:r>
            <w:r w:rsidRPr="00F16AC0">
              <w:rPr>
                <w:color w:val="000000" w:themeColor="text1"/>
                <w:lang w:val="kk-KZ"/>
              </w:rPr>
              <w:t xml:space="preserve"> Шарт бойынша қызмет көрсетуімен байланысты жұмыстарды қауіптілік жойылғанға дейін және/немесе мән-жайлар анықталғанға дейін тоқтатуға құқылы. Бұл кезде </w:t>
            </w:r>
            <w:r w:rsidRPr="00F16AC0">
              <w:rPr>
                <w:color w:val="000000" w:themeColor="text1"/>
                <w:spacing w:val="-6"/>
                <w:lang w:val="kk-KZ"/>
              </w:rPr>
              <w:t>Орындаушының</w:t>
            </w:r>
            <w:r w:rsidRPr="00F16AC0">
              <w:rPr>
                <w:color w:val="000000" w:themeColor="text1"/>
                <w:lang w:val="kk-KZ"/>
              </w:rPr>
              <w:t xml:space="preserve"> жұмыстарды сондай себептермен тоқтатқан уақыт үшін Тапсырысшыдан төлемақыны талап етуге </w:t>
            </w:r>
          </w:p>
          <w:p w14:paraId="5E6CBE45" w14:textId="299AB929" w:rsidR="00B41EA6" w:rsidRDefault="005B1133" w:rsidP="005B1133">
            <w:pPr>
              <w:widowControl w:val="0"/>
              <w:tabs>
                <w:tab w:val="left" w:pos="-250"/>
                <w:tab w:val="left" w:pos="1276"/>
              </w:tabs>
              <w:autoSpaceDE w:val="0"/>
              <w:autoSpaceDN w:val="0"/>
              <w:adjustRightInd w:val="0"/>
              <w:jc w:val="both"/>
              <w:rPr>
                <w:color w:val="000000" w:themeColor="text1"/>
                <w:lang w:val="kk-KZ"/>
              </w:rPr>
            </w:pPr>
            <w:r w:rsidRPr="00F16AC0">
              <w:rPr>
                <w:color w:val="000000" w:themeColor="text1"/>
                <w:lang w:val="kk-KZ"/>
              </w:rPr>
              <w:t xml:space="preserve">құқығы жоқ. </w:t>
            </w:r>
            <w:r w:rsidRPr="00F16AC0">
              <w:rPr>
                <w:color w:val="000000" w:themeColor="text1"/>
                <w:spacing w:val="-6"/>
                <w:lang w:val="kk-KZ"/>
              </w:rPr>
              <w:t xml:space="preserve">Орындаушы </w:t>
            </w:r>
            <w:r w:rsidRPr="00F16AC0">
              <w:rPr>
                <w:color w:val="000000" w:themeColor="text1"/>
                <w:lang w:val="kk-KZ"/>
              </w:rPr>
              <w:t>сондай-ақ сондай</w:t>
            </w:r>
          </w:p>
          <w:p w14:paraId="1C1B6E47" w14:textId="0CCC3C4E" w:rsidR="005B1133" w:rsidRDefault="005B1133" w:rsidP="005B1133">
            <w:pPr>
              <w:widowControl w:val="0"/>
              <w:tabs>
                <w:tab w:val="left" w:pos="-250"/>
                <w:tab w:val="left" w:pos="1276"/>
              </w:tabs>
              <w:autoSpaceDE w:val="0"/>
              <w:autoSpaceDN w:val="0"/>
              <w:adjustRightInd w:val="0"/>
              <w:jc w:val="both"/>
              <w:rPr>
                <w:color w:val="000000" w:themeColor="text1"/>
                <w:lang w:val="kk-KZ"/>
              </w:rPr>
            </w:pPr>
            <w:r w:rsidRPr="00F16AC0">
              <w:rPr>
                <w:color w:val="000000" w:themeColor="text1"/>
                <w:lang w:val="kk-KZ"/>
              </w:rPr>
              <w:t xml:space="preserve"> бұзушылық және/немесе </w:t>
            </w:r>
            <w:r w:rsidRPr="00F16AC0">
              <w:rPr>
                <w:color w:val="000000" w:themeColor="text1"/>
                <w:spacing w:val="-6"/>
                <w:lang w:val="kk-KZ"/>
              </w:rPr>
              <w:t>Орындаушы</w:t>
            </w:r>
            <w:r w:rsidRPr="00F16AC0">
              <w:rPr>
                <w:color w:val="000000" w:themeColor="text1"/>
                <w:lang w:val="kk-KZ"/>
              </w:rPr>
              <w:t xml:space="preserve">мен қолданылатын талаптарды және шарттарды орындамау нәтижесінде адамдардың денсаулығына, қоршаған ортаға, Тапсырысшы және үшінші тұлғаларға зиян келтірілген болса, сондай-ақ Тапсырысшымен және Тапсырысшымен және/немесе </w:t>
            </w:r>
            <w:r w:rsidRPr="00F16AC0">
              <w:rPr>
                <w:color w:val="000000" w:themeColor="text1"/>
                <w:spacing w:val="-6"/>
                <w:lang w:val="kk-KZ"/>
              </w:rPr>
              <w:t>Орындаушы</w:t>
            </w:r>
            <w:r w:rsidRPr="00F16AC0">
              <w:rPr>
                <w:color w:val="000000" w:themeColor="text1"/>
                <w:lang w:val="kk-KZ"/>
              </w:rPr>
              <w:t xml:space="preserve">мен қатыстырылған мердігерлік ұйымдармен жүзеге асырылатын жұмыс барысының тоқтауына және/немесе өзгеруіне әкелген болса, ҚР заңнамасына және Шарттың талаптарына сәйкес жауапты болып, шығындарды өтейді. </w:t>
            </w:r>
          </w:p>
          <w:p w14:paraId="63625403" w14:textId="77777777" w:rsidR="005B1133" w:rsidRDefault="005B1133" w:rsidP="005B1133">
            <w:pPr>
              <w:widowControl w:val="0"/>
              <w:tabs>
                <w:tab w:val="left" w:pos="-250"/>
                <w:tab w:val="left" w:pos="1276"/>
              </w:tabs>
              <w:autoSpaceDE w:val="0"/>
              <w:autoSpaceDN w:val="0"/>
              <w:adjustRightInd w:val="0"/>
              <w:jc w:val="both"/>
              <w:rPr>
                <w:color w:val="000000" w:themeColor="text1"/>
                <w:lang w:val="kk-KZ"/>
              </w:rPr>
            </w:pPr>
            <w:r w:rsidRPr="00F16AC0">
              <w:rPr>
                <w:color w:val="000000" w:themeColor="text1"/>
                <w:lang w:val="kk-KZ"/>
              </w:rPr>
              <w:t>Бұл кезде шығындарды өтеу және/немесе айыппұлдарды</w:t>
            </w:r>
          </w:p>
          <w:p w14:paraId="4E3DD619" w14:textId="77777777" w:rsidR="005B1133" w:rsidRDefault="005B1133" w:rsidP="005B1133">
            <w:pPr>
              <w:widowControl w:val="0"/>
              <w:tabs>
                <w:tab w:val="left" w:pos="-250"/>
                <w:tab w:val="left" w:pos="1276"/>
              </w:tabs>
              <w:autoSpaceDE w:val="0"/>
              <w:autoSpaceDN w:val="0"/>
              <w:adjustRightInd w:val="0"/>
              <w:jc w:val="both"/>
              <w:rPr>
                <w:color w:val="000000" w:themeColor="text1"/>
                <w:lang w:val="kk-KZ"/>
              </w:rPr>
            </w:pPr>
            <w:r w:rsidRPr="00F16AC0">
              <w:rPr>
                <w:color w:val="000000" w:themeColor="text1"/>
                <w:lang w:val="kk-KZ"/>
              </w:rPr>
              <w:t xml:space="preserve">төлеу </w:t>
            </w:r>
            <w:r w:rsidRPr="00F16AC0">
              <w:rPr>
                <w:color w:val="000000" w:themeColor="text1"/>
                <w:spacing w:val="-6"/>
                <w:lang w:val="kk-KZ"/>
              </w:rPr>
              <w:t xml:space="preserve">Орындаушыны </w:t>
            </w:r>
            <w:r w:rsidRPr="00F16AC0">
              <w:rPr>
                <w:color w:val="000000" w:themeColor="text1"/>
                <w:lang w:val="kk-KZ"/>
              </w:rPr>
              <w:t>Шарт бойынша міндеттемелерден босатпайды.</w:t>
            </w:r>
          </w:p>
          <w:p w14:paraId="354B6336" w14:textId="77777777" w:rsidR="005B1133" w:rsidRPr="00F16AC0" w:rsidRDefault="005B1133" w:rsidP="005B1133">
            <w:pPr>
              <w:widowControl w:val="0"/>
              <w:tabs>
                <w:tab w:val="left" w:pos="-250"/>
                <w:tab w:val="left" w:pos="1276"/>
              </w:tabs>
              <w:autoSpaceDE w:val="0"/>
              <w:autoSpaceDN w:val="0"/>
              <w:adjustRightInd w:val="0"/>
              <w:jc w:val="both"/>
              <w:rPr>
                <w:color w:val="000000" w:themeColor="text1"/>
                <w:lang w:val="kk-KZ"/>
              </w:rPr>
            </w:pPr>
          </w:p>
          <w:p w14:paraId="2829D833" w14:textId="77777777" w:rsidR="005B1133" w:rsidRDefault="005B1133" w:rsidP="005B1133">
            <w:pPr>
              <w:outlineLvl w:val="0"/>
              <w:rPr>
                <w:b/>
                <w:color w:val="000000" w:themeColor="text1"/>
                <w:lang w:val="kk-KZ"/>
              </w:rPr>
            </w:pPr>
            <w:r w:rsidRPr="00F16AC0">
              <w:rPr>
                <w:b/>
                <w:bCs/>
                <w:color w:val="000000" w:themeColor="text1"/>
                <w:spacing w:val="-7"/>
                <w:lang w:val="kk-KZ"/>
              </w:rPr>
              <w:t>17.4.  Е</w:t>
            </w:r>
            <w:r w:rsidRPr="00F16AC0">
              <w:rPr>
                <w:b/>
                <w:color w:val="000000" w:themeColor="text1"/>
                <w:lang w:val="kk-KZ"/>
              </w:rPr>
              <w:t>ҚҚТҚОҚ бойынша есептiлiк</w:t>
            </w:r>
          </w:p>
          <w:p w14:paraId="6857DE3D" w14:textId="77777777" w:rsidR="005B1133" w:rsidRPr="00F16AC0" w:rsidRDefault="005B1133" w:rsidP="005B1133">
            <w:pPr>
              <w:outlineLvl w:val="0"/>
              <w:rPr>
                <w:b/>
                <w:bCs/>
                <w:color w:val="000000" w:themeColor="text1"/>
                <w:spacing w:val="-7"/>
                <w:lang w:val="kk-KZ"/>
              </w:rPr>
            </w:pPr>
          </w:p>
          <w:p w14:paraId="0DF5AF77" w14:textId="77777777" w:rsidR="005B1133"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17.4.1.</w:t>
            </w:r>
            <w:r w:rsidRPr="00F16AC0">
              <w:rPr>
                <w:color w:val="000000" w:themeColor="text1"/>
                <w:spacing w:val="-6"/>
                <w:lang w:val="kk-KZ"/>
              </w:rPr>
              <w:t xml:space="preserve"> Орындаушы </w:t>
            </w:r>
            <w:r w:rsidRPr="00F16AC0">
              <w:rPr>
                <w:color w:val="000000" w:themeColor="text1"/>
                <w:lang w:val="kk-KZ"/>
              </w:rPr>
              <w:t>және қосалқы мердігерлік ұйымдар Тапсырысшымен алдын ала келісіп, құзыретті органдарға еңбекті қорғау және</w:t>
            </w:r>
          </w:p>
          <w:p w14:paraId="69DB9A25" w14:textId="5195ADC6" w:rsidR="005B1133"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өнеркәсіптік қауіпсіздік саласындағы есептерді ҚР заңнамасы талаптарына сәйкес өз бетінше ұсынуға тиіс.</w:t>
            </w:r>
          </w:p>
          <w:p w14:paraId="1AE35F56" w14:textId="77777777" w:rsidR="006C4766" w:rsidRPr="00F16AC0" w:rsidRDefault="006C4766" w:rsidP="005B1133">
            <w:pPr>
              <w:widowControl w:val="0"/>
              <w:tabs>
                <w:tab w:val="left" w:pos="459"/>
              </w:tabs>
              <w:autoSpaceDE w:val="0"/>
              <w:autoSpaceDN w:val="0"/>
              <w:adjustRightInd w:val="0"/>
              <w:jc w:val="both"/>
              <w:rPr>
                <w:color w:val="000000" w:themeColor="text1"/>
                <w:lang w:val="kk-KZ"/>
              </w:rPr>
            </w:pPr>
          </w:p>
          <w:p w14:paraId="50FBEA27" w14:textId="7638662F" w:rsidR="005B1133" w:rsidRDefault="005B1133" w:rsidP="005B1133">
            <w:pPr>
              <w:widowControl w:val="0"/>
              <w:tabs>
                <w:tab w:val="left" w:pos="459"/>
                <w:tab w:val="left" w:pos="2694"/>
              </w:tabs>
              <w:autoSpaceDE w:val="0"/>
              <w:autoSpaceDN w:val="0"/>
              <w:adjustRightInd w:val="0"/>
              <w:jc w:val="both"/>
              <w:rPr>
                <w:color w:val="000000" w:themeColor="text1"/>
                <w:lang w:val="kk-KZ"/>
              </w:rPr>
            </w:pPr>
            <w:r w:rsidRPr="00F16AC0">
              <w:rPr>
                <w:color w:val="000000" w:themeColor="text1"/>
                <w:lang w:val="kk-KZ"/>
              </w:rPr>
              <w:t xml:space="preserve">17.4.2. </w:t>
            </w:r>
            <w:r w:rsidRPr="00F16AC0">
              <w:rPr>
                <w:color w:val="000000" w:themeColor="text1"/>
                <w:spacing w:val="-6"/>
                <w:lang w:val="kk-KZ"/>
              </w:rPr>
              <w:t xml:space="preserve">Орындаушы </w:t>
            </w:r>
            <w:r w:rsidRPr="00F16AC0">
              <w:rPr>
                <w:color w:val="000000" w:themeColor="text1"/>
                <w:lang w:val="kk-KZ"/>
              </w:rPr>
              <w:t xml:space="preserve">Тапсырысшыға осы Шарт шеңберінде ЕҚҚТҚОҚ саласында күнделікті, апта сайынғы, ай сайынғы, тоқсандық, жылдық есептерді, сондай-ақ Шарт аяқталғанда берілетін қорытынды есепті ұсынуға тиіс. </w:t>
            </w:r>
            <w:r w:rsidRPr="00F16AC0">
              <w:rPr>
                <w:color w:val="000000" w:themeColor="text1"/>
                <w:spacing w:val="-6"/>
                <w:lang w:val="kk-KZ"/>
              </w:rPr>
              <w:t>Орындаушы</w:t>
            </w:r>
            <w:r w:rsidRPr="00F16AC0">
              <w:rPr>
                <w:color w:val="000000" w:themeColor="text1"/>
                <w:lang w:val="kk-KZ"/>
              </w:rPr>
              <w:t xml:space="preserve"> Тапсырысшының бірінші талабымен ЕҚҚТҚОҚ саласындағы көрсеткіштер бойынша алдын ала есептерді ұсынуға тиіс.</w:t>
            </w:r>
          </w:p>
          <w:p w14:paraId="0F78CB41" w14:textId="77777777" w:rsidR="00B41EA6" w:rsidRPr="00F16AC0" w:rsidRDefault="00B41EA6" w:rsidP="005B1133">
            <w:pPr>
              <w:widowControl w:val="0"/>
              <w:tabs>
                <w:tab w:val="left" w:pos="459"/>
                <w:tab w:val="left" w:pos="2694"/>
              </w:tabs>
              <w:autoSpaceDE w:val="0"/>
              <w:autoSpaceDN w:val="0"/>
              <w:adjustRightInd w:val="0"/>
              <w:jc w:val="both"/>
              <w:rPr>
                <w:bCs/>
                <w:color w:val="000000" w:themeColor="text1"/>
                <w:lang w:val="kk-KZ"/>
              </w:rPr>
            </w:pPr>
          </w:p>
          <w:p w14:paraId="6B52C5B0" w14:textId="77777777" w:rsidR="005B1133" w:rsidRPr="00F16AC0"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 xml:space="preserve">17.4.3. </w:t>
            </w:r>
            <w:r w:rsidRPr="00F16AC0">
              <w:rPr>
                <w:color w:val="000000" w:themeColor="text1"/>
                <w:spacing w:val="-6"/>
                <w:lang w:val="kk-KZ"/>
              </w:rPr>
              <w:t>Орындаушы</w:t>
            </w:r>
            <w:r w:rsidRPr="00F16AC0">
              <w:rPr>
                <w:color w:val="000000" w:themeColor="text1"/>
                <w:lang w:val="kk-KZ"/>
              </w:rPr>
              <w:t xml:space="preserve"> Тапсырысшыға ЕҚҚТҚОҚ бойынша есептерді ұсынғанда онда кем дегенде мынаны қамтуы тиіс: </w:t>
            </w:r>
          </w:p>
          <w:p w14:paraId="6176E3E0"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lang w:val="kk-KZ"/>
              </w:rPr>
            </w:pPr>
            <w:r w:rsidRPr="00B56237">
              <w:rPr>
                <w:color w:val="000000" w:themeColor="text1"/>
                <w:lang w:val="kk-KZ"/>
              </w:rPr>
              <w:t>ЕҚҚТҚОҚ және ҚТ басқару жүйесінің ахуалы туралы және кез келген байланысты құжаттар туралы түсініктемелер;</w:t>
            </w:r>
          </w:p>
          <w:p w14:paraId="2910FACB"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lang w:val="kk-KZ"/>
              </w:rPr>
            </w:pPr>
            <w:r w:rsidRPr="00B56237">
              <w:rPr>
                <w:color w:val="000000" w:themeColor="text1"/>
                <w:lang w:val="kk-KZ"/>
              </w:rPr>
              <w:t>ЕҚҚТҚОҚ және ҚТ және оны орындау мәртебесі бойынша іс-шаралардың жоспары;</w:t>
            </w:r>
          </w:p>
          <w:p w14:paraId="0B71FF3D"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lang w:val="kk-KZ"/>
              </w:rPr>
            </w:pPr>
            <w:r w:rsidRPr="00B56237">
              <w:rPr>
                <w:color w:val="000000" w:themeColor="text1"/>
                <w:lang w:val="kk-KZ"/>
              </w:rPr>
              <w:t xml:space="preserve">ЕҚҚТҚОҚ және ҚТ жүйесін тексеру және аудиторлық тексерулер бойынша деректер; </w:t>
            </w:r>
          </w:p>
          <w:p w14:paraId="2F597132"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lang w:val="kk-KZ"/>
              </w:rPr>
            </w:pPr>
            <w:r w:rsidRPr="00B56237">
              <w:rPr>
                <w:color w:val="000000" w:themeColor="text1"/>
                <w:lang w:val="kk-KZ"/>
              </w:rPr>
              <w:t xml:space="preserve">Анықталған сәйкессіздіктер және оларды жою бойынша қабылданған шаралардың тізбесі; </w:t>
            </w:r>
          </w:p>
          <w:p w14:paraId="1558612F"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Жазатайым жағдайлар және оқиғалар туралы деректер; </w:t>
            </w:r>
          </w:p>
          <w:p w14:paraId="7A950FA1"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Жұмыс уақытын жоғалту туралы деректер; </w:t>
            </w:r>
          </w:p>
          <w:p w14:paraId="43857F3C" w14:textId="77777777" w:rsidR="005B1133" w:rsidRPr="00B56237" w:rsidRDefault="005B1133" w:rsidP="005B1133">
            <w:pPr>
              <w:numPr>
                <w:ilvl w:val="0"/>
                <w:numId w:val="59"/>
              </w:numPr>
              <w:tabs>
                <w:tab w:val="left" w:pos="459"/>
                <w:tab w:val="left" w:pos="851"/>
                <w:tab w:val="left" w:pos="993"/>
              </w:tabs>
              <w:ind w:left="176" w:firstLine="0"/>
              <w:jc w:val="both"/>
              <w:rPr>
                <w:color w:val="000000" w:themeColor="text1"/>
              </w:rPr>
            </w:pPr>
            <w:r w:rsidRPr="00B56237">
              <w:rPr>
                <w:color w:val="000000" w:themeColor="text1"/>
                <w:lang w:val="kk-KZ"/>
              </w:rPr>
              <w:t xml:space="preserve">Медициналық көмекті көрсету жағдайлары туралы деректер; </w:t>
            </w:r>
          </w:p>
          <w:p w14:paraId="6CB5106F" w14:textId="77777777" w:rsidR="00B41EA6" w:rsidRPr="00B41EA6"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ҚР ЕҚҚТҚОҚ және ҚТ саласындағы заңнамасының талаптарына сәйкес тиісті оқытудан өткен персонал саны бойынша</w:t>
            </w:r>
          </w:p>
          <w:p w14:paraId="736F026D" w14:textId="794459CC" w:rsidR="005B1133" w:rsidRPr="00B56237" w:rsidRDefault="005B1133" w:rsidP="00B41EA6">
            <w:pPr>
              <w:tabs>
                <w:tab w:val="left" w:pos="459"/>
                <w:tab w:val="left" w:pos="851"/>
                <w:tab w:val="left" w:pos="1560"/>
              </w:tabs>
              <w:ind w:left="176"/>
              <w:jc w:val="both"/>
              <w:rPr>
                <w:color w:val="000000" w:themeColor="text1"/>
              </w:rPr>
            </w:pPr>
            <w:r w:rsidRPr="00B56237">
              <w:rPr>
                <w:color w:val="000000" w:themeColor="text1"/>
                <w:lang w:val="kk-KZ"/>
              </w:rPr>
              <w:t xml:space="preserve"> деректер; </w:t>
            </w:r>
          </w:p>
          <w:p w14:paraId="04BD0371"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ЕҚҚТҚОҚ және ҚТ бойынша кіріспе нұсқама беруден өткен персонал бойынша деректер; </w:t>
            </w:r>
          </w:p>
          <w:p w14:paraId="6239B2A2"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ЕҚҚТҚОҚ және ҚТ бойынша өткізілген семинарлар бойынша деректер; </w:t>
            </w:r>
          </w:p>
          <w:p w14:paraId="5A86CD9D"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Төтенше жағдайлар мен АМТЖ-ға дайындық бойынша оқу-жаттығуларды жүргізу туралы деректер, есептер, алынған сабақтар және фотоматериалдар; </w:t>
            </w:r>
          </w:p>
          <w:p w14:paraId="008AD4EF"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Бақылаушы органдар тарапынан жүргізілген тексерулер туралы деректер; </w:t>
            </w:r>
          </w:p>
          <w:p w14:paraId="69178095" w14:textId="77777777" w:rsidR="005B1133" w:rsidRPr="00CC0ADE"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АМТЖ үшін жүк көтергіш, өртке қарсы, апаттық-құтқару, медициналық, коммуникациялық жабдықтың және қызметтерді көрсетуге және/немесе ЕҚҚТҚОҚ бойынша талаптардың орындалуын қамтамасыз етуге қатысы бар өзге жабдықтардың бар болуы, сәйкестігі,</w:t>
            </w:r>
          </w:p>
          <w:p w14:paraId="45ACB0F7" w14:textId="77777777" w:rsidR="005B1133" w:rsidRPr="00B56237" w:rsidRDefault="005B1133" w:rsidP="005B1133">
            <w:pPr>
              <w:tabs>
                <w:tab w:val="left" w:pos="459"/>
                <w:tab w:val="left" w:pos="851"/>
                <w:tab w:val="left" w:pos="1560"/>
              </w:tabs>
              <w:ind w:left="176"/>
              <w:jc w:val="both"/>
              <w:rPr>
                <w:color w:val="000000" w:themeColor="text1"/>
              </w:rPr>
            </w:pPr>
            <w:r w:rsidRPr="00B56237">
              <w:rPr>
                <w:color w:val="000000" w:themeColor="text1"/>
                <w:lang w:val="kk-KZ"/>
              </w:rPr>
              <w:t xml:space="preserve"> дұрыстығы және тексерілуі туралы деректер;  </w:t>
            </w:r>
          </w:p>
          <w:p w14:paraId="0D0DDB0F"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Қоршаған ортаны кездейсоқ ластау туралы деректер; </w:t>
            </w:r>
          </w:p>
          <w:p w14:paraId="6799946E"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Атмосфераға шығарындылардың көздері туралы деректер; </w:t>
            </w:r>
          </w:p>
          <w:p w14:paraId="09E032D4"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Қалдықтардың түзілу көлемі және қалдықтардың тапсырылуы туралы деректер;   </w:t>
            </w:r>
          </w:p>
          <w:p w14:paraId="790AB3F2" w14:textId="77777777" w:rsidR="005B1133" w:rsidRPr="00B5623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 xml:space="preserve">Суды пайдалану бойынша деректер; </w:t>
            </w:r>
          </w:p>
          <w:p w14:paraId="2AA64F50" w14:textId="77777777" w:rsidR="005B1133" w:rsidRPr="00732747" w:rsidRDefault="005B1133" w:rsidP="005B1133">
            <w:pPr>
              <w:numPr>
                <w:ilvl w:val="0"/>
                <w:numId w:val="59"/>
              </w:numPr>
              <w:tabs>
                <w:tab w:val="left" w:pos="459"/>
                <w:tab w:val="left" w:pos="851"/>
                <w:tab w:val="left" w:pos="1560"/>
              </w:tabs>
              <w:ind w:left="176" w:firstLine="0"/>
              <w:jc w:val="both"/>
              <w:rPr>
                <w:color w:val="000000" w:themeColor="text1"/>
              </w:rPr>
            </w:pPr>
            <w:r w:rsidRPr="00B56237">
              <w:rPr>
                <w:color w:val="000000" w:themeColor="text1"/>
                <w:lang w:val="kk-KZ"/>
              </w:rPr>
              <w:t>Пайдаланылатын жабдықтарды, теңіз және әуе кемелерін, арнайы техника және көлікті тексеру және сертификаттау бойынша деректер.</w:t>
            </w:r>
          </w:p>
          <w:p w14:paraId="493D8867" w14:textId="77777777" w:rsidR="005B1133" w:rsidRPr="00F16AC0" w:rsidRDefault="005B1133" w:rsidP="005B1133">
            <w:pPr>
              <w:tabs>
                <w:tab w:val="left" w:pos="459"/>
                <w:tab w:val="left" w:pos="851"/>
                <w:tab w:val="left" w:pos="1560"/>
              </w:tabs>
              <w:spacing w:line="276" w:lineRule="auto"/>
              <w:jc w:val="both"/>
              <w:rPr>
                <w:color w:val="000000" w:themeColor="text1"/>
              </w:rPr>
            </w:pPr>
            <w:r w:rsidRPr="00F16AC0">
              <w:rPr>
                <w:color w:val="000000" w:themeColor="text1"/>
                <w:lang w:val="kk-KZ"/>
              </w:rPr>
              <w:t xml:space="preserve"> </w:t>
            </w:r>
          </w:p>
          <w:p w14:paraId="58A6B72D" w14:textId="77777777" w:rsidR="005B1133"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rPr>
              <w:t>17.4.4. ЕҚҚТҚОҚ</w:t>
            </w:r>
            <w:r w:rsidRPr="00F16AC0">
              <w:rPr>
                <w:color w:val="000000" w:themeColor="text1"/>
                <w:lang w:val="kk-KZ"/>
              </w:rPr>
              <w:t xml:space="preserve"> саласындағы көрсеткіштер туралы жылдық есеп </w:t>
            </w:r>
            <w:r w:rsidRPr="00F16AC0">
              <w:rPr>
                <w:color w:val="000000" w:themeColor="text1"/>
                <w:spacing w:val="-6"/>
                <w:lang w:val="kk-KZ"/>
              </w:rPr>
              <w:t>Орындаушы</w:t>
            </w:r>
            <w:r w:rsidRPr="00F16AC0">
              <w:rPr>
                <w:color w:val="000000" w:themeColor="text1"/>
                <w:lang w:val="kk-KZ"/>
              </w:rPr>
              <w:t xml:space="preserve"> компаниясы басшысының қолтаңбасымен бекітіліп, есептік кезең аяқталған соң 1 (бір) күнтізбелік ай ішінде Тапсырысшыға тапсырылуға тиіс.</w:t>
            </w:r>
          </w:p>
          <w:p w14:paraId="0ECE186F" w14:textId="77777777" w:rsidR="005B1133" w:rsidRPr="00F16AC0" w:rsidRDefault="005B1133" w:rsidP="005B1133">
            <w:pPr>
              <w:widowControl w:val="0"/>
              <w:tabs>
                <w:tab w:val="left" w:pos="459"/>
              </w:tabs>
              <w:autoSpaceDE w:val="0"/>
              <w:autoSpaceDN w:val="0"/>
              <w:adjustRightInd w:val="0"/>
              <w:jc w:val="both"/>
              <w:rPr>
                <w:bCs/>
                <w:color w:val="000000" w:themeColor="text1"/>
              </w:rPr>
            </w:pPr>
          </w:p>
          <w:p w14:paraId="54B17E7D" w14:textId="77777777" w:rsidR="006C4766"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rPr>
              <w:t xml:space="preserve">17.4.5. </w:t>
            </w:r>
            <w:r w:rsidRPr="00F16AC0">
              <w:rPr>
                <w:color w:val="000000" w:themeColor="text1"/>
                <w:lang w:val="kk-KZ"/>
              </w:rPr>
              <w:t>Көрсеткіштер туралы тоқсандық есептер</w:t>
            </w:r>
          </w:p>
          <w:p w14:paraId="01DD01E9" w14:textId="384E563B" w:rsidR="005B1133"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 xml:space="preserve"> </w:t>
            </w:r>
            <w:r w:rsidRPr="00F16AC0">
              <w:rPr>
                <w:color w:val="000000" w:themeColor="text1"/>
                <w:spacing w:val="-6"/>
                <w:lang w:val="kk-KZ"/>
              </w:rPr>
              <w:t>Орындаушының</w:t>
            </w:r>
            <w:r w:rsidRPr="00F16AC0">
              <w:rPr>
                <w:color w:val="000000" w:themeColor="text1"/>
                <w:lang w:val="kk-KZ"/>
              </w:rPr>
              <w:t xml:space="preserve"> Қызметтердің күнделікті көрсетілуіне жауапты аға менеджерінің қолтаңбасымен бекітіліп, есептік кезең аяқталған соң 4 (төрт) күн ішінде Тапсырысшының өкіліне тапсырылуға тиіс. </w:t>
            </w:r>
          </w:p>
          <w:p w14:paraId="550C8863" w14:textId="77777777" w:rsidR="00B41EA6" w:rsidRPr="00F16AC0" w:rsidRDefault="00B41EA6" w:rsidP="005B1133">
            <w:pPr>
              <w:widowControl w:val="0"/>
              <w:tabs>
                <w:tab w:val="left" w:pos="459"/>
              </w:tabs>
              <w:autoSpaceDE w:val="0"/>
              <w:autoSpaceDN w:val="0"/>
              <w:adjustRightInd w:val="0"/>
              <w:jc w:val="both"/>
              <w:rPr>
                <w:color w:val="000000" w:themeColor="text1"/>
                <w:lang w:val="kk-KZ"/>
              </w:rPr>
            </w:pPr>
          </w:p>
          <w:p w14:paraId="1FCD2050" w14:textId="77777777" w:rsidR="006C4766"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 xml:space="preserve"> 17.4.6. </w:t>
            </w:r>
            <w:r w:rsidRPr="00F16AC0">
              <w:rPr>
                <w:color w:val="000000" w:themeColor="text1"/>
                <w:spacing w:val="-6"/>
                <w:lang w:val="kk-KZ"/>
              </w:rPr>
              <w:t>Орындаушы</w:t>
            </w:r>
            <w:r w:rsidRPr="00F16AC0">
              <w:rPr>
                <w:color w:val="000000" w:themeColor="text1"/>
                <w:lang w:val="kk-KZ"/>
              </w:rPr>
              <w:t xml:space="preserve"> Шарт аяқталған соң, </w:t>
            </w:r>
            <w:r w:rsidRPr="00F16AC0">
              <w:rPr>
                <w:color w:val="000000" w:themeColor="text1"/>
                <w:spacing w:val="-6"/>
                <w:lang w:val="kk-KZ"/>
              </w:rPr>
              <w:t>Орындаушының</w:t>
            </w:r>
            <w:r w:rsidRPr="00F16AC0">
              <w:rPr>
                <w:color w:val="000000" w:themeColor="text1"/>
                <w:lang w:val="kk-KZ"/>
              </w:rPr>
              <w:t xml:space="preserve"> ЕҚҚТҚОҚ саласындағы осы Шарт бойынша, соның ішінде осы бөлімнің жоғарыдағы 17.4.3-тармақта көрсетілгеннің барлығын қосқанда, Қызметтерді көрсетудің</w:t>
            </w:r>
          </w:p>
          <w:p w14:paraId="3AB2086F" w14:textId="1B5D6E23" w:rsidR="00B41EA6"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 xml:space="preserve"> бүкіл мерзімі ішінде бүкіл қызметі көрсетілетін қорытынды есепті ұсынуға міндеттенеді. Тапсырысшының сондай есеп бойынша ескертулері болмаған жағдайда қабылдауы Тапсырысшының Шарт бойынша қалған</w:t>
            </w:r>
          </w:p>
          <w:p w14:paraId="169F09BC" w14:textId="5AFA4EBC" w:rsidR="005B1133"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 xml:space="preserve"> төлемақыны төлеуге негіздеме болатын ЕҚҚТҚОҚ бойынша қорытынды есептілікті қабылдау актісімен тіркеледі. Тапсырысшыда </w:t>
            </w:r>
            <w:r w:rsidRPr="00F16AC0">
              <w:rPr>
                <w:color w:val="000000" w:themeColor="text1"/>
                <w:spacing w:val="-6"/>
                <w:lang w:val="kk-KZ"/>
              </w:rPr>
              <w:t>Орындаушының</w:t>
            </w:r>
            <w:r w:rsidRPr="00F16AC0">
              <w:rPr>
                <w:color w:val="000000" w:themeColor="text1"/>
                <w:lang w:val="kk-KZ"/>
              </w:rPr>
              <w:t xml:space="preserve"> ЕҚҚТҚОҚ бойынша қорытынды есептілік бойынша ескетулері болған жағдайда Тапсырысшы төлемақыларды</w:t>
            </w:r>
            <w:r w:rsidRPr="00F16AC0">
              <w:rPr>
                <w:color w:val="000000" w:themeColor="text1"/>
                <w:spacing w:val="-6"/>
                <w:lang w:val="kk-KZ"/>
              </w:rPr>
              <w:t xml:space="preserve"> Орындаушы </w:t>
            </w:r>
            <w:r w:rsidRPr="00F16AC0">
              <w:rPr>
                <w:color w:val="000000" w:themeColor="text1"/>
                <w:lang w:val="kk-KZ"/>
              </w:rPr>
              <w:t xml:space="preserve">сондай ескертулерді жойғанша тоқтата тұруға құқылы. Сондай-ақ, Тапсырысшы сондай төлемдерді жоғарыда көрсетілген себеппен тоқтатқан жағдайда, </w:t>
            </w:r>
          </w:p>
          <w:p w14:paraId="6E452CB7" w14:textId="77777777" w:rsidR="005B1133" w:rsidRPr="00F16AC0"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бұл Тапсырысшы</w:t>
            </w:r>
          </w:p>
          <w:p w14:paraId="6ED15AE5" w14:textId="77777777" w:rsidR="005B1133" w:rsidRPr="00F16AC0" w:rsidRDefault="005B1133" w:rsidP="005B1133">
            <w:pPr>
              <w:widowControl w:val="0"/>
              <w:tabs>
                <w:tab w:val="left" w:pos="459"/>
              </w:tabs>
              <w:autoSpaceDE w:val="0"/>
              <w:autoSpaceDN w:val="0"/>
              <w:adjustRightInd w:val="0"/>
              <w:jc w:val="both"/>
              <w:rPr>
                <w:color w:val="000000" w:themeColor="text1"/>
                <w:lang w:val="kk-KZ"/>
              </w:rPr>
            </w:pPr>
            <w:r w:rsidRPr="00F16AC0">
              <w:rPr>
                <w:color w:val="000000" w:themeColor="text1"/>
                <w:lang w:val="kk-KZ"/>
              </w:rPr>
              <w:t xml:space="preserve"> үшін ешқандай айыппұл санкцияларын тудырмайды.</w:t>
            </w:r>
          </w:p>
          <w:p w14:paraId="25B9A38C" w14:textId="77777777" w:rsidR="005B1133" w:rsidRPr="00F16AC0" w:rsidRDefault="005B1133" w:rsidP="005B1133">
            <w:pPr>
              <w:widowControl w:val="0"/>
              <w:tabs>
                <w:tab w:val="left" w:pos="459"/>
              </w:tabs>
              <w:autoSpaceDE w:val="0"/>
              <w:autoSpaceDN w:val="0"/>
              <w:adjustRightInd w:val="0"/>
              <w:jc w:val="both"/>
              <w:rPr>
                <w:color w:val="000000" w:themeColor="text1"/>
                <w:lang w:val="kk-KZ"/>
              </w:rPr>
            </w:pPr>
          </w:p>
          <w:p w14:paraId="5DC3FCA3" w14:textId="77777777" w:rsidR="005B1133" w:rsidRPr="00F16AC0" w:rsidRDefault="005B1133" w:rsidP="005B1133">
            <w:pPr>
              <w:jc w:val="center"/>
              <w:rPr>
                <w:b/>
                <w:bCs/>
                <w:color w:val="000000" w:themeColor="text1"/>
                <w:lang w:val="kk-KZ"/>
              </w:rPr>
            </w:pPr>
            <w:r w:rsidRPr="00F16AC0">
              <w:rPr>
                <w:b/>
                <w:bCs/>
                <w:color w:val="000000" w:themeColor="text1"/>
                <w:lang w:val="kk-KZ"/>
              </w:rPr>
              <w:t>18-бап.  ҚЫЗМЕТТЕРДЕГІ  ЖЕРГІЛІКТІ ҚАМТУ</w:t>
            </w:r>
          </w:p>
          <w:p w14:paraId="42BFDDB2" w14:textId="77777777" w:rsidR="005B1133" w:rsidRPr="00F16AC0" w:rsidRDefault="005B1133" w:rsidP="005B1133">
            <w:pPr>
              <w:rPr>
                <w:b/>
                <w:bCs/>
                <w:color w:val="000000" w:themeColor="text1"/>
                <w:lang w:val="kk-KZ"/>
              </w:rPr>
            </w:pPr>
          </w:p>
          <w:p w14:paraId="55A8BF64" w14:textId="77777777" w:rsidR="005B1133" w:rsidRPr="007A3A6F" w:rsidRDefault="005B1133" w:rsidP="005B1133">
            <w:pPr>
              <w:jc w:val="both"/>
              <w:rPr>
                <w:lang w:val="kk-KZ"/>
              </w:rPr>
            </w:pPr>
            <w:r>
              <w:rPr>
                <w:b/>
                <w:lang w:val="kk-KZ"/>
              </w:rPr>
              <w:t>18</w:t>
            </w:r>
            <w:r w:rsidRPr="007A3A6F">
              <w:rPr>
                <w:b/>
                <w:lang w:val="kk-KZ"/>
              </w:rPr>
              <w:t>.1.</w:t>
            </w:r>
            <w:r w:rsidRPr="007A3A6F">
              <w:rPr>
                <w:lang w:val="kk-KZ"/>
              </w:rPr>
              <w:t xml:space="preserve"> </w:t>
            </w:r>
            <w:r>
              <w:rPr>
                <w:lang w:val="kk-KZ"/>
              </w:rPr>
              <w:t xml:space="preserve"> </w:t>
            </w:r>
            <w:r w:rsidRPr="00113208">
              <w:rPr>
                <w:lang w:val="kk-KZ"/>
              </w:rPr>
              <w:t xml:space="preserve">Орындаушы Тапсырысшыға Қазақстан Республикасы Инвестициялар және даму министрінің </w:t>
            </w:r>
            <w:r w:rsidRPr="00113208">
              <w:rPr>
                <w:bCs/>
                <w:color w:val="000000"/>
                <w:lang w:val="kk-KZ"/>
              </w:rPr>
              <w:t xml:space="preserve">2015 жылғы 30 қаңтардағы №87 </w:t>
            </w:r>
            <w:r w:rsidRPr="00113208">
              <w:rPr>
                <w:lang w:val="kk-KZ"/>
              </w:rPr>
              <w:t xml:space="preserve"> бұйрығымен бекітілген Ұйымдардың  тауарларды, жұмыстарды және қызметтерді сатып алуы кезінде бірыңғай есеп айырысу әдістемесіне (бұдан әрі - Әдістеме) сәйкес есептелген Қызметтердегі жергілікті қамтудың үлесі туралы мәліметтерді ұсынуға міндетті</w:t>
            </w:r>
            <w:r w:rsidRPr="007A3A6F">
              <w:rPr>
                <w:lang w:val="kk-KZ"/>
              </w:rPr>
              <w:t>.</w:t>
            </w:r>
          </w:p>
          <w:p w14:paraId="45C35557" w14:textId="77777777" w:rsidR="005B1133" w:rsidRPr="007A3A6F" w:rsidRDefault="005B1133" w:rsidP="005B1133">
            <w:pPr>
              <w:jc w:val="both"/>
              <w:rPr>
                <w:lang w:val="kk-KZ"/>
              </w:rPr>
            </w:pPr>
          </w:p>
          <w:p w14:paraId="71ADC7AA" w14:textId="77777777" w:rsidR="005B1133" w:rsidRPr="007A3A6F" w:rsidRDefault="005B1133" w:rsidP="005B1133">
            <w:pPr>
              <w:jc w:val="both"/>
              <w:rPr>
                <w:lang w:val="kk-KZ"/>
              </w:rPr>
            </w:pPr>
            <w:r>
              <w:rPr>
                <w:b/>
                <w:lang w:val="kk-KZ"/>
              </w:rPr>
              <w:t>18</w:t>
            </w:r>
            <w:r w:rsidRPr="007A3A6F">
              <w:rPr>
                <w:b/>
                <w:lang w:val="kk-KZ"/>
              </w:rPr>
              <w:t>.2</w:t>
            </w:r>
            <w:r w:rsidRPr="00113208">
              <w:rPr>
                <w:lang w:val="kk-KZ"/>
              </w:rPr>
              <w:t xml:space="preserve"> Қызметтердегі жергілікті қамтудың үлесі бойынша міндеттеме </w:t>
            </w:r>
            <w:r w:rsidRPr="00113208">
              <w:rPr>
                <w:bCs/>
                <w:lang w:val="kk-KZ"/>
              </w:rPr>
              <w:t>_____ (_______)</w:t>
            </w:r>
            <w:r w:rsidRPr="00113208">
              <w:rPr>
                <w:lang w:val="kk-KZ"/>
              </w:rPr>
              <w:t>% құрайды</w:t>
            </w:r>
            <w:r w:rsidRPr="007A3A6F" w:rsidDel="002358C9">
              <w:rPr>
                <w:b/>
                <w:lang w:val="kk-KZ"/>
              </w:rPr>
              <w:t xml:space="preserve"> </w:t>
            </w:r>
            <w:r w:rsidRPr="007A3A6F">
              <w:rPr>
                <w:lang w:val="kk-KZ"/>
              </w:rPr>
              <w:t>;</w:t>
            </w:r>
          </w:p>
          <w:p w14:paraId="32D1B587" w14:textId="77777777" w:rsidR="005B1133" w:rsidRPr="007A3A6F" w:rsidRDefault="005B1133" w:rsidP="005B1133">
            <w:pPr>
              <w:jc w:val="both"/>
              <w:rPr>
                <w:lang w:val="kk-KZ"/>
              </w:rPr>
            </w:pPr>
          </w:p>
          <w:p w14:paraId="304EE097" w14:textId="77777777" w:rsidR="006C4766" w:rsidRDefault="005B1133" w:rsidP="005B1133">
            <w:pPr>
              <w:jc w:val="both"/>
              <w:rPr>
                <w:lang w:val="kk-KZ"/>
              </w:rPr>
            </w:pPr>
            <w:r>
              <w:rPr>
                <w:b/>
                <w:lang w:val="kk-KZ"/>
              </w:rPr>
              <w:t>18</w:t>
            </w:r>
            <w:r w:rsidRPr="007A3A6F">
              <w:rPr>
                <w:b/>
                <w:lang w:val="kk-KZ"/>
              </w:rPr>
              <w:t>.3.</w:t>
            </w:r>
            <w:r w:rsidRPr="007A3A6F">
              <w:rPr>
                <w:lang w:val="kk-KZ"/>
              </w:rPr>
              <w:t xml:space="preserve"> </w:t>
            </w:r>
            <w:r w:rsidRPr="00113208">
              <w:rPr>
                <w:lang w:val="kk-KZ"/>
              </w:rPr>
              <w:t xml:space="preserve">Орындаушы  Әдістемеге сәйкес формула бойынша есептеуі көрсетілген Қызметтердегі жергілікті қамтудың нақты пайыздық көрсеткішін шот-фактурамен және көрсетілген қызметтер актісімен бірге ұсынуға міндетті. Жергілікті қамту бойынша есептілікті ұсынбаған </w:t>
            </w:r>
          </w:p>
          <w:p w14:paraId="67899CF2" w14:textId="77777777" w:rsidR="006C4766" w:rsidRDefault="005B1133" w:rsidP="005B1133">
            <w:pPr>
              <w:jc w:val="both"/>
              <w:rPr>
                <w:lang w:val="kk-KZ"/>
              </w:rPr>
            </w:pPr>
            <w:r w:rsidRPr="00113208">
              <w:rPr>
                <w:lang w:val="kk-KZ"/>
              </w:rPr>
              <w:t xml:space="preserve">жағдайда </w:t>
            </w:r>
            <w:r>
              <w:rPr>
                <w:lang w:val="kk-KZ"/>
              </w:rPr>
              <w:t>Тапсырысшы</w:t>
            </w:r>
            <w:r w:rsidRPr="00113208">
              <w:rPr>
                <w:lang w:val="kk-KZ"/>
              </w:rPr>
              <w:t xml:space="preserve">  актіге қол қоюдан және төлем жасаудан бас тартуға құқылы, бұл ретте осындай бас тарту Тапсырысшының Заңнамамен</w:t>
            </w:r>
          </w:p>
          <w:p w14:paraId="1FD57A6B" w14:textId="0F91EB40" w:rsidR="005B1133" w:rsidRDefault="005B1133" w:rsidP="005B1133">
            <w:pPr>
              <w:jc w:val="both"/>
              <w:rPr>
                <w:lang w:val="kk-KZ"/>
              </w:rPr>
            </w:pPr>
            <w:r w:rsidRPr="00113208">
              <w:rPr>
                <w:lang w:val="kk-KZ"/>
              </w:rPr>
              <w:t xml:space="preserve"> және осы Шартпен көзделген жауапкершілігін тудырмайды</w:t>
            </w:r>
            <w:r w:rsidRPr="007A3A6F">
              <w:rPr>
                <w:lang w:val="kk-KZ"/>
              </w:rPr>
              <w:t>.</w:t>
            </w:r>
          </w:p>
          <w:p w14:paraId="6BFABA82" w14:textId="77777777" w:rsidR="006C4766" w:rsidRPr="007A3A6F" w:rsidRDefault="006C4766" w:rsidP="005B1133">
            <w:pPr>
              <w:jc w:val="both"/>
              <w:rPr>
                <w:lang w:val="kk-KZ"/>
              </w:rPr>
            </w:pPr>
          </w:p>
          <w:p w14:paraId="5BC62486" w14:textId="77777777" w:rsidR="005B1133" w:rsidRPr="007A3A6F" w:rsidRDefault="005B1133" w:rsidP="005B1133">
            <w:pPr>
              <w:jc w:val="both"/>
              <w:rPr>
                <w:lang w:val="kk-KZ"/>
              </w:rPr>
            </w:pPr>
            <w:r>
              <w:rPr>
                <w:b/>
                <w:lang w:val="kk-KZ"/>
              </w:rPr>
              <w:t>18</w:t>
            </w:r>
            <w:r w:rsidRPr="007A3A6F">
              <w:rPr>
                <w:b/>
                <w:lang w:val="kk-KZ"/>
              </w:rPr>
              <w:t>.4.</w:t>
            </w:r>
            <w:r w:rsidRPr="007A3A6F">
              <w:rPr>
                <w:lang w:val="kk-KZ"/>
              </w:rPr>
              <w:t xml:space="preserve"> </w:t>
            </w:r>
            <w:r w:rsidRPr="00113208">
              <w:rPr>
                <w:lang w:val="kk-KZ"/>
              </w:rPr>
              <w:t>Орындаушы жергілікті қамту үлесі бойынша міндеттемені орындамағаны, жергілікті қамту бойынша есептілікті уақытылы ұсынбағаны және жалған есептілік ұсынғаны үшін осы шарттың жалпы құнының 5 (бес) %, сонымен қатар жергілікті қамтудың орындалмаған әрбір 1 (бір) % пайызы үшін 0,15%, бірақ осы шарттың жалпы құнының 15(он бес) %-ынан аспайтын көлеміндегі айыппұл түрінде жауапкершілік көтереді</w:t>
            </w:r>
            <w:r w:rsidRPr="007A3A6F">
              <w:rPr>
                <w:lang w:val="kk-KZ"/>
              </w:rPr>
              <w:t>.</w:t>
            </w:r>
          </w:p>
          <w:p w14:paraId="5B7417B9" w14:textId="77777777" w:rsidR="005B1133" w:rsidRPr="007A3A6F" w:rsidRDefault="005B1133" w:rsidP="005B1133">
            <w:pPr>
              <w:jc w:val="both"/>
              <w:rPr>
                <w:lang w:val="kk-KZ"/>
              </w:rPr>
            </w:pPr>
          </w:p>
          <w:p w14:paraId="0FBEF564" w14:textId="77777777" w:rsidR="005B1133" w:rsidRPr="007A3A6F" w:rsidRDefault="005B1133" w:rsidP="005B1133">
            <w:pPr>
              <w:jc w:val="both"/>
              <w:rPr>
                <w:lang w:val="kk-KZ"/>
              </w:rPr>
            </w:pPr>
            <w:r>
              <w:rPr>
                <w:b/>
                <w:lang w:val="kk-KZ"/>
              </w:rPr>
              <w:t>18</w:t>
            </w:r>
            <w:r w:rsidRPr="007A3A6F">
              <w:rPr>
                <w:b/>
                <w:lang w:val="kk-KZ"/>
              </w:rPr>
              <w:t>.5.</w:t>
            </w:r>
            <w:r w:rsidRPr="007A3A6F">
              <w:rPr>
                <w:lang w:val="kk-KZ"/>
              </w:rPr>
              <w:t xml:space="preserve"> </w:t>
            </w:r>
            <w:r>
              <w:rPr>
                <w:lang w:val="kk-KZ"/>
              </w:rPr>
              <w:t xml:space="preserve"> </w:t>
            </w:r>
            <w:r w:rsidRPr="00113208">
              <w:rPr>
                <w:lang w:val="kk-KZ"/>
              </w:rPr>
              <w:t>Тапсырысшы Орындаушымен ұсынылған мәліметтерді сұратуларды тікелей Орындаушыға, басқа ұйымдар мен мекемелерге жіберу жолымен, сондай-ақ, Орындаушы кеңсесіне барып жүргізілетін аудиттерді жүргізу арқылы тексеруді жүргізуге құқылы</w:t>
            </w:r>
            <w:r w:rsidRPr="007A3A6F">
              <w:rPr>
                <w:lang w:val="kk-KZ"/>
              </w:rPr>
              <w:t>.</w:t>
            </w:r>
          </w:p>
          <w:p w14:paraId="2BD8C75C" w14:textId="77777777" w:rsidR="005B1133" w:rsidRPr="007A3A6F" w:rsidRDefault="005B1133" w:rsidP="005B1133">
            <w:pPr>
              <w:jc w:val="both"/>
              <w:rPr>
                <w:lang w:val="kk-KZ"/>
              </w:rPr>
            </w:pPr>
          </w:p>
          <w:p w14:paraId="3664D995" w14:textId="77777777" w:rsidR="005B1133" w:rsidRPr="007A3A6F" w:rsidRDefault="005B1133" w:rsidP="005B1133">
            <w:pPr>
              <w:jc w:val="both"/>
              <w:rPr>
                <w:lang w:val="kk-KZ"/>
              </w:rPr>
            </w:pPr>
            <w:r>
              <w:rPr>
                <w:b/>
                <w:lang w:val="kk-KZ"/>
              </w:rPr>
              <w:t>18</w:t>
            </w:r>
            <w:r w:rsidRPr="007A3A6F">
              <w:rPr>
                <w:b/>
                <w:lang w:val="kk-KZ"/>
              </w:rPr>
              <w:t>.6.</w:t>
            </w:r>
            <w:r w:rsidRPr="007A3A6F">
              <w:rPr>
                <w:lang w:val="kk-KZ"/>
              </w:rPr>
              <w:t xml:space="preserve"> </w:t>
            </w:r>
            <w:r>
              <w:rPr>
                <w:lang w:val="kk-KZ"/>
              </w:rPr>
              <w:t xml:space="preserve"> </w:t>
            </w:r>
            <w:r w:rsidRPr="00113208">
              <w:rPr>
                <w:lang w:val="kk-KZ"/>
              </w:rPr>
              <w:t>Орындаушы көрсетілетін Қызметтердегі жергілікті қамту үлесі туралы жалған ақпарат берген жағдайда, Тапсырысшы Шартты орындаудан біржақты тәртіпте бас тартуға және шығындарды өтеуді талап етуге құқылы. Бұл ретте әрі қарай Шарттың орындалмаған шарттық міндеттемелері Орындаушы жазбаша хабарлама алған сәттен бастап тоқтатылды деп саналады, ал хабарлама алған сәтке дейін орындалған міндеттемелер бойынша өзара есеп айырысуға қатысты Шарт өзара есеп айырысуды аяқтағанша әрекет етеді</w:t>
            </w:r>
            <w:r w:rsidRPr="007A3A6F">
              <w:rPr>
                <w:lang w:val="kk-KZ"/>
              </w:rPr>
              <w:t>.</w:t>
            </w:r>
          </w:p>
          <w:p w14:paraId="55FBF5B4" w14:textId="77777777" w:rsidR="005B1133" w:rsidRDefault="005B1133" w:rsidP="005B1133">
            <w:pPr>
              <w:jc w:val="both"/>
              <w:rPr>
                <w:lang w:val="kk-KZ"/>
              </w:rPr>
            </w:pPr>
          </w:p>
          <w:p w14:paraId="3E0DECA8" w14:textId="77777777" w:rsidR="005B1133" w:rsidRPr="007A3A6F" w:rsidRDefault="005B1133" w:rsidP="005B1133">
            <w:pPr>
              <w:jc w:val="both"/>
              <w:rPr>
                <w:lang w:val="kk-KZ"/>
              </w:rPr>
            </w:pPr>
          </w:p>
          <w:p w14:paraId="373CC2F2" w14:textId="77777777" w:rsidR="005B1133" w:rsidRDefault="005B1133" w:rsidP="005B1133">
            <w:pPr>
              <w:jc w:val="both"/>
              <w:rPr>
                <w:b/>
                <w:lang w:val="kk-KZ"/>
              </w:rPr>
            </w:pPr>
            <w:r>
              <w:rPr>
                <w:b/>
                <w:lang w:val="kk-KZ"/>
              </w:rPr>
              <w:t>18</w:t>
            </w:r>
            <w:r w:rsidRPr="007A3A6F">
              <w:rPr>
                <w:b/>
                <w:lang w:val="kk-KZ"/>
              </w:rPr>
              <w:t>.7.</w:t>
            </w:r>
            <w:r w:rsidRPr="00D13962">
              <w:rPr>
                <w:b/>
                <w:lang w:val="kk-KZ"/>
              </w:rPr>
              <w:t xml:space="preserve"> </w:t>
            </w:r>
            <w:r w:rsidRPr="008C19F1">
              <w:rPr>
                <w:lang w:val="kk-KZ"/>
              </w:rPr>
              <w:t xml:space="preserve">Тапсырысшы жергілікті қамтуға қатысты міндеттемелерді орындамағаны үшін Орындаушы тарапынан қандай да бір санкцияларсыз, айыппұлдарсыз, Орындаушыны 3 (үш) күнтізбелік күн бұрын ескертіп, көрсетілген қызметтердің нақты көлемі үшін төлемақы төлеп, Шартты бұзуға құқылы </w:t>
            </w:r>
            <w:r w:rsidRPr="00D13962" w:rsidDel="002358C9">
              <w:rPr>
                <w:lang w:val="kk-KZ"/>
              </w:rPr>
              <w:t xml:space="preserve"> </w:t>
            </w:r>
            <w:r w:rsidRPr="00D13962">
              <w:rPr>
                <w:b/>
                <w:lang w:val="kk-KZ"/>
              </w:rPr>
              <w:t>.</w:t>
            </w:r>
          </w:p>
          <w:p w14:paraId="310F968E" w14:textId="77777777" w:rsidR="005B1133" w:rsidRPr="00D13962" w:rsidRDefault="005B1133" w:rsidP="005B1133">
            <w:pPr>
              <w:jc w:val="both"/>
              <w:rPr>
                <w:b/>
                <w:lang w:val="kk-KZ"/>
              </w:rPr>
            </w:pPr>
          </w:p>
          <w:p w14:paraId="3E0F9ADB" w14:textId="77777777" w:rsidR="005B1133" w:rsidRDefault="005B1133" w:rsidP="005B1133">
            <w:pPr>
              <w:jc w:val="both"/>
              <w:rPr>
                <w:lang w:val="kk-KZ"/>
              </w:rPr>
            </w:pPr>
            <w:r>
              <w:rPr>
                <w:b/>
                <w:lang w:val="kk-KZ"/>
              </w:rPr>
              <w:t>18</w:t>
            </w:r>
            <w:r w:rsidRPr="007A3A6F">
              <w:rPr>
                <w:b/>
                <w:lang w:val="kk-KZ"/>
              </w:rPr>
              <w:t>.8.</w:t>
            </w:r>
            <w:r w:rsidRPr="00D13962">
              <w:rPr>
                <w:b/>
                <w:lang w:val="kk-KZ"/>
              </w:rPr>
              <w:t xml:space="preserve"> </w:t>
            </w:r>
            <w:r w:rsidRPr="00113208">
              <w:rPr>
                <w:lang w:val="kk-KZ"/>
              </w:rPr>
              <w:t>Осы шарт бойынша міндеттемелерін орындау барысында Орындаушы қосалқы Орындаушылық  жұмыстарды атқаратын Қазақстандық персоналды қоса алғанда, тартылған шетелдік жұмыскерлерге қатысты Қазақстандық персоналға тең тәжірибе, біліктілік, лауазым, тапсырмалар мен міндеттер үшін тең еңбек жағдайлары мен еңбек төлемін</w:t>
            </w:r>
            <w:r>
              <w:rPr>
                <w:lang w:val="kk-KZ"/>
              </w:rPr>
              <w:t xml:space="preserve">      </w:t>
            </w:r>
          </w:p>
          <w:p w14:paraId="77B49228" w14:textId="77777777" w:rsidR="005B1133" w:rsidRPr="00D13962" w:rsidRDefault="005B1133" w:rsidP="005B1133">
            <w:pPr>
              <w:jc w:val="both"/>
              <w:rPr>
                <w:b/>
                <w:lang w:val="kk-KZ"/>
              </w:rPr>
            </w:pPr>
            <w:r w:rsidRPr="00113208">
              <w:rPr>
                <w:lang w:val="kk-KZ"/>
              </w:rPr>
              <w:t xml:space="preserve"> қамтамасыз етуі тиіс</w:t>
            </w:r>
            <w:r w:rsidRPr="00D13962">
              <w:rPr>
                <w:b/>
                <w:lang w:val="kk-KZ"/>
              </w:rPr>
              <w:t>.</w:t>
            </w:r>
          </w:p>
          <w:p w14:paraId="5C07002D" w14:textId="77777777" w:rsidR="005B1133" w:rsidRPr="00F16AC0" w:rsidRDefault="005B1133" w:rsidP="005B1133">
            <w:pPr>
              <w:pStyle w:val="af0"/>
              <w:jc w:val="both"/>
              <w:rPr>
                <w:b/>
                <w:color w:val="000000" w:themeColor="text1"/>
                <w:sz w:val="24"/>
                <w:szCs w:val="24"/>
                <w:lang w:val="kk-KZ"/>
              </w:rPr>
            </w:pPr>
          </w:p>
          <w:p w14:paraId="139EA7C6" w14:textId="77777777" w:rsidR="005B1133" w:rsidRPr="00F16AC0" w:rsidRDefault="005B1133" w:rsidP="005B1133">
            <w:pPr>
              <w:pStyle w:val="af0"/>
              <w:rPr>
                <w:b/>
                <w:color w:val="000000" w:themeColor="text1"/>
                <w:sz w:val="24"/>
                <w:szCs w:val="24"/>
                <w:lang w:val="kk-KZ"/>
              </w:rPr>
            </w:pPr>
            <w:r w:rsidRPr="00F16AC0">
              <w:rPr>
                <w:b/>
                <w:color w:val="000000" w:themeColor="text1"/>
                <w:sz w:val="24"/>
                <w:szCs w:val="24"/>
                <w:lang w:val="kk-KZ"/>
              </w:rPr>
              <w:t>19-бап.  ТАРАПТАРДЫҢ ЗАҢДЫ МЕКЕН</w:t>
            </w:r>
            <w:r>
              <w:rPr>
                <w:b/>
                <w:color w:val="000000" w:themeColor="text1"/>
                <w:sz w:val="24"/>
                <w:szCs w:val="24"/>
                <w:lang w:val="kk-KZ"/>
              </w:rPr>
              <w:softHyphen/>
            </w:r>
            <w:r w:rsidRPr="00F16AC0">
              <w:rPr>
                <w:b/>
                <w:color w:val="000000" w:themeColor="text1"/>
                <w:sz w:val="24"/>
                <w:szCs w:val="24"/>
                <w:lang w:val="kk-KZ"/>
              </w:rPr>
              <w:t>ЖАЙЛАРЫ, ДЕРЕКТЕМЕЛЕРІ ЖӘНЕ ҚОЛДАРЫ</w:t>
            </w:r>
          </w:p>
          <w:p w14:paraId="48972036" w14:textId="77777777" w:rsidR="005B1133" w:rsidRPr="00F16AC0" w:rsidRDefault="005B1133" w:rsidP="005B1133">
            <w:pPr>
              <w:pStyle w:val="af0"/>
              <w:jc w:val="both"/>
              <w:rPr>
                <w:b/>
                <w:color w:val="000000" w:themeColor="text1"/>
                <w:sz w:val="24"/>
                <w:szCs w:val="24"/>
                <w:lang w:val="kk-KZ"/>
              </w:rPr>
            </w:pPr>
          </w:p>
          <w:p w14:paraId="68BB83D1" w14:textId="77777777" w:rsidR="005B1133" w:rsidRPr="00F16AC0" w:rsidRDefault="005B1133" w:rsidP="005B1133">
            <w:pPr>
              <w:jc w:val="both"/>
              <w:rPr>
                <w:b/>
                <w:bCs/>
                <w:color w:val="000000" w:themeColor="text1"/>
                <w:lang w:val="kk-KZ"/>
              </w:rPr>
            </w:pPr>
            <w:r w:rsidRPr="00F16AC0">
              <w:rPr>
                <w:b/>
                <w:bCs/>
                <w:color w:val="000000" w:themeColor="text1"/>
                <w:lang w:val="kk-KZ"/>
              </w:rPr>
              <w:t>Тапсырысшы</w:t>
            </w:r>
          </w:p>
          <w:p w14:paraId="7CBCDEB6" w14:textId="77777777" w:rsidR="005B1133" w:rsidRPr="00F16AC0" w:rsidRDefault="005B1133" w:rsidP="005B1133">
            <w:pPr>
              <w:jc w:val="both"/>
              <w:rPr>
                <w:b/>
                <w:bCs/>
                <w:color w:val="000000" w:themeColor="text1"/>
                <w:lang w:val="kk-KZ"/>
              </w:rPr>
            </w:pPr>
            <w:r w:rsidRPr="00F16AC0">
              <w:rPr>
                <w:b/>
                <w:bCs/>
                <w:color w:val="000000" w:themeColor="text1"/>
              </w:rPr>
              <w:t xml:space="preserve"> «Жамбыл   Петролеум»</w:t>
            </w:r>
            <w:r w:rsidRPr="00F16AC0">
              <w:rPr>
                <w:b/>
                <w:bCs/>
                <w:color w:val="000000" w:themeColor="text1"/>
                <w:lang w:val="kk-KZ"/>
              </w:rPr>
              <w:t xml:space="preserve"> ЖШС</w:t>
            </w:r>
          </w:p>
          <w:p w14:paraId="74B8DAA2" w14:textId="77777777" w:rsidR="005B1133" w:rsidRPr="00F16AC0" w:rsidRDefault="005B1133" w:rsidP="005B1133">
            <w:pPr>
              <w:pStyle w:val="Text"/>
              <w:spacing w:after="0"/>
              <w:rPr>
                <w:color w:val="000000" w:themeColor="text1"/>
                <w:szCs w:val="24"/>
                <w:lang w:val="kk-KZ"/>
              </w:rPr>
            </w:pPr>
            <w:r w:rsidRPr="00F16AC0">
              <w:rPr>
                <w:color w:val="000000" w:themeColor="text1"/>
                <w:szCs w:val="24"/>
              </w:rPr>
              <w:t xml:space="preserve">060005, </w:t>
            </w:r>
            <w:r w:rsidRPr="00F16AC0">
              <w:rPr>
                <w:color w:val="000000" w:themeColor="text1"/>
                <w:szCs w:val="24"/>
                <w:lang w:val="kk-KZ"/>
              </w:rPr>
              <w:t xml:space="preserve">Қазақстан </w:t>
            </w:r>
            <w:r w:rsidRPr="00F16AC0">
              <w:rPr>
                <w:color w:val="000000" w:themeColor="text1"/>
                <w:szCs w:val="24"/>
              </w:rPr>
              <w:t>Республика</w:t>
            </w:r>
            <w:r w:rsidRPr="00F16AC0">
              <w:rPr>
                <w:color w:val="000000" w:themeColor="text1"/>
                <w:szCs w:val="24"/>
                <w:lang w:val="kk-KZ"/>
              </w:rPr>
              <w:t>сы</w:t>
            </w:r>
            <w:r w:rsidRPr="00F16AC0">
              <w:rPr>
                <w:color w:val="000000" w:themeColor="text1"/>
                <w:szCs w:val="24"/>
              </w:rPr>
              <w:t>, Атырау</w:t>
            </w:r>
            <w:r w:rsidRPr="00F16AC0">
              <w:rPr>
                <w:color w:val="000000" w:themeColor="text1"/>
                <w:szCs w:val="24"/>
                <w:lang w:val="kk-KZ"/>
              </w:rPr>
              <w:t xml:space="preserve"> қ.</w:t>
            </w:r>
          </w:p>
          <w:p w14:paraId="72A8760E" w14:textId="77777777" w:rsidR="005B1133" w:rsidRPr="00F16AC0" w:rsidRDefault="005B1133" w:rsidP="005B1133">
            <w:pPr>
              <w:pStyle w:val="Text"/>
              <w:spacing w:after="0"/>
              <w:rPr>
                <w:color w:val="000000" w:themeColor="text1"/>
                <w:szCs w:val="24"/>
              </w:rPr>
            </w:pPr>
            <w:r w:rsidRPr="00F16AC0">
              <w:rPr>
                <w:color w:val="000000" w:themeColor="text1"/>
                <w:szCs w:val="24"/>
                <w:lang w:val="kk-KZ"/>
              </w:rPr>
              <w:t>Махамбет Өтемісұлы к-ci,</w:t>
            </w:r>
            <w:r w:rsidRPr="00F16AC0">
              <w:rPr>
                <w:color w:val="000000" w:themeColor="text1"/>
                <w:szCs w:val="24"/>
              </w:rPr>
              <w:t xml:space="preserve"> 132</w:t>
            </w:r>
            <w:r w:rsidRPr="00F16AC0">
              <w:rPr>
                <w:color w:val="000000" w:themeColor="text1"/>
                <w:szCs w:val="24"/>
                <w:lang w:val="kk-KZ"/>
              </w:rPr>
              <w:t xml:space="preserve"> «А»</w:t>
            </w:r>
          </w:p>
          <w:p w14:paraId="43C5E501" w14:textId="77777777" w:rsidR="005B1133" w:rsidRPr="00F16AC0" w:rsidRDefault="005B1133" w:rsidP="005B1133">
            <w:pPr>
              <w:pStyle w:val="Text"/>
              <w:spacing w:after="0"/>
              <w:rPr>
                <w:color w:val="000000" w:themeColor="text1"/>
                <w:szCs w:val="24"/>
              </w:rPr>
            </w:pPr>
            <w:r w:rsidRPr="00F16AC0">
              <w:rPr>
                <w:color w:val="000000" w:themeColor="text1"/>
                <w:szCs w:val="24"/>
                <w:lang w:val="kk-KZ"/>
              </w:rPr>
              <w:t>СТ</w:t>
            </w:r>
            <w:r w:rsidRPr="00F16AC0">
              <w:rPr>
                <w:color w:val="000000" w:themeColor="text1"/>
                <w:szCs w:val="24"/>
              </w:rPr>
              <w:t>Н 150</w:t>
            </w:r>
            <w:r w:rsidRPr="00F16AC0">
              <w:rPr>
                <w:color w:val="000000" w:themeColor="text1"/>
                <w:szCs w:val="24"/>
                <w:lang w:val="kk-KZ"/>
              </w:rPr>
              <w:t> </w:t>
            </w:r>
            <w:r w:rsidRPr="00F16AC0">
              <w:rPr>
                <w:color w:val="000000" w:themeColor="text1"/>
                <w:szCs w:val="24"/>
              </w:rPr>
              <w:t>100</w:t>
            </w:r>
            <w:r w:rsidRPr="00F16AC0">
              <w:rPr>
                <w:color w:val="000000" w:themeColor="text1"/>
                <w:szCs w:val="24"/>
                <w:lang w:val="kk-KZ"/>
              </w:rPr>
              <w:t> </w:t>
            </w:r>
            <w:r w:rsidRPr="00F16AC0">
              <w:rPr>
                <w:color w:val="000000" w:themeColor="text1"/>
                <w:szCs w:val="24"/>
              </w:rPr>
              <w:t>267</w:t>
            </w:r>
            <w:r w:rsidRPr="00F16AC0">
              <w:rPr>
                <w:color w:val="000000" w:themeColor="text1"/>
                <w:szCs w:val="24"/>
                <w:lang w:val="kk-KZ"/>
              </w:rPr>
              <w:t xml:space="preserve"> </w:t>
            </w:r>
            <w:r w:rsidRPr="00F16AC0">
              <w:rPr>
                <w:color w:val="000000" w:themeColor="text1"/>
                <w:szCs w:val="24"/>
              </w:rPr>
              <w:t>426</w:t>
            </w:r>
          </w:p>
          <w:p w14:paraId="19EF4330" w14:textId="77777777" w:rsidR="005B1133" w:rsidRPr="00F16AC0" w:rsidRDefault="005B1133" w:rsidP="005B1133">
            <w:pPr>
              <w:pStyle w:val="Text"/>
              <w:spacing w:after="0"/>
              <w:rPr>
                <w:color w:val="000000" w:themeColor="text1"/>
                <w:szCs w:val="24"/>
              </w:rPr>
            </w:pPr>
            <w:r w:rsidRPr="00F16AC0">
              <w:rPr>
                <w:color w:val="000000" w:themeColor="text1"/>
                <w:szCs w:val="24"/>
              </w:rPr>
              <w:t>Б</w:t>
            </w:r>
            <w:r w:rsidRPr="00F16AC0">
              <w:rPr>
                <w:color w:val="000000" w:themeColor="text1"/>
                <w:szCs w:val="24"/>
                <w:lang w:val="kk-KZ"/>
              </w:rPr>
              <w:t>С</w:t>
            </w:r>
            <w:r w:rsidRPr="00F16AC0">
              <w:rPr>
                <w:color w:val="000000" w:themeColor="text1"/>
                <w:szCs w:val="24"/>
              </w:rPr>
              <w:t>Н 090340002825</w:t>
            </w:r>
          </w:p>
          <w:p w14:paraId="0AF14A87" w14:textId="77777777" w:rsidR="005B1133" w:rsidRPr="00F16AC0" w:rsidRDefault="005B1133" w:rsidP="005B1133">
            <w:pPr>
              <w:pStyle w:val="Text"/>
              <w:spacing w:after="0"/>
              <w:rPr>
                <w:color w:val="000000" w:themeColor="text1"/>
                <w:szCs w:val="24"/>
              </w:rPr>
            </w:pPr>
            <w:r w:rsidRPr="00F16AC0">
              <w:rPr>
                <w:color w:val="000000" w:themeColor="text1"/>
                <w:szCs w:val="24"/>
              </w:rPr>
              <w:t>«</w:t>
            </w:r>
            <w:r w:rsidRPr="00F16AC0">
              <w:rPr>
                <w:color w:val="000000" w:themeColor="text1"/>
                <w:szCs w:val="24"/>
                <w:lang w:val="kk-KZ"/>
              </w:rPr>
              <w:t>Қазақстан Халық Банкі</w:t>
            </w:r>
            <w:r w:rsidRPr="00F16AC0">
              <w:rPr>
                <w:color w:val="000000" w:themeColor="text1"/>
                <w:szCs w:val="24"/>
              </w:rPr>
              <w:t>»</w:t>
            </w:r>
            <w:r w:rsidRPr="00F16AC0">
              <w:rPr>
                <w:color w:val="000000" w:themeColor="text1"/>
                <w:szCs w:val="24"/>
                <w:lang w:val="kk-KZ"/>
              </w:rPr>
              <w:t xml:space="preserve"> АҚ №139900 </w:t>
            </w:r>
            <w:r w:rsidRPr="00F16AC0">
              <w:rPr>
                <w:color w:val="000000" w:themeColor="text1"/>
                <w:szCs w:val="24"/>
              </w:rPr>
              <w:t xml:space="preserve">АОФ </w:t>
            </w:r>
          </w:p>
          <w:p w14:paraId="65C4D876" w14:textId="77777777" w:rsidR="005B1133" w:rsidRPr="00F16AC0" w:rsidRDefault="005B1133" w:rsidP="005B1133">
            <w:pPr>
              <w:pStyle w:val="Text"/>
              <w:spacing w:after="0"/>
              <w:rPr>
                <w:color w:val="000000" w:themeColor="text1"/>
                <w:szCs w:val="24"/>
                <w:lang w:val="kk-KZ"/>
              </w:rPr>
            </w:pPr>
            <w:r w:rsidRPr="00F16AC0">
              <w:rPr>
                <w:color w:val="000000" w:themeColor="text1"/>
                <w:szCs w:val="24"/>
                <w:lang w:val="kk-KZ"/>
              </w:rPr>
              <w:t>Б/ш</w:t>
            </w:r>
            <w:r w:rsidRPr="00F16AC0">
              <w:rPr>
                <w:color w:val="000000" w:themeColor="text1"/>
                <w:szCs w:val="24"/>
              </w:rPr>
              <w:t xml:space="preserve"> </w:t>
            </w:r>
            <w:r w:rsidRPr="00F16AC0">
              <w:rPr>
                <w:color w:val="000000" w:themeColor="text1"/>
                <w:szCs w:val="24"/>
                <w:lang w:val="en-US"/>
              </w:rPr>
              <w:t>KZ</w:t>
            </w:r>
            <w:r w:rsidRPr="00F16AC0">
              <w:rPr>
                <w:color w:val="000000" w:themeColor="text1"/>
                <w:szCs w:val="24"/>
              </w:rPr>
              <w:t>886010141000150021</w:t>
            </w:r>
            <w:r w:rsidRPr="00F16AC0">
              <w:rPr>
                <w:color w:val="000000" w:themeColor="text1"/>
                <w:szCs w:val="24"/>
                <w:lang w:val="kk-KZ"/>
              </w:rPr>
              <w:t xml:space="preserve"> </w:t>
            </w:r>
            <w:r w:rsidRPr="00F16AC0">
              <w:rPr>
                <w:color w:val="000000" w:themeColor="text1"/>
                <w:szCs w:val="24"/>
              </w:rPr>
              <w:t xml:space="preserve"> </w:t>
            </w:r>
            <w:r w:rsidRPr="00F16AC0">
              <w:rPr>
                <w:color w:val="000000" w:themeColor="text1"/>
                <w:szCs w:val="24"/>
                <w:lang w:val="en-US"/>
              </w:rPr>
              <w:t>KZT</w:t>
            </w:r>
            <w:r w:rsidRPr="00F16AC0">
              <w:rPr>
                <w:color w:val="000000" w:themeColor="text1"/>
                <w:szCs w:val="24"/>
                <w:lang w:val="kk-KZ"/>
              </w:rPr>
              <w:t>-мен,</w:t>
            </w:r>
          </w:p>
          <w:p w14:paraId="4BB10248" w14:textId="77777777" w:rsidR="005B1133" w:rsidRPr="00F16AC0" w:rsidRDefault="005B1133" w:rsidP="005B1133">
            <w:pPr>
              <w:jc w:val="both"/>
              <w:rPr>
                <w:color w:val="000000" w:themeColor="text1"/>
              </w:rPr>
            </w:pPr>
            <w:r w:rsidRPr="00F16AC0">
              <w:rPr>
                <w:color w:val="000000" w:themeColor="text1"/>
                <w:lang w:val="kk-KZ"/>
              </w:rPr>
              <w:t>ХҚЕ (БСК)</w:t>
            </w:r>
            <w:r w:rsidRPr="00F16AC0">
              <w:rPr>
                <w:color w:val="000000" w:themeColor="text1"/>
              </w:rPr>
              <w:t xml:space="preserve"> </w:t>
            </w:r>
            <w:r w:rsidRPr="00F16AC0">
              <w:rPr>
                <w:color w:val="000000" w:themeColor="text1"/>
                <w:lang w:val="en-US"/>
              </w:rPr>
              <w:t>HSBKKZKX</w:t>
            </w:r>
            <w:r w:rsidRPr="00F16AC0">
              <w:rPr>
                <w:color w:val="000000" w:themeColor="text1"/>
              </w:rPr>
              <w:t xml:space="preserve"> </w:t>
            </w:r>
          </w:p>
          <w:p w14:paraId="60B14EB5" w14:textId="77777777" w:rsidR="005B1133" w:rsidRPr="00F16AC0" w:rsidRDefault="005B1133" w:rsidP="005B1133">
            <w:pPr>
              <w:jc w:val="both"/>
              <w:rPr>
                <w:color w:val="000000" w:themeColor="text1"/>
              </w:rPr>
            </w:pPr>
            <w:r w:rsidRPr="00F16AC0">
              <w:rPr>
                <w:color w:val="000000" w:themeColor="text1"/>
              </w:rPr>
              <w:t>Кбе 17</w:t>
            </w:r>
          </w:p>
          <w:p w14:paraId="0D256BB2" w14:textId="77777777" w:rsidR="005B1133" w:rsidRPr="00F16AC0" w:rsidRDefault="005B1133" w:rsidP="005B1133">
            <w:pPr>
              <w:jc w:val="both"/>
              <w:rPr>
                <w:color w:val="000000" w:themeColor="text1"/>
              </w:rPr>
            </w:pPr>
          </w:p>
          <w:p w14:paraId="6FA13B64" w14:textId="77777777" w:rsidR="005B1133" w:rsidRPr="00F16AC0" w:rsidRDefault="005B1133" w:rsidP="005B1133">
            <w:pPr>
              <w:jc w:val="both"/>
              <w:rPr>
                <w:b/>
                <w:color w:val="000000" w:themeColor="text1"/>
              </w:rPr>
            </w:pPr>
            <w:r w:rsidRPr="00F16AC0">
              <w:rPr>
                <w:b/>
                <w:color w:val="000000" w:themeColor="text1"/>
                <w:lang w:val="kk-KZ"/>
              </w:rPr>
              <w:t xml:space="preserve">Бас </w:t>
            </w:r>
            <w:r w:rsidRPr="00F16AC0">
              <w:rPr>
                <w:b/>
                <w:color w:val="000000" w:themeColor="text1"/>
              </w:rPr>
              <w:t>директор</w:t>
            </w:r>
          </w:p>
          <w:p w14:paraId="17706038" w14:textId="77777777" w:rsidR="005B1133" w:rsidRPr="00F16AC0" w:rsidRDefault="005B1133" w:rsidP="005B1133">
            <w:pPr>
              <w:pStyle w:val="af0"/>
              <w:jc w:val="both"/>
              <w:rPr>
                <w:b/>
                <w:color w:val="000000" w:themeColor="text1"/>
                <w:sz w:val="24"/>
                <w:szCs w:val="24"/>
              </w:rPr>
            </w:pPr>
          </w:p>
          <w:p w14:paraId="4D28059B" w14:textId="77777777" w:rsidR="005B1133" w:rsidRPr="00F16AC0" w:rsidRDefault="005B1133" w:rsidP="005B1133">
            <w:pPr>
              <w:pStyle w:val="af0"/>
              <w:jc w:val="both"/>
              <w:rPr>
                <w:b/>
                <w:color w:val="000000" w:themeColor="text1"/>
                <w:sz w:val="24"/>
                <w:szCs w:val="24"/>
              </w:rPr>
            </w:pPr>
            <w:r w:rsidRPr="00F16AC0">
              <w:rPr>
                <w:b/>
                <w:color w:val="000000" w:themeColor="text1"/>
                <w:sz w:val="24"/>
                <w:szCs w:val="24"/>
              </w:rPr>
              <w:t>__________________</w:t>
            </w:r>
            <w:proofErr w:type="gramStart"/>
            <w:r w:rsidRPr="00F16AC0">
              <w:rPr>
                <w:b/>
                <w:color w:val="000000" w:themeColor="text1"/>
                <w:sz w:val="24"/>
                <w:szCs w:val="24"/>
              </w:rPr>
              <w:t>_  Х.Т.</w:t>
            </w:r>
            <w:r w:rsidRPr="00F16AC0">
              <w:rPr>
                <w:b/>
                <w:color w:val="000000" w:themeColor="text1"/>
                <w:sz w:val="24"/>
                <w:szCs w:val="24"/>
                <w:lang w:val="kk-KZ"/>
              </w:rPr>
              <w:t>Елеусінов</w:t>
            </w:r>
            <w:proofErr w:type="gramEnd"/>
            <w:r w:rsidRPr="00F16AC0">
              <w:rPr>
                <w:b/>
                <w:color w:val="000000" w:themeColor="text1"/>
                <w:sz w:val="24"/>
                <w:szCs w:val="24"/>
              </w:rPr>
              <w:t xml:space="preserve"> </w:t>
            </w:r>
          </w:p>
          <w:p w14:paraId="136BED2B" w14:textId="77777777" w:rsidR="005B1133" w:rsidRDefault="005B1133" w:rsidP="005B1133">
            <w:pPr>
              <w:keepNext/>
              <w:tabs>
                <w:tab w:val="left" w:pos="567"/>
              </w:tabs>
              <w:jc w:val="both"/>
              <w:outlineLvl w:val="0"/>
              <w:rPr>
                <w:bCs/>
                <w:color w:val="000000" w:themeColor="text1"/>
              </w:rPr>
            </w:pPr>
          </w:p>
          <w:p w14:paraId="2E7646A4" w14:textId="77777777" w:rsidR="005B1133" w:rsidRDefault="005B1133" w:rsidP="005B1133">
            <w:pPr>
              <w:keepNext/>
              <w:tabs>
                <w:tab w:val="left" w:pos="567"/>
              </w:tabs>
              <w:jc w:val="both"/>
              <w:outlineLvl w:val="0"/>
              <w:rPr>
                <w:bCs/>
                <w:color w:val="000000" w:themeColor="text1"/>
              </w:rPr>
            </w:pPr>
            <w:r>
              <w:rPr>
                <w:bCs/>
                <w:color w:val="000000" w:themeColor="text1"/>
                <w:lang w:val="kk-KZ"/>
              </w:rPr>
              <w:t>М</w:t>
            </w:r>
            <w:r>
              <w:rPr>
                <w:bCs/>
                <w:color w:val="000000" w:themeColor="text1"/>
              </w:rPr>
              <w:t>.О.</w:t>
            </w:r>
          </w:p>
          <w:p w14:paraId="5E6ABB69" w14:textId="77777777" w:rsidR="006C4766" w:rsidRDefault="006C4766" w:rsidP="006C4766">
            <w:pPr>
              <w:jc w:val="both"/>
              <w:rPr>
                <w:b/>
                <w:color w:val="000000" w:themeColor="text1"/>
                <w:lang w:val="kk-KZ"/>
              </w:rPr>
            </w:pPr>
          </w:p>
          <w:p w14:paraId="3FA48AFA" w14:textId="77777777" w:rsidR="006C4766" w:rsidRDefault="006C4766" w:rsidP="006C4766">
            <w:pPr>
              <w:jc w:val="both"/>
              <w:rPr>
                <w:b/>
                <w:color w:val="000000" w:themeColor="text1"/>
                <w:lang w:val="kk-KZ"/>
              </w:rPr>
            </w:pPr>
          </w:p>
          <w:p w14:paraId="26747EE0" w14:textId="16E991F4" w:rsidR="006C4766" w:rsidRDefault="006C4766" w:rsidP="006C4766">
            <w:pPr>
              <w:jc w:val="both"/>
              <w:rPr>
                <w:b/>
                <w:color w:val="000000" w:themeColor="text1"/>
                <w:lang w:val="kk-KZ"/>
              </w:rPr>
            </w:pPr>
            <w:r>
              <w:rPr>
                <w:b/>
                <w:color w:val="000000" w:themeColor="text1"/>
                <w:lang w:val="kk-KZ"/>
              </w:rPr>
              <w:t xml:space="preserve">Орындаушы </w:t>
            </w:r>
          </w:p>
          <w:p w14:paraId="5E3419FC" w14:textId="77777777" w:rsidR="006C4766" w:rsidRDefault="006C4766" w:rsidP="006C4766">
            <w:pPr>
              <w:jc w:val="both"/>
              <w:rPr>
                <w:b/>
                <w:color w:val="000000" w:themeColor="text1"/>
                <w:lang w:val="kk-KZ"/>
              </w:rPr>
            </w:pPr>
          </w:p>
          <w:p w14:paraId="0FD5C4BF" w14:textId="77777777" w:rsidR="006C4766" w:rsidRDefault="006C4766" w:rsidP="006C4766">
            <w:pPr>
              <w:jc w:val="both"/>
              <w:rPr>
                <w:b/>
                <w:color w:val="000000" w:themeColor="text1"/>
                <w:lang w:val="kk-KZ"/>
              </w:rPr>
            </w:pPr>
          </w:p>
          <w:p w14:paraId="2AC115DA" w14:textId="77777777" w:rsidR="006C4766" w:rsidRPr="00F16AC0" w:rsidRDefault="006C4766" w:rsidP="006C4766">
            <w:pPr>
              <w:pStyle w:val="af0"/>
              <w:jc w:val="both"/>
              <w:rPr>
                <w:b/>
                <w:color w:val="000000" w:themeColor="text1"/>
                <w:sz w:val="24"/>
                <w:szCs w:val="24"/>
              </w:rPr>
            </w:pPr>
          </w:p>
          <w:p w14:paraId="4C70286C" w14:textId="19910AD2" w:rsidR="006C4766" w:rsidRPr="00F16AC0" w:rsidRDefault="006C4766" w:rsidP="006C4766">
            <w:pPr>
              <w:pStyle w:val="af0"/>
              <w:jc w:val="both"/>
              <w:rPr>
                <w:b/>
                <w:color w:val="000000" w:themeColor="text1"/>
                <w:sz w:val="24"/>
                <w:szCs w:val="24"/>
              </w:rPr>
            </w:pPr>
            <w:r w:rsidRPr="00F16AC0">
              <w:rPr>
                <w:b/>
                <w:color w:val="000000" w:themeColor="text1"/>
                <w:sz w:val="24"/>
                <w:szCs w:val="24"/>
              </w:rPr>
              <w:t xml:space="preserve">___________________  </w:t>
            </w:r>
          </w:p>
          <w:p w14:paraId="05CB98D5" w14:textId="77777777" w:rsidR="006C4766" w:rsidRDefault="006C4766" w:rsidP="006C4766">
            <w:pPr>
              <w:keepNext/>
              <w:tabs>
                <w:tab w:val="left" w:pos="567"/>
              </w:tabs>
              <w:jc w:val="both"/>
              <w:outlineLvl w:val="0"/>
              <w:rPr>
                <w:bCs/>
                <w:color w:val="000000" w:themeColor="text1"/>
              </w:rPr>
            </w:pPr>
          </w:p>
          <w:p w14:paraId="6EB2DA39" w14:textId="77777777" w:rsidR="006C4766" w:rsidRDefault="006C4766" w:rsidP="006C4766">
            <w:pPr>
              <w:keepNext/>
              <w:tabs>
                <w:tab w:val="left" w:pos="567"/>
              </w:tabs>
              <w:jc w:val="both"/>
              <w:outlineLvl w:val="0"/>
              <w:rPr>
                <w:bCs/>
                <w:color w:val="000000" w:themeColor="text1"/>
              </w:rPr>
            </w:pPr>
            <w:r>
              <w:rPr>
                <w:bCs/>
                <w:color w:val="000000" w:themeColor="text1"/>
                <w:lang w:val="kk-KZ"/>
              </w:rPr>
              <w:t>М</w:t>
            </w:r>
            <w:r>
              <w:rPr>
                <w:bCs/>
                <w:color w:val="000000" w:themeColor="text1"/>
              </w:rPr>
              <w:t>.О.</w:t>
            </w:r>
          </w:p>
          <w:p w14:paraId="0FCBC301" w14:textId="77777777" w:rsidR="00281CE7" w:rsidRPr="006C4766" w:rsidRDefault="00281CE7" w:rsidP="00574767">
            <w:pPr>
              <w:autoSpaceDE w:val="0"/>
              <w:autoSpaceDN w:val="0"/>
              <w:adjustRightInd w:val="0"/>
              <w:ind w:right="209"/>
              <w:jc w:val="both"/>
              <w:rPr>
                <w:b/>
                <w:color w:val="000000" w:themeColor="text1"/>
              </w:rPr>
            </w:pPr>
          </w:p>
        </w:tc>
        <w:tc>
          <w:tcPr>
            <w:tcW w:w="5212" w:type="dxa"/>
            <w:gridSpan w:val="2"/>
          </w:tcPr>
          <w:p w14:paraId="1704C539" w14:textId="77777777" w:rsidR="00E24B1D" w:rsidRPr="00F16AC0" w:rsidRDefault="00E24B1D" w:rsidP="00EA216D">
            <w:pPr>
              <w:tabs>
                <w:tab w:val="left" w:pos="4536"/>
                <w:tab w:val="left" w:pos="4678"/>
              </w:tabs>
              <w:spacing w:line="140" w:lineRule="atLeast"/>
              <w:ind w:left="-142"/>
              <w:jc w:val="both"/>
              <w:outlineLvl w:val="0"/>
              <w:rPr>
                <w:b/>
                <w:bCs/>
                <w:color w:val="000000" w:themeColor="text1"/>
                <w:lang w:val="kk-KZ"/>
              </w:rPr>
            </w:pPr>
          </w:p>
          <w:p w14:paraId="47277389" w14:textId="77777777" w:rsidR="00FF0AAE" w:rsidRDefault="00FF0AAE" w:rsidP="00EA216D">
            <w:pPr>
              <w:pStyle w:val="af0"/>
              <w:spacing w:line="140" w:lineRule="atLeast"/>
              <w:rPr>
                <w:b/>
                <w:color w:val="000000" w:themeColor="text1"/>
                <w:sz w:val="24"/>
                <w:szCs w:val="24"/>
              </w:rPr>
            </w:pPr>
          </w:p>
          <w:p w14:paraId="2D0ED69A" w14:textId="32025191" w:rsidR="00E44EE6" w:rsidRPr="000161FF" w:rsidRDefault="00E44EE6" w:rsidP="00EA216D">
            <w:pPr>
              <w:pStyle w:val="af0"/>
              <w:spacing w:line="140" w:lineRule="atLeast"/>
              <w:rPr>
                <w:b/>
                <w:color w:val="000000" w:themeColor="text1"/>
                <w:sz w:val="24"/>
                <w:szCs w:val="24"/>
              </w:rPr>
            </w:pPr>
            <w:r w:rsidRPr="00F16AC0">
              <w:rPr>
                <w:b/>
                <w:color w:val="000000" w:themeColor="text1"/>
                <w:sz w:val="24"/>
                <w:szCs w:val="24"/>
              </w:rPr>
              <w:t>ДОГОВОР №</w:t>
            </w:r>
            <w:r w:rsidR="00527B43" w:rsidRPr="00F16AC0">
              <w:rPr>
                <w:b/>
                <w:color w:val="000000" w:themeColor="text1"/>
                <w:sz w:val="24"/>
                <w:szCs w:val="24"/>
              </w:rPr>
              <w:t xml:space="preserve"> </w:t>
            </w:r>
            <w:r w:rsidR="000161FF" w:rsidRPr="000161FF">
              <w:rPr>
                <w:b/>
                <w:color w:val="000000" w:themeColor="text1"/>
                <w:sz w:val="24"/>
                <w:szCs w:val="24"/>
              </w:rPr>
              <w:t>_____</w:t>
            </w:r>
          </w:p>
          <w:p w14:paraId="2D4BA2F2" w14:textId="77777777" w:rsidR="00E44EE6" w:rsidRPr="00F16AC0" w:rsidRDefault="00E44EE6" w:rsidP="00EA216D">
            <w:pPr>
              <w:pStyle w:val="af0"/>
              <w:spacing w:line="140" w:lineRule="atLeast"/>
              <w:rPr>
                <w:b/>
                <w:color w:val="000000" w:themeColor="text1"/>
                <w:sz w:val="24"/>
                <w:szCs w:val="24"/>
              </w:rPr>
            </w:pPr>
          </w:p>
          <w:p w14:paraId="49B6DEF4" w14:textId="57DC960B" w:rsidR="00E44EE6" w:rsidRPr="00F16AC0" w:rsidRDefault="00E44EE6" w:rsidP="00EA216D">
            <w:pPr>
              <w:autoSpaceDE w:val="0"/>
              <w:autoSpaceDN w:val="0"/>
              <w:adjustRightInd w:val="0"/>
              <w:spacing w:line="140" w:lineRule="atLeast"/>
              <w:jc w:val="center"/>
              <w:rPr>
                <w:b/>
                <w:color w:val="000000" w:themeColor="text1"/>
              </w:rPr>
            </w:pPr>
            <w:r w:rsidRPr="00F16AC0">
              <w:rPr>
                <w:b/>
                <w:bCs/>
                <w:color w:val="000000" w:themeColor="text1"/>
              </w:rPr>
              <w:t xml:space="preserve"> </w:t>
            </w:r>
            <w:r w:rsidRPr="00F16AC0">
              <w:rPr>
                <w:b/>
                <w:color w:val="000000" w:themeColor="text1"/>
              </w:rPr>
              <w:t>«</w:t>
            </w:r>
            <w:r w:rsidR="000A0B97">
              <w:rPr>
                <w:b/>
                <w:color w:val="000000" w:themeColor="text1"/>
              </w:rPr>
              <w:t>Услуги по п</w:t>
            </w:r>
            <w:r w:rsidRPr="00F16AC0">
              <w:rPr>
                <w:b/>
                <w:color w:val="000000" w:themeColor="text1"/>
              </w:rPr>
              <w:t>озиционировани</w:t>
            </w:r>
            <w:r w:rsidR="000A0B97">
              <w:rPr>
                <w:b/>
                <w:color w:val="000000" w:themeColor="text1"/>
              </w:rPr>
              <w:t>ю</w:t>
            </w:r>
            <w:r w:rsidRPr="00F16AC0">
              <w:rPr>
                <w:b/>
                <w:color w:val="000000" w:themeColor="text1"/>
              </w:rPr>
              <w:t xml:space="preserve"> </w:t>
            </w:r>
            <w:r w:rsidR="00D33F42" w:rsidRPr="00F16AC0">
              <w:rPr>
                <w:b/>
                <w:color w:val="000000" w:themeColor="text1"/>
              </w:rPr>
              <w:t>буро</w:t>
            </w:r>
            <w:r w:rsidR="00E546F4">
              <w:rPr>
                <w:b/>
                <w:color w:val="000000" w:themeColor="text1"/>
              </w:rPr>
              <w:softHyphen/>
            </w:r>
            <w:r w:rsidR="00D33F42" w:rsidRPr="00F16AC0">
              <w:rPr>
                <w:b/>
                <w:color w:val="000000" w:themeColor="text1"/>
              </w:rPr>
              <w:t>вой установки</w:t>
            </w:r>
            <w:r w:rsidRPr="00F16AC0">
              <w:rPr>
                <w:b/>
                <w:color w:val="000000" w:themeColor="text1"/>
              </w:rPr>
              <w:t>».</w:t>
            </w:r>
          </w:p>
          <w:p w14:paraId="07940399" w14:textId="77777777" w:rsidR="00E44EE6" w:rsidRPr="00F16AC0" w:rsidRDefault="00E44EE6" w:rsidP="00EA216D">
            <w:pPr>
              <w:autoSpaceDE w:val="0"/>
              <w:autoSpaceDN w:val="0"/>
              <w:adjustRightInd w:val="0"/>
              <w:spacing w:line="140" w:lineRule="atLeast"/>
              <w:jc w:val="both"/>
              <w:rPr>
                <w:b/>
                <w:bCs/>
                <w:color w:val="000000" w:themeColor="text1"/>
              </w:rPr>
            </w:pPr>
          </w:p>
          <w:p w14:paraId="545AA699" w14:textId="76BF95E2" w:rsidR="00E44EE6" w:rsidRPr="00F16AC0" w:rsidRDefault="00E44EE6" w:rsidP="00EA216D">
            <w:pPr>
              <w:autoSpaceDE w:val="0"/>
              <w:autoSpaceDN w:val="0"/>
              <w:adjustRightInd w:val="0"/>
              <w:spacing w:line="140" w:lineRule="atLeast"/>
              <w:rPr>
                <w:bCs/>
                <w:color w:val="000000" w:themeColor="text1"/>
              </w:rPr>
            </w:pPr>
            <w:r w:rsidRPr="00F16AC0">
              <w:rPr>
                <w:bCs/>
                <w:color w:val="000000" w:themeColor="text1"/>
              </w:rPr>
              <w:t xml:space="preserve">   г. Атырау</w:t>
            </w:r>
            <w:r w:rsidR="00E842BC" w:rsidRPr="00F16AC0">
              <w:rPr>
                <w:bCs/>
                <w:color w:val="000000" w:themeColor="text1"/>
              </w:rPr>
              <w:t xml:space="preserve"> </w:t>
            </w:r>
            <w:r w:rsidR="00D31D73">
              <w:rPr>
                <w:bCs/>
                <w:color w:val="000000" w:themeColor="text1"/>
                <w:lang w:val="kk-KZ"/>
              </w:rPr>
              <w:t xml:space="preserve"> </w:t>
            </w:r>
            <w:r w:rsidR="00527B43" w:rsidRPr="00F16AC0">
              <w:rPr>
                <w:bCs/>
                <w:color w:val="000000" w:themeColor="text1"/>
              </w:rPr>
              <w:t xml:space="preserve">          </w:t>
            </w:r>
            <w:proofErr w:type="gramStart"/>
            <w:r w:rsidR="00527B43" w:rsidRPr="00F16AC0">
              <w:rPr>
                <w:bCs/>
                <w:color w:val="000000" w:themeColor="text1"/>
              </w:rPr>
              <w:t xml:space="preserve">  </w:t>
            </w:r>
            <w:r w:rsidR="00B40D62" w:rsidRPr="00F16AC0">
              <w:rPr>
                <w:bCs/>
                <w:color w:val="000000" w:themeColor="text1"/>
              </w:rPr>
              <w:t xml:space="preserve"> </w:t>
            </w:r>
            <w:r w:rsidR="00D13962">
              <w:rPr>
                <w:bCs/>
                <w:color w:val="000000" w:themeColor="text1"/>
              </w:rPr>
              <w:t>«</w:t>
            </w:r>
            <w:proofErr w:type="gramEnd"/>
            <w:r w:rsidR="00D13962">
              <w:rPr>
                <w:bCs/>
                <w:color w:val="000000" w:themeColor="text1"/>
              </w:rPr>
              <w:t>_____»</w:t>
            </w:r>
            <w:r w:rsidR="00B40D62" w:rsidRPr="00F16AC0">
              <w:rPr>
                <w:bCs/>
                <w:color w:val="000000" w:themeColor="text1"/>
              </w:rPr>
              <w:t xml:space="preserve"> </w:t>
            </w:r>
            <w:r w:rsidR="000161FF" w:rsidRPr="000161FF">
              <w:rPr>
                <w:bCs/>
                <w:color w:val="000000" w:themeColor="text1"/>
              </w:rPr>
              <w:t>__________</w:t>
            </w:r>
            <w:r w:rsidR="00527B43" w:rsidRPr="00F16AC0">
              <w:rPr>
                <w:bCs/>
                <w:color w:val="000000" w:themeColor="text1"/>
              </w:rPr>
              <w:t xml:space="preserve"> </w:t>
            </w:r>
            <w:r w:rsidR="00B40D62" w:rsidRPr="00F16AC0">
              <w:rPr>
                <w:bCs/>
                <w:color w:val="000000" w:themeColor="text1"/>
              </w:rPr>
              <w:t>201</w:t>
            </w:r>
            <w:r w:rsidR="000161FF" w:rsidRPr="000161FF">
              <w:rPr>
                <w:bCs/>
                <w:color w:val="000000" w:themeColor="text1"/>
              </w:rPr>
              <w:t>8</w:t>
            </w:r>
            <w:r w:rsidR="00B40D62" w:rsidRPr="00F16AC0">
              <w:rPr>
                <w:bCs/>
                <w:color w:val="000000" w:themeColor="text1"/>
              </w:rPr>
              <w:t>г.</w:t>
            </w:r>
          </w:p>
          <w:p w14:paraId="34B62741" w14:textId="77777777" w:rsidR="00D24A82" w:rsidRPr="00F16AC0" w:rsidRDefault="00D24A82" w:rsidP="00EA216D">
            <w:pPr>
              <w:autoSpaceDE w:val="0"/>
              <w:autoSpaceDN w:val="0"/>
              <w:adjustRightInd w:val="0"/>
              <w:spacing w:line="140" w:lineRule="atLeast"/>
              <w:rPr>
                <w:bCs/>
                <w:color w:val="000000" w:themeColor="text1"/>
              </w:rPr>
            </w:pPr>
          </w:p>
          <w:p w14:paraId="4B0CC320" w14:textId="16C5829D" w:rsidR="00E44EE6" w:rsidRPr="00F16AC0" w:rsidRDefault="00E44EE6" w:rsidP="00EA216D">
            <w:pPr>
              <w:spacing w:line="140" w:lineRule="atLeast"/>
              <w:jc w:val="both"/>
              <w:rPr>
                <w:color w:val="000000" w:themeColor="text1"/>
              </w:rPr>
            </w:pPr>
            <w:r w:rsidRPr="00F16AC0">
              <w:rPr>
                <w:b/>
                <w:color w:val="000000" w:themeColor="text1"/>
              </w:rPr>
              <w:t xml:space="preserve">      ТОО «Жамбыл Петролеум»</w:t>
            </w:r>
            <w:r w:rsidRPr="00F16AC0">
              <w:rPr>
                <w:color w:val="000000" w:themeColor="text1"/>
              </w:rPr>
              <w:t xml:space="preserve">, выступающее от имени и по поручению АО «Национальная компания «КазМунайГаз» (далее – </w:t>
            </w:r>
            <w:r w:rsidR="000161FF">
              <w:rPr>
                <w:color w:val="000000" w:themeColor="text1"/>
              </w:rPr>
              <w:t>Недропользо</w:t>
            </w:r>
            <w:r w:rsidR="00E546F4">
              <w:rPr>
                <w:color w:val="000000" w:themeColor="text1"/>
              </w:rPr>
              <w:softHyphen/>
            </w:r>
            <w:r w:rsidR="000161FF">
              <w:rPr>
                <w:color w:val="000000" w:themeColor="text1"/>
              </w:rPr>
              <w:t>ватель</w:t>
            </w:r>
            <w:r w:rsidRPr="00F16AC0">
              <w:rPr>
                <w:color w:val="000000" w:themeColor="text1"/>
              </w:rPr>
              <w:t>)</w:t>
            </w:r>
            <w:r w:rsidR="000664A1">
              <w:rPr>
                <w:color w:val="000000" w:themeColor="text1"/>
              </w:rPr>
              <w:t>,</w:t>
            </w:r>
            <w:r w:rsidRPr="00F16AC0">
              <w:rPr>
                <w:color w:val="000000" w:themeColor="text1"/>
              </w:rPr>
              <w:t xml:space="preserve"> и являющееся Оператором по Контракту на проведение Разведки углеводородного сырья №2609 от 21.04.2008 года, на основании Согла</w:t>
            </w:r>
            <w:r w:rsidR="00E546F4">
              <w:rPr>
                <w:color w:val="000000" w:themeColor="text1"/>
              </w:rPr>
              <w:softHyphen/>
            </w:r>
            <w:r w:rsidRPr="00F16AC0">
              <w:rPr>
                <w:color w:val="000000" w:themeColor="text1"/>
              </w:rPr>
              <w:t xml:space="preserve">шения о </w:t>
            </w:r>
            <w:r w:rsidR="000664A1">
              <w:rPr>
                <w:color w:val="000000" w:themeColor="text1"/>
              </w:rPr>
              <w:t>привлечении оператора №411</w:t>
            </w:r>
            <w:r w:rsidRPr="00F16AC0">
              <w:rPr>
                <w:color w:val="000000" w:themeColor="text1"/>
              </w:rPr>
              <w:t xml:space="preserve"> </w:t>
            </w:r>
            <w:r w:rsidRPr="00F16AC0">
              <w:rPr>
                <w:bCs/>
                <w:color w:val="000000" w:themeColor="text1"/>
              </w:rPr>
              <w:t xml:space="preserve">от </w:t>
            </w:r>
            <w:r w:rsidR="000664A1">
              <w:rPr>
                <w:color w:val="000000" w:themeColor="text1"/>
              </w:rPr>
              <w:t>01</w:t>
            </w:r>
            <w:r w:rsidRPr="00F16AC0">
              <w:rPr>
                <w:color w:val="000000" w:themeColor="text1"/>
              </w:rPr>
              <w:t xml:space="preserve"> </w:t>
            </w:r>
            <w:r w:rsidR="000664A1">
              <w:rPr>
                <w:color w:val="000000" w:themeColor="text1"/>
              </w:rPr>
              <w:t>сен</w:t>
            </w:r>
            <w:r w:rsidR="00E546F4">
              <w:rPr>
                <w:color w:val="000000" w:themeColor="text1"/>
              </w:rPr>
              <w:softHyphen/>
            </w:r>
            <w:r w:rsidR="000664A1">
              <w:rPr>
                <w:color w:val="000000" w:themeColor="text1"/>
              </w:rPr>
              <w:t>тября</w:t>
            </w:r>
            <w:r w:rsidRPr="00F16AC0">
              <w:rPr>
                <w:color w:val="000000" w:themeColor="text1"/>
              </w:rPr>
              <w:t xml:space="preserve"> 20</w:t>
            </w:r>
            <w:r w:rsidR="000664A1">
              <w:rPr>
                <w:color w:val="000000" w:themeColor="text1"/>
              </w:rPr>
              <w:t>16</w:t>
            </w:r>
            <w:r w:rsidRPr="00F16AC0">
              <w:rPr>
                <w:color w:val="000000" w:themeColor="text1"/>
              </w:rPr>
              <w:t xml:space="preserve"> </w:t>
            </w:r>
            <w:r w:rsidRPr="00F16AC0">
              <w:rPr>
                <w:bCs/>
                <w:color w:val="000000" w:themeColor="text1"/>
              </w:rPr>
              <w:t>года</w:t>
            </w:r>
            <w:r w:rsidR="000664A1">
              <w:rPr>
                <w:bCs/>
                <w:color w:val="000000" w:themeColor="text1"/>
              </w:rPr>
              <w:t>,</w:t>
            </w:r>
            <w:r w:rsidRPr="00F16AC0">
              <w:rPr>
                <w:color w:val="000000" w:themeColor="text1"/>
              </w:rPr>
              <w:t xml:space="preserve"> между АО «Национальная ком</w:t>
            </w:r>
            <w:r w:rsidR="00E546F4">
              <w:rPr>
                <w:color w:val="000000" w:themeColor="text1"/>
              </w:rPr>
              <w:softHyphen/>
            </w:r>
            <w:r w:rsidRPr="00F16AC0">
              <w:rPr>
                <w:color w:val="000000" w:themeColor="text1"/>
              </w:rPr>
              <w:t xml:space="preserve">пания «КазМунайГаз» и </w:t>
            </w:r>
            <w:r w:rsidR="00660641">
              <w:rPr>
                <w:color w:val="000000" w:themeColor="text1"/>
              </w:rPr>
              <w:t>ТОО «Жамбыл Петро</w:t>
            </w:r>
            <w:r w:rsidR="00E546F4">
              <w:rPr>
                <w:color w:val="000000" w:themeColor="text1"/>
              </w:rPr>
              <w:softHyphen/>
            </w:r>
            <w:r w:rsidR="00660641">
              <w:rPr>
                <w:color w:val="000000" w:themeColor="text1"/>
              </w:rPr>
              <w:t xml:space="preserve">леум» </w:t>
            </w:r>
            <w:r w:rsidR="00660641" w:rsidRPr="00F16AC0">
              <w:rPr>
                <w:color w:val="000000" w:themeColor="text1"/>
              </w:rPr>
              <w:t xml:space="preserve">(далее – </w:t>
            </w:r>
            <w:r w:rsidR="00660641">
              <w:rPr>
                <w:color w:val="000000" w:themeColor="text1"/>
              </w:rPr>
              <w:t>СПО</w:t>
            </w:r>
            <w:r w:rsidR="00660641" w:rsidRPr="00F16AC0">
              <w:rPr>
                <w:color w:val="000000" w:themeColor="text1"/>
              </w:rPr>
              <w:t>)</w:t>
            </w:r>
            <w:r w:rsidRPr="00F16AC0">
              <w:rPr>
                <w:color w:val="000000" w:themeColor="text1"/>
              </w:rPr>
              <w:t>, в лице Генерального ди</w:t>
            </w:r>
            <w:r w:rsidR="00E546F4">
              <w:rPr>
                <w:color w:val="000000" w:themeColor="text1"/>
              </w:rPr>
              <w:softHyphen/>
            </w:r>
            <w:r w:rsidRPr="00F16AC0">
              <w:rPr>
                <w:color w:val="000000" w:themeColor="text1"/>
              </w:rPr>
              <w:t xml:space="preserve">ректора г-на Елевсинова Х.Т. действующего на основании Устава, с одной стороны, </w:t>
            </w:r>
            <w:r w:rsidR="00660641" w:rsidRPr="00F16AC0">
              <w:rPr>
                <w:color w:val="000000" w:themeColor="text1"/>
              </w:rPr>
              <w:t xml:space="preserve"> именуемое в дальнейшем «</w:t>
            </w:r>
            <w:r w:rsidR="00660641" w:rsidRPr="00F16AC0">
              <w:rPr>
                <w:b/>
                <w:color w:val="000000" w:themeColor="text1"/>
              </w:rPr>
              <w:t>Заказчик</w:t>
            </w:r>
            <w:r w:rsidR="00660641" w:rsidRPr="00F16AC0">
              <w:rPr>
                <w:color w:val="000000" w:themeColor="text1"/>
              </w:rPr>
              <w:t>»</w:t>
            </w:r>
            <w:r w:rsidR="00660641">
              <w:rPr>
                <w:color w:val="000000" w:themeColor="text1"/>
              </w:rPr>
              <w:t xml:space="preserve"> </w:t>
            </w:r>
          </w:p>
          <w:p w14:paraId="43A68CA6" w14:textId="77777777" w:rsidR="00E44EE6" w:rsidRPr="00F16AC0" w:rsidRDefault="00E44EE6" w:rsidP="00EA216D">
            <w:pPr>
              <w:spacing w:line="140" w:lineRule="atLeast"/>
              <w:jc w:val="both"/>
              <w:rPr>
                <w:color w:val="000000" w:themeColor="text1"/>
              </w:rPr>
            </w:pPr>
            <w:r w:rsidRPr="00F16AC0">
              <w:rPr>
                <w:color w:val="000000" w:themeColor="text1"/>
              </w:rPr>
              <w:t xml:space="preserve">и </w:t>
            </w:r>
          </w:p>
          <w:p w14:paraId="18A279B2" w14:textId="754C025A" w:rsidR="00B40D62" w:rsidRPr="00F16AC0" w:rsidRDefault="00660641" w:rsidP="00660641">
            <w:pPr>
              <w:autoSpaceDE w:val="0"/>
              <w:spacing w:line="20" w:lineRule="atLeast"/>
              <w:ind w:left="34" w:firstLine="317"/>
              <w:jc w:val="both"/>
              <w:rPr>
                <w:color w:val="000000" w:themeColor="text1"/>
              </w:rPr>
            </w:pPr>
            <w:r>
              <w:rPr>
                <w:b/>
                <w:color w:val="000000" w:themeColor="text1"/>
              </w:rPr>
              <w:t>___________________</w:t>
            </w:r>
            <w:r w:rsidR="00D31D73" w:rsidRPr="007B5C29">
              <w:rPr>
                <w:b/>
                <w:color w:val="000000" w:themeColor="text1"/>
              </w:rPr>
              <w:t>,</w:t>
            </w:r>
            <w:r w:rsidR="00D31D73" w:rsidRPr="007B5C29">
              <w:rPr>
                <w:color w:val="000000" w:themeColor="text1"/>
              </w:rPr>
              <w:t xml:space="preserve"> именуемое в дальней</w:t>
            </w:r>
            <w:r w:rsidR="00E546F4">
              <w:rPr>
                <w:color w:val="000000" w:themeColor="text1"/>
              </w:rPr>
              <w:softHyphen/>
            </w:r>
            <w:r w:rsidR="00D31D73" w:rsidRPr="007B5C29">
              <w:rPr>
                <w:color w:val="000000" w:themeColor="text1"/>
              </w:rPr>
              <w:t xml:space="preserve">шем </w:t>
            </w:r>
            <w:r w:rsidR="00D31D73" w:rsidRPr="007B5C29">
              <w:rPr>
                <w:b/>
                <w:color w:val="000000" w:themeColor="text1"/>
              </w:rPr>
              <w:t xml:space="preserve">«Исполнитель» </w:t>
            </w:r>
            <w:r w:rsidR="00D31D73" w:rsidRPr="007B5C29">
              <w:rPr>
                <w:color w:val="000000" w:themeColor="text1"/>
              </w:rPr>
              <w:t xml:space="preserve">в лице </w:t>
            </w:r>
            <w:r>
              <w:rPr>
                <w:color w:val="000000" w:themeColor="text1"/>
              </w:rPr>
              <w:t>_________________</w:t>
            </w:r>
            <w:proofErr w:type="gramStart"/>
            <w:r>
              <w:rPr>
                <w:color w:val="000000" w:themeColor="text1"/>
              </w:rPr>
              <w:t>_</w:t>
            </w:r>
            <w:r w:rsidR="00D31D73" w:rsidRPr="007B5C29">
              <w:rPr>
                <w:color w:val="000000" w:themeColor="text1"/>
              </w:rPr>
              <w:t xml:space="preserve"> </w:t>
            </w:r>
            <w:r w:rsidR="003462AE" w:rsidRPr="00F16AC0">
              <w:rPr>
                <w:color w:val="000000" w:themeColor="text1"/>
              </w:rPr>
              <w:t xml:space="preserve"> действующего</w:t>
            </w:r>
            <w:proofErr w:type="gramEnd"/>
            <w:r w:rsidR="003462AE" w:rsidRPr="00F16AC0">
              <w:rPr>
                <w:color w:val="000000" w:themeColor="text1"/>
              </w:rPr>
              <w:t xml:space="preserve"> на основа</w:t>
            </w:r>
            <w:r w:rsidR="00E546F4">
              <w:rPr>
                <w:color w:val="000000" w:themeColor="text1"/>
              </w:rPr>
              <w:softHyphen/>
            </w:r>
            <w:r w:rsidR="003462AE" w:rsidRPr="00F16AC0">
              <w:rPr>
                <w:color w:val="000000" w:themeColor="text1"/>
              </w:rPr>
              <w:t xml:space="preserve">нии Устава с другой стороны, далее совместно именуемые «Стороны», </w:t>
            </w:r>
            <w:r w:rsidR="00B40D62" w:rsidRPr="00F16AC0">
              <w:rPr>
                <w:color w:val="000000" w:themeColor="text1"/>
              </w:rPr>
              <w:t xml:space="preserve"> а по отдельности «Сто</w:t>
            </w:r>
            <w:r w:rsidR="00E546F4">
              <w:rPr>
                <w:color w:val="000000" w:themeColor="text1"/>
              </w:rPr>
              <w:softHyphen/>
            </w:r>
            <w:r w:rsidR="00B40D62" w:rsidRPr="00F16AC0">
              <w:rPr>
                <w:color w:val="000000" w:themeColor="text1"/>
              </w:rPr>
              <w:t>рона», пришли к соглашению о</w:t>
            </w:r>
            <w:r>
              <w:rPr>
                <w:color w:val="000000" w:themeColor="text1"/>
              </w:rPr>
              <w:t xml:space="preserve"> </w:t>
            </w:r>
            <w:r w:rsidR="00B40D62" w:rsidRPr="00F16AC0">
              <w:rPr>
                <w:color w:val="000000" w:themeColor="text1"/>
              </w:rPr>
              <w:t>нижеследую</w:t>
            </w:r>
            <w:r w:rsidR="00E546F4">
              <w:rPr>
                <w:color w:val="000000" w:themeColor="text1"/>
              </w:rPr>
              <w:softHyphen/>
            </w:r>
            <w:r w:rsidR="00B40D62" w:rsidRPr="00F16AC0">
              <w:rPr>
                <w:color w:val="000000" w:themeColor="text1"/>
              </w:rPr>
              <w:t>щем:</w:t>
            </w:r>
          </w:p>
          <w:p w14:paraId="2C234DB9" w14:textId="77777777" w:rsidR="002E073A" w:rsidRPr="00F16AC0" w:rsidRDefault="002E073A" w:rsidP="00EA216D">
            <w:pPr>
              <w:pStyle w:val="28"/>
              <w:spacing w:after="0" w:line="140" w:lineRule="atLeast"/>
              <w:jc w:val="center"/>
              <w:rPr>
                <w:b/>
                <w:color w:val="000000" w:themeColor="text1"/>
              </w:rPr>
            </w:pPr>
          </w:p>
          <w:p w14:paraId="51F3E5C4" w14:textId="77777777" w:rsidR="00973184" w:rsidRPr="00F16AC0" w:rsidRDefault="00973184" w:rsidP="00973184">
            <w:pPr>
              <w:pStyle w:val="28"/>
              <w:spacing w:after="0" w:line="140" w:lineRule="atLeast"/>
              <w:rPr>
                <w:b/>
                <w:color w:val="000000" w:themeColor="text1"/>
              </w:rPr>
            </w:pPr>
          </w:p>
          <w:p w14:paraId="2E0D0D85" w14:textId="77777777" w:rsidR="00B84ECE" w:rsidRDefault="00B84ECE" w:rsidP="00EA216D">
            <w:pPr>
              <w:pStyle w:val="28"/>
              <w:spacing w:after="0" w:line="140" w:lineRule="atLeast"/>
              <w:jc w:val="center"/>
              <w:rPr>
                <w:b/>
                <w:color w:val="000000" w:themeColor="text1"/>
                <w:lang w:val="kk-KZ"/>
              </w:rPr>
            </w:pPr>
          </w:p>
          <w:p w14:paraId="280F06F7" w14:textId="77777777" w:rsidR="00E44EE6" w:rsidRPr="00F16AC0" w:rsidRDefault="00E44EE6" w:rsidP="00EA216D">
            <w:pPr>
              <w:pStyle w:val="28"/>
              <w:spacing w:after="0" w:line="140" w:lineRule="atLeast"/>
              <w:jc w:val="center"/>
              <w:rPr>
                <w:b/>
                <w:color w:val="000000" w:themeColor="text1"/>
              </w:rPr>
            </w:pPr>
            <w:r w:rsidRPr="00F16AC0">
              <w:rPr>
                <w:b/>
                <w:color w:val="000000" w:themeColor="text1"/>
              </w:rPr>
              <w:t>Статья 1. Определения</w:t>
            </w:r>
          </w:p>
          <w:p w14:paraId="638B013A" w14:textId="77777777" w:rsidR="00E44EE6" w:rsidRPr="00F16AC0" w:rsidRDefault="00E44EE6" w:rsidP="00EA216D">
            <w:pPr>
              <w:pStyle w:val="28"/>
              <w:spacing w:after="0" w:line="140" w:lineRule="atLeast"/>
              <w:jc w:val="both"/>
              <w:rPr>
                <w:b/>
                <w:color w:val="000000" w:themeColor="text1"/>
              </w:rPr>
            </w:pPr>
          </w:p>
          <w:p w14:paraId="66BB038E" w14:textId="7AFA26E0" w:rsidR="00E44EE6" w:rsidRPr="00F16AC0" w:rsidRDefault="00E44EE6" w:rsidP="00EA216D">
            <w:pPr>
              <w:pStyle w:val="28"/>
              <w:spacing w:after="0" w:line="140" w:lineRule="atLeast"/>
              <w:jc w:val="both"/>
              <w:rPr>
                <w:color w:val="000000" w:themeColor="text1"/>
              </w:rPr>
            </w:pPr>
            <w:r w:rsidRPr="00F16AC0">
              <w:rPr>
                <w:color w:val="000000" w:themeColor="text1"/>
              </w:rPr>
              <w:t>В настоящем Договоре используются следую</w:t>
            </w:r>
            <w:r w:rsidR="00E546F4">
              <w:rPr>
                <w:color w:val="000000" w:themeColor="text1"/>
              </w:rPr>
              <w:softHyphen/>
            </w:r>
            <w:r w:rsidRPr="00F16AC0">
              <w:rPr>
                <w:color w:val="000000" w:themeColor="text1"/>
              </w:rPr>
              <w:t xml:space="preserve">щие определения: </w:t>
            </w:r>
          </w:p>
          <w:p w14:paraId="2F845799" w14:textId="45164465" w:rsidR="00E44EE6" w:rsidRPr="00F16AC0" w:rsidRDefault="00E44EE6" w:rsidP="00EA216D">
            <w:pPr>
              <w:spacing w:line="140" w:lineRule="atLeast"/>
              <w:jc w:val="both"/>
              <w:rPr>
                <w:color w:val="000000" w:themeColor="text1"/>
              </w:rPr>
            </w:pPr>
            <w:r w:rsidRPr="00F16AC0">
              <w:rPr>
                <w:b/>
                <w:color w:val="000000" w:themeColor="text1"/>
              </w:rPr>
              <w:t xml:space="preserve">Акт оказанных Услуг </w:t>
            </w:r>
            <w:r w:rsidRPr="00F16AC0">
              <w:rPr>
                <w:color w:val="000000" w:themeColor="text1"/>
              </w:rPr>
              <w:t>– означает акт, подписан</w:t>
            </w:r>
            <w:r w:rsidR="00E546F4">
              <w:rPr>
                <w:color w:val="000000" w:themeColor="text1"/>
              </w:rPr>
              <w:softHyphen/>
            </w:r>
            <w:r w:rsidRPr="00F16AC0">
              <w:rPr>
                <w:color w:val="000000" w:themeColor="text1"/>
              </w:rPr>
              <w:t>ный Сторонами после оказания Услуг, с момента подписания которого считается, что Исполни</w:t>
            </w:r>
            <w:r w:rsidR="00E546F4">
              <w:rPr>
                <w:color w:val="000000" w:themeColor="text1"/>
              </w:rPr>
              <w:softHyphen/>
            </w:r>
            <w:r w:rsidRPr="00F16AC0">
              <w:rPr>
                <w:color w:val="000000" w:themeColor="text1"/>
              </w:rPr>
              <w:t>тель оказал Услуги надлежащим образом.</w:t>
            </w:r>
          </w:p>
          <w:p w14:paraId="03214979" w14:textId="33BAEA62" w:rsidR="00E44EE6" w:rsidRPr="00F16AC0" w:rsidRDefault="00E44EE6" w:rsidP="00EA216D">
            <w:pPr>
              <w:spacing w:line="140" w:lineRule="atLeast"/>
              <w:jc w:val="both"/>
              <w:rPr>
                <w:color w:val="000000" w:themeColor="text1"/>
              </w:rPr>
            </w:pPr>
            <w:r w:rsidRPr="00F16AC0">
              <w:rPr>
                <w:b/>
                <w:color w:val="000000" w:themeColor="text1"/>
              </w:rPr>
              <w:t>Банковский день</w:t>
            </w:r>
            <w:r w:rsidRPr="00F16AC0">
              <w:rPr>
                <w:color w:val="000000" w:themeColor="text1"/>
              </w:rPr>
              <w:t xml:space="preserve"> - означает день, являющийся рабочим днем для банков в Республике Казах</w:t>
            </w:r>
            <w:r w:rsidR="00E546F4">
              <w:rPr>
                <w:color w:val="000000" w:themeColor="text1"/>
              </w:rPr>
              <w:softHyphen/>
            </w:r>
            <w:r w:rsidRPr="00F16AC0">
              <w:rPr>
                <w:color w:val="000000" w:themeColor="text1"/>
              </w:rPr>
              <w:t>стан.</w:t>
            </w:r>
          </w:p>
          <w:p w14:paraId="2F0C65F9" w14:textId="5D326A81" w:rsidR="00E44EE6" w:rsidRPr="00F16AC0" w:rsidRDefault="00E44EE6" w:rsidP="00EA216D">
            <w:pPr>
              <w:spacing w:line="140" w:lineRule="atLeast"/>
              <w:jc w:val="both"/>
              <w:rPr>
                <w:color w:val="000000" w:themeColor="text1"/>
              </w:rPr>
            </w:pPr>
            <w:r w:rsidRPr="00F16AC0">
              <w:rPr>
                <w:b/>
                <w:color w:val="000000" w:themeColor="text1"/>
              </w:rPr>
              <w:t>Грубая небрежность</w:t>
            </w:r>
            <w:r w:rsidRPr="00F16AC0">
              <w:rPr>
                <w:color w:val="000000" w:themeColor="text1"/>
              </w:rPr>
              <w:t xml:space="preserve"> - означает полное отсут</w:t>
            </w:r>
            <w:r w:rsidR="00E546F4">
              <w:rPr>
                <w:color w:val="000000" w:themeColor="text1"/>
              </w:rPr>
              <w:softHyphen/>
            </w:r>
            <w:r w:rsidRPr="00F16AC0">
              <w:rPr>
                <w:color w:val="000000" w:themeColor="text1"/>
              </w:rPr>
              <w:t>ствие осторожности, которое показывает созна</w:t>
            </w:r>
            <w:r w:rsidR="00E546F4">
              <w:rPr>
                <w:color w:val="000000" w:themeColor="text1"/>
              </w:rPr>
              <w:softHyphen/>
            </w:r>
            <w:r w:rsidRPr="00F16AC0">
              <w:rPr>
                <w:color w:val="000000" w:themeColor="text1"/>
              </w:rPr>
              <w:t>тельное безразличие и безответственное игнори</w:t>
            </w:r>
            <w:r w:rsidR="00E546F4">
              <w:rPr>
                <w:color w:val="000000" w:themeColor="text1"/>
              </w:rPr>
              <w:softHyphen/>
            </w:r>
            <w:r w:rsidRPr="00F16AC0">
              <w:rPr>
                <w:color w:val="000000" w:themeColor="text1"/>
              </w:rPr>
              <w:t>рование безопасности людей и имущества.</w:t>
            </w:r>
          </w:p>
          <w:p w14:paraId="09B0D216" w14:textId="50F45D60" w:rsidR="00E44EE6" w:rsidRPr="00F16AC0" w:rsidRDefault="00E44EE6" w:rsidP="00EA216D">
            <w:pPr>
              <w:spacing w:line="140" w:lineRule="atLeast"/>
              <w:jc w:val="both"/>
              <w:rPr>
                <w:color w:val="000000" w:themeColor="text1"/>
              </w:rPr>
            </w:pPr>
            <w:r w:rsidRPr="00F16AC0">
              <w:rPr>
                <w:b/>
                <w:color w:val="000000" w:themeColor="text1"/>
              </w:rPr>
              <w:t>Договор</w:t>
            </w:r>
            <w:r w:rsidRPr="00F16AC0">
              <w:rPr>
                <w:color w:val="000000" w:themeColor="text1"/>
              </w:rPr>
              <w:t xml:space="preserve"> – гражданско-правовой договор, заклю</w:t>
            </w:r>
            <w:r w:rsidR="00E546F4">
              <w:rPr>
                <w:color w:val="000000" w:themeColor="text1"/>
              </w:rPr>
              <w:softHyphen/>
            </w:r>
            <w:r w:rsidRPr="00F16AC0">
              <w:rPr>
                <w:color w:val="000000" w:themeColor="text1"/>
              </w:rPr>
              <w:t>ченный между Заказчиком и Исполнителем в со</w:t>
            </w:r>
            <w:r w:rsidR="00E546F4">
              <w:rPr>
                <w:color w:val="000000" w:themeColor="text1"/>
              </w:rPr>
              <w:softHyphen/>
            </w:r>
            <w:r w:rsidRPr="00F16AC0">
              <w:rPr>
                <w:color w:val="000000" w:themeColor="text1"/>
              </w:rPr>
              <w:t>ответствии с Правилами и иными нормативными правовыми актами Республики Казахстан, за</w:t>
            </w:r>
            <w:r w:rsidR="00E546F4">
              <w:rPr>
                <w:color w:val="000000" w:themeColor="text1"/>
              </w:rPr>
              <w:softHyphen/>
            </w:r>
            <w:r w:rsidRPr="00F16AC0">
              <w:rPr>
                <w:color w:val="000000" w:themeColor="text1"/>
              </w:rPr>
              <w:lastRenderedPageBreak/>
              <w:t>фиксированный в письменной форме, подписан</w:t>
            </w:r>
            <w:r w:rsidR="00E546F4">
              <w:rPr>
                <w:color w:val="000000" w:themeColor="text1"/>
              </w:rPr>
              <w:softHyphen/>
            </w:r>
            <w:r w:rsidRPr="00F16AC0">
              <w:rPr>
                <w:color w:val="000000" w:themeColor="text1"/>
              </w:rPr>
              <w:t>ный сторонами со всеми приложениями и допол</w:t>
            </w:r>
            <w:r w:rsidR="00E546F4">
              <w:rPr>
                <w:color w:val="000000" w:themeColor="text1"/>
              </w:rPr>
              <w:softHyphen/>
            </w:r>
            <w:r w:rsidRPr="00F16AC0">
              <w:rPr>
                <w:color w:val="000000" w:themeColor="text1"/>
              </w:rPr>
              <w:t>нениями к нему, а также со всей документацией, на которую в договоре есть ссылки;</w:t>
            </w:r>
          </w:p>
          <w:p w14:paraId="41F4E64E" w14:textId="3579EB9B" w:rsidR="00496011" w:rsidRPr="00F16AC0" w:rsidRDefault="00E44EE6" w:rsidP="00DC193A">
            <w:pPr>
              <w:pStyle w:val="28"/>
              <w:spacing w:after="0" w:line="140" w:lineRule="atLeast"/>
              <w:jc w:val="both"/>
              <w:rPr>
                <w:b/>
                <w:color w:val="000000" w:themeColor="text1"/>
              </w:rPr>
            </w:pPr>
            <w:r w:rsidRPr="00F16AC0">
              <w:rPr>
                <w:b/>
                <w:color w:val="000000" w:themeColor="text1"/>
              </w:rPr>
              <w:t>Запись</w:t>
            </w:r>
            <w:r w:rsidRPr="00F16AC0">
              <w:rPr>
                <w:color w:val="000000" w:themeColor="text1"/>
              </w:rPr>
              <w:t xml:space="preserve"> - любые инженерно-геологические и то</w:t>
            </w:r>
            <w:r w:rsidR="00E546F4">
              <w:rPr>
                <w:color w:val="000000" w:themeColor="text1"/>
              </w:rPr>
              <w:softHyphen/>
            </w:r>
            <w:r w:rsidRPr="00F16AC0">
              <w:rPr>
                <w:color w:val="000000" w:themeColor="text1"/>
              </w:rPr>
              <w:t>погеодезические данные, полученные в процессе Услуг, включая результаты тестирования, опытно-методических Работ и бортовой (поле</w:t>
            </w:r>
            <w:r w:rsidR="00E546F4">
              <w:rPr>
                <w:color w:val="000000" w:themeColor="text1"/>
              </w:rPr>
              <w:softHyphen/>
            </w:r>
            <w:r w:rsidRPr="00F16AC0">
              <w:rPr>
                <w:color w:val="000000" w:themeColor="text1"/>
              </w:rPr>
              <w:t>вой) обработки данных записанные на магнит</w:t>
            </w:r>
            <w:r w:rsidR="00E546F4">
              <w:rPr>
                <w:color w:val="000000" w:themeColor="text1"/>
              </w:rPr>
              <w:softHyphen/>
            </w:r>
            <w:r w:rsidRPr="00F16AC0">
              <w:rPr>
                <w:color w:val="000000" w:themeColor="text1"/>
              </w:rPr>
              <w:t>ных носителях установленного формата, а также сопутствующие рапорты оператора, чертежи, карты и прочие материалы, содержащие данные, вместе со всей прочей сопутствующей письмен</w:t>
            </w:r>
            <w:r w:rsidR="00E546F4">
              <w:rPr>
                <w:color w:val="000000" w:themeColor="text1"/>
              </w:rPr>
              <w:softHyphen/>
            </w:r>
            <w:r w:rsidRPr="00F16AC0">
              <w:rPr>
                <w:color w:val="000000" w:themeColor="text1"/>
              </w:rPr>
              <w:t>ной документацией, которые должны быть, по</w:t>
            </w:r>
            <w:r w:rsidR="00E546F4">
              <w:rPr>
                <w:color w:val="000000" w:themeColor="text1"/>
              </w:rPr>
              <w:softHyphen/>
            </w:r>
            <w:r w:rsidRPr="00F16AC0">
              <w:rPr>
                <w:color w:val="000000" w:themeColor="text1"/>
              </w:rPr>
              <w:t>ставлены Исполнителем Заказчику по условиям настоящего Договора</w:t>
            </w:r>
            <w:r w:rsidR="00773D78" w:rsidRPr="00F16AC0">
              <w:rPr>
                <w:color w:val="000000" w:themeColor="text1"/>
                <w:lang w:val="kk-KZ"/>
              </w:rPr>
              <w:t>.</w:t>
            </w:r>
          </w:p>
          <w:p w14:paraId="3A8AEB27" w14:textId="4DA58628" w:rsidR="00E44EE6" w:rsidRPr="00F16AC0" w:rsidRDefault="00E44EE6" w:rsidP="00EA216D">
            <w:pPr>
              <w:pStyle w:val="ad"/>
              <w:spacing w:after="0" w:line="140" w:lineRule="atLeast"/>
              <w:ind w:left="0"/>
              <w:jc w:val="both"/>
              <w:rPr>
                <w:rFonts w:ascii="Times New Roman" w:hAnsi="Times New Roman"/>
                <w:color w:val="000000" w:themeColor="text1"/>
                <w:sz w:val="24"/>
                <w:szCs w:val="24"/>
              </w:rPr>
            </w:pPr>
            <w:r w:rsidRPr="00F16AC0">
              <w:rPr>
                <w:rFonts w:ascii="Times New Roman" w:hAnsi="Times New Roman"/>
                <w:b/>
                <w:color w:val="000000" w:themeColor="text1"/>
                <w:sz w:val="24"/>
                <w:szCs w:val="24"/>
              </w:rPr>
              <w:t>Конфиденциальная Информация</w:t>
            </w:r>
            <w:r w:rsidRPr="00F16AC0">
              <w:rPr>
                <w:rFonts w:ascii="Times New Roman" w:hAnsi="Times New Roman"/>
                <w:color w:val="000000" w:themeColor="text1"/>
                <w:sz w:val="24"/>
                <w:szCs w:val="24"/>
              </w:rPr>
              <w:t xml:space="preserve"> - означает информацию, переданную Заказчиком Исполни</w:t>
            </w:r>
            <w:r w:rsidR="00E546F4">
              <w:rPr>
                <w:rFonts w:ascii="Times New Roman" w:hAnsi="Times New Roman"/>
                <w:color w:val="000000" w:themeColor="text1"/>
                <w:sz w:val="24"/>
                <w:szCs w:val="24"/>
              </w:rPr>
              <w:softHyphen/>
            </w:r>
            <w:r w:rsidRPr="00F16AC0">
              <w:rPr>
                <w:rFonts w:ascii="Times New Roman" w:hAnsi="Times New Roman"/>
                <w:color w:val="000000" w:themeColor="text1"/>
                <w:sz w:val="24"/>
                <w:szCs w:val="24"/>
              </w:rPr>
              <w:t>телю в письменной, устной, электронной или в любой иной форме и имеющую отношение к биз</w:t>
            </w:r>
            <w:r w:rsidR="00E546F4">
              <w:rPr>
                <w:rFonts w:ascii="Times New Roman" w:hAnsi="Times New Roman"/>
                <w:color w:val="000000" w:themeColor="text1"/>
                <w:sz w:val="24"/>
                <w:szCs w:val="24"/>
              </w:rPr>
              <w:softHyphen/>
            </w:r>
            <w:r w:rsidRPr="00F16AC0">
              <w:rPr>
                <w:rFonts w:ascii="Times New Roman" w:hAnsi="Times New Roman"/>
                <w:color w:val="000000" w:themeColor="text1"/>
                <w:sz w:val="24"/>
                <w:szCs w:val="24"/>
              </w:rPr>
              <w:t>несу или технологии Заказчика, либо ее материн</w:t>
            </w:r>
            <w:r w:rsidR="00E546F4">
              <w:rPr>
                <w:rFonts w:ascii="Times New Roman" w:hAnsi="Times New Roman"/>
                <w:color w:val="000000" w:themeColor="text1"/>
                <w:sz w:val="24"/>
                <w:szCs w:val="24"/>
              </w:rPr>
              <w:softHyphen/>
            </w:r>
            <w:r w:rsidRPr="00F16AC0">
              <w:rPr>
                <w:rFonts w:ascii="Times New Roman" w:hAnsi="Times New Roman"/>
                <w:color w:val="000000" w:themeColor="text1"/>
                <w:sz w:val="24"/>
                <w:szCs w:val="24"/>
              </w:rPr>
              <w:t>ской, дочерней компании или филиалу ("Аффи</w:t>
            </w:r>
            <w:r w:rsidR="00E546F4">
              <w:rPr>
                <w:rFonts w:ascii="Times New Roman" w:hAnsi="Times New Roman"/>
                <w:color w:val="000000" w:themeColor="text1"/>
                <w:sz w:val="24"/>
                <w:szCs w:val="24"/>
              </w:rPr>
              <w:softHyphen/>
            </w:r>
            <w:r w:rsidRPr="00F16AC0">
              <w:rPr>
                <w:rFonts w:ascii="Times New Roman" w:hAnsi="Times New Roman"/>
                <w:color w:val="000000" w:themeColor="text1"/>
                <w:sz w:val="24"/>
                <w:szCs w:val="24"/>
              </w:rPr>
              <w:t>лированные компании"), а также основанные на ней продукты, Услуги, компиляции, анализ, вы</w:t>
            </w:r>
            <w:r w:rsidR="00E546F4">
              <w:rPr>
                <w:rFonts w:ascii="Times New Roman" w:hAnsi="Times New Roman"/>
                <w:color w:val="000000" w:themeColor="text1"/>
                <w:sz w:val="24"/>
                <w:szCs w:val="24"/>
              </w:rPr>
              <w:softHyphen/>
            </w:r>
            <w:r w:rsidRPr="00F16AC0">
              <w:rPr>
                <w:rFonts w:ascii="Times New Roman" w:hAnsi="Times New Roman"/>
                <w:color w:val="000000" w:themeColor="text1"/>
                <w:sz w:val="24"/>
                <w:szCs w:val="24"/>
              </w:rPr>
              <w:t>воды и материалы, включая без ограничений за</w:t>
            </w:r>
            <w:r w:rsidR="00E546F4">
              <w:rPr>
                <w:rFonts w:ascii="Times New Roman" w:hAnsi="Times New Roman"/>
                <w:color w:val="000000" w:themeColor="text1"/>
                <w:sz w:val="24"/>
                <w:szCs w:val="24"/>
              </w:rPr>
              <w:softHyphen/>
            </w:r>
            <w:r w:rsidRPr="00F16AC0">
              <w:rPr>
                <w:rFonts w:ascii="Times New Roman" w:hAnsi="Times New Roman"/>
                <w:color w:val="000000" w:themeColor="text1"/>
                <w:sz w:val="24"/>
                <w:szCs w:val="24"/>
              </w:rPr>
              <w:t>писи, документацию и переписку.</w:t>
            </w:r>
          </w:p>
          <w:p w14:paraId="7E6C1BF1" w14:textId="5303A493" w:rsidR="005930EB" w:rsidRPr="00F16AC0" w:rsidRDefault="00E44EE6" w:rsidP="00EA216D">
            <w:pPr>
              <w:pStyle w:val="28"/>
              <w:spacing w:after="0" w:line="140" w:lineRule="atLeast"/>
              <w:jc w:val="both"/>
              <w:rPr>
                <w:color w:val="000000" w:themeColor="text1"/>
                <w:lang w:val="kk-KZ"/>
              </w:rPr>
            </w:pPr>
            <w:r w:rsidRPr="00F16AC0">
              <w:rPr>
                <w:color w:val="000000" w:themeColor="text1"/>
              </w:rPr>
              <w:t>Конфиденциальная Информация включает, в том числе, без ограничений финансовую инфор</w:t>
            </w:r>
            <w:r w:rsidR="00E546F4">
              <w:rPr>
                <w:color w:val="000000" w:themeColor="text1"/>
              </w:rPr>
              <w:softHyphen/>
            </w:r>
            <w:r w:rsidRPr="00F16AC0">
              <w:rPr>
                <w:color w:val="000000" w:themeColor="text1"/>
              </w:rPr>
              <w:t>мацию, информацию о стратегии, коммерческих планах, коммерческих операциях и системах, це</w:t>
            </w:r>
            <w:r w:rsidR="00E546F4">
              <w:rPr>
                <w:color w:val="000000" w:themeColor="text1"/>
              </w:rPr>
              <w:softHyphen/>
            </w:r>
            <w:r w:rsidRPr="00F16AC0">
              <w:rPr>
                <w:color w:val="000000" w:themeColor="text1"/>
              </w:rPr>
              <w:t>новой политике, коммерческую тайну, информа</w:t>
            </w:r>
            <w:r w:rsidR="00E546F4">
              <w:rPr>
                <w:color w:val="000000" w:themeColor="text1"/>
              </w:rPr>
              <w:softHyphen/>
            </w:r>
            <w:r w:rsidRPr="00F16AC0">
              <w:rPr>
                <w:color w:val="000000" w:themeColor="text1"/>
              </w:rPr>
              <w:t>цию о служащих, клиентах и/или поставщиках, инженерно-геологические и другие данные, ин</w:t>
            </w:r>
            <w:r w:rsidR="00E546F4">
              <w:rPr>
                <w:color w:val="000000" w:themeColor="text1"/>
              </w:rPr>
              <w:softHyphen/>
            </w:r>
            <w:r w:rsidRPr="00F16AC0">
              <w:rPr>
                <w:color w:val="000000" w:themeColor="text1"/>
              </w:rPr>
              <w:t>формацию об изобретениях, усовершенствова</w:t>
            </w:r>
            <w:r w:rsidR="00E546F4">
              <w:rPr>
                <w:color w:val="000000" w:themeColor="text1"/>
              </w:rPr>
              <w:softHyphen/>
            </w:r>
            <w:r w:rsidRPr="00F16AC0">
              <w:rPr>
                <w:color w:val="000000" w:themeColor="text1"/>
              </w:rPr>
              <w:t>ниях, ноу-хау, НИОКР на любой и всех стадиях Услуг, принадлежащую Заказчику или Аффили</w:t>
            </w:r>
            <w:r w:rsidR="00E546F4">
              <w:rPr>
                <w:color w:val="000000" w:themeColor="text1"/>
              </w:rPr>
              <w:softHyphen/>
            </w:r>
            <w:r w:rsidRPr="00F16AC0">
              <w:rPr>
                <w:color w:val="000000" w:themeColor="text1"/>
              </w:rPr>
              <w:t>рованным компаниям Заказчика, а также все За</w:t>
            </w:r>
            <w:r w:rsidR="00E546F4">
              <w:rPr>
                <w:color w:val="000000" w:themeColor="text1"/>
              </w:rPr>
              <w:softHyphen/>
            </w:r>
            <w:r w:rsidRPr="00F16AC0">
              <w:rPr>
                <w:color w:val="000000" w:themeColor="text1"/>
              </w:rPr>
              <w:t>писи и результаты Услуг Исполнителю по насто</w:t>
            </w:r>
            <w:r w:rsidR="00E546F4">
              <w:rPr>
                <w:color w:val="000000" w:themeColor="text1"/>
              </w:rPr>
              <w:softHyphen/>
            </w:r>
            <w:r w:rsidRPr="00F16AC0">
              <w:rPr>
                <w:color w:val="000000" w:themeColor="text1"/>
              </w:rPr>
              <w:t>ящему Договору.</w:t>
            </w:r>
          </w:p>
          <w:p w14:paraId="04C0B343" w14:textId="77777777" w:rsidR="00973184" w:rsidRDefault="00973184" w:rsidP="00EA216D">
            <w:pPr>
              <w:spacing w:line="140" w:lineRule="atLeast"/>
              <w:jc w:val="both"/>
              <w:rPr>
                <w:b/>
                <w:color w:val="000000" w:themeColor="text1"/>
              </w:rPr>
            </w:pPr>
          </w:p>
          <w:p w14:paraId="3C983AAD" w14:textId="77777777" w:rsidR="00FD49B4" w:rsidRPr="00F16AC0" w:rsidRDefault="00FD49B4" w:rsidP="00EA216D">
            <w:pPr>
              <w:spacing w:line="140" w:lineRule="atLeast"/>
              <w:jc w:val="both"/>
              <w:rPr>
                <w:b/>
                <w:color w:val="000000" w:themeColor="text1"/>
              </w:rPr>
            </w:pPr>
          </w:p>
          <w:p w14:paraId="39BEDE3E" w14:textId="147AED22" w:rsidR="00E44EE6" w:rsidRPr="00F16AC0" w:rsidRDefault="00E44EE6" w:rsidP="00EA216D">
            <w:pPr>
              <w:spacing w:line="140" w:lineRule="atLeast"/>
              <w:jc w:val="both"/>
              <w:rPr>
                <w:color w:val="000000" w:themeColor="text1"/>
              </w:rPr>
            </w:pPr>
            <w:r w:rsidRPr="00F16AC0">
              <w:rPr>
                <w:b/>
                <w:color w:val="000000" w:themeColor="text1"/>
              </w:rPr>
              <w:t xml:space="preserve">Место оказания Услуг </w:t>
            </w:r>
            <w:r w:rsidR="00527B43" w:rsidRPr="00F16AC0">
              <w:rPr>
                <w:color w:val="000000" w:themeColor="text1"/>
              </w:rPr>
              <w:t xml:space="preserve">– Точка бурения </w:t>
            </w:r>
            <w:proofErr w:type="gramStart"/>
            <w:r w:rsidR="00660641">
              <w:rPr>
                <w:color w:val="000000" w:themeColor="text1"/>
              </w:rPr>
              <w:t>оценоч</w:t>
            </w:r>
            <w:r w:rsidR="00E546F4">
              <w:rPr>
                <w:color w:val="000000" w:themeColor="text1"/>
              </w:rPr>
              <w:softHyphen/>
            </w:r>
            <w:r w:rsidR="00660641">
              <w:rPr>
                <w:color w:val="000000" w:themeColor="text1"/>
              </w:rPr>
              <w:t xml:space="preserve">ной </w:t>
            </w:r>
            <w:r w:rsidR="00660641" w:rsidRPr="00F16AC0">
              <w:rPr>
                <w:color w:val="000000" w:themeColor="text1"/>
              </w:rPr>
              <w:t xml:space="preserve"> </w:t>
            </w:r>
            <w:r w:rsidRPr="00F16AC0">
              <w:rPr>
                <w:color w:val="000000" w:themeColor="text1"/>
              </w:rPr>
              <w:t>скважин</w:t>
            </w:r>
            <w:r w:rsidR="00527B43" w:rsidRPr="00F16AC0">
              <w:rPr>
                <w:color w:val="000000" w:themeColor="text1"/>
              </w:rPr>
              <w:t>ы</w:t>
            </w:r>
            <w:proofErr w:type="gramEnd"/>
            <w:r w:rsidRPr="00F16AC0">
              <w:rPr>
                <w:color w:val="000000" w:themeColor="text1"/>
              </w:rPr>
              <w:t xml:space="preserve"> №</w:t>
            </w:r>
            <w:r w:rsidR="00660641">
              <w:rPr>
                <w:color w:val="000000" w:themeColor="text1"/>
              </w:rPr>
              <w:t>2</w:t>
            </w:r>
            <w:r w:rsidR="00660641" w:rsidRPr="00F16AC0">
              <w:rPr>
                <w:color w:val="000000" w:themeColor="text1"/>
              </w:rPr>
              <w:t xml:space="preserve"> </w:t>
            </w:r>
            <w:r w:rsidRPr="00F16AC0">
              <w:rPr>
                <w:color w:val="000000" w:themeColor="text1"/>
              </w:rPr>
              <w:t>Жетысу (</w:t>
            </w:r>
            <w:r w:rsidRPr="00F16AC0">
              <w:rPr>
                <w:color w:val="000000" w:themeColor="text1"/>
                <w:lang w:val="en-US"/>
              </w:rPr>
              <w:t>ZT</w:t>
            </w:r>
            <w:r w:rsidRPr="00F16AC0">
              <w:rPr>
                <w:color w:val="000000" w:themeColor="text1"/>
              </w:rPr>
              <w:t>-</w:t>
            </w:r>
            <w:r w:rsidR="00660641">
              <w:rPr>
                <w:color w:val="000000" w:themeColor="text1"/>
              </w:rPr>
              <w:t>2</w:t>
            </w:r>
            <w:r w:rsidRPr="00F16AC0">
              <w:rPr>
                <w:color w:val="000000" w:themeColor="text1"/>
              </w:rPr>
              <w:t>) на участке Жамбыл, в северо-западной части казахстан</w:t>
            </w:r>
            <w:r w:rsidR="00E546F4">
              <w:rPr>
                <w:color w:val="000000" w:themeColor="text1"/>
              </w:rPr>
              <w:softHyphen/>
            </w:r>
            <w:r w:rsidRPr="00F16AC0">
              <w:rPr>
                <w:color w:val="000000" w:themeColor="text1"/>
              </w:rPr>
              <w:t>ского сектора Каспийского моря.</w:t>
            </w:r>
          </w:p>
          <w:p w14:paraId="6B340A16" w14:textId="77777777" w:rsidR="00496011" w:rsidRPr="00F16AC0" w:rsidRDefault="00496011" w:rsidP="00EA216D">
            <w:pPr>
              <w:spacing w:line="140" w:lineRule="atLeast"/>
              <w:jc w:val="both"/>
              <w:rPr>
                <w:color w:val="000000" w:themeColor="text1"/>
                <w:lang w:val="kk-KZ"/>
              </w:rPr>
            </w:pPr>
          </w:p>
          <w:p w14:paraId="6A60D35A" w14:textId="3DD784A0" w:rsidR="00E44EE6" w:rsidRPr="00F16AC0" w:rsidRDefault="00E44EE6" w:rsidP="00EA216D">
            <w:pPr>
              <w:spacing w:line="140" w:lineRule="atLeast"/>
              <w:jc w:val="both"/>
              <w:rPr>
                <w:color w:val="000000" w:themeColor="text1"/>
              </w:rPr>
            </w:pPr>
            <w:r w:rsidRPr="00F16AC0">
              <w:rPr>
                <w:b/>
                <w:color w:val="000000" w:themeColor="text1"/>
              </w:rPr>
              <w:t>Оборудование Исполнителя</w:t>
            </w:r>
            <w:r w:rsidRPr="00F16AC0">
              <w:rPr>
                <w:color w:val="000000" w:themeColor="text1"/>
              </w:rPr>
              <w:t xml:space="preserve"> – означает все ме</w:t>
            </w:r>
            <w:r w:rsidR="00E546F4">
              <w:rPr>
                <w:color w:val="000000" w:themeColor="text1"/>
              </w:rPr>
              <w:softHyphen/>
            </w:r>
            <w:r w:rsidRPr="00F16AC0">
              <w:rPr>
                <w:color w:val="000000" w:themeColor="text1"/>
              </w:rPr>
              <w:t>ханизмы, конструкции, приборы, оборудование, суда и иные средства, необходимые для оказания Услуг.</w:t>
            </w:r>
          </w:p>
          <w:p w14:paraId="1F9913F1" w14:textId="77777777" w:rsidR="007B37D8" w:rsidRPr="00F16AC0" w:rsidRDefault="00E44EE6" w:rsidP="00EA216D">
            <w:pPr>
              <w:pStyle w:val="28"/>
              <w:spacing w:after="0" w:line="140" w:lineRule="atLeast"/>
              <w:jc w:val="both"/>
              <w:rPr>
                <w:color w:val="000000" w:themeColor="text1"/>
                <w:lang w:val="kk-KZ"/>
              </w:rPr>
            </w:pPr>
            <w:r w:rsidRPr="00F16AC0">
              <w:rPr>
                <w:b/>
                <w:bCs/>
                <w:color w:val="000000" w:themeColor="text1"/>
              </w:rPr>
              <w:t xml:space="preserve">ПБУ </w:t>
            </w:r>
            <w:r w:rsidRPr="00F16AC0">
              <w:rPr>
                <w:color w:val="000000" w:themeColor="text1"/>
              </w:rPr>
              <w:t>– Погружная буровая установка</w:t>
            </w:r>
          </w:p>
          <w:p w14:paraId="4E9EBBC6" w14:textId="374CCAA2" w:rsidR="00E44EE6" w:rsidRPr="00F16AC0" w:rsidRDefault="00E44EE6" w:rsidP="00EA216D">
            <w:pPr>
              <w:pStyle w:val="28"/>
              <w:spacing w:after="0" w:line="140" w:lineRule="atLeast"/>
              <w:jc w:val="both"/>
              <w:rPr>
                <w:color w:val="000000" w:themeColor="text1"/>
              </w:rPr>
            </w:pPr>
            <w:r w:rsidRPr="00F16AC0">
              <w:rPr>
                <w:b/>
                <w:color w:val="000000" w:themeColor="text1"/>
              </w:rPr>
              <w:t>Персонал Исполнителя</w:t>
            </w:r>
            <w:r w:rsidRPr="00F16AC0">
              <w:rPr>
                <w:color w:val="000000" w:themeColor="text1"/>
              </w:rPr>
              <w:t xml:space="preserve"> – персонал, консуль</w:t>
            </w:r>
            <w:r w:rsidR="00E546F4">
              <w:rPr>
                <w:color w:val="000000" w:themeColor="text1"/>
              </w:rPr>
              <w:softHyphen/>
            </w:r>
            <w:r w:rsidRPr="00F16AC0">
              <w:rPr>
                <w:color w:val="000000" w:themeColor="text1"/>
              </w:rPr>
              <w:t>танты, Представитель Исполнителя и/или рабо</w:t>
            </w:r>
            <w:r w:rsidR="00E546F4">
              <w:rPr>
                <w:color w:val="000000" w:themeColor="text1"/>
              </w:rPr>
              <w:softHyphen/>
            </w:r>
            <w:r w:rsidRPr="00F16AC0">
              <w:rPr>
                <w:color w:val="000000" w:themeColor="text1"/>
              </w:rPr>
              <w:t>чий персонал Исполнителя и в дальнейшем рабо</w:t>
            </w:r>
            <w:r w:rsidR="00E546F4">
              <w:rPr>
                <w:color w:val="000000" w:themeColor="text1"/>
              </w:rPr>
              <w:softHyphen/>
            </w:r>
            <w:r w:rsidRPr="00F16AC0">
              <w:rPr>
                <w:color w:val="000000" w:themeColor="text1"/>
              </w:rPr>
              <w:t xml:space="preserve">чий персонал Субподрядчика(ов), одобренный Заказчиком, нанимаемый или принимающий непосредственное участие в </w:t>
            </w:r>
            <w:r w:rsidR="00E14354">
              <w:rPr>
                <w:color w:val="000000" w:themeColor="text1"/>
              </w:rPr>
              <w:t xml:space="preserve">оказании </w:t>
            </w:r>
            <w:r w:rsidRPr="00F16AC0">
              <w:rPr>
                <w:color w:val="000000" w:themeColor="text1"/>
              </w:rPr>
              <w:t>Услуг по настоящему Договору.</w:t>
            </w:r>
          </w:p>
          <w:p w14:paraId="3A966FC0" w14:textId="77777777" w:rsidR="00E44EE6" w:rsidRPr="00F16AC0" w:rsidRDefault="00E44EE6" w:rsidP="00EA216D">
            <w:pPr>
              <w:pStyle w:val="28"/>
              <w:keepNext/>
              <w:spacing w:after="0" w:line="140" w:lineRule="atLeast"/>
              <w:jc w:val="both"/>
              <w:outlineLvl w:val="2"/>
              <w:rPr>
                <w:color w:val="000000" w:themeColor="text1"/>
              </w:rPr>
            </w:pPr>
            <w:r w:rsidRPr="00F16AC0">
              <w:rPr>
                <w:b/>
                <w:color w:val="000000" w:themeColor="text1"/>
              </w:rPr>
              <w:t>Консультант Исполнителя-</w:t>
            </w:r>
            <w:r w:rsidRPr="00F16AC0">
              <w:rPr>
                <w:b/>
                <w:color w:val="000000" w:themeColor="text1"/>
                <w:lang w:val="kk-KZ"/>
              </w:rPr>
              <w:t xml:space="preserve"> </w:t>
            </w:r>
            <w:r w:rsidRPr="00F16AC0">
              <w:rPr>
                <w:color w:val="000000" w:themeColor="text1"/>
                <w:lang w:val="kk-KZ"/>
              </w:rPr>
              <w:t>независимый специалист</w:t>
            </w:r>
            <w:r w:rsidRPr="00F16AC0">
              <w:rPr>
                <w:color w:val="000000" w:themeColor="text1"/>
              </w:rPr>
              <w:t>,</w:t>
            </w:r>
            <w:r w:rsidRPr="00F16AC0">
              <w:rPr>
                <w:color w:val="000000" w:themeColor="text1"/>
                <w:lang w:val="kk-KZ"/>
              </w:rPr>
              <w:t xml:space="preserve"> нанимаемый Заказчиком для предоставления консультации по техническим, коммерческим или юридическим аспектам его деятельности.</w:t>
            </w:r>
          </w:p>
          <w:p w14:paraId="3849E3E7" w14:textId="69DD6BC3" w:rsidR="00E44EE6" w:rsidRPr="00F16AC0" w:rsidRDefault="00E44EE6" w:rsidP="00EA216D">
            <w:pPr>
              <w:pStyle w:val="28"/>
              <w:keepNext/>
              <w:spacing w:after="0" w:line="140" w:lineRule="atLeast"/>
              <w:jc w:val="both"/>
              <w:outlineLvl w:val="2"/>
              <w:rPr>
                <w:color w:val="000000" w:themeColor="text1"/>
              </w:rPr>
            </w:pPr>
            <w:r w:rsidRPr="00F16AC0">
              <w:rPr>
                <w:b/>
                <w:color w:val="000000" w:themeColor="text1"/>
              </w:rPr>
              <w:t xml:space="preserve">Мобилизация– </w:t>
            </w:r>
            <w:r w:rsidRPr="00F16AC0">
              <w:rPr>
                <w:color w:val="000000" w:themeColor="text1"/>
              </w:rPr>
              <w:t>означает доставку Исполнителя на Место оказания Услуг в составе и комплект</w:t>
            </w:r>
            <w:r w:rsidR="00E546F4">
              <w:rPr>
                <w:color w:val="000000" w:themeColor="text1"/>
              </w:rPr>
              <w:softHyphen/>
            </w:r>
            <w:r w:rsidRPr="00F16AC0">
              <w:rPr>
                <w:color w:val="000000" w:themeColor="text1"/>
              </w:rPr>
              <w:t>ности согласно перечню, содержащемуся в Тех</w:t>
            </w:r>
            <w:r w:rsidR="00E546F4">
              <w:rPr>
                <w:color w:val="000000" w:themeColor="text1"/>
              </w:rPr>
              <w:softHyphen/>
            </w:r>
            <w:r w:rsidRPr="00F16AC0">
              <w:rPr>
                <w:color w:val="000000" w:themeColor="text1"/>
              </w:rPr>
              <w:t>ническом Задании, и подготовку его к началу вы</w:t>
            </w:r>
            <w:r w:rsidR="00E546F4">
              <w:rPr>
                <w:color w:val="000000" w:themeColor="text1"/>
              </w:rPr>
              <w:softHyphen/>
            </w:r>
            <w:r w:rsidRPr="00F16AC0">
              <w:rPr>
                <w:color w:val="000000" w:themeColor="text1"/>
              </w:rPr>
              <w:t>полнения Полевых работ, подтвержденные под</w:t>
            </w:r>
            <w:r w:rsidR="00E546F4">
              <w:rPr>
                <w:color w:val="000000" w:themeColor="text1"/>
              </w:rPr>
              <w:softHyphen/>
            </w:r>
            <w:r w:rsidRPr="00F16AC0">
              <w:rPr>
                <w:color w:val="000000" w:themeColor="text1"/>
              </w:rPr>
              <w:t>писанием Акта о готовности Исполнителя.</w:t>
            </w:r>
          </w:p>
          <w:p w14:paraId="05B8F5E1" w14:textId="6D64D924" w:rsidR="00E44EE6" w:rsidRPr="00F16AC0" w:rsidRDefault="00E44EE6" w:rsidP="00EA216D">
            <w:pPr>
              <w:pStyle w:val="28"/>
              <w:keepNext/>
              <w:spacing w:after="0" w:line="140" w:lineRule="atLeast"/>
              <w:jc w:val="both"/>
              <w:outlineLvl w:val="2"/>
              <w:rPr>
                <w:color w:val="000000" w:themeColor="text1"/>
              </w:rPr>
            </w:pPr>
            <w:r w:rsidRPr="00F16AC0">
              <w:rPr>
                <w:b/>
                <w:color w:val="000000" w:themeColor="text1"/>
              </w:rPr>
              <w:t xml:space="preserve">Демобилизация – </w:t>
            </w:r>
            <w:r w:rsidRPr="00F16AC0">
              <w:rPr>
                <w:color w:val="000000" w:themeColor="text1"/>
              </w:rPr>
              <w:t>означает вывоз Исполнителем с Места оказания Услуг в составе и комплектно</w:t>
            </w:r>
            <w:r w:rsidR="00E546F4">
              <w:rPr>
                <w:color w:val="000000" w:themeColor="text1"/>
              </w:rPr>
              <w:softHyphen/>
            </w:r>
            <w:r w:rsidRPr="00F16AC0">
              <w:rPr>
                <w:color w:val="000000" w:themeColor="text1"/>
              </w:rPr>
              <w:t>сти согласно перечню, содержащемуся в Техни</w:t>
            </w:r>
            <w:r w:rsidR="00E546F4">
              <w:rPr>
                <w:color w:val="000000" w:themeColor="text1"/>
              </w:rPr>
              <w:softHyphen/>
            </w:r>
            <w:r w:rsidRPr="00F16AC0">
              <w:rPr>
                <w:color w:val="000000" w:themeColor="text1"/>
              </w:rPr>
              <w:t>ческом Задании.</w:t>
            </w:r>
          </w:p>
          <w:p w14:paraId="23BD6DDD" w14:textId="08A3B039" w:rsidR="00E44EE6" w:rsidRPr="00F16AC0" w:rsidRDefault="00E44EE6" w:rsidP="00EA216D">
            <w:pPr>
              <w:pStyle w:val="28"/>
              <w:spacing w:after="0" w:line="140" w:lineRule="atLeast"/>
              <w:jc w:val="both"/>
              <w:rPr>
                <w:color w:val="000000" w:themeColor="text1"/>
              </w:rPr>
            </w:pPr>
            <w:r w:rsidRPr="00F16AC0">
              <w:rPr>
                <w:b/>
                <w:color w:val="000000" w:themeColor="text1"/>
              </w:rPr>
              <w:t>Полевые Услуги</w:t>
            </w:r>
            <w:r w:rsidRPr="00F16AC0">
              <w:rPr>
                <w:color w:val="000000" w:themeColor="text1"/>
              </w:rPr>
              <w:t xml:space="preserve"> </w:t>
            </w:r>
            <w:r w:rsidR="00603C53" w:rsidRPr="00F16AC0">
              <w:rPr>
                <w:color w:val="000000" w:themeColor="text1"/>
              </w:rPr>
              <w:t>–</w:t>
            </w:r>
            <w:r w:rsidRPr="00F16AC0">
              <w:rPr>
                <w:color w:val="000000" w:themeColor="text1"/>
              </w:rPr>
              <w:t xml:space="preserve"> </w:t>
            </w:r>
            <w:r w:rsidR="00527B43" w:rsidRPr="00F16AC0">
              <w:rPr>
                <w:color w:val="000000" w:themeColor="text1"/>
              </w:rPr>
              <w:t>Позиционирование ПБУ на точке</w:t>
            </w:r>
            <w:r w:rsidR="00603C53" w:rsidRPr="00F16AC0">
              <w:rPr>
                <w:color w:val="000000" w:themeColor="text1"/>
              </w:rPr>
              <w:t xml:space="preserve"> бурения </w:t>
            </w:r>
            <w:r w:rsidR="00660641">
              <w:rPr>
                <w:color w:val="000000" w:themeColor="text1"/>
              </w:rPr>
              <w:t>оценочной</w:t>
            </w:r>
            <w:r w:rsidR="00660641" w:rsidRPr="00F16AC0">
              <w:rPr>
                <w:color w:val="000000" w:themeColor="text1"/>
              </w:rPr>
              <w:t xml:space="preserve"> </w:t>
            </w:r>
            <w:r w:rsidR="00603C53" w:rsidRPr="00F16AC0">
              <w:rPr>
                <w:color w:val="000000" w:themeColor="text1"/>
              </w:rPr>
              <w:t>скважин</w:t>
            </w:r>
            <w:r w:rsidR="00527B43" w:rsidRPr="00F16AC0">
              <w:rPr>
                <w:color w:val="000000" w:themeColor="text1"/>
              </w:rPr>
              <w:t>ы №</w:t>
            </w:r>
            <w:r w:rsidR="00660641">
              <w:rPr>
                <w:color w:val="000000" w:themeColor="text1"/>
              </w:rPr>
              <w:t>2</w:t>
            </w:r>
            <w:r w:rsidR="00603C53" w:rsidRPr="00F16AC0">
              <w:rPr>
                <w:color w:val="000000" w:themeColor="text1"/>
              </w:rPr>
              <w:t xml:space="preserve"> Жетысу (</w:t>
            </w:r>
            <w:r w:rsidR="00603C53" w:rsidRPr="00F16AC0">
              <w:rPr>
                <w:color w:val="000000" w:themeColor="text1"/>
                <w:lang w:val="en-US"/>
              </w:rPr>
              <w:t>ZT</w:t>
            </w:r>
            <w:r w:rsidR="00603C53" w:rsidRPr="00F16AC0">
              <w:rPr>
                <w:color w:val="000000" w:themeColor="text1"/>
              </w:rPr>
              <w:t>-</w:t>
            </w:r>
            <w:r w:rsidR="00660641">
              <w:rPr>
                <w:color w:val="000000" w:themeColor="text1"/>
              </w:rPr>
              <w:t>2</w:t>
            </w:r>
            <w:r w:rsidR="00603C53" w:rsidRPr="00F16AC0">
              <w:rPr>
                <w:color w:val="000000" w:themeColor="text1"/>
              </w:rPr>
              <w:t>).</w:t>
            </w:r>
            <w:r w:rsidR="005930EB" w:rsidRPr="00F16AC0">
              <w:rPr>
                <w:color w:val="000000" w:themeColor="text1"/>
              </w:rPr>
              <w:t xml:space="preserve"> </w:t>
            </w:r>
          </w:p>
          <w:p w14:paraId="352C88CF" w14:textId="77777777" w:rsidR="0001690B" w:rsidRPr="00F16AC0" w:rsidRDefault="00E44EE6" w:rsidP="00EA216D">
            <w:pPr>
              <w:pStyle w:val="28"/>
              <w:spacing w:after="0" w:line="140" w:lineRule="atLeast"/>
              <w:jc w:val="both"/>
              <w:rPr>
                <w:color w:val="000000" w:themeColor="text1"/>
              </w:rPr>
            </w:pPr>
            <w:r w:rsidRPr="00F16AC0">
              <w:rPr>
                <w:b/>
                <w:color w:val="000000" w:themeColor="text1"/>
              </w:rPr>
              <w:t>Представитель Заказчика</w:t>
            </w:r>
            <w:r w:rsidRPr="00F16AC0">
              <w:rPr>
                <w:color w:val="000000" w:themeColor="text1"/>
              </w:rPr>
              <w:t xml:space="preserve"> - уполномоченное лицо, назначаемое Заказчиком и имеющее права и обязанности согласно пункту 4.1. и статье 7 настоящего Договора.</w:t>
            </w:r>
          </w:p>
          <w:p w14:paraId="088938A8" w14:textId="2424A522" w:rsidR="00E44EE6" w:rsidRPr="00F16AC0" w:rsidRDefault="00E44EE6" w:rsidP="00EA216D">
            <w:pPr>
              <w:pStyle w:val="28"/>
              <w:spacing w:after="0" w:line="140" w:lineRule="atLeast"/>
              <w:jc w:val="both"/>
              <w:rPr>
                <w:color w:val="000000" w:themeColor="text1"/>
              </w:rPr>
            </w:pPr>
            <w:r w:rsidRPr="00F16AC0">
              <w:rPr>
                <w:b/>
                <w:color w:val="000000" w:themeColor="text1"/>
              </w:rPr>
              <w:t>Представитель Исполнителя</w:t>
            </w:r>
            <w:r w:rsidRPr="00F16AC0">
              <w:rPr>
                <w:color w:val="000000" w:themeColor="text1"/>
              </w:rPr>
              <w:t xml:space="preserve"> - лицо, назначае</w:t>
            </w:r>
            <w:r w:rsidR="00E546F4">
              <w:rPr>
                <w:color w:val="000000" w:themeColor="text1"/>
              </w:rPr>
              <w:softHyphen/>
            </w:r>
            <w:r w:rsidRPr="00F16AC0">
              <w:rPr>
                <w:color w:val="000000" w:themeColor="text1"/>
              </w:rPr>
              <w:t>мое Исполнителя и которое имеет права и обя</w:t>
            </w:r>
            <w:r w:rsidR="00E546F4">
              <w:rPr>
                <w:color w:val="000000" w:themeColor="text1"/>
              </w:rPr>
              <w:softHyphen/>
            </w:r>
            <w:r w:rsidRPr="00F16AC0">
              <w:rPr>
                <w:color w:val="000000" w:themeColor="text1"/>
              </w:rPr>
              <w:t xml:space="preserve">занности </w:t>
            </w:r>
            <w:proofErr w:type="gramStart"/>
            <w:r w:rsidRPr="00F16AC0">
              <w:rPr>
                <w:color w:val="000000" w:themeColor="text1"/>
              </w:rPr>
              <w:t>согласно статьей</w:t>
            </w:r>
            <w:proofErr w:type="gramEnd"/>
            <w:r w:rsidRPr="00F16AC0">
              <w:rPr>
                <w:color w:val="000000" w:themeColor="text1"/>
              </w:rPr>
              <w:t xml:space="preserve"> 5 и 6 настоящего До</w:t>
            </w:r>
            <w:r w:rsidR="00E546F4">
              <w:rPr>
                <w:color w:val="000000" w:themeColor="text1"/>
              </w:rPr>
              <w:softHyphen/>
            </w:r>
            <w:r w:rsidRPr="00F16AC0">
              <w:rPr>
                <w:color w:val="000000" w:themeColor="text1"/>
              </w:rPr>
              <w:t xml:space="preserve">говора. </w:t>
            </w:r>
          </w:p>
          <w:p w14:paraId="134F3523" w14:textId="5B65F9CE" w:rsidR="00E44EE6" w:rsidRPr="00F16AC0" w:rsidRDefault="00E44EE6" w:rsidP="00EA216D">
            <w:pPr>
              <w:pStyle w:val="28"/>
              <w:spacing w:after="0" w:line="140" w:lineRule="atLeast"/>
              <w:jc w:val="both"/>
              <w:rPr>
                <w:color w:val="000000" w:themeColor="text1"/>
              </w:rPr>
            </w:pPr>
            <w:r w:rsidRPr="00F16AC0">
              <w:rPr>
                <w:b/>
                <w:color w:val="000000" w:themeColor="text1"/>
              </w:rPr>
              <w:t>Принятые нормы</w:t>
            </w:r>
            <w:r w:rsidRPr="00F16AC0">
              <w:rPr>
                <w:color w:val="000000" w:themeColor="text1"/>
              </w:rPr>
              <w:t xml:space="preserve"> (в области инженерно-геоде</w:t>
            </w:r>
            <w:r w:rsidR="00E546F4">
              <w:rPr>
                <w:color w:val="000000" w:themeColor="text1"/>
              </w:rPr>
              <w:softHyphen/>
            </w:r>
            <w:r w:rsidRPr="00F16AC0">
              <w:rPr>
                <w:color w:val="000000" w:themeColor="text1"/>
              </w:rPr>
              <w:t>зических изысканий) - наилучшие существую</w:t>
            </w:r>
            <w:r w:rsidR="00E546F4">
              <w:rPr>
                <w:color w:val="000000" w:themeColor="text1"/>
              </w:rPr>
              <w:softHyphen/>
            </w:r>
            <w:r w:rsidRPr="00F16AC0">
              <w:rPr>
                <w:color w:val="000000" w:themeColor="text1"/>
              </w:rPr>
              <w:t>щие на сегодня процедуры и методы проведения инженерно- геодезических изысканий, использу</w:t>
            </w:r>
            <w:r w:rsidR="00E546F4">
              <w:rPr>
                <w:color w:val="000000" w:themeColor="text1"/>
              </w:rPr>
              <w:softHyphen/>
            </w:r>
            <w:r w:rsidRPr="00F16AC0">
              <w:rPr>
                <w:color w:val="000000" w:themeColor="text1"/>
              </w:rPr>
              <w:t xml:space="preserve">емые с должной старательностью. </w:t>
            </w:r>
          </w:p>
          <w:p w14:paraId="527863D5" w14:textId="215066F0" w:rsidR="008A4F4C" w:rsidRDefault="00E44EE6" w:rsidP="00EA216D">
            <w:pPr>
              <w:pStyle w:val="28"/>
              <w:spacing w:after="0" w:line="140" w:lineRule="atLeast"/>
              <w:jc w:val="both"/>
              <w:rPr>
                <w:color w:val="000000" w:themeColor="text1"/>
              </w:rPr>
            </w:pPr>
            <w:r w:rsidRPr="00F16AC0">
              <w:rPr>
                <w:b/>
                <w:color w:val="000000" w:themeColor="text1"/>
              </w:rPr>
              <w:t>План взаимодействия –</w:t>
            </w:r>
            <w:r w:rsidRPr="00F16AC0">
              <w:rPr>
                <w:color w:val="000000" w:themeColor="text1"/>
              </w:rPr>
              <w:t xml:space="preserve"> Документ детально, пошагово описывающий сценарий действий Ис</w:t>
            </w:r>
            <w:r w:rsidR="00E546F4">
              <w:rPr>
                <w:color w:val="000000" w:themeColor="text1"/>
              </w:rPr>
              <w:softHyphen/>
            </w:r>
            <w:r w:rsidRPr="00F16AC0">
              <w:rPr>
                <w:color w:val="000000" w:themeColor="text1"/>
              </w:rPr>
              <w:t>полнителя и всех сторон, участвующих оказании Услуг, в том числе скоростной режим, внешние, специальные факторы, влияющие на буксировку на отдельных участках маршрута и своевремен</w:t>
            </w:r>
            <w:r w:rsidR="00E546F4">
              <w:rPr>
                <w:color w:val="000000" w:themeColor="text1"/>
              </w:rPr>
              <w:softHyphen/>
            </w:r>
            <w:r w:rsidRPr="00F16AC0">
              <w:rPr>
                <w:color w:val="000000" w:themeColor="text1"/>
              </w:rPr>
              <w:t xml:space="preserve">ное позиционирование на точку </w:t>
            </w:r>
            <w:r w:rsidR="00D24A82" w:rsidRPr="00F16AC0">
              <w:rPr>
                <w:color w:val="000000" w:themeColor="text1"/>
              </w:rPr>
              <w:t xml:space="preserve">  </w:t>
            </w:r>
            <w:r w:rsidRPr="00F16AC0">
              <w:rPr>
                <w:color w:val="000000" w:themeColor="text1"/>
              </w:rPr>
              <w:t>Услуг</w:t>
            </w:r>
            <w:r w:rsidR="00D24A82" w:rsidRPr="00F16AC0">
              <w:rPr>
                <w:color w:val="000000" w:themeColor="text1"/>
              </w:rPr>
              <w:t>.</w:t>
            </w:r>
          </w:p>
          <w:p w14:paraId="02E2B08B" w14:textId="77777777" w:rsidR="00D13962" w:rsidRPr="00F16AC0" w:rsidRDefault="00D13962" w:rsidP="00EA216D">
            <w:pPr>
              <w:pStyle w:val="28"/>
              <w:spacing w:after="0" w:line="140" w:lineRule="atLeast"/>
              <w:jc w:val="both"/>
              <w:rPr>
                <w:color w:val="000000" w:themeColor="text1"/>
              </w:rPr>
            </w:pPr>
          </w:p>
          <w:p w14:paraId="4C5D47DD" w14:textId="42E52469" w:rsidR="00E44EE6" w:rsidRDefault="00D24A82" w:rsidP="00EA216D">
            <w:pPr>
              <w:pStyle w:val="ad"/>
              <w:autoSpaceDE w:val="0"/>
              <w:autoSpaceDN w:val="0"/>
              <w:adjustRightInd w:val="0"/>
              <w:spacing w:after="0" w:line="140" w:lineRule="atLeast"/>
              <w:ind w:left="0"/>
              <w:jc w:val="both"/>
              <w:rPr>
                <w:rFonts w:ascii="Times New Roman" w:hAnsi="Times New Roman"/>
                <w:color w:val="000000" w:themeColor="text1"/>
                <w:sz w:val="24"/>
                <w:szCs w:val="24"/>
              </w:rPr>
            </w:pPr>
            <w:r w:rsidRPr="00F16AC0">
              <w:rPr>
                <w:rFonts w:ascii="Times New Roman" w:hAnsi="Times New Roman"/>
                <w:b/>
                <w:color w:val="000000" w:themeColor="text1"/>
                <w:sz w:val="24"/>
                <w:szCs w:val="24"/>
              </w:rPr>
              <w:t>Услуги</w:t>
            </w:r>
            <w:r w:rsidR="00E44EE6" w:rsidRPr="00F16AC0">
              <w:rPr>
                <w:rFonts w:ascii="Times New Roman" w:hAnsi="Times New Roman"/>
                <w:color w:val="000000" w:themeColor="text1"/>
                <w:sz w:val="24"/>
                <w:szCs w:val="24"/>
              </w:rPr>
              <w:t xml:space="preserve"> - означает любую Услугу или Работы, оказываемые Исполнителем в соответствии с условиями настоящего Договора по закупу Услуг по проведению позиционирования </w:t>
            </w:r>
            <w:r w:rsidR="00603C53" w:rsidRPr="00F16AC0">
              <w:rPr>
                <w:rFonts w:ascii="Times New Roman" w:hAnsi="Times New Roman"/>
                <w:color w:val="000000" w:themeColor="text1"/>
                <w:sz w:val="24"/>
                <w:szCs w:val="24"/>
              </w:rPr>
              <w:t>ПБУ</w:t>
            </w:r>
            <w:r w:rsidR="00E44EE6" w:rsidRPr="00F16AC0">
              <w:rPr>
                <w:rFonts w:ascii="Times New Roman" w:hAnsi="Times New Roman"/>
                <w:color w:val="000000" w:themeColor="text1"/>
                <w:sz w:val="24"/>
                <w:szCs w:val="24"/>
              </w:rPr>
              <w:t xml:space="preserve"> на точку бурения </w:t>
            </w:r>
            <w:r w:rsidR="00660641">
              <w:rPr>
                <w:rFonts w:ascii="Times New Roman" w:hAnsi="Times New Roman"/>
                <w:color w:val="000000" w:themeColor="text1"/>
                <w:sz w:val="24"/>
                <w:szCs w:val="24"/>
              </w:rPr>
              <w:t>оценочной</w:t>
            </w:r>
            <w:r w:rsidR="00660641" w:rsidRPr="00F16AC0">
              <w:rPr>
                <w:rFonts w:ascii="Times New Roman" w:hAnsi="Times New Roman"/>
                <w:color w:val="000000" w:themeColor="text1"/>
                <w:sz w:val="24"/>
                <w:szCs w:val="24"/>
              </w:rPr>
              <w:t xml:space="preserve"> </w:t>
            </w:r>
            <w:proofErr w:type="gramStart"/>
            <w:r w:rsidR="00E44EE6" w:rsidRPr="00F16AC0">
              <w:rPr>
                <w:rFonts w:ascii="Times New Roman" w:hAnsi="Times New Roman"/>
                <w:color w:val="000000" w:themeColor="text1"/>
                <w:sz w:val="24"/>
                <w:szCs w:val="24"/>
              </w:rPr>
              <w:t>скважин</w:t>
            </w:r>
            <w:r w:rsidR="00527B43" w:rsidRPr="00F16AC0">
              <w:rPr>
                <w:rFonts w:ascii="Times New Roman" w:hAnsi="Times New Roman"/>
                <w:color w:val="000000" w:themeColor="text1"/>
                <w:sz w:val="24"/>
                <w:szCs w:val="24"/>
              </w:rPr>
              <w:t>ы</w:t>
            </w:r>
            <w:r w:rsidR="00E44EE6" w:rsidRPr="00F16AC0">
              <w:rPr>
                <w:rFonts w:ascii="Times New Roman" w:hAnsi="Times New Roman"/>
                <w:color w:val="000000" w:themeColor="text1"/>
                <w:sz w:val="24"/>
                <w:szCs w:val="24"/>
              </w:rPr>
              <w:t xml:space="preserve">  №</w:t>
            </w:r>
            <w:proofErr w:type="gramEnd"/>
            <w:r w:rsidR="00660641">
              <w:rPr>
                <w:rFonts w:ascii="Times New Roman" w:hAnsi="Times New Roman"/>
                <w:color w:val="000000" w:themeColor="text1"/>
                <w:sz w:val="24"/>
                <w:szCs w:val="24"/>
              </w:rPr>
              <w:t>2</w:t>
            </w:r>
            <w:r w:rsidR="00660641" w:rsidRPr="00F16AC0">
              <w:rPr>
                <w:rFonts w:ascii="Times New Roman" w:hAnsi="Times New Roman"/>
                <w:color w:val="000000" w:themeColor="text1"/>
                <w:sz w:val="24"/>
                <w:szCs w:val="24"/>
              </w:rPr>
              <w:t xml:space="preserve"> </w:t>
            </w:r>
            <w:r w:rsidR="00E44EE6" w:rsidRPr="00F16AC0">
              <w:rPr>
                <w:rFonts w:ascii="Times New Roman" w:hAnsi="Times New Roman"/>
                <w:color w:val="000000" w:themeColor="text1"/>
                <w:sz w:val="24"/>
                <w:szCs w:val="24"/>
              </w:rPr>
              <w:t>Жетысу (</w:t>
            </w:r>
            <w:r w:rsidR="00E44EE6" w:rsidRPr="00F16AC0">
              <w:rPr>
                <w:rFonts w:ascii="Times New Roman" w:hAnsi="Times New Roman"/>
                <w:color w:val="000000" w:themeColor="text1"/>
                <w:sz w:val="24"/>
                <w:szCs w:val="24"/>
                <w:lang w:val="en-US"/>
              </w:rPr>
              <w:t>ZT</w:t>
            </w:r>
            <w:r w:rsidR="00E44EE6" w:rsidRPr="00F16AC0">
              <w:rPr>
                <w:rFonts w:ascii="Times New Roman" w:hAnsi="Times New Roman"/>
                <w:color w:val="000000" w:themeColor="text1"/>
                <w:sz w:val="24"/>
                <w:szCs w:val="24"/>
              </w:rPr>
              <w:t>-</w:t>
            </w:r>
            <w:r w:rsidR="00660641">
              <w:rPr>
                <w:rFonts w:ascii="Times New Roman" w:hAnsi="Times New Roman"/>
                <w:color w:val="000000" w:themeColor="text1"/>
                <w:sz w:val="24"/>
                <w:szCs w:val="24"/>
              </w:rPr>
              <w:t>2</w:t>
            </w:r>
            <w:r w:rsidR="00E44EE6" w:rsidRPr="00F16AC0">
              <w:rPr>
                <w:rFonts w:ascii="Times New Roman" w:hAnsi="Times New Roman"/>
                <w:color w:val="000000" w:themeColor="text1"/>
                <w:sz w:val="24"/>
                <w:szCs w:val="24"/>
              </w:rPr>
              <w:t>) на участке Жамбыл</w:t>
            </w:r>
            <w:r w:rsidR="004A4E05" w:rsidRPr="00F16AC0">
              <w:rPr>
                <w:rFonts w:ascii="Times New Roman" w:hAnsi="Times New Roman"/>
                <w:color w:val="000000" w:themeColor="text1"/>
                <w:sz w:val="24"/>
                <w:szCs w:val="24"/>
              </w:rPr>
              <w:t>,</w:t>
            </w:r>
            <w:r w:rsidR="00E44EE6" w:rsidRPr="00F16AC0">
              <w:rPr>
                <w:rFonts w:ascii="Times New Roman" w:hAnsi="Times New Roman"/>
                <w:color w:val="000000" w:themeColor="text1"/>
                <w:sz w:val="24"/>
                <w:szCs w:val="24"/>
              </w:rPr>
              <w:t xml:space="preserve"> включая отчет.</w:t>
            </w:r>
          </w:p>
          <w:p w14:paraId="0A82AECB" w14:textId="77777777" w:rsidR="008A4F4C" w:rsidRPr="00F16AC0" w:rsidRDefault="008A4F4C" w:rsidP="00EA216D">
            <w:pPr>
              <w:pStyle w:val="ad"/>
              <w:autoSpaceDE w:val="0"/>
              <w:autoSpaceDN w:val="0"/>
              <w:adjustRightInd w:val="0"/>
              <w:spacing w:after="0" w:line="140" w:lineRule="atLeast"/>
              <w:ind w:left="0"/>
              <w:jc w:val="both"/>
              <w:rPr>
                <w:rFonts w:ascii="Times New Roman" w:hAnsi="Times New Roman"/>
                <w:color w:val="000000" w:themeColor="text1"/>
                <w:sz w:val="24"/>
                <w:szCs w:val="24"/>
              </w:rPr>
            </w:pPr>
          </w:p>
          <w:p w14:paraId="1AB7E33A" w14:textId="5C0C5315" w:rsidR="00E44EE6" w:rsidRPr="00F16AC0" w:rsidRDefault="00E44EE6" w:rsidP="00EA216D">
            <w:pPr>
              <w:pStyle w:val="28"/>
              <w:spacing w:after="0" w:line="140" w:lineRule="atLeast"/>
              <w:jc w:val="both"/>
              <w:rPr>
                <w:color w:val="000000" w:themeColor="text1"/>
              </w:rPr>
            </w:pPr>
            <w:r w:rsidRPr="00F16AC0">
              <w:rPr>
                <w:b/>
                <w:color w:val="000000" w:themeColor="text1"/>
              </w:rPr>
              <w:t>Срок Действия Договора</w:t>
            </w:r>
            <w:r w:rsidRPr="00F16AC0">
              <w:rPr>
                <w:color w:val="000000" w:themeColor="text1"/>
              </w:rPr>
              <w:t xml:space="preserve"> - означает период, начинающийся с даты его подписания и заканчи</w:t>
            </w:r>
            <w:r w:rsidR="00E546F4">
              <w:rPr>
                <w:color w:val="000000" w:themeColor="text1"/>
              </w:rPr>
              <w:softHyphen/>
            </w:r>
            <w:r w:rsidRPr="00F16AC0">
              <w:rPr>
                <w:color w:val="000000" w:themeColor="text1"/>
              </w:rPr>
              <w:t>вающийся датой полного исполнения обяза</w:t>
            </w:r>
            <w:r w:rsidR="00E546F4">
              <w:rPr>
                <w:color w:val="000000" w:themeColor="text1"/>
              </w:rPr>
              <w:softHyphen/>
            </w:r>
            <w:r w:rsidRPr="00F16AC0">
              <w:rPr>
                <w:color w:val="000000" w:themeColor="text1"/>
              </w:rPr>
              <w:t>тельств Сторон по настоящему Договору, но не позднее</w:t>
            </w:r>
            <w:r w:rsidR="002E073A" w:rsidRPr="00F16AC0">
              <w:rPr>
                <w:color w:val="000000" w:themeColor="text1"/>
              </w:rPr>
              <w:t xml:space="preserve"> 31 декабря </w:t>
            </w:r>
            <w:r w:rsidR="00660641" w:rsidRPr="00F16AC0">
              <w:rPr>
                <w:color w:val="000000" w:themeColor="text1"/>
              </w:rPr>
              <w:t>201</w:t>
            </w:r>
            <w:r w:rsidR="00660641">
              <w:rPr>
                <w:color w:val="000000" w:themeColor="text1"/>
              </w:rPr>
              <w:t>8</w:t>
            </w:r>
            <w:r w:rsidR="00660641" w:rsidRPr="00F16AC0">
              <w:rPr>
                <w:color w:val="000000" w:themeColor="text1"/>
              </w:rPr>
              <w:t xml:space="preserve"> </w:t>
            </w:r>
            <w:r w:rsidR="002E073A" w:rsidRPr="00F16AC0">
              <w:rPr>
                <w:color w:val="000000" w:themeColor="text1"/>
              </w:rPr>
              <w:t>года</w:t>
            </w:r>
            <w:r w:rsidR="00905558">
              <w:rPr>
                <w:color w:val="000000" w:themeColor="text1"/>
              </w:rPr>
              <w:t>.</w:t>
            </w:r>
            <w:r w:rsidRPr="00F16AC0">
              <w:rPr>
                <w:color w:val="000000" w:themeColor="text1"/>
              </w:rPr>
              <w:t xml:space="preserve"> </w:t>
            </w:r>
          </w:p>
          <w:p w14:paraId="1B94FA92" w14:textId="77777777" w:rsidR="00E44EE6" w:rsidRDefault="00E44EE6" w:rsidP="00EA216D">
            <w:pPr>
              <w:pStyle w:val="28"/>
              <w:spacing w:after="0" w:line="140" w:lineRule="atLeast"/>
              <w:jc w:val="both"/>
              <w:rPr>
                <w:color w:val="000000" w:themeColor="text1"/>
              </w:rPr>
            </w:pPr>
            <w:r w:rsidRPr="00F16AC0">
              <w:rPr>
                <w:b/>
                <w:color w:val="000000" w:themeColor="text1"/>
              </w:rPr>
              <w:t>Стоимость Договора</w:t>
            </w:r>
            <w:r w:rsidRPr="00F16AC0">
              <w:rPr>
                <w:color w:val="000000" w:themeColor="text1"/>
              </w:rPr>
              <w:t xml:space="preserve"> - означает суммы, которые Заказчик должен выплатить Исполнителю за </w:t>
            </w:r>
            <w:r w:rsidR="0072775E" w:rsidRPr="00D31D73">
              <w:rPr>
                <w:color w:val="000000" w:themeColor="text1"/>
              </w:rPr>
              <w:t>фактически оказанные Услуги</w:t>
            </w:r>
            <w:r w:rsidRPr="00F16AC0">
              <w:rPr>
                <w:color w:val="000000" w:themeColor="text1"/>
              </w:rPr>
              <w:t xml:space="preserve">, рассчитываемые в соответствии с </w:t>
            </w:r>
            <w:r w:rsidRPr="00F16AC0">
              <w:rPr>
                <w:b/>
                <w:color w:val="000000" w:themeColor="text1"/>
              </w:rPr>
              <w:t>Приложение</w:t>
            </w:r>
            <w:r w:rsidRPr="00F16AC0">
              <w:rPr>
                <w:color w:val="000000" w:themeColor="text1"/>
              </w:rPr>
              <w:t xml:space="preserve">м 4 к настоящему Договору. </w:t>
            </w:r>
          </w:p>
          <w:p w14:paraId="18FBAF59" w14:textId="77777777" w:rsidR="008A4F4C" w:rsidRPr="00F16AC0" w:rsidRDefault="008A4F4C" w:rsidP="00EA216D">
            <w:pPr>
              <w:pStyle w:val="28"/>
              <w:spacing w:after="0" w:line="140" w:lineRule="atLeast"/>
              <w:jc w:val="both"/>
              <w:rPr>
                <w:color w:val="000000" w:themeColor="text1"/>
              </w:rPr>
            </w:pPr>
          </w:p>
          <w:p w14:paraId="3D5D65FE" w14:textId="77777777" w:rsidR="00E44EE6" w:rsidRDefault="00E44EE6" w:rsidP="00EA216D">
            <w:pPr>
              <w:pStyle w:val="28"/>
              <w:spacing w:after="0" w:line="140" w:lineRule="atLeast"/>
              <w:jc w:val="both"/>
              <w:rPr>
                <w:color w:val="000000" w:themeColor="text1"/>
              </w:rPr>
            </w:pPr>
            <w:r w:rsidRPr="00F16AC0">
              <w:rPr>
                <w:b/>
                <w:color w:val="000000" w:themeColor="text1"/>
              </w:rPr>
              <w:t>Сторона</w:t>
            </w:r>
            <w:r w:rsidRPr="00F16AC0">
              <w:rPr>
                <w:color w:val="000000" w:themeColor="text1"/>
              </w:rPr>
              <w:t xml:space="preserve"> - одна из Сторон настоящего Договора: Заказчик или Исполнитель.</w:t>
            </w:r>
          </w:p>
          <w:p w14:paraId="7A473651" w14:textId="77777777" w:rsidR="008A4F4C" w:rsidRPr="00F16AC0" w:rsidRDefault="008A4F4C" w:rsidP="00EA216D">
            <w:pPr>
              <w:pStyle w:val="28"/>
              <w:spacing w:after="0" w:line="140" w:lineRule="atLeast"/>
              <w:jc w:val="both"/>
              <w:rPr>
                <w:color w:val="000000" w:themeColor="text1"/>
              </w:rPr>
            </w:pPr>
          </w:p>
          <w:p w14:paraId="431E8888" w14:textId="77777777" w:rsidR="00E44EE6" w:rsidRDefault="00E44EE6" w:rsidP="00EA216D">
            <w:pPr>
              <w:pStyle w:val="28"/>
              <w:spacing w:after="0" w:line="140" w:lineRule="atLeast"/>
              <w:jc w:val="both"/>
              <w:rPr>
                <w:color w:val="000000" w:themeColor="text1"/>
              </w:rPr>
            </w:pPr>
            <w:r w:rsidRPr="00F16AC0">
              <w:rPr>
                <w:b/>
                <w:color w:val="000000" w:themeColor="text1"/>
              </w:rPr>
              <w:t>Стороны</w:t>
            </w:r>
            <w:r w:rsidRPr="00F16AC0">
              <w:rPr>
                <w:color w:val="000000" w:themeColor="text1"/>
              </w:rPr>
              <w:t xml:space="preserve"> - стороны настоящего Договора или их правопреемники. </w:t>
            </w:r>
          </w:p>
          <w:p w14:paraId="22ADA2B1" w14:textId="77777777" w:rsidR="008A4F4C" w:rsidRPr="00F16AC0" w:rsidRDefault="008A4F4C" w:rsidP="00EA216D">
            <w:pPr>
              <w:pStyle w:val="28"/>
              <w:spacing w:after="0" w:line="140" w:lineRule="atLeast"/>
              <w:jc w:val="both"/>
              <w:rPr>
                <w:color w:val="000000" w:themeColor="text1"/>
              </w:rPr>
            </w:pPr>
          </w:p>
          <w:p w14:paraId="05689949" w14:textId="33DDE2FC" w:rsidR="009F0B51" w:rsidRPr="00F16AC0" w:rsidRDefault="00E44EE6" w:rsidP="00EA216D">
            <w:pPr>
              <w:spacing w:line="140" w:lineRule="atLeast"/>
              <w:jc w:val="both"/>
              <w:rPr>
                <w:color w:val="000000" w:themeColor="text1"/>
              </w:rPr>
            </w:pPr>
            <w:r w:rsidRPr="00F16AC0">
              <w:rPr>
                <w:b/>
                <w:color w:val="000000" w:themeColor="text1"/>
              </w:rPr>
              <w:t>Субподрядчик</w:t>
            </w:r>
            <w:r w:rsidRPr="00F16AC0">
              <w:rPr>
                <w:color w:val="000000" w:themeColor="text1"/>
              </w:rPr>
              <w:t xml:space="preserve"> - означает любую третью сто</w:t>
            </w:r>
            <w:r w:rsidR="00E546F4">
              <w:rPr>
                <w:color w:val="000000" w:themeColor="text1"/>
              </w:rPr>
              <w:softHyphen/>
            </w:r>
            <w:r w:rsidRPr="00F16AC0">
              <w:rPr>
                <w:color w:val="000000" w:themeColor="text1"/>
              </w:rPr>
              <w:t>рону по контракту (Договору, соглашению), за</w:t>
            </w:r>
            <w:r w:rsidR="00E546F4">
              <w:rPr>
                <w:color w:val="000000" w:themeColor="text1"/>
              </w:rPr>
              <w:softHyphen/>
            </w:r>
            <w:r w:rsidRPr="00F16AC0">
              <w:rPr>
                <w:color w:val="000000" w:themeColor="text1"/>
              </w:rPr>
              <w:t>ключенному с Исполнителем на оказание Услуг или поставку товаров в целях оказания Услуг по Договору.</w:t>
            </w:r>
          </w:p>
          <w:p w14:paraId="35ACAE4D" w14:textId="77777777" w:rsidR="00FB515D" w:rsidRPr="00F16AC0" w:rsidRDefault="00FB515D" w:rsidP="00EA216D">
            <w:pPr>
              <w:spacing w:line="140" w:lineRule="atLeast"/>
              <w:jc w:val="both"/>
              <w:rPr>
                <w:color w:val="000000" w:themeColor="text1"/>
              </w:rPr>
            </w:pPr>
          </w:p>
          <w:p w14:paraId="7B08F8DC" w14:textId="7C44D5E7" w:rsidR="00D1593A" w:rsidRPr="00F16AC0" w:rsidRDefault="00E44EE6" w:rsidP="00EA216D">
            <w:pPr>
              <w:pStyle w:val="28"/>
              <w:spacing w:after="0" w:line="140" w:lineRule="atLeast"/>
              <w:jc w:val="both"/>
              <w:rPr>
                <w:color w:val="000000" w:themeColor="text1"/>
              </w:rPr>
            </w:pPr>
            <w:r w:rsidRPr="00F16AC0">
              <w:rPr>
                <w:b/>
                <w:color w:val="000000" w:themeColor="text1"/>
              </w:rPr>
              <w:t>Супервайзер Заказчика</w:t>
            </w:r>
            <w:r w:rsidRPr="00F16AC0">
              <w:rPr>
                <w:color w:val="000000" w:themeColor="text1"/>
              </w:rPr>
              <w:t xml:space="preserve"> - представитель Заказ</w:t>
            </w:r>
            <w:r w:rsidR="00E546F4">
              <w:rPr>
                <w:color w:val="000000" w:themeColor="text1"/>
              </w:rPr>
              <w:softHyphen/>
            </w:r>
            <w:r w:rsidRPr="00F16AC0">
              <w:rPr>
                <w:color w:val="000000" w:themeColor="text1"/>
              </w:rPr>
              <w:t>чика на месте проведения Услуг на участке Жам</w:t>
            </w:r>
            <w:r w:rsidR="00E546F4">
              <w:rPr>
                <w:color w:val="000000" w:themeColor="text1"/>
              </w:rPr>
              <w:softHyphen/>
            </w:r>
            <w:r w:rsidRPr="00F16AC0">
              <w:rPr>
                <w:color w:val="000000" w:themeColor="text1"/>
              </w:rPr>
              <w:t>был в соответствии со статьей 4.2 настоящего Договора.</w:t>
            </w:r>
          </w:p>
          <w:p w14:paraId="156CE0AA" w14:textId="77777777" w:rsidR="00496011" w:rsidRPr="00F16AC0" w:rsidRDefault="00496011" w:rsidP="00EA216D">
            <w:pPr>
              <w:pStyle w:val="28"/>
              <w:spacing w:after="0" w:line="140" w:lineRule="atLeast"/>
              <w:jc w:val="both"/>
              <w:rPr>
                <w:color w:val="000000" w:themeColor="text1"/>
              </w:rPr>
            </w:pPr>
          </w:p>
          <w:p w14:paraId="22400A0F" w14:textId="367D1075" w:rsidR="00D1593A" w:rsidRDefault="00E44EE6" w:rsidP="00EA216D">
            <w:pPr>
              <w:spacing w:line="140" w:lineRule="atLeast"/>
              <w:jc w:val="both"/>
              <w:rPr>
                <w:color w:val="000000" w:themeColor="text1"/>
              </w:rPr>
            </w:pPr>
            <w:r w:rsidRPr="00F16AC0">
              <w:rPr>
                <w:b/>
                <w:color w:val="000000" w:themeColor="text1"/>
              </w:rPr>
              <w:t>Уведомление</w:t>
            </w:r>
            <w:r w:rsidRPr="00F16AC0">
              <w:rPr>
                <w:color w:val="000000" w:themeColor="text1"/>
              </w:rPr>
              <w:t xml:space="preserve"> - означает официальное письмен</w:t>
            </w:r>
            <w:r w:rsidR="00E546F4">
              <w:rPr>
                <w:color w:val="000000" w:themeColor="text1"/>
              </w:rPr>
              <w:softHyphen/>
            </w:r>
            <w:r w:rsidRPr="00F16AC0">
              <w:rPr>
                <w:color w:val="000000" w:themeColor="text1"/>
              </w:rPr>
              <w:t>ное извещение одной Стороны в адрес другой Стороны.</w:t>
            </w:r>
          </w:p>
          <w:p w14:paraId="6706C293" w14:textId="77777777" w:rsidR="008A4F4C" w:rsidRPr="00F16AC0" w:rsidRDefault="008A4F4C" w:rsidP="00EA216D">
            <w:pPr>
              <w:spacing w:line="140" w:lineRule="atLeast"/>
              <w:jc w:val="both"/>
              <w:rPr>
                <w:color w:val="000000" w:themeColor="text1"/>
              </w:rPr>
            </w:pPr>
          </w:p>
          <w:p w14:paraId="0DCE97ED" w14:textId="677E03DF" w:rsidR="00E44EE6" w:rsidRDefault="00E44EE6" w:rsidP="00EA216D">
            <w:pPr>
              <w:pStyle w:val="ad"/>
              <w:spacing w:after="0" w:line="140" w:lineRule="atLeast"/>
              <w:ind w:left="0"/>
              <w:jc w:val="both"/>
              <w:rPr>
                <w:rFonts w:ascii="Times New Roman" w:hAnsi="Times New Roman"/>
                <w:color w:val="000000" w:themeColor="text1"/>
                <w:sz w:val="24"/>
                <w:szCs w:val="24"/>
              </w:rPr>
            </w:pPr>
            <w:r w:rsidRPr="00F16AC0">
              <w:rPr>
                <w:rFonts w:ascii="Times New Roman" w:hAnsi="Times New Roman"/>
                <w:b/>
                <w:color w:val="000000" w:themeColor="text1"/>
                <w:sz w:val="24"/>
                <w:szCs w:val="24"/>
              </w:rPr>
              <w:t xml:space="preserve">Техническое задание </w:t>
            </w:r>
            <w:r w:rsidRPr="00F16AC0">
              <w:rPr>
                <w:rFonts w:ascii="Times New Roman" w:hAnsi="Times New Roman"/>
                <w:color w:val="000000" w:themeColor="text1"/>
                <w:sz w:val="24"/>
                <w:szCs w:val="24"/>
              </w:rPr>
              <w:t>– означает задание, пере</w:t>
            </w:r>
            <w:r w:rsidR="00E546F4">
              <w:rPr>
                <w:rFonts w:ascii="Times New Roman" w:hAnsi="Times New Roman"/>
                <w:color w:val="000000" w:themeColor="text1"/>
                <w:sz w:val="24"/>
                <w:szCs w:val="24"/>
              </w:rPr>
              <w:softHyphen/>
            </w:r>
            <w:r w:rsidRPr="00F16AC0">
              <w:rPr>
                <w:rFonts w:ascii="Times New Roman" w:hAnsi="Times New Roman"/>
                <w:color w:val="000000" w:themeColor="text1"/>
                <w:sz w:val="24"/>
                <w:szCs w:val="24"/>
              </w:rPr>
              <w:t>даваемое Заказчиком Исполнителю, включаю</w:t>
            </w:r>
            <w:r w:rsidR="00E546F4">
              <w:rPr>
                <w:rFonts w:ascii="Times New Roman" w:hAnsi="Times New Roman"/>
                <w:color w:val="000000" w:themeColor="text1"/>
                <w:sz w:val="24"/>
                <w:szCs w:val="24"/>
              </w:rPr>
              <w:softHyphen/>
            </w:r>
            <w:r w:rsidRPr="00F16AC0">
              <w:rPr>
                <w:rFonts w:ascii="Times New Roman" w:hAnsi="Times New Roman"/>
                <w:color w:val="000000" w:themeColor="text1"/>
                <w:sz w:val="24"/>
                <w:szCs w:val="24"/>
              </w:rPr>
              <w:t xml:space="preserve">щее требования к содержанию и форме оказания Услуг, методику и порядок выполнения, сроки оказания Услуг по Договору и являющееся после подписания уполномоченными представителями Сторон </w:t>
            </w:r>
            <w:r w:rsidRPr="00F16AC0">
              <w:rPr>
                <w:rFonts w:ascii="Times New Roman" w:hAnsi="Times New Roman"/>
                <w:b/>
                <w:color w:val="000000" w:themeColor="text1"/>
                <w:sz w:val="24"/>
                <w:szCs w:val="24"/>
              </w:rPr>
              <w:t>приложение</w:t>
            </w:r>
            <w:r w:rsidRPr="00F16AC0">
              <w:rPr>
                <w:rFonts w:ascii="Times New Roman" w:hAnsi="Times New Roman"/>
                <w:color w:val="000000" w:themeColor="text1"/>
                <w:sz w:val="24"/>
                <w:szCs w:val="24"/>
              </w:rPr>
              <w:t>м к Договору.</w:t>
            </w:r>
          </w:p>
          <w:p w14:paraId="096373D2" w14:textId="77777777" w:rsidR="008A4F4C" w:rsidRPr="00F16AC0" w:rsidRDefault="008A4F4C" w:rsidP="00EA216D">
            <w:pPr>
              <w:pStyle w:val="ad"/>
              <w:spacing w:after="0" w:line="140" w:lineRule="atLeast"/>
              <w:ind w:left="0"/>
              <w:jc w:val="both"/>
              <w:rPr>
                <w:rFonts w:ascii="Times New Roman" w:hAnsi="Times New Roman"/>
                <w:color w:val="000000" w:themeColor="text1"/>
                <w:sz w:val="24"/>
                <w:szCs w:val="24"/>
              </w:rPr>
            </w:pPr>
          </w:p>
          <w:p w14:paraId="29CDFF96" w14:textId="5108F077" w:rsidR="00E44EE6" w:rsidRDefault="00E44EE6" w:rsidP="00EA216D">
            <w:pPr>
              <w:pStyle w:val="28"/>
              <w:spacing w:after="0" w:line="140" w:lineRule="atLeast"/>
              <w:jc w:val="both"/>
              <w:rPr>
                <w:color w:val="000000" w:themeColor="text1"/>
              </w:rPr>
            </w:pPr>
            <w:r w:rsidRPr="00F16AC0">
              <w:rPr>
                <w:b/>
                <w:bCs/>
                <w:color w:val="000000" w:themeColor="text1"/>
              </w:rPr>
              <w:t xml:space="preserve">Обстоятельства непреодолимой силы </w:t>
            </w:r>
            <w:r w:rsidRPr="00F16AC0">
              <w:rPr>
                <w:color w:val="000000" w:themeColor="text1"/>
              </w:rPr>
              <w:t>(Форс-мажор) - события, не подлежащие разумному контролю Сторон и непосредственно влияющие на исполнение настоящего Договора, т.е. по</w:t>
            </w:r>
            <w:r w:rsidR="00E546F4">
              <w:rPr>
                <w:color w:val="000000" w:themeColor="text1"/>
              </w:rPr>
              <w:softHyphen/>
            </w:r>
            <w:r w:rsidRPr="00F16AC0">
              <w:rPr>
                <w:color w:val="000000" w:themeColor="text1"/>
              </w:rPr>
              <w:t>жары, наводнения, землетрясения и другие сти</w:t>
            </w:r>
            <w:r w:rsidR="00E546F4">
              <w:rPr>
                <w:color w:val="000000" w:themeColor="text1"/>
              </w:rPr>
              <w:softHyphen/>
            </w:r>
            <w:r w:rsidRPr="00F16AC0">
              <w:rPr>
                <w:color w:val="000000" w:themeColor="text1"/>
              </w:rPr>
              <w:t>хийные бедствия, террористические акты, мор</w:t>
            </w:r>
            <w:r w:rsidR="00E546F4">
              <w:rPr>
                <w:color w:val="000000" w:themeColor="text1"/>
              </w:rPr>
              <w:softHyphen/>
            </w:r>
            <w:r w:rsidRPr="00F16AC0">
              <w:rPr>
                <w:color w:val="000000" w:themeColor="text1"/>
              </w:rPr>
              <w:t>ские катастрофы, блокады, военные действия, эпидемии, введения государством эмбарго на экспорт или импорт проданного товара.</w:t>
            </w:r>
          </w:p>
          <w:p w14:paraId="475F00C7" w14:textId="77777777" w:rsidR="008A4F4C" w:rsidRPr="00F16AC0" w:rsidRDefault="008A4F4C" w:rsidP="00EA216D">
            <w:pPr>
              <w:pStyle w:val="28"/>
              <w:spacing w:after="0" w:line="140" w:lineRule="atLeast"/>
              <w:jc w:val="both"/>
              <w:rPr>
                <w:color w:val="000000" w:themeColor="text1"/>
              </w:rPr>
            </w:pPr>
          </w:p>
          <w:p w14:paraId="5ED2D457" w14:textId="2CCF7180" w:rsidR="00923FCE" w:rsidRPr="00F16AC0" w:rsidRDefault="00E44EE6" w:rsidP="00EA216D">
            <w:pPr>
              <w:pStyle w:val="28"/>
              <w:spacing w:after="0" w:line="140" w:lineRule="atLeast"/>
              <w:jc w:val="both"/>
              <w:rPr>
                <w:color w:val="000000" w:themeColor="text1"/>
                <w:lang w:val="kk-KZ"/>
              </w:rPr>
            </w:pPr>
            <w:r w:rsidRPr="00F16AC0">
              <w:rPr>
                <w:b/>
                <w:color w:val="000000" w:themeColor="text1"/>
              </w:rPr>
              <w:t>E&amp;P FORUM</w:t>
            </w:r>
            <w:r w:rsidRPr="00F16AC0">
              <w:rPr>
                <w:color w:val="000000" w:themeColor="text1"/>
              </w:rPr>
              <w:t xml:space="preserve"> - Международный форум по раз</w:t>
            </w:r>
            <w:r w:rsidR="00E546F4">
              <w:rPr>
                <w:color w:val="000000" w:themeColor="text1"/>
              </w:rPr>
              <w:softHyphen/>
            </w:r>
            <w:r w:rsidRPr="00F16AC0">
              <w:rPr>
                <w:color w:val="000000" w:themeColor="text1"/>
              </w:rPr>
              <w:t>ведке и добыче в нефтяной промышленности.</w:t>
            </w:r>
          </w:p>
          <w:p w14:paraId="5928E5F2" w14:textId="22C2278B" w:rsidR="00E44EE6" w:rsidRPr="00F16AC0" w:rsidRDefault="00E44EE6" w:rsidP="00EA216D">
            <w:pPr>
              <w:pStyle w:val="28"/>
              <w:spacing w:after="0" w:line="140" w:lineRule="atLeast"/>
              <w:jc w:val="both"/>
              <w:rPr>
                <w:color w:val="000000" w:themeColor="text1"/>
              </w:rPr>
            </w:pPr>
            <w:r w:rsidRPr="00F16AC0">
              <w:rPr>
                <w:b/>
                <w:color w:val="000000" w:themeColor="text1"/>
              </w:rPr>
              <w:t>IAGC</w:t>
            </w:r>
            <w:r w:rsidRPr="00F16AC0">
              <w:rPr>
                <w:color w:val="000000" w:themeColor="text1"/>
              </w:rPr>
              <w:t xml:space="preserve"> - Международная ассоциация геофизиче</w:t>
            </w:r>
            <w:r w:rsidR="00E546F4">
              <w:rPr>
                <w:color w:val="000000" w:themeColor="text1"/>
              </w:rPr>
              <w:softHyphen/>
            </w:r>
            <w:r w:rsidRPr="00F16AC0">
              <w:rPr>
                <w:color w:val="000000" w:themeColor="text1"/>
              </w:rPr>
              <w:t>ских Исполнителей.</w:t>
            </w:r>
          </w:p>
          <w:p w14:paraId="4788C668" w14:textId="77777777" w:rsidR="00FF0AAE" w:rsidRDefault="00FF0AAE" w:rsidP="00EA216D">
            <w:pPr>
              <w:pStyle w:val="28"/>
              <w:spacing w:after="0" w:line="140" w:lineRule="atLeast"/>
              <w:jc w:val="both"/>
              <w:rPr>
                <w:color w:val="000000" w:themeColor="text1"/>
              </w:rPr>
            </w:pPr>
          </w:p>
          <w:p w14:paraId="6F9AC428" w14:textId="77777777" w:rsidR="008A4F4C" w:rsidRPr="00F16AC0" w:rsidRDefault="008A4F4C" w:rsidP="00EA216D">
            <w:pPr>
              <w:pStyle w:val="28"/>
              <w:spacing w:after="0" w:line="140" w:lineRule="atLeast"/>
              <w:jc w:val="both"/>
              <w:rPr>
                <w:color w:val="000000" w:themeColor="text1"/>
              </w:rPr>
            </w:pPr>
          </w:p>
          <w:p w14:paraId="0DB61C34" w14:textId="77777777" w:rsidR="00D31D73" w:rsidRDefault="00E44EE6" w:rsidP="00EA216D">
            <w:pPr>
              <w:spacing w:line="140" w:lineRule="atLeast"/>
              <w:jc w:val="center"/>
              <w:rPr>
                <w:b/>
                <w:bCs/>
                <w:color w:val="000000" w:themeColor="text1"/>
              </w:rPr>
            </w:pPr>
            <w:r w:rsidRPr="00F16AC0">
              <w:rPr>
                <w:b/>
                <w:bCs/>
                <w:color w:val="000000" w:themeColor="text1"/>
              </w:rPr>
              <w:t xml:space="preserve">Статья 2. Толкование и интерпретация </w:t>
            </w:r>
          </w:p>
          <w:p w14:paraId="545F2991" w14:textId="1E64AC2B" w:rsidR="00E44EE6" w:rsidRPr="00F16AC0" w:rsidRDefault="00E44EE6" w:rsidP="00EA216D">
            <w:pPr>
              <w:spacing w:line="140" w:lineRule="atLeast"/>
              <w:jc w:val="center"/>
              <w:rPr>
                <w:b/>
                <w:bCs/>
                <w:color w:val="000000" w:themeColor="text1"/>
              </w:rPr>
            </w:pPr>
            <w:r w:rsidRPr="00F16AC0">
              <w:rPr>
                <w:b/>
                <w:bCs/>
                <w:color w:val="000000" w:themeColor="text1"/>
              </w:rPr>
              <w:t>Договора.</w:t>
            </w:r>
          </w:p>
          <w:p w14:paraId="61CA8CC5" w14:textId="77777777" w:rsidR="00E44EE6" w:rsidRPr="00F16AC0" w:rsidRDefault="00E44EE6" w:rsidP="00EA216D">
            <w:pPr>
              <w:pStyle w:val="afe"/>
              <w:spacing w:line="140" w:lineRule="atLeast"/>
              <w:jc w:val="both"/>
              <w:rPr>
                <w:rFonts w:ascii="Times New Roman" w:hAnsi="Times New Roman" w:cs="Times New Roman"/>
                <w:b w:val="0"/>
                <w:bCs w:val="0"/>
                <w:caps w:val="0"/>
                <w:color w:val="000000" w:themeColor="text1"/>
              </w:rPr>
            </w:pPr>
            <w:r w:rsidRPr="00F16AC0">
              <w:rPr>
                <w:rFonts w:ascii="Times New Roman" w:hAnsi="Times New Roman" w:cs="Times New Roman"/>
                <w:b w:val="0"/>
                <w:color w:val="000000" w:themeColor="text1"/>
              </w:rPr>
              <w:t>2.1.</w:t>
            </w:r>
            <w:r w:rsidRPr="00F16AC0">
              <w:rPr>
                <w:rFonts w:ascii="Times New Roman" w:hAnsi="Times New Roman" w:cs="Times New Roman"/>
                <w:b w:val="0"/>
                <w:bCs w:val="0"/>
                <w:caps w:val="0"/>
                <w:color w:val="000000" w:themeColor="text1"/>
              </w:rPr>
              <w:t xml:space="preserve"> Перечисленные ниже документы и условия, оговоренные в них, образуют данный Договор и считаются его неотъемлемой частью, а именно:</w:t>
            </w:r>
          </w:p>
          <w:p w14:paraId="32874D64" w14:textId="77777777" w:rsidR="00E44EE6" w:rsidRPr="00F16AC0" w:rsidRDefault="00061138" w:rsidP="00EA216D">
            <w:pPr>
              <w:keepLines/>
              <w:widowControl w:val="0"/>
              <w:tabs>
                <w:tab w:val="left" w:pos="4536"/>
                <w:tab w:val="left" w:pos="4678"/>
              </w:tabs>
              <w:spacing w:line="140" w:lineRule="atLeast"/>
              <w:jc w:val="both"/>
              <w:outlineLvl w:val="0"/>
              <w:rPr>
                <w:color w:val="000000" w:themeColor="text1"/>
              </w:rPr>
            </w:pPr>
            <w:r w:rsidRPr="00F16AC0">
              <w:rPr>
                <w:color w:val="000000" w:themeColor="text1"/>
              </w:rPr>
              <w:t>1</w:t>
            </w:r>
            <w:r w:rsidR="00E44EE6" w:rsidRPr="00F16AC0">
              <w:rPr>
                <w:color w:val="000000" w:themeColor="text1"/>
              </w:rPr>
              <w:t xml:space="preserve">) Перечень закупаемых Услуг (Приложение №1) </w:t>
            </w:r>
          </w:p>
          <w:p w14:paraId="0BB0B76B" w14:textId="77777777" w:rsidR="00E44EE6" w:rsidRPr="00F16AC0" w:rsidRDefault="00061138" w:rsidP="00EA216D">
            <w:pPr>
              <w:keepLines/>
              <w:widowControl w:val="0"/>
              <w:tabs>
                <w:tab w:val="left" w:pos="4536"/>
                <w:tab w:val="left" w:pos="4678"/>
              </w:tabs>
              <w:spacing w:line="140" w:lineRule="atLeast"/>
              <w:jc w:val="both"/>
              <w:outlineLvl w:val="0"/>
              <w:rPr>
                <w:color w:val="000000" w:themeColor="text1"/>
              </w:rPr>
            </w:pPr>
            <w:r w:rsidRPr="00F16AC0">
              <w:rPr>
                <w:color w:val="000000" w:themeColor="text1"/>
              </w:rPr>
              <w:t>2</w:t>
            </w:r>
            <w:r w:rsidR="00E44EE6" w:rsidRPr="00F16AC0">
              <w:rPr>
                <w:color w:val="000000" w:themeColor="text1"/>
              </w:rPr>
              <w:t>) Техническая спецификация (Приложение № 2);</w:t>
            </w:r>
          </w:p>
          <w:p w14:paraId="15793F4B" w14:textId="77777777" w:rsidR="00E44EE6" w:rsidRPr="00F16AC0" w:rsidRDefault="00061138" w:rsidP="00EA216D">
            <w:pPr>
              <w:keepLines/>
              <w:widowControl w:val="0"/>
              <w:tabs>
                <w:tab w:val="left" w:pos="4536"/>
                <w:tab w:val="left" w:pos="4678"/>
              </w:tabs>
              <w:spacing w:line="140" w:lineRule="atLeast"/>
              <w:jc w:val="both"/>
              <w:outlineLvl w:val="0"/>
              <w:rPr>
                <w:color w:val="000000" w:themeColor="text1"/>
              </w:rPr>
            </w:pPr>
            <w:r w:rsidRPr="00F16AC0">
              <w:rPr>
                <w:color w:val="000000" w:themeColor="text1"/>
              </w:rPr>
              <w:t>3</w:t>
            </w:r>
            <w:r w:rsidR="00E44EE6" w:rsidRPr="00F16AC0">
              <w:rPr>
                <w:color w:val="000000" w:themeColor="text1"/>
              </w:rPr>
              <w:t xml:space="preserve">) Форма счета-фактуры (Приложение №3) </w:t>
            </w:r>
          </w:p>
          <w:p w14:paraId="677DD54B" w14:textId="77777777" w:rsidR="00E44EE6" w:rsidRPr="00F16AC0" w:rsidRDefault="00061138" w:rsidP="00EA216D">
            <w:pPr>
              <w:keepLines/>
              <w:widowControl w:val="0"/>
              <w:tabs>
                <w:tab w:val="left" w:pos="4536"/>
                <w:tab w:val="left" w:pos="4678"/>
              </w:tabs>
              <w:spacing w:line="140" w:lineRule="atLeast"/>
              <w:jc w:val="both"/>
              <w:outlineLvl w:val="0"/>
              <w:rPr>
                <w:color w:val="000000" w:themeColor="text1"/>
              </w:rPr>
            </w:pPr>
            <w:r w:rsidRPr="00F16AC0">
              <w:rPr>
                <w:color w:val="000000" w:themeColor="text1"/>
              </w:rPr>
              <w:t>4</w:t>
            </w:r>
            <w:r w:rsidR="00E44EE6" w:rsidRPr="00F16AC0">
              <w:rPr>
                <w:color w:val="000000" w:themeColor="text1"/>
              </w:rPr>
              <w:t>) Таблица цен (Приложение №4)</w:t>
            </w:r>
          </w:p>
          <w:p w14:paraId="616C8F29" w14:textId="77777777" w:rsidR="00E44EE6" w:rsidRPr="00F16AC0" w:rsidRDefault="00061138" w:rsidP="00EA216D">
            <w:pPr>
              <w:spacing w:line="140" w:lineRule="atLeast"/>
              <w:jc w:val="both"/>
              <w:rPr>
                <w:color w:val="000000" w:themeColor="text1"/>
              </w:rPr>
            </w:pPr>
            <w:r w:rsidRPr="00F16AC0">
              <w:rPr>
                <w:color w:val="000000" w:themeColor="text1"/>
              </w:rPr>
              <w:t>5</w:t>
            </w:r>
            <w:r w:rsidR="00E44EE6" w:rsidRPr="00F16AC0">
              <w:rPr>
                <w:color w:val="000000" w:themeColor="text1"/>
              </w:rPr>
              <w:t>)</w:t>
            </w:r>
            <w:r w:rsidR="00E44EE6" w:rsidRPr="00F16AC0">
              <w:rPr>
                <w:b/>
                <w:bCs/>
                <w:iCs/>
                <w:color w:val="000000" w:themeColor="text1"/>
              </w:rPr>
              <w:t xml:space="preserve"> </w:t>
            </w:r>
            <w:r w:rsidR="00E44EE6" w:rsidRPr="00F16AC0">
              <w:rPr>
                <w:bCs/>
                <w:iCs/>
                <w:color w:val="000000" w:themeColor="text1"/>
              </w:rPr>
              <w:t>Отчетность по казахстанскому содержанию в работах и услугах (Приложение №5)</w:t>
            </w:r>
          </w:p>
          <w:p w14:paraId="1CBD0DD6" w14:textId="77777777" w:rsidR="00E44EE6" w:rsidRPr="00F16AC0" w:rsidRDefault="00061138" w:rsidP="00EA216D">
            <w:pPr>
              <w:keepLines/>
              <w:widowControl w:val="0"/>
              <w:tabs>
                <w:tab w:val="left" w:pos="4536"/>
                <w:tab w:val="left" w:pos="4678"/>
              </w:tabs>
              <w:spacing w:line="140" w:lineRule="atLeast"/>
              <w:jc w:val="both"/>
              <w:outlineLvl w:val="0"/>
              <w:rPr>
                <w:color w:val="000000" w:themeColor="text1"/>
              </w:rPr>
            </w:pPr>
            <w:r w:rsidRPr="00F16AC0">
              <w:rPr>
                <w:color w:val="000000" w:themeColor="text1"/>
              </w:rPr>
              <w:t>6</w:t>
            </w:r>
            <w:r w:rsidR="00E44EE6" w:rsidRPr="00F16AC0">
              <w:rPr>
                <w:color w:val="000000" w:themeColor="text1"/>
              </w:rPr>
              <w:t xml:space="preserve">) Акт оказанных Услуг (Приложение № 6) </w:t>
            </w:r>
          </w:p>
          <w:p w14:paraId="1BC87A79" w14:textId="79F8CA37" w:rsidR="00E44EE6" w:rsidRPr="00F16AC0" w:rsidRDefault="00E44EE6" w:rsidP="00EA216D">
            <w:pPr>
              <w:spacing w:line="140" w:lineRule="atLeast"/>
              <w:jc w:val="both"/>
              <w:rPr>
                <w:color w:val="000000" w:themeColor="text1"/>
              </w:rPr>
            </w:pPr>
            <w:r w:rsidRPr="00F16AC0">
              <w:rPr>
                <w:color w:val="000000" w:themeColor="text1"/>
              </w:rPr>
              <w:t>2.2. Приложения составляют неотъемлемую часть настоящего Договора. В целях интерпрета</w:t>
            </w:r>
            <w:r w:rsidR="00E546F4">
              <w:rPr>
                <w:color w:val="000000" w:themeColor="text1"/>
              </w:rPr>
              <w:softHyphen/>
            </w:r>
            <w:r w:rsidRPr="00F16AC0">
              <w:rPr>
                <w:color w:val="000000" w:themeColor="text1"/>
              </w:rPr>
              <w:t>ции устанавливается следующая приоритетность документов:</w:t>
            </w:r>
          </w:p>
          <w:p w14:paraId="750F427B" w14:textId="2228584C" w:rsidR="00E44EE6" w:rsidRPr="00F16AC0" w:rsidRDefault="00E44EE6" w:rsidP="00EA216D">
            <w:pPr>
              <w:spacing w:line="140" w:lineRule="atLeast"/>
              <w:jc w:val="both"/>
              <w:rPr>
                <w:color w:val="000000" w:themeColor="text1"/>
              </w:rPr>
            </w:pPr>
            <w:r w:rsidRPr="00F16AC0">
              <w:rPr>
                <w:color w:val="000000" w:themeColor="text1"/>
              </w:rPr>
              <w:t xml:space="preserve">(а) Договор с приложениями; </w:t>
            </w:r>
          </w:p>
          <w:p w14:paraId="6576504F" w14:textId="4100DDBB" w:rsidR="00E44EE6" w:rsidRDefault="00E44EE6" w:rsidP="00EA216D">
            <w:pPr>
              <w:spacing w:line="140" w:lineRule="atLeast"/>
              <w:jc w:val="both"/>
              <w:rPr>
                <w:color w:val="000000" w:themeColor="text1"/>
              </w:rPr>
            </w:pPr>
            <w:r w:rsidRPr="00F16AC0">
              <w:rPr>
                <w:color w:val="000000" w:themeColor="text1"/>
              </w:rPr>
              <w:t xml:space="preserve">(б) Техническая спецификация на проведение позиционирования </w:t>
            </w:r>
            <w:r w:rsidR="00562537" w:rsidRPr="00F16AC0">
              <w:rPr>
                <w:color w:val="000000" w:themeColor="text1"/>
              </w:rPr>
              <w:t>БУ</w:t>
            </w:r>
            <w:r w:rsidR="00B711DA" w:rsidRPr="00F16AC0">
              <w:rPr>
                <w:color w:val="000000" w:themeColor="text1"/>
              </w:rPr>
              <w:t xml:space="preserve"> на </w:t>
            </w:r>
            <w:r w:rsidR="00556C67" w:rsidRPr="00F16AC0">
              <w:rPr>
                <w:color w:val="000000" w:themeColor="text1"/>
              </w:rPr>
              <w:t>точк</w:t>
            </w:r>
            <w:r w:rsidR="00556C67">
              <w:rPr>
                <w:color w:val="000000" w:themeColor="text1"/>
              </w:rPr>
              <w:t>е</w:t>
            </w:r>
            <w:r w:rsidR="00556C67" w:rsidRPr="00F16AC0">
              <w:rPr>
                <w:color w:val="000000" w:themeColor="text1"/>
              </w:rPr>
              <w:t xml:space="preserve"> </w:t>
            </w:r>
            <w:r w:rsidR="00B711DA" w:rsidRPr="00F16AC0">
              <w:rPr>
                <w:color w:val="000000" w:themeColor="text1"/>
              </w:rPr>
              <w:t xml:space="preserve">бурения </w:t>
            </w:r>
            <w:r w:rsidR="00660641">
              <w:rPr>
                <w:color w:val="000000" w:themeColor="text1"/>
              </w:rPr>
              <w:t>оценоч</w:t>
            </w:r>
            <w:r w:rsidR="00E546F4">
              <w:rPr>
                <w:color w:val="000000" w:themeColor="text1"/>
              </w:rPr>
              <w:softHyphen/>
            </w:r>
            <w:r w:rsidR="00660641">
              <w:rPr>
                <w:color w:val="000000" w:themeColor="text1"/>
              </w:rPr>
              <w:t xml:space="preserve">ной </w:t>
            </w:r>
            <w:r w:rsidRPr="00F16AC0">
              <w:rPr>
                <w:color w:val="000000" w:themeColor="text1"/>
              </w:rPr>
              <w:t>скважин</w:t>
            </w:r>
            <w:r w:rsidR="00B711DA" w:rsidRPr="00F16AC0">
              <w:rPr>
                <w:color w:val="000000" w:themeColor="text1"/>
              </w:rPr>
              <w:t>ы</w:t>
            </w:r>
            <w:r w:rsidRPr="00F16AC0">
              <w:rPr>
                <w:color w:val="000000" w:themeColor="text1"/>
              </w:rPr>
              <w:t xml:space="preserve"> №</w:t>
            </w:r>
            <w:r w:rsidR="00660641">
              <w:rPr>
                <w:color w:val="000000" w:themeColor="text1"/>
              </w:rPr>
              <w:t>2</w:t>
            </w:r>
            <w:r w:rsidR="00660641" w:rsidRPr="00F16AC0">
              <w:rPr>
                <w:color w:val="000000" w:themeColor="text1"/>
              </w:rPr>
              <w:t xml:space="preserve"> </w:t>
            </w:r>
            <w:r w:rsidRPr="00F16AC0">
              <w:rPr>
                <w:color w:val="000000" w:themeColor="text1"/>
              </w:rPr>
              <w:t>Жетысу (</w:t>
            </w:r>
            <w:r w:rsidRPr="00F16AC0">
              <w:rPr>
                <w:color w:val="000000" w:themeColor="text1"/>
                <w:lang w:val="en-US"/>
              </w:rPr>
              <w:t>ZT</w:t>
            </w:r>
            <w:r w:rsidRPr="00F16AC0">
              <w:rPr>
                <w:color w:val="000000" w:themeColor="text1"/>
              </w:rPr>
              <w:t>-</w:t>
            </w:r>
            <w:r w:rsidR="00660641">
              <w:rPr>
                <w:color w:val="000000" w:themeColor="text1"/>
              </w:rPr>
              <w:t>2</w:t>
            </w:r>
            <w:r w:rsidRPr="00F16AC0">
              <w:rPr>
                <w:color w:val="000000" w:themeColor="text1"/>
              </w:rPr>
              <w:t>) на участке Жамбыл.</w:t>
            </w:r>
          </w:p>
          <w:p w14:paraId="65305C1F" w14:textId="77777777" w:rsidR="00FF0AAE" w:rsidRPr="00F16AC0" w:rsidRDefault="00FF0AAE" w:rsidP="00EA216D">
            <w:pPr>
              <w:spacing w:line="140" w:lineRule="atLeast"/>
              <w:jc w:val="both"/>
              <w:rPr>
                <w:b/>
                <w:bCs/>
                <w:color w:val="000000" w:themeColor="text1"/>
              </w:rPr>
            </w:pPr>
          </w:p>
          <w:p w14:paraId="06F3C8A2" w14:textId="77777777" w:rsidR="00E44EE6" w:rsidRPr="00F16AC0" w:rsidRDefault="00E44EE6" w:rsidP="00EA216D">
            <w:pPr>
              <w:pStyle w:val="28"/>
              <w:tabs>
                <w:tab w:val="num" w:pos="0"/>
              </w:tabs>
              <w:spacing w:after="0" w:line="140" w:lineRule="atLeast"/>
              <w:jc w:val="center"/>
              <w:rPr>
                <w:b/>
                <w:color w:val="000000" w:themeColor="text1"/>
              </w:rPr>
            </w:pPr>
            <w:r w:rsidRPr="00F16AC0">
              <w:rPr>
                <w:b/>
                <w:color w:val="000000" w:themeColor="text1"/>
              </w:rPr>
              <w:t xml:space="preserve">  Статья 3. Предмет Договора, период и объем Услуг.</w:t>
            </w:r>
          </w:p>
          <w:p w14:paraId="5164B1D6" w14:textId="77777777" w:rsidR="00E44EE6" w:rsidRPr="00F16AC0" w:rsidRDefault="00E44EE6" w:rsidP="00EA216D">
            <w:pPr>
              <w:pStyle w:val="28"/>
              <w:tabs>
                <w:tab w:val="num" w:pos="0"/>
              </w:tabs>
              <w:spacing w:after="0" w:line="140" w:lineRule="atLeast"/>
              <w:jc w:val="both"/>
              <w:rPr>
                <w:b/>
                <w:color w:val="000000" w:themeColor="text1"/>
              </w:rPr>
            </w:pPr>
          </w:p>
          <w:p w14:paraId="1F07476B" w14:textId="592E8358" w:rsidR="00E44EE6" w:rsidRPr="00F16AC0" w:rsidRDefault="00E44EE6" w:rsidP="00EA216D">
            <w:pPr>
              <w:pStyle w:val="28"/>
              <w:spacing w:after="0" w:line="140" w:lineRule="atLeast"/>
              <w:jc w:val="both"/>
              <w:rPr>
                <w:color w:val="000000" w:themeColor="text1"/>
              </w:rPr>
            </w:pPr>
            <w:r w:rsidRPr="00F16AC0">
              <w:rPr>
                <w:color w:val="000000" w:themeColor="text1"/>
              </w:rPr>
              <w:t>3.1 Заказчик поручает и оплачивает, а Исполни</w:t>
            </w:r>
            <w:r w:rsidR="00E546F4">
              <w:rPr>
                <w:color w:val="000000" w:themeColor="text1"/>
              </w:rPr>
              <w:softHyphen/>
            </w:r>
            <w:r w:rsidRPr="00F16AC0">
              <w:rPr>
                <w:color w:val="000000" w:themeColor="text1"/>
              </w:rPr>
              <w:t>тель обязуется в сроки, установленные настоя</w:t>
            </w:r>
            <w:r w:rsidR="00E546F4">
              <w:rPr>
                <w:color w:val="000000" w:themeColor="text1"/>
              </w:rPr>
              <w:softHyphen/>
            </w:r>
            <w:r w:rsidRPr="00F16AC0">
              <w:rPr>
                <w:color w:val="000000" w:themeColor="text1"/>
              </w:rPr>
              <w:t>щим Договором и в строгом соответствии с усло</w:t>
            </w:r>
            <w:r w:rsidR="00E546F4">
              <w:rPr>
                <w:color w:val="000000" w:themeColor="text1"/>
              </w:rPr>
              <w:softHyphen/>
            </w:r>
            <w:r w:rsidRPr="00F16AC0">
              <w:rPr>
                <w:color w:val="000000" w:themeColor="text1"/>
              </w:rPr>
              <w:t>виями настоящего Договора оказать Услуги в со</w:t>
            </w:r>
            <w:r w:rsidR="00E546F4">
              <w:rPr>
                <w:color w:val="000000" w:themeColor="text1"/>
              </w:rPr>
              <w:softHyphen/>
            </w:r>
            <w:r w:rsidRPr="00F16AC0">
              <w:rPr>
                <w:color w:val="000000" w:themeColor="text1"/>
              </w:rPr>
              <w:t>ответствии с условиями настоящего Договора и с соблюдением требований действующего зако</w:t>
            </w:r>
            <w:r w:rsidR="00E546F4">
              <w:rPr>
                <w:color w:val="000000" w:themeColor="text1"/>
              </w:rPr>
              <w:softHyphen/>
            </w:r>
            <w:r w:rsidRPr="00F16AC0">
              <w:rPr>
                <w:color w:val="000000" w:themeColor="text1"/>
              </w:rPr>
              <w:t>нодательства Республики Казахстан с использо</w:t>
            </w:r>
            <w:r w:rsidR="00E546F4">
              <w:rPr>
                <w:color w:val="000000" w:themeColor="text1"/>
              </w:rPr>
              <w:softHyphen/>
            </w:r>
            <w:r w:rsidRPr="00F16AC0">
              <w:rPr>
                <w:color w:val="000000" w:themeColor="text1"/>
              </w:rPr>
              <w:t>ванием собственной современной техники, мате</w:t>
            </w:r>
            <w:r w:rsidR="00E546F4">
              <w:rPr>
                <w:color w:val="000000" w:themeColor="text1"/>
              </w:rPr>
              <w:softHyphen/>
            </w:r>
            <w:r w:rsidRPr="00F16AC0">
              <w:rPr>
                <w:color w:val="000000" w:themeColor="text1"/>
              </w:rPr>
              <w:t>риалов, инструментов, оборудования и техноло</w:t>
            </w:r>
            <w:r w:rsidR="00E546F4">
              <w:rPr>
                <w:color w:val="000000" w:themeColor="text1"/>
              </w:rPr>
              <w:softHyphen/>
            </w:r>
            <w:r w:rsidRPr="00F16AC0">
              <w:rPr>
                <w:color w:val="000000" w:themeColor="text1"/>
              </w:rPr>
              <w:t>гий.</w:t>
            </w:r>
          </w:p>
          <w:p w14:paraId="754BA431" w14:textId="4A71E498" w:rsidR="00E44EE6" w:rsidRPr="00F16AC0" w:rsidRDefault="00E44EE6" w:rsidP="00EA216D">
            <w:pPr>
              <w:pStyle w:val="28"/>
              <w:spacing w:after="0" w:line="140" w:lineRule="atLeast"/>
              <w:jc w:val="both"/>
              <w:rPr>
                <w:color w:val="000000" w:themeColor="text1"/>
              </w:rPr>
            </w:pPr>
            <w:r w:rsidRPr="00F16AC0">
              <w:rPr>
                <w:color w:val="000000" w:themeColor="text1"/>
              </w:rPr>
              <w:t>3.2 Описание, виды Услуг, технические специ</w:t>
            </w:r>
            <w:r w:rsidR="00E546F4">
              <w:rPr>
                <w:color w:val="000000" w:themeColor="text1"/>
              </w:rPr>
              <w:softHyphen/>
            </w:r>
            <w:r w:rsidRPr="00F16AC0">
              <w:rPr>
                <w:color w:val="000000" w:themeColor="text1"/>
              </w:rPr>
              <w:t>фикации, требования, предъявляемые к Услугам указаны в Приложениях № 1, 2 к настоящему До</w:t>
            </w:r>
            <w:r w:rsidR="00E546F4">
              <w:rPr>
                <w:color w:val="000000" w:themeColor="text1"/>
              </w:rPr>
              <w:softHyphen/>
            </w:r>
            <w:r w:rsidRPr="00F16AC0">
              <w:rPr>
                <w:color w:val="000000" w:themeColor="text1"/>
              </w:rPr>
              <w:t>говору.</w:t>
            </w:r>
          </w:p>
          <w:p w14:paraId="71E6E136" w14:textId="4A4E7137" w:rsidR="00E44EE6" w:rsidRPr="00F16AC0" w:rsidRDefault="00E44EE6" w:rsidP="00EA216D">
            <w:pPr>
              <w:spacing w:line="140" w:lineRule="atLeast"/>
              <w:jc w:val="both"/>
              <w:rPr>
                <w:color w:val="000000" w:themeColor="text1"/>
              </w:rPr>
            </w:pPr>
            <w:r w:rsidRPr="00F16AC0">
              <w:rPr>
                <w:color w:val="000000" w:themeColor="text1"/>
              </w:rPr>
              <w:t xml:space="preserve">3.3 </w:t>
            </w:r>
            <w:r w:rsidRPr="00F16AC0">
              <w:rPr>
                <w:b/>
                <w:color w:val="000000" w:themeColor="text1"/>
              </w:rPr>
              <w:t>Дата Начала оказания Услуг</w:t>
            </w:r>
            <w:r w:rsidRPr="00F16AC0">
              <w:rPr>
                <w:color w:val="000000" w:themeColor="text1"/>
              </w:rPr>
              <w:t xml:space="preserve"> - с момента даты указанного в </w:t>
            </w:r>
            <w:r w:rsidR="00556C67">
              <w:rPr>
                <w:color w:val="000000" w:themeColor="text1"/>
              </w:rPr>
              <w:t>У</w:t>
            </w:r>
            <w:r w:rsidR="00556C67" w:rsidRPr="00F16AC0">
              <w:rPr>
                <w:color w:val="000000" w:themeColor="text1"/>
              </w:rPr>
              <w:t xml:space="preserve">ведомлении </w:t>
            </w:r>
            <w:r w:rsidRPr="00F16AC0">
              <w:rPr>
                <w:color w:val="000000" w:themeColor="text1"/>
              </w:rPr>
              <w:t>Заказчика; под</w:t>
            </w:r>
            <w:r w:rsidR="00E546F4">
              <w:rPr>
                <w:color w:val="000000" w:themeColor="text1"/>
              </w:rPr>
              <w:softHyphen/>
            </w:r>
            <w:r w:rsidRPr="00F16AC0">
              <w:rPr>
                <w:color w:val="000000" w:themeColor="text1"/>
              </w:rPr>
              <w:t>разумевается, что только непредвиденные обсто</w:t>
            </w:r>
            <w:r w:rsidR="00E546F4">
              <w:rPr>
                <w:color w:val="000000" w:themeColor="text1"/>
              </w:rPr>
              <w:softHyphen/>
            </w:r>
            <w:r w:rsidRPr="00F16AC0">
              <w:rPr>
                <w:color w:val="000000" w:themeColor="text1"/>
              </w:rPr>
              <w:t>ятельства, одобренные Заказчиком, могут приве</w:t>
            </w:r>
            <w:r w:rsidR="00E546F4">
              <w:rPr>
                <w:color w:val="000000" w:themeColor="text1"/>
              </w:rPr>
              <w:softHyphen/>
            </w:r>
            <w:r w:rsidRPr="00F16AC0">
              <w:rPr>
                <w:color w:val="000000" w:themeColor="text1"/>
              </w:rPr>
              <w:t>сти к задержке Начала Услуг. Начало Услуг не может состояться, если не выполнено следую</w:t>
            </w:r>
            <w:r w:rsidR="00E546F4">
              <w:rPr>
                <w:color w:val="000000" w:themeColor="text1"/>
              </w:rPr>
              <w:softHyphen/>
            </w:r>
            <w:r w:rsidRPr="00F16AC0">
              <w:rPr>
                <w:color w:val="000000" w:themeColor="text1"/>
              </w:rPr>
              <w:t xml:space="preserve">щее: </w:t>
            </w:r>
          </w:p>
          <w:p w14:paraId="415AC6BC" w14:textId="46AA60F8" w:rsidR="00C6317A" w:rsidRPr="00F16AC0" w:rsidRDefault="00C6317A" w:rsidP="00EA216D">
            <w:pPr>
              <w:pStyle w:val="28"/>
              <w:numPr>
                <w:ilvl w:val="0"/>
                <w:numId w:val="16"/>
              </w:numPr>
              <w:tabs>
                <w:tab w:val="left" w:pos="585"/>
              </w:tabs>
              <w:spacing w:after="0" w:line="240" w:lineRule="auto"/>
              <w:ind w:left="0" w:firstLine="0"/>
              <w:jc w:val="both"/>
              <w:rPr>
                <w:color w:val="000000" w:themeColor="text1"/>
              </w:rPr>
            </w:pPr>
            <w:r w:rsidRPr="00F16AC0">
              <w:rPr>
                <w:color w:val="000000" w:themeColor="text1"/>
              </w:rPr>
              <w:t xml:space="preserve">Заказчиком не направлено </w:t>
            </w:r>
            <w:r w:rsidR="00556C67">
              <w:rPr>
                <w:color w:val="000000" w:themeColor="text1"/>
              </w:rPr>
              <w:t>У</w:t>
            </w:r>
            <w:r w:rsidR="00556C67" w:rsidRPr="00F16AC0">
              <w:rPr>
                <w:color w:val="000000" w:themeColor="text1"/>
              </w:rPr>
              <w:t xml:space="preserve">ведомление </w:t>
            </w:r>
            <w:r w:rsidRPr="00F16AC0">
              <w:rPr>
                <w:color w:val="000000" w:themeColor="text1"/>
              </w:rPr>
              <w:t>о начале оказания Услуг;</w:t>
            </w:r>
          </w:p>
          <w:p w14:paraId="5286E659" w14:textId="60799702" w:rsidR="00E44EE6" w:rsidRPr="00F16AC0" w:rsidRDefault="00C6317A" w:rsidP="00EA216D">
            <w:pPr>
              <w:pStyle w:val="28"/>
              <w:numPr>
                <w:ilvl w:val="0"/>
                <w:numId w:val="16"/>
              </w:numPr>
              <w:tabs>
                <w:tab w:val="left" w:pos="585"/>
              </w:tabs>
              <w:spacing w:after="0" w:line="140" w:lineRule="atLeast"/>
              <w:ind w:left="0" w:firstLine="0"/>
              <w:jc w:val="both"/>
              <w:rPr>
                <w:color w:val="000000" w:themeColor="text1"/>
              </w:rPr>
            </w:pPr>
            <w:r w:rsidRPr="00F16AC0">
              <w:rPr>
                <w:color w:val="000000" w:themeColor="text1"/>
              </w:rPr>
              <w:t>П</w:t>
            </w:r>
            <w:r w:rsidR="00E44EE6" w:rsidRPr="00F16AC0">
              <w:rPr>
                <w:color w:val="000000" w:themeColor="text1"/>
              </w:rPr>
              <w:t>редставителем Заказчика не произведена приемка оборудования Исполнителя со всеми необходимыми результатами калибровки и Пер</w:t>
            </w:r>
            <w:r w:rsidR="00E546F4">
              <w:rPr>
                <w:color w:val="000000" w:themeColor="text1"/>
              </w:rPr>
              <w:softHyphen/>
            </w:r>
            <w:r w:rsidR="00E44EE6" w:rsidRPr="00F16AC0">
              <w:rPr>
                <w:color w:val="000000" w:themeColor="text1"/>
              </w:rPr>
              <w:t>сонала Исполнителя;</w:t>
            </w:r>
          </w:p>
          <w:p w14:paraId="1C3FCC2F" w14:textId="5C320515" w:rsidR="00E44EE6" w:rsidRPr="00F16AC0" w:rsidRDefault="00C6317A" w:rsidP="00EA216D">
            <w:pPr>
              <w:pStyle w:val="28"/>
              <w:numPr>
                <w:ilvl w:val="0"/>
                <w:numId w:val="16"/>
              </w:numPr>
              <w:tabs>
                <w:tab w:val="left" w:pos="585"/>
              </w:tabs>
              <w:spacing w:after="0" w:line="140" w:lineRule="atLeast"/>
              <w:ind w:left="0" w:firstLine="0"/>
              <w:jc w:val="both"/>
              <w:rPr>
                <w:color w:val="000000" w:themeColor="text1"/>
              </w:rPr>
            </w:pPr>
            <w:r w:rsidRPr="00F16AC0">
              <w:rPr>
                <w:color w:val="000000" w:themeColor="text1"/>
              </w:rPr>
              <w:t>Н</w:t>
            </w:r>
            <w:r w:rsidR="00E44EE6" w:rsidRPr="00F16AC0">
              <w:rPr>
                <w:color w:val="000000" w:themeColor="text1"/>
              </w:rPr>
              <w:t>е составлен акт о готовности</w:t>
            </w:r>
            <w:r w:rsidR="008148D9">
              <w:rPr>
                <w:color w:val="000000" w:themeColor="text1"/>
              </w:rPr>
              <w:t xml:space="preserve"> Исполни</w:t>
            </w:r>
            <w:r w:rsidR="00E546F4">
              <w:rPr>
                <w:color w:val="000000" w:themeColor="text1"/>
              </w:rPr>
              <w:softHyphen/>
            </w:r>
            <w:r w:rsidR="008148D9">
              <w:rPr>
                <w:color w:val="000000" w:themeColor="text1"/>
              </w:rPr>
              <w:t>теля к оказанию Услуг</w:t>
            </w:r>
            <w:r w:rsidR="00E44EE6" w:rsidRPr="00F16AC0">
              <w:rPr>
                <w:color w:val="000000" w:themeColor="text1"/>
              </w:rPr>
              <w:t>, подписанный Представи</w:t>
            </w:r>
            <w:r w:rsidR="00E546F4">
              <w:rPr>
                <w:color w:val="000000" w:themeColor="text1"/>
              </w:rPr>
              <w:softHyphen/>
            </w:r>
            <w:r w:rsidR="00E44EE6" w:rsidRPr="00F16AC0">
              <w:rPr>
                <w:color w:val="000000" w:themeColor="text1"/>
              </w:rPr>
              <w:t>телем Заказчика и Представителем Исполни</w:t>
            </w:r>
            <w:r w:rsidR="00E546F4">
              <w:rPr>
                <w:color w:val="000000" w:themeColor="text1"/>
              </w:rPr>
              <w:softHyphen/>
            </w:r>
            <w:r w:rsidR="00E44EE6" w:rsidRPr="00F16AC0">
              <w:rPr>
                <w:color w:val="000000" w:themeColor="text1"/>
              </w:rPr>
              <w:t>теля;</w:t>
            </w:r>
          </w:p>
          <w:p w14:paraId="5688F779" w14:textId="77777777" w:rsidR="00E44EE6" w:rsidRPr="00F16AC0" w:rsidRDefault="00E44EE6" w:rsidP="00EA216D">
            <w:pPr>
              <w:pStyle w:val="28"/>
              <w:numPr>
                <w:ilvl w:val="0"/>
                <w:numId w:val="16"/>
              </w:numPr>
              <w:tabs>
                <w:tab w:val="left" w:pos="585"/>
              </w:tabs>
              <w:spacing w:after="0" w:line="140" w:lineRule="atLeast"/>
              <w:ind w:left="0" w:firstLine="0"/>
              <w:jc w:val="both"/>
              <w:rPr>
                <w:color w:val="000000" w:themeColor="text1"/>
              </w:rPr>
            </w:pPr>
            <w:r w:rsidRPr="00F16AC0">
              <w:rPr>
                <w:color w:val="000000" w:themeColor="text1"/>
              </w:rPr>
              <w:t xml:space="preserve">Исполнитель не представил разрешения государственных контролирующих органов на </w:t>
            </w:r>
            <w:r w:rsidR="00E33E63" w:rsidRPr="00F16AC0">
              <w:rPr>
                <w:color w:val="000000" w:themeColor="text1"/>
              </w:rPr>
              <w:t>оказа</w:t>
            </w:r>
            <w:r w:rsidRPr="00F16AC0">
              <w:rPr>
                <w:color w:val="000000" w:themeColor="text1"/>
              </w:rPr>
              <w:t>ние полевых Услуг;</w:t>
            </w:r>
          </w:p>
          <w:p w14:paraId="5F8AB2F9" w14:textId="1BECD30A" w:rsidR="00E44EE6" w:rsidRPr="00F16AC0" w:rsidRDefault="00E44EE6" w:rsidP="00EA216D">
            <w:pPr>
              <w:pStyle w:val="28"/>
              <w:numPr>
                <w:ilvl w:val="0"/>
                <w:numId w:val="16"/>
              </w:numPr>
              <w:tabs>
                <w:tab w:val="left" w:pos="585"/>
              </w:tabs>
              <w:spacing w:after="0" w:line="140" w:lineRule="atLeast"/>
              <w:ind w:left="0" w:firstLine="0"/>
              <w:jc w:val="both"/>
              <w:rPr>
                <w:color w:val="000000" w:themeColor="text1"/>
              </w:rPr>
            </w:pPr>
            <w:r w:rsidRPr="00F16AC0">
              <w:rPr>
                <w:color w:val="000000" w:themeColor="text1"/>
              </w:rPr>
              <w:t>Исполнитель не представил копии необхо</w:t>
            </w:r>
            <w:r w:rsidR="00E546F4">
              <w:rPr>
                <w:color w:val="000000" w:themeColor="text1"/>
              </w:rPr>
              <w:softHyphen/>
            </w:r>
            <w:r w:rsidRPr="00F16AC0">
              <w:rPr>
                <w:color w:val="000000" w:themeColor="text1"/>
              </w:rPr>
              <w:t>димых страховых полисов.</w:t>
            </w:r>
          </w:p>
          <w:p w14:paraId="6700E860" w14:textId="69999B6A" w:rsidR="00E44EE6" w:rsidRPr="00F16AC0" w:rsidRDefault="00E44EE6" w:rsidP="00EA216D">
            <w:pPr>
              <w:pStyle w:val="28"/>
              <w:numPr>
                <w:ilvl w:val="0"/>
                <w:numId w:val="16"/>
              </w:numPr>
              <w:tabs>
                <w:tab w:val="left" w:pos="585"/>
              </w:tabs>
              <w:spacing w:after="0" w:line="140" w:lineRule="atLeast"/>
              <w:ind w:left="0" w:firstLine="0"/>
              <w:jc w:val="both"/>
              <w:rPr>
                <w:color w:val="000000" w:themeColor="text1"/>
              </w:rPr>
            </w:pPr>
            <w:r w:rsidRPr="00F16AC0">
              <w:rPr>
                <w:color w:val="000000" w:themeColor="text1"/>
              </w:rPr>
              <w:t>В случае возможных задержек с Началом Услуг, Исполнитель должен немедленно уведо</w:t>
            </w:r>
            <w:r w:rsidR="00E546F4">
              <w:rPr>
                <w:color w:val="000000" w:themeColor="text1"/>
              </w:rPr>
              <w:softHyphen/>
            </w:r>
            <w:r w:rsidRPr="00F16AC0">
              <w:rPr>
                <w:color w:val="000000" w:themeColor="text1"/>
              </w:rPr>
              <w:t>мить Заказчика обо всех причинах ожидаемых задержек Услуг и мероприятиях, которые Испол</w:t>
            </w:r>
            <w:r w:rsidR="00E546F4">
              <w:rPr>
                <w:color w:val="000000" w:themeColor="text1"/>
              </w:rPr>
              <w:softHyphen/>
            </w:r>
            <w:r w:rsidRPr="00F16AC0">
              <w:rPr>
                <w:color w:val="000000" w:themeColor="text1"/>
              </w:rPr>
              <w:t>нитель планирует осуществить для устранения таких задержек.</w:t>
            </w:r>
          </w:p>
          <w:p w14:paraId="28DF96A0" w14:textId="5BE03E7E" w:rsidR="00E44EE6" w:rsidRPr="00F16AC0" w:rsidRDefault="00E44EE6" w:rsidP="00EA216D">
            <w:pPr>
              <w:pStyle w:val="28"/>
              <w:numPr>
                <w:ilvl w:val="0"/>
                <w:numId w:val="16"/>
              </w:numPr>
              <w:tabs>
                <w:tab w:val="left" w:pos="585"/>
              </w:tabs>
              <w:spacing w:after="0" w:line="140" w:lineRule="atLeast"/>
              <w:ind w:left="0" w:firstLine="0"/>
              <w:jc w:val="both"/>
              <w:rPr>
                <w:color w:val="000000" w:themeColor="text1"/>
              </w:rPr>
            </w:pPr>
            <w:r w:rsidRPr="00F16AC0">
              <w:rPr>
                <w:color w:val="000000" w:themeColor="text1"/>
              </w:rPr>
              <w:t>Услуги по настоящему Договору должны выполняться в соответствии с Технической спе</w:t>
            </w:r>
            <w:r w:rsidR="00E546F4">
              <w:rPr>
                <w:color w:val="000000" w:themeColor="text1"/>
              </w:rPr>
              <w:softHyphen/>
            </w:r>
            <w:r w:rsidRPr="00F16AC0">
              <w:rPr>
                <w:color w:val="000000" w:themeColor="text1"/>
              </w:rPr>
              <w:t xml:space="preserve">цификацией на проведение позиционирования </w:t>
            </w:r>
            <w:r w:rsidR="00ED6311">
              <w:rPr>
                <w:color w:val="000000" w:themeColor="text1"/>
              </w:rPr>
              <w:t>ПБУ</w:t>
            </w:r>
            <w:r w:rsidRPr="00F16AC0">
              <w:rPr>
                <w:color w:val="000000" w:themeColor="text1"/>
              </w:rPr>
              <w:t xml:space="preserve"> на точку бурения </w:t>
            </w:r>
            <w:r w:rsidR="00660641">
              <w:rPr>
                <w:color w:val="000000" w:themeColor="text1"/>
              </w:rPr>
              <w:t>оценочной</w:t>
            </w:r>
            <w:r w:rsidR="00660641" w:rsidRPr="00F16AC0">
              <w:rPr>
                <w:color w:val="000000" w:themeColor="text1"/>
              </w:rPr>
              <w:t xml:space="preserve"> </w:t>
            </w:r>
            <w:r w:rsidRPr="00F16AC0">
              <w:rPr>
                <w:color w:val="000000" w:themeColor="text1"/>
              </w:rPr>
              <w:t>скважин №</w:t>
            </w:r>
            <w:r w:rsidR="00660641">
              <w:rPr>
                <w:color w:val="000000" w:themeColor="text1"/>
              </w:rPr>
              <w:t>2</w:t>
            </w:r>
            <w:r w:rsidR="00660641" w:rsidRPr="00F16AC0">
              <w:rPr>
                <w:color w:val="000000" w:themeColor="text1"/>
              </w:rPr>
              <w:t xml:space="preserve"> </w:t>
            </w:r>
            <w:r w:rsidRPr="00F16AC0">
              <w:rPr>
                <w:color w:val="000000" w:themeColor="text1"/>
              </w:rPr>
              <w:t>Жетысу (</w:t>
            </w:r>
            <w:r w:rsidRPr="00F16AC0">
              <w:rPr>
                <w:color w:val="000000" w:themeColor="text1"/>
                <w:lang w:val="en-US"/>
              </w:rPr>
              <w:t>ZT</w:t>
            </w:r>
            <w:r w:rsidRPr="00F16AC0">
              <w:rPr>
                <w:color w:val="000000" w:themeColor="text1"/>
              </w:rPr>
              <w:t>-</w:t>
            </w:r>
            <w:r w:rsidR="00660641">
              <w:rPr>
                <w:color w:val="000000" w:themeColor="text1"/>
              </w:rPr>
              <w:t>2</w:t>
            </w:r>
            <w:r w:rsidRPr="00F16AC0">
              <w:rPr>
                <w:color w:val="000000" w:themeColor="text1"/>
              </w:rPr>
              <w:t>) на участке Жамбыл</w:t>
            </w:r>
            <w:r w:rsidR="00C6317A" w:rsidRPr="00F16AC0">
              <w:rPr>
                <w:color w:val="000000" w:themeColor="text1"/>
              </w:rPr>
              <w:t>.</w:t>
            </w:r>
          </w:p>
          <w:p w14:paraId="24A2333F" w14:textId="51972353" w:rsidR="00E44EE6" w:rsidRPr="00F16AC0" w:rsidRDefault="00E44EE6" w:rsidP="00EA216D">
            <w:pPr>
              <w:pStyle w:val="28"/>
              <w:spacing w:after="0" w:line="140" w:lineRule="atLeast"/>
              <w:jc w:val="both"/>
              <w:rPr>
                <w:color w:val="000000" w:themeColor="text1"/>
              </w:rPr>
            </w:pPr>
            <w:r w:rsidRPr="00F16AC0">
              <w:rPr>
                <w:color w:val="000000" w:themeColor="text1"/>
              </w:rPr>
              <w:t>Заказчик оставляет за собой право корректиро</w:t>
            </w:r>
            <w:r w:rsidR="00E546F4">
              <w:rPr>
                <w:color w:val="000000" w:themeColor="text1"/>
              </w:rPr>
              <w:softHyphen/>
            </w:r>
            <w:r w:rsidRPr="00F16AC0">
              <w:rPr>
                <w:color w:val="000000" w:themeColor="text1"/>
              </w:rPr>
              <w:t>вать Программу Услуг, любые изменения должны быть сделаны в письменном виде. Все изменения и дополнения к программе Услуг не должны влиять на увеличение общей стоимости Услуг. Все подобные изменения должны быть просчитаны в соответствии со ставками, указан</w:t>
            </w:r>
            <w:r w:rsidR="00E546F4">
              <w:rPr>
                <w:color w:val="000000" w:themeColor="text1"/>
              </w:rPr>
              <w:softHyphen/>
            </w:r>
            <w:r w:rsidRPr="00F16AC0">
              <w:rPr>
                <w:color w:val="000000" w:themeColor="text1"/>
              </w:rPr>
              <w:t>ными в настоящем Договоре. Исполнитель пред</w:t>
            </w:r>
            <w:r w:rsidR="00E546F4">
              <w:rPr>
                <w:color w:val="000000" w:themeColor="text1"/>
              </w:rPr>
              <w:softHyphen/>
            </w:r>
            <w:r w:rsidRPr="00F16AC0">
              <w:rPr>
                <w:color w:val="000000" w:themeColor="text1"/>
              </w:rPr>
              <w:t>ставит Заказчику соответствующие подтвержда</w:t>
            </w:r>
            <w:r w:rsidR="00E546F4">
              <w:rPr>
                <w:color w:val="000000" w:themeColor="text1"/>
              </w:rPr>
              <w:softHyphen/>
            </w:r>
            <w:r w:rsidRPr="00F16AC0">
              <w:rPr>
                <w:color w:val="000000" w:themeColor="text1"/>
              </w:rPr>
              <w:t>ющие расчеты, чтобы установить в разумных пределах приемлемые ставки с учетом действу</w:t>
            </w:r>
            <w:r w:rsidR="00E546F4">
              <w:rPr>
                <w:color w:val="000000" w:themeColor="text1"/>
              </w:rPr>
              <w:softHyphen/>
            </w:r>
            <w:r w:rsidRPr="00F16AC0">
              <w:rPr>
                <w:color w:val="000000" w:themeColor="text1"/>
              </w:rPr>
              <w:t>ющего ограничительного законодательства, от</w:t>
            </w:r>
            <w:r w:rsidR="00E546F4">
              <w:rPr>
                <w:color w:val="000000" w:themeColor="text1"/>
              </w:rPr>
              <w:softHyphen/>
            </w:r>
            <w:r w:rsidRPr="00F16AC0">
              <w:rPr>
                <w:color w:val="000000" w:themeColor="text1"/>
              </w:rPr>
              <w:t>носящегося к зарплате и ценам.</w:t>
            </w:r>
          </w:p>
          <w:p w14:paraId="7D94B76C" w14:textId="1043F4FF" w:rsidR="00E44EE6" w:rsidRPr="00F16AC0" w:rsidRDefault="00E44EE6" w:rsidP="00EA216D">
            <w:pPr>
              <w:pStyle w:val="28"/>
              <w:spacing w:after="0" w:line="140" w:lineRule="atLeast"/>
              <w:jc w:val="both"/>
              <w:rPr>
                <w:color w:val="000000" w:themeColor="text1"/>
              </w:rPr>
            </w:pPr>
            <w:r w:rsidRPr="00F16AC0">
              <w:rPr>
                <w:color w:val="000000" w:themeColor="text1"/>
              </w:rPr>
              <w:t>Услуги будут оказываться в соответствии с ука</w:t>
            </w:r>
            <w:r w:rsidR="00E546F4">
              <w:rPr>
                <w:color w:val="000000" w:themeColor="text1"/>
              </w:rPr>
              <w:softHyphen/>
            </w:r>
            <w:r w:rsidRPr="00F16AC0">
              <w:rPr>
                <w:color w:val="000000" w:themeColor="text1"/>
              </w:rPr>
              <w:t>заниями Заказчика после консультаций с Испол</w:t>
            </w:r>
            <w:r w:rsidR="00E546F4">
              <w:rPr>
                <w:color w:val="000000" w:themeColor="text1"/>
              </w:rPr>
              <w:softHyphen/>
            </w:r>
            <w:r w:rsidRPr="00F16AC0">
              <w:rPr>
                <w:color w:val="000000" w:themeColor="text1"/>
              </w:rPr>
              <w:t>нителем.</w:t>
            </w:r>
          </w:p>
          <w:p w14:paraId="4D4DABA3" w14:textId="02AB0421" w:rsidR="00E44EE6" w:rsidRPr="00F16AC0" w:rsidRDefault="00E44EE6" w:rsidP="00EA216D">
            <w:pPr>
              <w:pStyle w:val="28"/>
              <w:spacing w:after="0" w:line="140" w:lineRule="atLeast"/>
              <w:jc w:val="both"/>
              <w:rPr>
                <w:color w:val="000000" w:themeColor="text1"/>
                <w:lang w:val="kk-KZ"/>
              </w:rPr>
            </w:pPr>
            <w:r w:rsidRPr="00F16AC0">
              <w:rPr>
                <w:color w:val="000000" w:themeColor="text1"/>
              </w:rPr>
              <w:t xml:space="preserve">Без нарушения обязательств </w:t>
            </w:r>
            <w:proofErr w:type="gramStart"/>
            <w:r w:rsidRPr="00F16AC0">
              <w:rPr>
                <w:color w:val="000000" w:themeColor="text1"/>
              </w:rPr>
              <w:t>по настоящему</w:t>
            </w:r>
            <w:proofErr w:type="gramEnd"/>
            <w:r w:rsidRPr="00F16AC0">
              <w:rPr>
                <w:color w:val="000000" w:themeColor="text1"/>
              </w:rPr>
              <w:t xml:space="preserve"> До</w:t>
            </w:r>
            <w:r w:rsidR="00E546F4">
              <w:rPr>
                <w:color w:val="000000" w:themeColor="text1"/>
              </w:rPr>
              <w:softHyphen/>
            </w:r>
            <w:r w:rsidRPr="00F16AC0">
              <w:rPr>
                <w:color w:val="000000" w:themeColor="text1"/>
              </w:rPr>
              <w:t>говору общий объем, и практические условия Услуг будут находиться под управлением Заказчика, однако фактические: организация, оказание Услуг, соблюдение требований техники безопасности, охраны здоровья и окружающей среды будут лежать на Исполнителе.</w:t>
            </w:r>
          </w:p>
          <w:p w14:paraId="1C9D8CEF" w14:textId="77777777" w:rsidR="00E44EE6" w:rsidRDefault="00E44EE6" w:rsidP="00EA216D">
            <w:pPr>
              <w:pStyle w:val="28"/>
              <w:spacing w:after="0" w:line="140" w:lineRule="atLeast"/>
              <w:jc w:val="both"/>
              <w:rPr>
                <w:color w:val="000000" w:themeColor="text1"/>
              </w:rPr>
            </w:pPr>
            <w:r w:rsidRPr="00F16AC0">
              <w:rPr>
                <w:color w:val="000000" w:themeColor="text1"/>
              </w:rPr>
              <w:tab/>
              <w:t xml:space="preserve"> Услуги должны оказываться в соответствии с согласованной Программой Услуг и условиями настоящего Договора и не прерываться за исключением Форс - мажорных обстоятельств, или на основе соглашения с Заказчиком, или в случае расторжения настоящего Договора.</w:t>
            </w:r>
          </w:p>
          <w:p w14:paraId="7008C1B2" w14:textId="77777777" w:rsidR="00D13962" w:rsidRPr="00F16AC0" w:rsidRDefault="00D13962" w:rsidP="00EA216D">
            <w:pPr>
              <w:pStyle w:val="28"/>
              <w:spacing w:after="0" w:line="140" w:lineRule="atLeast"/>
              <w:jc w:val="both"/>
              <w:rPr>
                <w:color w:val="000000" w:themeColor="text1"/>
              </w:rPr>
            </w:pPr>
          </w:p>
          <w:p w14:paraId="7A52B8B4" w14:textId="629A6024" w:rsidR="00496011" w:rsidRDefault="00F662E4" w:rsidP="00EA216D">
            <w:pPr>
              <w:pStyle w:val="28"/>
              <w:numPr>
                <w:ilvl w:val="1"/>
                <w:numId w:val="44"/>
              </w:numPr>
              <w:spacing w:after="0" w:line="140" w:lineRule="atLeast"/>
              <w:ind w:left="0" w:firstLine="0"/>
              <w:jc w:val="both"/>
              <w:rPr>
                <w:color w:val="000000" w:themeColor="text1"/>
                <w:lang w:eastAsia="ko-KR"/>
              </w:rPr>
            </w:pPr>
            <w:r w:rsidRPr="00F16AC0">
              <w:rPr>
                <w:color w:val="000000" w:themeColor="text1"/>
              </w:rPr>
              <w:t>Датой окончания Услуг – является дата представления Исполнителем отчета о результатах позиционирования и подписания Сторонами Акта оказанных Услуг</w:t>
            </w:r>
            <w:r w:rsidRPr="00F16AC0">
              <w:rPr>
                <w:i/>
                <w:color w:val="000000" w:themeColor="text1"/>
              </w:rPr>
              <w:t>, но не позднее</w:t>
            </w:r>
            <w:r w:rsidR="00496011" w:rsidRPr="00F16AC0">
              <w:rPr>
                <w:color w:val="000000" w:themeColor="text1"/>
              </w:rPr>
              <w:t xml:space="preserve"> «</w:t>
            </w:r>
            <w:r w:rsidR="00D31D73">
              <w:rPr>
                <w:color w:val="000000" w:themeColor="text1"/>
              </w:rPr>
              <w:t>31</w:t>
            </w:r>
            <w:r w:rsidR="00496011" w:rsidRPr="00F16AC0">
              <w:rPr>
                <w:color w:val="000000" w:themeColor="text1"/>
              </w:rPr>
              <w:t xml:space="preserve">» </w:t>
            </w:r>
            <w:r w:rsidR="0001647B">
              <w:rPr>
                <w:color w:val="000000" w:themeColor="text1"/>
              </w:rPr>
              <w:t>декабря</w:t>
            </w:r>
            <w:r w:rsidR="0001647B" w:rsidRPr="00F16AC0">
              <w:rPr>
                <w:color w:val="000000" w:themeColor="text1"/>
              </w:rPr>
              <w:t xml:space="preserve"> </w:t>
            </w:r>
            <w:r w:rsidR="00660641" w:rsidRPr="00F16AC0">
              <w:rPr>
                <w:color w:val="000000" w:themeColor="text1"/>
              </w:rPr>
              <w:t>201</w:t>
            </w:r>
            <w:r w:rsidR="00660641">
              <w:rPr>
                <w:color w:val="000000" w:themeColor="text1"/>
              </w:rPr>
              <w:t>8</w:t>
            </w:r>
            <w:r w:rsidR="00660641" w:rsidRPr="00F16AC0">
              <w:rPr>
                <w:color w:val="000000" w:themeColor="text1"/>
              </w:rPr>
              <w:t>г</w:t>
            </w:r>
            <w:r w:rsidR="00496011" w:rsidRPr="00F16AC0">
              <w:rPr>
                <w:color w:val="000000" w:themeColor="text1"/>
              </w:rPr>
              <w:t>.</w:t>
            </w:r>
            <w:r w:rsidR="00E44EE6" w:rsidRPr="00F16AC0">
              <w:rPr>
                <w:color w:val="000000" w:themeColor="text1"/>
              </w:rPr>
              <w:t xml:space="preserve"> Подразумевается, что только непредвиденные обстоятельства, признанные Заказчиком таковыми, могут привести к задержке окончания Услуг.</w:t>
            </w:r>
          </w:p>
          <w:p w14:paraId="6969DAC1" w14:textId="77777777" w:rsidR="00D13962" w:rsidRDefault="00D13962" w:rsidP="00D13962">
            <w:pPr>
              <w:pStyle w:val="28"/>
              <w:spacing w:after="0" w:line="140" w:lineRule="atLeast"/>
              <w:jc w:val="both"/>
              <w:rPr>
                <w:color w:val="000000" w:themeColor="text1"/>
                <w:lang w:eastAsia="ko-KR"/>
              </w:rPr>
            </w:pPr>
          </w:p>
          <w:p w14:paraId="3B110FF9" w14:textId="77777777" w:rsidR="00987817" w:rsidRPr="00F16AC0" w:rsidRDefault="00987817" w:rsidP="00D13962">
            <w:pPr>
              <w:pStyle w:val="28"/>
              <w:spacing w:after="0" w:line="140" w:lineRule="atLeast"/>
              <w:jc w:val="both"/>
              <w:rPr>
                <w:color w:val="000000" w:themeColor="text1"/>
                <w:lang w:eastAsia="ko-KR"/>
              </w:rPr>
            </w:pPr>
          </w:p>
          <w:p w14:paraId="6FA94A3D" w14:textId="157DB3DD" w:rsidR="00E44EE6" w:rsidRPr="00F16AC0" w:rsidRDefault="00E44EE6" w:rsidP="00EA216D">
            <w:pPr>
              <w:pStyle w:val="28"/>
              <w:spacing w:after="0" w:line="140" w:lineRule="atLeast"/>
              <w:jc w:val="both"/>
              <w:rPr>
                <w:color w:val="000000" w:themeColor="text1"/>
              </w:rPr>
            </w:pPr>
            <w:r w:rsidRPr="00F16AC0">
              <w:rPr>
                <w:color w:val="000000" w:themeColor="text1"/>
              </w:rPr>
              <w:t xml:space="preserve"> 3.5. Заказчик имеет право:</w:t>
            </w:r>
          </w:p>
          <w:p w14:paraId="4C920490" w14:textId="77777777" w:rsidR="00E44EE6" w:rsidRDefault="00E44EE6" w:rsidP="00EA216D">
            <w:pPr>
              <w:pStyle w:val="28"/>
              <w:spacing w:after="0" w:line="140" w:lineRule="atLeast"/>
              <w:jc w:val="both"/>
              <w:rPr>
                <w:color w:val="000000" w:themeColor="text1"/>
                <w:lang w:eastAsia="ko-KR"/>
              </w:rPr>
            </w:pPr>
            <w:r w:rsidRPr="00F16AC0">
              <w:rPr>
                <w:color w:val="000000" w:themeColor="text1"/>
              </w:rPr>
              <w:t>3.5.1. Изменить дату Начала Услуг</w:t>
            </w:r>
            <w:r w:rsidRPr="00F16AC0">
              <w:rPr>
                <w:color w:val="000000" w:themeColor="text1"/>
                <w:lang w:eastAsia="ko-KR"/>
              </w:rPr>
              <w:t>, с уведомлением Исполнителя;</w:t>
            </w:r>
          </w:p>
          <w:p w14:paraId="058A75DD" w14:textId="77777777" w:rsidR="00D13962" w:rsidRPr="00F16AC0" w:rsidRDefault="00D13962" w:rsidP="00EA216D">
            <w:pPr>
              <w:pStyle w:val="28"/>
              <w:spacing w:after="0" w:line="140" w:lineRule="atLeast"/>
              <w:jc w:val="both"/>
              <w:rPr>
                <w:color w:val="000000" w:themeColor="text1"/>
              </w:rPr>
            </w:pPr>
          </w:p>
          <w:p w14:paraId="18C5F2A3" w14:textId="77777777" w:rsidR="00E44EE6" w:rsidRDefault="00E44EE6" w:rsidP="00EA216D">
            <w:pPr>
              <w:pStyle w:val="28"/>
              <w:spacing w:after="0" w:line="140" w:lineRule="atLeast"/>
              <w:jc w:val="both"/>
              <w:rPr>
                <w:color w:val="000000" w:themeColor="text1"/>
              </w:rPr>
            </w:pPr>
            <w:r w:rsidRPr="00F16AC0">
              <w:rPr>
                <w:color w:val="000000" w:themeColor="text1"/>
              </w:rPr>
              <w:t xml:space="preserve">3.5.2. Временно приостановить и расторгнуть настоящего Договор на основании требований законодательства Республики Казахстан по экологическим вопросам. </w:t>
            </w:r>
          </w:p>
          <w:p w14:paraId="243F5C46" w14:textId="77777777" w:rsidR="00D13962" w:rsidRPr="00F16AC0" w:rsidRDefault="00D13962" w:rsidP="00EA216D">
            <w:pPr>
              <w:pStyle w:val="28"/>
              <w:spacing w:after="0" w:line="140" w:lineRule="atLeast"/>
              <w:jc w:val="both"/>
              <w:rPr>
                <w:color w:val="000000" w:themeColor="text1"/>
              </w:rPr>
            </w:pPr>
          </w:p>
          <w:p w14:paraId="7CFA2762" w14:textId="68E1CA34" w:rsidR="00A82991" w:rsidRPr="00F16AC0" w:rsidRDefault="00A82991" w:rsidP="00EA216D">
            <w:pPr>
              <w:pStyle w:val="affa"/>
              <w:jc w:val="both"/>
              <w:rPr>
                <w:rFonts w:ascii="Times New Roman" w:eastAsia="Malgun Gothic" w:hAnsi="Times New Roman"/>
                <w:color w:val="000000" w:themeColor="text1"/>
                <w:sz w:val="24"/>
                <w:szCs w:val="24"/>
                <w:lang w:val="ru-RU"/>
              </w:rPr>
            </w:pPr>
            <w:r w:rsidRPr="00F16AC0">
              <w:rPr>
                <w:rFonts w:ascii="Times New Roman" w:eastAsia="Malgun Gothic" w:hAnsi="Times New Roman"/>
                <w:color w:val="000000" w:themeColor="text1"/>
                <w:sz w:val="24"/>
                <w:szCs w:val="24"/>
                <w:lang w:val="ru-RU"/>
              </w:rPr>
              <w:t xml:space="preserve">3.5.3. Заказчик обладает безусловным правом приостановить, перенести дату начала оказания Услуг, остальных сроков, этапов, направив уведомление Исполнителю, при этом такие действия не влекут за собой </w:t>
            </w:r>
            <w:r w:rsidR="00660641" w:rsidRPr="00F16AC0">
              <w:rPr>
                <w:rFonts w:ascii="Times New Roman" w:eastAsia="Malgun Gothic" w:hAnsi="Times New Roman"/>
                <w:color w:val="000000" w:themeColor="text1"/>
                <w:sz w:val="24"/>
                <w:szCs w:val="24"/>
                <w:lang w:val="ru-RU"/>
              </w:rPr>
              <w:t>каких-либо</w:t>
            </w:r>
            <w:r w:rsidRPr="00F16AC0">
              <w:rPr>
                <w:rFonts w:ascii="Times New Roman" w:eastAsia="Malgun Gothic" w:hAnsi="Times New Roman"/>
                <w:color w:val="000000" w:themeColor="text1"/>
                <w:sz w:val="24"/>
                <w:szCs w:val="24"/>
                <w:lang w:val="ru-RU"/>
              </w:rPr>
              <w:t xml:space="preserve"> дополнительных расходов и ответственности по Договору для Заказчика, а для Исполнителя санкций за не своевременное исполнение его обязательств. Если от срока </w:t>
            </w:r>
            <w:proofErr w:type="gramStart"/>
            <w:r w:rsidRPr="00F16AC0">
              <w:rPr>
                <w:rFonts w:ascii="Times New Roman" w:eastAsia="Malgun Gothic" w:hAnsi="Times New Roman"/>
                <w:color w:val="000000" w:themeColor="text1"/>
                <w:sz w:val="24"/>
                <w:szCs w:val="24"/>
                <w:lang w:val="ru-RU"/>
              </w:rPr>
              <w:t>переноса</w:t>
            </w:r>
            <w:proofErr w:type="gramEnd"/>
            <w:r w:rsidRPr="00F16AC0">
              <w:rPr>
                <w:rFonts w:ascii="Times New Roman" w:eastAsia="Malgun Gothic" w:hAnsi="Times New Roman"/>
                <w:color w:val="000000" w:themeColor="text1"/>
                <w:sz w:val="24"/>
                <w:szCs w:val="24"/>
                <w:lang w:val="ru-RU"/>
              </w:rPr>
              <w:t xml:space="preserve"> осуществленного Заказчиком зависит начало иных сроков, этапов, любых иных действий Исполнителя, то такие сроки сдвигаются соразмерно первичной дате переноса.</w:t>
            </w:r>
          </w:p>
          <w:p w14:paraId="23C5E871" w14:textId="77777777" w:rsidR="00142446" w:rsidRDefault="00142446" w:rsidP="00EA216D">
            <w:pPr>
              <w:pStyle w:val="28"/>
              <w:spacing w:after="0" w:line="140" w:lineRule="atLeast"/>
              <w:jc w:val="both"/>
              <w:rPr>
                <w:color w:val="000000" w:themeColor="text1"/>
              </w:rPr>
            </w:pPr>
          </w:p>
          <w:p w14:paraId="098566BC" w14:textId="77777777" w:rsidR="00B84ECE" w:rsidRPr="00F16AC0" w:rsidRDefault="00B84ECE" w:rsidP="00EA216D">
            <w:pPr>
              <w:pStyle w:val="28"/>
              <w:spacing w:after="0" w:line="140" w:lineRule="atLeast"/>
              <w:jc w:val="both"/>
              <w:rPr>
                <w:color w:val="000000" w:themeColor="text1"/>
                <w:lang w:val="kk-KZ"/>
              </w:rPr>
            </w:pPr>
          </w:p>
          <w:p w14:paraId="2A7B9697" w14:textId="77777777" w:rsidR="00E44EE6" w:rsidRPr="00F16AC0" w:rsidRDefault="00E44EE6" w:rsidP="00EA216D">
            <w:pPr>
              <w:pStyle w:val="28"/>
              <w:spacing w:after="0" w:line="140" w:lineRule="atLeast"/>
              <w:jc w:val="center"/>
              <w:rPr>
                <w:b/>
                <w:color w:val="000000" w:themeColor="text1"/>
              </w:rPr>
            </w:pPr>
            <w:r w:rsidRPr="00F16AC0">
              <w:rPr>
                <w:b/>
                <w:color w:val="000000" w:themeColor="text1"/>
              </w:rPr>
              <w:t>Статья 4. Представители Заказчика.</w:t>
            </w:r>
          </w:p>
          <w:p w14:paraId="1CFA1926" w14:textId="77777777" w:rsidR="00D13962" w:rsidRPr="00F16AC0" w:rsidRDefault="00D13962" w:rsidP="00EA216D">
            <w:pPr>
              <w:pStyle w:val="28"/>
              <w:spacing w:after="0" w:line="140" w:lineRule="atLeast"/>
              <w:jc w:val="both"/>
              <w:rPr>
                <w:color w:val="000000" w:themeColor="text1"/>
              </w:rPr>
            </w:pPr>
          </w:p>
          <w:p w14:paraId="3A4A403D"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 xml:space="preserve">4.1. Представитель Заказчика. </w:t>
            </w:r>
          </w:p>
          <w:p w14:paraId="5A4CEDFC" w14:textId="6F029769" w:rsidR="00D13962" w:rsidRPr="00F16AC0" w:rsidRDefault="00E44EE6" w:rsidP="00EA216D">
            <w:pPr>
              <w:pStyle w:val="28"/>
              <w:spacing w:after="0" w:line="140" w:lineRule="atLeast"/>
              <w:jc w:val="both"/>
              <w:rPr>
                <w:color w:val="000000" w:themeColor="text1"/>
              </w:rPr>
            </w:pPr>
            <w:r w:rsidRPr="00F16AC0">
              <w:rPr>
                <w:color w:val="000000" w:themeColor="text1"/>
              </w:rPr>
              <w:t>Представитель Заказчика – назначаемое Заказчиком уполномоченное лицо, которое наделяется полномочиями выступать от имени Заказчика и в помощь которому могут быть предоставлены Супервайзеры, которым он может передавать свои полномочия.</w:t>
            </w:r>
          </w:p>
          <w:p w14:paraId="0A19A562"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4.2. Супервайзер Заказчика.</w:t>
            </w:r>
          </w:p>
          <w:p w14:paraId="14EA6277"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Супервайзер Заказчика – назначаемое Заказчиком уполномоченное лицо, постоянно находящееся на месте производства Услуг и наделенное правом контролировать ход оказания Услуг, соблюдением Исполнителем условий настоящего Договора.</w:t>
            </w:r>
          </w:p>
          <w:p w14:paraId="68F82B26" w14:textId="337E0156" w:rsidR="00FF0AAE" w:rsidRDefault="00E44EE6" w:rsidP="00EA216D">
            <w:pPr>
              <w:pStyle w:val="28"/>
              <w:spacing w:after="0" w:line="140" w:lineRule="atLeast"/>
              <w:jc w:val="both"/>
              <w:rPr>
                <w:color w:val="000000" w:themeColor="text1"/>
              </w:rPr>
            </w:pPr>
            <w:r w:rsidRPr="00F16AC0">
              <w:rPr>
                <w:color w:val="000000" w:themeColor="text1"/>
              </w:rPr>
              <w:t>Исполнитель должен быть информирован в письменном виде о том, кто является Супервайзером Заказчика.</w:t>
            </w:r>
            <w:r w:rsidR="00B16E77">
              <w:rPr>
                <w:color w:val="000000" w:themeColor="text1"/>
                <w:lang w:val="kk-KZ"/>
              </w:rPr>
              <w:t xml:space="preserve"> </w:t>
            </w:r>
            <w:r w:rsidRPr="00F16AC0">
              <w:rPr>
                <w:color w:val="000000" w:themeColor="text1"/>
              </w:rPr>
              <w:t>Супервайзер Заказчика должен иметь право в любой момент использовать средства связи Исполнителя, и Исполнитель обязуется обеспечить для Супервайзера постоянную возможность радио - телефонной или спутниковой связи с персоналом Заказчика.</w:t>
            </w:r>
          </w:p>
          <w:p w14:paraId="16DD2B9B" w14:textId="77777777" w:rsidR="00987817" w:rsidRDefault="00987817" w:rsidP="00EA216D">
            <w:pPr>
              <w:pStyle w:val="28"/>
              <w:spacing w:after="0" w:line="140" w:lineRule="atLeast"/>
              <w:jc w:val="both"/>
              <w:rPr>
                <w:b/>
                <w:color w:val="000000" w:themeColor="text1"/>
              </w:rPr>
            </w:pPr>
          </w:p>
          <w:p w14:paraId="51778E5B" w14:textId="77777777" w:rsidR="00DC193A" w:rsidRDefault="00DC193A" w:rsidP="00EA216D">
            <w:pPr>
              <w:pStyle w:val="28"/>
              <w:spacing w:after="0" w:line="140" w:lineRule="atLeast"/>
              <w:jc w:val="both"/>
              <w:rPr>
                <w:b/>
                <w:color w:val="000000" w:themeColor="text1"/>
              </w:rPr>
            </w:pPr>
          </w:p>
          <w:p w14:paraId="729D1298" w14:textId="77777777" w:rsidR="00DC193A" w:rsidRPr="00F16AC0" w:rsidRDefault="00DC193A" w:rsidP="00EA216D">
            <w:pPr>
              <w:pStyle w:val="28"/>
              <w:spacing w:after="0" w:line="140" w:lineRule="atLeast"/>
              <w:jc w:val="both"/>
              <w:rPr>
                <w:b/>
                <w:color w:val="000000" w:themeColor="text1"/>
              </w:rPr>
            </w:pPr>
          </w:p>
          <w:p w14:paraId="717DC7A6" w14:textId="77777777" w:rsidR="00E44EE6" w:rsidRPr="00F16AC0" w:rsidRDefault="00E44EE6" w:rsidP="00EA216D">
            <w:pPr>
              <w:pStyle w:val="28"/>
              <w:spacing w:after="0" w:line="140" w:lineRule="atLeast"/>
              <w:jc w:val="center"/>
              <w:rPr>
                <w:b/>
                <w:color w:val="000000" w:themeColor="text1"/>
              </w:rPr>
            </w:pPr>
            <w:r w:rsidRPr="00F16AC0">
              <w:rPr>
                <w:b/>
                <w:color w:val="000000" w:themeColor="text1"/>
              </w:rPr>
              <w:t>Статья 5. Представитель Исполнителя.</w:t>
            </w:r>
          </w:p>
          <w:p w14:paraId="01612119" w14:textId="77777777" w:rsidR="00E44EE6" w:rsidRPr="00F16AC0" w:rsidRDefault="00E44EE6" w:rsidP="00EA216D">
            <w:pPr>
              <w:pStyle w:val="28"/>
              <w:spacing w:after="0" w:line="140" w:lineRule="atLeast"/>
              <w:jc w:val="both"/>
              <w:rPr>
                <w:b/>
                <w:color w:val="000000" w:themeColor="text1"/>
              </w:rPr>
            </w:pPr>
          </w:p>
          <w:p w14:paraId="063F5DE1"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5.1. Представитель Исполнителя – назначаемое Исполнителем уполномоченное лицо для согласования и координации с Заказчиком выполняемых Услуг в рамках настоящего Договора. Исполнитель должен письменно назначить ответственного Представителя Исполнителя.</w:t>
            </w:r>
          </w:p>
          <w:p w14:paraId="48013125"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5.2. Представитель Исполнителя будет иметь все полномочия для самостоятельного и оперативного принятия решений, связанных с оказанием Услуг, и согласования их с Заказчиком от имени Исполнителя.</w:t>
            </w:r>
          </w:p>
          <w:p w14:paraId="70C72473" w14:textId="77777777" w:rsidR="00BE2A29" w:rsidRDefault="00BE2A29" w:rsidP="00EA216D">
            <w:pPr>
              <w:pStyle w:val="28"/>
              <w:spacing w:after="0" w:line="140" w:lineRule="atLeast"/>
              <w:jc w:val="both"/>
              <w:rPr>
                <w:color w:val="000000" w:themeColor="text1"/>
              </w:rPr>
            </w:pPr>
          </w:p>
          <w:p w14:paraId="139C398F" w14:textId="77777777" w:rsidR="00FF0AAE" w:rsidRPr="00F16AC0" w:rsidRDefault="00FF0AAE" w:rsidP="00EA216D">
            <w:pPr>
              <w:pStyle w:val="28"/>
              <w:spacing w:after="0" w:line="140" w:lineRule="atLeast"/>
              <w:jc w:val="both"/>
              <w:rPr>
                <w:color w:val="000000" w:themeColor="text1"/>
              </w:rPr>
            </w:pPr>
          </w:p>
          <w:p w14:paraId="22CE3FB9" w14:textId="77777777" w:rsidR="00497224" w:rsidRPr="00F16AC0" w:rsidRDefault="00E44EE6" w:rsidP="00EA216D">
            <w:pPr>
              <w:pStyle w:val="28"/>
              <w:spacing w:after="0" w:line="140" w:lineRule="atLeast"/>
              <w:jc w:val="center"/>
              <w:rPr>
                <w:b/>
                <w:color w:val="000000" w:themeColor="text1"/>
              </w:rPr>
            </w:pPr>
            <w:r w:rsidRPr="00F16AC0">
              <w:rPr>
                <w:b/>
                <w:color w:val="000000" w:themeColor="text1"/>
              </w:rPr>
              <w:t xml:space="preserve">Статья 6. Права и обязанности </w:t>
            </w:r>
          </w:p>
          <w:p w14:paraId="5D6F5E11" w14:textId="77777777" w:rsidR="00E44EE6" w:rsidRPr="00F16AC0" w:rsidRDefault="00E44EE6" w:rsidP="00EA216D">
            <w:pPr>
              <w:pStyle w:val="28"/>
              <w:spacing w:after="0" w:line="140" w:lineRule="atLeast"/>
              <w:jc w:val="center"/>
              <w:rPr>
                <w:b/>
                <w:color w:val="000000" w:themeColor="text1"/>
              </w:rPr>
            </w:pPr>
            <w:r w:rsidRPr="00F16AC0">
              <w:rPr>
                <w:b/>
                <w:color w:val="000000" w:themeColor="text1"/>
              </w:rPr>
              <w:t xml:space="preserve"> Исполнителя.</w:t>
            </w:r>
          </w:p>
          <w:p w14:paraId="1478A56B" w14:textId="77777777" w:rsidR="00E44EE6" w:rsidRPr="00F16AC0" w:rsidRDefault="00E44EE6" w:rsidP="00EA216D">
            <w:pPr>
              <w:pStyle w:val="28"/>
              <w:spacing w:after="0" w:line="140" w:lineRule="atLeast"/>
              <w:jc w:val="center"/>
              <w:rPr>
                <w:b/>
                <w:color w:val="000000" w:themeColor="text1"/>
              </w:rPr>
            </w:pPr>
          </w:p>
          <w:p w14:paraId="736EBB48" w14:textId="77777777" w:rsidR="00E44EE6" w:rsidRPr="00F16AC0" w:rsidRDefault="00E44EE6" w:rsidP="00EA216D">
            <w:pPr>
              <w:pStyle w:val="28"/>
              <w:numPr>
                <w:ilvl w:val="1"/>
                <w:numId w:val="45"/>
              </w:numPr>
              <w:tabs>
                <w:tab w:val="left" w:pos="459"/>
              </w:tabs>
              <w:spacing w:after="0" w:line="140" w:lineRule="atLeast"/>
              <w:ind w:left="34" w:hanging="34"/>
              <w:jc w:val="both"/>
              <w:rPr>
                <w:color w:val="000000" w:themeColor="text1"/>
              </w:rPr>
            </w:pPr>
            <w:r w:rsidRPr="00F16AC0">
              <w:rPr>
                <w:color w:val="000000" w:themeColor="text1"/>
              </w:rPr>
              <w:t xml:space="preserve">Вся деятельность Исполнителя, связанная с оказанием Программы Услуг, регулируется положениями настоящего Договора, законодательством Республики Казахстан и Принятыми нормами. </w:t>
            </w:r>
          </w:p>
          <w:p w14:paraId="5B14FF2D" w14:textId="6BCF3CE1" w:rsidR="00496011" w:rsidRPr="00F16AC0" w:rsidRDefault="00E44EE6" w:rsidP="00496011">
            <w:pPr>
              <w:pStyle w:val="28"/>
              <w:spacing w:after="0" w:line="140" w:lineRule="atLeast"/>
              <w:ind w:firstLine="318"/>
              <w:jc w:val="both"/>
              <w:rPr>
                <w:color w:val="000000" w:themeColor="text1"/>
              </w:rPr>
            </w:pPr>
            <w:r w:rsidRPr="00F16AC0">
              <w:rPr>
                <w:color w:val="000000" w:themeColor="text1"/>
              </w:rPr>
              <w:t>Исполнитель обязуется оказать Услугу, используя Персонал Исполнителя</w:t>
            </w:r>
            <w:r w:rsidR="003E5CF9" w:rsidRPr="00F16AC0">
              <w:rPr>
                <w:color w:val="000000" w:themeColor="text1"/>
              </w:rPr>
              <w:t>,</w:t>
            </w:r>
            <w:r w:rsidRPr="00F16AC0">
              <w:rPr>
                <w:color w:val="000000" w:themeColor="text1"/>
              </w:rPr>
              <w:t xml:space="preserve"> инфраструктуру и оборудование, перечисленных в </w:t>
            </w:r>
            <w:r w:rsidRPr="00F16AC0">
              <w:rPr>
                <w:b/>
                <w:color w:val="000000" w:themeColor="text1"/>
              </w:rPr>
              <w:t>Приложении № 2</w:t>
            </w:r>
            <w:r w:rsidRPr="00F16AC0">
              <w:rPr>
                <w:color w:val="000000" w:themeColor="text1"/>
              </w:rPr>
              <w:t xml:space="preserve"> (список может быть расширен в процессе производства Услуг), и обеспечить условия оказания Услуг в соответствии с настоящим Договором</w:t>
            </w:r>
            <w:r w:rsidR="002C1027">
              <w:rPr>
                <w:color w:val="000000" w:themeColor="text1"/>
                <w:lang w:val="kk-KZ"/>
              </w:rPr>
              <w:t xml:space="preserve"> и его приложениями</w:t>
            </w:r>
            <w:r w:rsidRPr="00F16AC0">
              <w:rPr>
                <w:color w:val="000000" w:themeColor="text1"/>
              </w:rPr>
              <w:t>.</w:t>
            </w:r>
          </w:p>
          <w:p w14:paraId="5F454C6A" w14:textId="77777777" w:rsidR="00E44EE6" w:rsidRPr="00F16AC0" w:rsidRDefault="00E44EE6" w:rsidP="00EA216D">
            <w:pPr>
              <w:pStyle w:val="28"/>
              <w:spacing w:after="0" w:line="140" w:lineRule="atLeast"/>
              <w:ind w:firstLine="318"/>
              <w:jc w:val="both"/>
              <w:rPr>
                <w:color w:val="000000" w:themeColor="text1"/>
              </w:rPr>
            </w:pPr>
            <w:r w:rsidRPr="00F16AC0">
              <w:rPr>
                <w:color w:val="000000" w:themeColor="text1"/>
              </w:rPr>
              <w:t>Ни Исполнитель, ни его Персонал и Представители не являются и не должны рассматриваться ни как официальные, ни как подразумеваемые работники Заказчика.</w:t>
            </w:r>
          </w:p>
          <w:p w14:paraId="215B9143" w14:textId="77777777" w:rsidR="00496011" w:rsidRPr="00F16AC0" w:rsidRDefault="00496011" w:rsidP="00EA216D">
            <w:pPr>
              <w:pStyle w:val="28"/>
              <w:spacing w:after="0" w:line="140" w:lineRule="atLeast"/>
              <w:ind w:firstLine="318"/>
              <w:jc w:val="both"/>
              <w:rPr>
                <w:color w:val="000000" w:themeColor="text1"/>
              </w:rPr>
            </w:pPr>
          </w:p>
          <w:p w14:paraId="00916C22"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Исполнитель имеет эксклюзивное право управления и контроля Персоналом Исполнителя при оказании Услуг.</w:t>
            </w:r>
          </w:p>
          <w:p w14:paraId="65EDFDDC" w14:textId="77777777" w:rsidR="00E44EE6" w:rsidRPr="00F16AC0" w:rsidRDefault="00497224" w:rsidP="00EA216D">
            <w:pPr>
              <w:pStyle w:val="28"/>
              <w:spacing w:after="0" w:line="140" w:lineRule="atLeast"/>
              <w:jc w:val="both"/>
              <w:rPr>
                <w:color w:val="000000" w:themeColor="text1"/>
              </w:rPr>
            </w:pPr>
            <w:r w:rsidRPr="00F16AC0">
              <w:rPr>
                <w:color w:val="000000" w:themeColor="text1"/>
              </w:rPr>
              <w:t xml:space="preserve">      </w:t>
            </w:r>
            <w:r w:rsidR="00E44EE6" w:rsidRPr="00F16AC0">
              <w:rPr>
                <w:color w:val="000000" w:themeColor="text1"/>
              </w:rPr>
              <w:t>Любые действия Заказчика, направленные на оказание Программы Услуг Исполнителем, такие как инспекция или рекомендации, будут учитываться, и приниматься Исполнителем.</w:t>
            </w:r>
          </w:p>
          <w:p w14:paraId="7630D2E3" w14:textId="77777777" w:rsidR="00E44EE6" w:rsidRPr="00F16AC0" w:rsidRDefault="00497224" w:rsidP="00EA216D">
            <w:pPr>
              <w:pStyle w:val="28"/>
              <w:spacing w:after="0" w:line="140" w:lineRule="atLeast"/>
              <w:jc w:val="both"/>
              <w:rPr>
                <w:color w:val="000000" w:themeColor="text1"/>
              </w:rPr>
            </w:pPr>
            <w:r w:rsidRPr="00F16AC0">
              <w:rPr>
                <w:color w:val="000000" w:themeColor="text1"/>
              </w:rPr>
              <w:t xml:space="preserve">      </w:t>
            </w:r>
            <w:r w:rsidR="00E44EE6" w:rsidRPr="00F16AC0">
              <w:rPr>
                <w:color w:val="000000" w:themeColor="text1"/>
              </w:rPr>
              <w:t xml:space="preserve">Все и любые обязательства, принятые на себя Исполнителем в связи с настоящим Договором и касающиеся </w:t>
            </w:r>
            <w:proofErr w:type="gramStart"/>
            <w:r w:rsidR="00E44EE6" w:rsidRPr="00F16AC0">
              <w:rPr>
                <w:color w:val="000000" w:themeColor="text1"/>
              </w:rPr>
              <w:t>функций Работодателя</w:t>
            </w:r>
            <w:proofErr w:type="gramEnd"/>
            <w:r w:rsidR="00E44EE6" w:rsidRPr="00F16AC0">
              <w:rPr>
                <w:color w:val="000000" w:themeColor="text1"/>
              </w:rPr>
              <w:t xml:space="preserve"> осуществляются Исполнителем и от его имени Исполнителя, и ни в коем случае не от имени и не за счет Заказчика.</w:t>
            </w:r>
          </w:p>
          <w:p w14:paraId="4A173E55" w14:textId="77777777" w:rsidR="003007D4" w:rsidRPr="00F16AC0" w:rsidRDefault="003007D4" w:rsidP="00EA216D">
            <w:pPr>
              <w:pStyle w:val="28"/>
              <w:spacing w:after="0" w:line="140" w:lineRule="atLeast"/>
              <w:jc w:val="both"/>
              <w:rPr>
                <w:color w:val="000000" w:themeColor="text1"/>
              </w:rPr>
            </w:pPr>
          </w:p>
          <w:p w14:paraId="57D743D7" w14:textId="5B4C4645" w:rsidR="00E44EE6" w:rsidRPr="00F16AC0" w:rsidRDefault="00E44EE6" w:rsidP="00DA44E4">
            <w:pPr>
              <w:pStyle w:val="ad"/>
              <w:numPr>
                <w:ilvl w:val="1"/>
                <w:numId w:val="45"/>
              </w:numPr>
              <w:spacing w:after="0" w:line="140" w:lineRule="atLeast"/>
              <w:ind w:left="0" w:firstLine="0"/>
              <w:jc w:val="both"/>
              <w:rPr>
                <w:rFonts w:ascii="Times New Roman" w:hAnsi="Times New Roman"/>
                <w:color w:val="000000" w:themeColor="text1"/>
                <w:sz w:val="24"/>
                <w:szCs w:val="24"/>
              </w:rPr>
            </w:pPr>
            <w:r w:rsidRPr="00F16AC0">
              <w:rPr>
                <w:rFonts w:ascii="Times New Roman" w:hAnsi="Times New Roman"/>
                <w:color w:val="000000" w:themeColor="text1"/>
                <w:sz w:val="24"/>
                <w:szCs w:val="24"/>
              </w:rPr>
              <w:t xml:space="preserve">Исполнитель обеспечивает оказание Услуг </w:t>
            </w:r>
            <w:r w:rsidR="00D73256" w:rsidRPr="00F16AC0">
              <w:rPr>
                <w:rFonts w:ascii="Times New Roman" w:hAnsi="Times New Roman"/>
                <w:color w:val="000000" w:themeColor="text1"/>
                <w:sz w:val="24"/>
                <w:szCs w:val="24"/>
              </w:rPr>
              <w:t xml:space="preserve">по Позиционированию ПБУ </w:t>
            </w:r>
            <w:r w:rsidR="002C1027">
              <w:rPr>
                <w:rFonts w:ascii="Times New Roman" w:hAnsi="Times New Roman"/>
                <w:color w:val="000000" w:themeColor="text1"/>
                <w:sz w:val="24"/>
                <w:szCs w:val="24"/>
              </w:rPr>
              <w:t>оценочн</w:t>
            </w:r>
            <w:r w:rsidR="002C1027">
              <w:rPr>
                <w:rFonts w:ascii="Times New Roman" w:hAnsi="Times New Roman"/>
                <w:color w:val="000000" w:themeColor="text1"/>
                <w:sz w:val="24"/>
                <w:szCs w:val="24"/>
                <w:lang w:val="kk-KZ"/>
              </w:rPr>
              <w:t>ой</w:t>
            </w:r>
            <w:r w:rsidR="002C1027" w:rsidRPr="00F16AC0">
              <w:rPr>
                <w:rFonts w:ascii="Times New Roman" w:hAnsi="Times New Roman"/>
                <w:color w:val="000000" w:themeColor="text1"/>
                <w:sz w:val="24"/>
                <w:szCs w:val="24"/>
              </w:rPr>
              <w:t xml:space="preserve"> скважин</w:t>
            </w:r>
            <w:r w:rsidR="002C1027">
              <w:rPr>
                <w:rFonts w:ascii="Times New Roman" w:hAnsi="Times New Roman"/>
                <w:color w:val="000000" w:themeColor="text1"/>
                <w:sz w:val="24"/>
                <w:szCs w:val="24"/>
                <w:lang w:val="kk-KZ"/>
              </w:rPr>
              <w:t>ы</w:t>
            </w:r>
            <w:r w:rsidR="002C1027" w:rsidRPr="00F16AC0">
              <w:rPr>
                <w:rFonts w:ascii="Times New Roman" w:hAnsi="Times New Roman"/>
                <w:color w:val="000000" w:themeColor="text1"/>
                <w:sz w:val="24"/>
                <w:szCs w:val="24"/>
              </w:rPr>
              <w:t xml:space="preserve"> </w:t>
            </w:r>
            <w:r w:rsidRPr="00F16AC0">
              <w:rPr>
                <w:rFonts w:ascii="Times New Roman" w:hAnsi="Times New Roman"/>
                <w:color w:val="000000" w:themeColor="text1"/>
                <w:sz w:val="24"/>
                <w:szCs w:val="24"/>
              </w:rPr>
              <w:t xml:space="preserve">№ </w:t>
            </w:r>
            <w:r w:rsidRPr="00F16AC0">
              <w:rPr>
                <w:rFonts w:ascii="Times New Roman" w:hAnsi="Times New Roman"/>
                <w:color w:val="000000" w:themeColor="text1"/>
                <w:sz w:val="24"/>
                <w:szCs w:val="24"/>
                <w:lang w:val="en-US"/>
              </w:rPr>
              <w:t>ZT</w:t>
            </w:r>
            <w:r w:rsidRPr="00F16AC0">
              <w:rPr>
                <w:rFonts w:ascii="Times New Roman" w:hAnsi="Times New Roman"/>
                <w:color w:val="000000" w:themeColor="text1"/>
                <w:sz w:val="24"/>
                <w:szCs w:val="24"/>
              </w:rPr>
              <w:t>-</w:t>
            </w:r>
            <w:r w:rsidR="00660641">
              <w:rPr>
                <w:rFonts w:ascii="Times New Roman" w:hAnsi="Times New Roman"/>
                <w:color w:val="000000" w:themeColor="text1"/>
                <w:sz w:val="24"/>
                <w:szCs w:val="24"/>
              </w:rPr>
              <w:t xml:space="preserve">2 </w:t>
            </w:r>
            <w:r w:rsidR="00660641" w:rsidRPr="00F16AC0">
              <w:rPr>
                <w:rFonts w:ascii="Times New Roman" w:hAnsi="Times New Roman"/>
                <w:color w:val="000000" w:themeColor="text1"/>
                <w:sz w:val="24"/>
                <w:szCs w:val="24"/>
              </w:rPr>
              <w:t xml:space="preserve">на </w:t>
            </w:r>
            <w:r w:rsidRPr="00F16AC0">
              <w:rPr>
                <w:rFonts w:ascii="Times New Roman" w:hAnsi="Times New Roman"/>
                <w:color w:val="000000" w:themeColor="text1"/>
                <w:sz w:val="24"/>
                <w:szCs w:val="24"/>
              </w:rPr>
              <w:t xml:space="preserve">участке Жамбыл, указанной в настоящем Договоре. Описание видов и объемов </w:t>
            </w:r>
            <w:r w:rsidR="00DA44E4" w:rsidRPr="00F16AC0">
              <w:rPr>
                <w:rFonts w:ascii="Times New Roman" w:hAnsi="Times New Roman"/>
                <w:color w:val="000000" w:themeColor="text1"/>
                <w:sz w:val="24"/>
                <w:szCs w:val="24"/>
              </w:rPr>
              <w:t>Услуг</w:t>
            </w:r>
            <w:r w:rsidRPr="00F16AC0">
              <w:rPr>
                <w:rFonts w:ascii="Times New Roman" w:hAnsi="Times New Roman"/>
                <w:color w:val="000000" w:themeColor="text1"/>
                <w:sz w:val="24"/>
                <w:szCs w:val="24"/>
              </w:rPr>
              <w:t xml:space="preserve"> дано в </w:t>
            </w:r>
            <w:r w:rsidRPr="00F16AC0">
              <w:rPr>
                <w:rFonts w:ascii="Times New Roman" w:hAnsi="Times New Roman"/>
                <w:b/>
                <w:color w:val="000000" w:themeColor="text1"/>
                <w:sz w:val="24"/>
                <w:szCs w:val="24"/>
              </w:rPr>
              <w:t>Приложении № 2</w:t>
            </w:r>
            <w:r w:rsidRPr="00F16AC0">
              <w:rPr>
                <w:rFonts w:ascii="Times New Roman" w:hAnsi="Times New Roman"/>
                <w:color w:val="000000" w:themeColor="text1"/>
                <w:sz w:val="24"/>
                <w:szCs w:val="24"/>
              </w:rPr>
              <w:t xml:space="preserve"> к настоящему Договору. Исполнитель обязуется оказать Услуг в сроки, указанные в Программе Услуг в строгом соответствии с Принятыми нормами</w:t>
            </w:r>
            <w:r w:rsidR="002C1027">
              <w:rPr>
                <w:rFonts w:ascii="Times New Roman" w:hAnsi="Times New Roman"/>
                <w:color w:val="000000" w:themeColor="text1"/>
                <w:sz w:val="24"/>
                <w:szCs w:val="24"/>
                <w:lang w:val="kk-KZ"/>
              </w:rPr>
              <w:t xml:space="preserve"> и Законодательством РК</w:t>
            </w:r>
            <w:r w:rsidRPr="00F16AC0">
              <w:rPr>
                <w:rFonts w:ascii="Times New Roman" w:hAnsi="Times New Roman"/>
                <w:color w:val="000000" w:themeColor="text1"/>
                <w:sz w:val="24"/>
                <w:szCs w:val="24"/>
              </w:rPr>
              <w:t xml:space="preserve">. </w:t>
            </w:r>
          </w:p>
          <w:p w14:paraId="5079770A" w14:textId="77777777" w:rsidR="00496011" w:rsidRDefault="00496011" w:rsidP="00496011">
            <w:pPr>
              <w:pStyle w:val="ad"/>
              <w:spacing w:after="0" w:line="140" w:lineRule="atLeast"/>
              <w:ind w:left="0"/>
              <w:jc w:val="both"/>
              <w:rPr>
                <w:rFonts w:ascii="Times New Roman" w:hAnsi="Times New Roman"/>
                <w:color w:val="000000" w:themeColor="text1"/>
                <w:sz w:val="24"/>
                <w:szCs w:val="24"/>
              </w:rPr>
            </w:pPr>
          </w:p>
          <w:p w14:paraId="0110FE6D" w14:textId="77777777" w:rsidR="00987817" w:rsidRPr="00F16AC0" w:rsidRDefault="00987817" w:rsidP="00496011">
            <w:pPr>
              <w:pStyle w:val="ad"/>
              <w:spacing w:after="0" w:line="140" w:lineRule="atLeast"/>
              <w:ind w:left="0"/>
              <w:jc w:val="both"/>
              <w:rPr>
                <w:rFonts w:ascii="Times New Roman" w:hAnsi="Times New Roman"/>
                <w:color w:val="000000" w:themeColor="text1"/>
                <w:sz w:val="24"/>
                <w:szCs w:val="24"/>
              </w:rPr>
            </w:pPr>
          </w:p>
          <w:p w14:paraId="78527AA0" w14:textId="77777777" w:rsidR="00E44EE6" w:rsidRPr="00F16AC0" w:rsidRDefault="00E44EE6" w:rsidP="00EA216D">
            <w:pPr>
              <w:pStyle w:val="31"/>
              <w:numPr>
                <w:ilvl w:val="1"/>
                <w:numId w:val="45"/>
              </w:numPr>
              <w:tabs>
                <w:tab w:val="left" w:pos="0"/>
              </w:tabs>
              <w:spacing w:after="0"/>
              <w:ind w:left="34" w:hanging="34"/>
              <w:jc w:val="both"/>
              <w:rPr>
                <w:color w:val="000000" w:themeColor="text1"/>
                <w:sz w:val="24"/>
                <w:szCs w:val="24"/>
              </w:rPr>
            </w:pPr>
            <w:r w:rsidRPr="00F16AC0">
              <w:rPr>
                <w:color w:val="000000" w:themeColor="text1"/>
                <w:sz w:val="24"/>
                <w:szCs w:val="24"/>
              </w:rPr>
              <w:t xml:space="preserve">Исполнитель обеспечивает оказание Услуг с соблюдением международных стандартов по охране окружающей среды. Исполнитель несет ответственность за соблюдение требований Системы Управления Охраной Окружающей Среды. Исполнитель несет полную ответственность за любые убытки или ущерб, нанесенный окружающей среде, третьим лицам в результате несоблюдения таких требований. Исполнитель должен учитывать, что Услуг будут оказываться при соблюдении действующих в Республике Казахстан и </w:t>
            </w:r>
            <w:proofErr w:type="gramStart"/>
            <w:r w:rsidRPr="00F16AC0">
              <w:rPr>
                <w:color w:val="000000" w:themeColor="text1"/>
                <w:sz w:val="24"/>
                <w:szCs w:val="24"/>
              </w:rPr>
              <w:t>международных норм</w:t>
            </w:r>
            <w:proofErr w:type="gramEnd"/>
            <w:r w:rsidRPr="00F16AC0">
              <w:rPr>
                <w:color w:val="000000" w:themeColor="text1"/>
                <w:sz w:val="24"/>
                <w:szCs w:val="24"/>
              </w:rPr>
              <w:t xml:space="preserve"> и стандартов по охране окружающей среды.</w:t>
            </w:r>
            <w:r w:rsidR="003007D4" w:rsidRPr="00F16AC0">
              <w:rPr>
                <w:color w:val="000000" w:themeColor="text1"/>
                <w:sz w:val="24"/>
                <w:szCs w:val="24"/>
              </w:rPr>
              <w:t xml:space="preserve">  </w:t>
            </w:r>
          </w:p>
          <w:p w14:paraId="50E085CA" w14:textId="77777777" w:rsidR="00496011" w:rsidRDefault="00496011" w:rsidP="00EA216D">
            <w:pPr>
              <w:pStyle w:val="31"/>
              <w:tabs>
                <w:tab w:val="left" w:pos="0"/>
              </w:tabs>
              <w:spacing w:after="0"/>
              <w:ind w:left="0"/>
              <w:jc w:val="both"/>
              <w:rPr>
                <w:color w:val="000000" w:themeColor="text1"/>
                <w:sz w:val="24"/>
                <w:szCs w:val="24"/>
              </w:rPr>
            </w:pPr>
          </w:p>
          <w:p w14:paraId="05895866" w14:textId="77777777" w:rsidR="00987817" w:rsidRDefault="00987817" w:rsidP="00EA216D">
            <w:pPr>
              <w:pStyle w:val="31"/>
              <w:tabs>
                <w:tab w:val="left" w:pos="0"/>
              </w:tabs>
              <w:spacing w:after="0"/>
              <w:ind w:left="0"/>
              <w:jc w:val="both"/>
              <w:rPr>
                <w:color w:val="000000" w:themeColor="text1"/>
                <w:sz w:val="24"/>
                <w:szCs w:val="24"/>
              </w:rPr>
            </w:pPr>
          </w:p>
          <w:p w14:paraId="0EDF53BF" w14:textId="77777777" w:rsidR="00DC193A" w:rsidRPr="00F16AC0" w:rsidRDefault="00DC193A" w:rsidP="00EA216D">
            <w:pPr>
              <w:pStyle w:val="31"/>
              <w:tabs>
                <w:tab w:val="left" w:pos="0"/>
              </w:tabs>
              <w:spacing w:after="0"/>
              <w:ind w:left="0"/>
              <w:jc w:val="both"/>
              <w:rPr>
                <w:color w:val="000000" w:themeColor="text1"/>
                <w:sz w:val="24"/>
                <w:szCs w:val="24"/>
              </w:rPr>
            </w:pPr>
          </w:p>
          <w:p w14:paraId="03FD4603" w14:textId="0F61B0D2" w:rsidR="00987817" w:rsidRPr="008D73B9" w:rsidRDefault="00E44EE6" w:rsidP="00DC193A">
            <w:pPr>
              <w:pStyle w:val="31"/>
              <w:numPr>
                <w:ilvl w:val="1"/>
                <w:numId w:val="45"/>
              </w:numPr>
              <w:spacing w:after="0" w:line="140" w:lineRule="atLeast"/>
              <w:ind w:left="0" w:firstLine="0"/>
              <w:jc w:val="both"/>
              <w:rPr>
                <w:color w:val="000000" w:themeColor="text1"/>
                <w:sz w:val="24"/>
                <w:szCs w:val="24"/>
              </w:rPr>
            </w:pPr>
            <w:r w:rsidRPr="00DC193A">
              <w:rPr>
                <w:color w:val="000000" w:themeColor="text1"/>
                <w:sz w:val="24"/>
                <w:szCs w:val="24"/>
              </w:rPr>
              <w:t xml:space="preserve">Исполнитель несет ответственность за соблюдение требований Системы Управления Охраной Окружающей Среды, которые содержат принципы и процедуры, требования и нормы, относящиеся к особым экологическим условиям и специальным экологическим требованиям на территории оказания </w:t>
            </w:r>
            <w:proofErr w:type="gramStart"/>
            <w:r w:rsidRPr="00DC193A">
              <w:rPr>
                <w:color w:val="000000" w:themeColor="text1"/>
                <w:sz w:val="24"/>
                <w:szCs w:val="24"/>
              </w:rPr>
              <w:t>Услуг</w:t>
            </w:r>
            <w:proofErr w:type="gramEnd"/>
            <w:r w:rsidRPr="00DC193A">
              <w:rPr>
                <w:color w:val="000000" w:themeColor="text1"/>
                <w:sz w:val="24"/>
                <w:szCs w:val="24"/>
              </w:rPr>
              <w:t xml:space="preserve"> утвержденных законодательными и нормативно- правовыми актами, а также правилами и инструкциями в области охраны окружающей среды и безопасности, действующими в Республике Казахстан. В соответствии с законодательством РК Исполнитель обязуется получить разрешение на специальное природопользование для оказания Услуг, что включает в себя, но не ограничивает наличие следующих видов документов: разрешение </w:t>
            </w:r>
            <w:proofErr w:type="gramStart"/>
            <w:r w:rsidRPr="00DC193A">
              <w:rPr>
                <w:color w:val="000000" w:themeColor="text1"/>
                <w:sz w:val="24"/>
                <w:szCs w:val="24"/>
              </w:rPr>
              <w:t>на спец</w:t>
            </w:r>
            <w:proofErr w:type="gramEnd"/>
            <w:r w:rsidRPr="00DC193A">
              <w:rPr>
                <w:color w:val="000000" w:themeColor="text1"/>
                <w:sz w:val="24"/>
                <w:szCs w:val="24"/>
              </w:rPr>
              <w:t>.водопользование, разрешение на эмиссии в окружающую среду, документов по управлению опасными отходами и т.п.</w:t>
            </w:r>
          </w:p>
          <w:p w14:paraId="59A69050" w14:textId="5B5655CC" w:rsidR="00D13962" w:rsidRPr="00F16AC0" w:rsidRDefault="00E44EE6" w:rsidP="00EA216D">
            <w:pPr>
              <w:pStyle w:val="31"/>
              <w:tabs>
                <w:tab w:val="left" w:pos="-567"/>
              </w:tabs>
              <w:spacing w:after="0" w:line="140" w:lineRule="atLeast"/>
              <w:ind w:left="0"/>
              <w:jc w:val="both"/>
              <w:rPr>
                <w:color w:val="000000" w:themeColor="text1"/>
                <w:sz w:val="24"/>
                <w:szCs w:val="24"/>
              </w:rPr>
            </w:pPr>
            <w:r w:rsidRPr="00F16AC0">
              <w:rPr>
                <w:color w:val="000000" w:themeColor="text1"/>
                <w:sz w:val="24"/>
                <w:szCs w:val="24"/>
              </w:rPr>
              <w:t xml:space="preserve">6.5. Исполнитель несет полную ответственность за любые убытки или ущерб, нанесенные окружающей среде в результате несоблюдения природоохранного законодательства, требований и норм по экологической безопасности, и других норм при проведении морских нефтяных операции. </w:t>
            </w:r>
          </w:p>
          <w:p w14:paraId="2D68ABA5" w14:textId="673EC4BE" w:rsidR="00EC2B74" w:rsidRPr="00DC193A" w:rsidRDefault="00E44EE6" w:rsidP="00DC193A">
            <w:pPr>
              <w:pStyle w:val="31"/>
              <w:numPr>
                <w:ilvl w:val="1"/>
                <w:numId w:val="60"/>
              </w:numPr>
              <w:spacing w:after="0" w:line="140" w:lineRule="atLeast"/>
              <w:ind w:left="0" w:firstLine="0"/>
              <w:jc w:val="both"/>
              <w:rPr>
                <w:color w:val="000000" w:themeColor="text1"/>
                <w:sz w:val="24"/>
                <w:szCs w:val="24"/>
              </w:rPr>
            </w:pPr>
            <w:r w:rsidRPr="00DC193A">
              <w:rPr>
                <w:color w:val="000000" w:themeColor="text1"/>
                <w:sz w:val="24"/>
                <w:szCs w:val="24"/>
              </w:rPr>
              <w:t>Исполнитель должен учитывать, что оказание Услуг по настоящему Договору, проводятся в природной зоне находящиеся под юрисдикцией природоохранного законодательства РК и соблюдение норм и требований законодательства являются приоритетными в интересах сохранения баланса экосистем при соблюдении статуса особо охраняемых природных территорий Среднего Каспия.</w:t>
            </w:r>
          </w:p>
          <w:p w14:paraId="52132372" w14:textId="4DF7005D" w:rsidR="00E44EE6" w:rsidRPr="00F16AC0" w:rsidRDefault="00E44EE6" w:rsidP="00EA216D">
            <w:pPr>
              <w:autoSpaceDE w:val="0"/>
              <w:autoSpaceDN w:val="0"/>
              <w:adjustRightInd w:val="0"/>
              <w:spacing w:line="140" w:lineRule="atLeast"/>
              <w:jc w:val="both"/>
              <w:rPr>
                <w:color w:val="000000" w:themeColor="text1"/>
              </w:rPr>
            </w:pPr>
            <w:r w:rsidRPr="00F16AC0">
              <w:rPr>
                <w:color w:val="000000" w:themeColor="text1"/>
              </w:rPr>
              <w:t>6.7. При проведении позиционирования Исполнитель должен разработать и согласовать</w:t>
            </w:r>
            <w:r w:rsidR="00637691">
              <w:rPr>
                <w:color w:val="000000" w:themeColor="text1"/>
                <w:lang w:val="kk-KZ"/>
              </w:rPr>
              <w:t xml:space="preserve"> </w:t>
            </w:r>
            <w:r w:rsidR="00637691" w:rsidRPr="00F16AC0">
              <w:rPr>
                <w:color w:val="000000" w:themeColor="text1"/>
              </w:rPr>
              <w:t xml:space="preserve">План взаимодействия </w:t>
            </w:r>
            <w:r w:rsidRPr="00F16AC0">
              <w:rPr>
                <w:color w:val="000000" w:themeColor="text1"/>
              </w:rPr>
              <w:t>с</w:t>
            </w:r>
            <w:r w:rsidR="00E14354">
              <w:rPr>
                <w:color w:val="000000" w:themeColor="text1"/>
                <w:lang w:val="kk-KZ"/>
              </w:rPr>
              <w:t xml:space="preserve"> Заказчиком и</w:t>
            </w:r>
            <w:r w:rsidRPr="00F16AC0">
              <w:rPr>
                <w:color w:val="000000" w:themeColor="text1"/>
              </w:rPr>
              <w:t xml:space="preserve"> Исполнителем</w:t>
            </w:r>
            <w:r w:rsidR="00E14354">
              <w:rPr>
                <w:color w:val="000000" w:themeColor="text1"/>
                <w:lang w:val="kk-KZ"/>
              </w:rPr>
              <w:t xml:space="preserve"> по</w:t>
            </w:r>
            <w:r w:rsidRPr="00F16AC0">
              <w:rPr>
                <w:color w:val="000000" w:themeColor="text1"/>
              </w:rPr>
              <w:t xml:space="preserve"> </w:t>
            </w:r>
            <w:r w:rsidR="00E14354" w:rsidRPr="00F16AC0">
              <w:rPr>
                <w:color w:val="000000" w:themeColor="text1"/>
              </w:rPr>
              <w:t>буксировк</w:t>
            </w:r>
            <w:r w:rsidR="00E14354">
              <w:rPr>
                <w:color w:val="000000" w:themeColor="text1"/>
                <w:lang w:val="kk-KZ"/>
              </w:rPr>
              <w:t>е</w:t>
            </w:r>
            <w:r w:rsidR="00E14354" w:rsidRPr="00F16AC0">
              <w:rPr>
                <w:color w:val="000000" w:themeColor="text1"/>
              </w:rPr>
              <w:t xml:space="preserve"> </w:t>
            </w:r>
            <w:r w:rsidRPr="00F16AC0">
              <w:rPr>
                <w:color w:val="000000" w:themeColor="text1"/>
              </w:rPr>
              <w:t>ПБ</w:t>
            </w:r>
            <w:r w:rsidR="00D73256" w:rsidRPr="00F16AC0">
              <w:rPr>
                <w:color w:val="000000" w:themeColor="text1"/>
              </w:rPr>
              <w:t>У</w:t>
            </w:r>
            <w:r w:rsidRPr="00F16AC0">
              <w:rPr>
                <w:color w:val="000000" w:themeColor="text1"/>
              </w:rPr>
              <w:t xml:space="preserve">. План взаимодействия должен быть представлен Заказчику на утверждение до начала Мобилизационных Услуг. </w:t>
            </w:r>
          </w:p>
          <w:p w14:paraId="04959B0F" w14:textId="2489BF8F" w:rsidR="00D13962" w:rsidRPr="00DC193A" w:rsidRDefault="00E44EE6" w:rsidP="00DC193A">
            <w:pPr>
              <w:pStyle w:val="24"/>
              <w:numPr>
                <w:ilvl w:val="1"/>
                <w:numId w:val="46"/>
              </w:numPr>
              <w:tabs>
                <w:tab w:val="left" w:pos="601"/>
              </w:tabs>
              <w:spacing w:after="0" w:line="140" w:lineRule="atLeast"/>
              <w:ind w:left="0" w:firstLine="0"/>
              <w:jc w:val="both"/>
              <w:rPr>
                <w:color w:val="000000" w:themeColor="text1"/>
              </w:rPr>
            </w:pPr>
            <w:r w:rsidRPr="00DC193A">
              <w:rPr>
                <w:color w:val="000000" w:themeColor="text1"/>
              </w:rPr>
              <w:t>Исполнитель обязан перед началом оказания Услуг представить Заказчику все необходимые документы (разрешение на спец.водопользование, разрешение на эмиссии в окружающую среду, договора по размещению и утилизации жидких и твердых отходов производства и потребления, согласования и разрешения по использованию питьевой воды и воды для технических нужд, а также гарантию по своевременной оплате утилизации отходов производства и потребления) с соответствующим согласованием их с соответствующими государственными органами Республики Казахстан (санитарно-эпидемиологическая служба, охраны окружающей среды и т.д.)</w:t>
            </w:r>
            <w:r w:rsidR="00D13962" w:rsidRPr="00DC193A">
              <w:rPr>
                <w:color w:val="000000" w:themeColor="text1"/>
              </w:rPr>
              <w:t>.</w:t>
            </w:r>
          </w:p>
          <w:p w14:paraId="139BD0D1" w14:textId="77777777" w:rsidR="00A77EBF" w:rsidRPr="00F16AC0" w:rsidRDefault="00E44EE6" w:rsidP="00EA216D">
            <w:pPr>
              <w:pStyle w:val="ad"/>
              <w:numPr>
                <w:ilvl w:val="1"/>
                <w:numId w:val="7"/>
              </w:numPr>
              <w:tabs>
                <w:tab w:val="clear" w:pos="480"/>
                <w:tab w:val="left" w:pos="426"/>
                <w:tab w:val="num" w:pos="601"/>
              </w:tabs>
              <w:spacing w:line="140" w:lineRule="atLeast"/>
              <w:ind w:left="0" w:firstLine="0"/>
              <w:jc w:val="both"/>
              <w:rPr>
                <w:rFonts w:ascii="Times New Roman" w:hAnsi="Times New Roman"/>
                <w:color w:val="000000" w:themeColor="text1"/>
                <w:sz w:val="24"/>
                <w:szCs w:val="24"/>
              </w:rPr>
            </w:pPr>
            <w:r w:rsidRPr="00F16AC0">
              <w:rPr>
                <w:rFonts w:ascii="Times New Roman" w:hAnsi="Times New Roman"/>
                <w:color w:val="000000" w:themeColor="text1"/>
                <w:sz w:val="24"/>
                <w:szCs w:val="24"/>
              </w:rPr>
              <w:t xml:space="preserve">Исполнитель обязан согласовать вопросы размещения на территории оказания Услуг персонала Заказчика с руководством Заказчика.  </w:t>
            </w:r>
          </w:p>
          <w:p w14:paraId="5BA69D6B" w14:textId="77777777" w:rsidR="00A77EBF" w:rsidRDefault="00A77EBF" w:rsidP="00A77EBF">
            <w:pPr>
              <w:pStyle w:val="ad"/>
              <w:tabs>
                <w:tab w:val="left" w:pos="426"/>
              </w:tabs>
              <w:spacing w:line="140" w:lineRule="atLeast"/>
              <w:ind w:left="0"/>
              <w:jc w:val="both"/>
              <w:rPr>
                <w:rFonts w:ascii="Times New Roman" w:hAnsi="Times New Roman"/>
                <w:color w:val="000000" w:themeColor="text1"/>
                <w:sz w:val="24"/>
                <w:szCs w:val="24"/>
              </w:rPr>
            </w:pPr>
          </w:p>
          <w:p w14:paraId="7DD3079C" w14:textId="77777777" w:rsidR="00B16E77" w:rsidRPr="00F16AC0" w:rsidRDefault="00B16E77" w:rsidP="00A77EBF">
            <w:pPr>
              <w:pStyle w:val="ad"/>
              <w:tabs>
                <w:tab w:val="left" w:pos="426"/>
              </w:tabs>
              <w:spacing w:line="140" w:lineRule="atLeast"/>
              <w:ind w:left="0"/>
              <w:jc w:val="both"/>
              <w:rPr>
                <w:rFonts w:ascii="Times New Roman" w:hAnsi="Times New Roman"/>
                <w:color w:val="000000" w:themeColor="text1"/>
                <w:sz w:val="24"/>
                <w:szCs w:val="24"/>
              </w:rPr>
            </w:pPr>
          </w:p>
          <w:p w14:paraId="5A34280B" w14:textId="77777777" w:rsidR="00E44EE6" w:rsidRDefault="00E44EE6" w:rsidP="00B16E77">
            <w:pPr>
              <w:pStyle w:val="ad"/>
              <w:numPr>
                <w:ilvl w:val="1"/>
                <w:numId w:val="7"/>
              </w:numPr>
              <w:tabs>
                <w:tab w:val="clear" w:pos="480"/>
                <w:tab w:val="left" w:pos="426"/>
                <w:tab w:val="num" w:pos="601"/>
              </w:tabs>
              <w:spacing w:after="0" w:line="140" w:lineRule="atLeast"/>
              <w:ind w:left="0" w:firstLine="0"/>
              <w:jc w:val="both"/>
              <w:rPr>
                <w:rFonts w:ascii="Times New Roman" w:hAnsi="Times New Roman"/>
                <w:color w:val="000000" w:themeColor="text1"/>
                <w:sz w:val="24"/>
                <w:szCs w:val="24"/>
              </w:rPr>
            </w:pPr>
            <w:r w:rsidRPr="00F16AC0">
              <w:rPr>
                <w:rFonts w:ascii="Times New Roman" w:hAnsi="Times New Roman"/>
                <w:color w:val="000000" w:themeColor="text1"/>
                <w:sz w:val="24"/>
                <w:szCs w:val="24"/>
              </w:rPr>
              <w:t>Исполнитель обязан разработать план мероприятий по подготовке Персонала Исполнителя на знание и соблюдение правил и инструкций по экологической безопасности и действиям при аварийных ситуациях на море.</w:t>
            </w:r>
          </w:p>
          <w:p w14:paraId="1253E722" w14:textId="77777777" w:rsidR="00B16E77" w:rsidRPr="00F16AC0" w:rsidRDefault="00B16E77" w:rsidP="00B16E77">
            <w:pPr>
              <w:pStyle w:val="ad"/>
              <w:tabs>
                <w:tab w:val="left" w:pos="426"/>
              </w:tabs>
              <w:spacing w:after="0" w:line="140" w:lineRule="atLeast"/>
              <w:ind w:left="0"/>
              <w:jc w:val="both"/>
              <w:rPr>
                <w:rFonts w:ascii="Times New Roman" w:hAnsi="Times New Roman"/>
                <w:color w:val="000000" w:themeColor="text1"/>
                <w:sz w:val="24"/>
                <w:szCs w:val="24"/>
              </w:rPr>
            </w:pPr>
          </w:p>
          <w:p w14:paraId="1DF1244F" w14:textId="77777777" w:rsidR="00E44EE6" w:rsidRDefault="00E44EE6" w:rsidP="00EA216D">
            <w:pPr>
              <w:pStyle w:val="24"/>
              <w:numPr>
                <w:ilvl w:val="1"/>
                <w:numId w:val="8"/>
              </w:numPr>
              <w:tabs>
                <w:tab w:val="clear" w:pos="480"/>
                <w:tab w:val="num" w:pos="743"/>
                <w:tab w:val="left" w:pos="885"/>
              </w:tabs>
              <w:spacing w:after="0" w:line="140" w:lineRule="atLeast"/>
              <w:ind w:left="34" w:hanging="34"/>
              <w:jc w:val="both"/>
              <w:rPr>
                <w:color w:val="000000" w:themeColor="text1"/>
              </w:rPr>
            </w:pPr>
            <w:r w:rsidRPr="00F16AC0">
              <w:rPr>
                <w:color w:val="000000" w:themeColor="text1"/>
              </w:rPr>
              <w:t>Исполнитель обязан организовать Работу по охране труда и здоровья Персонала Исполнителя и представителей Заказчика при проведении Услуг на море путем оснащения персонала Исполнителя и Заказчика средствами защиты от москитов и ядовитых насекомых.</w:t>
            </w:r>
          </w:p>
          <w:p w14:paraId="1A2650C6" w14:textId="77777777" w:rsidR="00DC193A" w:rsidRPr="00F16AC0" w:rsidRDefault="00DC193A" w:rsidP="00DC193A">
            <w:pPr>
              <w:pStyle w:val="24"/>
              <w:tabs>
                <w:tab w:val="left" w:pos="885"/>
              </w:tabs>
              <w:spacing w:after="0" w:line="140" w:lineRule="atLeast"/>
              <w:ind w:left="34"/>
              <w:jc w:val="both"/>
              <w:rPr>
                <w:color w:val="000000" w:themeColor="text1"/>
              </w:rPr>
            </w:pPr>
          </w:p>
          <w:p w14:paraId="49EE549F" w14:textId="53869788" w:rsidR="00D31D73" w:rsidRPr="00DC193A" w:rsidRDefault="00E44EE6" w:rsidP="00DC193A">
            <w:pPr>
              <w:pStyle w:val="ad"/>
              <w:numPr>
                <w:ilvl w:val="1"/>
                <w:numId w:val="8"/>
              </w:numPr>
              <w:tabs>
                <w:tab w:val="clear" w:pos="480"/>
                <w:tab w:val="num" w:pos="318"/>
                <w:tab w:val="left" w:pos="743"/>
              </w:tabs>
              <w:spacing w:after="0" w:line="140" w:lineRule="atLeast"/>
              <w:ind w:left="34" w:hanging="34"/>
              <w:jc w:val="both"/>
              <w:rPr>
                <w:rFonts w:ascii="Times New Roman" w:hAnsi="Times New Roman"/>
                <w:color w:val="000000" w:themeColor="text1"/>
                <w:sz w:val="24"/>
                <w:szCs w:val="24"/>
              </w:rPr>
            </w:pPr>
            <w:r w:rsidRPr="00DC193A">
              <w:rPr>
                <w:rFonts w:ascii="Times New Roman" w:hAnsi="Times New Roman"/>
                <w:color w:val="000000" w:themeColor="text1"/>
                <w:sz w:val="24"/>
                <w:szCs w:val="24"/>
              </w:rPr>
              <w:t xml:space="preserve">Исполнитель обязуется оказать Услуги по настоящему Договору в соответствии с нормами по технике безопасности, а также в соответствии с правилами по технике безопасности Международной ассоциации геофизических Подрядчиков (IAGC) и Форума E&amp;P Forum. Перед Началом оказания Услуг Исполнитель направит Заказчику правила по технике безопасности, которые Исполнитель обязуется соблюдать. Исполнитель несет полную ответственность за соблюдение таких направленных Заказчику правил. В соответствии с этим Исполнитель несет полную ответственность за любые убытки или ущерб, нанесенные третьим сторонам в результате несоблюдения таких правил. </w:t>
            </w:r>
          </w:p>
          <w:p w14:paraId="7B118D7C" w14:textId="77777777" w:rsidR="00871226" w:rsidRPr="00F16AC0" w:rsidRDefault="00871226" w:rsidP="00D31D73">
            <w:pPr>
              <w:pStyle w:val="ad"/>
              <w:tabs>
                <w:tab w:val="left" w:pos="743"/>
              </w:tabs>
              <w:spacing w:after="0" w:line="140" w:lineRule="atLeast"/>
              <w:ind w:left="34"/>
              <w:jc w:val="both"/>
              <w:rPr>
                <w:rFonts w:ascii="Times New Roman" w:hAnsi="Times New Roman"/>
                <w:color w:val="000000" w:themeColor="text1"/>
                <w:sz w:val="24"/>
                <w:szCs w:val="24"/>
              </w:rPr>
            </w:pPr>
          </w:p>
          <w:p w14:paraId="4DBD796B" w14:textId="6D701A4A" w:rsidR="00CC0ADE" w:rsidRPr="00DC193A" w:rsidRDefault="00DA44E4" w:rsidP="00DC193A">
            <w:pPr>
              <w:pStyle w:val="28"/>
              <w:numPr>
                <w:ilvl w:val="1"/>
                <w:numId w:val="8"/>
              </w:numPr>
              <w:spacing w:after="0" w:line="240" w:lineRule="auto"/>
              <w:ind w:left="0" w:firstLine="0"/>
              <w:jc w:val="both"/>
              <w:rPr>
                <w:color w:val="000000" w:themeColor="text1"/>
              </w:rPr>
            </w:pPr>
            <w:r w:rsidRPr="00DC193A">
              <w:rPr>
                <w:color w:val="000000" w:themeColor="text1"/>
              </w:rPr>
              <w:t xml:space="preserve">    </w:t>
            </w:r>
            <w:r w:rsidR="00E44EE6" w:rsidRPr="00DC193A">
              <w:rPr>
                <w:color w:val="000000" w:themeColor="text1"/>
              </w:rPr>
              <w:t xml:space="preserve">Исполнитель должен назначить Консультанта Исполнителя по Позиционированию </w:t>
            </w:r>
            <w:r w:rsidR="002C1027" w:rsidRPr="00DC193A">
              <w:rPr>
                <w:color w:val="000000" w:themeColor="text1"/>
              </w:rPr>
              <w:t>ПБ</w:t>
            </w:r>
            <w:r w:rsidR="002C1027" w:rsidRPr="00DC193A">
              <w:rPr>
                <w:color w:val="000000" w:themeColor="text1"/>
                <w:lang w:val="kk-KZ"/>
              </w:rPr>
              <w:t>У</w:t>
            </w:r>
            <w:r w:rsidR="002C1027" w:rsidRPr="00DC193A">
              <w:rPr>
                <w:color w:val="000000" w:themeColor="text1"/>
              </w:rPr>
              <w:t xml:space="preserve"> </w:t>
            </w:r>
            <w:r w:rsidR="00E44EE6" w:rsidRPr="00DC193A">
              <w:rPr>
                <w:color w:val="000000" w:themeColor="text1"/>
              </w:rPr>
              <w:t xml:space="preserve">из Персонала Исполнителя для консультирования Супервайзера Заказчика по техническим и технологическим вопросам. </w:t>
            </w:r>
          </w:p>
          <w:p w14:paraId="77568872" w14:textId="77777777" w:rsidR="00CC0ADE" w:rsidRPr="00F16AC0" w:rsidRDefault="00CC0ADE" w:rsidP="008E0664">
            <w:pPr>
              <w:pStyle w:val="28"/>
              <w:spacing w:after="0" w:line="240" w:lineRule="auto"/>
              <w:jc w:val="both"/>
              <w:rPr>
                <w:color w:val="000000" w:themeColor="text1"/>
              </w:rPr>
            </w:pPr>
          </w:p>
          <w:p w14:paraId="58C27EA1" w14:textId="77777777" w:rsidR="00E44EE6" w:rsidRDefault="00E44EE6" w:rsidP="00EA216D">
            <w:pPr>
              <w:pStyle w:val="28"/>
              <w:numPr>
                <w:ilvl w:val="1"/>
                <w:numId w:val="8"/>
              </w:numPr>
              <w:tabs>
                <w:tab w:val="clear" w:pos="480"/>
                <w:tab w:val="num" w:pos="0"/>
              </w:tabs>
              <w:spacing w:after="0" w:line="140" w:lineRule="atLeast"/>
              <w:ind w:left="0" w:firstLine="0"/>
              <w:jc w:val="both"/>
              <w:rPr>
                <w:i/>
                <w:color w:val="000000" w:themeColor="text1"/>
              </w:rPr>
            </w:pPr>
            <w:r w:rsidRPr="00F16AC0">
              <w:rPr>
                <w:color w:val="000000" w:themeColor="text1"/>
              </w:rPr>
              <w:t>Исполнитель обязуется за свой счет оказать или обеспечить оказание</w:t>
            </w:r>
            <w:r w:rsidRPr="00F16AC0">
              <w:rPr>
                <w:color w:val="000000" w:themeColor="text1"/>
                <w:lang w:eastAsia="ko-KR"/>
              </w:rPr>
              <w:t>,</w:t>
            </w:r>
            <w:r w:rsidRPr="00F16AC0">
              <w:rPr>
                <w:color w:val="000000" w:themeColor="text1"/>
              </w:rPr>
              <w:t xml:space="preserve"> технической подготовки, организации, управлению и руководству Персоналом Исполнителя. Исполнитель гарантирует, что используемый для оказания Услуг Персонал Исполнителя полностью компетентен и имеет достаточный опыт для выполнения своих обязанностей и обеспечит требуемое по настоящему Договору качество Услуг, пригоден с медицинской точки зрения для данным Услугам в данном регионе и обязуется действовать честно и добросовестно во время оказания Услуг по настоящему Договору.</w:t>
            </w:r>
            <w:r w:rsidRPr="00F16AC0">
              <w:rPr>
                <w:i/>
                <w:color w:val="000000" w:themeColor="text1"/>
              </w:rPr>
              <w:t xml:space="preserve"> </w:t>
            </w:r>
          </w:p>
          <w:p w14:paraId="7AB7C6E7" w14:textId="77777777" w:rsidR="00CC0ADE" w:rsidRDefault="00CC0ADE" w:rsidP="008E0664">
            <w:pPr>
              <w:pStyle w:val="28"/>
              <w:spacing w:after="0" w:line="140" w:lineRule="atLeast"/>
              <w:jc w:val="both"/>
              <w:rPr>
                <w:i/>
                <w:color w:val="000000" w:themeColor="text1"/>
              </w:rPr>
            </w:pPr>
          </w:p>
          <w:p w14:paraId="6B6DBBE4" w14:textId="77777777" w:rsidR="00871226" w:rsidRPr="00F16AC0" w:rsidRDefault="00871226" w:rsidP="008E0664">
            <w:pPr>
              <w:pStyle w:val="28"/>
              <w:spacing w:after="0" w:line="140" w:lineRule="atLeast"/>
              <w:jc w:val="both"/>
              <w:rPr>
                <w:i/>
                <w:color w:val="000000" w:themeColor="text1"/>
              </w:rPr>
            </w:pPr>
          </w:p>
          <w:p w14:paraId="3F285F23" w14:textId="4AF5715A" w:rsidR="00DA44E4" w:rsidRPr="00F16AC0" w:rsidRDefault="00E44EE6" w:rsidP="00EA216D">
            <w:pPr>
              <w:pStyle w:val="28"/>
              <w:spacing w:after="0" w:line="140" w:lineRule="atLeast"/>
              <w:jc w:val="both"/>
              <w:rPr>
                <w:color w:val="000000" w:themeColor="text1"/>
              </w:rPr>
            </w:pPr>
            <w:r w:rsidRPr="00F16AC0">
              <w:rPr>
                <w:color w:val="000000" w:themeColor="text1"/>
              </w:rPr>
              <w:t>Также Исполнитель должен обеспечить:</w:t>
            </w:r>
          </w:p>
          <w:p w14:paraId="5B13B5E6" w14:textId="64F08379" w:rsidR="00D31D73" w:rsidRDefault="008148D9" w:rsidP="008D73B9">
            <w:pPr>
              <w:pStyle w:val="28"/>
              <w:numPr>
                <w:ilvl w:val="0"/>
                <w:numId w:val="3"/>
              </w:numPr>
              <w:tabs>
                <w:tab w:val="clear" w:pos="360"/>
                <w:tab w:val="num" w:pos="284"/>
              </w:tabs>
              <w:spacing w:after="0" w:line="140" w:lineRule="atLeast"/>
              <w:ind w:left="0" w:firstLine="0"/>
              <w:jc w:val="both"/>
              <w:rPr>
                <w:color w:val="000000" w:themeColor="text1"/>
              </w:rPr>
            </w:pPr>
            <w:r w:rsidRPr="00DC193A">
              <w:rPr>
                <w:color w:val="000000" w:themeColor="text1"/>
                <w:lang w:val="kk-KZ"/>
              </w:rPr>
              <w:t>П</w:t>
            </w:r>
            <w:r w:rsidR="00E44EE6" w:rsidRPr="00DC193A">
              <w:rPr>
                <w:color w:val="000000" w:themeColor="text1"/>
              </w:rPr>
              <w:t>редоставление одного или нескольких опытных спасателей, включая их содержание, подготовку по технике безопасности, выплату заработной платы и начислений на нее, страховых и других вознаграждений, выходного пособия и обеспе</w:t>
            </w:r>
            <w:r w:rsidR="00F91007" w:rsidRPr="00DC193A">
              <w:rPr>
                <w:color w:val="000000" w:themeColor="text1"/>
              </w:rPr>
              <w:t>чение медицинского обслуживания;</w:t>
            </w:r>
          </w:p>
          <w:p w14:paraId="60F9FEC3" w14:textId="77777777" w:rsidR="00DC193A" w:rsidRPr="00DC193A" w:rsidRDefault="00DC193A" w:rsidP="00DC193A">
            <w:pPr>
              <w:pStyle w:val="28"/>
              <w:spacing w:after="0" w:line="140" w:lineRule="atLeast"/>
              <w:jc w:val="both"/>
              <w:rPr>
                <w:color w:val="000000" w:themeColor="text1"/>
              </w:rPr>
            </w:pPr>
          </w:p>
          <w:p w14:paraId="630C8B6F" w14:textId="58840F75" w:rsidR="00D1393C" w:rsidRDefault="008148D9" w:rsidP="00D1393C">
            <w:pPr>
              <w:pStyle w:val="28"/>
              <w:numPr>
                <w:ilvl w:val="0"/>
                <w:numId w:val="3"/>
              </w:numPr>
              <w:tabs>
                <w:tab w:val="clear" w:pos="360"/>
                <w:tab w:val="num" w:pos="284"/>
              </w:tabs>
              <w:spacing w:after="0" w:line="140" w:lineRule="atLeast"/>
              <w:ind w:left="0" w:firstLine="0"/>
              <w:jc w:val="both"/>
              <w:rPr>
                <w:color w:val="000000" w:themeColor="text1"/>
              </w:rPr>
            </w:pPr>
            <w:r>
              <w:rPr>
                <w:color w:val="000000" w:themeColor="text1"/>
                <w:lang w:val="kk-KZ"/>
              </w:rPr>
              <w:t>В</w:t>
            </w:r>
            <w:r w:rsidR="00E44EE6" w:rsidRPr="00F16AC0">
              <w:rPr>
                <w:color w:val="000000" w:themeColor="text1"/>
              </w:rPr>
              <w:t xml:space="preserve">есь Персонал, включая персонал, выделенный Заказчиком для проведения Услуг на объекте доставкой к месту проведения Услуг и обеспечением обратного проезда, питанием и жильем. </w:t>
            </w:r>
          </w:p>
          <w:p w14:paraId="5C6D1CE2" w14:textId="77777777" w:rsidR="00DC193A" w:rsidRPr="00F16AC0" w:rsidRDefault="00DC193A" w:rsidP="00DC193A">
            <w:pPr>
              <w:pStyle w:val="28"/>
              <w:spacing w:after="0" w:line="140" w:lineRule="atLeast"/>
              <w:jc w:val="both"/>
              <w:rPr>
                <w:color w:val="000000" w:themeColor="text1"/>
              </w:rPr>
            </w:pPr>
          </w:p>
          <w:p w14:paraId="4FFA9B43" w14:textId="2D871995" w:rsidR="00D20E48" w:rsidRDefault="00E44EE6" w:rsidP="00EC2B74">
            <w:pPr>
              <w:pStyle w:val="28"/>
              <w:numPr>
                <w:ilvl w:val="0"/>
                <w:numId w:val="3"/>
              </w:numPr>
              <w:tabs>
                <w:tab w:val="clear" w:pos="360"/>
                <w:tab w:val="num" w:pos="284"/>
              </w:tabs>
              <w:spacing w:after="0" w:line="140" w:lineRule="atLeast"/>
              <w:ind w:left="0" w:firstLine="0"/>
              <w:jc w:val="both"/>
              <w:rPr>
                <w:color w:val="000000" w:themeColor="text1"/>
              </w:rPr>
            </w:pPr>
            <w:r w:rsidRPr="00EC2B74">
              <w:rPr>
                <w:color w:val="000000" w:themeColor="text1"/>
              </w:rPr>
              <w:t xml:space="preserve">Исполнитель обязуется получить за свой собственный счет все разрешения в соответствии с требованиями действующего законодательства РК, включая в частности, все необходимые визы, виды на жительство, разрешения на оказание Услуг, требуемые разрешения, допуски </w:t>
            </w:r>
            <w:proofErr w:type="gramStart"/>
            <w:r w:rsidRPr="00EC2B74">
              <w:rPr>
                <w:color w:val="000000" w:themeColor="text1"/>
              </w:rPr>
              <w:t>на действия</w:t>
            </w:r>
            <w:proofErr w:type="gramEnd"/>
            <w:r w:rsidRPr="00EC2B74">
              <w:rPr>
                <w:color w:val="000000" w:themeColor="text1"/>
              </w:rPr>
              <w:t xml:space="preserve"> сопутствующие </w:t>
            </w:r>
            <w:r w:rsidR="00774D4A" w:rsidRPr="00EC2B74">
              <w:rPr>
                <w:color w:val="000000" w:themeColor="text1"/>
              </w:rPr>
              <w:t>Услугам,</w:t>
            </w:r>
            <w:r w:rsidRPr="00EC2B74">
              <w:rPr>
                <w:color w:val="000000" w:themeColor="text1"/>
              </w:rPr>
              <w:t xml:space="preserve"> а также любые необходимые разрешения и лицензии для его Персонала.</w:t>
            </w:r>
          </w:p>
          <w:p w14:paraId="71AF77EC" w14:textId="77777777" w:rsidR="00DC193A" w:rsidRPr="00EC2B74" w:rsidRDefault="00DC193A" w:rsidP="00DC193A">
            <w:pPr>
              <w:pStyle w:val="28"/>
              <w:spacing w:after="0" w:line="140" w:lineRule="atLeast"/>
              <w:jc w:val="both"/>
              <w:rPr>
                <w:color w:val="000000" w:themeColor="text1"/>
              </w:rPr>
            </w:pPr>
          </w:p>
          <w:p w14:paraId="4BE56F1A" w14:textId="5CB054A1" w:rsidR="00F91007" w:rsidRDefault="00E44EE6" w:rsidP="008D73B9">
            <w:pPr>
              <w:pStyle w:val="28"/>
              <w:numPr>
                <w:ilvl w:val="0"/>
                <w:numId w:val="3"/>
              </w:numPr>
              <w:tabs>
                <w:tab w:val="clear" w:pos="360"/>
                <w:tab w:val="num" w:pos="284"/>
              </w:tabs>
              <w:spacing w:after="0" w:line="140" w:lineRule="atLeast"/>
              <w:ind w:left="0" w:firstLine="0"/>
              <w:jc w:val="both"/>
              <w:rPr>
                <w:color w:val="000000" w:themeColor="text1"/>
              </w:rPr>
            </w:pPr>
            <w:r w:rsidRPr="00DC193A">
              <w:rPr>
                <w:color w:val="000000" w:themeColor="text1"/>
              </w:rPr>
              <w:t>Исполнитель обязуется выполнять и обеспечивать выполнение Персоналом Исполнителя положений законов РК и иных нормативных правовых актов, включая, в частности, применимое трудовое законодательство, правила по технике безопасности и охране окружающей среды и правила внутреннего распорядка.</w:t>
            </w:r>
          </w:p>
          <w:p w14:paraId="4E2E2C7A" w14:textId="77777777" w:rsidR="00DC193A" w:rsidRPr="00DC193A" w:rsidRDefault="00DC193A" w:rsidP="00DC193A">
            <w:pPr>
              <w:pStyle w:val="28"/>
              <w:spacing w:after="0" w:line="140" w:lineRule="atLeast"/>
              <w:jc w:val="both"/>
              <w:rPr>
                <w:color w:val="000000" w:themeColor="text1"/>
              </w:rPr>
            </w:pPr>
          </w:p>
          <w:p w14:paraId="35EC3FB8" w14:textId="6FA2B897" w:rsidR="00F91007" w:rsidRDefault="00E44EE6" w:rsidP="008D73B9">
            <w:pPr>
              <w:pStyle w:val="28"/>
              <w:numPr>
                <w:ilvl w:val="0"/>
                <w:numId w:val="3"/>
              </w:numPr>
              <w:tabs>
                <w:tab w:val="clear" w:pos="360"/>
                <w:tab w:val="num" w:pos="284"/>
              </w:tabs>
              <w:spacing w:after="0" w:line="140" w:lineRule="atLeast"/>
              <w:ind w:left="0" w:firstLine="0"/>
              <w:jc w:val="both"/>
              <w:rPr>
                <w:color w:val="000000" w:themeColor="text1"/>
              </w:rPr>
            </w:pPr>
            <w:r w:rsidRPr="00DC193A">
              <w:rPr>
                <w:color w:val="000000" w:themeColor="text1"/>
              </w:rPr>
              <w:t>Исполнитель обязуется оградить Заказчика от любых штрафных санкций, потерь, затрат, исков, штрафов, обязательств, требований или ответственности, которым Заказчик может быть подвергнут в результате невыполнения Исполнителем положений предыдущих абзацев.</w:t>
            </w:r>
          </w:p>
          <w:p w14:paraId="509062E1" w14:textId="77777777" w:rsidR="00DC193A" w:rsidRDefault="00DC193A" w:rsidP="00DC193A">
            <w:pPr>
              <w:pStyle w:val="28"/>
              <w:spacing w:after="0" w:line="140" w:lineRule="atLeast"/>
              <w:jc w:val="both"/>
              <w:rPr>
                <w:color w:val="000000" w:themeColor="text1"/>
              </w:rPr>
            </w:pPr>
          </w:p>
          <w:p w14:paraId="739886F3" w14:textId="77777777" w:rsidR="00DC193A" w:rsidRPr="00DC193A" w:rsidRDefault="00DC193A" w:rsidP="00DC193A">
            <w:pPr>
              <w:pStyle w:val="28"/>
              <w:spacing w:after="0" w:line="140" w:lineRule="atLeast"/>
              <w:jc w:val="both"/>
              <w:rPr>
                <w:color w:val="000000" w:themeColor="text1"/>
              </w:rPr>
            </w:pPr>
          </w:p>
          <w:p w14:paraId="435557B3" w14:textId="77777777" w:rsidR="00E44EE6" w:rsidRPr="00F16AC0" w:rsidRDefault="00E44EE6" w:rsidP="00EA216D">
            <w:pPr>
              <w:pStyle w:val="28"/>
              <w:numPr>
                <w:ilvl w:val="0"/>
                <w:numId w:val="3"/>
              </w:numPr>
              <w:tabs>
                <w:tab w:val="clear" w:pos="360"/>
                <w:tab w:val="num" w:pos="284"/>
              </w:tabs>
              <w:spacing w:after="0" w:line="140" w:lineRule="atLeast"/>
              <w:ind w:left="0" w:firstLine="0"/>
              <w:jc w:val="both"/>
              <w:rPr>
                <w:color w:val="000000" w:themeColor="text1"/>
              </w:rPr>
            </w:pPr>
            <w:r w:rsidRPr="00F16AC0">
              <w:rPr>
                <w:color w:val="000000" w:themeColor="text1"/>
              </w:rPr>
              <w:t>Исполнитель также согласен возместить в добровольном порядке все денежные суммы, взысканные с Заказчика в результате решений уполномоченных государственных органов, судебных разбирательств, предпринятых Исполнителем, и (или) его субподрядчиками, их работниками и(или) привлеченных ими лицами по любым основаниям, в том числе по причине травмы или смерти работников Исполнителя, субподрядчиков или приглашенных ими лиц, причинения убытков или ущерба их собственности или используемому Исполнителем и(или) субподрядчиками имуществу третьих лиц, возникших независимо от действий или бездействия Заказчика и его работников и(или) Исполнителя, его субподрядчиков, их работников и(или) привлеченных ими лиц.</w:t>
            </w:r>
          </w:p>
          <w:p w14:paraId="3C125069" w14:textId="77777777" w:rsidR="00F91007" w:rsidRPr="00F16AC0" w:rsidRDefault="00F91007" w:rsidP="00EA216D">
            <w:pPr>
              <w:pStyle w:val="28"/>
              <w:spacing w:after="0" w:line="140" w:lineRule="atLeast"/>
              <w:jc w:val="both"/>
              <w:rPr>
                <w:color w:val="000000" w:themeColor="text1"/>
              </w:rPr>
            </w:pPr>
          </w:p>
          <w:p w14:paraId="25A39294" w14:textId="77777777" w:rsidR="00331C68" w:rsidRDefault="00331C68" w:rsidP="00EA216D">
            <w:pPr>
              <w:pStyle w:val="28"/>
              <w:spacing w:after="0" w:line="140" w:lineRule="atLeast"/>
              <w:jc w:val="both"/>
              <w:rPr>
                <w:color w:val="000000" w:themeColor="text1"/>
              </w:rPr>
            </w:pPr>
          </w:p>
          <w:p w14:paraId="6BCDFEC1" w14:textId="77777777" w:rsidR="00871226" w:rsidRDefault="00871226" w:rsidP="00EA216D">
            <w:pPr>
              <w:pStyle w:val="28"/>
              <w:spacing w:after="0" w:line="140" w:lineRule="atLeast"/>
              <w:jc w:val="both"/>
              <w:rPr>
                <w:color w:val="000000" w:themeColor="text1"/>
              </w:rPr>
            </w:pPr>
          </w:p>
          <w:p w14:paraId="58B325BA" w14:textId="77777777" w:rsidR="00871226" w:rsidRPr="00F16AC0" w:rsidRDefault="00871226" w:rsidP="00EA216D">
            <w:pPr>
              <w:pStyle w:val="28"/>
              <w:spacing w:after="0" w:line="140" w:lineRule="atLeast"/>
              <w:jc w:val="both"/>
              <w:rPr>
                <w:color w:val="000000" w:themeColor="text1"/>
              </w:rPr>
            </w:pPr>
          </w:p>
          <w:p w14:paraId="0F3B07B8" w14:textId="77777777" w:rsidR="00E44EE6" w:rsidRPr="00F16AC0" w:rsidRDefault="00E44EE6" w:rsidP="00EA216D">
            <w:pPr>
              <w:pStyle w:val="28"/>
              <w:numPr>
                <w:ilvl w:val="1"/>
                <w:numId w:val="8"/>
              </w:numPr>
              <w:tabs>
                <w:tab w:val="clear" w:pos="480"/>
                <w:tab w:val="num" w:pos="0"/>
              </w:tabs>
              <w:spacing w:after="0" w:line="140" w:lineRule="atLeast"/>
              <w:ind w:left="0" w:firstLine="0"/>
              <w:jc w:val="both"/>
              <w:rPr>
                <w:color w:val="000000" w:themeColor="text1"/>
              </w:rPr>
            </w:pPr>
            <w:r w:rsidRPr="00F16AC0">
              <w:rPr>
                <w:color w:val="000000" w:themeColor="text1"/>
              </w:rPr>
              <w:t>Оборудование Исполнителя и расходные материалы.</w:t>
            </w:r>
          </w:p>
          <w:p w14:paraId="66A3CA0D"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Исполнитель должен обеспечить получение и поддержание в силе за свой счет всех административных разрешений, требуемых в Казахстане соответствующими законодательными положениями и положениями нормативных актов для оборудования, запчастей и расходуемых материалов, необходимых для оказания Услуг по настоящему Договору.</w:t>
            </w:r>
          </w:p>
          <w:p w14:paraId="348B3502"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Исполнитель должен использовать или поручать использование лишь такого оборудования, которое соответствует всем законам и нормативным актам, касающимся его использования, с наличием всех необходимых свидетельств на имеющееся оборудование в соответствии с его типом и Принятыми нормами.</w:t>
            </w:r>
          </w:p>
          <w:p w14:paraId="5B7D50DC" w14:textId="77777777" w:rsidR="00E44EE6" w:rsidRPr="00F16AC0" w:rsidRDefault="00E44EE6" w:rsidP="00EA216D">
            <w:pPr>
              <w:pStyle w:val="28"/>
              <w:tabs>
                <w:tab w:val="left" w:pos="6804"/>
              </w:tabs>
              <w:spacing w:after="0" w:line="140" w:lineRule="atLeast"/>
              <w:jc w:val="both"/>
              <w:rPr>
                <w:color w:val="000000" w:themeColor="text1"/>
              </w:rPr>
            </w:pPr>
            <w:r w:rsidRPr="00F16AC0">
              <w:rPr>
                <w:color w:val="000000" w:themeColor="text1"/>
              </w:rPr>
              <w:t xml:space="preserve">Все оборудование Исполнителя, предусмотренное настоящим Договором, в частности, указанное в </w:t>
            </w:r>
            <w:r w:rsidRPr="00F16AC0">
              <w:rPr>
                <w:b/>
                <w:color w:val="000000" w:themeColor="text1"/>
              </w:rPr>
              <w:t>Приложении № 2 к настоящему Договору</w:t>
            </w:r>
            <w:r w:rsidRPr="00F16AC0">
              <w:rPr>
                <w:color w:val="000000" w:themeColor="text1"/>
              </w:rPr>
              <w:t>, должно быть использовано исключительно для оказания Услуг по настоящему Договору. Любое перемещение оборудования в течение периода оказания Услуг на другие Услуги не может быть проведено без согласования с Заказчиком. Если Исполнитель не сможет оказать положения данного пункта, Заказчик имеет право расторгнуть Договор без уведомления и несения каких-либо затрат или обязательств по дальнейшим выплатам согласно положению статьи 14.</w:t>
            </w:r>
          </w:p>
          <w:p w14:paraId="3D24992C" w14:textId="00AD7994" w:rsidR="0000286E" w:rsidRDefault="00E44EE6" w:rsidP="00EA216D">
            <w:pPr>
              <w:pStyle w:val="28"/>
              <w:spacing w:after="0" w:line="140" w:lineRule="atLeast"/>
              <w:jc w:val="both"/>
              <w:rPr>
                <w:color w:val="000000" w:themeColor="text1"/>
              </w:rPr>
            </w:pPr>
            <w:r w:rsidRPr="00F16AC0">
              <w:rPr>
                <w:color w:val="000000" w:themeColor="text1"/>
              </w:rPr>
              <w:t>Исполнитель с согласия Заказчика может провести демобилизацию части оборудования, и части Персонала Исполнителя после завершения соответствующей части Услуг, не дожидаясь завершения всего объема Услуг.</w:t>
            </w:r>
          </w:p>
          <w:p w14:paraId="74D789EB" w14:textId="77777777" w:rsidR="00CC0ADE" w:rsidRPr="00F16AC0" w:rsidRDefault="00CC0ADE" w:rsidP="00EA216D">
            <w:pPr>
              <w:pStyle w:val="28"/>
              <w:spacing w:after="0" w:line="140" w:lineRule="atLeast"/>
              <w:jc w:val="both"/>
              <w:rPr>
                <w:color w:val="000000" w:themeColor="text1"/>
              </w:rPr>
            </w:pPr>
          </w:p>
          <w:p w14:paraId="559895D9" w14:textId="77777777" w:rsidR="00E44EE6" w:rsidRDefault="00E44EE6" w:rsidP="00EA216D">
            <w:pPr>
              <w:pStyle w:val="28"/>
              <w:numPr>
                <w:ilvl w:val="1"/>
                <w:numId w:val="8"/>
              </w:numPr>
              <w:tabs>
                <w:tab w:val="clear" w:pos="480"/>
                <w:tab w:val="num" w:pos="0"/>
              </w:tabs>
              <w:spacing w:after="0" w:line="140" w:lineRule="atLeast"/>
              <w:ind w:left="0" w:firstLine="0"/>
              <w:jc w:val="both"/>
              <w:rPr>
                <w:color w:val="000000" w:themeColor="text1"/>
              </w:rPr>
            </w:pPr>
            <w:r w:rsidRPr="00F16AC0">
              <w:rPr>
                <w:color w:val="000000" w:themeColor="text1"/>
              </w:rPr>
              <w:t>Исполнитель должен за свой счет, но, не ограничиваясь этим, обеспечить следующее:</w:t>
            </w:r>
          </w:p>
          <w:p w14:paraId="3D7E1FF9" w14:textId="77777777" w:rsidR="00DC193A" w:rsidRPr="00F16AC0" w:rsidRDefault="00DC193A" w:rsidP="00DC193A">
            <w:pPr>
              <w:pStyle w:val="28"/>
              <w:spacing w:after="0" w:line="140" w:lineRule="atLeast"/>
              <w:ind w:left="480"/>
              <w:jc w:val="both"/>
              <w:rPr>
                <w:color w:val="000000" w:themeColor="text1"/>
              </w:rPr>
            </w:pPr>
          </w:p>
          <w:p w14:paraId="40A80A03" w14:textId="3FA0CF0D" w:rsidR="00E44EE6" w:rsidRPr="00F16AC0" w:rsidRDefault="008148D9" w:rsidP="00EA216D">
            <w:pPr>
              <w:pStyle w:val="28"/>
              <w:numPr>
                <w:ilvl w:val="0"/>
                <w:numId w:val="17"/>
              </w:numPr>
              <w:tabs>
                <w:tab w:val="left" w:pos="285"/>
              </w:tabs>
              <w:spacing w:after="0" w:line="140" w:lineRule="atLeast"/>
              <w:ind w:left="0" w:firstLine="0"/>
              <w:jc w:val="both"/>
              <w:rPr>
                <w:color w:val="000000" w:themeColor="text1"/>
              </w:rPr>
            </w:pPr>
            <w:r>
              <w:rPr>
                <w:color w:val="000000" w:themeColor="text1"/>
                <w:lang w:val="kk-KZ"/>
              </w:rPr>
              <w:t>У</w:t>
            </w:r>
            <w:r w:rsidR="00E44EE6" w:rsidRPr="00F16AC0">
              <w:rPr>
                <w:color w:val="000000" w:themeColor="text1"/>
              </w:rPr>
              <w:t>паковку и доставку Записей в центр обработки и в офисы Заказчика;</w:t>
            </w:r>
          </w:p>
          <w:p w14:paraId="0994F560" w14:textId="77777777" w:rsidR="00D1393C" w:rsidRPr="00DC193A" w:rsidRDefault="00D1393C" w:rsidP="00D1393C">
            <w:pPr>
              <w:pStyle w:val="28"/>
              <w:tabs>
                <w:tab w:val="left" w:pos="285"/>
              </w:tabs>
              <w:spacing w:after="0" w:line="140" w:lineRule="atLeast"/>
              <w:jc w:val="both"/>
              <w:rPr>
                <w:color w:val="000000" w:themeColor="text1"/>
              </w:rPr>
            </w:pPr>
          </w:p>
          <w:p w14:paraId="32962703" w14:textId="3DAFADB7" w:rsidR="00E44EE6" w:rsidRPr="00F16AC0" w:rsidRDefault="008148D9" w:rsidP="00EA216D">
            <w:pPr>
              <w:pStyle w:val="28"/>
              <w:numPr>
                <w:ilvl w:val="0"/>
                <w:numId w:val="17"/>
              </w:numPr>
              <w:tabs>
                <w:tab w:val="left" w:pos="285"/>
              </w:tabs>
              <w:spacing w:after="0" w:line="140" w:lineRule="atLeast"/>
              <w:ind w:left="0" w:firstLine="0"/>
              <w:jc w:val="both"/>
              <w:rPr>
                <w:color w:val="000000" w:themeColor="text1"/>
              </w:rPr>
            </w:pPr>
            <w:r>
              <w:rPr>
                <w:color w:val="000000" w:themeColor="text1"/>
                <w:lang w:val="kk-KZ"/>
              </w:rPr>
              <w:t>П</w:t>
            </w:r>
            <w:r w:rsidR="00E44EE6" w:rsidRPr="00F16AC0">
              <w:rPr>
                <w:color w:val="000000" w:themeColor="text1"/>
              </w:rPr>
              <w:t>одготовку дополнительных копий Записей и их доставку в центр обработки или Заказчику, в случае их утери, не считывании и прочее;</w:t>
            </w:r>
          </w:p>
          <w:p w14:paraId="45636E57" w14:textId="77777777" w:rsidR="00D1393C" w:rsidRPr="00F16AC0" w:rsidRDefault="00D1393C" w:rsidP="00D1393C">
            <w:pPr>
              <w:pStyle w:val="28"/>
              <w:tabs>
                <w:tab w:val="left" w:pos="285"/>
              </w:tabs>
              <w:spacing w:after="0" w:line="140" w:lineRule="atLeast"/>
              <w:jc w:val="both"/>
              <w:rPr>
                <w:color w:val="000000" w:themeColor="text1"/>
              </w:rPr>
            </w:pPr>
          </w:p>
          <w:p w14:paraId="128CC7B1" w14:textId="24E0BFD4" w:rsidR="00E44EE6" w:rsidRPr="00F16AC0" w:rsidRDefault="008148D9" w:rsidP="00EA216D">
            <w:pPr>
              <w:pStyle w:val="28"/>
              <w:numPr>
                <w:ilvl w:val="0"/>
                <w:numId w:val="17"/>
              </w:numPr>
              <w:tabs>
                <w:tab w:val="left" w:pos="285"/>
              </w:tabs>
              <w:spacing w:after="0" w:line="140" w:lineRule="atLeast"/>
              <w:ind w:left="0" w:firstLine="0"/>
              <w:jc w:val="both"/>
              <w:rPr>
                <w:color w:val="000000" w:themeColor="text1"/>
              </w:rPr>
            </w:pPr>
            <w:r>
              <w:rPr>
                <w:color w:val="000000" w:themeColor="text1"/>
              </w:rPr>
              <w:t>Л</w:t>
            </w:r>
            <w:r w:rsidR="00E44EE6" w:rsidRPr="00F16AC0">
              <w:rPr>
                <w:color w:val="000000" w:themeColor="text1"/>
              </w:rPr>
              <w:t xml:space="preserve">ицензии на радиостанции и, если требуется, телеметрические устройства; </w:t>
            </w:r>
          </w:p>
          <w:p w14:paraId="3DD57ABD" w14:textId="77777777" w:rsidR="00D1393C" w:rsidRPr="00F16AC0" w:rsidRDefault="00D1393C" w:rsidP="00D1393C">
            <w:pPr>
              <w:pStyle w:val="28"/>
              <w:tabs>
                <w:tab w:val="left" w:pos="285"/>
              </w:tabs>
              <w:spacing w:after="0" w:line="140" w:lineRule="atLeast"/>
              <w:jc w:val="both"/>
              <w:rPr>
                <w:color w:val="000000" w:themeColor="text1"/>
              </w:rPr>
            </w:pPr>
          </w:p>
          <w:p w14:paraId="41D2694B" w14:textId="7A9B13E2" w:rsidR="00E44EE6" w:rsidRDefault="008148D9" w:rsidP="00EA216D">
            <w:pPr>
              <w:pStyle w:val="28"/>
              <w:numPr>
                <w:ilvl w:val="0"/>
                <w:numId w:val="17"/>
              </w:numPr>
              <w:tabs>
                <w:tab w:val="left" w:pos="285"/>
              </w:tabs>
              <w:spacing w:after="0" w:line="140" w:lineRule="atLeast"/>
              <w:ind w:left="0" w:firstLine="0"/>
              <w:jc w:val="both"/>
              <w:rPr>
                <w:color w:val="000000" w:themeColor="text1"/>
              </w:rPr>
            </w:pPr>
            <w:r>
              <w:rPr>
                <w:color w:val="000000" w:themeColor="text1"/>
              </w:rPr>
              <w:t>О</w:t>
            </w:r>
            <w:r w:rsidR="00E44EE6" w:rsidRPr="00F16AC0">
              <w:rPr>
                <w:color w:val="000000" w:themeColor="text1"/>
              </w:rPr>
              <w:t>плату экспедитора, таможенных пошлин, если они потребуются;</w:t>
            </w:r>
          </w:p>
          <w:p w14:paraId="5C55B6D4" w14:textId="77777777" w:rsidR="008E0664" w:rsidRPr="00F16AC0" w:rsidRDefault="008E0664" w:rsidP="008E0664">
            <w:pPr>
              <w:pStyle w:val="28"/>
              <w:tabs>
                <w:tab w:val="left" w:pos="285"/>
              </w:tabs>
              <w:spacing w:after="0" w:line="140" w:lineRule="atLeast"/>
              <w:jc w:val="both"/>
              <w:rPr>
                <w:color w:val="000000" w:themeColor="text1"/>
              </w:rPr>
            </w:pPr>
          </w:p>
          <w:p w14:paraId="401E4AC5" w14:textId="5FADBE21" w:rsidR="00E44EE6" w:rsidRPr="00F16AC0" w:rsidRDefault="008148D9" w:rsidP="00EA216D">
            <w:pPr>
              <w:pStyle w:val="28"/>
              <w:numPr>
                <w:ilvl w:val="0"/>
                <w:numId w:val="17"/>
              </w:numPr>
              <w:tabs>
                <w:tab w:val="left" w:pos="285"/>
              </w:tabs>
              <w:spacing w:after="0" w:line="140" w:lineRule="atLeast"/>
              <w:ind w:left="0" w:firstLine="0"/>
              <w:jc w:val="both"/>
              <w:rPr>
                <w:color w:val="000000" w:themeColor="text1"/>
              </w:rPr>
            </w:pPr>
            <w:r>
              <w:rPr>
                <w:color w:val="000000" w:themeColor="text1"/>
              </w:rPr>
              <w:t>О</w:t>
            </w:r>
            <w:r w:rsidR="00E44EE6" w:rsidRPr="00F16AC0">
              <w:rPr>
                <w:color w:val="000000" w:themeColor="text1"/>
              </w:rPr>
              <w:t>плату портовых и лоцманских сборов;</w:t>
            </w:r>
          </w:p>
          <w:p w14:paraId="65275050" w14:textId="3FDF30DD" w:rsidR="00E44EE6" w:rsidRPr="00F16AC0" w:rsidRDefault="008148D9" w:rsidP="00EA216D">
            <w:pPr>
              <w:pStyle w:val="28"/>
              <w:numPr>
                <w:ilvl w:val="0"/>
                <w:numId w:val="17"/>
              </w:numPr>
              <w:tabs>
                <w:tab w:val="left" w:pos="285"/>
              </w:tabs>
              <w:spacing w:after="0" w:line="140" w:lineRule="atLeast"/>
              <w:ind w:left="0" w:firstLine="0"/>
              <w:jc w:val="both"/>
              <w:rPr>
                <w:color w:val="000000" w:themeColor="text1"/>
              </w:rPr>
            </w:pPr>
            <w:r>
              <w:rPr>
                <w:color w:val="000000" w:themeColor="text1"/>
              </w:rPr>
              <w:t>О</w:t>
            </w:r>
            <w:r w:rsidR="00E44EE6" w:rsidRPr="00F16AC0">
              <w:rPr>
                <w:color w:val="000000" w:themeColor="text1"/>
              </w:rPr>
              <w:t>борудование и персонал для калибровки и испытаний приборов;</w:t>
            </w:r>
          </w:p>
          <w:p w14:paraId="30410AB8" w14:textId="08F1146F" w:rsidR="00E44EE6" w:rsidRPr="00F16AC0" w:rsidRDefault="008148D9" w:rsidP="00EA216D">
            <w:pPr>
              <w:pStyle w:val="28"/>
              <w:numPr>
                <w:ilvl w:val="0"/>
                <w:numId w:val="17"/>
              </w:numPr>
              <w:tabs>
                <w:tab w:val="left" w:pos="285"/>
              </w:tabs>
              <w:spacing w:after="0" w:line="140" w:lineRule="atLeast"/>
              <w:ind w:left="0" w:firstLine="0"/>
              <w:jc w:val="both"/>
              <w:rPr>
                <w:color w:val="000000" w:themeColor="text1"/>
              </w:rPr>
            </w:pPr>
            <w:r>
              <w:rPr>
                <w:color w:val="000000" w:themeColor="text1"/>
                <w:lang w:val="kk-KZ"/>
              </w:rPr>
              <w:t>П</w:t>
            </w:r>
            <w:r w:rsidR="00E44EE6" w:rsidRPr="00F16AC0">
              <w:rPr>
                <w:color w:val="000000" w:themeColor="text1"/>
              </w:rPr>
              <w:t xml:space="preserve">олучение в государственных органах всех разрешений и лицензий, необходимых для оказания Услуг; </w:t>
            </w:r>
          </w:p>
          <w:p w14:paraId="4A44FFC6" w14:textId="39F47C5F" w:rsidR="00E44EE6" w:rsidRPr="00F16AC0" w:rsidRDefault="008148D9" w:rsidP="00EA216D">
            <w:pPr>
              <w:pStyle w:val="28"/>
              <w:numPr>
                <w:ilvl w:val="0"/>
                <w:numId w:val="17"/>
              </w:numPr>
              <w:tabs>
                <w:tab w:val="left" w:pos="285"/>
              </w:tabs>
              <w:spacing w:after="0" w:line="140" w:lineRule="atLeast"/>
              <w:ind w:left="0" w:firstLine="0"/>
              <w:jc w:val="both"/>
              <w:rPr>
                <w:color w:val="000000" w:themeColor="text1"/>
              </w:rPr>
            </w:pPr>
            <w:r>
              <w:rPr>
                <w:color w:val="000000" w:themeColor="text1"/>
                <w:lang w:val="kk-KZ"/>
              </w:rPr>
              <w:t>Н</w:t>
            </w:r>
            <w:r w:rsidR="00E44EE6" w:rsidRPr="00F16AC0">
              <w:rPr>
                <w:color w:val="000000" w:themeColor="text1"/>
              </w:rPr>
              <w:t>аличие в полевом лагере запчастей и расходуемых материалов в необходимом объеме для эффективных Услуг;</w:t>
            </w:r>
          </w:p>
          <w:p w14:paraId="01EA3BDF" w14:textId="77777777" w:rsidR="0000286E" w:rsidRDefault="008148D9" w:rsidP="00EA216D">
            <w:pPr>
              <w:pStyle w:val="28"/>
              <w:numPr>
                <w:ilvl w:val="0"/>
                <w:numId w:val="17"/>
              </w:numPr>
              <w:tabs>
                <w:tab w:val="left" w:pos="285"/>
                <w:tab w:val="num" w:pos="709"/>
              </w:tabs>
              <w:spacing w:after="0" w:line="140" w:lineRule="atLeast"/>
              <w:ind w:left="0" w:firstLine="0"/>
              <w:jc w:val="both"/>
              <w:rPr>
                <w:color w:val="000000" w:themeColor="text1"/>
              </w:rPr>
            </w:pPr>
            <w:r>
              <w:rPr>
                <w:color w:val="000000" w:themeColor="text1"/>
                <w:lang w:val="kk-KZ"/>
              </w:rPr>
              <w:t>Л</w:t>
            </w:r>
            <w:r w:rsidR="00E44EE6" w:rsidRPr="00F16AC0">
              <w:rPr>
                <w:color w:val="000000" w:themeColor="text1"/>
              </w:rPr>
              <w:t>юбые прочие поставки и снабжение, необходимые для проведения и обеспечения Услуг</w:t>
            </w:r>
            <w:r w:rsidR="0000286E">
              <w:rPr>
                <w:color w:val="000000" w:themeColor="text1"/>
              </w:rPr>
              <w:t>.</w:t>
            </w:r>
          </w:p>
          <w:p w14:paraId="54151AFB" w14:textId="0BFCE1BA" w:rsidR="00E44EE6" w:rsidRPr="00F16AC0" w:rsidRDefault="00E44EE6" w:rsidP="008A128D">
            <w:pPr>
              <w:pStyle w:val="28"/>
              <w:tabs>
                <w:tab w:val="left" w:pos="285"/>
              </w:tabs>
              <w:spacing w:after="0" w:line="140" w:lineRule="atLeast"/>
              <w:jc w:val="both"/>
              <w:rPr>
                <w:color w:val="000000" w:themeColor="text1"/>
              </w:rPr>
            </w:pPr>
          </w:p>
          <w:p w14:paraId="48B8F709" w14:textId="77777777" w:rsidR="00E44EE6" w:rsidRPr="00F16AC0" w:rsidRDefault="00E44EE6" w:rsidP="00EA216D">
            <w:pPr>
              <w:pStyle w:val="28"/>
              <w:tabs>
                <w:tab w:val="left" w:pos="285"/>
              </w:tabs>
              <w:spacing w:after="0" w:line="140" w:lineRule="atLeast"/>
              <w:jc w:val="both"/>
              <w:rPr>
                <w:color w:val="000000" w:themeColor="text1"/>
              </w:rPr>
            </w:pPr>
            <w:r w:rsidRPr="00F16AC0">
              <w:rPr>
                <w:color w:val="000000" w:themeColor="text1"/>
              </w:rPr>
              <w:t>6.1</w:t>
            </w:r>
            <w:r w:rsidR="00911788" w:rsidRPr="00F16AC0">
              <w:rPr>
                <w:color w:val="000000" w:themeColor="text1"/>
              </w:rPr>
              <w:t>7</w:t>
            </w:r>
            <w:r w:rsidRPr="00F16AC0">
              <w:rPr>
                <w:color w:val="000000" w:themeColor="text1"/>
              </w:rPr>
              <w:t>. Исполнитель отвечает за получение необходимых лицензий на экспорт из страны-поставщика в Республику Казахстан оборудования. Исполнитель гарантирует Заказчику, что он обладает всеми необходимыми разрешениями для этой цели, и обязуется должным образом гарантировать и оградить Заказчика от всевозможных штрафных санкций, преследований и любых иных последствий, вытекающих из отсутствия таких разрешений.</w:t>
            </w:r>
          </w:p>
          <w:p w14:paraId="1CA942C0" w14:textId="1A1DDD70" w:rsidR="00670C57" w:rsidRDefault="00E44EE6" w:rsidP="00EA216D">
            <w:pPr>
              <w:pStyle w:val="28"/>
              <w:tabs>
                <w:tab w:val="num" w:pos="0"/>
                <w:tab w:val="num" w:pos="709"/>
              </w:tabs>
              <w:spacing w:after="0" w:line="140" w:lineRule="atLeast"/>
              <w:jc w:val="both"/>
              <w:rPr>
                <w:i/>
                <w:color w:val="000000" w:themeColor="text1"/>
                <w:lang w:val="kk-KZ"/>
              </w:rPr>
            </w:pPr>
            <w:r w:rsidRPr="00F16AC0">
              <w:rPr>
                <w:color w:val="000000" w:themeColor="text1"/>
              </w:rPr>
              <w:t>Оборудование и материалы, требующие специальной таможенной очистки, которая может быть причиной задержки Начала оказания Услуг, должны быть доставлены Исполнителем к месту оказания Услуг заблаговременно для предотвращения таких задержек. Исполнитель обеспечивает за свой счет таможенную очистку ввозимых в Республику Казахстан техники, материалов и оборудования.</w:t>
            </w:r>
          </w:p>
          <w:p w14:paraId="247280A4" w14:textId="77777777" w:rsidR="00670C57" w:rsidRDefault="00670C57" w:rsidP="00EA216D">
            <w:pPr>
              <w:pStyle w:val="28"/>
              <w:tabs>
                <w:tab w:val="num" w:pos="0"/>
                <w:tab w:val="num" w:pos="709"/>
              </w:tabs>
              <w:spacing w:after="0" w:line="140" w:lineRule="atLeast"/>
              <w:jc w:val="both"/>
              <w:rPr>
                <w:i/>
                <w:color w:val="000000" w:themeColor="text1"/>
                <w:lang w:val="kk-KZ"/>
              </w:rPr>
            </w:pPr>
          </w:p>
          <w:p w14:paraId="222344FB" w14:textId="77777777" w:rsidR="008E0664" w:rsidRDefault="008E0664" w:rsidP="00EA216D">
            <w:pPr>
              <w:pStyle w:val="28"/>
              <w:tabs>
                <w:tab w:val="num" w:pos="0"/>
                <w:tab w:val="num" w:pos="709"/>
              </w:tabs>
              <w:spacing w:after="0" w:line="140" w:lineRule="atLeast"/>
              <w:jc w:val="both"/>
              <w:rPr>
                <w:i/>
                <w:color w:val="000000" w:themeColor="text1"/>
                <w:lang w:val="kk-KZ"/>
              </w:rPr>
            </w:pPr>
          </w:p>
          <w:p w14:paraId="1C6773FD" w14:textId="77777777" w:rsidR="00E44EE6" w:rsidRPr="00F16AC0" w:rsidRDefault="00E44EE6" w:rsidP="00EA216D">
            <w:pPr>
              <w:pStyle w:val="28"/>
              <w:spacing w:after="0" w:line="140" w:lineRule="atLeast"/>
              <w:jc w:val="center"/>
              <w:rPr>
                <w:b/>
                <w:color w:val="000000" w:themeColor="text1"/>
              </w:rPr>
            </w:pPr>
            <w:r w:rsidRPr="00F16AC0">
              <w:rPr>
                <w:b/>
                <w:color w:val="000000" w:themeColor="text1"/>
              </w:rPr>
              <w:t>Статья 7. Роль и обязательства Заказчика</w:t>
            </w:r>
          </w:p>
          <w:p w14:paraId="47D96EE0" w14:textId="77777777" w:rsidR="00646782" w:rsidRDefault="00646782" w:rsidP="00EA216D">
            <w:pPr>
              <w:pStyle w:val="28"/>
              <w:spacing w:after="0" w:line="140" w:lineRule="atLeast"/>
              <w:jc w:val="both"/>
              <w:rPr>
                <w:b/>
                <w:color w:val="000000" w:themeColor="text1"/>
              </w:rPr>
            </w:pPr>
          </w:p>
          <w:p w14:paraId="2BDC512D" w14:textId="77777777" w:rsidR="00FF0AAE" w:rsidRPr="00F16AC0" w:rsidRDefault="00FF0AAE" w:rsidP="00EA216D">
            <w:pPr>
              <w:pStyle w:val="28"/>
              <w:spacing w:after="0" w:line="140" w:lineRule="atLeast"/>
              <w:jc w:val="both"/>
              <w:rPr>
                <w:b/>
                <w:color w:val="000000" w:themeColor="text1"/>
              </w:rPr>
            </w:pPr>
          </w:p>
          <w:p w14:paraId="7B7F6987" w14:textId="77777777" w:rsidR="00E44EE6" w:rsidRPr="00F16AC0" w:rsidRDefault="00E44EE6" w:rsidP="00EA216D">
            <w:pPr>
              <w:pStyle w:val="28"/>
              <w:numPr>
                <w:ilvl w:val="1"/>
                <w:numId w:val="47"/>
              </w:numPr>
              <w:tabs>
                <w:tab w:val="num" w:pos="601"/>
              </w:tabs>
              <w:spacing w:after="0" w:line="140" w:lineRule="atLeast"/>
              <w:ind w:left="34" w:hanging="34"/>
              <w:jc w:val="both"/>
              <w:rPr>
                <w:color w:val="000000" w:themeColor="text1"/>
              </w:rPr>
            </w:pPr>
            <w:r w:rsidRPr="00F16AC0">
              <w:rPr>
                <w:color w:val="000000" w:themeColor="text1"/>
              </w:rPr>
              <w:t>Документация, поставляемая Заказчиком</w:t>
            </w:r>
          </w:p>
          <w:p w14:paraId="62005E4C" w14:textId="77777777" w:rsidR="00E44EE6" w:rsidRPr="00F16AC0" w:rsidRDefault="00E44EE6" w:rsidP="00EA216D">
            <w:pPr>
              <w:pStyle w:val="28"/>
              <w:spacing w:after="0" w:line="140" w:lineRule="atLeast"/>
              <w:jc w:val="both"/>
              <w:rPr>
                <w:color w:val="000000" w:themeColor="text1"/>
              </w:rPr>
            </w:pPr>
            <w:r w:rsidRPr="00F16AC0">
              <w:rPr>
                <w:color w:val="000000" w:themeColor="text1"/>
              </w:rPr>
              <w:t>Заказчик оказывает содействие Исполнителю в получении у Компетентных органов прав, лицензий и разрешений, требуемых и представляемых в Республике Казахстан в связи с оказанием Услуг по настоящему Договору.</w:t>
            </w:r>
          </w:p>
          <w:p w14:paraId="432E65FF" w14:textId="7EA21C6F" w:rsidR="00E44EE6" w:rsidRPr="00F16AC0" w:rsidRDefault="00E44EE6" w:rsidP="00EA216D">
            <w:pPr>
              <w:pStyle w:val="28"/>
              <w:spacing w:after="0" w:line="140" w:lineRule="atLeast"/>
              <w:jc w:val="both"/>
              <w:rPr>
                <w:color w:val="000000" w:themeColor="text1"/>
              </w:rPr>
            </w:pPr>
            <w:r w:rsidRPr="00F16AC0">
              <w:rPr>
                <w:color w:val="000000" w:themeColor="text1"/>
              </w:rPr>
              <w:tab/>
            </w:r>
            <w:r w:rsidR="00637691" w:rsidRPr="00F16AC0">
              <w:rPr>
                <w:color w:val="000000" w:themeColor="text1"/>
              </w:rPr>
              <w:t xml:space="preserve"> План </w:t>
            </w:r>
            <w:proofErr w:type="gramStart"/>
            <w:r w:rsidR="00637691" w:rsidRPr="00F16AC0">
              <w:rPr>
                <w:color w:val="000000" w:themeColor="text1"/>
              </w:rPr>
              <w:t>взаимодействия</w:t>
            </w:r>
            <w:r w:rsidR="00637691" w:rsidRPr="00F16AC0" w:rsidDel="00637691">
              <w:rPr>
                <w:color w:val="000000" w:themeColor="text1"/>
              </w:rPr>
              <w:t xml:space="preserve"> </w:t>
            </w:r>
            <w:r w:rsidRPr="00F16AC0">
              <w:rPr>
                <w:color w:val="000000" w:themeColor="text1"/>
              </w:rPr>
              <w:t>,</w:t>
            </w:r>
            <w:proofErr w:type="gramEnd"/>
            <w:r w:rsidRPr="00F16AC0">
              <w:rPr>
                <w:color w:val="000000" w:themeColor="text1"/>
              </w:rPr>
              <w:t xml:space="preserve"> а также вся Конфиденциальная информация остается исключительной собственностью Заказчика и должна быть возвращена Заказчику по окончании оказания Услуг или в течение 14 дней со дня расторжения настоящего Договора.</w:t>
            </w:r>
          </w:p>
          <w:p w14:paraId="660BC00D" w14:textId="77777777" w:rsidR="00646782" w:rsidRPr="00F16AC0" w:rsidRDefault="00646782" w:rsidP="00EA216D">
            <w:pPr>
              <w:pStyle w:val="28"/>
              <w:spacing w:after="0" w:line="140" w:lineRule="atLeast"/>
              <w:jc w:val="both"/>
              <w:rPr>
                <w:color w:val="000000" w:themeColor="text1"/>
              </w:rPr>
            </w:pPr>
          </w:p>
          <w:p w14:paraId="6BD39972" w14:textId="77777777" w:rsidR="00E44EE6" w:rsidRPr="00F16AC0" w:rsidRDefault="00E44EE6" w:rsidP="00EA216D">
            <w:pPr>
              <w:pStyle w:val="28"/>
              <w:numPr>
                <w:ilvl w:val="1"/>
                <w:numId w:val="47"/>
              </w:numPr>
              <w:spacing w:after="0" w:line="140" w:lineRule="atLeast"/>
              <w:ind w:left="34" w:hanging="34"/>
              <w:jc w:val="both"/>
              <w:rPr>
                <w:color w:val="000000" w:themeColor="text1"/>
              </w:rPr>
            </w:pPr>
            <w:r w:rsidRPr="00F16AC0">
              <w:rPr>
                <w:color w:val="000000" w:themeColor="text1"/>
              </w:rPr>
              <w:t>Права Заказчика</w:t>
            </w:r>
            <w:r w:rsidR="00911788" w:rsidRPr="00F16AC0">
              <w:rPr>
                <w:color w:val="000000" w:themeColor="text1"/>
              </w:rPr>
              <w:t>.</w:t>
            </w:r>
          </w:p>
          <w:p w14:paraId="2FB2ABBE" w14:textId="47174A8F" w:rsidR="00E44EE6" w:rsidRPr="00F16AC0" w:rsidRDefault="00E44EE6" w:rsidP="00EA216D">
            <w:pPr>
              <w:pStyle w:val="28"/>
              <w:spacing w:after="0" w:line="140" w:lineRule="atLeast"/>
              <w:jc w:val="both"/>
              <w:rPr>
                <w:color w:val="000000" w:themeColor="text1"/>
              </w:rPr>
            </w:pPr>
            <w:r w:rsidRPr="00F16AC0">
              <w:rPr>
                <w:color w:val="000000" w:themeColor="text1"/>
              </w:rPr>
              <w:t xml:space="preserve">Заказчик вправе письменно уведомить Исполнителя об отстранении любого лица, работника или агента </w:t>
            </w:r>
            <w:r w:rsidR="00F9426A" w:rsidRPr="00F16AC0">
              <w:rPr>
                <w:color w:val="000000" w:themeColor="text1"/>
              </w:rPr>
              <w:t>Исполнителя,</w:t>
            </w:r>
            <w:r w:rsidRPr="00F16AC0">
              <w:rPr>
                <w:color w:val="000000" w:themeColor="text1"/>
              </w:rPr>
              <w:t xml:space="preserve"> или Субподрядчика(ов), с указанием причины их отстранения. Вопрос об отстранении лица, на которое поступило уведомление, должен быть решен Исполнителем незамедлительно и за счет Исполнителя, и такое лицо не может быть допущено к Услугам по настоящему Договору без предварительного письменного разрешения Заказчика. Заказчик обязан предоставить Исполнителю возможность предъявить доказательства необоснованности отстранения, но только после того, как работник отстранен. Уведомление от Заказчика об отстранении должностного лица, работника или агента </w:t>
            </w:r>
            <w:r w:rsidR="00F9426A" w:rsidRPr="00F16AC0">
              <w:rPr>
                <w:color w:val="000000" w:themeColor="text1"/>
              </w:rPr>
              <w:t>Исполнителя,</w:t>
            </w:r>
            <w:r w:rsidRPr="00F16AC0">
              <w:rPr>
                <w:color w:val="000000" w:themeColor="text1"/>
              </w:rPr>
              <w:t xml:space="preserve"> или Субподрядчика не должно само по себе приводить к привлечению этого лица к дисциплинарной ответственности. В течение 24 (двадцати четырех) или более часов после того, как какое-либо лицо было отстранено от оказания Услуг по настоящему Договору, оно должно быть заменено Исполнителем, на любое другое подходящее квалифицированное лицо, приемлемое для Заказчика.</w:t>
            </w:r>
          </w:p>
          <w:p w14:paraId="716AA4DB" w14:textId="686411D9" w:rsidR="00B16E77" w:rsidRDefault="00E44EE6" w:rsidP="00FF0AAE">
            <w:pPr>
              <w:pStyle w:val="28"/>
              <w:numPr>
                <w:ilvl w:val="1"/>
                <w:numId w:val="47"/>
              </w:numPr>
              <w:spacing w:after="0" w:line="140" w:lineRule="atLeast"/>
              <w:ind w:left="0" w:firstLine="0"/>
              <w:jc w:val="both"/>
              <w:rPr>
                <w:color w:val="000000" w:themeColor="text1"/>
              </w:rPr>
            </w:pPr>
            <w:r w:rsidRPr="00F16AC0">
              <w:rPr>
                <w:color w:val="000000" w:themeColor="text1"/>
              </w:rPr>
              <w:t xml:space="preserve">Заказчик имеет право, в любой момент оказания Услуг по настоящему Договору, проверять Услугу и всю связанную с ней документацию, и отказаться от любой части Услуг, несогласованной предварительно с Заказчиком и несоответствующей требованиям настоящего Договора. </w:t>
            </w:r>
          </w:p>
          <w:p w14:paraId="4AA63DFE" w14:textId="77777777" w:rsidR="008E0664" w:rsidRPr="00FF0AAE" w:rsidRDefault="008E0664" w:rsidP="008E0664">
            <w:pPr>
              <w:pStyle w:val="28"/>
              <w:spacing w:after="0" w:line="140" w:lineRule="atLeast"/>
              <w:jc w:val="both"/>
              <w:rPr>
                <w:color w:val="000000" w:themeColor="text1"/>
              </w:rPr>
            </w:pPr>
          </w:p>
          <w:p w14:paraId="66A5219C" w14:textId="63942A6C" w:rsidR="008E0664" w:rsidRPr="00F16AC0" w:rsidRDefault="00E44EE6" w:rsidP="00EA216D">
            <w:pPr>
              <w:pStyle w:val="28"/>
              <w:spacing w:after="0" w:line="140" w:lineRule="atLeast"/>
              <w:jc w:val="both"/>
              <w:rPr>
                <w:color w:val="000000" w:themeColor="text1"/>
              </w:rPr>
            </w:pPr>
            <w:r w:rsidRPr="00F16AC0">
              <w:rPr>
                <w:color w:val="000000" w:themeColor="text1"/>
              </w:rPr>
              <w:t>7.4. В случае, если Заказчик обнаружит отклонения оказанной Услуги, какой-либо ее части, или переделанной Услуги от условий настоящего Договора, то Заказчик должен, в письменной форме, проинформировать Исполнителя о таких отклонениях, с указанием пунктов и разделов настоящего Договора, по которым Исполнителем были допущены эти отклонения. После получения такой информации Исполнитель должен немедленно принять все необходимые действия для устранения отклонений.</w:t>
            </w:r>
          </w:p>
          <w:p w14:paraId="703587A8" w14:textId="375A1C14" w:rsidR="00E44EE6" w:rsidRPr="00F16AC0" w:rsidRDefault="00E44EE6" w:rsidP="00EA216D">
            <w:pPr>
              <w:pStyle w:val="28"/>
              <w:spacing w:after="0" w:line="140" w:lineRule="atLeast"/>
              <w:jc w:val="both"/>
              <w:rPr>
                <w:color w:val="000000" w:themeColor="text1"/>
              </w:rPr>
            </w:pPr>
            <w:r w:rsidRPr="00F16AC0">
              <w:rPr>
                <w:color w:val="000000" w:themeColor="text1"/>
              </w:rPr>
              <w:t>7.5. Заказчик, без ущерба его прочим правам по настоящему Договору, имеет право:</w:t>
            </w:r>
          </w:p>
          <w:p w14:paraId="50A22A5F" w14:textId="7D7B886B" w:rsidR="00E44EE6" w:rsidRPr="00F16AC0" w:rsidRDefault="008148D9" w:rsidP="00EA216D">
            <w:pPr>
              <w:pStyle w:val="28"/>
              <w:numPr>
                <w:ilvl w:val="0"/>
                <w:numId w:val="18"/>
              </w:numPr>
              <w:tabs>
                <w:tab w:val="left" w:pos="315"/>
              </w:tabs>
              <w:spacing w:after="0" w:line="140" w:lineRule="atLeast"/>
              <w:ind w:left="0" w:firstLine="0"/>
              <w:jc w:val="both"/>
              <w:rPr>
                <w:color w:val="000000" w:themeColor="text1"/>
              </w:rPr>
            </w:pPr>
            <w:r>
              <w:rPr>
                <w:color w:val="000000" w:themeColor="text1"/>
                <w:lang w:val="kk-KZ"/>
              </w:rPr>
              <w:t>О</w:t>
            </w:r>
            <w:r w:rsidR="00E44EE6" w:rsidRPr="00F16AC0">
              <w:rPr>
                <w:color w:val="000000" w:themeColor="text1"/>
              </w:rPr>
              <w:t>существлять осмотр поставленного для целей настоящего Договора Оборудования Исполнителя и его Субподрядчиков;</w:t>
            </w:r>
          </w:p>
          <w:p w14:paraId="78405F8A" w14:textId="507BF612" w:rsidR="00E44EE6" w:rsidRPr="00F16AC0" w:rsidRDefault="008148D9" w:rsidP="00EA216D">
            <w:pPr>
              <w:pStyle w:val="28"/>
              <w:numPr>
                <w:ilvl w:val="0"/>
                <w:numId w:val="18"/>
              </w:numPr>
              <w:tabs>
                <w:tab w:val="left" w:pos="315"/>
              </w:tabs>
              <w:spacing w:after="0" w:line="140" w:lineRule="atLeast"/>
              <w:ind w:left="0" w:firstLine="0"/>
              <w:jc w:val="both"/>
              <w:rPr>
                <w:color w:val="000000" w:themeColor="text1"/>
              </w:rPr>
            </w:pPr>
            <w:r>
              <w:rPr>
                <w:color w:val="000000" w:themeColor="text1"/>
              </w:rPr>
              <w:t>П</w:t>
            </w:r>
            <w:r w:rsidR="00E44EE6" w:rsidRPr="00F16AC0">
              <w:rPr>
                <w:color w:val="000000" w:themeColor="text1"/>
              </w:rPr>
              <w:t>роверять документы, подтверждающие квалификацию Персонала Исполнителя и его Субподрядчиков;</w:t>
            </w:r>
          </w:p>
          <w:p w14:paraId="589E39F3" w14:textId="24D9491E" w:rsidR="00E44EE6" w:rsidRPr="00F16AC0" w:rsidRDefault="008148D9" w:rsidP="00EA216D">
            <w:pPr>
              <w:pStyle w:val="28"/>
              <w:numPr>
                <w:ilvl w:val="0"/>
                <w:numId w:val="18"/>
              </w:numPr>
              <w:tabs>
                <w:tab w:val="left" w:pos="315"/>
              </w:tabs>
              <w:spacing w:after="0" w:line="140" w:lineRule="atLeast"/>
              <w:ind w:left="0" w:firstLine="0"/>
              <w:jc w:val="both"/>
              <w:rPr>
                <w:color w:val="000000" w:themeColor="text1"/>
              </w:rPr>
            </w:pPr>
            <w:r>
              <w:rPr>
                <w:color w:val="000000" w:themeColor="text1"/>
              </w:rPr>
              <w:t>П</w:t>
            </w:r>
            <w:r w:rsidR="00E44EE6" w:rsidRPr="00F16AC0">
              <w:rPr>
                <w:color w:val="000000" w:themeColor="text1"/>
              </w:rPr>
              <w:t>риостанавливать оказание Услуг в случаях, предусмотренных настоящим Договором.</w:t>
            </w:r>
          </w:p>
          <w:p w14:paraId="49221331" w14:textId="77777777" w:rsidR="00E44EE6" w:rsidRPr="00F16AC0" w:rsidRDefault="00E44EE6" w:rsidP="00EA216D">
            <w:pPr>
              <w:spacing w:line="140" w:lineRule="atLeast"/>
              <w:jc w:val="both"/>
              <w:rPr>
                <w:color w:val="000000" w:themeColor="text1"/>
              </w:rPr>
            </w:pPr>
            <w:r w:rsidRPr="00F16AC0">
              <w:rPr>
                <w:color w:val="000000" w:themeColor="text1"/>
              </w:rPr>
              <w:t>7.6. Извещения и Уведомления должны подаваться по следующим адресам:</w:t>
            </w:r>
          </w:p>
          <w:p w14:paraId="3B471891" w14:textId="77777777" w:rsidR="00F662E4" w:rsidRPr="00F16AC0" w:rsidRDefault="00F662E4" w:rsidP="00EA216D">
            <w:pPr>
              <w:spacing w:line="140" w:lineRule="atLeast"/>
              <w:jc w:val="both"/>
              <w:rPr>
                <w:color w:val="000000" w:themeColor="text1"/>
                <w:lang w:val="kk-KZ"/>
              </w:rPr>
            </w:pPr>
          </w:p>
          <w:p w14:paraId="31863D61" w14:textId="77777777" w:rsidR="00E44EE6" w:rsidRPr="00F16AC0" w:rsidRDefault="00E44EE6" w:rsidP="00EA216D">
            <w:pPr>
              <w:spacing w:line="140" w:lineRule="atLeast"/>
              <w:jc w:val="both"/>
              <w:rPr>
                <w:b/>
                <w:color w:val="000000" w:themeColor="text1"/>
              </w:rPr>
            </w:pPr>
            <w:r w:rsidRPr="00F16AC0">
              <w:rPr>
                <w:b/>
                <w:color w:val="000000" w:themeColor="text1"/>
              </w:rPr>
              <w:t>Заказчик: ТОО «Жамбыл Петролеум»</w:t>
            </w:r>
          </w:p>
          <w:p w14:paraId="05ED8FC1" w14:textId="77777777" w:rsidR="00BC6BF0" w:rsidRPr="00F16AC0" w:rsidRDefault="00E44EE6" w:rsidP="00EA216D">
            <w:pPr>
              <w:spacing w:line="140" w:lineRule="atLeast"/>
              <w:jc w:val="both"/>
              <w:rPr>
                <w:color w:val="000000" w:themeColor="text1"/>
              </w:rPr>
            </w:pPr>
            <w:r w:rsidRPr="00F16AC0">
              <w:rPr>
                <w:color w:val="000000" w:themeColor="text1"/>
              </w:rPr>
              <w:t xml:space="preserve">060005, г.Атырау, </w:t>
            </w:r>
          </w:p>
          <w:p w14:paraId="05B0869B" w14:textId="77777777" w:rsidR="00E44EE6" w:rsidRPr="00F16AC0" w:rsidRDefault="00E44EE6" w:rsidP="00EA216D">
            <w:pPr>
              <w:spacing w:line="140" w:lineRule="atLeast"/>
              <w:jc w:val="both"/>
              <w:rPr>
                <w:color w:val="000000" w:themeColor="text1"/>
              </w:rPr>
            </w:pPr>
            <w:r w:rsidRPr="00F16AC0">
              <w:rPr>
                <w:color w:val="000000" w:themeColor="text1"/>
              </w:rPr>
              <w:t>ул.</w:t>
            </w:r>
            <w:r w:rsidR="002A047D" w:rsidRPr="00F16AC0">
              <w:rPr>
                <w:color w:val="000000" w:themeColor="text1"/>
                <w:lang w:val="kk-KZ"/>
              </w:rPr>
              <w:t xml:space="preserve"> Махамбета </w:t>
            </w:r>
            <w:r w:rsidR="002A047D" w:rsidRPr="00F16AC0">
              <w:rPr>
                <w:color w:val="000000" w:themeColor="text1"/>
              </w:rPr>
              <w:t>У</w:t>
            </w:r>
            <w:r w:rsidR="002A047D" w:rsidRPr="00F16AC0">
              <w:rPr>
                <w:color w:val="000000" w:themeColor="text1"/>
                <w:lang w:val="kk-KZ"/>
              </w:rPr>
              <w:t>темису</w:t>
            </w:r>
            <w:r w:rsidR="00BC6BF0" w:rsidRPr="00F16AC0">
              <w:rPr>
                <w:color w:val="000000" w:themeColor="text1"/>
                <w:lang w:val="kk-KZ"/>
              </w:rPr>
              <w:t>лы</w:t>
            </w:r>
            <w:r w:rsidR="00BC6BF0" w:rsidRPr="00F16AC0">
              <w:rPr>
                <w:color w:val="000000" w:themeColor="text1"/>
              </w:rPr>
              <w:t xml:space="preserve"> </w:t>
            </w:r>
            <w:r w:rsidRPr="00F16AC0">
              <w:rPr>
                <w:color w:val="000000" w:themeColor="text1"/>
              </w:rPr>
              <w:t>132а</w:t>
            </w:r>
          </w:p>
          <w:p w14:paraId="60289138" w14:textId="77777777" w:rsidR="00E44EE6" w:rsidRPr="00F16AC0" w:rsidRDefault="00E44EE6" w:rsidP="00EA216D">
            <w:pPr>
              <w:spacing w:line="140" w:lineRule="atLeast"/>
              <w:jc w:val="both"/>
              <w:rPr>
                <w:color w:val="000000" w:themeColor="text1"/>
              </w:rPr>
            </w:pPr>
            <w:r w:rsidRPr="00F16AC0">
              <w:rPr>
                <w:color w:val="000000" w:themeColor="text1"/>
              </w:rPr>
              <w:t>Генеральному директору</w:t>
            </w:r>
          </w:p>
          <w:p w14:paraId="0F57F1EE" w14:textId="77777777" w:rsidR="00E44EE6" w:rsidRPr="00F16AC0" w:rsidRDefault="00E44EE6" w:rsidP="00EA216D">
            <w:pPr>
              <w:spacing w:line="140" w:lineRule="atLeast"/>
              <w:jc w:val="both"/>
              <w:rPr>
                <w:b/>
                <w:color w:val="000000" w:themeColor="text1"/>
              </w:rPr>
            </w:pPr>
            <w:r w:rsidRPr="00F16AC0">
              <w:rPr>
                <w:color w:val="000000" w:themeColor="text1"/>
              </w:rPr>
              <w:t>г-ну Х.Т. Елевсинову</w:t>
            </w:r>
          </w:p>
          <w:p w14:paraId="3BE8F01B" w14:textId="77777777" w:rsidR="00E44EE6" w:rsidRPr="00F16AC0" w:rsidRDefault="00E44EE6" w:rsidP="00EA216D">
            <w:pPr>
              <w:spacing w:line="140" w:lineRule="atLeast"/>
              <w:jc w:val="both"/>
              <w:rPr>
                <w:color w:val="000000" w:themeColor="text1"/>
              </w:rPr>
            </w:pPr>
          </w:p>
          <w:p w14:paraId="0732BDC5" w14:textId="5931835C" w:rsidR="00E44EE6" w:rsidRDefault="00B12FB2" w:rsidP="00EA216D">
            <w:pPr>
              <w:pStyle w:val="af0"/>
              <w:spacing w:line="140" w:lineRule="atLeast"/>
              <w:jc w:val="both"/>
              <w:rPr>
                <w:b/>
                <w:color w:val="000000" w:themeColor="text1"/>
                <w:sz w:val="24"/>
                <w:szCs w:val="24"/>
              </w:rPr>
            </w:pPr>
            <w:r w:rsidRPr="00B12FB2">
              <w:rPr>
                <w:b/>
                <w:color w:val="000000" w:themeColor="text1"/>
                <w:sz w:val="24"/>
                <w:szCs w:val="24"/>
              </w:rPr>
              <w:t>Исполнитель:</w:t>
            </w:r>
          </w:p>
          <w:p w14:paraId="5A86EC20" w14:textId="77777777" w:rsidR="00B12FB2" w:rsidRPr="00B12FB2" w:rsidRDefault="00B12FB2" w:rsidP="00EA216D">
            <w:pPr>
              <w:pStyle w:val="af0"/>
              <w:spacing w:line="140" w:lineRule="atLeast"/>
              <w:jc w:val="both"/>
              <w:rPr>
                <w:b/>
                <w:color w:val="000000" w:themeColor="text1"/>
                <w:sz w:val="24"/>
                <w:szCs w:val="24"/>
              </w:rPr>
            </w:pPr>
          </w:p>
          <w:p w14:paraId="40A6F06E" w14:textId="77777777" w:rsidR="00E44EE6" w:rsidRPr="00F16AC0" w:rsidRDefault="00E44EE6" w:rsidP="00EA216D">
            <w:pPr>
              <w:pStyle w:val="af0"/>
              <w:spacing w:line="140" w:lineRule="atLeast"/>
              <w:jc w:val="both"/>
              <w:rPr>
                <w:color w:val="000000" w:themeColor="text1"/>
                <w:sz w:val="24"/>
                <w:szCs w:val="24"/>
                <w:lang w:val="kk-KZ"/>
              </w:rPr>
            </w:pPr>
            <w:r w:rsidRPr="00F16AC0">
              <w:rPr>
                <w:color w:val="000000" w:themeColor="text1"/>
                <w:sz w:val="24"/>
                <w:szCs w:val="24"/>
              </w:rPr>
              <w:t>7.7. Любая Сторона может изменить свой адрес, известив об этом другую Сторону, и такие извещения вступают в силу с момента их получения.</w:t>
            </w:r>
          </w:p>
          <w:p w14:paraId="5FC29184" w14:textId="77777777" w:rsidR="00E44EE6" w:rsidRPr="00F16AC0" w:rsidRDefault="00E44EE6" w:rsidP="00EA216D">
            <w:pPr>
              <w:pStyle w:val="af0"/>
              <w:spacing w:line="140" w:lineRule="atLeast"/>
              <w:jc w:val="both"/>
              <w:rPr>
                <w:color w:val="000000" w:themeColor="text1"/>
                <w:sz w:val="24"/>
                <w:szCs w:val="24"/>
              </w:rPr>
            </w:pPr>
            <w:r w:rsidRPr="00F16AC0">
              <w:rPr>
                <w:color w:val="000000" w:themeColor="text1"/>
                <w:sz w:val="24"/>
                <w:szCs w:val="24"/>
              </w:rPr>
              <w:t xml:space="preserve">7.8. Обмен </w:t>
            </w:r>
            <w:proofErr w:type="gramStart"/>
            <w:r w:rsidRPr="00F16AC0">
              <w:rPr>
                <w:color w:val="000000" w:themeColor="text1"/>
                <w:sz w:val="24"/>
                <w:szCs w:val="24"/>
              </w:rPr>
              <w:t>оперативной информацией</w:t>
            </w:r>
            <w:proofErr w:type="gramEnd"/>
            <w:r w:rsidRPr="00F16AC0">
              <w:rPr>
                <w:color w:val="000000" w:themeColor="text1"/>
                <w:sz w:val="24"/>
                <w:szCs w:val="24"/>
              </w:rPr>
              <w:t xml:space="preserve"> связанной с оказанием Услуг должен производиться между Представителями и может производиться посредством телефонной связи, факса, электронной почты по адресам и телефонам, сообщаемым Сторонами для этих целей при назначении своих Представителей.</w:t>
            </w:r>
          </w:p>
          <w:p w14:paraId="5A35D931" w14:textId="462C6AEB" w:rsidR="008E0664" w:rsidRPr="00F16AC0" w:rsidRDefault="00005339" w:rsidP="00005339">
            <w:pPr>
              <w:pStyle w:val="af0"/>
              <w:spacing w:line="140" w:lineRule="atLeast"/>
              <w:jc w:val="both"/>
              <w:rPr>
                <w:color w:val="000000" w:themeColor="text1"/>
                <w:sz w:val="24"/>
                <w:szCs w:val="24"/>
              </w:rPr>
            </w:pPr>
            <w:r w:rsidRPr="00F16AC0">
              <w:rPr>
                <w:color w:val="000000" w:themeColor="text1"/>
                <w:sz w:val="24"/>
                <w:szCs w:val="24"/>
              </w:rPr>
              <w:t xml:space="preserve">7.9. Заказчик вправе в одностороннем порядке приостановить в части или полностью обязательства по договору в том числе по оплате, в случае </w:t>
            </w:r>
            <w:proofErr w:type="gramStart"/>
            <w:r w:rsidRPr="00F16AC0">
              <w:rPr>
                <w:color w:val="000000" w:themeColor="text1"/>
                <w:sz w:val="24"/>
                <w:szCs w:val="24"/>
              </w:rPr>
              <w:t>не выполнения</w:t>
            </w:r>
            <w:proofErr w:type="gramEnd"/>
            <w:r w:rsidRPr="00F16AC0">
              <w:rPr>
                <w:color w:val="000000" w:themeColor="text1"/>
                <w:sz w:val="24"/>
                <w:szCs w:val="24"/>
              </w:rPr>
              <w:t xml:space="preserve"> Исполнителем своих обязательств предусмотренных настоящим Договором. </w:t>
            </w:r>
          </w:p>
          <w:p w14:paraId="01077B3B" w14:textId="310E929D" w:rsidR="00142446" w:rsidRDefault="00005339" w:rsidP="00EA216D">
            <w:pPr>
              <w:pStyle w:val="af0"/>
              <w:spacing w:line="140" w:lineRule="atLeast"/>
              <w:jc w:val="both"/>
              <w:rPr>
                <w:color w:val="000000" w:themeColor="text1"/>
                <w:sz w:val="24"/>
                <w:szCs w:val="24"/>
              </w:rPr>
            </w:pPr>
            <w:r w:rsidRPr="00F16AC0">
              <w:rPr>
                <w:color w:val="000000" w:themeColor="text1"/>
                <w:sz w:val="24"/>
                <w:szCs w:val="24"/>
              </w:rPr>
              <w:t>7.10. Если иное не оговорено в рамках данного Договора, Заказчик оставляет за собой право в любое время приостановить оказание Услуг или расторгнуть в одностороннем порядке Договор как до Даты начала оказания Услуг, так и во время оказания, направив Исполнителю письменное Уведомление за 10 (десять) дней до даты приостановления / расторжения. Исполнитель имеет право на получение выплат в сумме Услуг, завершенных или находящихся в процессе оказания согласно подписанным Заказам-нарядам на дату такого приостановления или расторжения, и возмещение документально подтвержденных фактических расходов, понесенных Исполнителем.</w:t>
            </w:r>
          </w:p>
          <w:p w14:paraId="46AD49C8" w14:textId="77777777" w:rsidR="00EC2B74" w:rsidRPr="00F16AC0" w:rsidRDefault="00EC2B74" w:rsidP="00EA216D">
            <w:pPr>
              <w:pStyle w:val="af0"/>
              <w:spacing w:line="140" w:lineRule="atLeast"/>
              <w:jc w:val="both"/>
              <w:rPr>
                <w:color w:val="000000" w:themeColor="text1"/>
                <w:sz w:val="24"/>
                <w:szCs w:val="24"/>
              </w:rPr>
            </w:pPr>
          </w:p>
          <w:p w14:paraId="170F28FA" w14:textId="77777777" w:rsidR="00E44EE6" w:rsidRPr="00F16AC0" w:rsidRDefault="00E44EE6" w:rsidP="00EA216D">
            <w:pPr>
              <w:spacing w:line="140" w:lineRule="atLeast"/>
              <w:jc w:val="center"/>
              <w:rPr>
                <w:b/>
                <w:color w:val="000000" w:themeColor="text1"/>
              </w:rPr>
            </w:pPr>
            <w:r w:rsidRPr="00F16AC0">
              <w:rPr>
                <w:b/>
                <w:color w:val="000000" w:themeColor="text1"/>
              </w:rPr>
              <w:t>Статья 8. ЭТАПЫ, ПОРЯДОК ОКАЗАНИЯ ПРИЕМА-ПЕРЕДАЧИ УСЛУГ</w:t>
            </w:r>
          </w:p>
          <w:p w14:paraId="3BA3CE8C" w14:textId="77777777" w:rsidR="00E44EE6" w:rsidRPr="00F16AC0" w:rsidRDefault="00E44EE6" w:rsidP="00EA216D">
            <w:pPr>
              <w:spacing w:line="140" w:lineRule="atLeast"/>
              <w:jc w:val="both"/>
              <w:rPr>
                <w:color w:val="000000" w:themeColor="text1"/>
              </w:rPr>
            </w:pPr>
          </w:p>
          <w:p w14:paraId="3858B446" w14:textId="77777777" w:rsidR="00973184" w:rsidRPr="00F16AC0" w:rsidRDefault="00973184" w:rsidP="00EA216D">
            <w:pPr>
              <w:spacing w:line="140" w:lineRule="atLeast"/>
              <w:jc w:val="both"/>
              <w:rPr>
                <w:color w:val="000000" w:themeColor="text1"/>
              </w:rPr>
            </w:pPr>
          </w:p>
          <w:p w14:paraId="16379A08" w14:textId="77777777" w:rsidR="00E44EE6" w:rsidRPr="00F16AC0" w:rsidRDefault="00E44EE6" w:rsidP="00EA216D">
            <w:pPr>
              <w:spacing w:line="140" w:lineRule="atLeast"/>
              <w:jc w:val="both"/>
              <w:rPr>
                <w:color w:val="000000" w:themeColor="text1"/>
              </w:rPr>
            </w:pPr>
            <w:r w:rsidRPr="00F16AC0">
              <w:rPr>
                <w:color w:val="000000" w:themeColor="text1"/>
              </w:rPr>
              <w:t xml:space="preserve">8.1. Услуги по Договору оказываются </w:t>
            </w:r>
            <w:r w:rsidR="0072775E" w:rsidRPr="00F16AC0">
              <w:rPr>
                <w:color w:val="000000" w:themeColor="text1"/>
              </w:rPr>
              <w:t xml:space="preserve">Исполнителем </w:t>
            </w:r>
            <w:r w:rsidRPr="00F16AC0">
              <w:rPr>
                <w:color w:val="000000" w:themeColor="text1"/>
              </w:rPr>
              <w:t xml:space="preserve">по следующим этапам: </w:t>
            </w:r>
          </w:p>
          <w:p w14:paraId="6E1CD382" w14:textId="77777777" w:rsidR="00E44EE6" w:rsidRPr="00F16AC0" w:rsidRDefault="00E44EE6" w:rsidP="00EA216D">
            <w:pPr>
              <w:pStyle w:val="ad"/>
              <w:spacing w:after="0" w:line="140" w:lineRule="atLeast"/>
              <w:ind w:left="0"/>
              <w:jc w:val="both"/>
              <w:rPr>
                <w:rFonts w:ascii="Times New Roman" w:hAnsi="Times New Roman"/>
                <w:b/>
                <w:color w:val="000000" w:themeColor="text1"/>
                <w:sz w:val="24"/>
                <w:szCs w:val="24"/>
                <w:lang w:eastAsia="ko-KR"/>
              </w:rPr>
            </w:pPr>
          </w:p>
          <w:p w14:paraId="62EB21AE" w14:textId="58EAF98D" w:rsidR="00E44EE6" w:rsidRPr="00F16AC0" w:rsidRDefault="00E44EE6" w:rsidP="00EA216D">
            <w:pPr>
              <w:spacing w:line="140" w:lineRule="atLeast"/>
              <w:jc w:val="both"/>
              <w:rPr>
                <w:b/>
                <w:color w:val="000000" w:themeColor="text1"/>
              </w:rPr>
            </w:pPr>
            <w:r w:rsidRPr="00F16AC0">
              <w:rPr>
                <w:b/>
                <w:color w:val="000000" w:themeColor="text1"/>
                <w:lang w:eastAsia="ko-KR"/>
              </w:rPr>
              <w:t xml:space="preserve"> </w:t>
            </w:r>
            <w:r w:rsidRPr="00F16AC0">
              <w:rPr>
                <w:b/>
                <w:color w:val="000000" w:themeColor="text1"/>
                <w:lang w:val="en-US" w:eastAsia="ko-KR"/>
              </w:rPr>
              <w:t>I</w:t>
            </w:r>
            <w:r w:rsidRPr="00F16AC0">
              <w:rPr>
                <w:b/>
                <w:color w:val="000000" w:themeColor="text1"/>
                <w:lang w:eastAsia="ko-KR"/>
              </w:rPr>
              <w:t xml:space="preserve"> этап –  </w:t>
            </w:r>
            <w:r w:rsidRPr="00F16AC0">
              <w:rPr>
                <w:b/>
                <w:color w:val="000000" w:themeColor="text1"/>
              </w:rPr>
              <w:t xml:space="preserve">Позиционирование </w:t>
            </w:r>
            <w:r w:rsidR="00637691">
              <w:rPr>
                <w:b/>
                <w:color w:val="000000" w:themeColor="text1"/>
              </w:rPr>
              <w:t>ПБУ</w:t>
            </w:r>
            <w:r w:rsidRPr="00F16AC0">
              <w:rPr>
                <w:b/>
                <w:color w:val="000000" w:themeColor="text1"/>
              </w:rPr>
              <w:t xml:space="preserve"> </w:t>
            </w:r>
            <w:r w:rsidR="00ED6311">
              <w:rPr>
                <w:b/>
                <w:color w:val="000000" w:themeColor="text1"/>
              </w:rPr>
              <w:t xml:space="preserve">установки </w:t>
            </w:r>
            <w:r w:rsidRPr="00F16AC0">
              <w:rPr>
                <w:b/>
                <w:color w:val="000000" w:themeColor="text1"/>
              </w:rPr>
              <w:t xml:space="preserve">на точке бурения </w:t>
            </w:r>
            <w:r w:rsidR="00F86D4F">
              <w:rPr>
                <w:b/>
                <w:color w:val="000000" w:themeColor="text1"/>
              </w:rPr>
              <w:t>оценочной</w:t>
            </w:r>
            <w:r w:rsidR="00F86D4F" w:rsidRPr="00F16AC0">
              <w:rPr>
                <w:b/>
                <w:color w:val="000000" w:themeColor="text1"/>
              </w:rPr>
              <w:t xml:space="preserve"> </w:t>
            </w:r>
            <w:r w:rsidRPr="00F16AC0">
              <w:rPr>
                <w:b/>
                <w:color w:val="000000" w:themeColor="text1"/>
              </w:rPr>
              <w:t>скважины Ж</w:t>
            </w:r>
            <w:r w:rsidR="00B711DA" w:rsidRPr="00F16AC0">
              <w:rPr>
                <w:b/>
                <w:color w:val="000000" w:themeColor="text1"/>
              </w:rPr>
              <w:t>етысу</w:t>
            </w:r>
            <w:r w:rsidRPr="00F16AC0">
              <w:rPr>
                <w:b/>
                <w:color w:val="000000" w:themeColor="text1"/>
              </w:rPr>
              <w:t xml:space="preserve"> №</w:t>
            </w:r>
            <w:r w:rsidR="00F86D4F">
              <w:rPr>
                <w:b/>
                <w:color w:val="000000" w:themeColor="text1"/>
              </w:rPr>
              <w:t>2</w:t>
            </w:r>
            <w:r w:rsidR="00F86D4F" w:rsidRPr="00F16AC0">
              <w:rPr>
                <w:b/>
                <w:color w:val="000000" w:themeColor="text1"/>
              </w:rPr>
              <w:t xml:space="preserve"> </w:t>
            </w:r>
            <w:r w:rsidRPr="00F16AC0">
              <w:rPr>
                <w:b/>
                <w:color w:val="000000" w:themeColor="text1"/>
              </w:rPr>
              <w:t>(</w:t>
            </w:r>
            <w:r w:rsidR="00B711DA" w:rsidRPr="00F16AC0">
              <w:rPr>
                <w:b/>
                <w:color w:val="000000" w:themeColor="text1"/>
                <w:lang w:val="en-US"/>
              </w:rPr>
              <w:t>ZT</w:t>
            </w:r>
            <w:r w:rsidRPr="00F16AC0">
              <w:rPr>
                <w:b/>
                <w:color w:val="000000" w:themeColor="text1"/>
              </w:rPr>
              <w:t>-</w:t>
            </w:r>
            <w:r w:rsidR="0096317F">
              <w:rPr>
                <w:b/>
                <w:color w:val="000000" w:themeColor="text1"/>
              </w:rPr>
              <w:t>2</w:t>
            </w:r>
            <w:r w:rsidRPr="00F16AC0">
              <w:rPr>
                <w:b/>
                <w:color w:val="000000" w:themeColor="text1"/>
              </w:rPr>
              <w:t xml:space="preserve">)                                                        </w:t>
            </w:r>
          </w:p>
          <w:p w14:paraId="7177E900" w14:textId="77777777" w:rsidR="004B0967" w:rsidRPr="00F16AC0" w:rsidRDefault="004B0967" w:rsidP="00EA216D">
            <w:pPr>
              <w:spacing w:line="140" w:lineRule="atLeast"/>
              <w:jc w:val="both"/>
              <w:outlineLvl w:val="0"/>
              <w:rPr>
                <w:b/>
                <w:color w:val="000000" w:themeColor="text1"/>
                <w:lang w:eastAsia="ko-KR"/>
              </w:rPr>
            </w:pPr>
          </w:p>
          <w:p w14:paraId="20328835" w14:textId="136C0272" w:rsidR="00E44EE6" w:rsidRPr="00F16AC0" w:rsidRDefault="00E44EE6" w:rsidP="00EA216D">
            <w:pPr>
              <w:spacing w:line="140" w:lineRule="atLeast"/>
              <w:jc w:val="both"/>
              <w:outlineLvl w:val="0"/>
              <w:rPr>
                <w:color w:val="000000" w:themeColor="text1"/>
              </w:rPr>
            </w:pPr>
            <w:r w:rsidRPr="00F16AC0">
              <w:rPr>
                <w:b/>
                <w:color w:val="000000" w:themeColor="text1"/>
                <w:lang w:val="en-US" w:eastAsia="ko-KR"/>
              </w:rPr>
              <w:t>II</w:t>
            </w:r>
            <w:r w:rsidRPr="00F16AC0">
              <w:rPr>
                <w:b/>
                <w:color w:val="000000" w:themeColor="text1"/>
                <w:lang w:eastAsia="ko-KR"/>
              </w:rPr>
              <w:t xml:space="preserve"> этап - </w:t>
            </w:r>
            <w:r w:rsidRPr="00F16AC0">
              <w:rPr>
                <w:b/>
                <w:color w:val="000000" w:themeColor="text1"/>
              </w:rPr>
              <w:t xml:space="preserve">Передача и защита окончательного </w:t>
            </w:r>
            <w:r w:rsidRPr="00F16AC0">
              <w:rPr>
                <w:b/>
                <w:bCs/>
                <w:color w:val="000000" w:themeColor="text1"/>
              </w:rPr>
              <w:t xml:space="preserve">Отчета о результатах  </w:t>
            </w:r>
            <w:r w:rsidRPr="00F16AC0">
              <w:rPr>
                <w:b/>
                <w:color w:val="000000" w:themeColor="text1"/>
              </w:rPr>
              <w:t xml:space="preserve">Позиционирования </w:t>
            </w:r>
            <w:r w:rsidR="00637691">
              <w:rPr>
                <w:b/>
                <w:color w:val="000000" w:themeColor="text1"/>
              </w:rPr>
              <w:t>ПБУ</w:t>
            </w:r>
            <w:r w:rsidR="00ED6311" w:rsidRPr="00F16AC0">
              <w:rPr>
                <w:b/>
                <w:color w:val="000000" w:themeColor="text1"/>
              </w:rPr>
              <w:t xml:space="preserve"> </w:t>
            </w:r>
            <w:r w:rsidRPr="00F16AC0">
              <w:rPr>
                <w:b/>
                <w:color w:val="000000" w:themeColor="text1"/>
              </w:rPr>
              <w:t xml:space="preserve">на точке бурения </w:t>
            </w:r>
            <w:r w:rsidR="00CA324D">
              <w:rPr>
                <w:b/>
                <w:color w:val="000000" w:themeColor="text1"/>
              </w:rPr>
              <w:t>оценочной</w:t>
            </w:r>
            <w:r w:rsidR="00CA324D" w:rsidRPr="00F16AC0">
              <w:rPr>
                <w:b/>
                <w:color w:val="000000" w:themeColor="text1"/>
              </w:rPr>
              <w:t xml:space="preserve"> </w:t>
            </w:r>
            <w:r w:rsidRPr="00F16AC0">
              <w:rPr>
                <w:b/>
                <w:color w:val="000000" w:themeColor="text1"/>
              </w:rPr>
              <w:t>скважины Ж</w:t>
            </w:r>
            <w:r w:rsidR="00B711DA" w:rsidRPr="00F16AC0">
              <w:rPr>
                <w:b/>
                <w:color w:val="000000" w:themeColor="text1"/>
              </w:rPr>
              <w:t>етысу</w:t>
            </w:r>
            <w:r w:rsidRPr="00F16AC0">
              <w:rPr>
                <w:b/>
                <w:color w:val="000000" w:themeColor="text1"/>
              </w:rPr>
              <w:t xml:space="preserve"> №</w:t>
            </w:r>
            <w:r w:rsidR="00CA324D">
              <w:rPr>
                <w:b/>
                <w:color w:val="000000" w:themeColor="text1"/>
              </w:rPr>
              <w:t>2</w:t>
            </w:r>
            <w:r w:rsidR="00CA324D" w:rsidRPr="00F16AC0">
              <w:rPr>
                <w:b/>
                <w:color w:val="000000" w:themeColor="text1"/>
              </w:rPr>
              <w:t xml:space="preserve"> </w:t>
            </w:r>
            <w:r w:rsidRPr="00F16AC0">
              <w:rPr>
                <w:b/>
                <w:color w:val="000000" w:themeColor="text1"/>
              </w:rPr>
              <w:t>(</w:t>
            </w:r>
            <w:r w:rsidR="00B711DA" w:rsidRPr="00F16AC0">
              <w:rPr>
                <w:b/>
                <w:color w:val="000000" w:themeColor="text1"/>
                <w:lang w:val="en-US"/>
              </w:rPr>
              <w:t>ZT</w:t>
            </w:r>
            <w:r w:rsidRPr="00F16AC0">
              <w:rPr>
                <w:b/>
                <w:color w:val="000000" w:themeColor="text1"/>
              </w:rPr>
              <w:t>-</w:t>
            </w:r>
            <w:r w:rsidR="00CA324D">
              <w:rPr>
                <w:b/>
                <w:color w:val="000000" w:themeColor="text1"/>
              </w:rPr>
              <w:t>2</w:t>
            </w:r>
            <w:r w:rsidRPr="00F16AC0">
              <w:rPr>
                <w:b/>
                <w:color w:val="000000" w:themeColor="text1"/>
              </w:rPr>
              <w:t>)</w:t>
            </w:r>
            <w:r w:rsidRPr="00F16AC0">
              <w:rPr>
                <w:color w:val="000000" w:themeColor="text1"/>
              </w:rPr>
              <w:t xml:space="preserve"> </w:t>
            </w:r>
          </w:p>
          <w:p w14:paraId="4DA01F9C" w14:textId="77777777" w:rsidR="00BC6BF0" w:rsidRPr="00F16AC0" w:rsidRDefault="00BC6BF0" w:rsidP="00EA216D">
            <w:pPr>
              <w:spacing w:line="140" w:lineRule="atLeast"/>
              <w:jc w:val="both"/>
              <w:outlineLvl w:val="0"/>
              <w:rPr>
                <w:b/>
                <w:color w:val="000000" w:themeColor="text1"/>
              </w:rPr>
            </w:pPr>
          </w:p>
          <w:p w14:paraId="12E99305" w14:textId="23653216" w:rsidR="00E44EE6" w:rsidRPr="00F16AC0" w:rsidRDefault="00D40C0B" w:rsidP="003C5BAA">
            <w:pPr>
              <w:spacing w:line="140" w:lineRule="atLeast"/>
              <w:jc w:val="both"/>
              <w:outlineLvl w:val="0"/>
              <w:rPr>
                <w:color w:val="000000" w:themeColor="text1"/>
              </w:rPr>
            </w:pPr>
            <w:r w:rsidRPr="00F16AC0">
              <w:rPr>
                <w:color w:val="000000" w:themeColor="text1"/>
              </w:rPr>
              <w:t xml:space="preserve">Срок завершения </w:t>
            </w:r>
            <w:r w:rsidR="005D4415">
              <w:rPr>
                <w:color w:val="000000" w:themeColor="text1"/>
              </w:rPr>
              <w:t>второго этапа</w:t>
            </w:r>
            <w:r w:rsidR="005D4415">
              <w:rPr>
                <w:color w:val="000000" w:themeColor="text1"/>
                <w:lang w:val="kk-KZ"/>
              </w:rPr>
              <w:t xml:space="preserve"> </w:t>
            </w:r>
            <w:r w:rsidRPr="00F16AC0">
              <w:rPr>
                <w:color w:val="000000" w:themeColor="text1"/>
              </w:rPr>
              <w:t>– 15</w:t>
            </w:r>
            <w:r w:rsidR="0072775E" w:rsidRPr="00F16AC0">
              <w:rPr>
                <w:color w:val="000000" w:themeColor="text1"/>
              </w:rPr>
              <w:t xml:space="preserve"> </w:t>
            </w:r>
            <w:r w:rsidRPr="00F16AC0">
              <w:rPr>
                <w:color w:val="000000" w:themeColor="text1"/>
              </w:rPr>
              <w:t xml:space="preserve">дней со дня завершения Позиционирования </w:t>
            </w:r>
            <w:r w:rsidR="00D61A78">
              <w:rPr>
                <w:color w:val="000000" w:themeColor="text1"/>
                <w:lang w:val="kk-KZ"/>
              </w:rPr>
              <w:t>П</w:t>
            </w:r>
            <w:r w:rsidRPr="00F16AC0">
              <w:rPr>
                <w:color w:val="000000" w:themeColor="text1"/>
              </w:rPr>
              <w:t>БУ на точке бур</w:t>
            </w:r>
            <w:r w:rsidR="009114FA" w:rsidRPr="00F16AC0">
              <w:rPr>
                <w:color w:val="000000" w:themeColor="text1"/>
              </w:rPr>
              <w:t xml:space="preserve">ения </w:t>
            </w:r>
            <w:r w:rsidR="00CA324D">
              <w:rPr>
                <w:color w:val="000000" w:themeColor="text1"/>
              </w:rPr>
              <w:t>оценочной</w:t>
            </w:r>
            <w:r w:rsidR="00CA324D" w:rsidRPr="00F16AC0">
              <w:rPr>
                <w:color w:val="000000" w:themeColor="text1"/>
              </w:rPr>
              <w:t xml:space="preserve"> </w:t>
            </w:r>
            <w:r w:rsidR="009114FA" w:rsidRPr="00F16AC0">
              <w:rPr>
                <w:color w:val="000000" w:themeColor="text1"/>
              </w:rPr>
              <w:t>скважины Жетысу</w:t>
            </w:r>
            <w:r w:rsidRPr="00F16AC0">
              <w:rPr>
                <w:color w:val="000000" w:themeColor="text1"/>
              </w:rPr>
              <w:t xml:space="preserve"> №</w:t>
            </w:r>
            <w:r w:rsidR="00CA324D">
              <w:rPr>
                <w:color w:val="000000" w:themeColor="text1"/>
              </w:rPr>
              <w:t>2</w:t>
            </w:r>
            <w:r w:rsidR="00CA324D" w:rsidRPr="00F16AC0">
              <w:rPr>
                <w:color w:val="000000" w:themeColor="text1"/>
              </w:rPr>
              <w:t xml:space="preserve"> </w:t>
            </w:r>
            <w:r w:rsidRPr="00F16AC0">
              <w:rPr>
                <w:color w:val="000000" w:themeColor="text1"/>
              </w:rPr>
              <w:t>(</w:t>
            </w:r>
            <w:r w:rsidR="009114FA" w:rsidRPr="00F16AC0">
              <w:rPr>
                <w:color w:val="000000" w:themeColor="text1"/>
                <w:lang w:val="en-US"/>
              </w:rPr>
              <w:t>ZT</w:t>
            </w:r>
            <w:r w:rsidRPr="00F16AC0">
              <w:rPr>
                <w:color w:val="000000" w:themeColor="text1"/>
              </w:rPr>
              <w:t>-</w:t>
            </w:r>
            <w:r w:rsidR="00CA324D">
              <w:rPr>
                <w:color w:val="000000" w:themeColor="text1"/>
              </w:rPr>
              <w:t>2</w:t>
            </w:r>
            <w:r w:rsidRPr="00F16AC0">
              <w:rPr>
                <w:color w:val="000000" w:themeColor="text1"/>
              </w:rPr>
              <w:t>)</w:t>
            </w:r>
          </w:p>
          <w:p w14:paraId="25B9D726" w14:textId="58D5B500" w:rsidR="00E44EE6" w:rsidRPr="00F16AC0" w:rsidRDefault="00E44EE6" w:rsidP="00217AD7">
            <w:pPr>
              <w:spacing w:line="140" w:lineRule="atLeast"/>
              <w:jc w:val="both"/>
              <w:outlineLvl w:val="0"/>
              <w:rPr>
                <w:color w:val="000000" w:themeColor="text1"/>
              </w:rPr>
            </w:pPr>
            <w:r w:rsidRPr="00F16AC0">
              <w:rPr>
                <w:color w:val="000000" w:themeColor="text1"/>
              </w:rPr>
              <w:t xml:space="preserve"> 8.2. Оказанные Услуги оформляются Актом оказанных Услуг, подписанным уполномоченными представителями Сторон в </w:t>
            </w:r>
            <w:r w:rsidR="002C1027">
              <w:rPr>
                <w:color w:val="000000" w:themeColor="text1"/>
                <w:lang w:val="kk-KZ"/>
              </w:rPr>
              <w:t>3</w:t>
            </w:r>
            <w:r w:rsidRPr="00F16AC0">
              <w:rPr>
                <w:color w:val="000000" w:themeColor="text1"/>
              </w:rPr>
              <w:t>-х (</w:t>
            </w:r>
            <w:r w:rsidR="002C1027">
              <w:rPr>
                <w:color w:val="000000" w:themeColor="text1"/>
                <w:lang w:val="kk-KZ"/>
              </w:rPr>
              <w:t>тре</w:t>
            </w:r>
            <w:r w:rsidR="002C1027" w:rsidRPr="00F16AC0">
              <w:rPr>
                <w:color w:val="000000" w:themeColor="text1"/>
              </w:rPr>
              <w:t>х</w:t>
            </w:r>
            <w:r w:rsidRPr="00F16AC0">
              <w:rPr>
                <w:color w:val="000000" w:themeColor="text1"/>
              </w:rPr>
              <w:t>) экземплярах.</w:t>
            </w:r>
          </w:p>
          <w:p w14:paraId="657F8659" w14:textId="77777777" w:rsidR="00E44EE6" w:rsidRPr="00F16AC0" w:rsidRDefault="00E44EE6" w:rsidP="00EA216D">
            <w:pPr>
              <w:pStyle w:val="af0"/>
              <w:jc w:val="both"/>
              <w:rPr>
                <w:color w:val="000000" w:themeColor="text1"/>
                <w:sz w:val="24"/>
                <w:szCs w:val="24"/>
                <w:lang w:val="kk-KZ"/>
              </w:rPr>
            </w:pPr>
            <w:r w:rsidRPr="00F16AC0">
              <w:rPr>
                <w:color w:val="000000" w:themeColor="text1"/>
                <w:sz w:val="24"/>
                <w:szCs w:val="24"/>
              </w:rPr>
              <w:t xml:space="preserve">8.3. </w:t>
            </w:r>
            <w:r w:rsidR="00773D78" w:rsidRPr="00F16AC0">
              <w:rPr>
                <w:color w:val="000000" w:themeColor="text1"/>
                <w:sz w:val="24"/>
                <w:szCs w:val="24"/>
              </w:rPr>
              <w:t xml:space="preserve"> Исполнитель в течение </w:t>
            </w:r>
            <w:r w:rsidR="0072775E" w:rsidRPr="00F16AC0">
              <w:rPr>
                <w:color w:val="000000" w:themeColor="text1"/>
                <w:sz w:val="24"/>
                <w:szCs w:val="24"/>
              </w:rPr>
              <w:t xml:space="preserve">3 </w:t>
            </w:r>
            <w:r w:rsidR="00773D78" w:rsidRPr="00F16AC0">
              <w:rPr>
                <w:color w:val="000000" w:themeColor="text1"/>
                <w:sz w:val="24"/>
                <w:szCs w:val="24"/>
              </w:rPr>
              <w:t>(</w:t>
            </w:r>
            <w:r w:rsidR="0072775E" w:rsidRPr="00F16AC0">
              <w:rPr>
                <w:color w:val="000000" w:themeColor="text1"/>
                <w:sz w:val="24"/>
                <w:szCs w:val="24"/>
              </w:rPr>
              <w:t>трех</w:t>
            </w:r>
            <w:r w:rsidR="00773D78" w:rsidRPr="00F16AC0">
              <w:rPr>
                <w:color w:val="000000" w:themeColor="text1"/>
                <w:sz w:val="24"/>
                <w:szCs w:val="24"/>
              </w:rPr>
              <w:t xml:space="preserve">) календарных дней после окончания </w:t>
            </w:r>
            <w:r w:rsidR="0072775E" w:rsidRPr="00F16AC0">
              <w:rPr>
                <w:color w:val="000000" w:themeColor="text1"/>
                <w:sz w:val="24"/>
                <w:szCs w:val="24"/>
              </w:rPr>
              <w:t xml:space="preserve">каждого этапа оказания </w:t>
            </w:r>
            <w:r w:rsidR="00773D78" w:rsidRPr="00F16AC0">
              <w:rPr>
                <w:color w:val="000000" w:themeColor="text1"/>
                <w:sz w:val="24"/>
                <w:szCs w:val="24"/>
              </w:rPr>
              <w:t>Услуг представляет Заказчику проект Акта оказанных Услуг</w:t>
            </w:r>
            <w:r w:rsidR="00773D78" w:rsidRPr="00F16AC0">
              <w:rPr>
                <w:color w:val="000000" w:themeColor="text1"/>
                <w:sz w:val="24"/>
                <w:szCs w:val="24"/>
                <w:lang w:val="kk-KZ"/>
              </w:rPr>
              <w:t>.</w:t>
            </w:r>
          </w:p>
          <w:p w14:paraId="5EDA0B5C" w14:textId="171B5154" w:rsidR="008E0664" w:rsidRPr="00F16AC0" w:rsidRDefault="00E44EE6" w:rsidP="00EA216D">
            <w:pPr>
              <w:pStyle w:val="af0"/>
              <w:spacing w:line="140" w:lineRule="atLeast"/>
              <w:jc w:val="both"/>
              <w:rPr>
                <w:color w:val="000000" w:themeColor="text1"/>
                <w:sz w:val="24"/>
                <w:szCs w:val="24"/>
              </w:rPr>
            </w:pPr>
            <w:r w:rsidRPr="00F16AC0">
              <w:rPr>
                <w:color w:val="000000" w:themeColor="text1"/>
                <w:sz w:val="24"/>
                <w:szCs w:val="24"/>
              </w:rPr>
              <w:t>8.4. Заказчик, в течение 10 календарных дней с даты получения проекта Акта оказанных Услуг, принимает решение по вопросу приемки оказанных Услуг, подписывает Акт оказанных Услуг либо представляет Исполнителю Уведомление об отказе в подписании Акта оказанных Услуг с указанием причин такого отказа, обнаруженных недостатков и требований к Исполнителю об их устранении.</w:t>
            </w:r>
          </w:p>
          <w:p w14:paraId="14605D6F" w14:textId="7F6C59EF" w:rsidR="002A047D" w:rsidRDefault="00E44EE6" w:rsidP="00EA216D">
            <w:pPr>
              <w:pStyle w:val="af0"/>
              <w:spacing w:line="140" w:lineRule="atLeast"/>
              <w:jc w:val="both"/>
              <w:rPr>
                <w:color w:val="000000" w:themeColor="text1"/>
                <w:sz w:val="24"/>
                <w:szCs w:val="24"/>
              </w:rPr>
            </w:pPr>
            <w:r w:rsidRPr="00F16AC0">
              <w:rPr>
                <w:color w:val="000000" w:themeColor="text1"/>
                <w:sz w:val="24"/>
                <w:szCs w:val="24"/>
              </w:rPr>
              <w:t>8.5. При отказе Заказчика от подписания Акта оказанных Услуг, Исполнитель обязан устранить за свой собственный счет, указанные в Уведомлении недостатки в течение 15 календарных дней и представить Заказчику Акт оказанных Услуг с указанием такого устранения, а Заказчик производит новую приемку оказанных Услуг в порядке и сроки, установленные в статье 8.1 Договора.</w:t>
            </w:r>
          </w:p>
          <w:p w14:paraId="6DF2AB1A" w14:textId="77777777" w:rsidR="008E0664" w:rsidRPr="00F16AC0" w:rsidRDefault="008E0664" w:rsidP="00EA216D">
            <w:pPr>
              <w:pStyle w:val="af0"/>
              <w:spacing w:line="140" w:lineRule="atLeast"/>
              <w:jc w:val="both"/>
              <w:rPr>
                <w:color w:val="000000" w:themeColor="text1"/>
                <w:sz w:val="24"/>
                <w:szCs w:val="24"/>
                <w:lang w:val="kk-KZ"/>
              </w:rPr>
            </w:pPr>
          </w:p>
          <w:p w14:paraId="4FED265E" w14:textId="77777777" w:rsidR="00E44EE6" w:rsidRDefault="00E44EE6" w:rsidP="00EA216D">
            <w:pPr>
              <w:pStyle w:val="af0"/>
              <w:spacing w:line="140" w:lineRule="atLeast"/>
              <w:jc w:val="both"/>
              <w:rPr>
                <w:color w:val="000000" w:themeColor="text1"/>
                <w:sz w:val="24"/>
                <w:szCs w:val="24"/>
              </w:rPr>
            </w:pPr>
            <w:r w:rsidRPr="00F16AC0">
              <w:rPr>
                <w:color w:val="000000" w:themeColor="text1"/>
                <w:sz w:val="24"/>
                <w:szCs w:val="24"/>
              </w:rPr>
              <w:t xml:space="preserve">8.6. В случае если Исполнитель не исправил недостатки, указанные Заказчиком, в течение назначенного </w:t>
            </w:r>
            <w:r w:rsidRPr="00F16AC0">
              <w:rPr>
                <w:color w:val="000000" w:themeColor="text1"/>
                <w:sz w:val="24"/>
                <w:szCs w:val="24"/>
                <w:lang w:val="kk-KZ"/>
              </w:rPr>
              <w:t xml:space="preserve">Заказчиком </w:t>
            </w:r>
            <w:r w:rsidRPr="00F16AC0">
              <w:rPr>
                <w:color w:val="000000" w:themeColor="text1"/>
                <w:sz w:val="24"/>
                <w:szCs w:val="24"/>
              </w:rPr>
              <w:t>срока и не предоставил все необходимые обоснования результатов оказанных Услуг, Заказчик имеет право отказаться от любой части оказанных Услуг, не соответствующей Договору с соответствующим уменьшением стоимости Услуг.</w:t>
            </w:r>
          </w:p>
          <w:p w14:paraId="119AE6C1" w14:textId="77777777" w:rsidR="008E0664" w:rsidRPr="00F16AC0" w:rsidRDefault="008E0664" w:rsidP="00EA216D">
            <w:pPr>
              <w:pStyle w:val="af0"/>
              <w:spacing w:line="140" w:lineRule="atLeast"/>
              <w:jc w:val="both"/>
              <w:rPr>
                <w:color w:val="000000" w:themeColor="text1"/>
                <w:sz w:val="24"/>
                <w:szCs w:val="24"/>
              </w:rPr>
            </w:pPr>
          </w:p>
          <w:p w14:paraId="57E5C315" w14:textId="5AD023D2" w:rsidR="00E44EE6" w:rsidRPr="00F16AC0" w:rsidRDefault="00E44EE6" w:rsidP="00EA216D">
            <w:pPr>
              <w:pStyle w:val="af0"/>
              <w:spacing w:line="140" w:lineRule="atLeast"/>
              <w:jc w:val="both"/>
              <w:rPr>
                <w:color w:val="000000" w:themeColor="text1"/>
                <w:sz w:val="24"/>
                <w:szCs w:val="24"/>
              </w:rPr>
            </w:pPr>
            <w:r w:rsidRPr="00F16AC0">
              <w:rPr>
                <w:color w:val="000000" w:themeColor="text1"/>
                <w:sz w:val="24"/>
                <w:szCs w:val="24"/>
              </w:rPr>
              <w:t>8.7. На любой стадии подписания Акта оказанных Услуг Заказчик вправе по своему усмотрению признать часть Услуг, которые не вызывают у Заказчика сомнений об их надлежащем оказании и с учетом положений статьи 9 Договора, оплатить такую часть Услуг при наличии всех подтверждающих документов. Вопрос о приемке оставшейся части Услуг подлежит решению в соответствии со статьей 8 Договора.</w:t>
            </w:r>
          </w:p>
          <w:p w14:paraId="6D9833AC" w14:textId="77777777" w:rsidR="00973184" w:rsidRDefault="00973184" w:rsidP="00EA216D">
            <w:pPr>
              <w:pStyle w:val="af0"/>
              <w:spacing w:line="140" w:lineRule="atLeast"/>
              <w:jc w:val="both"/>
              <w:rPr>
                <w:color w:val="000000" w:themeColor="text1"/>
                <w:sz w:val="24"/>
                <w:szCs w:val="24"/>
                <w:lang w:val="kk-KZ"/>
              </w:rPr>
            </w:pPr>
          </w:p>
          <w:p w14:paraId="049B94E6" w14:textId="77777777" w:rsidR="00DC193A" w:rsidRPr="00F16AC0" w:rsidRDefault="00DC193A" w:rsidP="00EA216D">
            <w:pPr>
              <w:pStyle w:val="af0"/>
              <w:spacing w:line="140" w:lineRule="atLeast"/>
              <w:jc w:val="both"/>
              <w:rPr>
                <w:color w:val="000000" w:themeColor="text1"/>
                <w:sz w:val="24"/>
                <w:szCs w:val="24"/>
                <w:lang w:val="kk-KZ"/>
              </w:rPr>
            </w:pPr>
          </w:p>
          <w:p w14:paraId="3C807FC5" w14:textId="7DFB0B26" w:rsidR="00A212EC" w:rsidRDefault="00E44EE6" w:rsidP="00EA216D">
            <w:pPr>
              <w:spacing w:line="140" w:lineRule="atLeast"/>
              <w:jc w:val="center"/>
              <w:rPr>
                <w:b/>
                <w:color w:val="000000" w:themeColor="text1"/>
              </w:rPr>
            </w:pPr>
            <w:r w:rsidRPr="00F16AC0">
              <w:rPr>
                <w:b/>
                <w:color w:val="000000" w:themeColor="text1"/>
              </w:rPr>
              <w:t xml:space="preserve">Статья 9. Стоимость </w:t>
            </w:r>
            <w:r w:rsidR="00B05200">
              <w:rPr>
                <w:b/>
                <w:color w:val="000000" w:themeColor="text1"/>
              </w:rPr>
              <w:t>Договора</w:t>
            </w:r>
            <w:r w:rsidR="00B05200" w:rsidRPr="00F16AC0">
              <w:rPr>
                <w:b/>
                <w:color w:val="000000" w:themeColor="text1"/>
              </w:rPr>
              <w:t xml:space="preserve"> </w:t>
            </w:r>
            <w:r w:rsidRPr="00F16AC0">
              <w:rPr>
                <w:b/>
                <w:color w:val="000000" w:themeColor="text1"/>
              </w:rPr>
              <w:t xml:space="preserve">и порядок   </w:t>
            </w:r>
          </w:p>
          <w:p w14:paraId="71F1A215" w14:textId="28B274C5" w:rsidR="00E44EE6" w:rsidRPr="00F16AC0" w:rsidRDefault="00E44EE6" w:rsidP="00EA216D">
            <w:pPr>
              <w:spacing w:line="140" w:lineRule="atLeast"/>
              <w:jc w:val="center"/>
              <w:rPr>
                <w:b/>
                <w:color w:val="000000" w:themeColor="text1"/>
              </w:rPr>
            </w:pPr>
            <w:r w:rsidRPr="00F16AC0">
              <w:rPr>
                <w:b/>
                <w:color w:val="000000" w:themeColor="text1"/>
              </w:rPr>
              <w:t>расчетов.</w:t>
            </w:r>
          </w:p>
          <w:p w14:paraId="5DE3E754" w14:textId="77777777" w:rsidR="00E44EE6" w:rsidRPr="00F16AC0" w:rsidRDefault="00E44EE6" w:rsidP="00EA216D">
            <w:pPr>
              <w:spacing w:line="140" w:lineRule="atLeast"/>
              <w:jc w:val="both"/>
              <w:rPr>
                <w:b/>
                <w:color w:val="000000" w:themeColor="text1"/>
              </w:rPr>
            </w:pPr>
          </w:p>
          <w:p w14:paraId="0B2E6A58" w14:textId="68D02A7E" w:rsidR="00E44EE6" w:rsidRDefault="00E44EE6" w:rsidP="00EA216D">
            <w:pPr>
              <w:pStyle w:val="af0"/>
              <w:spacing w:line="140" w:lineRule="atLeast"/>
              <w:jc w:val="both"/>
              <w:rPr>
                <w:color w:val="000000" w:themeColor="text1"/>
                <w:sz w:val="24"/>
                <w:szCs w:val="24"/>
              </w:rPr>
            </w:pPr>
            <w:r w:rsidRPr="00F16AC0">
              <w:rPr>
                <w:color w:val="000000" w:themeColor="text1"/>
                <w:sz w:val="24"/>
                <w:szCs w:val="24"/>
              </w:rPr>
              <w:t xml:space="preserve">9.1. Общая </w:t>
            </w:r>
            <w:r w:rsidR="00B05200">
              <w:rPr>
                <w:color w:val="000000" w:themeColor="text1"/>
                <w:sz w:val="24"/>
                <w:szCs w:val="24"/>
              </w:rPr>
              <w:t>С</w:t>
            </w:r>
            <w:r w:rsidR="00B05200" w:rsidRPr="00F16AC0">
              <w:rPr>
                <w:color w:val="000000" w:themeColor="text1"/>
                <w:sz w:val="24"/>
                <w:szCs w:val="24"/>
              </w:rPr>
              <w:t xml:space="preserve">тоимость </w:t>
            </w:r>
            <w:r w:rsidRPr="00F16AC0">
              <w:rPr>
                <w:color w:val="000000" w:themeColor="text1"/>
                <w:sz w:val="24"/>
                <w:szCs w:val="24"/>
              </w:rPr>
              <w:t>Договор</w:t>
            </w:r>
            <w:r w:rsidR="00B05200">
              <w:rPr>
                <w:color w:val="000000" w:themeColor="text1"/>
                <w:sz w:val="24"/>
                <w:szCs w:val="24"/>
              </w:rPr>
              <w:t>а</w:t>
            </w:r>
            <w:r w:rsidRPr="00F16AC0">
              <w:rPr>
                <w:color w:val="000000" w:themeColor="text1"/>
                <w:sz w:val="24"/>
                <w:szCs w:val="24"/>
              </w:rPr>
              <w:t xml:space="preserve"> составляет</w:t>
            </w:r>
            <w:r w:rsidR="0072775E" w:rsidRPr="00F16AC0">
              <w:rPr>
                <w:color w:val="000000" w:themeColor="text1"/>
                <w:sz w:val="24"/>
                <w:szCs w:val="24"/>
              </w:rPr>
              <w:t xml:space="preserve"> </w:t>
            </w:r>
            <w:r w:rsidR="00CA324D">
              <w:rPr>
                <w:b/>
                <w:color w:val="000000" w:themeColor="text1"/>
                <w:sz w:val="24"/>
                <w:szCs w:val="24"/>
              </w:rPr>
              <w:t>_____________</w:t>
            </w:r>
            <w:r w:rsidR="0072775E" w:rsidRPr="00D31D73">
              <w:rPr>
                <w:b/>
                <w:color w:val="000000" w:themeColor="text1"/>
                <w:sz w:val="24"/>
                <w:szCs w:val="24"/>
              </w:rPr>
              <w:t xml:space="preserve"> (</w:t>
            </w:r>
            <w:r w:rsidR="00CA324D">
              <w:rPr>
                <w:b/>
                <w:color w:val="000000" w:themeColor="text1"/>
                <w:sz w:val="24"/>
                <w:szCs w:val="24"/>
              </w:rPr>
              <w:t>сумма прописью</w:t>
            </w:r>
            <w:r w:rsidR="0072775E" w:rsidRPr="00D31D73">
              <w:rPr>
                <w:b/>
                <w:color w:val="000000" w:themeColor="text1"/>
                <w:sz w:val="24"/>
                <w:szCs w:val="24"/>
              </w:rPr>
              <w:t>)</w:t>
            </w:r>
            <w:r w:rsidR="0072775E" w:rsidRPr="00F16AC0">
              <w:rPr>
                <w:color w:val="000000" w:themeColor="text1"/>
                <w:sz w:val="24"/>
                <w:szCs w:val="24"/>
              </w:rPr>
              <w:t xml:space="preserve"> </w:t>
            </w:r>
            <w:r w:rsidRPr="00F16AC0">
              <w:rPr>
                <w:color w:val="000000" w:themeColor="text1"/>
                <w:sz w:val="24"/>
                <w:szCs w:val="24"/>
              </w:rPr>
              <w:t xml:space="preserve">тенге (далее – Стоимость </w:t>
            </w:r>
            <w:r w:rsidR="00B05200">
              <w:rPr>
                <w:color w:val="000000" w:themeColor="text1"/>
                <w:sz w:val="24"/>
                <w:szCs w:val="24"/>
              </w:rPr>
              <w:t>Договора</w:t>
            </w:r>
            <w:r w:rsidRPr="00F16AC0">
              <w:rPr>
                <w:color w:val="000000" w:themeColor="text1"/>
                <w:sz w:val="24"/>
                <w:szCs w:val="24"/>
              </w:rPr>
              <w:t xml:space="preserve">) и включает в себя все и любые расходы Исполнителя для качественного, своевременного оказания Услуг, мобилизацию, демобилизацию Оборудования и Персонала Исполнителя и представление отчета о результатах Позиционирования </w:t>
            </w:r>
            <w:r w:rsidR="00CA324D" w:rsidRPr="00F16AC0">
              <w:rPr>
                <w:color w:val="000000" w:themeColor="text1"/>
                <w:sz w:val="24"/>
                <w:szCs w:val="24"/>
              </w:rPr>
              <w:t>ПБ</w:t>
            </w:r>
            <w:r w:rsidR="00CA324D">
              <w:rPr>
                <w:color w:val="000000" w:themeColor="text1"/>
                <w:sz w:val="24"/>
                <w:szCs w:val="24"/>
              </w:rPr>
              <w:t>У</w:t>
            </w:r>
            <w:r w:rsidRPr="00F16AC0">
              <w:rPr>
                <w:color w:val="000000" w:themeColor="text1"/>
                <w:sz w:val="24"/>
                <w:szCs w:val="24"/>
              </w:rPr>
              <w:t>, включая все налоги и другие обязательные платежи в бюджет, а также налога на добавленную стоимость (НДС), все согласования, разрешения допуски, которые в соответствии с законодательством требуются для оформления уполномоченным государственными органами.</w:t>
            </w:r>
            <w:r w:rsidR="0072775E" w:rsidRPr="00F16AC0">
              <w:rPr>
                <w:color w:val="000000" w:themeColor="text1"/>
                <w:sz w:val="24"/>
                <w:szCs w:val="24"/>
              </w:rPr>
              <w:t xml:space="preserve"> При этом оплата осуществляется за фактически оказанные Услуги.</w:t>
            </w:r>
          </w:p>
          <w:p w14:paraId="1842FFA7" w14:textId="77777777" w:rsidR="009F5A9B" w:rsidRPr="00F16AC0" w:rsidRDefault="009F5A9B" w:rsidP="00EA216D">
            <w:pPr>
              <w:pStyle w:val="af0"/>
              <w:spacing w:line="140" w:lineRule="atLeast"/>
              <w:jc w:val="both"/>
              <w:rPr>
                <w:color w:val="000000" w:themeColor="text1"/>
                <w:sz w:val="24"/>
                <w:szCs w:val="24"/>
              </w:rPr>
            </w:pPr>
          </w:p>
          <w:p w14:paraId="0EB269DE" w14:textId="14FB033C" w:rsidR="00E44EE6" w:rsidRPr="00F16AC0" w:rsidRDefault="00E44EE6" w:rsidP="00EA216D">
            <w:pPr>
              <w:pStyle w:val="af0"/>
              <w:spacing w:line="140" w:lineRule="atLeast"/>
              <w:jc w:val="both"/>
              <w:rPr>
                <w:color w:val="000000" w:themeColor="text1"/>
                <w:sz w:val="24"/>
                <w:szCs w:val="24"/>
              </w:rPr>
            </w:pPr>
            <w:r w:rsidRPr="00F16AC0">
              <w:rPr>
                <w:color w:val="000000" w:themeColor="text1"/>
                <w:sz w:val="24"/>
                <w:szCs w:val="24"/>
              </w:rPr>
              <w:t>9.2.</w:t>
            </w:r>
            <w:r w:rsidR="00E27EC2">
              <w:rPr>
                <w:color w:val="000000" w:themeColor="text1"/>
                <w:sz w:val="24"/>
                <w:szCs w:val="24"/>
              </w:rPr>
              <w:t xml:space="preserve"> С</w:t>
            </w:r>
            <w:r w:rsidR="00E27EC2" w:rsidRPr="00F16AC0">
              <w:rPr>
                <w:color w:val="000000" w:themeColor="text1"/>
                <w:sz w:val="24"/>
                <w:szCs w:val="24"/>
              </w:rPr>
              <w:t>тоимость Договор</w:t>
            </w:r>
            <w:r w:rsidR="00E27EC2">
              <w:rPr>
                <w:color w:val="000000" w:themeColor="text1"/>
                <w:sz w:val="24"/>
                <w:szCs w:val="24"/>
              </w:rPr>
              <w:t>а</w:t>
            </w:r>
            <w:r w:rsidR="00E27EC2" w:rsidRPr="00F16AC0">
              <w:rPr>
                <w:color w:val="000000" w:themeColor="text1"/>
                <w:sz w:val="24"/>
                <w:szCs w:val="24"/>
              </w:rPr>
              <w:t xml:space="preserve"> </w:t>
            </w:r>
            <w:r w:rsidRPr="00F16AC0">
              <w:rPr>
                <w:color w:val="000000" w:themeColor="text1"/>
                <w:sz w:val="24"/>
                <w:szCs w:val="24"/>
              </w:rPr>
              <w:t>не подлежит увеличению в течение срока действия Договора.</w:t>
            </w:r>
          </w:p>
          <w:p w14:paraId="6D943074" w14:textId="32ED327C" w:rsidR="00E44EE6" w:rsidRDefault="00E44EE6" w:rsidP="00EA216D">
            <w:pPr>
              <w:spacing w:line="140" w:lineRule="atLeast"/>
              <w:jc w:val="both"/>
              <w:rPr>
                <w:color w:val="000000" w:themeColor="text1"/>
              </w:rPr>
            </w:pPr>
            <w:r w:rsidRPr="00F16AC0">
              <w:rPr>
                <w:color w:val="000000" w:themeColor="text1"/>
              </w:rPr>
              <w:t>9.3.</w:t>
            </w:r>
            <w:r w:rsidR="00ED6311" w:rsidRPr="00F16AC0">
              <w:rPr>
                <w:color w:val="000000" w:themeColor="text1"/>
              </w:rPr>
              <w:t xml:space="preserve"> Оплата производится путем перечисления денег на банковский счет Исполнителя</w:t>
            </w:r>
            <w:r w:rsidR="00ED6311">
              <w:rPr>
                <w:color w:val="000000" w:themeColor="text1"/>
              </w:rPr>
              <w:t>, согласно цен и тарифов, отраженных в Приложении 4 «Таблица цен» настоящего Договора</w:t>
            </w:r>
            <w:r w:rsidR="00ED6311" w:rsidRPr="00F16AC0">
              <w:rPr>
                <w:color w:val="000000" w:themeColor="text1"/>
              </w:rPr>
              <w:t xml:space="preserve"> в следующем порядке:</w:t>
            </w:r>
          </w:p>
          <w:p w14:paraId="08043600" w14:textId="77777777" w:rsidR="008A128D" w:rsidRPr="00F16AC0" w:rsidRDefault="008A128D" w:rsidP="00EA216D">
            <w:pPr>
              <w:spacing w:line="140" w:lineRule="atLeast"/>
              <w:jc w:val="both"/>
              <w:rPr>
                <w:color w:val="000000" w:themeColor="text1"/>
              </w:rPr>
            </w:pPr>
          </w:p>
          <w:p w14:paraId="6913C4EE" w14:textId="029A2A70" w:rsidR="00E44EE6" w:rsidRPr="00B82E36" w:rsidRDefault="0072775E" w:rsidP="00322253">
            <w:pPr>
              <w:pStyle w:val="ad"/>
              <w:numPr>
                <w:ilvl w:val="0"/>
                <w:numId w:val="48"/>
              </w:numPr>
              <w:spacing w:after="0" w:line="140" w:lineRule="atLeast"/>
              <w:ind w:left="0" w:firstLine="0"/>
              <w:jc w:val="both"/>
              <w:rPr>
                <w:rFonts w:ascii="Times New Roman" w:hAnsi="Times New Roman"/>
                <w:color w:val="000000" w:themeColor="text1"/>
                <w:sz w:val="24"/>
                <w:szCs w:val="24"/>
              </w:rPr>
            </w:pPr>
            <w:r w:rsidRPr="00FD49B4">
              <w:rPr>
                <w:rFonts w:ascii="Times New Roman" w:hAnsi="Times New Roman"/>
                <w:color w:val="000000" w:themeColor="text1"/>
                <w:sz w:val="24"/>
                <w:szCs w:val="24"/>
              </w:rPr>
              <w:t>Оплата</w:t>
            </w:r>
            <w:r w:rsidR="00E44EE6" w:rsidRPr="00FD49B4">
              <w:rPr>
                <w:rFonts w:ascii="Times New Roman" w:hAnsi="Times New Roman"/>
                <w:color w:val="000000" w:themeColor="text1"/>
                <w:sz w:val="24"/>
                <w:szCs w:val="24"/>
                <w:lang w:eastAsia="ko-KR"/>
              </w:rPr>
              <w:t xml:space="preserve"> за </w:t>
            </w:r>
            <w:r w:rsidR="00E44EE6" w:rsidRPr="00FD49B4">
              <w:rPr>
                <w:rFonts w:ascii="Times New Roman" w:hAnsi="Times New Roman"/>
                <w:b/>
                <w:color w:val="000000" w:themeColor="text1"/>
                <w:sz w:val="24"/>
                <w:szCs w:val="24"/>
                <w:lang w:val="en-US" w:eastAsia="ko-KR"/>
              </w:rPr>
              <w:t>I</w:t>
            </w:r>
            <w:r w:rsidR="00E44EE6" w:rsidRPr="00FD49B4">
              <w:rPr>
                <w:rFonts w:ascii="Times New Roman" w:hAnsi="Times New Roman"/>
                <w:b/>
                <w:color w:val="000000" w:themeColor="text1"/>
                <w:sz w:val="24"/>
                <w:szCs w:val="24"/>
                <w:lang w:eastAsia="ko-KR"/>
              </w:rPr>
              <w:t xml:space="preserve"> этап</w:t>
            </w:r>
            <w:r w:rsidR="004445E0">
              <w:rPr>
                <w:rFonts w:ascii="Times New Roman" w:hAnsi="Times New Roman"/>
                <w:b/>
                <w:color w:val="000000" w:themeColor="text1"/>
                <w:sz w:val="24"/>
                <w:szCs w:val="24"/>
                <w:lang w:eastAsia="ko-KR"/>
              </w:rPr>
              <w:t xml:space="preserve"> – </w:t>
            </w:r>
            <w:r w:rsidR="00E44EE6" w:rsidRPr="00F16AC0">
              <w:rPr>
                <w:rFonts w:ascii="Times New Roman" w:hAnsi="Times New Roman"/>
                <w:b/>
                <w:color w:val="000000" w:themeColor="text1"/>
                <w:sz w:val="24"/>
                <w:szCs w:val="24"/>
              </w:rPr>
              <w:t xml:space="preserve">Позиционирование </w:t>
            </w:r>
            <w:r w:rsidR="00E27EC2">
              <w:rPr>
                <w:rFonts w:ascii="Times New Roman" w:hAnsi="Times New Roman"/>
                <w:b/>
                <w:color w:val="000000" w:themeColor="text1"/>
                <w:sz w:val="24"/>
                <w:szCs w:val="24"/>
                <w:lang w:val="kk-KZ"/>
              </w:rPr>
              <w:t>ПБУ</w:t>
            </w:r>
            <w:r w:rsidR="00ED6311" w:rsidRPr="00F16AC0">
              <w:rPr>
                <w:rFonts w:ascii="Times New Roman" w:hAnsi="Times New Roman"/>
                <w:b/>
                <w:color w:val="000000" w:themeColor="text1"/>
                <w:sz w:val="24"/>
                <w:szCs w:val="24"/>
              </w:rPr>
              <w:t xml:space="preserve"> </w:t>
            </w:r>
            <w:r w:rsidR="00E44EE6" w:rsidRPr="00F16AC0">
              <w:rPr>
                <w:rFonts w:ascii="Times New Roman" w:hAnsi="Times New Roman"/>
                <w:b/>
                <w:color w:val="000000" w:themeColor="text1"/>
                <w:sz w:val="24"/>
                <w:szCs w:val="24"/>
              </w:rPr>
              <w:t xml:space="preserve">на точке бурения </w:t>
            </w:r>
            <w:r w:rsidR="00CA324D">
              <w:rPr>
                <w:rFonts w:ascii="Times New Roman" w:hAnsi="Times New Roman"/>
                <w:b/>
                <w:color w:val="000000" w:themeColor="text1"/>
                <w:sz w:val="24"/>
                <w:szCs w:val="24"/>
              </w:rPr>
              <w:t>оценочной</w:t>
            </w:r>
            <w:r w:rsidR="00CA324D" w:rsidRPr="00F16AC0">
              <w:rPr>
                <w:rFonts w:ascii="Times New Roman" w:hAnsi="Times New Roman"/>
                <w:b/>
                <w:color w:val="000000" w:themeColor="text1"/>
                <w:sz w:val="24"/>
                <w:szCs w:val="24"/>
              </w:rPr>
              <w:t xml:space="preserve"> </w:t>
            </w:r>
            <w:r w:rsidR="00E44EE6" w:rsidRPr="00F16AC0">
              <w:rPr>
                <w:rFonts w:ascii="Times New Roman" w:hAnsi="Times New Roman"/>
                <w:b/>
                <w:color w:val="000000" w:themeColor="text1"/>
                <w:sz w:val="24"/>
                <w:szCs w:val="24"/>
              </w:rPr>
              <w:t>скважины</w:t>
            </w:r>
            <w:r w:rsidR="00217AD7" w:rsidRPr="00F16AC0">
              <w:rPr>
                <w:rFonts w:ascii="Times New Roman" w:hAnsi="Times New Roman"/>
                <w:b/>
                <w:color w:val="000000" w:themeColor="text1"/>
                <w:sz w:val="24"/>
                <w:szCs w:val="24"/>
              </w:rPr>
              <w:t xml:space="preserve"> Жетысу</w:t>
            </w:r>
            <w:r w:rsidR="00E44EE6" w:rsidRPr="00F16AC0">
              <w:rPr>
                <w:rFonts w:ascii="Times New Roman" w:hAnsi="Times New Roman"/>
                <w:b/>
                <w:color w:val="000000" w:themeColor="text1"/>
                <w:sz w:val="24"/>
                <w:szCs w:val="24"/>
              </w:rPr>
              <w:t xml:space="preserve"> (</w:t>
            </w:r>
            <w:r w:rsidR="00E44EE6" w:rsidRPr="00F16AC0">
              <w:rPr>
                <w:rFonts w:ascii="Times New Roman" w:hAnsi="Times New Roman"/>
                <w:b/>
                <w:color w:val="000000" w:themeColor="text1"/>
                <w:sz w:val="24"/>
                <w:szCs w:val="24"/>
                <w:lang w:val="en-US"/>
              </w:rPr>
              <w:t>Z</w:t>
            </w:r>
            <w:r w:rsidR="00217AD7" w:rsidRPr="00F16AC0">
              <w:rPr>
                <w:rFonts w:ascii="Times New Roman" w:hAnsi="Times New Roman"/>
                <w:b/>
                <w:color w:val="000000" w:themeColor="text1"/>
                <w:sz w:val="24"/>
                <w:szCs w:val="24"/>
                <w:lang w:val="en-US"/>
              </w:rPr>
              <w:t>T</w:t>
            </w:r>
            <w:r w:rsidR="00E44EE6" w:rsidRPr="00F16AC0">
              <w:rPr>
                <w:rFonts w:ascii="Times New Roman" w:hAnsi="Times New Roman"/>
                <w:b/>
                <w:color w:val="000000" w:themeColor="text1"/>
                <w:sz w:val="24"/>
                <w:szCs w:val="24"/>
              </w:rPr>
              <w:t>-</w:t>
            </w:r>
            <w:r w:rsidR="00CA324D">
              <w:rPr>
                <w:rFonts w:ascii="Times New Roman" w:hAnsi="Times New Roman"/>
                <w:b/>
                <w:color w:val="000000" w:themeColor="text1"/>
                <w:sz w:val="24"/>
                <w:szCs w:val="24"/>
              </w:rPr>
              <w:t>2</w:t>
            </w:r>
            <w:r w:rsidR="00E44EE6" w:rsidRPr="00F16AC0">
              <w:rPr>
                <w:rFonts w:ascii="Times New Roman" w:hAnsi="Times New Roman"/>
                <w:b/>
                <w:color w:val="000000" w:themeColor="text1"/>
                <w:sz w:val="24"/>
                <w:szCs w:val="24"/>
              </w:rPr>
              <w:t>)</w:t>
            </w:r>
            <w:r w:rsidR="00E44EE6" w:rsidRPr="00F16AC0">
              <w:rPr>
                <w:rFonts w:ascii="Times New Roman" w:hAnsi="Times New Roman"/>
                <w:color w:val="000000" w:themeColor="text1"/>
                <w:sz w:val="24"/>
                <w:szCs w:val="24"/>
              </w:rPr>
              <w:t xml:space="preserve"> оплачивается в течение 20 (двадцать) банковских дней после подписания Сторонами Акта оказанных Услуг</w:t>
            </w:r>
            <w:r w:rsidRPr="00F16AC0">
              <w:rPr>
                <w:rFonts w:ascii="Times New Roman" w:hAnsi="Times New Roman"/>
                <w:color w:val="000000" w:themeColor="text1"/>
                <w:sz w:val="24"/>
                <w:szCs w:val="24"/>
              </w:rPr>
              <w:t xml:space="preserve"> </w:t>
            </w:r>
            <w:r w:rsidRPr="00B82E36">
              <w:rPr>
                <w:rFonts w:ascii="Times New Roman" w:hAnsi="Times New Roman"/>
                <w:color w:val="000000" w:themeColor="text1"/>
                <w:sz w:val="24"/>
                <w:szCs w:val="24"/>
              </w:rPr>
              <w:t xml:space="preserve">завершенного </w:t>
            </w:r>
            <w:r w:rsidR="00B7686D">
              <w:rPr>
                <w:rFonts w:ascii="Times New Roman" w:hAnsi="Times New Roman"/>
                <w:color w:val="000000" w:themeColor="text1"/>
                <w:sz w:val="24"/>
                <w:szCs w:val="24"/>
                <w:lang w:val="en-US"/>
              </w:rPr>
              <w:t>I</w:t>
            </w:r>
            <w:r w:rsidR="00B7686D" w:rsidRPr="00D13962">
              <w:rPr>
                <w:rFonts w:ascii="Times New Roman" w:hAnsi="Times New Roman"/>
                <w:color w:val="000000" w:themeColor="text1"/>
                <w:sz w:val="24"/>
                <w:szCs w:val="24"/>
              </w:rPr>
              <w:t xml:space="preserve"> </w:t>
            </w:r>
            <w:r w:rsidR="00B7686D">
              <w:rPr>
                <w:rFonts w:ascii="Times New Roman" w:hAnsi="Times New Roman"/>
                <w:color w:val="000000" w:themeColor="text1"/>
                <w:sz w:val="24"/>
                <w:szCs w:val="24"/>
              </w:rPr>
              <w:t>–</w:t>
            </w:r>
            <w:r w:rsidR="00B7686D">
              <w:rPr>
                <w:rFonts w:ascii="Times New Roman" w:hAnsi="Times New Roman"/>
                <w:color w:val="000000" w:themeColor="text1"/>
                <w:sz w:val="24"/>
                <w:szCs w:val="24"/>
                <w:lang w:val="kk-KZ"/>
              </w:rPr>
              <w:t xml:space="preserve">го </w:t>
            </w:r>
            <w:r w:rsidRPr="00B82E36">
              <w:rPr>
                <w:rFonts w:ascii="Times New Roman" w:hAnsi="Times New Roman"/>
                <w:color w:val="000000" w:themeColor="text1"/>
                <w:sz w:val="24"/>
                <w:szCs w:val="24"/>
              </w:rPr>
              <w:t>этапа</w:t>
            </w:r>
            <w:r w:rsidR="00E44EE6" w:rsidRPr="00B82E36">
              <w:rPr>
                <w:rFonts w:ascii="Times New Roman" w:hAnsi="Times New Roman"/>
                <w:color w:val="000000" w:themeColor="text1"/>
                <w:sz w:val="24"/>
                <w:szCs w:val="24"/>
              </w:rPr>
              <w:t xml:space="preserve"> и получения оригинала счета-фактуры от Исполнителя. Данный платеж </w:t>
            </w:r>
            <w:r w:rsidRPr="00B82E36">
              <w:rPr>
                <w:rFonts w:ascii="Times New Roman" w:hAnsi="Times New Roman"/>
                <w:color w:val="000000" w:themeColor="text1"/>
                <w:sz w:val="24"/>
                <w:szCs w:val="24"/>
              </w:rPr>
              <w:t xml:space="preserve">также </w:t>
            </w:r>
            <w:r w:rsidR="00E44EE6" w:rsidRPr="00B82E36">
              <w:rPr>
                <w:rFonts w:ascii="Times New Roman" w:hAnsi="Times New Roman"/>
                <w:color w:val="000000" w:themeColor="text1"/>
                <w:sz w:val="24"/>
                <w:szCs w:val="24"/>
              </w:rPr>
              <w:t>покрывает мобилизацию и демобилизацию Исполнителя</w:t>
            </w:r>
            <w:r w:rsidR="00BC39DA" w:rsidRPr="00B82E36">
              <w:rPr>
                <w:rFonts w:ascii="Times New Roman" w:hAnsi="Times New Roman"/>
                <w:color w:val="000000" w:themeColor="text1"/>
                <w:sz w:val="24"/>
                <w:szCs w:val="24"/>
              </w:rPr>
              <w:t xml:space="preserve"> на точ</w:t>
            </w:r>
            <w:r w:rsidR="00217AD7" w:rsidRPr="00B82E36">
              <w:rPr>
                <w:rFonts w:ascii="Times New Roman" w:hAnsi="Times New Roman"/>
                <w:color w:val="000000" w:themeColor="text1"/>
                <w:sz w:val="24"/>
                <w:szCs w:val="24"/>
              </w:rPr>
              <w:t xml:space="preserve">ку бурения </w:t>
            </w:r>
            <w:r w:rsidR="00B12FB2">
              <w:rPr>
                <w:rFonts w:ascii="Times New Roman" w:hAnsi="Times New Roman"/>
                <w:color w:val="000000" w:themeColor="text1"/>
                <w:sz w:val="24"/>
                <w:szCs w:val="24"/>
                <w:lang w:val="kk-KZ"/>
              </w:rPr>
              <w:t>оценочной</w:t>
            </w:r>
            <w:r w:rsidR="00B12FB2" w:rsidRPr="00B82E36">
              <w:rPr>
                <w:rFonts w:ascii="Times New Roman" w:hAnsi="Times New Roman"/>
                <w:color w:val="000000" w:themeColor="text1"/>
                <w:sz w:val="24"/>
                <w:szCs w:val="24"/>
              </w:rPr>
              <w:t xml:space="preserve"> </w:t>
            </w:r>
            <w:r w:rsidR="00217AD7" w:rsidRPr="00B82E36">
              <w:rPr>
                <w:rFonts w:ascii="Times New Roman" w:hAnsi="Times New Roman"/>
                <w:color w:val="000000" w:themeColor="text1"/>
                <w:sz w:val="24"/>
                <w:szCs w:val="24"/>
              </w:rPr>
              <w:t>скважины Жетысу</w:t>
            </w:r>
            <w:r w:rsidR="00BC39DA" w:rsidRPr="00B82E36">
              <w:rPr>
                <w:rFonts w:ascii="Times New Roman" w:hAnsi="Times New Roman"/>
                <w:color w:val="000000" w:themeColor="text1"/>
                <w:sz w:val="24"/>
                <w:szCs w:val="24"/>
              </w:rPr>
              <w:t xml:space="preserve"> №</w:t>
            </w:r>
            <w:r w:rsidR="00B12FB2">
              <w:rPr>
                <w:rFonts w:ascii="Times New Roman" w:hAnsi="Times New Roman"/>
                <w:color w:val="000000" w:themeColor="text1"/>
                <w:sz w:val="24"/>
                <w:szCs w:val="24"/>
                <w:lang w:val="kk-KZ"/>
              </w:rPr>
              <w:t>2</w:t>
            </w:r>
            <w:r w:rsidR="00B12FB2" w:rsidRPr="00B82E36">
              <w:rPr>
                <w:rFonts w:ascii="Times New Roman" w:hAnsi="Times New Roman"/>
                <w:color w:val="000000" w:themeColor="text1"/>
                <w:sz w:val="24"/>
                <w:szCs w:val="24"/>
              </w:rPr>
              <w:t xml:space="preserve"> </w:t>
            </w:r>
            <w:r w:rsidR="00BC39DA" w:rsidRPr="00B82E36">
              <w:rPr>
                <w:rFonts w:ascii="Times New Roman" w:hAnsi="Times New Roman"/>
                <w:color w:val="000000" w:themeColor="text1"/>
                <w:sz w:val="24"/>
                <w:szCs w:val="24"/>
              </w:rPr>
              <w:t>(</w:t>
            </w:r>
            <w:r w:rsidR="00BC39DA" w:rsidRPr="00B82E36">
              <w:rPr>
                <w:rFonts w:ascii="Times New Roman" w:hAnsi="Times New Roman"/>
                <w:color w:val="000000" w:themeColor="text1"/>
                <w:sz w:val="24"/>
                <w:szCs w:val="24"/>
                <w:lang w:val="en-US"/>
              </w:rPr>
              <w:t>Z</w:t>
            </w:r>
            <w:r w:rsidR="00217AD7" w:rsidRPr="00B82E36">
              <w:rPr>
                <w:rFonts w:ascii="Times New Roman" w:hAnsi="Times New Roman"/>
                <w:color w:val="000000" w:themeColor="text1"/>
                <w:sz w:val="24"/>
                <w:szCs w:val="24"/>
                <w:lang w:val="en-US"/>
              </w:rPr>
              <w:t>T</w:t>
            </w:r>
            <w:r w:rsidR="00BC39DA" w:rsidRPr="00B82E36">
              <w:rPr>
                <w:rFonts w:ascii="Times New Roman" w:hAnsi="Times New Roman"/>
                <w:color w:val="000000" w:themeColor="text1"/>
                <w:sz w:val="24"/>
                <w:szCs w:val="24"/>
              </w:rPr>
              <w:t>-</w:t>
            </w:r>
            <w:r w:rsidR="00B12FB2">
              <w:rPr>
                <w:rFonts w:ascii="Times New Roman" w:hAnsi="Times New Roman"/>
                <w:color w:val="000000" w:themeColor="text1"/>
                <w:sz w:val="24"/>
                <w:szCs w:val="24"/>
                <w:lang w:val="kk-KZ"/>
              </w:rPr>
              <w:t>2</w:t>
            </w:r>
            <w:r w:rsidR="00BC39DA" w:rsidRPr="00B82E36">
              <w:rPr>
                <w:rFonts w:ascii="Times New Roman" w:hAnsi="Times New Roman"/>
                <w:color w:val="000000" w:themeColor="text1"/>
                <w:sz w:val="24"/>
                <w:szCs w:val="24"/>
              </w:rPr>
              <w:t>).</w:t>
            </w:r>
          </w:p>
          <w:p w14:paraId="7114B6D5" w14:textId="0E0BB126" w:rsidR="008E0664" w:rsidRPr="00DC193A" w:rsidRDefault="0072775E" w:rsidP="00DC193A">
            <w:pPr>
              <w:numPr>
                <w:ilvl w:val="0"/>
                <w:numId w:val="48"/>
              </w:numPr>
              <w:spacing w:line="140" w:lineRule="atLeast"/>
              <w:ind w:left="0" w:firstLine="0"/>
              <w:jc w:val="both"/>
              <w:rPr>
                <w:color w:val="000000" w:themeColor="text1"/>
              </w:rPr>
            </w:pPr>
            <w:r w:rsidRPr="00DC193A">
              <w:rPr>
                <w:color w:val="000000" w:themeColor="text1"/>
              </w:rPr>
              <w:t>Оплата</w:t>
            </w:r>
            <w:r w:rsidR="00E44EE6" w:rsidRPr="00DC193A">
              <w:rPr>
                <w:color w:val="000000" w:themeColor="text1"/>
              </w:rPr>
              <w:t xml:space="preserve"> </w:t>
            </w:r>
            <w:r w:rsidR="00E44EE6" w:rsidRPr="00DC193A">
              <w:rPr>
                <w:b/>
                <w:color w:val="000000" w:themeColor="text1"/>
                <w:lang w:val="en-US"/>
              </w:rPr>
              <w:t>II</w:t>
            </w:r>
            <w:r w:rsidR="00E44EE6" w:rsidRPr="00DC193A">
              <w:rPr>
                <w:b/>
                <w:color w:val="000000" w:themeColor="text1"/>
              </w:rPr>
              <w:t xml:space="preserve"> этап</w:t>
            </w:r>
            <w:r w:rsidRPr="00DC193A">
              <w:rPr>
                <w:b/>
                <w:color w:val="000000" w:themeColor="text1"/>
              </w:rPr>
              <w:t>а</w:t>
            </w:r>
            <w:r w:rsidR="00E44EE6" w:rsidRPr="00DC193A">
              <w:rPr>
                <w:b/>
                <w:color w:val="000000" w:themeColor="text1"/>
              </w:rPr>
              <w:t xml:space="preserve"> – Передача и защита окончательного </w:t>
            </w:r>
            <w:r w:rsidR="00E44EE6" w:rsidRPr="00DC193A">
              <w:rPr>
                <w:b/>
                <w:bCs/>
                <w:color w:val="000000" w:themeColor="text1"/>
              </w:rPr>
              <w:t xml:space="preserve">Отчета о результатах </w:t>
            </w:r>
            <w:r w:rsidR="00E44EE6" w:rsidRPr="00DC193A">
              <w:rPr>
                <w:b/>
                <w:color w:val="000000" w:themeColor="text1"/>
              </w:rPr>
              <w:t xml:space="preserve">Позиционирования </w:t>
            </w:r>
            <w:r w:rsidR="00E27EC2" w:rsidRPr="00DC193A">
              <w:rPr>
                <w:b/>
                <w:color w:val="000000" w:themeColor="text1"/>
                <w:lang w:val="kk-KZ"/>
              </w:rPr>
              <w:t>ПБУ</w:t>
            </w:r>
            <w:r w:rsidR="00ED6311" w:rsidRPr="00DC193A">
              <w:rPr>
                <w:b/>
                <w:color w:val="000000" w:themeColor="text1"/>
              </w:rPr>
              <w:t xml:space="preserve"> </w:t>
            </w:r>
            <w:r w:rsidR="00E44EE6" w:rsidRPr="00DC193A">
              <w:rPr>
                <w:b/>
                <w:color w:val="000000" w:themeColor="text1"/>
              </w:rPr>
              <w:t xml:space="preserve">на точке бурения </w:t>
            </w:r>
            <w:r w:rsidR="00CA324D" w:rsidRPr="00DC193A">
              <w:rPr>
                <w:b/>
                <w:color w:val="000000" w:themeColor="text1"/>
              </w:rPr>
              <w:t xml:space="preserve">оценочной </w:t>
            </w:r>
            <w:r w:rsidR="00E44EE6" w:rsidRPr="00DC193A">
              <w:rPr>
                <w:b/>
                <w:color w:val="000000" w:themeColor="text1"/>
              </w:rPr>
              <w:t>скважины Ж</w:t>
            </w:r>
            <w:r w:rsidR="00217AD7" w:rsidRPr="00DC193A">
              <w:rPr>
                <w:b/>
                <w:color w:val="000000" w:themeColor="text1"/>
              </w:rPr>
              <w:t>етысу</w:t>
            </w:r>
            <w:r w:rsidR="00E44EE6" w:rsidRPr="00DC193A">
              <w:rPr>
                <w:b/>
                <w:color w:val="000000" w:themeColor="text1"/>
              </w:rPr>
              <w:t xml:space="preserve"> №</w:t>
            </w:r>
            <w:r w:rsidR="00CA324D" w:rsidRPr="00DC193A">
              <w:rPr>
                <w:b/>
                <w:color w:val="000000" w:themeColor="text1"/>
              </w:rPr>
              <w:t xml:space="preserve">2 </w:t>
            </w:r>
            <w:r w:rsidR="00E44EE6" w:rsidRPr="00DC193A">
              <w:rPr>
                <w:b/>
                <w:color w:val="000000" w:themeColor="text1"/>
              </w:rPr>
              <w:t>(</w:t>
            </w:r>
            <w:r w:rsidR="00217AD7" w:rsidRPr="00DC193A">
              <w:rPr>
                <w:b/>
                <w:color w:val="000000" w:themeColor="text1"/>
                <w:lang w:val="en-US"/>
              </w:rPr>
              <w:t>ZT</w:t>
            </w:r>
            <w:r w:rsidR="00E44EE6" w:rsidRPr="00DC193A">
              <w:rPr>
                <w:b/>
                <w:color w:val="000000" w:themeColor="text1"/>
              </w:rPr>
              <w:t>-</w:t>
            </w:r>
            <w:r w:rsidR="00CA324D" w:rsidRPr="00DC193A">
              <w:rPr>
                <w:b/>
                <w:color w:val="000000" w:themeColor="text1"/>
              </w:rPr>
              <w:t>2</w:t>
            </w:r>
            <w:r w:rsidR="00E44EE6" w:rsidRPr="00DC193A">
              <w:rPr>
                <w:color w:val="000000" w:themeColor="text1"/>
              </w:rPr>
              <w:t xml:space="preserve"> оплачивается в течение 20 (двадцати) Банковских дней с даты представления окончательного отчета на английском и русском языках и подписания Сторонами Акта оказанных Услуг </w:t>
            </w:r>
            <w:proofErr w:type="gramStart"/>
            <w:r w:rsidRPr="00DC193A">
              <w:rPr>
                <w:color w:val="000000" w:themeColor="text1"/>
              </w:rPr>
              <w:t>завершенного</w:t>
            </w:r>
            <w:r w:rsidR="00B966AE" w:rsidRPr="00DC193A">
              <w:rPr>
                <w:color w:val="000000" w:themeColor="text1"/>
              </w:rPr>
              <w:t xml:space="preserve"> </w:t>
            </w:r>
            <w:r w:rsidR="00B7686D" w:rsidRPr="00DC193A">
              <w:rPr>
                <w:color w:val="000000" w:themeColor="text1"/>
              </w:rPr>
              <w:t xml:space="preserve"> </w:t>
            </w:r>
            <w:r w:rsidR="00B7686D" w:rsidRPr="00DC193A">
              <w:rPr>
                <w:color w:val="000000" w:themeColor="text1"/>
                <w:lang w:val="en-US"/>
              </w:rPr>
              <w:t>II</w:t>
            </w:r>
            <w:proofErr w:type="gramEnd"/>
            <w:r w:rsidR="00B7686D" w:rsidRPr="00DC193A">
              <w:rPr>
                <w:color w:val="000000" w:themeColor="text1"/>
              </w:rPr>
              <w:t xml:space="preserve">  –</w:t>
            </w:r>
            <w:r w:rsidR="00B7686D" w:rsidRPr="00DC193A">
              <w:rPr>
                <w:color w:val="000000" w:themeColor="text1"/>
                <w:lang w:val="kk-KZ"/>
              </w:rPr>
              <w:t xml:space="preserve">го </w:t>
            </w:r>
            <w:r w:rsidRPr="00DC193A">
              <w:rPr>
                <w:color w:val="000000" w:themeColor="text1"/>
              </w:rPr>
              <w:t xml:space="preserve">этапа </w:t>
            </w:r>
            <w:r w:rsidR="00E44EE6" w:rsidRPr="00DC193A">
              <w:rPr>
                <w:color w:val="000000" w:themeColor="text1"/>
              </w:rPr>
              <w:t xml:space="preserve">и получения оригинала счета-фактуры от Исполнителя. </w:t>
            </w:r>
          </w:p>
          <w:p w14:paraId="42B70217" w14:textId="7197CA08" w:rsidR="008E0664" w:rsidRPr="00F16AC0" w:rsidRDefault="001C02E5" w:rsidP="00EE7FF9">
            <w:pPr>
              <w:autoSpaceDE w:val="0"/>
              <w:spacing w:line="20" w:lineRule="atLeast"/>
              <w:jc w:val="both"/>
              <w:rPr>
                <w:color w:val="000000" w:themeColor="text1"/>
              </w:rPr>
            </w:pPr>
            <w:r w:rsidRPr="00B82E36">
              <w:rPr>
                <w:color w:val="000000" w:themeColor="text1"/>
              </w:rPr>
              <w:t>9.4.К обработке для платежа принимаются</w:t>
            </w:r>
            <w:r w:rsidRPr="00F16AC0">
              <w:rPr>
                <w:color w:val="000000" w:themeColor="text1"/>
              </w:rPr>
              <w:t xml:space="preserve"> только оригиналы счетов-фактур, которые должны быть надлежащим образом оформлены, подтверждены и переданы Заказчику в соответствии с расценками и ставками, отраженными в Приложении </w:t>
            </w:r>
            <w:r w:rsidR="000D3412" w:rsidRPr="00F16AC0">
              <w:rPr>
                <w:color w:val="000000" w:themeColor="text1"/>
              </w:rPr>
              <w:t>4</w:t>
            </w:r>
            <w:r w:rsidRPr="00F16AC0">
              <w:rPr>
                <w:color w:val="000000" w:themeColor="text1"/>
              </w:rPr>
              <w:t xml:space="preserve"> к Договору.</w:t>
            </w:r>
          </w:p>
          <w:p w14:paraId="10110307" w14:textId="5440EA61" w:rsidR="001C02E5" w:rsidRPr="00F16AC0" w:rsidRDefault="001C02E5" w:rsidP="001C02E5">
            <w:pPr>
              <w:pStyle w:val="Level1"/>
              <w:tabs>
                <w:tab w:val="left" w:pos="0"/>
              </w:tabs>
              <w:autoSpaceDE w:val="0"/>
              <w:autoSpaceDN w:val="0"/>
              <w:adjustRightInd w:val="0"/>
              <w:spacing w:after="0" w:line="240" w:lineRule="auto"/>
              <w:ind w:left="0" w:firstLine="0"/>
              <w:rPr>
                <w:rFonts w:ascii="Times New Roman" w:hAnsi="Times New Roman"/>
                <w:color w:val="000000" w:themeColor="text1"/>
                <w:sz w:val="24"/>
                <w:szCs w:val="24"/>
                <w:lang w:val="ru-RU"/>
              </w:rPr>
            </w:pPr>
            <w:r w:rsidRPr="00F16AC0">
              <w:rPr>
                <w:rFonts w:ascii="Times New Roman" w:hAnsi="Times New Roman"/>
                <w:color w:val="000000" w:themeColor="text1"/>
                <w:sz w:val="24"/>
                <w:szCs w:val="24"/>
                <w:lang w:val="ru-RU"/>
              </w:rPr>
              <w:t xml:space="preserve">9.5. Заказчик вправе не производить оплату по настоящему Договору в случае не предоставления Исполнителем документов (счета-фактуры, акта оказанных Услуг) оформленных и </w:t>
            </w:r>
            <w:proofErr w:type="gramStart"/>
            <w:r w:rsidRPr="00F16AC0">
              <w:rPr>
                <w:rFonts w:ascii="Times New Roman" w:hAnsi="Times New Roman"/>
                <w:color w:val="000000" w:themeColor="text1"/>
                <w:sz w:val="24"/>
                <w:szCs w:val="24"/>
                <w:lang w:val="ru-RU"/>
              </w:rPr>
              <w:t>в количестве</w:t>
            </w:r>
            <w:proofErr w:type="gramEnd"/>
            <w:r w:rsidRPr="00F16AC0">
              <w:rPr>
                <w:rFonts w:ascii="Times New Roman" w:hAnsi="Times New Roman"/>
                <w:color w:val="000000" w:themeColor="text1"/>
                <w:sz w:val="24"/>
                <w:szCs w:val="24"/>
                <w:lang w:val="ru-RU"/>
              </w:rPr>
              <w:t xml:space="preserve"> указанном в настоящем Договоре.</w:t>
            </w:r>
          </w:p>
          <w:p w14:paraId="7B10983D" w14:textId="375205E1" w:rsidR="00EC2B74" w:rsidRPr="00F16AC0" w:rsidRDefault="001C02E5" w:rsidP="00EE7FF9">
            <w:pPr>
              <w:autoSpaceDE w:val="0"/>
              <w:spacing w:line="20" w:lineRule="atLeast"/>
              <w:jc w:val="both"/>
              <w:rPr>
                <w:color w:val="000000" w:themeColor="text1"/>
              </w:rPr>
            </w:pPr>
            <w:r w:rsidRPr="00F16AC0">
              <w:rPr>
                <w:color w:val="000000" w:themeColor="text1"/>
              </w:rPr>
              <w:t>Отсутствие оплаты со стороны Заказчика в таком случае, не считается просрочкой исполнения обязательств по настоящему Договору по своевременной оплате, кроме этого на такую сумму не подлежит начисление каких бы то ни было штрафных санкций в обеспечение исполнения обязательств.</w:t>
            </w:r>
            <w:r w:rsidR="00E44EE6" w:rsidRPr="00F16AC0">
              <w:rPr>
                <w:color w:val="000000" w:themeColor="text1"/>
              </w:rPr>
              <w:t xml:space="preserve"> </w:t>
            </w:r>
          </w:p>
          <w:p w14:paraId="7E616FF2" w14:textId="25C1B041" w:rsidR="00EC2B74" w:rsidRPr="00F16AC0" w:rsidRDefault="00E44EE6" w:rsidP="00EA216D">
            <w:pPr>
              <w:keepNext/>
              <w:spacing w:line="140" w:lineRule="atLeast"/>
              <w:jc w:val="both"/>
              <w:outlineLvl w:val="2"/>
              <w:rPr>
                <w:color w:val="000000" w:themeColor="text1"/>
              </w:rPr>
            </w:pPr>
            <w:r w:rsidRPr="00F16AC0">
              <w:rPr>
                <w:color w:val="000000" w:themeColor="text1"/>
              </w:rPr>
              <w:t>9.</w:t>
            </w:r>
            <w:r w:rsidR="001C02E5" w:rsidRPr="00F16AC0">
              <w:rPr>
                <w:color w:val="000000" w:themeColor="text1"/>
              </w:rPr>
              <w:t>6</w:t>
            </w:r>
            <w:r w:rsidRPr="00F16AC0">
              <w:rPr>
                <w:color w:val="000000" w:themeColor="text1"/>
              </w:rPr>
              <w:t xml:space="preserve">. </w:t>
            </w:r>
            <w:r w:rsidRPr="00F16AC0">
              <w:rPr>
                <w:color w:val="000000" w:themeColor="text1"/>
              </w:rPr>
              <w:tab/>
              <w:t xml:space="preserve">Счет-фактура и Акт оказанных Услуг представляются Исполнителем в </w:t>
            </w:r>
            <w:r w:rsidR="00B12FB2">
              <w:rPr>
                <w:color w:val="000000" w:themeColor="text1"/>
                <w:lang w:val="kk-KZ"/>
              </w:rPr>
              <w:t>3</w:t>
            </w:r>
            <w:r w:rsidR="00B12FB2" w:rsidRPr="00F16AC0">
              <w:rPr>
                <w:color w:val="000000" w:themeColor="text1"/>
              </w:rPr>
              <w:t xml:space="preserve"> </w:t>
            </w:r>
            <w:r w:rsidRPr="00F16AC0">
              <w:rPr>
                <w:color w:val="000000" w:themeColor="text1"/>
              </w:rPr>
              <w:t>(</w:t>
            </w:r>
            <w:r w:rsidR="00B12FB2">
              <w:rPr>
                <w:color w:val="000000" w:themeColor="text1"/>
              </w:rPr>
              <w:t>тре</w:t>
            </w:r>
            <w:r w:rsidR="00B12FB2" w:rsidRPr="00F16AC0">
              <w:rPr>
                <w:color w:val="000000" w:themeColor="text1"/>
              </w:rPr>
              <w:t>х</w:t>
            </w:r>
            <w:r w:rsidRPr="00F16AC0">
              <w:rPr>
                <w:color w:val="000000" w:themeColor="text1"/>
              </w:rPr>
              <w:t xml:space="preserve">) экземплярах для каждой из Сторон, а также для </w:t>
            </w:r>
            <w:r w:rsidR="00ED6311">
              <w:rPr>
                <w:color w:val="000000" w:themeColor="text1"/>
              </w:rPr>
              <w:t xml:space="preserve">Недропользователя </w:t>
            </w:r>
            <w:r w:rsidRPr="00F16AC0">
              <w:rPr>
                <w:color w:val="000000" w:themeColor="text1"/>
              </w:rPr>
              <w:t xml:space="preserve">с указанием реквизитов </w:t>
            </w:r>
            <w:r w:rsidR="00ED6311">
              <w:rPr>
                <w:color w:val="000000" w:themeColor="text1"/>
              </w:rPr>
              <w:t>Недропользователя</w:t>
            </w:r>
            <w:r w:rsidRPr="00F16AC0">
              <w:rPr>
                <w:color w:val="000000" w:themeColor="text1"/>
              </w:rPr>
              <w:t xml:space="preserve">, и суммы приобретения (в том числе суммы налога на добавленную стоимость, </w:t>
            </w:r>
            <w:r w:rsidR="00ED6311" w:rsidRPr="00F16AC0">
              <w:rPr>
                <w:color w:val="000000" w:themeColor="text1"/>
              </w:rPr>
              <w:t>приходящ</w:t>
            </w:r>
            <w:r w:rsidR="00ED6311">
              <w:rPr>
                <w:color w:val="000000" w:themeColor="text1"/>
              </w:rPr>
              <w:t>ую</w:t>
            </w:r>
            <w:r w:rsidR="00ED6311" w:rsidRPr="00F16AC0">
              <w:rPr>
                <w:color w:val="000000" w:themeColor="text1"/>
              </w:rPr>
              <w:t xml:space="preserve">ся на </w:t>
            </w:r>
            <w:r w:rsidR="00ED6311">
              <w:rPr>
                <w:color w:val="000000" w:themeColor="text1"/>
              </w:rPr>
              <w:t>Недропользователя</w:t>
            </w:r>
            <w:r w:rsidRPr="00F16AC0">
              <w:rPr>
                <w:color w:val="000000" w:themeColor="text1"/>
              </w:rPr>
              <w:t>), согласно Налогового Кодекса Республики Казахстан. Счет-фактура должна содержать ссылку на Договор и его реквизиты (номер, дата).</w:t>
            </w:r>
          </w:p>
          <w:p w14:paraId="6AE609D8" w14:textId="0B172B32" w:rsidR="00E44EE6" w:rsidRPr="00F16AC0" w:rsidRDefault="00E44EE6" w:rsidP="00ED6311">
            <w:pPr>
              <w:keepNext/>
              <w:spacing w:line="140" w:lineRule="atLeast"/>
              <w:jc w:val="both"/>
              <w:outlineLvl w:val="2"/>
              <w:rPr>
                <w:color w:val="000000" w:themeColor="text1"/>
              </w:rPr>
            </w:pPr>
            <w:r w:rsidRPr="00F16AC0">
              <w:rPr>
                <w:color w:val="000000" w:themeColor="text1"/>
              </w:rPr>
              <w:t>9.</w:t>
            </w:r>
            <w:r w:rsidR="001C02E5" w:rsidRPr="00F16AC0">
              <w:rPr>
                <w:color w:val="000000" w:themeColor="text1"/>
              </w:rPr>
              <w:t>7</w:t>
            </w:r>
            <w:r w:rsidRPr="00F16AC0">
              <w:rPr>
                <w:color w:val="000000" w:themeColor="text1"/>
              </w:rPr>
              <w:t xml:space="preserve">. В случае расторжения Договора до Даты начала Услуг или в период оказания </w:t>
            </w:r>
            <w:proofErr w:type="gramStart"/>
            <w:r w:rsidRPr="00F16AC0">
              <w:rPr>
                <w:color w:val="000000" w:themeColor="text1"/>
              </w:rPr>
              <w:t>Услуг ,</w:t>
            </w:r>
            <w:proofErr w:type="gramEnd"/>
            <w:r w:rsidRPr="00F16AC0">
              <w:rPr>
                <w:color w:val="000000" w:themeColor="text1"/>
              </w:rPr>
              <w:t xml:space="preserve"> взаиморасчеты Сторон производятся по основаниям и на условиях статьи 14 Договора. Предусмотренные статьей 14 выплаты в пользу Исполнителя являются единственными и исключительными суммами, подлежащими выплате Исполнителю в указанных статьей случаях, и Исполнитель соглашается, что только в отношении таких сумм у него могут быть притязания по Договору.</w:t>
            </w:r>
          </w:p>
          <w:p w14:paraId="613E2338" w14:textId="77777777" w:rsidR="00FD49B4" w:rsidRDefault="00FD49B4" w:rsidP="00EA216D">
            <w:pPr>
              <w:pStyle w:val="af0"/>
              <w:spacing w:line="140" w:lineRule="atLeast"/>
              <w:rPr>
                <w:b/>
                <w:color w:val="000000" w:themeColor="text1"/>
                <w:sz w:val="24"/>
                <w:szCs w:val="24"/>
              </w:rPr>
            </w:pPr>
          </w:p>
          <w:p w14:paraId="39B0A72D" w14:textId="77777777" w:rsidR="00FF0AAE" w:rsidRDefault="00FF0AAE" w:rsidP="00EA216D">
            <w:pPr>
              <w:pStyle w:val="af0"/>
              <w:spacing w:line="140" w:lineRule="atLeast"/>
              <w:rPr>
                <w:b/>
                <w:color w:val="000000" w:themeColor="text1"/>
                <w:sz w:val="24"/>
                <w:szCs w:val="24"/>
              </w:rPr>
            </w:pPr>
          </w:p>
          <w:p w14:paraId="051568FE" w14:textId="77777777" w:rsidR="008A128D" w:rsidRDefault="008A128D" w:rsidP="00EA216D">
            <w:pPr>
              <w:pStyle w:val="af0"/>
              <w:spacing w:line="140" w:lineRule="atLeast"/>
              <w:rPr>
                <w:b/>
                <w:color w:val="000000" w:themeColor="text1"/>
                <w:sz w:val="24"/>
                <w:szCs w:val="24"/>
              </w:rPr>
            </w:pPr>
          </w:p>
          <w:p w14:paraId="3067B434" w14:textId="77777777" w:rsidR="00E44EE6" w:rsidRPr="00F16AC0" w:rsidRDefault="00E44EE6" w:rsidP="00EA216D">
            <w:pPr>
              <w:pStyle w:val="af0"/>
              <w:spacing w:line="140" w:lineRule="atLeast"/>
              <w:rPr>
                <w:b/>
                <w:color w:val="000000" w:themeColor="text1"/>
                <w:sz w:val="24"/>
                <w:szCs w:val="24"/>
              </w:rPr>
            </w:pPr>
            <w:r w:rsidRPr="00F16AC0">
              <w:rPr>
                <w:b/>
                <w:color w:val="000000" w:themeColor="text1"/>
                <w:sz w:val="24"/>
                <w:szCs w:val="24"/>
              </w:rPr>
              <w:t xml:space="preserve">Статья 10. </w:t>
            </w:r>
            <w:r w:rsidR="00153FF4" w:rsidRPr="00F16AC0">
              <w:rPr>
                <w:b/>
                <w:color w:val="000000" w:themeColor="text1"/>
                <w:sz w:val="24"/>
                <w:szCs w:val="24"/>
              </w:rPr>
              <w:t xml:space="preserve">Требования по </w:t>
            </w:r>
            <w:r w:rsidRPr="00F16AC0">
              <w:rPr>
                <w:b/>
                <w:color w:val="000000" w:themeColor="text1"/>
                <w:sz w:val="24"/>
                <w:szCs w:val="24"/>
              </w:rPr>
              <w:t>Страховани</w:t>
            </w:r>
            <w:r w:rsidR="00153FF4" w:rsidRPr="00F16AC0">
              <w:rPr>
                <w:b/>
                <w:color w:val="000000" w:themeColor="text1"/>
                <w:sz w:val="24"/>
                <w:szCs w:val="24"/>
              </w:rPr>
              <w:t>ю</w:t>
            </w:r>
          </w:p>
          <w:p w14:paraId="1578E930" w14:textId="77777777" w:rsidR="00E44EE6" w:rsidRPr="00F16AC0" w:rsidRDefault="00E44EE6" w:rsidP="00EA216D">
            <w:pPr>
              <w:pStyle w:val="af0"/>
              <w:spacing w:line="140" w:lineRule="atLeast"/>
              <w:jc w:val="both"/>
              <w:rPr>
                <w:b/>
                <w:color w:val="000000" w:themeColor="text1"/>
                <w:sz w:val="24"/>
                <w:szCs w:val="24"/>
              </w:rPr>
            </w:pPr>
          </w:p>
          <w:p w14:paraId="5A96960D" w14:textId="21B7583E" w:rsidR="00933A30" w:rsidRDefault="00933A30" w:rsidP="00EA216D">
            <w:pPr>
              <w:jc w:val="both"/>
              <w:rPr>
                <w:color w:val="000000" w:themeColor="text1"/>
              </w:rPr>
            </w:pPr>
            <w:r w:rsidRPr="00F16AC0">
              <w:rPr>
                <w:color w:val="000000" w:themeColor="text1"/>
              </w:rPr>
              <w:t xml:space="preserve">10.1. </w:t>
            </w:r>
            <w:r w:rsidR="00ED6311">
              <w:rPr>
                <w:color w:val="000000" w:themeColor="text1"/>
              </w:rPr>
              <w:t xml:space="preserve">Исполнитель </w:t>
            </w:r>
            <w:r w:rsidR="00ED6311" w:rsidRPr="00F16AC0">
              <w:rPr>
                <w:color w:val="000000" w:themeColor="text1"/>
              </w:rPr>
              <w:t xml:space="preserve">  </w:t>
            </w:r>
            <w:r w:rsidRPr="00F16AC0">
              <w:rPr>
                <w:color w:val="000000" w:themeColor="text1"/>
              </w:rPr>
              <w:t xml:space="preserve">обеспечивает за свой счет страхование всех рисков и ответственности в соответствии с Законодательством Республики Казахстан и обеспечить их полную силу в течение всего срока исполнения Договорных обязательств (или иного периода в соответствии с обоснованными указаниями Подрядчика), а так же предоставить копии страховых полисов Заказчику с обеспечением в них в качестве дополнительно застрахованных лиц </w:t>
            </w:r>
            <w:r w:rsidR="0032584D" w:rsidRPr="00F16AC0">
              <w:rPr>
                <w:color w:val="000000" w:themeColor="text1"/>
              </w:rPr>
              <w:t xml:space="preserve">Заказчика и </w:t>
            </w:r>
            <w:r w:rsidR="00ED6311" w:rsidRPr="00F16AC0">
              <w:rPr>
                <w:color w:val="000000" w:themeColor="text1"/>
              </w:rPr>
              <w:t xml:space="preserve"> </w:t>
            </w:r>
            <w:r w:rsidR="00ED6311">
              <w:rPr>
                <w:color w:val="000000" w:themeColor="text1"/>
              </w:rPr>
              <w:t>Недропользователя</w:t>
            </w:r>
            <w:r w:rsidR="00ED6311" w:rsidRPr="00F16AC0" w:rsidDel="00ED6311">
              <w:rPr>
                <w:color w:val="000000" w:themeColor="text1"/>
              </w:rPr>
              <w:t xml:space="preserve"> </w:t>
            </w:r>
            <w:r w:rsidRPr="00F16AC0">
              <w:rPr>
                <w:color w:val="000000" w:themeColor="text1"/>
              </w:rPr>
              <w:t xml:space="preserve">, в течении 30 (тридцати) календарных дней со дня подписания Договора. Все страховые договоры, требуемые в соответствии с положениями данной Статьи 10, должны включать положения об отказе страховщиков от любых прав на регрессные требования, включая, в частности, регрессивные права против Заказчика </w:t>
            </w:r>
            <w:proofErr w:type="gramStart"/>
            <w:r w:rsidRPr="00F16AC0">
              <w:rPr>
                <w:color w:val="000000" w:themeColor="text1"/>
              </w:rPr>
              <w:t xml:space="preserve">и </w:t>
            </w:r>
            <w:r w:rsidR="00ED6311">
              <w:rPr>
                <w:color w:val="000000" w:themeColor="text1"/>
              </w:rPr>
              <w:t xml:space="preserve"> Недропользователя</w:t>
            </w:r>
            <w:proofErr w:type="gramEnd"/>
            <w:r w:rsidR="00ED6311" w:rsidRPr="00F16AC0" w:rsidDel="00ED6311">
              <w:rPr>
                <w:color w:val="000000" w:themeColor="text1"/>
              </w:rPr>
              <w:t xml:space="preserve"> </w:t>
            </w:r>
            <w:r w:rsidRPr="00F16AC0">
              <w:rPr>
                <w:color w:val="000000" w:themeColor="text1"/>
              </w:rPr>
              <w:t xml:space="preserve">, по Договору в объеме обязательств, принятых </w:t>
            </w:r>
            <w:r w:rsidR="00655F6A" w:rsidRPr="00F16AC0">
              <w:rPr>
                <w:color w:val="000000" w:themeColor="text1"/>
              </w:rPr>
              <w:t>Исполнителем</w:t>
            </w:r>
            <w:r w:rsidRPr="00F16AC0">
              <w:rPr>
                <w:color w:val="000000" w:themeColor="text1"/>
              </w:rPr>
              <w:t xml:space="preserve"> по Договору. Где это возможно, данные договоры страхования должны включать также положение о том, что в случае их аннулирования или внесения в страховое покрытие существенных изменений </w:t>
            </w:r>
            <w:r w:rsidR="00655F6A" w:rsidRPr="00F16AC0">
              <w:rPr>
                <w:color w:val="000000" w:themeColor="text1"/>
              </w:rPr>
              <w:t>Исполнителя</w:t>
            </w:r>
            <w:r w:rsidRPr="00F16AC0">
              <w:rPr>
                <w:color w:val="000000" w:themeColor="text1"/>
              </w:rPr>
              <w:t xml:space="preserve"> должно передаваться уведомление не позднее, чем за 30 (тридцать) дней до этого. Положения данной Статьи 10 ни в коей мере не должны ограничивать ответственность </w:t>
            </w:r>
            <w:r w:rsidR="00655F6A" w:rsidRPr="00F16AC0">
              <w:rPr>
                <w:color w:val="000000" w:themeColor="text1"/>
              </w:rPr>
              <w:t xml:space="preserve">Исполнителя </w:t>
            </w:r>
            <w:r w:rsidRPr="00F16AC0">
              <w:rPr>
                <w:color w:val="000000" w:themeColor="text1"/>
              </w:rPr>
              <w:t>по Договору.</w:t>
            </w:r>
          </w:p>
          <w:p w14:paraId="490A44E9" w14:textId="77777777" w:rsidR="00FF0AAE" w:rsidRDefault="00FF0AAE" w:rsidP="00EA216D">
            <w:pPr>
              <w:jc w:val="both"/>
              <w:rPr>
                <w:color w:val="000000" w:themeColor="text1"/>
              </w:rPr>
            </w:pPr>
          </w:p>
          <w:p w14:paraId="0FF57A1F" w14:textId="77777777" w:rsidR="00670C57" w:rsidRPr="00F16AC0" w:rsidRDefault="00670C57" w:rsidP="00EA216D">
            <w:pPr>
              <w:jc w:val="both"/>
              <w:rPr>
                <w:color w:val="000000" w:themeColor="text1"/>
              </w:rPr>
            </w:pPr>
          </w:p>
          <w:p w14:paraId="59FD99E3" w14:textId="11C119BE" w:rsidR="00933A30" w:rsidRDefault="00933A30" w:rsidP="00EA216D">
            <w:pPr>
              <w:jc w:val="both"/>
              <w:rPr>
                <w:color w:val="000000" w:themeColor="text1"/>
              </w:rPr>
            </w:pPr>
            <w:r w:rsidRPr="00F16AC0">
              <w:rPr>
                <w:color w:val="000000" w:themeColor="text1"/>
              </w:rPr>
              <w:t>10.</w:t>
            </w:r>
            <w:r w:rsidR="00480F4E" w:rsidRPr="00F16AC0">
              <w:rPr>
                <w:color w:val="000000" w:themeColor="text1"/>
              </w:rPr>
              <w:t>2</w:t>
            </w:r>
            <w:r w:rsidRPr="00F16AC0">
              <w:rPr>
                <w:color w:val="000000" w:themeColor="text1"/>
              </w:rPr>
              <w:t xml:space="preserve"> Страховки, требуемые в соответствии со Статьей 10.1, должны быть следующими (в той степени, в которой они имеют отношение к </w:t>
            </w:r>
            <w:r w:rsidR="00ED6CD3" w:rsidRPr="00F16AC0">
              <w:rPr>
                <w:color w:val="000000" w:themeColor="text1"/>
              </w:rPr>
              <w:t>Ра</w:t>
            </w:r>
            <w:r w:rsidR="00ED6CD3">
              <w:rPr>
                <w:color w:val="000000" w:themeColor="text1"/>
              </w:rPr>
              <w:t>Услуг</w:t>
            </w:r>
            <w:r w:rsidR="00ED6CD3" w:rsidRPr="00F16AC0">
              <w:rPr>
                <w:color w:val="000000" w:themeColor="text1"/>
              </w:rPr>
              <w:t>ам</w:t>
            </w:r>
            <w:r w:rsidRPr="00F16AC0">
              <w:rPr>
                <w:color w:val="000000" w:themeColor="text1"/>
              </w:rPr>
              <w:t>, или иначе по согласованию с Заказчиком):</w:t>
            </w:r>
          </w:p>
          <w:p w14:paraId="21698E4D" w14:textId="77777777" w:rsidR="008A128D" w:rsidRPr="00F16AC0" w:rsidRDefault="008A128D" w:rsidP="00EA216D">
            <w:pPr>
              <w:jc w:val="both"/>
              <w:rPr>
                <w:color w:val="000000" w:themeColor="text1"/>
              </w:rPr>
            </w:pPr>
          </w:p>
          <w:p w14:paraId="71057E04" w14:textId="77777777" w:rsidR="00933A30" w:rsidRPr="00F16AC0" w:rsidRDefault="00933A30" w:rsidP="00EA216D">
            <w:pPr>
              <w:jc w:val="both"/>
              <w:rPr>
                <w:color w:val="000000" w:themeColor="text1"/>
              </w:rPr>
            </w:pPr>
            <w:r w:rsidRPr="00F16AC0">
              <w:rPr>
                <w:color w:val="000000" w:themeColor="text1"/>
              </w:rPr>
              <w:t xml:space="preserve">10.3. страхование ответственности работодателя и (или) (если это требуется юрисдикцией на территории, где предоставляются Услуги, или юрисдикцией, под которой были наняты работники) компенсационное страхование работников, покрывающее травмы и смертельные случаи для </w:t>
            </w:r>
            <w:proofErr w:type="gramStart"/>
            <w:r w:rsidRPr="00F16AC0">
              <w:rPr>
                <w:color w:val="000000" w:themeColor="text1"/>
              </w:rPr>
              <w:t xml:space="preserve">работников </w:t>
            </w:r>
            <w:r w:rsidR="00655F6A" w:rsidRPr="00F16AC0">
              <w:rPr>
                <w:color w:val="000000" w:themeColor="text1"/>
              </w:rPr>
              <w:t xml:space="preserve"> Исполнителя</w:t>
            </w:r>
            <w:proofErr w:type="gramEnd"/>
            <w:r w:rsidRPr="00F16AC0">
              <w:rPr>
                <w:color w:val="000000" w:themeColor="text1"/>
              </w:rPr>
              <w:t>, занятых в предоставлении Услуг, для работ на морских объектах;</w:t>
            </w:r>
          </w:p>
          <w:p w14:paraId="7AC05683" w14:textId="77777777" w:rsidR="00933A30" w:rsidRPr="00F16AC0" w:rsidRDefault="00933A30" w:rsidP="00EA216D">
            <w:pPr>
              <w:jc w:val="both"/>
              <w:rPr>
                <w:color w:val="000000" w:themeColor="text1"/>
              </w:rPr>
            </w:pPr>
          </w:p>
          <w:p w14:paraId="343B1D33" w14:textId="77777777" w:rsidR="00973184" w:rsidRPr="00F16AC0" w:rsidRDefault="00973184" w:rsidP="00EA216D">
            <w:pPr>
              <w:jc w:val="both"/>
              <w:rPr>
                <w:color w:val="000000" w:themeColor="text1"/>
              </w:rPr>
            </w:pPr>
          </w:p>
          <w:p w14:paraId="564B1910" w14:textId="77777777" w:rsidR="00933A30" w:rsidRPr="00F16AC0" w:rsidRDefault="00933A30" w:rsidP="00EA216D">
            <w:pPr>
              <w:jc w:val="both"/>
              <w:rPr>
                <w:color w:val="000000" w:themeColor="text1"/>
              </w:rPr>
            </w:pPr>
            <w:r w:rsidRPr="00F16AC0">
              <w:rPr>
                <w:color w:val="000000" w:themeColor="text1"/>
              </w:rPr>
              <w:t xml:space="preserve">10.3.2. </w:t>
            </w:r>
            <w:r w:rsidR="00153FF4" w:rsidRPr="00F16AC0">
              <w:rPr>
                <w:color w:val="000000" w:themeColor="text1"/>
              </w:rPr>
              <w:t>Страхование гражданско-правовой ответственности по возможным происшествиям или ряду происшествий, связанных с причинением вреда, ущерба Заказчику или третьим лицам в процессе выполнения Услуг в пределах ответственности Исполнителя по Договору</w:t>
            </w:r>
            <w:r w:rsidRPr="00F16AC0">
              <w:rPr>
                <w:color w:val="000000" w:themeColor="text1"/>
              </w:rPr>
              <w:t>;</w:t>
            </w:r>
          </w:p>
          <w:p w14:paraId="3E70C97C" w14:textId="77777777" w:rsidR="00732747" w:rsidRPr="00F16AC0" w:rsidRDefault="00732747" w:rsidP="00EA216D">
            <w:pPr>
              <w:jc w:val="both"/>
              <w:rPr>
                <w:color w:val="000000" w:themeColor="text1"/>
              </w:rPr>
            </w:pPr>
          </w:p>
          <w:p w14:paraId="3D391DDB" w14:textId="1F0D728F" w:rsidR="00732747" w:rsidRPr="00F16AC0" w:rsidRDefault="00933A30" w:rsidP="00EA216D">
            <w:pPr>
              <w:jc w:val="both"/>
              <w:rPr>
                <w:color w:val="000000" w:themeColor="text1"/>
              </w:rPr>
            </w:pPr>
            <w:r w:rsidRPr="00F16AC0">
              <w:rPr>
                <w:color w:val="000000" w:themeColor="text1"/>
              </w:rPr>
              <w:t>10.3.3 о</w:t>
            </w:r>
            <w:r w:rsidRPr="00F16AC0">
              <w:rPr>
                <w:rFonts w:eastAsia="Times New Roman"/>
                <w:color w:val="000000" w:themeColor="text1"/>
                <w:lang w:eastAsia="ru-RU"/>
              </w:rPr>
              <w:t>бязательн</w:t>
            </w:r>
            <w:r w:rsidRPr="00F16AC0">
              <w:rPr>
                <w:color w:val="000000" w:themeColor="text1"/>
              </w:rPr>
              <w:t>ое</w:t>
            </w:r>
            <w:r w:rsidRPr="00F16AC0">
              <w:rPr>
                <w:rFonts w:eastAsia="Times New Roman"/>
                <w:color w:val="000000" w:themeColor="text1"/>
                <w:lang w:eastAsia="ru-RU"/>
              </w:rPr>
              <w:t xml:space="preserve"> страховани</w:t>
            </w:r>
            <w:r w:rsidRPr="00F16AC0">
              <w:rPr>
                <w:color w:val="000000" w:themeColor="text1"/>
              </w:rPr>
              <w:t>е</w:t>
            </w:r>
            <w:r w:rsidRPr="00F16AC0">
              <w:rPr>
                <w:rFonts w:eastAsia="Times New Roman"/>
                <w:color w:val="000000" w:themeColor="text1"/>
                <w:lang w:eastAsia="ru-RU"/>
              </w:rPr>
              <w:t xml:space="preserve"> гражданско-правовой ответственности перевозчика перед пассажирами;</w:t>
            </w:r>
          </w:p>
          <w:p w14:paraId="2BB44147" w14:textId="68CD8779" w:rsidR="00732747" w:rsidRPr="00F16AC0" w:rsidRDefault="00933A30" w:rsidP="00EA216D">
            <w:pPr>
              <w:jc w:val="both"/>
              <w:rPr>
                <w:color w:val="000000" w:themeColor="text1"/>
              </w:rPr>
            </w:pPr>
            <w:r w:rsidRPr="00F16AC0">
              <w:rPr>
                <w:color w:val="000000" w:themeColor="text1"/>
              </w:rPr>
              <w:t xml:space="preserve">10.3.4. </w:t>
            </w:r>
            <w:r w:rsidRPr="00F16AC0">
              <w:rPr>
                <w:rFonts w:eastAsia="Times New Roman"/>
                <w:color w:val="000000" w:themeColor="text1"/>
                <w:lang w:eastAsia="ru-RU"/>
              </w:rPr>
              <w:t>обязательно</w:t>
            </w:r>
            <w:r w:rsidRPr="00F16AC0">
              <w:rPr>
                <w:color w:val="000000" w:themeColor="text1"/>
              </w:rPr>
              <w:t>е</w:t>
            </w:r>
            <w:r w:rsidRPr="00F16AC0">
              <w:rPr>
                <w:rFonts w:eastAsia="Times New Roman"/>
                <w:color w:val="000000" w:themeColor="text1"/>
                <w:lang w:eastAsia="ru-RU"/>
              </w:rPr>
              <w:t xml:space="preserve"> страховании гражданско-правовой ответственности владельцев объектов, деятельность которых связана с опасностью причинения вреда третьим лицам</w:t>
            </w:r>
            <w:r w:rsidRPr="00F16AC0">
              <w:rPr>
                <w:color w:val="000000" w:themeColor="text1"/>
              </w:rPr>
              <w:t>;</w:t>
            </w:r>
          </w:p>
          <w:p w14:paraId="2FC06716" w14:textId="77777777" w:rsidR="00933A30" w:rsidRPr="00F16AC0" w:rsidRDefault="00933A30" w:rsidP="00EA216D">
            <w:pPr>
              <w:jc w:val="both"/>
              <w:rPr>
                <w:color w:val="000000" w:themeColor="text1"/>
              </w:rPr>
            </w:pPr>
            <w:r w:rsidRPr="00F16AC0">
              <w:rPr>
                <w:color w:val="000000" w:themeColor="text1"/>
              </w:rPr>
              <w:t>10.3.5. обязательное экологическое страхование;</w:t>
            </w:r>
          </w:p>
          <w:p w14:paraId="07EE67D4" w14:textId="4E176D83" w:rsidR="00732747" w:rsidRPr="00F16AC0" w:rsidRDefault="00933A30" w:rsidP="00EA216D">
            <w:pPr>
              <w:jc w:val="both"/>
              <w:rPr>
                <w:color w:val="000000" w:themeColor="text1"/>
              </w:rPr>
            </w:pPr>
            <w:r w:rsidRPr="00F16AC0">
              <w:rPr>
                <w:color w:val="000000" w:themeColor="text1"/>
              </w:rPr>
              <w:t>10.3.6. любые другие виды страхования на любую сумму в соответствии с требованиями законодательства Республики Казахстан.</w:t>
            </w:r>
          </w:p>
          <w:p w14:paraId="350676B2" w14:textId="3F2700B8" w:rsidR="00933A30" w:rsidRDefault="00933A30" w:rsidP="00EA216D">
            <w:pPr>
              <w:pStyle w:val="Level1"/>
              <w:autoSpaceDE w:val="0"/>
              <w:autoSpaceDN w:val="0"/>
              <w:adjustRightInd w:val="0"/>
              <w:spacing w:after="0"/>
              <w:ind w:left="0" w:firstLine="0"/>
              <w:rPr>
                <w:rFonts w:ascii="Times New Roman" w:hAnsi="Times New Roman"/>
                <w:color w:val="000000" w:themeColor="text1"/>
                <w:sz w:val="24"/>
                <w:szCs w:val="24"/>
                <w:lang w:val="ru-RU"/>
              </w:rPr>
            </w:pPr>
            <w:r w:rsidRPr="00F16AC0">
              <w:rPr>
                <w:rFonts w:ascii="Times New Roman" w:hAnsi="Times New Roman"/>
                <w:color w:val="000000" w:themeColor="text1"/>
                <w:sz w:val="24"/>
                <w:szCs w:val="24"/>
                <w:lang w:val="ru-RU"/>
              </w:rPr>
              <w:t xml:space="preserve">10.4. </w:t>
            </w:r>
            <w:r w:rsidR="00655F6A" w:rsidRPr="00F16AC0">
              <w:rPr>
                <w:rFonts w:ascii="Times New Roman" w:hAnsi="Times New Roman"/>
                <w:color w:val="000000" w:themeColor="text1"/>
                <w:sz w:val="24"/>
                <w:szCs w:val="24"/>
                <w:lang w:val="ru-RU"/>
              </w:rPr>
              <w:t>Исполнитель</w:t>
            </w:r>
            <w:r w:rsidRPr="00F16AC0">
              <w:rPr>
                <w:rFonts w:ascii="Times New Roman" w:hAnsi="Times New Roman"/>
                <w:color w:val="000000" w:themeColor="text1"/>
                <w:sz w:val="24"/>
                <w:szCs w:val="24"/>
                <w:lang w:val="ru-RU"/>
              </w:rPr>
              <w:t xml:space="preserve"> должен получить и поддерживать адекватную страховку, которую он считает необходимой для покрытия любой другой своей ответственности по Договору</w:t>
            </w:r>
            <w:r w:rsidR="00ED6CD3">
              <w:rPr>
                <w:rFonts w:ascii="Times New Roman" w:hAnsi="Times New Roman"/>
                <w:color w:val="000000" w:themeColor="text1"/>
                <w:sz w:val="24"/>
                <w:szCs w:val="24"/>
                <w:lang w:val="ru-RU"/>
              </w:rPr>
              <w:t>, в противном случае обязательство по возмещению ущерба, вреда возмещается за счет собственных средств Исполнителя</w:t>
            </w:r>
            <w:r w:rsidR="00ED6CD3" w:rsidRPr="00F16AC0">
              <w:rPr>
                <w:rFonts w:ascii="Times New Roman" w:hAnsi="Times New Roman"/>
                <w:color w:val="000000" w:themeColor="text1"/>
                <w:sz w:val="24"/>
                <w:szCs w:val="24"/>
                <w:lang w:val="ru-RU"/>
              </w:rPr>
              <w:t>.</w:t>
            </w:r>
            <w:r w:rsidR="00ED6CD3" w:rsidRPr="00F16AC0">
              <w:rPr>
                <w:rFonts w:ascii="Times New Roman" w:hAnsi="Times New Roman"/>
                <w:noProof/>
                <w:color w:val="000000" w:themeColor="text1"/>
                <w:sz w:val="24"/>
                <w:szCs w:val="24"/>
                <w:lang w:val="ru-RU"/>
              </w:rPr>
              <w:t xml:space="preserve"> </w:t>
            </w:r>
            <w:r w:rsidRPr="00F16AC0">
              <w:rPr>
                <w:rFonts w:ascii="Times New Roman" w:hAnsi="Times New Roman"/>
                <w:color w:val="000000" w:themeColor="text1"/>
                <w:sz w:val="24"/>
                <w:szCs w:val="24"/>
                <w:lang w:val="ru-RU"/>
              </w:rPr>
              <w:t xml:space="preserve">По требованию Заказчика </w:t>
            </w:r>
            <w:r w:rsidR="00655F6A" w:rsidRPr="00F16AC0">
              <w:rPr>
                <w:rFonts w:ascii="Times New Roman" w:hAnsi="Times New Roman"/>
                <w:color w:val="000000" w:themeColor="text1"/>
                <w:sz w:val="24"/>
                <w:szCs w:val="24"/>
                <w:lang w:val="ru-RU"/>
              </w:rPr>
              <w:t>Исполнитель</w:t>
            </w:r>
            <w:r w:rsidRPr="00F16AC0">
              <w:rPr>
                <w:rFonts w:ascii="Times New Roman" w:hAnsi="Times New Roman"/>
                <w:color w:val="000000" w:themeColor="text1"/>
                <w:sz w:val="24"/>
                <w:szCs w:val="24"/>
                <w:lang w:val="ru-RU"/>
              </w:rPr>
              <w:t xml:space="preserve"> должен предоставить ей подтверждающие документы страхования, выданные его страхователями, свидетельствующие о том, что требуемые страховки вступили в полную силу.</w:t>
            </w:r>
          </w:p>
          <w:p w14:paraId="6461D424" w14:textId="77777777" w:rsidR="00A212EC" w:rsidRDefault="00A212EC" w:rsidP="00EA216D">
            <w:pPr>
              <w:pStyle w:val="Level1"/>
              <w:autoSpaceDE w:val="0"/>
              <w:autoSpaceDN w:val="0"/>
              <w:adjustRightInd w:val="0"/>
              <w:spacing w:after="0"/>
              <w:ind w:left="0" w:firstLine="0"/>
              <w:rPr>
                <w:rFonts w:ascii="Times New Roman" w:hAnsi="Times New Roman"/>
                <w:color w:val="000000" w:themeColor="text1"/>
                <w:sz w:val="24"/>
                <w:szCs w:val="24"/>
                <w:lang w:val="ru-RU"/>
              </w:rPr>
            </w:pPr>
          </w:p>
          <w:p w14:paraId="3BA1410C" w14:textId="77777777" w:rsidR="00FF0AAE" w:rsidRPr="00F16AC0" w:rsidRDefault="00FF0AAE" w:rsidP="00EA216D">
            <w:pPr>
              <w:pStyle w:val="af0"/>
              <w:spacing w:line="140" w:lineRule="atLeast"/>
              <w:jc w:val="both"/>
              <w:rPr>
                <w:b/>
                <w:color w:val="000000" w:themeColor="text1"/>
                <w:sz w:val="24"/>
                <w:szCs w:val="24"/>
              </w:rPr>
            </w:pPr>
          </w:p>
          <w:p w14:paraId="41284AC2" w14:textId="77777777" w:rsidR="00E44EE6" w:rsidRPr="00F16AC0" w:rsidRDefault="00E44EE6" w:rsidP="00EA216D">
            <w:pPr>
              <w:spacing w:line="140" w:lineRule="atLeast"/>
              <w:jc w:val="center"/>
              <w:rPr>
                <w:b/>
                <w:color w:val="000000" w:themeColor="text1"/>
              </w:rPr>
            </w:pPr>
            <w:r w:rsidRPr="00F16AC0">
              <w:rPr>
                <w:b/>
                <w:color w:val="000000" w:themeColor="text1"/>
              </w:rPr>
              <w:t>Статья 11. ОТВЕТСТВЕННОСТЬ СТОРОН</w:t>
            </w:r>
          </w:p>
          <w:p w14:paraId="41C8B990" w14:textId="77777777" w:rsidR="00E44EE6" w:rsidRPr="00F16AC0" w:rsidRDefault="00E44EE6" w:rsidP="00EA216D">
            <w:pPr>
              <w:spacing w:line="140" w:lineRule="atLeast"/>
              <w:jc w:val="both"/>
              <w:rPr>
                <w:color w:val="000000" w:themeColor="text1"/>
              </w:rPr>
            </w:pPr>
          </w:p>
          <w:p w14:paraId="5D796663" w14:textId="3877C0E8" w:rsidR="00732747" w:rsidRPr="00F16AC0" w:rsidRDefault="00E44EE6" w:rsidP="00EA216D">
            <w:pPr>
              <w:spacing w:line="140" w:lineRule="atLeast"/>
              <w:jc w:val="both"/>
              <w:rPr>
                <w:color w:val="000000" w:themeColor="text1"/>
              </w:rPr>
            </w:pPr>
            <w:r w:rsidRPr="00F16AC0">
              <w:rPr>
                <w:color w:val="000000" w:themeColor="text1"/>
              </w:rPr>
              <w:t xml:space="preserve">11.1. Исполнитель несет ответственность за </w:t>
            </w:r>
            <w:r w:rsidR="00ED6CD3">
              <w:rPr>
                <w:color w:val="000000" w:themeColor="text1"/>
              </w:rPr>
              <w:t>соблюдение</w:t>
            </w:r>
            <w:r w:rsidR="00ED6CD3" w:rsidRPr="00F16AC0">
              <w:rPr>
                <w:color w:val="000000" w:themeColor="text1"/>
              </w:rPr>
              <w:t xml:space="preserve"> </w:t>
            </w:r>
            <w:r w:rsidRPr="00F16AC0">
              <w:rPr>
                <w:color w:val="000000" w:themeColor="text1"/>
              </w:rPr>
              <w:t xml:space="preserve">либо ненадлежащее </w:t>
            </w:r>
            <w:r w:rsidR="00ED6CD3">
              <w:rPr>
                <w:color w:val="000000" w:themeColor="text1"/>
              </w:rPr>
              <w:t>соблюдение</w:t>
            </w:r>
            <w:r w:rsidR="00ED6CD3" w:rsidRPr="00F16AC0">
              <w:rPr>
                <w:color w:val="000000" w:themeColor="text1"/>
              </w:rPr>
              <w:t xml:space="preserve"> </w:t>
            </w:r>
            <w:r w:rsidRPr="00F16AC0">
              <w:rPr>
                <w:color w:val="000000" w:themeColor="text1"/>
              </w:rPr>
              <w:t xml:space="preserve">положений нормативных и подзаконных правовых актов своим Персоналом Исполнителя и/или Персоналом Субподрядчиков, требований к качеству и содержанию Оборудования Исполнителя, а также требований к оказанию Услуг по Договору. </w:t>
            </w:r>
          </w:p>
          <w:p w14:paraId="4778C304" w14:textId="77777777" w:rsidR="00812259" w:rsidRDefault="00812259" w:rsidP="00EA216D">
            <w:pPr>
              <w:spacing w:line="140" w:lineRule="atLeast"/>
              <w:jc w:val="both"/>
              <w:rPr>
                <w:color w:val="000000" w:themeColor="text1"/>
              </w:rPr>
            </w:pPr>
          </w:p>
          <w:p w14:paraId="3131DE39" w14:textId="77777777" w:rsidR="00732747" w:rsidRPr="00F16AC0" w:rsidRDefault="00732747" w:rsidP="00EA216D">
            <w:pPr>
              <w:spacing w:line="140" w:lineRule="atLeast"/>
              <w:jc w:val="both"/>
              <w:rPr>
                <w:color w:val="000000" w:themeColor="text1"/>
              </w:rPr>
            </w:pPr>
          </w:p>
          <w:p w14:paraId="4A81B6A7" w14:textId="5C908FA5" w:rsidR="00D216D3" w:rsidRPr="00F16AC0" w:rsidRDefault="00E44EE6" w:rsidP="00EA216D">
            <w:pPr>
              <w:spacing w:line="140" w:lineRule="atLeast"/>
              <w:jc w:val="both"/>
              <w:rPr>
                <w:color w:val="000000" w:themeColor="text1"/>
              </w:rPr>
            </w:pPr>
            <w:bookmarkStart w:id="1" w:name="_Toc46825714"/>
            <w:bookmarkStart w:id="2" w:name="_Toc46825567"/>
            <w:bookmarkStart w:id="3" w:name="_Toc44756909"/>
            <w:bookmarkStart w:id="4" w:name="_Toc44750776"/>
            <w:bookmarkStart w:id="5" w:name="_Toc44749404"/>
            <w:r w:rsidRPr="00F16AC0">
              <w:rPr>
                <w:color w:val="000000" w:themeColor="text1"/>
              </w:rPr>
              <w:t>11.2. Ответственность за нарушение сроков оказания Услуг Исполнителем:</w:t>
            </w:r>
          </w:p>
          <w:p w14:paraId="575AAFD5" w14:textId="3A1F410B" w:rsidR="00670C57" w:rsidRPr="009F5A9B" w:rsidRDefault="00E44EE6" w:rsidP="008D73B9">
            <w:pPr>
              <w:numPr>
                <w:ilvl w:val="0"/>
                <w:numId w:val="9"/>
              </w:numPr>
              <w:tabs>
                <w:tab w:val="clear" w:pos="720"/>
                <w:tab w:val="num" w:pos="567"/>
              </w:tabs>
              <w:spacing w:line="140" w:lineRule="atLeast"/>
              <w:ind w:left="0" w:firstLine="0"/>
              <w:jc w:val="both"/>
              <w:rPr>
                <w:color w:val="000000" w:themeColor="text1"/>
              </w:rPr>
            </w:pPr>
            <w:r w:rsidRPr="009F5A9B">
              <w:rPr>
                <w:color w:val="000000" w:themeColor="text1"/>
              </w:rPr>
              <w:t xml:space="preserve">В случае нарушения Исполнителем </w:t>
            </w:r>
            <w:proofErr w:type="gramStart"/>
            <w:r w:rsidRPr="009F5A9B">
              <w:rPr>
                <w:color w:val="000000" w:themeColor="text1"/>
              </w:rPr>
              <w:t xml:space="preserve">сроков </w:t>
            </w:r>
            <w:r w:rsidR="00ED6CD3" w:rsidRPr="009F5A9B">
              <w:rPr>
                <w:color w:val="000000" w:themeColor="text1"/>
              </w:rPr>
              <w:t xml:space="preserve"> начала</w:t>
            </w:r>
            <w:proofErr w:type="gramEnd"/>
            <w:r w:rsidR="00ED6CD3" w:rsidRPr="009F5A9B">
              <w:rPr>
                <w:color w:val="000000" w:themeColor="text1"/>
              </w:rPr>
              <w:t xml:space="preserve"> и/или </w:t>
            </w:r>
            <w:r w:rsidRPr="009F5A9B">
              <w:rPr>
                <w:color w:val="000000" w:themeColor="text1"/>
              </w:rPr>
              <w:t xml:space="preserve">завершения какого либо этапа  Услуг предусмотренных Статьей 8 Настоящего договора, Исполнитель выплачивает Заказчику пеню из расчета 0,1% за каждый календарный день просрочки от Стоимости просроченного этапа,  в котором произошло нарушение Исполнителем сроков </w:t>
            </w:r>
            <w:r w:rsidR="0044043C" w:rsidRPr="009F5A9B">
              <w:rPr>
                <w:color w:val="000000" w:themeColor="text1"/>
              </w:rPr>
              <w:t xml:space="preserve"> начала и/или </w:t>
            </w:r>
            <w:r w:rsidRPr="009F5A9B">
              <w:rPr>
                <w:color w:val="000000" w:themeColor="text1"/>
              </w:rPr>
              <w:t xml:space="preserve">окончания этапа, но не более </w:t>
            </w:r>
            <w:r w:rsidR="0044043C" w:rsidRPr="009F5A9B">
              <w:rPr>
                <w:color w:val="000000" w:themeColor="text1"/>
              </w:rPr>
              <w:t>30</w:t>
            </w:r>
            <w:r w:rsidRPr="009F5A9B">
              <w:rPr>
                <w:color w:val="000000" w:themeColor="text1"/>
              </w:rPr>
              <w:t xml:space="preserve">% от Стоимости  просроченной </w:t>
            </w:r>
            <w:r w:rsidR="0044043C" w:rsidRPr="009F5A9B">
              <w:rPr>
                <w:color w:val="000000" w:themeColor="text1"/>
              </w:rPr>
              <w:t>этапа</w:t>
            </w:r>
            <w:r w:rsidRPr="009F5A9B">
              <w:rPr>
                <w:color w:val="000000" w:themeColor="text1"/>
              </w:rPr>
              <w:t xml:space="preserve">. Заказчик вправе без уведомлений Исполнителя и иных предупредительных действий, безоговорочно удержать сумму начисленной пени </w:t>
            </w:r>
            <w:proofErr w:type="gramStart"/>
            <w:r w:rsidRPr="009F5A9B">
              <w:rPr>
                <w:color w:val="000000" w:themeColor="text1"/>
              </w:rPr>
              <w:t>из сумм</w:t>
            </w:r>
            <w:proofErr w:type="gramEnd"/>
            <w:r w:rsidRPr="009F5A9B">
              <w:rPr>
                <w:color w:val="000000" w:themeColor="text1"/>
              </w:rPr>
              <w:t xml:space="preserve"> подлежащих оплате Исполнителю. Либо Заказчик вправе не производить дальнейшую оплату до момента оплаты Исполнителем начисленной пени, в таком случае, не оплата со стороны Заказчика не будет являться просрочкой по которой наступает ответственность по п.11.3. Настоящего договора.</w:t>
            </w:r>
          </w:p>
          <w:p w14:paraId="3CF87D6A" w14:textId="02DFF379" w:rsidR="00E44EE6" w:rsidRPr="00F16AC0" w:rsidRDefault="00E44EE6" w:rsidP="00EA216D">
            <w:pPr>
              <w:numPr>
                <w:ilvl w:val="0"/>
                <w:numId w:val="9"/>
              </w:numPr>
              <w:tabs>
                <w:tab w:val="clear" w:pos="720"/>
                <w:tab w:val="num" w:pos="567"/>
              </w:tabs>
              <w:spacing w:line="140" w:lineRule="atLeast"/>
              <w:ind w:left="0" w:firstLine="0"/>
              <w:jc w:val="both"/>
              <w:rPr>
                <w:color w:val="000000" w:themeColor="text1"/>
              </w:rPr>
            </w:pPr>
            <w:r w:rsidRPr="00F16AC0">
              <w:rPr>
                <w:color w:val="000000" w:themeColor="text1"/>
              </w:rPr>
              <w:t xml:space="preserve">В случае просрочки Исполнителем устранения недостатков в оказанных Услугах, Исполнитель выплачивает Заказчику пеню из расчета 0,1% от </w:t>
            </w:r>
            <w:proofErr w:type="gramStart"/>
            <w:r w:rsidRPr="00F16AC0">
              <w:rPr>
                <w:color w:val="000000" w:themeColor="text1"/>
              </w:rPr>
              <w:t xml:space="preserve">Стоимости </w:t>
            </w:r>
            <w:r w:rsidR="0044043C" w:rsidRPr="00D13962">
              <w:rPr>
                <w:b/>
                <w:color w:val="000000" w:themeColor="text1"/>
              </w:rPr>
              <w:t xml:space="preserve"> </w:t>
            </w:r>
            <w:r w:rsidR="0044043C" w:rsidRPr="00B82E36">
              <w:rPr>
                <w:b/>
                <w:color w:val="000000" w:themeColor="text1"/>
                <w:lang w:val="en-US"/>
              </w:rPr>
              <w:t>II</w:t>
            </w:r>
            <w:proofErr w:type="gramEnd"/>
            <w:r w:rsidR="0044043C">
              <w:rPr>
                <w:color w:val="000000" w:themeColor="text1"/>
              </w:rPr>
              <w:t>-го</w:t>
            </w:r>
            <w:r w:rsidR="0044043C" w:rsidRPr="00F16AC0">
              <w:rPr>
                <w:color w:val="000000" w:themeColor="text1"/>
              </w:rPr>
              <w:t xml:space="preserve"> </w:t>
            </w:r>
            <w:r w:rsidRPr="00F16AC0">
              <w:rPr>
                <w:color w:val="000000" w:themeColor="text1"/>
              </w:rPr>
              <w:t>Этапа за каждый календарный день просрочки устранения недостатков до полного устранения недостатков;</w:t>
            </w:r>
          </w:p>
          <w:p w14:paraId="23F00D4C" w14:textId="77777777" w:rsidR="00E44EE6" w:rsidRDefault="00E44EE6" w:rsidP="00EA216D">
            <w:pPr>
              <w:pStyle w:val="af0"/>
              <w:spacing w:line="140" w:lineRule="atLeast"/>
              <w:jc w:val="both"/>
              <w:rPr>
                <w:color w:val="000000" w:themeColor="text1"/>
                <w:sz w:val="24"/>
                <w:szCs w:val="24"/>
              </w:rPr>
            </w:pPr>
            <w:r w:rsidRPr="00F16AC0">
              <w:rPr>
                <w:color w:val="000000" w:themeColor="text1"/>
                <w:sz w:val="24"/>
                <w:szCs w:val="24"/>
              </w:rPr>
              <w:t>в случае несвоевременной уплаты Исполнителем неустойки Заказчик оставляет за собой право удержать сумму неустойки из платежей, причитающихся Исполнителю за выполненные Этапы.</w:t>
            </w:r>
            <w:bookmarkEnd w:id="1"/>
            <w:bookmarkEnd w:id="2"/>
            <w:bookmarkEnd w:id="3"/>
            <w:bookmarkEnd w:id="4"/>
            <w:bookmarkEnd w:id="5"/>
          </w:p>
          <w:p w14:paraId="6126F08B" w14:textId="77777777" w:rsidR="00732747" w:rsidRPr="00F16AC0" w:rsidRDefault="00732747" w:rsidP="00EA216D">
            <w:pPr>
              <w:pStyle w:val="af0"/>
              <w:spacing w:line="140" w:lineRule="atLeast"/>
              <w:jc w:val="both"/>
              <w:rPr>
                <w:color w:val="000000" w:themeColor="text1"/>
                <w:sz w:val="24"/>
                <w:szCs w:val="24"/>
              </w:rPr>
            </w:pPr>
          </w:p>
          <w:p w14:paraId="2D10CDDA" w14:textId="05206F10" w:rsidR="00E44EE6" w:rsidRPr="00F16AC0" w:rsidRDefault="00E44EE6" w:rsidP="00EA216D">
            <w:pPr>
              <w:spacing w:line="140" w:lineRule="atLeast"/>
              <w:jc w:val="both"/>
              <w:rPr>
                <w:color w:val="000000" w:themeColor="text1"/>
              </w:rPr>
            </w:pPr>
            <w:r w:rsidRPr="00F16AC0">
              <w:rPr>
                <w:color w:val="000000" w:themeColor="text1"/>
              </w:rPr>
              <w:t xml:space="preserve">11.3. В случае нарушения Заказчиком сроков оплаты </w:t>
            </w:r>
            <w:proofErr w:type="gramStart"/>
            <w:r w:rsidRPr="00F16AC0">
              <w:rPr>
                <w:color w:val="000000" w:themeColor="text1"/>
              </w:rPr>
              <w:t>какого либо</w:t>
            </w:r>
            <w:proofErr w:type="gramEnd"/>
            <w:r w:rsidRPr="00F16AC0">
              <w:rPr>
                <w:color w:val="000000" w:themeColor="text1"/>
              </w:rPr>
              <w:t xml:space="preserve"> этапа Услуг по Договору, предусмотренного Статьей 8, Заказчик выплачивает Исполнителю пеню из расчета 0,1% от Стоимости просроченного этапа за каждый календарный день просрочки, но не более </w:t>
            </w:r>
            <w:r w:rsidR="0044043C">
              <w:rPr>
                <w:color w:val="000000" w:themeColor="text1"/>
              </w:rPr>
              <w:t>3</w:t>
            </w:r>
            <w:r w:rsidR="0044043C" w:rsidRPr="00F16AC0">
              <w:rPr>
                <w:color w:val="000000" w:themeColor="text1"/>
              </w:rPr>
              <w:t>0</w:t>
            </w:r>
            <w:r w:rsidRPr="00F16AC0">
              <w:rPr>
                <w:color w:val="000000" w:themeColor="text1"/>
              </w:rPr>
              <w:t>% от стоимости просроченной суммы.</w:t>
            </w:r>
          </w:p>
          <w:p w14:paraId="60B29025" w14:textId="77777777" w:rsidR="002850DE" w:rsidRPr="00F16AC0" w:rsidRDefault="002850DE" w:rsidP="00EA216D">
            <w:pPr>
              <w:spacing w:line="140" w:lineRule="atLeast"/>
              <w:jc w:val="both"/>
              <w:rPr>
                <w:color w:val="000000" w:themeColor="text1"/>
              </w:rPr>
            </w:pPr>
          </w:p>
          <w:p w14:paraId="765B8DE8" w14:textId="77777777" w:rsidR="00E44EE6" w:rsidRDefault="00E44EE6" w:rsidP="00EA216D">
            <w:pPr>
              <w:spacing w:line="140" w:lineRule="atLeast"/>
              <w:jc w:val="both"/>
              <w:rPr>
                <w:color w:val="000000" w:themeColor="text1"/>
                <w:lang w:eastAsia="ko-KR"/>
              </w:rPr>
            </w:pPr>
            <w:r w:rsidRPr="00F16AC0">
              <w:rPr>
                <w:color w:val="000000" w:themeColor="text1"/>
                <w:lang w:eastAsia="ko-KR"/>
              </w:rPr>
              <w:t>11.4. Уплата штрафных санкций производится по первому письменному требованию другой Стороны и не освобождает Стороны от надлежащего исполнения обязательств по Договору.</w:t>
            </w:r>
          </w:p>
          <w:p w14:paraId="4A1E3D59" w14:textId="77777777" w:rsidR="009F5A9B" w:rsidRPr="00F16AC0" w:rsidRDefault="009F5A9B" w:rsidP="00EA216D">
            <w:pPr>
              <w:spacing w:line="140" w:lineRule="atLeast"/>
              <w:jc w:val="both"/>
              <w:rPr>
                <w:color w:val="000000" w:themeColor="text1"/>
                <w:lang w:eastAsia="ko-KR"/>
              </w:rPr>
            </w:pPr>
          </w:p>
          <w:p w14:paraId="315FFF95" w14:textId="77777777" w:rsidR="00E44EE6" w:rsidRDefault="00E44EE6" w:rsidP="00EA216D">
            <w:pPr>
              <w:pStyle w:val="af0"/>
              <w:spacing w:line="140" w:lineRule="atLeast"/>
              <w:jc w:val="both"/>
              <w:rPr>
                <w:color w:val="000000" w:themeColor="text1"/>
                <w:sz w:val="24"/>
                <w:szCs w:val="24"/>
              </w:rPr>
            </w:pPr>
            <w:r w:rsidRPr="00F16AC0">
              <w:rPr>
                <w:color w:val="000000" w:themeColor="text1"/>
                <w:sz w:val="24"/>
                <w:szCs w:val="24"/>
              </w:rPr>
              <w:t xml:space="preserve">11.5. В случае утери, уничтожения и/или повреждения документов и/или данных, Исполнитель должен немедленно известить об этом Заказчика в письменном виде и незамедлительно, за собственный счет, сделать копию соответствующих данных с существующих документов и данных. В случае если копии не восстанавливаются, то Исполнитель должен, на усмотрение Заказчика: либо вновь оказать Услуги за свой счет, для получения соответствующих данных в течение Срока оказания Услуг или иной установленный Заказчиком срок, либо возместить Заказчику суммы, выплаченные им Исполнителю ранее, с учетом неустойки в размере 5% от Стоимости Услуг. </w:t>
            </w:r>
          </w:p>
          <w:p w14:paraId="2982E921" w14:textId="77777777" w:rsidR="008E0664" w:rsidRPr="00F16AC0" w:rsidRDefault="008E0664" w:rsidP="00EA216D">
            <w:pPr>
              <w:pStyle w:val="af0"/>
              <w:spacing w:line="140" w:lineRule="atLeast"/>
              <w:jc w:val="both"/>
              <w:rPr>
                <w:color w:val="000000" w:themeColor="text1"/>
                <w:sz w:val="24"/>
                <w:szCs w:val="24"/>
              </w:rPr>
            </w:pPr>
          </w:p>
          <w:p w14:paraId="52E93E97" w14:textId="6D2E0833" w:rsidR="008B63B7" w:rsidRDefault="00E44EE6" w:rsidP="00EA216D">
            <w:pPr>
              <w:spacing w:line="140" w:lineRule="atLeast"/>
              <w:jc w:val="both"/>
              <w:rPr>
                <w:color w:val="000000" w:themeColor="text1"/>
                <w:lang w:eastAsia="ko-KR"/>
              </w:rPr>
            </w:pPr>
            <w:r w:rsidRPr="00F16AC0">
              <w:rPr>
                <w:color w:val="000000" w:themeColor="text1"/>
              </w:rPr>
              <w:t xml:space="preserve">11.6. </w:t>
            </w:r>
            <w:r w:rsidRPr="00F16AC0">
              <w:rPr>
                <w:color w:val="000000" w:themeColor="text1"/>
                <w:lang w:eastAsia="ko-KR"/>
              </w:rPr>
              <w:t>Исполнитель полностью отвечает и возмещает вред, причиненный окружающей среде и/или жизни и здоровью работников Заказчика в результате несоблюдения либо нарушения Персоналом Исполнителя и/или Субподрядчиков требований законодательства по технике безопасности, охране труда и окружающей среды.</w:t>
            </w:r>
          </w:p>
          <w:p w14:paraId="554A96AA" w14:textId="77777777" w:rsidR="008E0664" w:rsidRPr="00F16AC0" w:rsidRDefault="008E0664" w:rsidP="00EA216D">
            <w:pPr>
              <w:spacing w:line="140" w:lineRule="atLeast"/>
              <w:jc w:val="both"/>
              <w:rPr>
                <w:color w:val="000000" w:themeColor="text1"/>
                <w:lang w:eastAsia="ko-KR"/>
              </w:rPr>
            </w:pPr>
          </w:p>
          <w:p w14:paraId="59130377" w14:textId="38FDC41D" w:rsidR="007F6B3E" w:rsidRPr="00F16AC0" w:rsidRDefault="007F6B3E" w:rsidP="007F6B3E">
            <w:pPr>
              <w:spacing w:line="140" w:lineRule="atLeast"/>
              <w:jc w:val="both"/>
              <w:rPr>
                <w:color w:val="000000" w:themeColor="text1"/>
                <w:lang w:eastAsia="ko-KR"/>
              </w:rPr>
            </w:pPr>
            <w:r w:rsidRPr="00F16AC0">
              <w:rPr>
                <w:color w:val="000000" w:themeColor="text1"/>
                <w:lang w:eastAsia="ko-KR"/>
              </w:rPr>
              <w:t xml:space="preserve">11.7.В случае нарушения Исполнителем любых условий настоящего Договора, допущения ошибок, недоработок, повлекших по этой причине не запланированные производственные операции и (или) простой </w:t>
            </w:r>
            <w:r w:rsidR="00ED6311">
              <w:rPr>
                <w:color w:val="000000" w:themeColor="text1"/>
                <w:lang w:eastAsia="ko-KR"/>
              </w:rPr>
              <w:t>ПБУ</w:t>
            </w:r>
            <w:r w:rsidRPr="00F16AC0">
              <w:rPr>
                <w:color w:val="000000" w:themeColor="text1"/>
                <w:lang w:eastAsia="ko-KR"/>
              </w:rPr>
              <w:t xml:space="preserve">, Исполнитель оплачивает Заказчику </w:t>
            </w:r>
            <w:proofErr w:type="gramStart"/>
            <w:r w:rsidRPr="00F16AC0">
              <w:rPr>
                <w:color w:val="000000" w:themeColor="text1"/>
                <w:lang w:eastAsia="ko-KR"/>
              </w:rPr>
              <w:t xml:space="preserve">штраф </w:t>
            </w:r>
            <w:r w:rsidR="0044043C">
              <w:rPr>
                <w:color w:val="000000" w:themeColor="text1"/>
                <w:lang w:eastAsia="ko-KR"/>
              </w:rPr>
              <w:t xml:space="preserve"> в</w:t>
            </w:r>
            <w:proofErr w:type="gramEnd"/>
            <w:r w:rsidR="0044043C">
              <w:rPr>
                <w:color w:val="000000" w:themeColor="text1"/>
                <w:lang w:eastAsia="ko-KR"/>
              </w:rPr>
              <w:t xml:space="preserve"> размере 10%</w:t>
            </w:r>
            <w:r w:rsidRPr="00F16AC0">
              <w:rPr>
                <w:color w:val="000000" w:themeColor="text1"/>
                <w:lang w:eastAsia="ko-KR"/>
              </w:rPr>
              <w:t xml:space="preserve"> суточной ставки аренды </w:t>
            </w:r>
            <w:r w:rsidR="00ED6311">
              <w:rPr>
                <w:color w:val="000000" w:themeColor="text1"/>
                <w:lang w:eastAsia="ko-KR"/>
              </w:rPr>
              <w:t>ПБУ</w:t>
            </w:r>
            <w:r w:rsidRPr="00F16AC0">
              <w:rPr>
                <w:color w:val="000000" w:themeColor="text1"/>
                <w:lang w:eastAsia="ko-KR"/>
              </w:rPr>
              <w:t xml:space="preserve"> Заказчиком, соразмерно времени простоя по вине Исполнителя.</w:t>
            </w:r>
          </w:p>
          <w:p w14:paraId="5E0208E9" w14:textId="77777777" w:rsidR="002850DE" w:rsidRPr="00F16AC0" w:rsidRDefault="002850DE" w:rsidP="007F6B3E">
            <w:pPr>
              <w:spacing w:line="140" w:lineRule="atLeast"/>
              <w:jc w:val="both"/>
              <w:rPr>
                <w:color w:val="000000" w:themeColor="text1"/>
                <w:lang w:eastAsia="ko-KR"/>
              </w:rPr>
            </w:pPr>
          </w:p>
          <w:p w14:paraId="4978D98D" w14:textId="77777777" w:rsidR="007F6B3E" w:rsidRDefault="007F6B3E" w:rsidP="007F6B3E">
            <w:pPr>
              <w:spacing w:line="140" w:lineRule="atLeast"/>
              <w:jc w:val="both"/>
              <w:rPr>
                <w:color w:val="000000" w:themeColor="text1"/>
                <w:lang w:eastAsia="ko-KR"/>
              </w:rPr>
            </w:pPr>
            <w:r w:rsidRPr="00F16AC0">
              <w:rPr>
                <w:color w:val="000000" w:themeColor="text1"/>
                <w:lang w:eastAsia="ko-KR"/>
              </w:rPr>
              <w:t xml:space="preserve">11.8. В случае просрочки Исполнителем предоставления </w:t>
            </w:r>
            <w:proofErr w:type="gramStart"/>
            <w:r w:rsidRPr="00F16AC0">
              <w:rPr>
                <w:color w:val="000000" w:themeColor="text1"/>
                <w:lang w:eastAsia="ko-KR"/>
              </w:rPr>
              <w:t>страховых полисов</w:t>
            </w:r>
            <w:proofErr w:type="gramEnd"/>
            <w:r w:rsidRPr="00F16AC0">
              <w:rPr>
                <w:color w:val="000000" w:themeColor="text1"/>
                <w:lang w:eastAsia="ko-KR"/>
              </w:rPr>
              <w:t xml:space="preserve"> подтверждающих осуществление Исполнителем необходимого страхования по настоящему Договору, Исполнитель по первому требованию Заказчика уплачивает штраф в размере 0,1 % от Общей стоимости Договора за каждый просроченный вид страхования указанный в Договоре.</w:t>
            </w:r>
          </w:p>
          <w:p w14:paraId="01D7F7D0" w14:textId="77777777" w:rsidR="008E0664" w:rsidRPr="00F16AC0" w:rsidRDefault="008E0664" w:rsidP="007F6B3E">
            <w:pPr>
              <w:spacing w:line="140" w:lineRule="atLeast"/>
              <w:jc w:val="both"/>
              <w:rPr>
                <w:color w:val="000000" w:themeColor="text1"/>
                <w:lang w:eastAsia="ko-KR"/>
              </w:rPr>
            </w:pPr>
          </w:p>
          <w:p w14:paraId="3C3ED096" w14:textId="77777777" w:rsidR="007F6B3E" w:rsidRPr="00F16AC0" w:rsidRDefault="007F6B3E" w:rsidP="007F6B3E">
            <w:pPr>
              <w:spacing w:line="140" w:lineRule="atLeast"/>
              <w:jc w:val="both"/>
              <w:rPr>
                <w:color w:val="000000" w:themeColor="text1"/>
                <w:lang w:eastAsia="ko-KR"/>
              </w:rPr>
            </w:pPr>
            <w:r w:rsidRPr="00F16AC0">
              <w:rPr>
                <w:color w:val="000000" w:themeColor="text1"/>
                <w:lang w:eastAsia="ko-KR"/>
              </w:rPr>
              <w:t xml:space="preserve">11.9. Общий размер ответственности Исполнителя, понесенной в связи с урегулированием </w:t>
            </w:r>
            <w:proofErr w:type="gramStart"/>
            <w:r w:rsidRPr="00F16AC0">
              <w:rPr>
                <w:color w:val="000000" w:themeColor="text1"/>
                <w:lang w:eastAsia="ko-KR"/>
              </w:rPr>
              <w:t>любых законных требований</w:t>
            </w:r>
            <w:proofErr w:type="gramEnd"/>
            <w:r w:rsidRPr="00F16AC0">
              <w:rPr>
                <w:color w:val="000000" w:themeColor="text1"/>
                <w:lang w:eastAsia="ko-KR"/>
              </w:rPr>
              <w:t xml:space="preserve"> связанных с ущербом и убытками причиненных Заказчику в процессе оказания Услуг по настоящему Договору, возмещаемые Исполнителем Заказчику кроме покрываемого страховкой, осуществляется в соответствии с законодательством Республики Казахстан.</w:t>
            </w:r>
          </w:p>
          <w:p w14:paraId="5DF5F06B" w14:textId="77777777" w:rsidR="00A212EC" w:rsidRDefault="00A212EC" w:rsidP="00EA216D">
            <w:pPr>
              <w:spacing w:line="140" w:lineRule="atLeast"/>
              <w:jc w:val="center"/>
              <w:rPr>
                <w:b/>
                <w:color w:val="000000" w:themeColor="text1"/>
              </w:rPr>
            </w:pPr>
          </w:p>
          <w:p w14:paraId="60BEEE45" w14:textId="77777777" w:rsidR="004445E0" w:rsidRDefault="004445E0" w:rsidP="00EA216D">
            <w:pPr>
              <w:spacing w:line="140" w:lineRule="atLeast"/>
              <w:jc w:val="center"/>
              <w:rPr>
                <w:b/>
                <w:color w:val="000000" w:themeColor="text1"/>
              </w:rPr>
            </w:pPr>
          </w:p>
          <w:p w14:paraId="7930D25E" w14:textId="77777777" w:rsidR="00FF0AAE" w:rsidRDefault="00FF0AAE" w:rsidP="00EA216D">
            <w:pPr>
              <w:spacing w:line="140" w:lineRule="atLeast"/>
              <w:jc w:val="center"/>
              <w:rPr>
                <w:b/>
                <w:color w:val="000000" w:themeColor="text1"/>
              </w:rPr>
            </w:pPr>
          </w:p>
          <w:p w14:paraId="513516F4" w14:textId="77777777" w:rsidR="009F5A9B" w:rsidRDefault="00E44EE6" w:rsidP="009F5A9B">
            <w:pPr>
              <w:spacing w:line="140" w:lineRule="atLeast"/>
              <w:jc w:val="center"/>
              <w:rPr>
                <w:b/>
                <w:color w:val="000000" w:themeColor="text1"/>
              </w:rPr>
            </w:pPr>
            <w:r w:rsidRPr="00F16AC0">
              <w:rPr>
                <w:b/>
                <w:color w:val="000000" w:themeColor="text1"/>
              </w:rPr>
              <w:t>Статья 12. ФОРС-МАЖОР</w:t>
            </w:r>
          </w:p>
          <w:p w14:paraId="10A137B2" w14:textId="241738D5" w:rsidR="008E0664" w:rsidRPr="00F16AC0" w:rsidRDefault="00E44EE6" w:rsidP="009F5A9B">
            <w:pPr>
              <w:spacing w:line="140" w:lineRule="atLeast"/>
              <w:jc w:val="center"/>
              <w:rPr>
                <w:color w:val="000000" w:themeColor="text1"/>
              </w:rPr>
            </w:pPr>
            <w:r w:rsidRPr="00F16AC0">
              <w:rPr>
                <w:color w:val="000000" w:themeColor="text1"/>
              </w:rPr>
              <w:t xml:space="preserve">12.1. Стороны не будут нести ответственность за частичное или полное неисполнение своих обязательств по Договору, если такое неисполнение явилось следствием обстоятельств непреодолимой силы, которые Стороны не могли предвидеть или предотвратить всеми разумными средствами. К таким обстоятельствам относятся: пожар, наводнение, землетрясение, цунами, взрывы, иные обстоятельства природного и техногенного происхождения, военные действия, массовые беспорядки, запретительные акты государственных органов и должностных лиц, если эти и иные обстоятельства, непосредственно повлияли на исполнение обязательств по Договору. В данном случае запретительные акты государственных органов и должностных лиц не должны быть связаны с обстоятельствами, за которые отвечают Стороны. </w:t>
            </w:r>
          </w:p>
          <w:p w14:paraId="052119FA" w14:textId="210C6AD7" w:rsidR="00732747" w:rsidRPr="00F16AC0" w:rsidRDefault="00E44EE6" w:rsidP="00EA216D">
            <w:pPr>
              <w:spacing w:line="140" w:lineRule="atLeast"/>
              <w:jc w:val="both"/>
              <w:rPr>
                <w:color w:val="000000" w:themeColor="text1"/>
              </w:rPr>
            </w:pPr>
            <w:r w:rsidRPr="00F16AC0">
              <w:rPr>
                <w:color w:val="000000" w:themeColor="text1"/>
              </w:rPr>
              <w:t xml:space="preserve">12.2. Сторона, ссылающаяся на Обстоятельства непреодолимой силы, должна немедленно в письменном виде известить другую Сторону о возникновении </w:t>
            </w:r>
            <w:r w:rsidRPr="00F16AC0">
              <w:rPr>
                <w:bCs/>
                <w:color w:val="000000" w:themeColor="text1"/>
              </w:rPr>
              <w:t>Обстоятельств непреодолимой силы</w:t>
            </w:r>
            <w:r w:rsidRPr="00F16AC0">
              <w:rPr>
                <w:color w:val="000000" w:themeColor="text1"/>
              </w:rPr>
              <w:t xml:space="preserve"> (а также о прекращении действия таких обстоятельств) с приложением подтверждения уполномоченной организации о возникновении (прекращении) таких обстоятельств. Стороны должны приложить максимальные усилия с тем, чтобы в кратчайшие сроки оказать объем Услуг согласно Договору исходя из вопроса целесообразности при таких обстоятельствах. </w:t>
            </w:r>
          </w:p>
          <w:p w14:paraId="4FD22DDF" w14:textId="746B7419" w:rsidR="00632E2A" w:rsidRPr="00F16AC0" w:rsidRDefault="00E44EE6" w:rsidP="00EA216D">
            <w:pPr>
              <w:spacing w:line="140" w:lineRule="atLeast"/>
              <w:jc w:val="both"/>
              <w:rPr>
                <w:color w:val="000000" w:themeColor="text1"/>
              </w:rPr>
            </w:pPr>
            <w:r w:rsidRPr="00F16AC0">
              <w:rPr>
                <w:color w:val="000000" w:themeColor="text1"/>
              </w:rPr>
              <w:t xml:space="preserve">12.3. Сроки оказания обязательств по Договору Стороны, подвергшейся влиянию форс-мажорных обстоятельств, продлеваются на период действия таких обстоятельств без дополнительной оплаты. После прекращения форс-мажорных обстоятельств, Сторона, подвергшаяся таким обстоятельствам, должна уведомить другую Сторону о предполагаемой дате начала исполнения своих обязательств по Договору. </w:t>
            </w:r>
          </w:p>
          <w:p w14:paraId="52B9E92E" w14:textId="77777777" w:rsidR="00E44EE6" w:rsidRPr="00F16AC0" w:rsidRDefault="00E44EE6" w:rsidP="00EA216D">
            <w:pPr>
              <w:spacing w:line="140" w:lineRule="atLeast"/>
              <w:jc w:val="both"/>
              <w:rPr>
                <w:color w:val="000000" w:themeColor="text1"/>
              </w:rPr>
            </w:pPr>
            <w:bookmarkStart w:id="6" w:name="_Toc46825733"/>
            <w:bookmarkStart w:id="7" w:name="_Toc46825586"/>
            <w:bookmarkStart w:id="8" w:name="_Toc44756928"/>
            <w:bookmarkStart w:id="9" w:name="_Toc44750795"/>
            <w:bookmarkStart w:id="10" w:name="_Toc44749423"/>
            <w:r w:rsidRPr="00F16AC0">
              <w:rPr>
                <w:color w:val="000000" w:themeColor="text1"/>
              </w:rPr>
              <w:t>12.4. В отношении</w:t>
            </w:r>
            <w:r w:rsidRPr="00F16AC0">
              <w:rPr>
                <w:color w:val="000000" w:themeColor="text1"/>
                <w:lang w:eastAsia="ko-KR"/>
              </w:rPr>
              <w:t xml:space="preserve"> Исполнителя</w:t>
            </w:r>
            <w:r w:rsidRPr="00F16AC0">
              <w:rPr>
                <w:color w:val="000000" w:themeColor="text1"/>
              </w:rPr>
              <w:t>, к форс-мажорным обстоятельствам не должны относиться, в том числе (но без ограничения), следующие события:</w:t>
            </w:r>
          </w:p>
          <w:p w14:paraId="41336712" w14:textId="77777777" w:rsidR="00E44EE6" w:rsidRDefault="00E44EE6" w:rsidP="00EA216D">
            <w:pPr>
              <w:numPr>
                <w:ilvl w:val="0"/>
                <w:numId w:val="10"/>
              </w:numPr>
              <w:tabs>
                <w:tab w:val="clear" w:pos="720"/>
                <w:tab w:val="num" w:pos="567"/>
              </w:tabs>
              <w:spacing w:line="140" w:lineRule="atLeast"/>
              <w:ind w:left="0" w:firstLine="0"/>
              <w:jc w:val="both"/>
              <w:rPr>
                <w:color w:val="000000" w:themeColor="text1"/>
              </w:rPr>
            </w:pPr>
            <w:r w:rsidRPr="00F16AC0">
              <w:rPr>
                <w:color w:val="000000" w:themeColor="text1"/>
              </w:rPr>
              <w:t xml:space="preserve">забастовка или мешающее, тормозящее или разрушительное </w:t>
            </w:r>
            <w:proofErr w:type="gramStart"/>
            <w:r w:rsidRPr="00F16AC0">
              <w:rPr>
                <w:color w:val="000000" w:themeColor="text1"/>
              </w:rPr>
              <w:t>поведение</w:t>
            </w:r>
            <w:proofErr w:type="gramEnd"/>
            <w:r w:rsidRPr="00F16AC0">
              <w:rPr>
                <w:color w:val="000000" w:themeColor="text1"/>
              </w:rPr>
              <w:t xml:space="preserve"> или другие рабочие волнения, запрещенные для Персонала Исполнителя и/или его Субподрядчиков;</w:t>
            </w:r>
          </w:p>
          <w:p w14:paraId="792FDD20" w14:textId="77777777" w:rsidR="00732747" w:rsidRPr="00F16AC0" w:rsidRDefault="00732747" w:rsidP="00732747">
            <w:pPr>
              <w:spacing w:line="140" w:lineRule="atLeast"/>
              <w:jc w:val="both"/>
              <w:rPr>
                <w:color w:val="000000" w:themeColor="text1"/>
              </w:rPr>
            </w:pPr>
          </w:p>
          <w:p w14:paraId="3A877212" w14:textId="33D64FA4" w:rsidR="00732747" w:rsidRPr="009F5A9B" w:rsidRDefault="00E44EE6" w:rsidP="008D73B9">
            <w:pPr>
              <w:numPr>
                <w:ilvl w:val="0"/>
                <w:numId w:val="10"/>
              </w:numPr>
              <w:tabs>
                <w:tab w:val="clear" w:pos="720"/>
                <w:tab w:val="num" w:pos="567"/>
              </w:tabs>
              <w:spacing w:line="140" w:lineRule="atLeast"/>
              <w:ind w:left="0" w:firstLine="0"/>
              <w:jc w:val="both"/>
              <w:rPr>
                <w:color w:val="000000" w:themeColor="text1"/>
              </w:rPr>
            </w:pPr>
            <w:r w:rsidRPr="009F5A9B">
              <w:rPr>
                <w:color w:val="000000" w:themeColor="text1"/>
              </w:rPr>
              <w:t>поломка или отсутствие техники, инструмента или оборудования, используемого Исполнителем и/или его Субподрядчиками;</w:t>
            </w:r>
          </w:p>
          <w:p w14:paraId="2FFDDA28" w14:textId="77777777" w:rsidR="00E44EE6" w:rsidRPr="00F16AC0" w:rsidRDefault="00E44EE6" w:rsidP="00EA216D">
            <w:pPr>
              <w:numPr>
                <w:ilvl w:val="0"/>
                <w:numId w:val="10"/>
              </w:numPr>
              <w:tabs>
                <w:tab w:val="clear" w:pos="720"/>
                <w:tab w:val="num" w:pos="567"/>
              </w:tabs>
              <w:spacing w:line="140" w:lineRule="atLeast"/>
              <w:ind w:left="0" w:firstLine="0"/>
              <w:jc w:val="both"/>
              <w:rPr>
                <w:color w:val="000000" w:themeColor="text1"/>
              </w:rPr>
            </w:pPr>
            <w:r w:rsidRPr="00F16AC0">
              <w:rPr>
                <w:color w:val="000000" w:themeColor="text1"/>
              </w:rPr>
              <w:t>обязательства Исполнителя перед другими сторонами, ограничивающие возможности Исполнителя выполнять Услуг;</w:t>
            </w:r>
          </w:p>
          <w:p w14:paraId="38A6F325" w14:textId="77777777" w:rsidR="00E44EE6" w:rsidRDefault="00E44EE6" w:rsidP="00EA216D">
            <w:pPr>
              <w:numPr>
                <w:ilvl w:val="0"/>
                <w:numId w:val="10"/>
              </w:numPr>
              <w:tabs>
                <w:tab w:val="clear" w:pos="720"/>
                <w:tab w:val="num" w:pos="567"/>
              </w:tabs>
              <w:spacing w:line="140" w:lineRule="atLeast"/>
              <w:ind w:left="0" w:firstLine="0"/>
              <w:jc w:val="both"/>
              <w:rPr>
                <w:color w:val="000000" w:themeColor="text1"/>
              </w:rPr>
            </w:pPr>
            <w:r w:rsidRPr="00F16AC0">
              <w:rPr>
                <w:color w:val="000000" w:themeColor="text1"/>
              </w:rPr>
              <w:t>отсутствие денежных фондов, действующих сертификатов или любых других документов, разрешений и лицензий;</w:t>
            </w:r>
          </w:p>
          <w:p w14:paraId="113F0AA1" w14:textId="77777777" w:rsidR="00732747" w:rsidRPr="00F16AC0" w:rsidRDefault="00732747" w:rsidP="00732747">
            <w:pPr>
              <w:spacing w:line="140" w:lineRule="atLeast"/>
              <w:jc w:val="both"/>
              <w:rPr>
                <w:color w:val="000000" w:themeColor="text1"/>
              </w:rPr>
            </w:pPr>
          </w:p>
          <w:p w14:paraId="77CA9846" w14:textId="77777777" w:rsidR="00E44EE6" w:rsidRPr="00F16AC0" w:rsidRDefault="00E44EE6" w:rsidP="00EA216D">
            <w:pPr>
              <w:numPr>
                <w:ilvl w:val="0"/>
                <w:numId w:val="10"/>
              </w:numPr>
              <w:tabs>
                <w:tab w:val="clear" w:pos="720"/>
                <w:tab w:val="num" w:pos="567"/>
              </w:tabs>
              <w:spacing w:line="140" w:lineRule="atLeast"/>
              <w:ind w:left="0" w:firstLine="0"/>
              <w:jc w:val="both"/>
              <w:rPr>
                <w:color w:val="000000" w:themeColor="text1"/>
              </w:rPr>
            </w:pPr>
            <w:r w:rsidRPr="00F16AC0">
              <w:rPr>
                <w:color w:val="000000" w:themeColor="text1"/>
              </w:rPr>
              <w:t>отсутствие на рынке рабочей силы, материалов, оборудования или Услуг, если они не вызваны событиями или обстоятельствами, которые сами по себе являются обстоятельствами форс-мажора</w:t>
            </w:r>
            <w:bookmarkEnd w:id="6"/>
            <w:bookmarkEnd w:id="7"/>
            <w:bookmarkEnd w:id="8"/>
            <w:bookmarkEnd w:id="9"/>
            <w:bookmarkEnd w:id="10"/>
            <w:r w:rsidRPr="00F16AC0">
              <w:rPr>
                <w:color w:val="000000" w:themeColor="text1"/>
              </w:rPr>
              <w:t xml:space="preserve">. </w:t>
            </w:r>
          </w:p>
          <w:p w14:paraId="32409A5C" w14:textId="77777777" w:rsidR="00361066" w:rsidRPr="00F16AC0" w:rsidRDefault="00361066" w:rsidP="00EA216D">
            <w:pPr>
              <w:spacing w:line="140" w:lineRule="atLeast"/>
              <w:jc w:val="both"/>
              <w:rPr>
                <w:color w:val="000000" w:themeColor="text1"/>
              </w:rPr>
            </w:pPr>
          </w:p>
          <w:p w14:paraId="60FEE817" w14:textId="77777777" w:rsidR="004445E0" w:rsidRPr="00F16AC0" w:rsidRDefault="004445E0" w:rsidP="00EA216D">
            <w:pPr>
              <w:spacing w:line="140" w:lineRule="atLeast"/>
              <w:jc w:val="both"/>
              <w:rPr>
                <w:color w:val="000000" w:themeColor="text1"/>
              </w:rPr>
            </w:pPr>
          </w:p>
          <w:p w14:paraId="736E88AC" w14:textId="77777777" w:rsidR="00E44EE6" w:rsidRPr="00F16AC0" w:rsidRDefault="00E44EE6" w:rsidP="00EA216D">
            <w:pPr>
              <w:spacing w:line="140" w:lineRule="atLeast"/>
              <w:jc w:val="center"/>
              <w:rPr>
                <w:b/>
                <w:color w:val="000000" w:themeColor="text1"/>
              </w:rPr>
            </w:pPr>
            <w:r w:rsidRPr="00F16AC0">
              <w:rPr>
                <w:b/>
                <w:color w:val="000000" w:themeColor="text1"/>
              </w:rPr>
              <w:t>Статья 13. КОНФИДЕНЦИАЛЬНОСТЬ</w:t>
            </w:r>
          </w:p>
          <w:p w14:paraId="727E12BC" w14:textId="77777777" w:rsidR="00142446" w:rsidRPr="00F16AC0" w:rsidRDefault="00142446" w:rsidP="00EA216D">
            <w:pPr>
              <w:pStyle w:val="a9"/>
              <w:shd w:val="clear" w:color="auto" w:fill="auto"/>
              <w:spacing w:line="140" w:lineRule="atLeast"/>
              <w:ind w:right="0"/>
              <w:rPr>
                <w:color w:val="000000" w:themeColor="text1"/>
                <w:sz w:val="24"/>
                <w:szCs w:val="24"/>
              </w:rPr>
            </w:pPr>
          </w:p>
          <w:p w14:paraId="00C30793" w14:textId="306B5D26" w:rsidR="008E0664" w:rsidRPr="00F16AC0" w:rsidRDefault="00E44EE6" w:rsidP="00732747">
            <w:pPr>
              <w:ind w:right="114"/>
              <w:jc w:val="both"/>
              <w:rPr>
                <w:color w:val="000000" w:themeColor="text1"/>
                <w:spacing w:val="3"/>
              </w:rPr>
            </w:pPr>
            <w:r w:rsidRPr="00F16AC0">
              <w:rPr>
                <w:color w:val="000000" w:themeColor="text1"/>
                <w:spacing w:val="3"/>
              </w:rPr>
              <w:t>13.1</w:t>
            </w:r>
            <w:r w:rsidRPr="00F16AC0">
              <w:rPr>
                <w:color w:val="000000" w:themeColor="text1"/>
                <w:spacing w:val="3"/>
                <w:lang w:val="kk-KZ"/>
              </w:rPr>
              <w:t>. Стороны соглашаются добросовестно хранить в течение срока действия Договора и 12 (двенадцати) месяцев с момента окончания срока действия Договора коммерческую, финансовую и иную информацию друг друга, ставшую им известной в ходе оказания обязательств по Договору, не разглашать и не передавать третьим сторонам любую информацию, касающуюся предмета Договора или иной деятельности Сторон, если она предварительно не известна третьей стороне и к ней нет свободного доступа на законном основании, за</w:t>
            </w:r>
            <w:r w:rsidRPr="00F16AC0">
              <w:rPr>
                <w:color w:val="000000" w:themeColor="text1"/>
                <w:spacing w:val="3"/>
              </w:rPr>
              <w:t xml:space="preserve"> исключением случаев, когда это разрешено Договором, либо сделано с письменного согласия другой Стороны, либо перечень сведений, разрешенных к разглашению, определен специальным письменным соглашением Сторон. С учетом требований Договора, Заказчик имеет право использовать </w:t>
            </w:r>
            <w:r w:rsidRPr="00302CCF">
              <w:rPr>
                <w:color w:val="000000" w:themeColor="text1"/>
                <w:spacing w:val="3"/>
              </w:rPr>
              <w:t>без ограничений конфиденциальную информацию в своей деятельности.</w:t>
            </w:r>
          </w:p>
          <w:p w14:paraId="7C1C9BA8" w14:textId="77777777" w:rsidR="00E44EE6" w:rsidRDefault="00E44EE6" w:rsidP="00EA216D">
            <w:pPr>
              <w:jc w:val="both"/>
              <w:rPr>
                <w:color w:val="000000" w:themeColor="text1"/>
                <w:spacing w:val="3"/>
              </w:rPr>
            </w:pPr>
            <w:r w:rsidRPr="00F16AC0">
              <w:rPr>
                <w:color w:val="000000" w:themeColor="text1"/>
                <w:spacing w:val="3"/>
              </w:rPr>
              <w:t>13.2</w:t>
            </w:r>
            <w:r w:rsidRPr="00F16AC0">
              <w:rPr>
                <w:color w:val="000000" w:themeColor="text1"/>
                <w:spacing w:val="3"/>
              </w:rPr>
              <w:tab/>
              <w:t>Конфиденциальная информация включает в себя, но не ограничивается:</w:t>
            </w:r>
          </w:p>
          <w:p w14:paraId="55065098" w14:textId="77777777" w:rsidR="008E0664" w:rsidRPr="00F16AC0" w:rsidRDefault="008E0664" w:rsidP="00EA216D">
            <w:pPr>
              <w:jc w:val="both"/>
              <w:rPr>
                <w:color w:val="000000" w:themeColor="text1"/>
                <w:spacing w:val="3"/>
              </w:rPr>
            </w:pPr>
          </w:p>
          <w:p w14:paraId="708C7D0E" w14:textId="77777777" w:rsidR="00E44EE6" w:rsidRPr="00F16AC0" w:rsidRDefault="00E44EE6" w:rsidP="00EA216D">
            <w:pPr>
              <w:pStyle w:val="a9"/>
              <w:shd w:val="clear" w:color="auto" w:fill="auto"/>
              <w:ind w:right="-75"/>
              <w:rPr>
                <w:color w:val="000000" w:themeColor="text1"/>
                <w:spacing w:val="3"/>
                <w:sz w:val="24"/>
                <w:szCs w:val="24"/>
              </w:rPr>
            </w:pPr>
            <w:r w:rsidRPr="00F16AC0">
              <w:rPr>
                <w:color w:val="000000" w:themeColor="text1"/>
                <w:spacing w:val="3"/>
                <w:sz w:val="24"/>
                <w:szCs w:val="24"/>
              </w:rPr>
              <w:t>-</w:t>
            </w:r>
            <w:r w:rsidRPr="00F16AC0">
              <w:rPr>
                <w:color w:val="000000" w:themeColor="text1"/>
                <w:spacing w:val="3"/>
                <w:sz w:val="24"/>
                <w:szCs w:val="24"/>
              </w:rPr>
              <w:tab/>
              <w:t xml:space="preserve">обстоятельства и сведения, имеющие отношение к любой финансовой либо хозяйственной деятельности Сторон в связи с Договором, включая обстоятельства и сведения конфиденциального происхождения касательно торговых секретов или бизнес – сделок, методов ведения коммерческих сделок, соглашений, планов или намерений </w:t>
            </w:r>
            <w:proofErr w:type="gramStart"/>
            <w:r w:rsidRPr="00F16AC0">
              <w:rPr>
                <w:color w:val="000000" w:themeColor="text1"/>
                <w:spacing w:val="3"/>
                <w:sz w:val="24"/>
                <w:szCs w:val="24"/>
              </w:rPr>
              <w:t>Стороны</w:t>
            </w:r>
            <w:proofErr w:type="gramEnd"/>
            <w:r w:rsidRPr="00F16AC0">
              <w:rPr>
                <w:color w:val="000000" w:themeColor="text1"/>
                <w:spacing w:val="3"/>
                <w:sz w:val="24"/>
                <w:szCs w:val="24"/>
              </w:rPr>
              <w:t xml:space="preserve"> или другой третьей стороны, которой Сторона передает обязанности соблюдать конфиденциальность;</w:t>
            </w:r>
          </w:p>
          <w:p w14:paraId="58A67A32" w14:textId="77777777" w:rsidR="00E44EE6" w:rsidRPr="00F16AC0" w:rsidRDefault="00E44EE6" w:rsidP="00EA216D">
            <w:pPr>
              <w:jc w:val="both"/>
              <w:rPr>
                <w:color w:val="000000" w:themeColor="text1"/>
                <w:spacing w:val="3"/>
              </w:rPr>
            </w:pPr>
            <w:r w:rsidRPr="00F16AC0">
              <w:rPr>
                <w:color w:val="000000" w:themeColor="text1"/>
                <w:spacing w:val="3"/>
              </w:rPr>
              <w:t>-</w:t>
            </w:r>
            <w:r w:rsidRPr="00F16AC0">
              <w:rPr>
                <w:color w:val="000000" w:themeColor="text1"/>
                <w:spacing w:val="3"/>
              </w:rPr>
              <w:tab/>
              <w:t>данные о Сторонах и их должностных лицах, причастных к исполнению Договора, включая их личные данные (фамилии, адреса, телефоны и т.п.);</w:t>
            </w:r>
          </w:p>
          <w:p w14:paraId="05AAB09A" w14:textId="19C69162" w:rsidR="00E44EE6" w:rsidRDefault="00E44EE6" w:rsidP="00EA216D">
            <w:pPr>
              <w:jc w:val="both"/>
              <w:rPr>
                <w:color w:val="000000" w:themeColor="text1"/>
                <w:spacing w:val="3"/>
              </w:rPr>
            </w:pPr>
            <w:r w:rsidRPr="00F16AC0">
              <w:rPr>
                <w:color w:val="000000" w:themeColor="text1"/>
                <w:spacing w:val="3"/>
              </w:rPr>
              <w:t>- все данные полученные при позиционировании ПБУ на точках бурения разведочных скважин ZB</w:t>
            </w:r>
            <w:r w:rsidR="00A50D33">
              <w:rPr>
                <w:color w:val="000000" w:themeColor="text1"/>
                <w:spacing w:val="3"/>
                <w:lang w:val="kk-KZ"/>
              </w:rPr>
              <w:t>-</w:t>
            </w:r>
            <w:r w:rsidRPr="00F16AC0">
              <w:rPr>
                <w:color w:val="000000" w:themeColor="text1"/>
                <w:spacing w:val="3"/>
              </w:rPr>
              <w:t xml:space="preserve"> 1</w:t>
            </w:r>
            <w:r w:rsidR="00CA324D">
              <w:rPr>
                <w:color w:val="000000" w:themeColor="text1"/>
                <w:spacing w:val="3"/>
              </w:rPr>
              <w:t xml:space="preserve">, </w:t>
            </w:r>
            <w:r w:rsidRPr="00F16AC0">
              <w:rPr>
                <w:color w:val="000000" w:themeColor="text1"/>
                <w:spacing w:val="3"/>
              </w:rPr>
              <w:t>ZT</w:t>
            </w:r>
            <w:r w:rsidR="00A50D33">
              <w:rPr>
                <w:color w:val="000000" w:themeColor="text1"/>
                <w:spacing w:val="3"/>
                <w:lang w:val="kk-KZ"/>
              </w:rPr>
              <w:t>-</w:t>
            </w:r>
            <w:r w:rsidRPr="00F16AC0">
              <w:rPr>
                <w:color w:val="000000" w:themeColor="text1"/>
                <w:spacing w:val="3"/>
              </w:rPr>
              <w:t xml:space="preserve"> 1</w:t>
            </w:r>
            <w:r w:rsidR="00B12FB2">
              <w:rPr>
                <w:color w:val="000000" w:themeColor="text1"/>
                <w:spacing w:val="3"/>
              </w:rPr>
              <w:t xml:space="preserve"> (если таковые имеются)</w:t>
            </w:r>
            <w:r w:rsidRPr="00F16AC0">
              <w:rPr>
                <w:color w:val="000000" w:themeColor="text1"/>
                <w:spacing w:val="3"/>
              </w:rPr>
              <w:t>;</w:t>
            </w:r>
          </w:p>
          <w:p w14:paraId="0A29320E" w14:textId="2CB37DB8" w:rsidR="00B12FB2" w:rsidRPr="00F16AC0" w:rsidRDefault="00B12FB2" w:rsidP="00EA216D">
            <w:pPr>
              <w:jc w:val="both"/>
              <w:rPr>
                <w:color w:val="000000" w:themeColor="text1"/>
                <w:spacing w:val="3"/>
              </w:rPr>
            </w:pPr>
            <w:r>
              <w:rPr>
                <w:color w:val="000000" w:themeColor="text1"/>
                <w:spacing w:val="3"/>
              </w:rPr>
              <w:t>-</w:t>
            </w:r>
            <w:r w:rsidRPr="00F16AC0">
              <w:rPr>
                <w:color w:val="000000" w:themeColor="text1"/>
                <w:spacing w:val="3"/>
              </w:rPr>
              <w:t>все данные полученные при позиционировании ПБУ на точк</w:t>
            </w:r>
            <w:r>
              <w:rPr>
                <w:color w:val="000000" w:themeColor="text1"/>
                <w:spacing w:val="3"/>
              </w:rPr>
              <w:t>е</w:t>
            </w:r>
            <w:r w:rsidRPr="00F16AC0">
              <w:rPr>
                <w:color w:val="000000" w:themeColor="text1"/>
                <w:spacing w:val="3"/>
              </w:rPr>
              <w:t xml:space="preserve"> бурения </w:t>
            </w:r>
            <w:r>
              <w:rPr>
                <w:color w:val="000000" w:themeColor="text1"/>
                <w:spacing w:val="3"/>
              </w:rPr>
              <w:t xml:space="preserve">оценочной скважины </w:t>
            </w:r>
            <w:r>
              <w:rPr>
                <w:color w:val="000000" w:themeColor="text1"/>
                <w:spacing w:val="3"/>
                <w:lang w:val="en-US"/>
              </w:rPr>
              <w:t>ZT</w:t>
            </w:r>
            <w:r w:rsidRPr="00322253">
              <w:rPr>
                <w:color w:val="000000" w:themeColor="text1"/>
                <w:spacing w:val="3"/>
              </w:rPr>
              <w:t>-2</w:t>
            </w:r>
            <w:r w:rsidRPr="00F16AC0">
              <w:rPr>
                <w:color w:val="000000" w:themeColor="text1"/>
                <w:spacing w:val="3"/>
              </w:rPr>
              <w:t>;</w:t>
            </w:r>
          </w:p>
          <w:p w14:paraId="0045AEA9" w14:textId="77777777" w:rsidR="00E44EE6" w:rsidRPr="00F16AC0" w:rsidRDefault="00E44EE6" w:rsidP="00EA216D">
            <w:pPr>
              <w:jc w:val="both"/>
              <w:rPr>
                <w:color w:val="000000" w:themeColor="text1"/>
                <w:spacing w:val="3"/>
              </w:rPr>
            </w:pPr>
            <w:r w:rsidRPr="00F16AC0">
              <w:rPr>
                <w:color w:val="000000" w:themeColor="text1"/>
                <w:spacing w:val="3"/>
              </w:rPr>
              <w:t>-</w:t>
            </w:r>
            <w:r w:rsidRPr="00F16AC0">
              <w:rPr>
                <w:color w:val="000000" w:themeColor="text1"/>
                <w:spacing w:val="3"/>
              </w:rPr>
              <w:tab/>
              <w:t>наименования и сведения о причастных к Договору третьих лицах, включая имена и другие личные данные их должностных лиц;</w:t>
            </w:r>
          </w:p>
          <w:p w14:paraId="0C4A2B0A" w14:textId="77777777" w:rsidR="00E44EE6" w:rsidRPr="00F16AC0" w:rsidRDefault="00E44EE6" w:rsidP="00EA216D">
            <w:pPr>
              <w:jc w:val="both"/>
              <w:rPr>
                <w:color w:val="000000" w:themeColor="text1"/>
                <w:spacing w:val="3"/>
              </w:rPr>
            </w:pPr>
            <w:r w:rsidRPr="00F16AC0">
              <w:rPr>
                <w:color w:val="000000" w:themeColor="text1"/>
                <w:spacing w:val="3"/>
              </w:rPr>
              <w:t>-</w:t>
            </w:r>
            <w:r w:rsidRPr="00F16AC0">
              <w:rPr>
                <w:color w:val="000000" w:themeColor="text1"/>
                <w:spacing w:val="3"/>
              </w:rPr>
              <w:tab/>
              <w:t>условия Договора, а равно любая иная информация, полученная Сторонами в ходе исполнения Договора. При этом Заказчик по своему усмотрению вправе использовать всю и любую информацию, полученную от Исполнителя в ходе оказания услуг по Договору и предоставлять ее третьим лицам;</w:t>
            </w:r>
          </w:p>
          <w:p w14:paraId="1461E778" w14:textId="77777777" w:rsidR="00E44EE6" w:rsidRDefault="00E44EE6" w:rsidP="00EA216D">
            <w:pPr>
              <w:jc w:val="both"/>
              <w:rPr>
                <w:color w:val="000000" w:themeColor="text1"/>
                <w:spacing w:val="3"/>
              </w:rPr>
            </w:pPr>
            <w:r w:rsidRPr="00F16AC0">
              <w:rPr>
                <w:color w:val="000000" w:themeColor="text1"/>
                <w:spacing w:val="3"/>
              </w:rPr>
              <w:t xml:space="preserve">- </w:t>
            </w:r>
            <w:r w:rsidRPr="00F16AC0">
              <w:rPr>
                <w:color w:val="000000" w:themeColor="text1"/>
                <w:spacing w:val="3"/>
              </w:rPr>
              <w:tab/>
              <w:t>любая иная информация, признанная Сторонами конфиденциальной.</w:t>
            </w:r>
          </w:p>
          <w:p w14:paraId="06FABA53" w14:textId="77777777" w:rsidR="008E0664" w:rsidRPr="00F16AC0" w:rsidRDefault="008E0664" w:rsidP="00EA216D">
            <w:pPr>
              <w:jc w:val="both"/>
              <w:rPr>
                <w:color w:val="000000" w:themeColor="text1"/>
                <w:spacing w:val="3"/>
              </w:rPr>
            </w:pPr>
          </w:p>
          <w:p w14:paraId="0AF9975E" w14:textId="77777777" w:rsidR="00E44EE6" w:rsidRDefault="00E44EE6" w:rsidP="00EA216D">
            <w:pPr>
              <w:tabs>
                <w:tab w:val="left" w:pos="426"/>
              </w:tabs>
              <w:jc w:val="both"/>
              <w:rPr>
                <w:color w:val="000000" w:themeColor="text1"/>
                <w:spacing w:val="3"/>
              </w:rPr>
            </w:pPr>
            <w:r w:rsidRPr="00F16AC0">
              <w:rPr>
                <w:color w:val="000000" w:themeColor="text1"/>
                <w:spacing w:val="3"/>
              </w:rPr>
              <w:t>13.3 Положения настоящей Статьи налагают обязанности по неразглашению конфиденциальной информации на каждую из Сторон, а равно на всех лиц, являющихся Персоналом Исполнителя или Персоналом Заказчика, в том числе и после прекращения с ними трудовых правоотношений, либо привлеченных Сторонами на основе контрактов либо трудовых соглашений, а также на других лиц, имеющих доступ к таким сведениям и информации.</w:t>
            </w:r>
          </w:p>
          <w:p w14:paraId="0C785E36" w14:textId="77777777" w:rsidR="008E0664" w:rsidRPr="00F16AC0" w:rsidRDefault="008E0664" w:rsidP="00EA216D">
            <w:pPr>
              <w:tabs>
                <w:tab w:val="left" w:pos="426"/>
              </w:tabs>
              <w:jc w:val="both"/>
              <w:rPr>
                <w:color w:val="000000" w:themeColor="text1"/>
                <w:spacing w:val="3"/>
              </w:rPr>
            </w:pPr>
          </w:p>
          <w:p w14:paraId="24309EE5" w14:textId="77777777" w:rsidR="00E44EE6" w:rsidRDefault="00E44EE6" w:rsidP="00EA216D">
            <w:pPr>
              <w:jc w:val="both"/>
              <w:rPr>
                <w:color w:val="000000" w:themeColor="text1"/>
              </w:rPr>
            </w:pPr>
            <w:r w:rsidRPr="00F16AC0">
              <w:rPr>
                <w:color w:val="000000" w:themeColor="text1"/>
              </w:rPr>
              <w:t xml:space="preserve">13.4 Стороны несут ответственность друг перед другом за ущерб, нанесенный другой Стороне в результате неправомерного раскрытия конфиденциальной информации. Положения об ответственности не распространяются на случаи, когда сведения либо информация на дату подписания </w:t>
            </w:r>
            <w:proofErr w:type="gramStart"/>
            <w:r w:rsidRPr="00F16AC0">
              <w:rPr>
                <w:color w:val="000000" w:themeColor="text1"/>
              </w:rPr>
              <w:t>Договора</w:t>
            </w:r>
            <w:proofErr w:type="gramEnd"/>
            <w:r w:rsidRPr="00F16AC0">
              <w:rPr>
                <w:color w:val="000000" w:themeColor="text1"/>
              </w:rPr>
              <w:t xml:space="preserve"> либо в период его действия были или стали общеизвестны вне связи с действиями Сторон. Действие настоящей Статьи 15.4 не распространяется на случаи, когда конфиденциальная информация должна быть раскрыта на основании требований законодательств Республики Казахстан.</w:t>
            </w:r>
          </w:p>
          <w:p w14:paraId="2118635F" w14:textId="77777777" w:rsidR="00752E97" w:rsidRDefault="00752E97" w:rsidP="00EA216D">
            <w:pPr>
              <w:jc w:val="both"/>
              <w:rPr>
                <w:color w:val="000000" w:themeColor="text1"/>
              </w:rPr>
            </w:pPr>
          </w:p>
          <w:p w14:paraId="351EA94D" w14:textId="77777777" w:rsidR="008E0664" w:rsidRDefault="008E0664" w:rsidP="00EA216D">
            <w:pPr>
              <w:jc w:val="both"/>
              <w:rPr>
                <w:color w:val="000000" w:themeColor="text1"/>
              </w:rPr>
            </w:pPr>
          </w:p>
          <w:p w14:paraId="7451B960" w14:textId="77777777" w:rsidR="008E0664" w:rsidRDefault="008E0664" w:rsidP="00EA216D">
            <w:pPr>
              <w:jc w:val="both"/>
              <w:rPr>
                <w:color w:val="000000" w:themeColor="text1"/>
              </w:rPr>
            </w:pPr>
          </w:p>
          <w:p w14:paraId="7E417FDF" w14:textId="77777777" w:rsidR="008E0664" w:rsidRPr="00F16AC0" w:rsidRDefault="008E0664" w:rsidP="00EA216D">
            <w:pPr>
              <w:jc w:val="both"/>
              <w:rPr>
                <w:color w:val="000000" w:themeColor="text1"/>
              </w:rPr>
            </w:pPr>
          </w:p>
          <w:p w14:paraId="28E549DD" w14:textId="77777777" w:rsidR="00E44EE6" w:rsidRPr="00F16AC0" w:rsidRDefault="00E44EE6" w:rsidP="00EA216D">
            <w:pPr>
              <w:spacing w:line="140" w:lineRule="atLeast"/>
              <w:jc w:val="center"/>
              <w:rPr>
                <w:b/>
                <w:color w:val="000000" w:themeColor="text1"/>
              </w:rPr>
            </w:pPr>
            <w:r w:rsidRPr="00F16AC0">
              <w:rPr>
                <w:b/>
                <w:color w:val="000000" w:themeColor="text1"/>
              </w:rPr>
              <w:t>Статья 14. ДОСРОЧНОЕ ПРЕКРАЩЕНИЕ ДЕЙСТВИЯ ДОГОВОРА</w:t>
            </w:r>
            <w:bookmarkStart w:id="11" w:name="_Toc46825738"/>
            <w:bookmarkStart w:id="12" w:name="_Toc46825591"/>
            <w:bookmarkStart w:id="13" w:name="_Toc44756933"/>
            <w:bookmarkStart w:id="14" w:name="_Toc44750800"/>
            <w:bookmarkStart w:id="15" w:name="_Toc44749428"/>
            <w:bookmarkStart w:id="16" w:name="_Toc46825741"/>
            <w:bookmarkStart w:id="17" w:name="_Toc46825594"/>
            <w:bookmarkStart w:id="18" w:name="_Toc44756936"/>
            <w:bookmarkStart w:id="19" w:name="_Toc44750803"/>
            <w:bookmarkStart w:id="20" w:name="_Toc44749434"/>
          </w:p>
          <w:p w14:paraId="7F4F7B53" w14:textId="77777777" w:rsidR="00E44EE6" w:rsidRPr="00F16AC0" w:rsidRDefault="00E44EE6" w:rsidP="00EA216D">
            <w:pPr>
              <w:spacing w:line="140" w:lineRule="atLeast"/>
              <w:jc w:val="both"/>
              <w:rPr>
                <w:b/>
                <w:color w:val="000000" w:themeColor="text1"/>
              </w:rPr>
            </w:pPr>
          </w:p>
          <w:p w14:paraId="273B0967" w14:textId="77777777" w:rsidR="00E44EE6" w:rsidRPr="00F16AC0" w:rsidRDefault="00E44EE6" w:rsidP="00EA216D">
            <w:pPr>
              <w:spacing w:line="140" w:lineRule="atLeast"/>
              <w:jc w:val="both"/>
              <w:rPr>
                <w:b/>
                <w:color w:val="000000" w:themeColor="text1"/>
              </w:rPr>
            </w:pPr>
            <w:r w:rsidRPr="00F16AC0">
              <w:rPr>
                <w:b/>
                <w:color w:val="000000" w:themeColor="text1"/>
              </w:rPr>
              <w:t xml:space="preserve">14.1. Досрочное расторжение Договора до Даты </w:t>
            </w:r>
            <w:proofErr w:type="gramStart"/>
            <w:r w:rsidRPr="00F16AC0">
              <w:rPr>
                <w:b/>
                <w:color w:val="000000" w:themeColor="text1"/>
              </w:rPr>
              <w:t>начала</w:t>
            </w:r>
            <w:bookmarkEnd w:id="11"/>
            <w:bookmarkEnd w:id="12"/>
            <w:bookmarkEnd w:id="13"/>
            <w:bookmarkEnd w:id="14"/>
            <w:bookmarkEnd w:id="15"/>
            <w:r w:rsidRPr="00F16AC0">
              <w:rPr>
                <w:b/>
                <w:color w:val="000000" w:themeColor="text1"/>
              </w:rPr>
              <w:t xml:space="preserve">  Услуг</w:t>
            </w:r>
            <w:proofErr w:type="gramEnd"/>
            <w:r w:rsidRPr="00F16AC0">
              <w:rPr>
                <w:b/>
                <w:color w:val="000000" w:themeColor="text1"/>
              </w:rPr>
              <w:t>.</w:t>
            </w:r>
            <w:bookmarkStart w:id="21" w:name="_Toc44749429"/>
          </w:p>
          <w:p w14:paraId="1EE47DC6" w14:textId="77777777" w:rsidR="00E44EE6" w:rsidRDefault="00E44EE6" w:rsidP="00EA216D">
            <w:pPr>
              <w:spacing w:line="140" w:lineRule="atLeast"/>
              <w:jc w:val="both"/>
              <w:rPr>
                <w:color w:val="000000" w:themeColor="text1"/>
              </w:rPr>
            </w:pPr>
            <w:r w:rsidRPr="00F16AC0">
              <w:rPr>
                <w:color w:val="000000" w:themeColor="text1"/>
              </w:rPr>
              <w:t>14.1.1.Заказчик имеет право расторгнуть настоящий Договор в любое время до Даты начала Услуг, направив Исполнителю Уведомление.</w:t>
            </w:r>
            <w:bookmarkEnd w:id="21"/>
            <w:r w:rsidRPr="00F16AC0">
              <w:rPr>
                <w:color w:val="000000" w:themeColor="text1"/>
              </w:rPr>
              <w:t xml:space="preserve"> При этом Заказчик не несет ответственности по осуществлению каких-либо платежей Исполнителю, связанных с таким расторжением. </w:t>
            </w:r>
            <w:bookmarkStart w:id="22" w:name="_Toc44749430"/>
          </w:p>
          <w:p w14:paraId="433708D0" w14:textId="77777777" w:rsidR="00302CCF" w:rsidRPr="00F16AC0" w:rsidRDefault="00302CCF" w:rsidP="00EA216D">
            <w:pPr>
              <w:spacing w:line="140" w:lineRule="atLeast"/>
              <w:jc w:val="both"/>
              <w:rPr>
                <w:color w:val="000000" w:themeColor="text1"/>
              </w:rPr>
            </w:pPr>
          </w:p>
          <w:bookmarkEnd w:id="16"/>
          <w:bookmarkEnd w:id="17"/>
          <w:bookmarkEnd w:id="18"/>
          <w:bookmarkEnd w:id="19"/>
          <w:bookmarkEnd w:id="20"/>
          <w:bookmarkEnd w:id="22"/>
          <w:p w14:paraId="3EB9E81A" w14:textId="77777777" w:rsidR="00E44EE6" w:rsidRPr="00F16AC0" w:rsidRDefault="00E44EE6" w:rsidP="00EA216D">
            <w:pPr>
              <w:spacing w:line="140" w:lineRule="atLeast"/>
              <w:jc w:val="both"/>
              <w:rPr>
                <w:color w:val="000000" w:themeColor="text1"/>
              </w:rPr>
            </w:pPr>
            <w:r w:rsidRPr="00F16AC0">
              <w:rPr>
                <w:color w:val="000000" w:themeColor="text1"/>
              </w:rPr>
              <w:t xml:space="preserve">14.1.2.Исполнитель имеет право расторгнуть настоящий Договор до Даты </w:t>
            </w:r>
            <w:proofErr w:type="gramStart"/>
            <w:r w:rsidRPr="00F16AC0">
              <w:rPr>
                <w:color w:val="000000" w:themeColor="text1"/>
              </w:rPr>
              <w:t>начала  Услуг</w:t>
            </w:r>
            <w:proofErr w:type="gramEnd"/>
            <w:r w:rsidRPr="00F16AC0">
              <w:rPr>
                <w:color w:val="000000" w:themeColor="text1"/>
              </w:rPr>
              <w:t xml:space="preserve">, если он имеет основания полагать или достоверно знает, что не будет готов предоставить соответствующий квалифицированный персонал или документы и/или разрешения, требуемые до Даты начала Услуг. В этом случае Исполнитель выплачивает Заказчику компенсацию в виде штрафа в размере 10% от Стоимости Услуг. </w:t>
            </w:r>
            <w:bookmarkStart w:id="23" w:name="_Toc44749431"/>
          </w:p>
          <w:p w14:paraId="7D09F8BF" w14:textId="77777777" w:rsidR="00CB0781" w:rsidRPr="00F16AC0" w:rsidRDefault="00CB0781" w:rsidP="00EA216D">
            <w:pPr>
              <w:spacing w:line="140" w:lineRule="atLeast"/>
              <w:jc w:val="both"/>
              <w:rPr>
                <w:color w:val="000000" w:themeColor="text1"/>
                <w:lang w:val="kk-KZ"/>
              </w:rPr>
            </w:pPr>
          </w:p>
          <w:bookmarkEnd w:id="23"/>
          <w:p w14:paraId="0298A649" w14:textId="77777777" w:rsidR="00E44EE6" w:rsidRPr="00F16AC0" w:rsidRDefault="00E44EE6" w:rsidP="00EA216D">
            <w:pPr>
              <w:spacing w:line="140" w:lineRule="atLeast"/>
              <w:jc w:val="both"/>
              <w:rPr>
                <w:b/>
                <w:color w:val="000000" w:themeColor="text1"/>
              </w:rPr>
            </w:pPr>
            <w:r w:rsidRPr="00F16AC0">
              <w:rPr>
                <w:b/>
                <w:color w:val="000000" w:themeColor="text1"/>
              </w:rPr>
              <w:t>14.3. Досрочное расторжение Договора в период оказания Услуг.</w:t>
            </w:r>
          </w:p>
          <w:p w14:paraId="352FEB67" w14:textId="77777777" w:rsidR="00E44EE6" w:rsidRPr="00F16AC0" w:rsidRDefault="00E44EE6" w:rsidP="00EA216D">
            <w:pPr>
              <w:spacing w:line="140" w:lineRule="atLeast"/>
              <w:jc w:val="both"/>
              <w:rPr>
                <w:color w:val="000000" w:themeColor="text1"/>
              </w:rPr>
            </w:pPr>
            <w:r w:rsidRPr="00F16AC0">
              <w:rPr>
                <w:color w:val="000000" w:themeColor="text1"/>
              </w:rPr>
              <w:t>14.3.1. Заказчик вправе, в любое время после того, как произошло любое из событий, указанных ниже, расторгнуть Договор сразу же после представления Исполнителю Уведомления о расторжении Договора в случае:</w:t>
            </w:r>
          </w:p>
          <w:p w14:paraId="0A66A0B2" w14:textId="77777777" w:rsidR="00E44EE6" w:rsidRPr="00F16AC0" w:rsidRDefault="00E44EE6" w:rsidP="00EA216D">
            <w:pPr>
              <w:numPr>
                <w:ilvl w:val="0"/>
                <w:numId w:val="11"/>
              </w:numPr>
              <w:tabs>
                <w:tab w:val="clear" w:pos="720"/>
                <w:tab w:val="num" w:pos="567"/>
              </w:tabs>
              <w:spacing w:line="140" w:lineRule="atLeast"/>
              <w:ind w:left="0" w:firstLine="0"/>
              <w:jc w:val="both"/>
              <w:rPr>
                <w:color w:val="000000" w:themeColor="text1"/>
              </w:rPr>
            </w:pPr>
            <w:r w:rsidRPr="00F16AC0">
              <w:rPr>
                <w:color w:val="000000" w:themeColor="text1"/>
              </w:rPr>
              <w:t xml:space="preserve">признания Исполнителя банкротом; </w:t>
            </w:r>
          </w:p>
          <w:p w14:paraId="1E2F81B7" w14:textId="77777777" w:rsidR="00E44EE6" w:rsidRPr="00F16AC0" w:rsidRDefault="00E44EE6" w:rsidP="00EA216D">
            <w:pPr>
              <w:numPr>
                <w:ilvl w:val="0"/>
                <w:numId w:val="11"/>
              </w:numPr>
              <w:tabs>
                <w:tab w:val="clear" w:pos="720"/>
                <w:tab w:val="num" w:pos="567"/>
              </w:tabs>
              <w:spacing w:line="140" w:lineRule="atLeast"/>
              <w:ind w:left="0" w:firstLine="0"/>
              <w:jc w:val="both"/>
              <w:rPr>
                <w:color w:val="000000" w:themeColor="text1"/>
              </w:rPr>
            </w:pPr>
            <w:r w:rsidRPr="00F16AC0">
              <w:rPr>
                <w:color w:val="000000" w:themeColor="text1"/>
              </w:rPr>
              <w:t xml:space="preserve">уступки Исполнителем права собственности на все свое имущество в пользу кредиторов; </w:t>
            </w:r>
          </w:p>
          <w:p w14:paraId="1F901409" w14:textId="77777777" w:rsidR="00E44EE6" w:rsidRPr="00F16AC0" w:rsidRDefault="00E44EE6" w:rsidP="00EA216D">
            <w:pPr>
              <w:numPr>
                <w:ilvl w:val="0"/>
                <w:numId w:val="11"/>
              </w:numPr>
              <w:tabs>
                <w:tab w:val="clear" w:pos="720"/>
                <w:tab w:val="num" w:pos="567"/>
              </w:tabs>
              <w:spacing w:line="140" w:lineRule="atLeast"/>
              <w:ind w:left="0" w:firstLine="0"/>
              <w:jc w:val="both"/>
              <w:rPr>
                <w:color w:val="000000" w:themeColor="text1"/>
              </w:rPr>
            </w:pPr>
            <w:r w:rsidRPr="00F16AC0">
              <w:rPr>
                <w:color w:val="000000" w:themeColor="text1"/>
              </w:rPr>
              <w:t>признания Исполнителя в письменной форме собственной несостоятельности в отношении общего погашения долгов в срок;</w:t>
            </w:r>
          </w:p>
          <w:p w14:paraId="755D6CD7" w14:textId="77777777" w:rsidR="00E44EE6" w:rsidRPr="00F16AC0" w:rsidRDefault="00E44EE6" w:rsidP="00EA216D">
            <w:pPr>
              <w:numPr>
                <w:ilvl w:val="0"/>
                <w:numId w:val="11"/>
              </w:numPr>
              <w:tabs>
                <w:tab w:val="clear" w:pos="720"/>
                <w:tab w:val="num" w:pos="567"/>
              </w:tabs>
              <w:spacing w:line="140" w:lineRule="atLeast"/>
              <w:ind w:left="0" w:firstLine="0"/>
              <w:jc w:val="both"/>
              <w:rPr>
                <w:color w:val="000000" w:themeColor="text1"/>
              </w:rPr>
            </w:pPr>
            <w:r w:rsidRPr="00F16AC0">
              <w:rPr>
                <w:color w:val="000000" w:themeColor="text1"/>
              </w:rPr>
              <w:t xml:space="preserve">возбуждения в отношении Исполнителя дела в соответствии с законами по назначению арбитражного управляющего, доверительного управляющего, конкурсного управляющего или ликвидатора Исполнителя; </w:t>
            </w:r>
          </w:p>
          <w:p w14:paraId="1C257090" w14:textId="77777777" w:rsidR="00E44EE6" w:rsidRDefault="00E44EE6" w:rsidP="00EA216D">
            <w:pPr>
              <w:pStyle w:val="af0"/>
              <w:spacing w:line="140" w:lineRule="atLeast"/>
              <w:jc w:val="both"/>
              <w:rPr>
                <w:color w:val="000000" w:themeColor="text1"/>
                <w:sz w:val="24"/>
                <w:szCs w:val="24"/>
              </w:rPr>
            </w:pPr>
            <w:r w:rsidRPr="00F16AC0">
              <w:rPr>
                <w:color w:val="000000" w:themeColor="text1"/>
                <w:sz w:val="24"/>
                <w:szCs w:val="24"/>
              </w:rPr>
              <w:t>добровольного объявления Исполнителем себя банкротом или реорганизации Исполнителя, и/или иных других действий, ведущих к значительному затруднению в способности Исполнителя исполнить свои обязательства по Договору;</w:t>
            </w:r>
          </w:p>
          <w:p w14:paraId="05AF1143" w14:textId="77777777" w:rsidR="001A26FA" w:rsidRPr="00F16AC0" w:rsidRDefault="001A26FA" w:rsidP="00EA216D">
            <w:pPr>
              <w:pStyle w:val="af0"/>
              <w:spacing w:line="140" w:lineRule="atLeast"/>
              <w:jc w:val="both"/>
              <w:rPr>
                <w:color w:val="000000" w:themeColor="text1"/>
                <w:sz w:val="24"/>
                <w:szCs w:val="24"/>
              </w:rPr>
            </w:pPr>
          </w:p>
          <w:p w14:paraId="635C12E9" w14:textId="77777777" w:rsidR="00E44EE6" w:rsidRPr="00F16AC0" w:rsidRDefault="00E44EE6" w:rsidP="00EA216D">
            <w:pPr>
              <w:spacing w:line="140" w:lineRule="atLeast"/>
              <w:jc w:val="both"/>
              <w:rPr>
                <w:color w:val="000000" w:themeColor="text1"/>
              </w:rPr>
            </w:pPr>
            <w:r w:rsidRPr="00F16AC0">
              <w:rPr>
                <w:color w:val="000000" w:themeColor="text1"/>
              </w:rPr>
              <w:t xml:space="preserve">14.3.2. Заказчик вправе расторгнуть Договор в одностороннем порядке в связи с нецелесообразностью дальнейших взаимоотношений, направив Исполнителю уведомление за 10 дней до такого расторжения, а </w:t>
            </w:r>
            <w:proofErr w:type="gramStart"/>
            <w:r w:rsidRPr="00F16AC0">
              <w:rPr>
                <w:color w:val="000000" w:themeColor="text1"/>
              </w:rPr>
              <w:t>так же</w:t>
            </w:r>
            <w:proofErr w:type="gramEnd"/>
            <w:r w:rsidRPr="00F16AC0">
              <w:rPr>
                <w:color w:val="000000" w:themeColor="text1"/>
              </w:rPr>
              <w:t xml:space="preserve"> в случаях:</w:t>
            </w:r>
          </w:p>
          <w:p w14:paraId="4D36B2FB" w14:textId="26534B2F" w:rsidR="00632E2A" w:rsidRDefault="00E44EE6" w:rsidP="008E0664">
            <w:pPr>
              <w:pStyle w:val="af0"/>
              <w:numPr>
                <w:ilvl w:val="0"/>
                <w:numId w:val="31"/>
              </w:numPr>
              <w:spacing w:line="140" w:lineRule="atLeast"/>
              <w:ind w:left="0" w:firstLine="0"/>
              <w:jc w:val="both"/>
              <w:rPr>
                <w:color w:val="000000" w:themeColor="text1"/>
                <w:sz w:val="24"/>
                <w:szCs w:val="24"/>
              </w:rPr>
            </w:pPr>
            <w:r w:rsidRPr="008E0664">
              <w:rPr>
                <w:color w:val="000000" w:themeColor="text1"/>
                <w:sz w:val="24"/>
                <w:szCs w:val="24"/>
              </w:rPr>
              <w:t>приостановки оказания Услуг на период 20 календарных дней подряд по причине форс-мажорных обстоятельств. Такое расторжение Договора вступает в силу с момента остановки оказания Услуг в связи с обстоятельствами форс-мажор. В этом случае Исполнитель предоставляет Заказчику всю документацию в объеме фактически оказанных Услуг. Исполнителю производится оплата оказанных Услуг на день расторжения Договора с учетом выплаченных сумм.</w:t>
            </w:r>
          </w:p>
          <w:p w14:paraId="2835FCA6" w14:textId="77777777" w:rsidR="001A26FA" w:rsidRPr="008E0664" w:rsidRDefault="001A26FA" w:rsidP="001A26FA">
            <w:pPr>
              <w:pStyle w:val="af0"/>
              <w:spacing w:line="140" w:lineRule="atLeast"/>
              <w:jc w:val="both"/>
              <w:rPr>
                <w:color w:val="000000" w:themeColor="text1"/>
                <w:sz w:val="24"/>
                <w:szCs w:val="24"/>
              </w:rPr>
            </w:pPr>
          </w:p>
          <w:p w14:paraId="7DF64BF2" w14:textId="77777777" w:rsidR="00E44EE6" w:rsidRPr="00F16AC0" w:rsidRDefault="00E44EE6" w:rsidP="00EA216D">
            <w:pPr>
              <w:pStyle w:val="af0"/>
              <w:spacing w:line="140" w:lineRule="atLeast"/>
              <w:jc w:val="both"/>
              <w:rPr>
                <w:color w:val="000000" w:themeColor="text1"/>
                <w:sz w:val="24"/>
                <w:szCs w:val="24"/>
              </w:rPr>
            </w:pPr>
            <w:r w:rsidRPr="00F16AC0">
              <w:rPr>
                <w:color w:val="000000" w:themeColor="text1"/>
                <w:sz w:val="24"/>
                <w:szCs w:val="24"/>
              </w:rPr>
              <w:t xml:space="preserve">14.3.3. Расторжение Договора, кроме случаев, указанных в пункте 14.2. Договора, оформляется путем направления письменного уведомления о расторжении Договора. В уведомлении должен оговариваться объем аннулированных обязательств, а также дата, с которой Договор расторгается. Когда Договор аннулируется в силу таких обстоятельств (пункты 14.3.1, 14.3.2), Исполнитель вправе требовать оплату только </w:t>
            </w:r>
            <w:proofErr w:type="gramStart"/>
            <w:r w:rsidRPr="00F16AC0">
              <w:rPr>
                <w:color w:val="000000" w:themeColor="text1"/>
                <w:sz w:val="24"/>
                <w:szCs w:val="24"/>
              </w:rPr>
              <w:t>за фактические затраты</w:t>
            </w:r>
            <w:proofErr w:type="gramEnd"/>
            <w:r w:rsidRPr="00F16AC0">
              <w:rPr>
                <w:color w:val="000000" w:themeColor="text1"/>
                <w:sz w:val="24"/>
                <w:szCs w:val="24"/>
              </w:rPr>
              <w:t xml:space="preserve"> понесенные Исполнителем на дату расторжения Договора.</w:t>
            </w:r>
          </w:p>
          <w:p w14:paraId="63F97FCA" w14:textId="77777777" w:rsidR="00496011" w:rsidRPr="00F16AC0" w:rsidRDefault="00496011" w:rsidP="00EA216D">
            <w:pPr>
              <w:pStyle w:val="af0"/>
              <w:spacing w:line="140" w:lineRule="atLeast"/>
              <w:jc w:val="both"/>
              <w:rPr>
                <w:color w:val="000000" w:themeColor="text1"/>
                <w:sz w:val="24"/>
                <w:szCs w:val="24"/>
              </w:rPr>
            </w:pPr>
          </w:p>
          <w:p w14:paraId="3DE1DF1C" w14:textId="77777777" w:rsidR="00A212EC" w:rsidRDefault="00A212EC" w:rsidP="00EA216D">
            <w:pPr>
              <w:spacing w:line="140" w:lineRule="atLeast"/>
              <w:jc w:val="center"/>
              <w:rPr>
                <w:b/>
                <w:color w:val="000000" w:themeColor="text1"/>
              </w:rPr>
            </w:pPr>
          </w:p>
          <w:p w14:paraId="795F5D9A" w14:textId="77777777" w:rsidR="00E44EE6" w:rsidRPr="00F16AC0" w:rsidRDefault="00E44EE6" w:rsidP="00EA216D">
            <w:pPr>
              <w:spacing w:line="140" w:lineRule="atLeast"/>
              <w:jc w:val="center"/>
              <w:rPr>
                <w:b/>
                <w:color w:val="000000" w:themeColor="text1"/>
              </w:rPr>
            </w:pPr>
            <w:r w:rsidRPr="00F16AC0">
              <w:rPr>
                <w:b/>
                <w:color w:val="000000" w:themeColor="text1"/>
              </w:rPr>
              <w:t>Статья 15. ПОРЯДОК РАЗРЕШЕНИЯ СПОРОВ И РАЗНОГЛАСИЙ</w:t>
            </w:r>
          </w:p>
          <w:p w14:paraId="5A96DA00" w14:textId="77777777" w:rsidR="00E44EE6" w:rsidRPr="00F16AC0" w:rsidRDefault="00E44EE6" w:rsidP="00EA216D">
            <w:pPr>
              <w:spacing w:line="140" w:lineRule="atLeast"/>
              <w:jc w:val="both"/>
              <w:rPr>
                <w:b/>
                <w:color w:val="000000" w:themeColor="text1"/>
              </w:rPr>
            </w:pPr>
          </w:p>
          <w:p w14:paraId="683611FB" w14:textId="77777777" w:rsidR="00E44EE6" w:rsidRPr="00F16AC0" w:rsidRDefault="00E44EE6" w:rsidP="00EA216D">
            <w:pPr>
              <w:pStyle w:val="af0"/>
              <w:spacing w:line="140" w:lineRule="atLeast"/>
              <w:jc w:val="both"/>
              <w:rPr>
                <w:color w:val="000000" w:themeColor="text1"/>
                <w:sz w:val="24"/>
                <w:szCs w:val="24"/>
              </w:rPr>
            </w:pPr>
            <w:r w:rsidRPr="00F16AC0">
              <w:rPr>
                <w:color w:val="000000" w:themeColor="text1"/>
                <w:sz w:val="24"/>
                <w:szCs w:val="24"/>
              </w:rPr>
              <w:t>15.1. Стороны приложат все усилия для разрешения по согласованию путем переговоров любых разногласий, вытекающих или связанных с данным Договором. Такие разногласия должны быть официально заявлены заинтересованной Стороной другой Стороне в письменной форме, с должной ссылкой на настоящую Статью, после чего Стороны постараются разрешить такой спор путем переговоров.</w:t>
            </w:r>
          </w:p>
          <w:p w14:paraId="7D5CBE2B" w14:textId="77777777" w:rsidR="00E44EE6" w:rsidRPr="00F16AC0" w:rsidRDefault="00E44EE6" w:rsidP="00EA216D">
            <w:pPr>
              <w:pStyle w:val="af0"/>
              <w:spacing w:line="140" w:lineRule="atLeast"/>
              <w:jc w:val="both"/>
              <w:rPr>
                <w:color w:val="000000" w:themeColor="text1"/>
                <w:sz w:val="24"/>
                <w:szCs w:val="24"/>
              </w:rPr>
            </w:pPr>
            <w:r w:rsidRPr="00F16AC0">
              <w:rPr>
                <w:color w:val="000000" w:themeColor="text1"/>
                <w:sz w:val="24"/>
                <w:szCs w:val="24"/>
              </w:rPr>
              <w:t>15.2. Если в течение 30 (тридцати) рабочих дней после начала таких переговоров Заказчик и Исполнитель не смогут разрешить спор по Договору, то все споры, разногласия, требования, возникающие в связи с Договором или касающиеся его нарушения, прекращения, недействительности, подлежат окончательному разрешению в суде Республики Казахстан.</w:t>
            </w:r>
          </w:p>
          <w:p w14:paraId="4770957D" w14:textId="77777777" w:rsidR="004445E0" w:rsidRDefault="004445E0" w:rsidP="00EA216D">
            <w:pPr>
              <w:spacing w:line="140" w:lineRule="atLeast"/>
              <w:jc w:val="center"/>
              <w:rPr>
                <w:b/>
                <w:color w:val="000000" w:themeColor="text1"/>
                <w:lang w:val="kk-KZ"/>
              </w:rPr>
            </w:pPr>
          </w:p>
          <w:p w14:paraId="4FD51E12" w14:textId="77777777" w:rsidR="00A50D33" w:rsidRPr="00322253" w:rsidRDefault="00A50D33" w:rsidP="00EA216D">
            <w:pPr>
              <w:spacing w:line="140" w:lineRule="atLeast"/>
              <w:jc w:val="center"/>
              <w:rPr>
                <w:b/>
                <w:color w:val="000000" w:themeColor="text1"/>
                <w:lang w:val="kk-KZ"/>
              </w:rPr>
            </w:pPr>
          </w:p>
          <w:p w14:paraId="2D637CDA" w14:textId="77777777" w:rsidR="00E44EE6" w:rsidRPr="00F16AC0" w:rsidRDefault="00E44EE6" w:rsidP="00EA216D">
            <w:pPr>
              <w:spacing w:line="140" w:lineRule="atLeast"/>
              <w:jc w:val="center"/>
              <w:rPr>
                <w:b/>
                <w:color w:val="000000" w:themeColor="text1"/>
              </w:rPr>
            </w:pPr>
            <w:r w:rsidRPr="00F16AC0">
              <w:rPr>
                <w:b/>
                <w:color w:val="000000" w:themeColor="text1"/>
              </w:rPr>
              <w:t>Статья 16. ОСОБЫЕ УСЛОВИЯ</w:t>
            </w:r>
          </w:p>
          <w:p w14:paraId="5CB98DE3" w14:textId="77777777" w:rsidR="00E44EE6" w:rsidRPr="00F16AC0" w:rsidRDefault="00E44EE6" w:rsidP="00EA216D">
            <w:pPr>
              <w:spacing w:line="140" w:lineRule="atLeast"/>
              <w:jc w:val="both"/>
              <w:rPr>
                <w:b/>
                <w:color w:val="000000" w:themeColor="text1"/>
              </w:rPr>
            </w:pPr>
          </w:p>
          <w:p w14:paraId="55851D5F" w14:textId="77777777" w:rsidR="00E44EE6" w:rsidRPr="00F16AC0" w:rsidRDefault="00E44EE6" w:rsidP="00EA216D">
            <w:pPr>
              <w:pStyle w:val="af0"/>
              <w:spacing w:line="140" w:lineRule="atLeast"/>
              <w:jc w:val="both"/>
              <w:rPr>
                <w:color w:val="000000" w:themeColor="text1"/>
                <w:sz w:val="24"/>
                <w:szCs w:val="24"/>
              </w:rPr>
            </w:pPr>
            <w:r w:rsidRPr="00F16AC0">
              <w:rPr>
                <w:color w:val="000000" w:themeColor="text1"/>
                <w:sz w:val="24"/>
                <w:szCs w:val="24"/>
              </w:rPr>
              <w:t>16.1. Заказчик ТОО «Жамбыл Петролеум» является Оператором по освоению участка Жамбыл, расположенного в казахстанском секторе Каспийского моря. В случае если Уполномоченным Органом будет принято решение о замене Оператора по освоению участка Жамбыл, все права и обязанности ТОО «Жамбыл Петролеум» по Договору переходят к новому Оператору с момента принятия такого решения.</w:t>
            </w:r>
          </w:p>
          <w:p w14:paraId="6EC4B288" w14:textId="77777777" w:rsidR="00E44EE6" w:rsidRDefault="00E44EE6" w:rsidP="00EA216D">
            <w:pPr>
              <w:pStyle w:val="af0"/>
              <w:spacing w:line="140" w:lineRule="atLeast"/>
              <w:jc w:val="both"/>
              <w:rPr>
                <w:color w:val="000000" w:themeColor="text1"/>
                <w:sz w:val="24"/>
                <w:szCs w:val="24"/>
              </w:rPr>
            </w:pPr>
            <w:r w:rsidRPr="00F16AC0">
              <w:rPr>
                <w:color w:val="000000" w:themeColor="text1"/>
                <w:sz w:val="24"/>
                <w:szCs w:val="24"/>
              </w:rPr>
              <w:t xml:space="preserve">16.2. Изменения и дополнения условий Договора имеют юридическую силу для любой из Сторон лишь в том случае, если они совершены в письменном виде и подписаны уполномоченными </w:t>
            </w:r>
            <w:proofErr w:type="gramStart"/>
            <w:r w:rsidRPr="00F16AC0">
              <w:rPr>
                <w:color w:val="000000" w:themeColor="text1"/>
                <w:sz w:val="24"/>
                <w:szCs w:val="24"/>
              </w:rPr>
              <w:t>на</w:t>
            </w:r>
            <w:proofErr w:type="gramEnd"/>
            <w:r w:rsidRPr="00F16AC0">
              <w:rPr>
                <w:color w:val="000000" w:themeColor="text1"/>
                <w:sz w:val="24"/>
                <w:szCs w:val="24"/>
              </w:rPr>
              <w:t xml:space="preserve"> то представителями каждой Стороны. Такие изменения и дополнения являются неотъемлемыми частями Договора. Стороны не вправе вносить в настоящий Договор какие-либо изменения и дополнения, которые могут изменить условия, ставшие основанием для выбора Исполнителя на конкурсе по закупке Услуг.</w:t>
            </w:r>
          </w:p>
          <w:p w14:paraId="5F0FE58C" w14:textId="77777777" w:rsidR="008E0664" w:rsidRPr="00F16AC0" w:rsidRDefault="008E0664" w:rsidP="00EA216D">
            <w:pPr>
              <w:pStyle w:val="af0"/>
              <w:spacing w:line="140" w:lineRule="atLeast"/>
              <w:jc w:val="both"/>
              <w:rPr>
                <w:color w:val="000000" w:themeColor="text1"/>
                <w:sz w:val="24"/>
                <w:szCs w:val="24"/>
              </w:rPr>
            </w:pPr>
          </w:p>
          <w:p w14:paraId="0B01F043" w14:textId="0C03D45D" w:rsidR="00E44EE6" w:rsidRDefault="00E44EE6" w:rsidP="00EA216D">
            <w:pPr>
              <w:pStyle w:val="af0"/>
              <w:spacing w:line="140" w:lineRule="atLeast"/>
              <w:jc w:val="both"/>
              <w:rPr>
                <w:color w:val="000000" w:themeColor="text1"/>
                <w:sz w:val="24"/>
                <w:szCs w:val="24"/>
              </w:rPr>
            </w:pPr>
            <w:r w:rsidRPr="00F16AC0">
              <w:rPr>
                <w:color w:val="000000" w:themeColor="text1"/>
                <w:sz w:val="24"/>
                <w:szCs w:val="24"/>
              </w:rPr>
              <w:t>16.3. Договор составлен на</w:t>
            </w:r>
            <w:r w:rsidR="00870E20" w:rsidRPr="00F16AC0">
              <w:rPr>
                <w:color w:val="000000" w:themeColor="text1"/>
                <w:sz w:val="24"/>
                <w:szCs w:val="24"/>
                <w:lang w:val="kk-KZ"/>
              </w:rPr>
              <w:t xml:space="preserve"> казахском и</w:t>
            </w:r>
            <w:r w:rsidRPr="00F16AC0">
              <w:rPr>
                <w:color w:val="000000" w:themeColor="text1"/>
                <w:sz w:val="24"/>
                <w:szCs w:val="24"/>
              </w:rPr>
              <w:t xml:space="preserve"> русском</w:t>
            </w:r>
            <w:r w:rsidR="00C82924" w:rsidRPr="00F16AC0">
              <w:rPr>
                <w:color w:val="000000" w:themeColor="text1"/>
                <w:sz w:val="24"/>
                <w:szCs w:val="24"/>
              </w:rPr>
              <w:t xml:space="preserve"> языках</w:t>
            </w:r>
            <w:r w:rsidRPr="00F16AC0">
              <w:rPr>
                <w:color w:val="000000" w:themeColor="text1"/>
                <w:sz w:val="24"/>
                <w:szCs w:val="24"/>
              </w:rPr>
              <w:t xml:space="preserve">, в </w:t>
            </w:r>
            <w:r w:rsidR="0044043C">
              <w:rPr>
                <w:color w:val="000000" w:themeColor="text1"/>
                <w:sz w:val="24"/>
                <w:szCs w:val="24"/>
              </w:rPr>
              <w:t>3</w:t>
            </w:r>
            <w:r w:rsidRPr="00F16AC0">
              <w:rPr>
                <w:color w:val="000000" w:themeColor="text1"/>
                <w:sz w:val="24"/>
                <w:szCs w:val="24"/>
              </w:rPr>
              <w:t>-х (</w:t>
            </w:r>
            <w:r w:rsidR="0044043C">
              <w:rPr>
                <w:color w:val="000000" w:themeColor="text1"/>
                <w:sz w:val="24"/>
                <w:szCs w:val="24"/>
              </w:rPr>
              <w:t>трех</w:t>
            </w:r>
            <w:r w:rsidRPr="00F16AC0">
              <w:rPr>
                <w:color w:val="000000" w:themeColor="text1"/>
                <w:sz w:val="24"/>
                <w:szCs w:val="24"/>
              </w:rPr>
              <w:t xml:space="preserve">) экземплярах по одному для каждой из Сторон и </w:t>
            </w:r>
            <w:r w:rsidR="0044043C">
              <w:rPr>
                <w:color w:val="000000" w:themeColor="text1"/>
                <w:sz w:val="24"/>
                <w:szCs w:val="24"/>
              </w:rPr>
              <w:t>Недропользователя</w:t>
            </w:r>
            <w:r w:rsidRPr="00F16AC0">
              <w:rPr>
                <w:color w:val="000000" w:themeColor="text1"/>
                <w:sz w:val="24"/>
                <w:szCs w:val="24"/>
              </w:rPr>
              <w:t>. В случае какого-либо несоответствия или спора в отношении Договора и приложений к данному Договору или в случае любого арбитража, версия на русском языке будет использоваться для разрешения такого несоответствия или спора.</w:t>
            </w:r>
          </w:p>
          <w:p w14:paraId="7FE613A2" w14:textId="77777777" w:rsidR="008E0664" w:rsidRPr="00F16AC0" w:rsidRDefault="008E0664" w:rsidP="00EA216D">
            <w:pPr>
              <w:pStyle w:val="af0"/>
              <w:spacing w:line="140" w:lineRule="atLeast"/>
              <w:jc w:val="both"/>
              <w:rPr>
                <w:color w:val="000000" w:themeColor="text1"/>
                <w:sz w:val="24"/>
                <w:szCs w:val="24"/>
              </w:rPr>
            </w:pPr>
          </w:p>
          <w:p w14:paraId="646B00B2" w14:textId="77777777" w:rsidR="00E44EE6" w:rsidRDefault="00E44EE6" w:rsidP="00EA216D">
            <w:pPr>
              <w:spacing w:line="140" w:lineRule="atLeast"/>
              <w:jc w:val="both"/>
              <w:rPr>
                <w:color w:val="000000" w:themeColor="text1"/>
              </w:rPr>
            </w:pPr>
            <w:r w:rsidRPr="00F16AC0">
              <w:rPr>
                <w:color w:val="000000" w:themeColor="text1"/>
              </w:rPr>
              <w:t>16.4. Каждая Сторона соглашается с тем, что все законы, правила и нормативные акты органов власти Республики Казахстан, которые действуют на данный момент или могут быть приняты после вступления Договора в силу, применимы к исполнению в рамках Договора. Если какое-либо положение Договора не соответствует или противоречит какому-либо закону, правилу или иному нормативному правовому акту, оно должно быть приведено в соответствие с требованиями таких актов.</w:t>
            </w:r>
          </w:p>
          <w:p w14:paraId="5FCD3314" w14:textId="77777777" w:rsidR="004445E0" w:rsidRDefault="004445E0" w:rsidP="00EA216D">
            <w:pPr>
              <w:spacing w:line="140" w:lineRule="atLeast"/>
              <w:jc w:val="both"/>
              <w:rPr>
                <w:color w:val="000000" w:themeColor="text1"/>
              </w:rPr>
            </w:pPr>
          </w:p>
          <w:p w14:paraId="178762DA" w14:textId="77777777" w:rsidR="00B41EA6" w:rsidRDefault="00B41EA6" w:rsidP="00EA216D">
            <w:pPr>
              <w:spacing w:line="140" w:lineRule="atLeast"/>
              <w:jc w:val="both"/>
              <w:rPr>
                <w:color w:val="000000" w:themeColor="text1"/>
              </w:rPr>
            </w:pPr>
          </w:p>
          <w:p w14:paraId="3FE81080" w14:textId="77777777" w:rsidR="00B41EA6" w:rsidRDefault="00B41EA6" w:rsidP="00EA216D">
            <w:pPr>
              <w:spacing w:line="140" w:lineRule="atLeast"/>
              <w:jc w:val="both"/>
              <w:rPr>
                <w:color w:val="000000" w:themeColor="text1"/>
              </w:rPr>
            </w:pPr>
          </w:p>
          <w:p w14:paraId="44CDC708" w14:textId="77777777" w:rsidR="00B41EA6" w:rsidRPr="00F16AC0" w:rsidRDefault="00B41EA6" w:rsidP="00EA216D">
            <w:pPr>
              <w:spacing w:line="140" w:lineRule="atLeast"/>
              <w:jc w:val="both"/>
              <w:rPr>
                <w:color w:val="000000" w:themeColor="text1"/>
              </w:rPr>
            </w:pPr>
          </w:p>
          <w:p w14:paraId="309BCF6B" w14:textId="77777777" w:rsidR="00E44EE6" w:rsidRPr="00F16AC0" w:rsidRDefault="00E44EE6" w:rsidP="00EA216D">
            <w:pPr>
              <w:jc w:val="center"/>
              <w:rPr>
                <w:b/>
                <w:color w:val="000000" w:themeColor="text1"/>
              </w:rPr>
            </w:pPr>
            <w:r w:rsidRPr="00F16AC0">
              <w:rPr>
                <w:b/>
                <w:color w:val="000000" w:themeColor="text1"/>
              </w:rPr>
              <w:t xml:space="preserve">Статья 17. ОХРАНА ЗДОРОВЬЯ, </w:t>
            </w:r>
          </w:p>
          <w:p w14:paraId="64711BDA" w14:textId="77777777" w:rsidR="00E44EE6" w:rsidRPr="00F16AC0" w:rsidRDefault="00E44EE6" w:rsidP="00EA216D">
            <w:pPr>
              <w:jc w:val="center"/>
              <w:rPr>
                <w:b/>
                <w:color w:val="000000" w:themeColor="text1"/>
              </w:rPr>
            </w:pPr>
            <w:r w:rsidRPr="00F16AC0">
              <w:rPr>
                <w:b/>
                <w:color w:val="000000" w:themeColor="text1"/>
              </w:rPr>
              <w:t>ТРУДА И ОКРУЖАЮЩЕЙ СРЕДЫ</w:t>
            </w:r>
          </w:p>
          <w:p w14:paraId="62466E2F" w14:textId="77777777" w:rsidR="00E44EE6" w:rsidRPr="00F16AC0" w:rsidRDefault="00E44EE6" w:rsidP="00EA216D">
            <w:pPr>
              <w:spacing w:line="140" w:lineRule="atLeast"/>
              <w:jc w:val="both"/>
              <w:rPr>
                <w:b/>
                <w:color w:val="000000" w:themeColor="text1"/>
              </w:rPr>
            </w:pPr>
          </w:p>
          <w:p w14:paraId="42FDE1CF" w14:textId="77777777" w:rsidR="00E44EE6" w:rsidRPr="00F16AC0" w:rsidRDefault="00E44EE6" w:rsidP="00EA216D">
            <w:pPr>
              <w:outlineLvl w:val="0"/>
              <w:rPr>
                <w:b/>
                <w:bCs/>
                <w:color w:val="000000" w:themeColor="text1"/>
                <w:spacing w:val="-7"/>
              </w:rPr>
            </w:pPr>
            <w:r w:rsidRPr="00F16AC0">
              <w:rPr>
                <w:b/>
                <w:bCs/>
                <w:color w:val="000000" w:themeColor="text1"/>
                <w:spacing w:val="-7"/>
              </w:rPr>
              <w:t xml:space="preserve">17.1 </w:t>
            </w:r>
            <w:r w:rsidRPr="00F16AC0">
              <w:rPr>
                <w:b/>
                <w:color w:val="000000" w:themeColor="text1"/>
              </w:rPr>
              <w:t>Основные положения</w:t>
            </w:r>
          </w:p>
          <w:p w14:paraId="388C1DA5" w14:textId="690F0E75" w:rsidR="008E0664"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17.1.1. Раздел по охране здоровья, труда и окружающей среды (далее – ОЗТОС) является неотъемлемой частью Договора и служит для определения порядка действий по идентификации, устранению и контролю тех опасных факторов и рисков, которые возникают вследствие оказания привлекаемыми подрядными организациями основных условий настоящего Договора и представляют или могут представлять угрозу здоровью людей, окружающей среде, имуществу Товарищества и/или третьих лиц.</w:t>
            </w:r>
          </w:p>
          <w:p w14:paraId="2A255A58" w14:textId="77777777" w:rsidR="006C4766" w:rsidRPr="00F16AC0" w:rsidRDefault="006C4766" w:rsidP="00EA216D">
            <w:pPr>
              <w:widowControl w:val="0"/>
              <w:tabs>
                <w:tab w:val="left" w:pos="710"/>
              </w:tabs>
              <w:autoSpaceDE w:val="0"/>
              <w:autoSpaceDN w:val="0"/>
              <w:adjustRightInd w:val="0"/>
              <w:ind w:right="5"/>
              <w:jc w:val="both"/>
              <w:rPr>
                <w:color w:val="000000" w:themeColor="text1"/>
              </w:rPr>
            </w:pPr>
          </w:p>
          <w:p w14:paraId="61A83E8A" w14:textId="77777777" w:rsidR="00E44EE6"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17.1.2. Товарищество несет ответственность и уделяет особое внимание вопросам ОЗТОС при планировании и осуществлении производственных задач, в связи, с чем предъявляет ряд требований к привлекаемым подрядным и субподрядным организациям, а также полностью и/или частично переуступает ответственность за соблюдение требований законодательства РК и Договора в области ОЗТОС, в порядке, установленном законодательством РК и согласно условиями Договора. </w:t>
            </w:r>
          </w:p>
          <w:p w14:paraId="4D185D8A" w14:textId="1F33AB13" w:rsidR="00670C57"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17.1.3. В настоящем разделе изложены принципиальные требования Товарищества, предъявляемые к деятельности подрядных организаций в отношении ОЗТОС и основывающиеся на требованиях законодательства РК, целях и задачах Товарищества, его обязательствах, политиках, внутренних положениях и документах, а также общепринятой производственной практикой в данной сфере.</w:t>
            </w:r>
          </w:p>
          <w:p w14:paraId="1111463C" w14:textId="77777777" w:rsidR="004445E0" w:rsidRPr="00F16AC0" w:rsidRDefault="004445E0" w:rsidP="00EA216D">
            <w:pPr>
              <w:widowControl w:val="0"/>
              <w:tabs>
                <w:tab w:val="left" w:pos="710"/>
              </w:tabs>
              <w:autoSpaceDE w:val="0"/>
              <w:autoSpaceDN w:val="0"/>
              <w:adjustRightInd w:val="0"/>
              <w:ind w:right="5"/>
              <w:jc w:val="both"/>
              <w:rPr>
                <w:color w:val="000000" w:themeColor="text1"/>
              </w:rPr>
            </w:pPr>
          </w:p>
          <w:p w14:paraId="5FFB990C" w14:textId="673D2380" w:rsidR="004445E0" w:rsidRPr="00F16AC0" w:rsidRDefault="00E44EE6" w:rsidP="00496011">
            <w:pPr>
              <w:widowControl w:val="0"/>
              <w:tabs>
                <w:tab w:val="left" w:pos="710"/>
              </w:tabs>
              <w:autoSpaceDE w:val="0"/>
              <w:autoSpaceDN w:val="0"/>
              <w:adjustRightInd w:val="0"/>
              <w:ind w:right="5"/>
              <w:jc w:val="both"/>
              <w:rPr>
                <w:color w:val="000000" w:themeColor="text1"/>
              </w:rPr>
            </w:pPr>
            <w:r w:rsidRPr="00F16AC0">
              <w:rPr>
                <w:color w:val="000000" w:themeColor="text1"/>
              </w:rPr>
              <w:t>17.1.4. С момента подписания Договора между Товариществом и одним из потенциальных поставщиков, признанным победителем, он приобретает статус Исполнителя по настоящему Договору и несет ответственность в соответствии с законодательством РК и согласно условиям Договора, в том числе в области ОЗТОС. В свою очередь Товарищество выступает как Заказчик в рамках двусторонне подписанного Договора.</w:t>
            </w:r>
          </w:p>
          <w:p w14:paraId="08EF8309" w14:textId="77777777" w:rsidR="00E44EE6" w:rsidRPr="00F16AC0" w:rsidRDefault="00E44EE6" w:rsidP="00496011">
            <w:pPr>
              <w:widowControl w:val="0"/>
              <w:tabs>
                <w:tab w:val="left" w:pos="710"/>
              </w:tabs>
              <w:autoSpaceDE w:val="0"/>
              <w:autoSpaceDN w:val="0"/>
              <w:adjustRightInd w:val="0"/>
              <w:ind w:right="5"/>
              <w:rPr>
                <w:b/>
                <w:bCs/>
                <w:color w:val="000000" w:themeColor="text1"/>
                <w:spacing w:val="-7"/>
              </w:rPr>
            </w:pPr>
            <w:r w:rsidRPr="00F16AC0">
              <w:rPr>
                <w:b/>
                <w:bCs/>
                <w:color w:val="000000" w:themeColor="text1"/>
                <w:spacing w:val="-7"/>
              </w:rPr>
              <w:t xml:space="preserve">17.2 </w:t>
            </w:r>
            <w:r w:rsidRPr="00F16AC0">
              <w:rPr>
                <w:b/>
                <w:color w:val="000000" w:themeColor="text1"/>
              </w:rPr>
              <w:t>Общие требования</w:t>
            </w:r>
          </w:p>
          <w:p w14:paraId="7A68DD27" w14:textId="2F87D37F" w:rsidR="008E0664" w:rsidRDefault="00E44EE6" w:rsidP="00496011">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17.2.1. Исполнитель по осуществляемой им в рамках Договора производственной деятельности и на протяжении всего периода оказания услуг, гарантирует Товариществу самостоятельное (без дополнительной оплаты) выполнение изложенных в настоящем разделе требований по ОЗТОС. </w:t>
            </w:r>
          </w:p>
          <w:p w14:paraId="1BD2EE81" w14:textId="77777777" w:rsidR="006C4766" w:rsidRPr="00F16AC0" w:rsidRDefault="006C4766" w:rsidP="00496011">
            <w:pPr>
              <w:widowControl w:val="0"/>
              <w:tabs>
                <w:tab w:val="left" w:pos="710"/>
              </w:tabs>
              <w:autoSpaceDE w:val="0"/>
              <w:autoSpaceDN w:val="0"/>
              <w:adjustRightInd w:val="0"/>
              <w:ind w:right="5"/>
              <w:jc w:val="both"/>
              <w:rPr>
                <w:color w:val="000000" w:themeColor="text1"/>
              </w:rPr>
            </w:pPr>
          </w:p>
          <w:p w14:paraId="79DEFBA5" w14:textId="08C97B7E" w:rsidR="008E0664"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17.2.2. В случае возникновения причин, не позволяющих Исполнителю обеспечить выполнение применимых к его деятельности требований по ОЗТОС изложенных в настоящем разделе Договора, Исполнитель незамедлительно, в письменном виде информирует руководство Товарищества, о таких причинах.</w:t>
            </w:r>
          </w:p>
          <w:p w14:paraId="06148FBA" w14:textId="77777777" w:rsidR="006C4766" w:rsidRPr="00F16AC0" w:rsidRDefault="006C4766" w:rsidP="00EA216D">
            <w:pPr>
              <w:widowControl w:val="0"/>
              <w:tabs>
                <w:tab w:val="left" w:pos="710"/>
              </w:tabs>
              <w:autoSpaceDE w:val="0"/>
              <w:autoSpaceDN w:val="0"/>
              <w:adjustRightInd w:val="0"/>
              <w:ind w:right="5"/>
              <w:jc w:val="both"/>
              <w:rPr>
                <w:color w:val="000000" w:themeColor="text1"/>
              </w:rPr>
            </w:pPr>
          </w:p>
          <w:p w14:paraId="732376FC" w14:textId="77777777" w:rsidR="00E44EE6"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17.2.3. Исполнитель обеспечивает линейную ответственность в отношении ОЗТОС на всех уровнях, не возлагая ее на одного человека в рамках своей организационной структуры. Обязанности по ОЗТОС должны распределяться среди всех работников, привлекаемых Исполнителем для выполнения Договора, в том числе и </w:t>
            </w:r>
            <w:proofErr w:type="gramStart"/>
            <w:r w:rsidRPr="00F16AC0">
              <w:rPr>
                <w:color w:val="000000" w:themeColor="text1"/>
              </w:rPr>
              <w:t>работников</w:t>
            </w:r>
            <w:proofErr w:type="gramEnd"/>
            <w:r w:rsidRPr="00F16AC0">
              <w:rPr>
                <w:color w:val="000000" w:themeColor="text1"/>
              </w:rPr>
              <w:t xml:space="preserve"> привлекаемых Исполнителем субподрядных организаций.</w:t>
            </w:r>
          </w:p>
          <w:p w14:paraId="247E404C" w14:textId="77777777" w:rsidR="00632E2A" w:rsidRPr="00F16AC0" w:rsidRDefault="00632E2A" w:rsidP="00EA216D">
            <w:pPr>
              <w:widowControl w:val="0"/>
              <w:tabs>
                <w:tab w:val="left" w:pos="710"/>
              </w:tabs>
              <w:autoSpaceDE w:val="0"/>
              <w:autoSpaceDN w:val="0"/>
              <w:adjustRightInd w:val="0"/>
              <w:ind w:right="5"/>
              <w:jc w:val="both"/>
              <w:rPr>
                <w:color w:val="000000" w:themeColor="text1"/>
              </w:rPr>
            </w:pPr>
          </w:p>
          <w:p w14:paraId="3298A4AC" w14:textId="77777777" w:rsidR="00E44EE6"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17.2.4. Исполнитель гарантирует привлечение квалифицированного персонала для выполнения Договора. Весь привлекаемый Исполнителем и его субподрядными организациями персонал должен соответствовать квалификационным требованиям по должности и пройти проверку знаний по профессии.</w:t>
            </w:r>
          </w:p>
          <w:p w14:paraId="24F22F88" w14:textId="77777777" w:rsidR="00E44EE6"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17.2.5. Исполнитель обязуется за собственный счет обеспечить все необходимое обучение, в том числе в области промышленной безопасности и ОЗТОС, в соответствии со спецификацией Услуг для персонала Исполнителя и персонала его субподрядных организаций привлекаемых для предоставления услуг в рамках Договора.</w:t>
            </w:r>
          </w:p>
          <w:p w14:paraId="7A162E19" w14:textId="77777777" w:rsidR="007579A1" w:rsidRDefault="007579A1" w:rsidP="00EA216D">
            <w:pPr>
              <w:widowControl w:val="0"/>
              <w:tabs>
                <w:tab w:val="left" w:pos="710"/>
              </w:tabs>
              <w:autoSpaceDE w:val="0"/>
              <w:autoSpaceDN w:val="0"/>
              <w:adjustRightInd w:val="0"/>
              <w:ind w:right="5"/>
              <w:jc w:val="both"/>
              <w:rPr>
                <w:color w:val="000000" w:themeColor="text1"/>
              </w:rPr>
            </w:pPr>
          </w:p>
          <w:p w14:paraId="4A4325A6" w14:textId="77777777" w:rsidR="00632E2A" w:rsidRDefault="00632E2A" w:rsidP="00EA216D">
            <w:pPr>
              <w:widowControl w:val="0"/>
              <w:tabs>
                <w:tab w:val="left" w:pos="710"/>
              </w:tabs>
              <w:autoSpaceDE w:val="0"/>
              <w:autoSpaceDN w:val="0"/>
              <w:adjustRightInd w:val="0"/>
              <w:ind w:right="5"/>
              <w:jc w:val="both"/>
              <w:rPr>
                <w:color w:val="000000" w:themeColor="text1"/>
              </w:rPr>
            </w:pPr>
          </w:p>
          <w:p w14:paraId="43F5460B" w14:textId="77777777" w:rsidR="00B41EA6" w:rsidRPr="00F16AC0" w:rsidRDefault="00B41EA6" w:rsidP="00EA216D">
            <w:pPr>
              <w:widowControl w:val="0"/>
              <w:tabs>
                <w:tab w:val="left" w:pos="710"/>
              </w:tabs>
              <w:autoSpaceDE w:val="0"/>
              <w:autoSpaceDN w:val="0"/>
              <w:adjustRightInd w:val="0"/>
              <w:ind w:right="5"/>
              <w:jc w:val="both"/>
              <w:rPr>
                <w:color w:val="000000" w:themeColor="text1"/>
              </w:rPr>
            </w:pPr>
          </w:p>
          <w:p w14:paraId="10CB73B8" w14:textId="338CE12C" w:rsidR="007579A1"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17.2.6. Исполнитель должен информировать Заказчика и представлять отчет обо всех случаях производственного травматизма влекущих потерю трудоспособности персонала Исполнителя, а также прочих инцидентах и </w:t>
            </w:r>
            <w:proofErr w:type="gramStart"/>
            <w:r w:rsidRPr="00F16AC0">
              <w:rPr>
                <w:color w:val="000000" w:themeColor="text1"/>
              </w:rPr>
              <w:t>происшествиях</w:t>
            </w:r>
            <w:proofErr w:type="gramEnd"/>
            <w:r w:rsidRPr="00F16AC0">
              <w:rPr>
                <w:color w:val="000000" w:themeColor="text1"/>
              </w:rPr>
              <w:t xml:space="preserve"> произошедших по месту и в момент оказания услуг. Заказчик может потребовать от Исполнителя представления дополнительных разъяснений и принятия мер с целью недопущения повторения подобных случаев.</w:t>
            </w:r>
          </w:p>
          <w:p w14:paraId="16A9A6FA" w14:textId="77777777" w:rsidR="008E0664" w:rsidRPr="00F16AC0" w:rsidRDefault="008E0664" w:rsidP="00EA216D">
            <w:pPr>
              <w:widowControl w:val="0"/>
              <w:tabs>
                <w:tab w:val="left" w:pos="710"/>
              </w:tabs>
              <w:autoSpaceDE w:val="0"/>
              <w:autoSpaceDN w:val="0"/>
              <w:adjustRightInd w:val="0"/>
              <w:ind w:right="5"/>
              <w:jc w:val="both"/>
              <w:rPr>
                <w:color w:val="000000" w:themeColor="text1"/>
              </w:rPr>
            </w:pPr>
          </w:p>
          <w:p w14:paraId="2338DAAC" w14:textId="77777777" w:rsidR="00E44EE6"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17.2.7. До момента предоставления услуг в рамках настоящего договора Исполнитель за свой счет должен обеспечить медицинскую проверку привлекаемого персонала на предмет соответствия физического и психического здоровья условиям труда, а также получение специализированных санитарных, медицинских и иных разрешений для оказания Услуг рамках настоящего Договора персоналом Исполнителя, в соответствии с требованиями законодательства РК.</w:t>
            </w:r>
          </w:p>
          <w:p w14:paraId="4026759E" w14:textId="77777777" w:rsidR="008E0664" w:rsidRDefault="008E0664" w:rsidP="00EA216D">
            <w:pPr>
              <w:widowControl w:val="0"/>
              <w:tabs>
                <w:tab w:val="left" w:pos="710"/>
              </w:tabs>
              <w:autoSpaceDE w:val="0"/>
              <w:autoSpaceDN w:val="0"/>
              <w:adjustRightInd w:val="0"/>
              <w:ind w:right="5"/>
              <w:jc w:val="both"/>
              <w:rPr>
                <w:color w:val="000000" w:themeColor="text1"/>
              </w:rPr>
            </w:pPr>
          </w:p>
          <w:p w14:paraId="07CE9912" w14:textId="77777777" w:rsidR="006C4766" w:rsidRPr="00F16AC0" w:rsidRDefault="006C4766" w:rsidP="00EA216D">
            <w:pPr>
              <w:widowControl w:val="0"/>
              <w:tabs>
                <w:tab w:val="left" w:pos="710"/>
              </w:tabs>
              <w:autoSpaceDE w:val="0"/>
              <w:autoSpaceDN w:val="0"/>
              <w:adjustRightInd w:val="0"/>
              <w:ind w:right="5"/>
              <w:jc w:val="both"/>
              <w:rPr>
                <w:color w:val="000000" w:themeColor="text1"/>
              </w:rPr>
            </w:pPr>
          </w:p>
          <w:p w14:paraId="5729B181" w14:textId="19420DCD" w:rsidR="0027279E"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17.2.8. Исполнитель гарантирует исполнение требований трудового законодательства РК и несет ответственность за исполнение применимых статей, в том числе по обязательному страхованию работников и добровольному медицинским страхованию, обеспечивающему покрытие расходов на оказание медицинской помощи и/или использовании услуг медицинских учреждений в пределах г.Атырау, г.Актау и поселка Баутино на случай экстренной медицинской эвакуации пострадавшего персонала Исполнителя</w:t>
            </w:r>
            <w:r w:rsidR="00496011" w:rsidRPr="00F16AC0">
              <w:rPr>
                <w:color w:val="000000" w:themeColor="text1"/>
              </w:rPr>
              <w:t>.</w:t>
            </w:r>
          </w:p>
          <w:p w14:paraId="5C2D6064" w14:textId="77777777" w:rsidR="002850DE" w:rsidRDefault="002850DE" w:rsidP="00EA216D">
            <w:pPr>
              <w:widowControl w:val="0"/>
              <w:tabs>
                <w:tab w:val="left" w:pos="710"/>
              </w:tabs>
              <w:autoSpaceDE w:val="0"/>
              <w:autoSpaceDN w:val="0"/>
              <w:adjustRightInd w:val="0"/>
              <w:ind w:right="5"/>
              <w:jc w:val="both"/>
              <w:rPr>
                <w:color w:val="000000" w:themeColor="text1"/>
              </w:rPr>
            </w:pPr>
          </w:p>
          <w:p w14:paraId="2F4EF8C2" w14:textId="77777777" w:rsidR="004445E0" w:rsidRDefault="004445E0" w:rsidP="00EA216D">
            <w:pPr>
              <w:widowControl w:val="0"/>
              <w:tabs>
                <w:tab w:val="left" w:pos="710"/>
              </w:tabs>
              <w:autoSpaceDE w:val="0"/>
              <w:autoSpaceDN w:val="0"/>
              <w:adjustRightInd w:val="0"/>
              <w:ind w:right="5"/>
              <w:jc w:val="both"/>
              <w:rPr>
                <w:color w:val="000000" w:themeColor="text1"/>
              </w:rPr>
            </w:pPr>
          </w:p>
          <w:p w14:paraId="36BFF679" w14:textId="77777777" w:rsidR="00632E2A" w:rsidRDefault="00632E2A" w:rsidP="00EA216D">
            <w:pPr>
              <w:widowControl w:val="0"/>
              <w:tabs>
                <w:tab w:val="left" w:pos="710"/>
              </w:tabs>
              <w:autoSpaceDE w:val="0"/>
              <w:autoSpaceDN w:val="0"/>
              <w:adjustRightInd w:val="0"/>
              <w:ind w:right="5"/>
              <w:jc w:val="both"/>
              <w:rPr>
                <w:color w:val="000000" w:themeColor="text1"/>
              </w:rPr>
            </w:pPr>
          </w:p>
          <w:p w14:paraId="3FFA7E5D" w14:textId="77777777" w:rsidR="006C4766" w:rsidRPr="00F16AC0" w:rsidRDefault="006C4766" w:rsidP="00EA216D">
            <w:pPr>
              <w:widowControl w:val="0"/>
              <w:tabs>
                <w:tab w:val="left" w:pos="710"/>
              </w:tabs>
              <w:autoSpaceDE w:val="0"/>
              <w:autoSpaceDN w:val="0"/>
              <w:adjustRightInd w:val="0"/>
              <w:ind w:right="5"/>
              <w:jc w:val="both"/>
              <w:rPr>
                <w:color w:val="000000" w:themeColor="text1"/>
              </w:rPr>
            </w:pPr>
          </w:p>
          <w:p w14:paraId="5026F67C" w14:textId="77777777" w:rsidR="00E44EE6"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17.2.9. Исполнитель за свой счет обязуется обеспечить достаточным количеством </w:t>
            </w:r>
            <w:proofErr w:type="gramStart"/>
            <w:r w:rsidRPr="00F16AC0">
              <w:rPr>
                <w:color w:val="000000" w:themeColor="text1"/>
              </w:rPr>
              <w:t>квалифицированного персонала</w:t>
            </w:r>
            <w:proofErr w:type="gramEnd"/>
            <w:r w:rsidRPr="00F16AC0">
              <w:rPr>
                <w:color w:val="000000" w:themeColor="text1"/>
              </w:rPr>
              <w:t xml:space="preserve"> обученного предоставлению первой медицинской помощи и надлежащими средствами для ее оказания, в случае если Исполнитель оказывает услуги в или за пределами ПБУ (на территории своих, партнерских и/или арендуемых производственных баз, складов, учреждений и/или судах). Более того, Исполнитель обязуется обеспечить возможностью экстренной медицинской эвакуации и/или госпитализации пострадавших с объектов, используемой Исполнителем инфраструктуры.</w:t>
            </w:r>
          </w:p>
          <w:p w14:paraId="00ACD2EB" w14:textId="77777777" w:rsidR="00973184" w:rsidRDefault="00973184" w:rsidP="00EA216D">
            <w:pPr>
              <w:widowControl w:val="0"/>
              <w:tabs>
                <w:tab w:val="left" w:pos="710"/>
              </w:tabs>
              <w:autoSpaceDE w:val="0"/>
              <w:autoSpaceDN w:val="0"/>
              <w:adjustRightInd w:val="0"/>
              <w:ind w:right="5"/>
              <w:jc w:val="both"/>
              <w:rPr>
                <w:color w:val="000000" w:themeColor="text1"/>
              </w:rPr>
            </w:pPr>
          </w:p>
          <w:p w14:paraId="1E7B0C10" w14:textId="77777777" w:rsidR="008E0664" w:rsidRPr="00F16AC0" w:rsidRDefault="008E0664" w:rsidP="00EA216D">
            <w:pPr>
              <w:widowControl w:val="0"/>
              <w:tabs>
                <w:tab w:val="left" w:pos="710"/>
              </w:tabs>
              <w:autoSpaceDE w:val="0"/>
              <w:autoSpaceDN w:val="0"/>
              <w:adjustRightInd w:val="0"/>
              <w:ind w:right="5"/>
              <w:jc w:val="both"/>
              <w:rPr>
                <w:color w:val="000000" w:themeColor="text1"/>
              </w:rPr>
            </w:pPr>
          </w:p>
          <w:p w14:paraId="5C4290B6" w14:textId="77777777" w:rsidR="00E44EE6"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17.2.10. Исполнитель обязуется в полной мере обеспечить соблюдение требований по противопожарной безопасности, в случае если Исполнитель оказывает услуги на территории объектов используемой им инфраструктуры (на территории своих, партнерских и/или арендуемых производственных баз, складов, учреждений и/или судах).</w:t>
            </w:r>
          </w:p>
          <w:p w14:paraId="718A773C" w14:textId="77777777" w:rsidR="008E0664" w:rsidRPr="00F16AC0" w:rsidRDefault="008E0664" w:rsidP="00EA216D">
            <w:pPr>
              <w:widowControl w:val="0"/>
              <w:tabs>
                <w:tab w:val="left" w:pos="710"/>
              </w:tabs>
              <w:autoSpaceDE w:val="0"/>
              <w:autoSpaceDN w:val="0"/>
              <w:adjustRightInd w:val="0"/>
              <w:ind w:right="5"/>
              <w:jc w:val="both"/>
              <w:rPr>
                <w:color w:val="000000" w:themeColor="text1"/>
              </w:rPr>
            </w:pPr>
          </w:p>
          <w:p w14:paraId="00B68EE8" w14:textId="77777777" w:rsidR="00E44EE6"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17.2.11. Исполнитель и его субподрядные организации должны за свой счет обеспечить привлекаемый ими персонал спецодеждой, специальной обувью и другими необходимыми средствами индивидуальной защиты (далее – СИЗ). Более того Исполнитель должен осуществлять строгий контроль применения СИЗ привлеченным персоналом. Все используемые СИЗ, должны соответствовать требованиям РК, согласно специфике выполняемых Услуг.</w:t>
            </w:r>
          </w:p>
          <w:p w14:paraId="76951D44" w14:textId="77777777" w:rsidR="007579A1" w:rsidRPr="00F16AC0" w:rsidRDefault="007579A1" w:rsidP="00EA216D">
            <w:pPr>
              <w:widowControl w:val="0"/>
              <w:tabs>
                <w:tab w:val="left" w:pos="710"/>
              </w:tabs>
              <w:autoSpaceDE w:val="0"/>
              <w:autoSpaceDN w:val="0"/>
              <w:adjustRightInd w:val="0"/>
              <w:ind w:right="5"/>
              <w:jc w:val="both"/>
              <w:rPr>
                <w:color w:val="000000" w:themeColor="text1"/>
              </w:rPr>
            </w:pPr>
          </w:p>
          <w:p w14:paraId="53D7C8C0" w14:textId="77777777" w:rsidR="002850DE" w:rsidRPr="00F16AC0" w:rsidRDefault="002850DE" w:rsidP="00EA216D">
            <w:pPr>
              <w:widowControl w:val="0"/>
              <w:tabs>
                <w:tab w:val="left" w:pos="710"/>
              </w:tabs>
              <w:autoSpaceDE w:val="0"/>
              <w:autoSpaceDN w:val="0"/>
              <w:adjustRightInd w:val="0"/>
              <w:ind w:right="5"/>
              <w:jc w:val="both"/>
              <w:rPr>
                <w:color w:val="000000" w:themeColor="text1"/>
              </w:rPr>
            </w:pPr>
          </w:p>
          <w:p w14:paraId="5190A261" w14:textId="77777777" w:rsidR="00E44EE6"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17.2.12. Заказчик оставляет за собой право на проведение инспекций и аудитов по ОЗТОС на объектах Исполнителя задействованных в оказании Исполнителем услуг в рамках Договора. Исполнитель в ходе таких инспекций и аудитов обязуется предоставить все материалы и документацию по ОЗТОС по собственной деятельности и деятельности субподрядных организаций, вовлеченных в исполнение настоящего договора, и обеспечить сопровождение представителей Заказчика. В случае получения замечаний и предписаний со стороны Заказчика, Исполнитель обязуется устранить их в установленный срок. Более того, Заказчик вправе привлечь третью сторону для осуществления инспекции и/или аудита в области ОЗТОС.</w:t>
            </w:r>
          </w:p>
          <w:p w14:paraId="34B23F2D" w14:textId="77777777" w:rsidR="007579A1" w:rsidRPr="00F16AC0" w:rsidRDefault="007579A1" w:rsidP="00EA216D">
            <w:pPr>
              <w:widowControl w:val="0"/>
              <w:tabs>
                <w:tab w:val="left" w:pos="710"/>
              </w:tabs>
              <w:autoSpaceDE w:val="0"/>
              <w:autoSpaceDN w:val="0"/>
              <w:adjustRightInd w:val="0"/>
              <w:ind w:right="5"/>
              <w:jc w:val="both"/>
              <w:rPr>
                <w:color w:val="000000" w:themeColor="text1"/>
              </w:rPr>
            </w:pPr>
          </w:p>
          <w:p w14:paraId="01243FF1" w14:textId="77777777" w:rsidR="00973184" w:rsidRPr="00F16AC0" w:rsidRDefault="00973184" w:rsidP="00EA216D">
            <w:pPr>
              <w:widowControl w:val="0"/>
              <w:tabs>
                <w:tab w:val="left" w:pos="710"/>
              </w:tabs>
              <w:autoSpaceDE w:val="0"/>
              <w:autoSpaceDN w:val="0"/>
              <w:adjustRightInd w:val="0"/>
              <w:ind w:right="5"/>
              <w:jc w:val="both"/>
              <w:rPr>
                <w:color w:val="000000" w:themeColor="text1"/>
              </w:rPr>
            </w:pPr>
          </w:p>
          <w:p w14:paraId="527DDA84" w14:textId="77777777" w:rsidR="00E44EE6" w:rsidRDefault="00E44EE6" w:rsidP="00EA216D">
            <w:pPr>
              <w:widowControl w:val="0"/>
              <w:tabs>
                <w:tab w:val="left" w:pos="1134"/>
              </w:tabs>
              <w:autoSpaceDE w:val="0"/>
              <w:autoSpaceDN w:val="0"/>
              <w:adjustRightInd w:val="0"/>
              <w:ind w:right="5"/>
              <w:jc w:val="both"/>
              <w:rPr>
                <w:color w:val="000000" w:themeColor="text1"/>
              </w:rPr>
            </w:pPr>
            <w:r w:rsidRPr="00F16AC0">
              <w:rPr>
                <w:color w:val="000000" w:themeColor="text1"/>
              </w:rPr>
              <w:t xml:space="preserve">17.2.13. Исполнитель обязуется самостоятельно, за свой счет обеспечить проведение инспекции, прохождение сертификации и получение необходимых разрешений на предоставляемое Исполнителем оборудование и используемого в ходе оказания услуг. При этом Исполнитель несет ответственность за исправность такого оборудования на весь срок действия договора, а также гарантирует предоставление равноценной его замены в случае отказа. </w:t>
            </w:r>
          </w:p>
          <w:p w14:paraId="2017A2E7" w14:textId="77777777" w:rsidR="00FF0AAE" w:rsidRPr="00F16AC0" w:rsidRDefault="00FF0AAE" w:rsidP="00EA216D">
            <w:pPr>
              <w:widowControl w:val="0"/>
              <w:tabs>
                <w:tab w:val="left" w:pos="1134"/>
              </w:tabs>
              <w:autoSpaceDE w:val="0"/>
              <w:autoSpaceDN w:val="0"/>
              <w:adjustRightInd w:val="0"/>
              <w:ind w:right="5"/>
              <w:jc w:val="both"/>
              <w:rPr>
                <w:color w:val="000000" w:themeColor="text1"/>
              </w:rPr>
            </w:pPr>
          </w:p>
          <w:p w14:paraId="4134D2AB" w14:textId="77777777" w:rsidR="00E44EE6" w:rsidRPr="00F16AC0" w:rsidRDefault="00E44EE6" w:rsidP="00EA216D">
            <w:pPr>
              <w:jc w:val="both"/>
              <w:outlineLvl w:val="0"/>
              <w:rPr>
                <w:color w:val="000000" w:themeColor="text1"/>
              </w:rPr>
            </w:pPr>
            <w:r w:rsidRPr="00F16AC0">
              <w:rPr>
                <w:color w:val="000000" w:themeColor="text1"/>
              </w:rPr>
              <w:t>17.2.14. Исполнитель обеспечивает безопасное обращение с опасными материалами и веществами в соответствии с применимыми требованиями законодательства РК, отраслевыми нормами и международными стандартами, а также ведет их учет, осуществляет маркировку, соблюдает меры предосторожности и рекомендации производителя по использованию.</w:t>
            </w:r>
          </w:p>
          <w:p w14:paraId="2282C65C" w14:textId="77777777" w:rsidR="0027279E" w:rsidRDefault="0027279E" w:rsidP="00EA216D">
            <w:pPr>
              <w:jc w:val="both"/>
              <w:outlineLvl w:val="0"/>
              <w:rPr>
                <w:color w:val="000000" w:themeColor="text1"/>
              </w:rPr>
            </w:pPr>
          </w:p>
          <w:p w14:paraId="680D2631" w14:textId="77777777" w:rsidR="008E0664" w:rsidRPr="00F16AC0" w:rsidRDefault="008E0664" w:rsidP="00EA216D">
            <w:pPr>
              <w:jc w:val="both"/>
              <w:outlineLvl w:val="0"/>
              <w:rPr>
                <w:color w:val="000000" w:themeColor="text1"/>
              </w:rPr>
            </w:pPr>
          </w:p>
          <w:p w14:paraId="0E0081E7" w14:textId="77777777" w:rsidR="00E44EE6" w:rsidRDefault="00E44EE6" w:rsidP="00EA216D">
            <w:pPr>
              <w:jc w:val="both"/>
              <w:outlineLvl w:val="0"/>
              <w:rPr>
                <w:color w:val="000000" w:themeColor="text1"/>
              </w:rPr>
            </w:pPr>
            <w:r w:rsidRPr="00F16AC0">
              <w:rPr>
                <w:b/>
                <w:bCs/>
                <w:color w:val="000000" w:themeColor="text1"/>
                <w:spacing w:val="-7"/>
              </w:rPr>
              <w:t xml:space="preserve">17.3. </w:t>
            </w:r>
            <w:r w:rsidRPr="00F16AC0">
              <w:rPr>
                <w:b/>
                <w:color w:val="000000" w:themeColor="text1"/>
              </w:rPr>
              <w:t>Специальные предложения</w:t>
            </w:r>
            <w:r w:rsidRPr="00F16AC0">
              <w:rPr>
                <w:color w:val="000000" w:themeColor="text1"/>
              </w:rPr>
              <w:t xml:space="preserve"> </w:t>
            </w:r>
          </w:p>
          <w:p w14:paraId="0FEC5954" w14:textId="77777777" w:rsidR="006C4766" w:rsidRPr="00F16AC0" w:rsidRDefault="006C4766" w:rsidP="00EA216D">
            <w:pPr>
              <w:jc w:val="both"/>
              <w:outlineLvl w:val="0"/>
              <w:rPr>
                <w:color w:val="000000" w:themeColor="text1"/>
              </w:rPr>
            </w:pPr>
          </w:p>
          <w:p w14:paraId="44844386" w14:textId="77777777" w:rsidR="00E44EE6"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17.3.1. Потенциальные поставщики товаров и услуг при подготовке конкурсной заявки в обязательном порядке предоставляют информацию в области ОЗСТОС, согласно Таблице (Сведенья по ОЗТОС) Приложения №2 (Технической спецификации). Отсутствие или неполное предоставление запрашиваемых сведений может послужить основанием для отклонения такой заявки.</w:t>
            </w:r>
          </w:p>
          <w:p w14:paraId="45D13296" w14:textId="77777777" w:rsidR="00FF0AAE" w:rsidRPr="00F16AC0" w:rsidRDefault="00FF0AAE" w:rsidP="00EA216D">
            <w:pPr>
              <w:widowControl w:val="0"/>
              <w:tabs>
                <w:tab w:val="left" w:pos="710"/>
              </w:tabs>
              <w:autoSpaceDE w:val="0"/>
              <w:autoSpaceDN w:val="0"/>
              <w:adjustRightInd w:val="0"/>
              <w:ind w:right="5"/>
              <w:jc w:val="both"/>
              <w:rPr>
                <w:color w:val="000000" w:themeColor="text1"/>
              </w:rPr>
            </w:pPr>
          </w:p>
          <w:p w14:paraId="211F45E5" w14:textId="77777777" w:rsidR="00E44EE6"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17.3.2. На основании сведений по ОЗТОС предоставленных потенциальными поставщиками товаров и/или услуг согласно подпункту 21.3.1. настоящего раздела, Товарищество определяет приемлемость привлечения того или иного поставщика. </w:t>
            </w:r>
          </w:p>
          <w:p w14:paraId="7BAE4F54" w14:textId="77777777" w:rsidR="008E0664" w:rsidRPr="00F16AC0" w:rsidRDefault="008E0664" w:rsidP="00EA216D">
            <w:pPr>
              <w:widowControl w:val="0"/>
              <w:tabs>
                <w:tab w:val="left" w:pos="710"/>
              </w:tabs>
              <w:autoSpaceDE w:val="0"/>
              <w:autoSpaceDN w:val="0"/>
              <w:adjustRightInd w:val="0"/>
              <w:ind w:right="5"/>
              <w:jc w:val="both"/>
              <w:rPr>
                <w:color w:val="000000" w:themeColor="text1"/>
              </w:rPr>
            </w:pPr>
          </w:p>
          <w:p w14:paraId="47C93057" w14:textId="77777777" w:rsidR="00E44EE6"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17.3.3. Исполнитель обязуется следовать требованиям Заказчика в области ОЗТОС изложенным в настоящем разделе, но не должен ограничиваться ими, проводя постоянный мониторинг изменений в законодательных и иных применимых требованиях связанных и/или способных повлиять на деятельность Исполнителя обеспечивающих их оказание. В таком случае Исполнитель обязуется проинформировать Заказчика и предоставить схему/план последующей адаптации таких требований к ходу оказания услуг.</w:t>
            </w:r>
          </w:p>
          <w:p w14:paraId="745E4E2B" w14:textId="77777777" w:rsidR="008E0664" w:rsidRPr="00F16AC0" w:rsidRDefault="008E0664" w:rsidP="00EA216D">
            <w:pPr>
              <w:widowControl w:val="0"/>
              <w:tabs>
                <w:tab w:val="left" w:pos="710"/>
              </w:tabs>
              <w:autoSpaceDE w:val="0"/>
              <w:autoSpaceDN w:val="0"/>
              <w:adjustRightInd w:val="0"/>
              <w:ind w:right="5"/>
              <w:jc w:val="both"/>
              <w:rPr>
                <w:color w:val="000000" w:themeColor="text1"/>
              </w:rPr>
            </w:pPr>
          </w:p>
          <w:p w14:paraId="058E86F4" w14:textId="1C36AC94" w:rsidR="00FF0AAE"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17.3.4. Более того после подписания Договора, в момент оказания Исполнителем услуг по Договору, в силу изменения законодательных требований, производственной необходимости и/или с целью оптимизации механизмов обеспечения ОЗТОС на проекте, Заказчиком может быть выявлена потребность в изменении (дополнении, исключении и т.п.) состава настоящего раздела в соответствии с порядком установленным законодательством РК и условиями Договора.</w:t>
            </w:r>
          </w:p>
          <w:p w14:paraId="792B9EEA" w14:textId="77777777" w:rsidR="006C4766" w:rsidRDefault="006C4766" w:rsidP="00EA216D">
            <w:pPr>
              <w:widowControl w:val="0"/>
              <w:tabs>
                <w:tab w:val="left" w:pos="710"/>
              </w:tabs>
              <w:autoSpaceDE w:val="0"/>
              <w:autoSpaceDN w:val="0"/>
              <w:adjustRightInd w:val="0"/>
              <w:ind w:right="5"/>
              <w:jc w:val="both"/>
              <w:rPr>
                <w:color w:val="000000" w:themeColor="text1"/>
              </w:rPr>
            </w:pPr>
          </w:p>
          <w:p w14:paraId="04466928" w14:textId="77777777" w:rsidR="006C4766" w:rsidRDefault="006C4766" w:rsidP="00EA216D">
            <w:pPr>
              <w:widowControl w:val="0"/>
              <w:tabs>
                <w:tab w:val="left" w:pos="710"/>
              </w:tabs>
              <w:autoSpaceDE w:val="0"/>
              <w:autoSpaceDN w:val="0"/>
              <w:adjustRightInd w:val="0"/>
              <w:ind w:right="5"/>
              <w:jc w:val="both"/>
              <w:rPr>
                <w:color w:val="000000" w:themeColor="text1"/>
              </w:rPr>
            </w:pPr>
          </w:p>
          <w:p w14:paraId="1A755943" w14:textId="2E22A75C" w:rsidR="00632E2A" w:rsidRDefault="00E44EE6" w:rsidP="00EA216D">
            <w:pPr>
              <w:widowControl w:val="0"/>
              <w:tabs>
                <w:tab w:val="left" w:pos="710"/>
              </w:tabs>
              <w:autoSpaceDE w:val="0"/>
              <w:autoSpaceDN w:val="0"/>
              <w:adjustRightInd w:val="0"/>
              <w:ind w:right="5"/>
              <w:jc w:val="both"/>
              <w:rPr>
                <w:b/>
                <w:color w:val="000000" w:themeColor="text1"/>
                <w:u w:val="single"/>
              </w:rPr>
            </w:pPr>
            <w:r w:rsidRPr="00F16AC0">
              <w:rPr>
                <w:color w:val="000000" w:themeColor="text1"/>
              </w:rPr>
              <w:t xml:space="preserve">17.3.5. С целью обеспечения надлежащего исполнения, мониторинга и контроля над выполнением применимых законодательных требований, в том числе требований по ОЗТОС Товарищество предъявляет к конкурсным заявкам потенциальных поставщиков товаров и/или услуг требование по предоставлению перечня применимых к их деятельности в рамках Договора законодательных требований, регламентов, разрешений, отчетности и платежей в бюджет, в том числе по страхованию и в области ОЗТОС. Потенциальные поставщики товаров и/или услуг предоставляют такую информацию в своей конкурсной заявке, отражая ее в </w:t>
            </w:r>
            <w:r w:rsidRPr="00F16AC0">
              <w:rPr>
                <w:b/>
                <w:color w:val="000000" w:themeColor="text1"/>
                <w:u w:val="single"/>
              </w:rPr>
              <w:t>Таблице (Сведенья по ОЗТОС) в составе Приложения № 2 (Технической спецификация).</w:t>
            </w:r>
          </w:p>
          <w:p w14:paraId="5B7F0722" w14:textId="77777777" w:rsidR="008E0664" w:rsidRDefault="008E0664" w:rsidP="00EA216D">
            <w:pPr>
              <w:widowControl w:val="0"/>
              <w:tabs>
                <w:tab w:val="left" w:pos="710"/>
              </w:tabs>
              <w:autoSpaceDE w:val="0"/>
              <w:autoSpaceDN w:val="0"/>
              <w:adjustRightInd w:val="0"/>
              <w:ind w:right="5"/>
              <w:jc w:val="both"/>
              <w:rPr>
                <w:b/>
                <w:color w:val="000000" w:themeColor="text1"/>
                <w:u w:val="single"/>
              </w:rPr>
            </w:pPr>
          </w:p>
          <w:p w14:paraId="1C3CE77E" w14:textId="77777777" w:rsidR="006C4766" w:rsidRDefault="006C4766" w:rsidP="00EA216D">
            <w:pPr>
              <w:widowControl w:val="0"/>
              <w:tabs>
                <w:tab w:val="left" w:pos="710"/>
              </w:tabs>
              <w:autoSpaceDE w:val="0"/>
              <w:autoSpaceDN w:val="0"/>
              <w:adjustRightInd w:val="0"/>
              <w:ind w:right="5"/>
              <w:jc w:val="both"/>
              <w:rPr>
                <w:b/>
                <w:color w:val="000000" w:themeColor="text1"/>
                <w:u w:val="single"/>
              </w:rPr>
            </w:pPr>
          </w:p>
          <w:p w14:paraId="2679059A" w14:textId="77777777" w:rsidR="00B41EA6" w:rsidRPr="00F16AC0" w:rsidRDefault="00B41EA6" w:rsidP="00EA216D">
            <w:pPr>
              <w:widowControl w:val="0"/>
              <w:tabs>
                <w:tab w:val="left" w:pos="710"/>
              </w:tabs>
              <w:autoSpaceDE w:val="0"/>
              <w:autoSpaceDN w:val="0"/>
              <w:adjustRightInd w:val="0"/>
              <w:ind w:right="5"/>
              <w:jc w:val="both"/>
              <w:rPr>
                <w:b/>
                <w:color w:val="000000" w:themeColor="text1"/>
                <w:u w:val="single"/>
              </w:rPr>
            </w:pPr>
          </w:p>
          <w:p w14:paraId="4C18C820" w14:textId="77777777" w:rsidR="00E44EE6" w:rsidRDefault="00E44EE6" w:rsidP="0027279E">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17.3.6. В порядке указанном в пункте 17.3.5. настоящего раздела потенциальные поставщики товаров и/или услуг, а в последующем Исполнители предоставляют в </w:t>
            </w:r>
            <w:r w:rsidRPr="00F16AC0">
              <w:rPr>
                <w:b/>
                <w:color w:val="000000" w:themeColor="text1"/>
                <w:u w:val="single"/>
              </w:rPr>
              <w:t xml:space="preserve">Таблице </w:t>
            </w:r>
            <w:proofErr w:type="gramStart"/>
            <w:r w:rsidRPr="00F16AC0">
              <w:rPr>
                <w:b/>
                <w:color w:val="000000" w:themeColor="text1"/>
                <w:u w:val="single"/>
              </w:rPr>
              <w:t>( Сведенья</w:t>
            </w:r>
            <w:proofErr w:type="gramEnd"/>
            <w:r w:rsidRPr="00F16AC0">
              <w:rPr>
                <w:b/>
                <w:color w:val="000000" w:themeColor="text1"/>
                <w:u w:val="single"/>
              </w:rPr>
              <w:t xml:space="preserve"> по ОЗТОС) </w:t>
            </w:r>
            <w:r w:rsidRPr="00F16AC0">
              <w:rPr>
                <w:color w:val="000000" w:themeColor="text1"/>
              </w:rPr>
              <w:t>развернутую информацию в отношении политик, положений, процедур, инструкций, и прочих внутренних документах прямо или косвенно обеспечивающих выполнение применимых к деятельности в рамках Договора требований в области ОЗТОС, а также обеспечивающих безопасное оказание Услуг в ходе оказания услуг.</w:t>
            </w:r>
          </w:p>
          <w:p w14:paraId="33417B52" w14:textId="77777777" w:rsidR="008E0664" w:rsidRDefault="008E0664" w:rsidP="0027279E">
            <w:pPr>
              <w:widowControl w:val="0"/>
              <w:tabs>
                <w:tab w:val="left" w:pos="710"/>
              </w:tabs>
              <w:autoSpaceDE w:val="0"/>
              <w:autoSpaceDN w:val="0"/>
              <w:adjustRightInd w:val="0"/>
              <w:ind w:right="5"/>
              <w:jc w:val="both"/>
              <w:rPr>
                <w:color w:val="000000" w:themeColor="text1"/>
              </w:rPr>
            </w:pPr>
          </w:p>
          <w:p w14:paraId="68005893" w14:textId="77777777" w:rsidR="00B41EA6" w:rsidRDefault="00B41EA6" w:rsidP="0027279E">
            <w:pPr>
              <w:widowControl w:val="0"/>
              <w:tabs>
                <w:tab w:val="left" w:pos="710"/>
              </w:tabs>
              <w:autoSpaceDE w:val="0"/>
              <w:autoSpaceDN w:val="0"/>
              <w:adjustRightInd w:val="0"/>
              <w:ind w:right="5"/>
              <w:jc w:val="both"/>
              <w:rPr>
                <w:color w:val="000000" w:themeColor="text1"/>
              </w:rPr>
            </w:pPr>
          </w:p>
          <w:p w14:paraId="7B04DAAF" w14:textId="77777777" w:rsidR="006C4766" w:rsidRPr="00F16AC0" w:rsidRDefault="006C4766" w:rsidP="0027279E">
            <w:pPr>
              <w:widowControl w:val="0"/>
              <w:tabs>
                <w:tab w:val="left" w:pos="710"/>
              </w:tabs>
              <w:autoSpaceDE w:val="0"/>
              <w:autoSpaceDN w:val="0"/>
              <w:adjustRightInd w:val="0"/>
              <w:ind w:right="5"/>
              <w:jc w:val="both"/>
              <w:rPr>
                <w:color w:val="000000" w:themeColor="text1"/>
              </w:rPr>
            </w:pPr>
          </w:p>
          <w:p w14:paraId="6DC24BAA" w14:textId="77777777" w:rsidR="00EC73B8"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17.3.7. В порядке указанном в пункте 17.3.5. настоящего раздела потенциальные поставщики товаров и/или услуг, а в последующем Исполнители предоставляют в </w:t>
            </w:r>
            <w:r w:rsidRPr="00F16AC0">
              <w:rPr>
                <w:b/>
                <w:color w:val="000000" w:themeColor="text1"/>
                <w:u w:val="single"/>
              </w:rPr>
              <w:t xml:space="preserve">Таблице </w:t>
            </w:r>
            <w:proofErr w:type="gramStart"/>
            <w:r w:rsidRPr="00F16AC0">
              <w:rPr>
                <w:b/>
                <w:color w:val="000000" w:themeColor="text1"/>
                <w:u w:val="single"/>
              </w:rPr>
              <w:t>( Сведенья</w:t>
            </w:r>
            <w:proofErr w:type="gramEnd"/>
            <w:r w:rsidRPr="00F16AC0">
              <w:rPr>
                <w:b/>
                <w:color w:val="000000" w:themeColor="text1"/>
                <w:u w:val="single"/>
              </w:rPr>
              <w:t xml:space="preserve"> по ОЗТОС)</w:t>
            </w:r>
            <w:r w:rsidRPr="00F16AC0">
              <w:rPr>
                <w:color w:val="000000" w:themeColor="text1"/>
              </w:rPr>
              <w:t xml:space="preserve"> информацию по тем опасным производственным факторам и связанным с ними рискам, возникающим в ходе оказания Услуг по оказанию услуг в рамках Договора, и представляющих угрозу здоровью людей, окружающей среде, имуществу Товарищества и/или третьих лиц. Более того, вместе с информацией по опасным факторам и связанным с ними рискам потенциальные поставщики предоставляют меры по их устранению и/или контролю, которые способны обеспечить снижение последствий таких опасных факторов и рисков.</w:t>
            </w:r>
          </w:p>
          <w:p w14:paraId="51DDBA02" w14:textId="77777777" w:rsidR="0027279E" w:rsidRPr="00F16AC0" w:rsidRDefault="0027279E" w:rsidP="00EA216D">
            <w:pPr>
              <w:widowControl w:val="0"/>
              <w:tabs>
                <w:tab w:val="left" w:pos="710"/>
              </w:tabs>
              <w:autoSpaceDE w:val="0"/>
              <w:autoSpaceDN w:val="0"/>
              <w:adjustRightInd w:val="0"/>
              <w:ind w:right="5"/>
              <w:jc w:val="both"/>
              <w:rPr>
                <w:color w:val="000000" w:themeColor="text1"/>
              </w:rPr>
            </w:pPr>
          </w:p>
          <w:p w14:paraId="4235C54E" w14:textId="77777777" w:rsidR="0027279E" w:rsidRDefault="0027279E" w:rsidP="00EA216D">
            <w:pPr>
              <w:widowControl w:val="0"/>
              <w:tabs>
                <w:tab w:val="left" w:pos="710"/>
              </w:tabs>
              <w:autoSpaceDE w:val="0"/>
              <w:autoSpaceDN w:val="0"/>
              <w:adjustRightInd w:val="0"/>
              <w:ind w:right="5"/>
              <w:jc w:val="both"/>
              <w:rPr>
                <w:color w:val="000000" w:themeColor="text1"/>
              </w:rPr>
            </w:pPr>
          </w:p>
          <w:p w14:paraId="1C8D3BAD" w14:textId="77777777" w:rsidR="00B41EA6" w:rsidRPr="00F16AC0" w:rsidRDefault="00B41EA6" w:rsidP="00EA216D">
            <w:pPr>
              <w:widowControl w:val="0"/>
              <w:tabs>
                <w:tab w:val="left" w:pos="710"/>
              </w:tabs>
              <w:autoSpaceDE w:val="0"/>
              <w:autoSpaceDN w:val="0"/>
              <w:adjustRightInd w:val="0"/>
              <w:ind w:right="5"/>
              <w:jc w:val="both"/>
              <w:rPr>
                <w:color w:val="000000" w:themeColor="text1"/>
              </w:rPr>
            </w:pPr>
          </w:p>
          <w:p w14:paraId="23DF0E5D" w14:textId="77777777" w:rsidR="00E44EE6"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17.3.8. Исполнитель со своей стороны назначает лиц ответственных за обеспечение исполнения договорных обязательств по вопросам ОЗТОС. Ответственное лицо обеспечивает поддержание коммуникации с представителями Заказчика, привлекаемыми Заказчиком или Исполнителем подрядными организациями, вовлеченными в производственную деятельность Заказчика и/или Исполнителя в рамках Договора, а также прочими сторонами и/или третьими лицами. Более того, ответственное лицо обеспечивает реализацию деятельности Исполнителя в отношении требований настоящего раздела и/или соответствующих приложений Договора.</w:t>
            </w:r>
          </w:p>
          <w:p w14:paraId="3F36D522" w14:textId="77777777" w:rsidR="00EC73B8" w:rsidRPr="00F16AC0" w:rsidRDefault="00EC73B8" w:rsidP="00EA216D">
            <w:pPr>
              <w:widowControl w:val="0"/>
              <w:tabs>
                <w:tab w:val="left" w:pos="710"/>
              </w:tabs>
              <w:autoSpaceDE w:val="0"/>
              <w:autoSpaceDN w:val="0"/>
              <w:adjustRightInd w:val="0"/>
              <w:ind w:right="5"/>
              <w:jc w:val="both"/>
              <w:rPr>
                <w:color w:val="000000" w:themeColor="text1"/>
              </w:rPr>
            </w:pPr>
          </w:p>
          <w:p w14:paraId="359B60E7" w14:textId="77777777" w:rsidR="00EC73B8"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17.3.9. Халатность со стороны Исполнителя и/или привлекаемого Исполнителем персонала, а также неисполнение требований настоящего раздела и соответствующих приложений Договора может послужить для Заказчика основанием для расторжения Договора, тем более, если Исполнитель не устранил причины и/или не предпринял мер по адресованному Исполнителю предписанию со стороны контролирующих органов и/или представителей Заказчика в установленный срок.</w:t>
            </w:r>
          </w:p>
          <w:p w14:paraId="0B8911D8" w14:textId="77777777" w:rsidR="00632E2A" w:rsidRPr="00F16AC0" w:rsidRDefault="00632E2A" w:rsidP="00EA216D">
            <w:pPr>
              <w:widowControl w:val="0"/>
              <w:tabs>
                <w:tab w:val="left" w:pos="710"/>
              </w:tabs>
              <w:autoSpaceDE w:val="0"/>
              <w:autoSpaceDN w:val="0"/>
              <w:adjustRightInd w:val="0"/>
              <w:ind w:right="5"/>
              <w:jc w:val="both"/>
              <w:rPr>
                <w:color w:val="000000" w:themeColor="text1"/>
                <w:lang w:val="kk-KZ"/>
              </w:rPr>
            </w:pPr>
          </w:p>
          <w:p w14:paraId="24E158CF" w14:textId="77777777" w:rsidR="00EC73B8"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17.3.10. С момента подписания Договора Исполнитель обязуется оказывать Заказчику содействие в вопросах ОЗТОС связанных с безопасной организацией и оказанием Исполнителем Услуг по оказанию услуг в рамках Договора, предоставляя сведенья имеющие отношение к вопросам ОЗТОС, подготавливая отчеты и предоставляя сводный, аналитический и презентационный материал, принимая участие в рабочих встречах, совещаниях, семинарах и учениях Заказчика посвященных и/или относящихся к вопросам и деятельности по ОЗТОС в рамках проекта.</w:t>
            </w:r>
          </w:p>
          <w:p w14:paraId="7418BD56" w14:textId="77777777" w:rsidR="0027279E" w:rsidRDefault="0027279E" w:rsidP="00EA216D">
            <w:pPr>
              <w:widowControl w:val="0"/>
              <w:tabs>
                <w:tab w:val="left" w:pos="710"/>
              </w:tabs>
              <w:autoSpaceDE w:val="0"/>
              <w:autoSpaceDN w:val="0"/>
              <w:adjustRightInd w:val="0"/>
              <w:ind w:right="5"/>
              <w:jc w:val="both"/>
              <w:rPr>
                <w:color w:val="000000" w:themeColor="text1"/>
              </w:rPr>
            </w:pPr>
          </w:p>
          <w:p w14:paraId="4C8C29B9" w14:textId="77777777" w:rsidR="00632E2A" w:rsidRDefault="00632E2A" w:rsidP="00EA216D">
            <w:pPr>
              <w:widowControl w:val="0"/>
              <w:tabs>
                <w:tab w:val="left" w:pos="710"/>
              </w:tabs>
              <w:autoSpaceDE w:val="0"/>
              <w:autoSpaceDN w:val="0"/>
              <w:adjustRightInd w:val="0"/>
              <w:ind w:right="5"/>
              <w:jc w:val="both"/>
              <w:rPr>
                <w:color w:val="000000" w:themeColor="text1"/>
              </w:rPr>
            </w:pPr>
          </w:p>
          <w:p w14:paraId="38297A72" w14:textId="77777777" w:rsidR="00632E2A" w:rsidRPr="00F16AC0" w:rsidRDefault="00632E2A" w:rsidP="00EA216D">
            <w:pPr>
              <w:widowControl w:val="0"/>
              <w:tabs>
                <w:tab w:val="left" w:pos="710"/>
              </w:tabs>
              <w:autoSpaceDE w:val="0"/>
              <w:autoSpaceDN w:val="0"/>
              <w:adjustRightInd w:val="0"/>
              <w:ind w:right="5"/>
              <w:jc w:val="both"/>
              <w:rPr>
                <w:color w:val="000000" w:themeColor="text1"/>
              </w:rPr>
            </w:pPr>
          </w:p>
          <w:p w14:paraId="3635E54E" w14:textId="77777777" w:rsidR="00361066" w:rsidRPr="00F16AC0" w:rsidRDefault="00E44EE6" w:rsidP="00E9034F">
            <w:pPr>
              <w:widowControl w:val="0"/>
              <w:tabs>
                <w:tab w:val="left" w:pos="710"/>
              </w:tabs>
              <w:autoSpaceDE w:val="0"/>
              <w:autoSpaceDN w:val="0"/>
              <w:adjustRightInd w:val="0"/>
              <w:ind w:right="5"/>
              <w:jc w:val="both"/>
              <w:rPr>
                <w:color w:val="000000" w:themeColor="text1"/>
              </w:rPr>
            </w:pPr>
            <w:r w:rsidRPr="00F16AC0">
              <w:rPr>
                <w:color w:val="000000" w:themeColor="text1"/>
              </w:rPr>
              <w:t xml:space="preserve">17.3.11. За грубое нарушение Исполнителем и/или его персоналом применимых к деятельности Исполнителя законодательных требований в области ОЗТОС, неисполнение требований Договора, настоящего раздела и соответствующих приложений, а также создание ситуаций влекущих за собой или представляющих очевидную угрозу здоровью людей, окружающей среде, имуществу Заказчика и/или третьих лиц, Заказчик в лице уполномоченных лиц в праве остановить Услуги связанные с оказанием Исполнителем услуг по Договору до устранения опасности и/или выяснения обстоятельств. При этом Исполнитель не вправе требовать с Заказчика оплаты за время остановки Услуг по таким причинам. Более того, если в результате такого нарушения и/или неисполнения применимых требований и условий Исполнителем был нанесен вред здоровью людей, окружающей среде, имуществу Заказчика и третьих лиц, а также повлекших остановку и/или изменения хода </w:t>
            </w:r>
            <w:proofErr w:type="gramStart"/>
            <w:r w:rsidRPr="00F16AC0">
              <w:rPr>
                <w:color w:val="000000" w:themeColor="text1"/>
              </w:rPr>
              <w:t>Услуг</w:t>
            </w:r>
            <w:proofErr w:type="gramEnd"/>
            <w:r w:rsidRPr="00F16AC0">
              <w:rPr>
                <w:color w:val="000000" w:themeColor="text1"/>
              </w:rPr>
              <w:t xml:space="preserve"> осуществляемых Заказчиком и привлекаемыми Заказчиком и/или Исполнителем подрядных организаций, Исполнитель несет ответственность и возмещает убытки, в соответствии с законодательством РК и условиями Договора. При этом возмещение убытков и/или уплата штрафов не освобождает Исполнителя от обязательств по Договору.</w:t>
            </w:r>
          </w:p>
          <w:p w14:paraId="4CAAA931" w14:textId="77777777" w:rsidR="00E9034F" w:rsidRDefault="00E9034F" w:rsidP="00EA216D">
            <w:pPr>
              <w:widowControl w:val="0"/>
              <w:tabs>
                <w:tab w:val="left" w:pos="710"/>
              </w:tabs>
              <w:autoSpaceDE w:val="0"/>
              <w:autoSpaceDN w:val="0"/>
              <w:adjustRightInd w:val="0"/>
              <w:spacing w:after="240"/>
              <w:ind w:right="5"/>
              <w:jc w:val="both"/>
              <w:rPr>
                <w:color w:val="000000" w:themeColor="text1"/>
              </w:rPr>
            </w:pPr>
          </w:p>
          <w:p w14:paraId="2B610CAC" w14:textId="77777777" w:rsidR="00B41EA6" w:rsidRDefault="00B41EA6" w:rsidP="00EA216D">
            <w:pPr>
              <w:widowControl w:val="0"/>
              <w:tabs>
                <w:tab w:val="left" w:pos="710"/>
              </w:tabs>
              <w:autoSpaceDE w:val="0"/>
              <w:autoSpaceDN w:val="0"/>
              <w:adjustRightInd w:val="0"/>
              <w:spacing w:after="240"/>
              <w:ind w:right="5"/>
              <w:jc w:val="both"/>
              <w:rPr>
                <w:color w:val="000000" w:themeColor="text1"/>
              </w:rPr>
            </w:pPr>
          </w:p>
          <w:p w14:paraId="39A17673" w14:textId="77777777" w:rsidR="00E44EE6" w:rsidRPr="00F16AC0" w:rsidRDefault="00E44EE6" w:rsidP="00EA216D">
            <w:pPr>
              <w:jc w:val="both"/>
              <w:outlineLvl w:val="0"/>
              <w:rPr>
                <w:b/>
                <w:bCs/>
                <w:color w:val="000000" w:themeColor="text1"/>
                <w:spacing w:val="-7"/>
              </w:rPr>
            </w:pPr>
            <w:r w:rsidRPr="00F16AC0">
              <w:rPr>
                <w:b/>
                <w:bCs/>
                <w:color w:val="000000" w:themeColor="text1"/>
                <w:spacing w:val="-7"/>
              </w:rPr>
              <w:t>17.4. Отчетность по ОЗТОС</w:t>
            </w:r>
          </w:p>
          <w:p w14:paraId="2932207D" w14:textId="240AE8E7" w:rsidR="008E0664" w:rsidRDefault="00E44EE6" w:rsidP="00EA216D">
            <w:pPr>
              <w:widowControl w:val="0"/>
              <w:tabs>
                <w:tab w:val="left" w:pos="710"/>
              </w:tabs>
              <w:autoSpaceDE w:val="0"/>
              <w:autoSpaceDN w:val="0"/>
              <w:adjustRightInd w:val="0"/>
              <w:spacing w:before="120"/>
              <w:ind w:right="5"/>
              <w:jc w:val="both"/>
              <w:rPr>
                <w:color w:val="000000" w:themeColor="text1"/>
              </w:rPr>
            </w:pPr>
            <w:r w:rsidRPr="00F16AC0">
              <w:rPr>
                <w:color w:val="000000" w:themeColor="text1"/>
              </w:rPr>
              <w:t>17.4.1. Исполнитель и субподрядные организации, предварительно согласовав с Заказчиком, самостоятельно должны предоставлять в компетентные органы отчеты в области охраны труда и промышленной безопасности согласно требованиям законодательства РК.</w:t>
            </w:r>
          </w:p>
          <w:p w14:paraId="468FEF7D" w14:textId="77777777" w:rsidR="006C4766" w:rsidRPr="00F16AC0" w:rsidRDefault="006C4766" w:rsidP="00EA216D">
            <w:pPr>
              <w:widowControl w:val="0"/>
              <w:tabs>
                <w:tab w:val="left" w:pos="710"/>
              </w:tabs>
              <w:autoSpaceDE w:val="0"/>
              <w:autoSpaceDN w:val="0"/>
              <w:adjustRightInd w:val="0"/>
              <w:spacing w:before="120"/>
              <w:ind w:right="5"/>
              <w:jc w:val="both"/>
              <w:rPr>
                <w:color w:val="000000" w:themeColor="text1"/>
              </w:rPr>
            </w:pPr>
          </w:p>
          <w:p w14:paraId="665C50E0" w14:textId="77777777" w:rsidR="00EC73B8" w:rsidRDefault="00E44EE6" w:rsidP="00EA216D">
            <w:pPr>
              <w:widowControl w:val="0"/>
              <w:tabs>
                <w:tab w:val="left" w:pos="710"/>
                <w:tab w:val="left" w:pos="2694"/>
              </w:tabs>
              <w:autoSpaceDE w:val="0"/>
              <w:autoSpaceDN w:val="0"/>
              <w:adjustRightInd w:val="0"/>
              <w:ind w:right="5"/>
              <w:jc w:val="both"/>
              <w:rPr>
                <w:color w:val="000000" w:themeColor="text1"/>
              </w:rPr>
            </w:pPr>
            <w:r w:rsidRPr="00F16AC0">
              <w:rPr>
                <w:color w:val="000000" w:themeColor="text1"/>
              </w:rPr>
              <w:t>17.4.2. Исполнитель должен предоставлять Заказчику ежедневные, еженедельные, ежемесячные, квартальные, годовые отчеты в области ОЗТОС в рамках настоящего Договора, а также итоговый отчет, предоставляемый по завершению Договора. Исполнитель должен представлять предварительные отчеты по показателям в области ОЗТОС по первому требованию Заказчика.</w:t>
            </w:r>
          </w:p>
          <w:p w14:paraId="281A2766" w14:textId="77777777" w:rsidR="00B41EA6" w:rsidRDefault="00B41EA6" w:rsidP="00EA216D">
            <w:pPr>
              <w:widowControl w:val="0"/>
              <w:tabs>
                <w:tab w:val="left" w:pos="710"/>
                <w:tab w:val="left" w:pos="2694"/>
              </w:tabs>
              <w:autoSpaceDE w:val="0"/>
              <w:autoSpaceDN w:val="0"/>
              <w:adjustRightInd w:val="0"/>
              <w:ind w:right="5"/>
              <w:jc w:val="both"/>
              <w:rPr>
                <w:color w:val="000000" w:themeColor="text1"/>
              </w:rPr>
            </w:pPr>
          </w:p>
          <w:p w14:paraId="5BA5EC86" w14:textId="77777777" w:rsidR="006C4766" w:rsidRDefault="006C4766" w:rsidP="00EA216D">
            <w:pPr>
              <w:widowControl w:val="0"/>
              <w:tabs>
                <w:tab w:val="left" w:pos="710"/>
                <w:tab w:val="left" w:pos="2694"/>
              </w:tabs>
              <w:autoSpaceDE w:val="0"/>
              <w:autoSpaceDN w:val="0"/>
              <w:adjustRightInd w:val="0"/>
              <w:ind w:right="5"/>
              <w:jc w:val="both"/>
              <w:rPr>
                <w:color w:val="000000" w:themeColor="text1"/>
              </w:rPr>
            </w:pPr>
          </w:p>
          <w:p w14:paraId="7E97901E" w14:textId="77777777" w:rsidR="00E44EE6" w:rsidRPr="00F16AC0"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17.4.3. Исполнитель, представляя отчеты по ОЗТОС Заказчику должен отразить в них как минимум, следующее:</w:t>
            </w:r>
          </w:p>
          <w:p w14:paraId="1780D193" w14:textId="77777777" w:rsidR="00E44EE6" w:rsidRPr="00F16AC0" w:rsidRDefault="00E44EE6" w:rsidP="00E9034F">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Комментарии о состоянии системы управления ОЗТОС и ТБ и любых связанных документов;</w:t>
            </w:r>
          </w:p>
          <w:p w14:paraId="43F4C5D9"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План мероприятий по ОЗТОС и ТБ и статус по его исполнению;</w:t>
            </w:r>
          </w:p>
          <w:p w14:paraId="205700AF"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по инспекционным и аудиторским проверкам системы ОЗТОС и ТБ;</w:t>
            </w:r>
          </w:p>
          <w:p w14:paraId="44C1EDCD"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Перечень выявленных несоответствий и мер, предпринятых по их устранению;</w:t>
            </w:r>
          </w:p>
          <w:p w14:paraId="5ECC9C1A"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о несчастных случаях и происшествиях;</w:t>
            </w:r>
          </w:p>
          <w:p w14:paraId="6A8D67FC" w14:textId="77777777" w:rsidR="00E44EE6" w:rsidRPr="00F16AC0" w:rsidRDefault="00E44EE6" w:rsidP="00EA216D">
            <w:pPr>
              <w:widowControl w:val="0"/>
              <w:numPr>
                <w:ilvl w:val="0"/>
                <w:numId w:val="32"/>
              </w:numPr>
              <w:tabs>
                <w:tab w:val="left" w:pos="710"/>
              </w:tabs>
              <w:autoSpaceDE w:val="0"/>
              <w:autoSpaceDN w:val="0"/>
              <w:adjustRightInd w:val="0"/>
              <w:spacing w:before="120"/>
              <w:ind w:left="426" w:right="5"/>
              <w:jc w:val="both"/>
              <w:rPr>
                <w:color w:val="000000" w:themeColor="text1"/>
              </w:rPr>
            </w:pPr>
            <w:r w:rsidRPr="00F16AC0">
              <w:rPr>
                <w:color w:val="000000" w:themeColor="text1"/>
              </w:rPr>
              <w:t>Данные о потере рабочего времени;</w:t>
            </w:r>
          </w:p>
          <w:p w14:paraId="4DDB26E2"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о случаях оказания медицинской помощи;</w:t>
            </w:r>
          </w:p>
          <w:p w14:paraId="6B6F7B00"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 xml:space="preserve">Данные по количеству </w:t>
            </w:r>
            <w:proofErr w:type="gramStart"/>
            <w:r w:rsidRPr="00F16AC0">
              <w:rPr>
                <w:color w:val="000000" w:themeColor="text1"/>
              </w:rPr>
              <w:t>персонала</w:t>
            </w:r>
            <w:proofErr w:type="gramEnd"/>
            <w:r w:rsidRPr="00F16AC0">
              <w:rPr>
                <w:color w:val="000000" w:themeColor="text1"/>
              </w:rPr>
              <w:t xml:space="preserve"> прошедшего соответствующее обучение, согласно требованиям законодательства РК в области ОЗТОС и ТБ;</w:t>
            </w:r>
          </w:p>
          <w:p w14:paraId="2ECE931B"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 xml:space="preserve">Данные по количеству </w:t>
            </w:r>
            <w:proofErr w:type="gramStart"/>
            <w:r w:rsidRPr="00F16AC0">
              <w:rPr>
                <w:color w:val="000000" w:themeColor="text1"/>
              </w:rPr>
              <w:t>персонала</w:t>
            </w:r>
            <w:proofErr w:type="gramEnd"/>
            <w:r w:rsidRPr="00F16AC0">
              <w:rPr>
                <w:color w:val="000000" w:themeColor="text1"/>
              </w:rPr>
              <w:t xml:space="preserve"> прошедшего вводный инструктаж по ОЗТОС и ТБ;</w:t>
            </w:r>
          </w:p>
          <w:p w14:paraId="45EE400F"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о проведенных семинарах по ОЗТОС и ТБ;</w:t>
            </w:r>
          </w:p>
          <w:p w14:paraId="601C63B4"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о проведении учений по реагированию на чрезвычайные ситуации и ЛАРН, отчеты, извлеченные уроки и фотоматериалы;</w:t>
            </w:r>
          </w:p>
          <w:p w14:paraId="3C29CB94"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о проверках со стороны контролирующих органов;</w:t>
            </w:r>
          </w:p>
          <w:p w14:paraId="2A73C8C7"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 xml:space="preserve">Данные о наличии, соответствии, исправности и инспекции грузоподъемного, противопожарного, аварийно-спасательного, медицинского, коммуникационного, оборудования для ЛАРН и </w:t>
            </w:r>
            <w:proofErr w:type="gramStart"/>
            <w:r w:rsidRPr="00F16AC0">
              <w:rPr>
                <w:color w:val="000000" w:themeColor="text1"/>
              </w:rPr>
              <w:t>прочего оборудования</w:t>
            </w:r>
            <w:proofErr w:type="gramEnd"/>
            <w:r w:rsidRPr="00F16AC0">
              <w:rPr>
                <w:color w:val="000000" w:themeColor="text1"/>
              </w:rPr>
              <w:t xml:space="preserve"> имеющего отношение к оказанию услуг и/или обеспечению исполнения требований по ОЗТОС;</w:t>
            </w:r>
          </w:p>
          <w:p w14:paraId="36EA563B"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о случайных загрязнениях окружающей среды;</w:t>
            </w:r>
          </w:p>
          <w:p w14:paraId="56FAEA67"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об источниках выбросов в атмосферу;</w:t>
            </w:r>
          </w:p>
          <w:p w14:paraId="72FF4A81"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 xml:space="preserve"> Данные об объемах образования отходов и передачи отходов;</w:t>
            </w:r>
          </w:p>
          <w:p w14:paraId="46DA35F1"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по водопользованию;</w:t>
            </w:r>
          </w:p>
          <w:p w14:paraId="3C543ACA" w14:textId="77777777" w:rsidR="00E44EE6" w:rsidRPr="00F16AC0" w:rsidRDefault="00E44EE6" w:rsidP="00EA216D">
            <w:pPr>
              <w:widowControl w:val="0"/>
              <w:numPr>
                <w:ilvl w:val="0"/>
                <w:numId w:val="32"/>
              </w:numPr>
              <w:tabs>
                <w:tab w:val="left" w:pos="710"/>
              </w:tabs>
              <w:autoSpaceDE w:val="0"/>
              <w:autoSpaceDN w:val="0"/>
              <w:adjustRightInd w:val="0"/>
              <w:ind w:left="426" w:right="5"/>
              <w:jc w:val="both"/>
              <w:rPr>
                <w:color w:val="000000" w:themeColor="text1"/>
              </w:rPr>
            </w:pPr>
            <w:r w:rsidRPr="00F16AC0">
              <w:rPr>
                <w:color w:val="000000" w:themeColor="text1"/>
              </w:rPr>
              <w:t>Данные по инспекциям и сертификации используемого оборудования, морских и воздушных судов, специальной техники и транспорта;</w:t>
            </w:r>
          </w:p>
          <w:p w14:paraId="25DDC050" w14:textId="77777777" w:rsidR="00FF0AAE" w:rsidRDefault="00FF0AAE" w:rsidP="00EA216D">
            <w:pPr>
              <w:widowControl w:val="0"/>
              <w:tabs>
                <w:tab w:val="left" w:pos="710"/>
              </w:tabs>
              <w:autoSpaceDE w:val="0"/>
              <w:autoSpaceDN w:val="0"/>
              <w:adjustRightInd w:val="0"/>
              <w:ind w:left="426" w:right="5"/>
              <w:jc w:val="both"/>
              <w:rPr>
                <w:color w:val="000000" w:themeColor="text1"/>
              </w:rPr>
            </w:pPr>
          </w:p>
          <w:p w14:paraId="4E35E177" w14:textId="77777777" w:rsidR="00B41EA6" w:rsidRPr="00F16AC0" w:rsidRDefault="00B41EA6" w:rsidP="00EA216D">
            <w:pPr>
              <w:widowControl w:val="0"/>
              <w:tabs>
                <w:tab w:val="left" w:pos="710"/>
              </w:tabs>
              <w:autoSpaceDE w:val="0"/>
              <w:autoSpaceDN w:val="0"/>
              <w:adjustRightInd w:val="0"/>
              <w:ind w:left="426" w:right="5"/>
              <w:jc w:val="both"/>
              <w:rPr>
                <w:color w:val="000000" w:themeColor="text1"/>
              </w:rPr>
            </w:pPr>
          </w:p>
          <w:p w14:paraId="137F9124" w14:textId="041783E7" w:rsidR="00732747"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17.4.4. Годовой отчет о показателях в области ОЗТОС должен быть скреплен подписью руководителя компании Исполнителя и переданы представителю Заказчика в течение 1 (одного) календарного месяца с момента окончания отчетного периода.</w:t>
            </w:r>
          </w:p>
          <w:p w14:paraId="6AEB3039" w14:textId="77777777" w:rsidR="006C4766" w:rsidRPr="00F16AC0" w:rsidRDefault="006C4766" w:rsidP="00EA216D">
            <w:pPr>
              <w:widowControl w:val="0"/>
              <w:tabs>
                <w:tab w:val="left" w:pos="710"/>
              </w:tabs>
              <w:autoSpaceDE w:val="0"/>
              <w:autoSpaceDN w:val="0"/>
              <w:adjustRightInd w:val="0"/>
              <w:ind w:right="5"/>
              <w:jc w:val="both"/>
              <w:rPr>
                <w:color w:val="000000" w:themeColor="text1"/>
              </w:rPr>
            </w:pPr>
          </w:p>
          <w:p w14:paraId="5F3E4EB5" w14:textId="152BD717" w:rsidR="008E0664" w:rsidRDefault="00E44EE6" w:rsidP="00EA216D">
            <w:pPr>
              <w:widowControl w:val="0"/>
              <w:tabs>
                <w:tab w:val="left" w:pos="710"/>
              </w:tabs>
              <w:autoSpaceDE w:val="0"/>
              <w:autoSpaceDN w:val="0"/>
              <w:adjustRightInd w:val="0"/>
              <w:ind w:right="5"/>
              <w:jc w:val="both"/>
              <w:rPr>
                <w:color w:val="000000" w:themeColor="text1"/>
              </w:rPr>
            </w:pPr>
            <w:r w:rsidRPr="00F16AC0">
              <w:rPr>
                <w:color w:val="000000" w:themeColor="text1"/>
              </w:rPr>
              <w:t>17.4.5. Квартальные отчеты о показателях должны скрепляться подписью старшего менеджера Исполнителя, ответственного за повседневное предоставление Услуг, и передаваться представителю Заказчика в течение 4 (четырех) дней с момента окончания отчетного периода.</w:t>
            </w:r>
          </w:p>
          <w:p w14:paraId="5CD917F4" w14:textId="77777777" w:rsidR="00B41EA6" w:rsidRDefault="00B41EA6" w:rsidP="00EA216D">
            <w:pPr>
              <w:widowControl w:val="0"/>
              <w:tabs>
                <w:tab w:val="left" w:pos="710"/>
              </w:tabs>
              <w:autoSpaceDE w:val="0"/>
              <w:autoSpaceDN w:val="0"/>
              <w:adjustRightInd w:val="0"/>
              <w:ind w:right="5"/>
              <w:jc w:val="both"/>
              <w:rPr>
                <w:color w:val="000000" w:themeColor="text1"/>
              </w:rPr>
            </w:pPr>
          </w:p>
          <w:p w14:paraId="404FF68A" w14:textId="77777777" w:rsidR="004F4AB9" w:rsidRPr="00F16AC0" w:rsidRDefault="004F4AB9" w:rsidP="00EA216D">
            <w:pPr>
              <w:widowControl w:val="0"/>
              <w:tabs>
                <w:tab w:val="left" w:pos="710"/>
              </w:tabs>
              <w:autoSpaceDE w:val="0"/>
              <w:autoSpaceDN w:val="0"/>
              <w:adjustRightInd w:val="0"/>
              <w:ind w:right="5"/>
              <w:jc w:val="both"/>
              <w:rPr>
                <w:color w:val="000000" w:themeColor="text1"/>
              </w:rPr>
            </w:pPr>
          </w:p>
          <w:p w14:paraId="62354726" w14:textId="77777777" w:rsidR="00E44EE6" w:rsidRPr="00F16AC0" w:rsidRDefault="00E44EE6" w:rsidP="00EA216D">
            <w:pPr>
              <w:spacing w:line="140" w:lineRule="atLeast"/>
              <w:jc w:val="both"/>
              <w:rPr>
                <w:color w:val="000000" w:themeColor="text1"/>
              </w:rPr>
            </w:pPr>
            <w:r w:rsidRPr="00F16AC0">
              <w:rPr>
                <w:color w:val="000000" w:themeColor="text1"/>
              </w:rPr>
              <w:t xml:space="preserve">17.4.6. По завершению договора Исполнитель обязуется представить итоговый отчёт, в котором будет отражена вся деятельность Исполнителя в области ОЗТОС в полном объеме за весь период оказания услуг по настоящему Договору, включая все перечисленное выше в пункте 17.4.3. настоящего раздела. Прием Заказчиком такого итогового отчета при отсутствии замечаний по нему фиксируется Актом приема итоговой отчетности по ОЗТОС, на основании которого Заказчик осуществляет оставшиеся выплаты по Договору. В случае наличия у Заказчика замечаний к итоговой отчетности Исполнителя по ОЗТОС, Заказчик вправе приостановить выплаты до момента устранения таких замечаний Исполнителем. Более того, приостановления Заказчиком выплат по указанной выше причине не влечет для Заказчика никаких штрафных санкций.  </w:t>
            </w:r>
          </w:p>
          <w:p w14:paraId="59DD711B" w14:textId="77777777" w:rsidR="00A50D33" w:rsidRDefault="00A50D33" w:rsidP="00EA216D">
            <w:pPr>
              <w:spacing w:line="140" w:lineRule="atLeast"/>
              <w:jc w:val="both"/>
              <w:rPr>
                <w:b/>
                <w:bCs/>
                <w:color w:val="000000" w:themeColor="text1"/>
                <w:lang w:val="kk-KZ"/>
              </w:rPr>
            </w:pPr>
          </w:p>
          <w:p w14:paraId="2A4B31E5" w14:textId="77777777" w:rsidR="00632E2A" w:rsidRDefault="00632E2A" w:rsidP="00EA216D">
            <w:pPr>
              <w:spacing w:line="140" w:lineRule="atLeast"/>
              <w:jc w:val="both"/>
              <w:rPr>
                <w:b/>
                <w:bCs/>
                <w:color w:val="000000" w:themeColor="text1"/>
                <w:lang w:val="kk-KZ"/>
              </w:rPr>
            </w:pPr>
          </w:p>
          <w:p w14:paraId="61DC4EDF" w14:textId="77777777" w:rsidR="008E0664" w:rsidRDefault="008E0664" w:rsidP="00EA216D">
            <w:pPr>
              <w:spacing w:line="140" w:lineRule="atLeast"/>
              <w:jc w:val="both"/>
              <w:rPr>
                <w:b/>
                <w:bCs/>
                <w:color w:val="000000" w:themeColor="text1"/>
                <w:lang w:val="kk-KZ"/>
              </w:rPr>
            </w:pPr>
          </w:p>
          <w:p w14:paraId="4FAB55EB" w14:textId="77777777" w:rsidR="00B41EA6" w:rsidRDefault="00B41EA6" w:rsidP="00EA216D">
            <w:pPr>
              <w:spacing w:line="140" w:lineRule="atLeast"/>
              <w:jc w:val="both"/>
              <w:rPr>
                <w:b/>
                <w:bCs/>
                <w:color w:val="000000" w:themeColor="text1"/>
                <w:lang w:val="kk-KZ"/>
              </w:rPr>
            </w:pPr>
          </w:p>
          <w:p w14:paraId="56B1DF14" w14:textId="77777777" w:rsidR="004F4AB9" w:rsidRDefault="004F4AB9" w:rsidP="00EA216D">
            <w:pPr>
              <w:spacing w:line="140" w:lineRule="atLeast"/>
              <w:jc w:val="both"/>
              <w:rPr>
                <w:b/>
                <w:bCs/>
                <w:color w:val="000000" w:themeColor="text1"/>
                <w:lang w:val="kk-KZ"/>
              </w:rPr>
            </w:pPr>
          </w:p>
          <w:p w14:paraId="00C7DF08" w14:textId="77777777" w:rsidR="004F4AB9" w:rsidRDefault="004F4AB9" w:rsidP="00EA216D">
            <w:pPr>
              <w:spacing w:line="140" w:lineRule="atLeast"/>
              <w:jc w:val="both"/>
              <w:rPr>
                <w:b/>
                <w:bCs/>
                <w:color w:val="000000" w:themeColor="text1"/>
                <w:lang w:val="kk-KZ"/>
              </w:rPr>
            </w:pPr>
          </w:p>
          <w:p w14:paraId="1B7ECCB8" w14:textId="77777777" w:rsidR="009E0DD5" w:rsidRDefault="009E0DD5" w:rsidP="00EA216D">
            <w:pPr>
              <w:spacing w:line="140" w:lineRule="atLeast"/>
              <w:jc w:val="center"/>
              <w:rPr>
                <w:b/>
                <w:bCs/>
                <w:color w:val="000000" w:themeColor="text1"/>
              </w:rPr>
            </w:pPr>
          </w:p>
          <w:p w14:paraId="6A80780C" w14:textId="77777777" w:rsidR="00E44EE6" w:rsidRPr="00F16AC0" w:rsidRDefault="00E44EE6" w:rsidP="00EA216D">
            <w:pPr>
              <w:spacing w:line="140" w:lineRule="atLeast"/>
              <w:jc w:val="center"/>
              <w:rPr>
                <w:b/>
                <w:bCs/>
                <w:color w:val="000000" w:themeColor="text1"/>
              </w:rPr>
            </w:pPr>
            <w:r w:rsidRPr="00F16AC0">
              <w:rPr>
                <w:b/>
                <w:bCs/>
                <w:color w:val="000000" w:themeColor="text1"/>
              </w:rPr>
              <w:t xml:space="preserve">СТАТЬЯ 18. </w:t>
            </w:r>
            <w:r w:rsidR="007F6B3E" w:rsidRPr="00F16AC0">
              <w:rPr>
                <w:b/>
                <w:bCs/>
                <w:color w:val="000000" w:themeColor="text1"/>
              </w:rPr>
              <w:t xml:space="preserve"> МЕСТНОЕ СОДЕРЖАНИЕ В УСЛУГАХ</w:t>
            </w:r>
          </w:p>
          <w:p w14:paraId="5D8A4FF4" w14:textId="77777777" w:rsidR="007F0988" w:rsidRPr="00F16AC0" w:rsidRDefault="007F0988" w:rsidP="007F0988">
            <w:pPr>
              <w:shd w:val="clear" w:color="auto" w:fill="FFFFFF"/>
              <w:jc w:val="both"/>
              <w:rPr>
                <w:color w:val="000000" w:themeColor="text1"/>
              </w:rPr>
            </w:pPr>
          </w:p>
          <w:p w14:paraId="5BA0D3E2" w14:textId="5C0C0FEE" w:rsidR="002358C9" w:rsidRPr="008C0E01" w:rsidRDefault="002358C9" w:rsidP="002358C9">
            <w:pPr>
              <w:shd w:val="clear" w:color="auto" w:fill="FFFFFF"/>
              <w:ind w:firstLine="8"/>
              <w:jc w:val="both"/>
              <w:rPr>
                <w:bCs/>
              </w:rPr>
            </w:pPr>
            <w:r>
              <w:rPr>
                <w:bCs/>
              </w:rPr>
              <w:t>18.</w:t>
            </w:r>
            <w:r w:rsidRPr="008C0E01">
              <w:rPr>
                <w:bCs/>
              </w:rPr>
              <w:t xml:space="preserve">1. Исполнитель, обязан представить Заказчику сведения по доле местное содержания в Услугах, рассчитанные согласно Единой методике расчета организациями местного содержания при закупке товаров, работ и услуг, утвержденной приказом Министра по инвестициям и развитию Республики Казахстан от 30 января </w:t>
            </w:r>
            <w:r>
              <w:rPr>
                <w:bCs/>
              </w:rPr>
              <w:t>2015 года №87 (далее- Методика);</w:t>
            </w:r>
          </w:p>
          <w:p w14:paraId="43ED7DD0" w14:textId="77777777" w:rsidR="002358C9" w:rsidRDefault="002358C9" w:rsidP="002358C9">
            <w:pPr>
              <w:shd w:val="clear" w:color="auto" w:fill="FFFFFF"/>
              <w:ind w:firstLine="8"/>
              <w:jc w:val="both"/>
              <w:rPr>
                <w:bCs/>
              </w:rPr>
            </w:pPr>
          </w:p>
          <w:p w14:paraId="21C5E6CD" w14:textId="77777777" w:rsidR="00632E2A" w:rsidRPr="008C0E01" w:rsidRDefault="00632E2A" w:rsidP="002358C9">
            <w:pPr>
              <w:shd w:val="clear" w:color="auto" w:fill="FFFFFF"/>
              <w:ind w:firstLine="8"/>
              <w:jc w:val="both"/>
              <w:rPr>
                <w:bCs/>
              </w:rPr>
            </w:pPr>
          </w:p>
          <w:p w14:paraId="09005FF2" w14:textId="55CC0589" w:rsidR="002358C9" w:rsidRDefault="002358C9" w:rsidP="002358C9">
            <w:pPr>
              <w:shd w:val="clear" w:color="auto" w:fill="FFFFFF"/>
              <w:ind w:firstLine="8"/>
              <w:jc w:val="both"/>
              <w:rPr>
                <w:bCs/>
              </w:rPr>
            </w:pPr>
            <w:r>
              <w:rPr>
                <w:bCs/>
              </w:rPr>
              <w:t>18.</w:t>
            </w:r>
            <w:r w:rsidRPr="008C0E01">
              <w:rPr>
                <w:bCs/>
              </w:rPr>
              <w:t>2. Обязательство по доле местного содержания</w:t>
            </w:r>
            <w:r>
              <w:rPr>
                <w:bCs/>
              </w:rPr>
              <w:t xml:space="preserve"> Исполнителя</w:t>
            </w:r>
            <w:r w:rsidRPr="008C0E01">
              <w:rPr>
                <w:bCs/>
              </w:rPr>
              <w:t xml:space="preserve"> в Услугах составляет _____</w:t>
            </w:r>
            <w:r>
              <w:rPr>
                <w:bCs/>
              </w:rPr>
              <w:t xml:space="preserve"> (_______)</w:t>
            </w:r>
            <w:r w:rsidRPr="008C0E01">
              <w:rPr>
                <w:bCs/>
              </w:rPr>
              <w:t>;</w:t>
            </w:r>
          </w:p>
          <w:p w14:paraId="6E6D700C" w14:textId="77777777" w:rsidR="002358C9" w:rsidRDefault="002358C9" w:rsidP="002358C9">
            <w:pPr>
              <w:shd w:val="clear" w:color="auto" w:fill="FFFFFF"/>
              <w:ind w:firstLine="8"/>
              <w:jc w:val="both"/>
              <w:rPr>
                <w:bCs/>
              </w:rPr>
            </w:pPr>
            <w:r w:rsidRPr="008C0E01">
              <w:rPr>
                <w:bCs/>
              </w:rPr>
              <w:t xml:space="preserve"> </w:t>
            </w:r>
          </w:p>
          <w:p w14:paraId="0C1F6ED0" w14:textId="77777777" w:rsidR="004F4AB9" w:rsidRPr="008C0E01" w:rsidRDefault="004F4AB9" w:rsidP="002358C9">
            <w:pPr>
              <w:shd w:val="clear" w:color="auto" w:fill="FFFFFF"/>
              <w:ind w:firstLine="8"/>
              <w:jc w:val="both"/>
              <w:rPr>
                <w:bCs/>
              </w:rPr>
            </w:pPr>
          </w:p>
          <w:p w14:paraId="777071D8" w14:textId="0EFD3E13" w:rsidR="002358C9" w:rsidRDefault="002358C9" w:rsidP="002358C9">
            <w:pPr>
              <w:shd w:val="clear" w:color="auto" w:fill="FFFFFF"/>
              <w:ind w:firstLine="8"/>
              <w:jc w:val="both"/>
              <w:rPr>
                <w:bCs/>
              </w:rPr>
            </w:pPr>
            <w:r>
              <w:rPr>
                <w:bCs/>
              </w:rPr>
              <w:t>18.</w:t>
            </w:r>
            <w:r w:rsidRPr="008C0E01">
              <w:rPr>
                <w:bCs/>
              </w:rPr>
              <w:t xml:space="preserve">3. Исполнитель обязан </w:t>
            </w:r>
            <w:r>
              <w:rPr>
                <w:bCs/>
              </w:rPr>
              <w:t xml:space="preserve">вместе с счет-фактурой и актом оказанных услуг </w:t>
            </w:r>
            <w:r w:rsidRPr="008C0E01">
              <w:rPr>
                <w:bCs/>
              </w:rPr>
              <w:t xml:space="preserve">представлять </w:t>
            </w:r>
            <w:r>
              <w:rPr>
                <w:bCs/>
              </w:rPr>
              <w:t xml:space="preserve">отчетность </w:t>
            </w:r>
            <w:proofErr w:type="gramStart"/>
            <w:r>
              <w:rPr>
                <w:bCs/>
              </w:rPr>
              <w:t>по местному</w:t>
            </w:r>
            <w:proofErr w:type="gramEnd"/>
            <w:r w:rsidRPr="008C0E01">
              <w:rPr>
                <w:bCs/>
              </w:rPr>
              <w:t xml:space="preserve"> содержания в Услугах с приведенным расчетом по формуле согласно Методике. </w:t>
            </w:r>
            <w:r>
              <w:rPr>
                <w:bCs/>
              </w:rPr>
              <w:t>В случае не предоставления отчетности по местному содержанию Заказчик в праве отказаться от подписания акта и производства оплаты, при этом такой отказ не влечет ответственности Заказчика предусмотренной в Законодательством и настоящим договором;</w:t>
            </w:r>
          </w:p>
          <w:p w14:paraId="4F3783A5" w14:textId="2443288F" w:rsidR="002358C9" w:rsidRDefault="002358C9" w:rsidP="002358C9">
            <w:pPr>
              <w:shd w:val="clear" w:color="auto" w:fill="FFFFFF"/>
              <w:ind w:firstLine="8"/>
              <w:jc w:val="both"/>
              <w:rPr>
                <w:bCs/>
              </w:rPr>
            </w:pPr>
            <w:r>
              <w:rPr>
                <w:bCs/>
              </w:rPr>
              <w:t>18.4. Исполнитель несет</w:t>
            </w:r>
            <w:r w:rsidRPr="008C0E01">
              <w:rPr>
                <w:bCs/>
              </w:rPr>
              <w:t xml:space="preserve"> </w:t>
            </w:r>
            <w:r w:rsidRPr="003762B8">
              <w:rPr>
                <w:bCs/>
              </w:rPr>
              <w:t>ответственность за неисполнение обязательств по доле местного содержания</w:t>
            </w:r>
            <w:r>
              <w:rPr>
                <w:bCs/>
              </w:rPr>
              <w:t xml:space="preserve">, </w:t>
            </w:r>
            <w:r w:rsidRPr="003762B8">
              <w:rPr>
                <w:bCs/>
              </w:rPr>
              <w:t xml:space="preserve">несвоевременное предоставление отчетности по местному содержанию и предоставление недостоверной отчетности в виде штрафа в размере 5%, а также 0,15% за каждый 1% невыполненного местного содержания, от общей стоимости </w:t>
            </w:r>
            <w:r>
              <w:rPr>
                <w:bCs/>
              </w:rPr>
              <w:t xml:space="preserve">настоящего </w:t>
            </w:r>
            <w:r w:rsidRPr="003762B8">
              <w:rPr>
                <w:bCs/>
              </w:rPr>
              <w:t xml:space="preserve">договора, но не более 15% от общей стоимости </w:t>
            </w:r>
            <w:r>
              <w:rPr>
                <w:bCs/>
              </w:rPr>
              <w:t>настоящего договора;</w:t>
            </w:r>
          </w:p>
          <w:p w14:paraId="1FC23D4A" w14:textId="77777777" w:rsidR="002358C9" w:rsidRDefault="002358C9" w:rsidP="002358C9">
            <w:pPr>
              <w:shd w:val="clear" w:color="auto" w:fill="FFFFFF"/>
              <w:ind w:firstLine="8"/>
              <w:jc w:val="both"/>
              <w:rPr>
                <w:bCs/>
              </w:rPr>
            </w:pPr>
          </w:p>
          <w:p w14:paraId="6A56FCB8" w14:textId="77777777" w:rsidR="006C4766" w:rsidRDefault="006C4766" w:rsidP="002358C9">
            <w:pPr>
              <w:shd w:val="clear" w:color="auto" w:fill="FFFFFF"/>
              <w:ind w:firstLine="8"/>
              <w:jc w:val="both"/>
              <w:rPr>
                <w:bCs/>
              </w:rPr>
            </w:pPr>
          </w:p>
          <w:p w14:paraId="79B60C62" w14:textId="3F77BEA1" w:rsidR="002358C9" w:rsidRDefault="002358C9" w:rsidP="002358C9">
            <w:pPr>
              <w:shd w:val="clear" w:color="auto" w:fill="FFFFFF"/>
              <w:ind w:firstLine="8"/>
              <w:jc w:val="both"/>
              <w:rPr>
                <w:bCs/>
              </w:rPr>
            </w:pPr>
            <w:r>
              <w:rPr>
                <w:bCs/>
              </w:rPr>
              <w:t>18.5</w:t>
            </w:r>
            <w:r w:rsidRPr="008C0E01">
              <w:rPr>
                <w:bCs/>
              </w:rPr>
              <w:t>. Заказчик вправе проводить провер</w:t>
            </w:r>
            <w:r>
              <w:rPr>
                <w:bCs/>
              </w:rPr>
              <w:t>ку предоставленных Исполнителем</w:t>
            </w:r>
            <w:r w:rsidRPr="008C0E01">
              <w:rPr>
                <w:bCs/>
              </w:rPr>
              <w:t xml:space="preserve"> сведений путем направлени</w:t>
            </w:r>
            <w:r>
              <w:rPr>
                <w:bCs/>
              </w:rPr>
              <w:t xml:space="preserve">я запросов как непосредственно </w:t>
            </w:r>
            <w:r w:rsidRPr="008C0E01">
              <w:rPr>
                <w:bCs/>
              </w:rPr>
              <w:t xml:space="preserve">Исполнителю, так и в любые организации и учреждения, а также путем проведения выездных аудитов в офис </w:t>
            </w:r>
            <w:r>
              <w:rPr>
                <w:bCs/>
              </w:rPr>
              <w:t>Исполнителя;</w:t>
            </w:r>
          </w:p>
          <w:p w14:paraId="5805F6E6" w14:textId="77777777" w:rsidR="002358C9" w:rsidRDefault="002358C9" w:rsidP="002358C9">
            <w:pPr>
              <w:shd w:val="clear" w:color="auto" w:fill="FFFFFF"/>
              <w:ind w:firstLine="8"/>
              <w:jc w:val="both"/>
              <w:rPr>
                <w:bCs/>
                <w:lang w:val="kk-KZ"/>
              </w:rPr>
            </w:pPr>
          </w:p>
          <w:p w14:paraId="0EC3E471" w14:textId="77777777" w:rsidR="004F4AB9" w:rsidRPr="00C319F1" w:rsidRDefault="004F4AB9" w:rsidP="002358C9">
            <w:pPr>
              <w:shd w:val="clear" w:color="auto" w:fill="FFFFFF"/>
              <w:ind w:firstLine="8"/>
              <w:jc w:val="both"/>
              <w:rPr>
                <w:bCs/>
                <w:lang w:val="kk-KZ"/>
              </w:rPr>
            </w:pPr>
          </w:p>
          <w:p w14:paraId="0F3F8020" w14:textId="262A0E0A" w:rsidR="002358C9" w:rsidRDefault="002358C9" w:rsidP="002358C9">
            <w:pPr>
              <w:shd w:val="clear" w:color="auto" w:fill="FFFFFF"/>
              <w:ind w:firstLine="8"/>
              <w:jc w:val="both"/>
              <w:rPr>
                <w:bCs/>
              </w:rPr>
            </w:pPr>
            <w:r>
              <w:rPr>
                <w:bCs/>
              </w:rPr>
              <w:t>18.6</w:t>
            </w:r>
            <w:r w:rsidRPr="008C0E01">
              <w:rPr>
                <w:bCs/>
              </w:rPr>
              <w:t xml:space="preserve">. Заказчик имеет право в одностороннем порядке отказаться от исполнения </w:t>
            </w:r>
            <w:r>
              <w:rPr>
                <w:bCs/>
              </w:rPr>
              <w:t>настоящего д</w:t>
            </w:r>
            <w:r w:rsidRPr="008C0E01">
              <w:rPr>
                <w:bCs/>
              </w:rPr>
              <w:t xml:space="preserve">оговора и </w:t>
            </w:r>
            <w:r>
              <w:rPr>
                <w:bCs/>
              </w:rPr>
              <w:t xml:space="preserve">от лица Недропользователя </w:t>
            </w:r>
            <w:r w:rsidRPr="008C0E01">
              <w:rPr>
                <w:bCs/>
              </w:rPr>
              <w:t xml:space="preserve">требовать возмещения убытков в случае предоставления Исполнителем недостоверной информации </w:t>
            </w:r>
            <w:r>
              <w:rPr>
                <w:bCs/>
              </w:rPr>
              <w:t>п</w:t>
            </w:r>
            <w:r w:rsidRPr="008C0E01">
              <w:rPr>
                <w:bCs/>
              </w:rPr>
              <w:t xml:space="preserve">о доле местного содержания в оказываемых Услугах. При этом </w:t>
            </w:r>
            <w:r>
              <w:rPr>
                <w:bCs/>
              </w:rPr>
              <w:t>настоящий д</w:t>
            </w:r>
            <w:r w:rsidRPr="008C0E01">
              <w:rPr>
                <w:bCs/>
              </w:rPr>
              <w:t xml:space="preserve">оговор, в части дальнейшего выполнения договорных обязательств, будет считаться прекращенным с момента получения Исполнителем письменного уведомления, в части взаиморасчетов по обязательствам, выполненным на момент получения уведомления, </w:t>
            </w:r>
            <w:r>
              <w:rPr>
                <w:bCs/>
              </w:rPr>
              <w:t>настоящий д</w:t>
            </w:r>
            <w:r w:rsidRPr="008C0E01">
              <w:rPr>
                <w:bCs/>
              </w:rPr>
              <w:t>оговор будет действовать до завершения взаиморасчетов</w:t>
            </w:r>
            <w:r>
              <w:rPr>
                <w:bCs/>
              </w:rPr>
              <w:t>;</w:t>
            </w:r>
          </w:p>
          <w:p w14:paraId="7FC60643" w14:textId="77777777" w:rsidR="006C4766" w:rsidRDefault="006C4766" w:rsidP="002358C9">
            <w:pPr>
              <w:shd w:val="clear" w:color="auto" w:fill="FFFFFF"/>
              <w:ind w:firstLine="8"/>
              <w:jc w:val="both"/>
              <w:rPr>
                <w:bCs/>
              </w:rPr>
            </w:pPr>
          </w:p>
          <w:p w14:paraId="1222FE34" w14:textId="74081B83" w:rsidR="002358C9" w:rsidRDefault="002358C9" w:rsidP="002358C9">
            <w:pPr>
              <w:shd w:val="clear" w:color="auto" w:fill="FFFFFF"/>
              <w:ind w:firstLine="8"/>
              <w:jc w:val="both"/>
              <w:rPr>
                <w:bCs/>
              </w:rPr>
            </w:pPr>
            <w:r>
              <w:rPr>
                <w:bCs/>
              </w:rPr>
              <w:t xml:space="preserve">18.7. </w:t>
            </w:r>
            <w:r w:rsidRPr="00E81E3B">
              <w:rPr>
                <w:bCs/>
              </w:rPr>
              <w:t xml:space="preserve">За неисполнение принятых обязательств по местному содержанию Заказчик имеет право без каких-либо санкций, штрафов, со стороны Исполнителя, расторгнуть </w:t>
            </w:r>
            <w:r>
              <w:rPr>
                <w:bCs/>
              </w:rPr>
              <w:t>настоящий д</w:t>
            </w:r>
            <w:r w:rsidRPr="00E81E3B">
              <w:rPr>
                <w:bCs/>
              </w:rPr>
              <w:t>оговор, предупредив Исполнителя за 3 (три) календарных дня, оплатив фактический объем услуг</w:t>
            </w:r>
            <w:r>
              <w:rPr>
                <w:bCs/>
              </w:rPr>
              <w:t>;</w:t>
            </w:r>
          </w:p>
          <w:p w14:paraId="637EDBAB" w14:textId="77777777" w:rsidR="002358C9" w:rsidRDefault="002358C9" w:rsidP="002358C9">
            <w:pPr>
              <w:shd w:val="clear" w:color="auto" w:fill="FFFFFF"/>
              <w:ind w:firstLine="8"/>
              <w:jc w:val="both"/>
              <w:rPr>
                <w:bCs/>
              </w:rPr>
            </w:pPr>
          </w:p>
          <w:p w14:paraId="36695E64" w14:textId="77777777" w:rsidR="006C4766" w:rsidRDefault="006C4766" w:rsidP="002358C9">
            <w:pPr>
              <w:shd w:val="clear" w:color="auto" w:fill="FFFFFF"/>
              <w:ind w:firstLine="8"/>
              <w:jc w:val="both"/>
              <w:rPr>
                <w:bCs/>
              </w:rPr>
            </w:pPr>
          </w:p>
          <w:p w14:paraId="14BE139A" w14:textId="76145C1C" w:rsidR="002358C9" w:rsidRDefault="002358C9" w:rsidP="002358C9">
            <w:pPr>
              <w:shd w:val="clear" w:color="auto" w:fill="FFFFFF"/>
              <w:ind w:firstLine="8"/>
              <w:jc w:val="both"/>
              <w:rPr>
                <w:bCs/>
              </w:rPr>
            </w:pPr>
            <w:r>
              <w:rPr>
                <w:bCs/>
              </w:rPr>
              <w:t>18.8</w:t>
            </w:r>
            <w:r w:rsidRPr="008C0E01">
              <w:rPr>
                <w:bCs/>
              </w:rPr>
              <w:t xml:space="preserve">. При выполнении обязательств по </w:t>
            </w:r>
            <w:r>
              <w:rPr>
                <w:bCs/>
              </w:rPr>
              <w:t>настоящему д</w:t>
            </w:r>
            <w:r w:rsidRPr="008C0E01">
              <w:rPr>
                <w:bCs/>
              </w:rPr>
              <w:t xml:space="preserve">оговору, </w:t>
            </w:r>
            <w:r w:rsidRPr="008C0E01">
              <w:t>Исполнитель</w:t>
            </w:r>
            <w:r w:rsidRPr="008C0E01">
              <w:rPr>
                <w:bCs/>
              </w:rPr>
              <w:t xml:space="preserve"> </w:t>
            </w:r>
            <w:r>
              <w:rPr>
                <w:bCs/>
              </w:rPr>
              <w:t xml:space="preserve">должен </w:t>
            </w:r>
            <w:r w:rsidRPr="008C0E01">
              <w:rPr>
                <w:bCs/>
              </w:rPr>
              <w:t>обеспеч</w:t>
            </w:r>
            <w:r>
              <w:rPr>
                <w:bCs/>
              </w:rPr>
              <w:t>ить</w:t>
            </w:r>
            <w:r w:rsidRPr="008C0E01">
              <w:rPr>
                <w:bCs/>
              </w:rPr>
              <w:t xml:space="preserve"> равны</w:t>
            </w:r>
            <w:r>
              <w:rPr>
                <w:bCs/>
              </w:rPr>
              <w:t>е</w:t>
            </w:r>
            <w:r w:rsidRPr="008C0E01">
              <w:rPr>
                <w:bCs/>
              </w:rPr>
              <w:t xml:space="preserve"> услови</w:t>
            </w:r>
            <w:r>
              <w:rPr>
                <w:bCs/>
              </w:rPr>
              <w:t>я</w:t>
            </w:r>
            <w:r w:rsidRPr="008C0E01">
              <w:rPr>
                <w:bCs/>
              </w:rPr>
              <w:t xml:space="preserve"> и оплаты труда для Казахстанского персонала по отношению к привлеченным иностранным работникам, включая Казахстанский персонал, занятый на субподрядных работах за равный опыт, квалификацию, должность, задания и обязанности.</w:t>
            </w:r>
          </w:p>
          <w:p w14:paraId="16BC42D9" w14:textId="77777777" w:rsidR="00402C90" w:rsidRPr="00F16AC0" w:rsidRDefault="00402C90" w:rsidP="00EA216D">
            <w:pPr>
              <w:pStyle w:val="af0"/>
              <w:spacing w:line="140" w:lineRule="atLeast"/>
              <w:jc w:val="both"/>
              <w:rPr>
                <w:bCs/>
                <w:color w:val="000000" w:themeColor="text1"/>
                <w:sz w:val="24"/>
                <w:szCs w:val="24"/>
              </w:rPr>
            </w:pPr>
          </w:p>
          <w:p w14:paraId="2DC5F1EA" w14:textId="0FCEBD4F" w:rsidR="00E44EE6" w:rsidRPr="00F16AC0" w:rsidRDefault="00E44EE6" w:rsidP="00EA216D">
            <w:pPr>
              <w:pStyle w:val="af0"/>
              <w:spacing w:line="140" w:lineRule="atLeast"/>
              <w:rPr>
                <w:b/>
                <w:color w:val="000000" w:themeColor="text1"/>
                <w:sz w:val="24"/>
                <w:szCs w:val="24"/>
              </w:rPr>
            </w:pPr>
            <w:r w:rsidRPr="00F16AC0">
              <w:rPr>
                <w:b/>
                <w:color w:val="000000" w:themeColor="text1"/>
                <w:sz w:val="24"/>
                <w:szCs w:val="24"/>
              </w:rPr>
              <w:t xml:space="preserve">Статья 19. </w:t>
            </w:r>
            <w:r w:rsidR="002850DE" w:rsidRPr="00F16AC0">
              <w:rPr>
                <w:b/>
                <w:bCs/>
                <w:color w:val="000000" w:themeColor="text1"/>
                <w:sz w:val="24"/>
                <w:szCs w:val="24"/>
              </w:rPr>
              <w:t xml:space="preserve">ЮРИДИЧЕСКИЕ </w:t>
            </w:r>
            <w:proofErr w:type="gramStart"/>
            <w:r w:rsidR="002850DE" w:rsidRPr="00F16AC0">
              <w:rPr>
                <w:b/>
                <w:bCs/>
                <w:color w:val="000000" w:themeColor="text1"/>
                <w:sz w:val="24"/>
                <w:szCs w:val="24"/>
              </w:rPr>
              <w:t>АДРЕСА,</w:t>
            </w:r>
            <w:r w:rsidRPr="00F16AC0">
              <w:rPr>
                <w:b/>
                <w:bCs/>
                <w:color w:val="000000" w:themeColor="text1"/>
                <w:sz w:val="24"/>
                <w:szCs w:val="24"/>
              </w:rPr>
              <w:t xml:space="preserve">   </w:t>
            </w:r>
            <w:proofErr w:type="gramEnd"/>
            <w:r w:rsidRPr="00F16AC0">
              <w:rPr>
                <w:b/>
                <w:bCs/>
                <w:color w:val="000000" w:themeColor="text1"/>
                <w:sz w:val="24"/>
                <w:szCs w:val="24"/>
              </w:rPr>
              <w:t>РЕКВИЗИТЫ И ПОДПИСИ СТОРОН</w:t>
            </w:r>
          </w:p>
          <w:p w14:paraId="1DDE7AEC" w14:textId="77777777" w:rsidR="00E44EE6" w:rsidRPr="00F16AC0" w:rsidRDefault="00E44EE6" w:rsidP="00EA216D">
            <w:pPr>
              <w:pStyle w:val="af0"/>
              <w:spacing w:line="140" w:lineRule="atLeast"/>
              <w:jc w:val="both"/>
              <w:rPr>
                <w:b/>
                <w:color w:val="000000" w:themeColor="text1"/>
                <w:sz w:val="24"/>
                <w:szCs w:val="24"/>
              </w:rPr>
            </w:pPr>
          </w:p>
          <w:p w14:paraId="7B1E6C33" w14:textId="77777777" w:rsidR="00142446" w:rsidRPr="00F16AC0" w:rsidRDefault="00142446" w:rsidP="00EA216D">
            <w:pPr>
              <w:pStyle w:val="af0"/>
              <w:spacing w:line="140" w:lineRule="atLeast"/>
              <w:jc w:val="both"/>
              <w:rPr>
                <w:b/>
                <w:color w:val="000000" w:themeColor="text1"/>
                <w:sz w:val="24"/>
                <w:szCs w:val="24"/>
              </w:rPr>
            </w:pPr>
          </w:p>
          <w:p w14:paraId="5929D0C5" w14:textId="77777777" w:rsidR="001A30F3" w:rsidRPr="00F16AC0" w:rsidRDefault="001A30F3" w:rsidP="00EA216D">
            <w:pPr>
              <w:jc w:val="both"/>
              <w:rPr>
                <w:b/>
                <w:bCs/>
                <w:color w:val="000000" w:themeColor="text1"/>
              </w:rPr>
            </w:pPr>
            <w:r w:rsidRPr="00F16AC0">
              <w:rPr>
                <w:b/>
                <w:bCs/>
                <w:color w:val="000000" w:themeColor="text1"/>
              </w:rPr>
              <w:t xml:space="preserve">Заказчик: </w:t>
            </w:r>
          </w:p>
          <w:p w14:paraId="343AF34E" w14:textId="77777777" w:rsidR="001A30F3" w:rsidRPr="00F16AC0" w:rsidRDefault="001A30F3" w:rsidP="00EA216D">
            <w:pPr>
              <w:jc w:val="both"/>
              <w:rPr>
                <w:b/>
                <w:bCs/>
                <w:color w:val="000000" w:themeColor="text1"/>
              </w:rPr>
            </w:pPr>
            <w:proofErr w:type="gramStart"/>
            <w:r w:rsidRPr="00F16AC0">
              <w:rPr>
                <w:b/>
                <w:bCs/>
                <w:color w:val="000000" w:themeColor="text1"/>
              </w:rPr>
              <w:t>ТОО  «</w:t>
            </w:r>
            <w:proofErr w:type="gramEnd"/>
            <w:r w:rsidRPr="00F16AC0">
              <w:rPr>
                <w:b/>
                <w:bCs/>
                <w:color w:val="000000" w:themeColor="text1"/>
              </w:rPr>
              <w:t>Жамбыл   Петролеум»</w:t>
            </w:r>
          </w:p>
          <w:p w14:paraId="5494B3BA" w14:textId="77777777" w:rsidR="001A30F3" w:rsidRPr="00F16AC0" w:rsidRDefault="001A30F3" w:rsidP="00EA216D">
            <w:pPr>
              <w:rPr>
                <w:color w:val="000000" w:themeColor="text1"/>
              </w:rPr>
            </w:pPr>
            <w:r w:rsidRPr="00F16AC0">
              <w:rPr>
                <w:color w:val="000000" w:themeColor="text1"/>
              </w:rPr>
              <w:t>060005, Республика Казахстан, г. Атырау</w:t>
            </w:r>
          </w:p>
          <w:p w14:paraId="67BFCFD8" w14:textId="0990F424" w:rsidR="001A30F3" w:rsidRPr="00F16AC0" w:rsidRDefault="001A30F3" w:rsidP="00EA216D">
            <w:pPr>
              <w:rPr>
                <w:color w:val="000000" w:themeColor="text1"/>
              </w:rPr>
            </w:pPr>
            <w:r w:rsidRPr="00F16AC0">
              <w:rPr>
                <w:color w:val="000000" w:themeColor="text1"/>
              </w:rPr>
              <w:t>ул.</w:t>
            </w:r>
            <w:r w:rsidR="00E019BE" w:rsidRPr="00F16AC0">
              <w:rPr>
                <w:color w:val="000000" w:themeColor="text1"/>
                <w:lang w:val="kk-KZ"/>
              </w:rPr>
              <w:t xml:space="preserve"> Махамбет</w:t>
            </w:r>
            <w:r w:rsidR="00B96DD6" w:rsidRPr="00F16AC0">
              <w:rPr>
                <w:color w:val="000000" w:themeColor="text1"/>
                <w:lang w:val="kk-KZ"/>
              </w:rPr>
              <w:t>а</w:t>
            </w:r>
            <w:r w:rsidR="00E019BE" w:rsidRPr="00F16AC0">
              <w:rPr>
                <w:color w:val="000000" w:themeColor="text1"/>
                <w:lang w:val="kk-KZ"/>
              </w:rPr>
              <w:t xml:space="preserve"> У</w:t>
            </w:r>
            <w:r w:rsidR="009E0DD5" w:rsidRPr="00F16AC0">
              <w:rPr>
                <w:color w:val="000000" w:themeColor="text1"/>
                <w:lang w:val="kk-KZ"/>
              </w:rPr>
              <w:t>тем</w:t>
            </w:r>
            <w:r w:rsidR="00E019BE" w:rsidRPr="00F16AC0">
              <w:rPr>
                <w:color w:val="000000" w:themeColor="text1"/>
                <w:lang w:val="kk-KZ"/>
              </w:rPr>
              <w:t>и</w:t>
            </w:r>
            <w:r w:rsidR="009E0DD5" w:rsidRPr="00F16AC0">
              <w:rPr>
                <w:color w:val="000000" w:themeColor="text1"/>
                <w:lang w:val="kk-KZ"/>
              </w:rPr>
              <w:t>с</w:t>
            </w:r>
            <w:r w:rsidR="00E019BE" w:rsidRPr="00F16AC0">
              <w:rPr>
                <w:color w:val="000000" w:themeColor="text1"/>
                <w:lang w:val="kk-KZ"/>
              </w:rPr>
              <w:t>у</w:t>
            </w:r>
            <w:r w:rsidR="009E0DD5" w:rsidRPr="00F16AC0">
              <w:rPr>
                <w:color w:val="000000" w:themeColor="text1"/>
                <w:lang w:val="kk-KZ"/>
              </w:rPr>
              <w:t>лы</w:t>
            </w:r>
            <w:r w:rsidR="009E0DD5" w:rsidRPr="00F16AC0">
              <w:rPr>
                <w:color w:val="000000" w:themeColor="text1"/>
              </w:rPr>
              <w:t xml:space="preserve"> </w:t>
            </w:r>
            <w:r w:rsidRPr="00F16AC0">
              <w:rPr>
                <w:color w:val="000000" w:themeColor="text1"/>
              </w:rPr>
              <w:t>132 "А"</w:t>
            </w:r>
          </w:p>
          <w:p w14:paraId="4495732D" w14:textId="77777777" w:rsidR="001A30F3" w:rsidRPr="00F16AC0" w:rsidRDefault="001A30F3" w:rsidP="00EA216D">
            <w:pPr>
              <w:jc w:val="both"/>
              <w:rPr>
                <w:color w:val="000000" w:themeColor="text1"/>
              </w:rPr>
            </w:pPr>
            <w:r w:rsidRPr="00F16AC0">
              <w:rPr>
                <w:color w:val="000000" w:themeColor="text1"/>
              </w:rPr>
              <w:t>РНН 150 100 267 426</w:t>
            </w:r>
          </w:p>
          <w:p w14:paraId="347059CB" w14:textId="77777777" w:rsidR="001A30F3" w:rsidRPr="00F16AC0" w:rsidRDefault="001A30F3" w:rsidP="00EA216D">
            <w:pPr>
              <w:jc w:val="both"/>
              <w:rPr>
                <w:color w:val="000000" w:themeColor="text1"/>
              </w:rPr>
            </w:pPr>
            <w:r w:rsidRPr="00F16AC0">
              <w:rPr>
                <w:color w:val="000000" w:themeColor="text1"/>
              </w:rPr>
              <w:t>БИН 090340002825</w:t>
            </w:r>
          </w:p>
          <w:p w14:paraId="55318F6B" w14:textId="77777777" w:rsidR="001A30F3" w:rsidRPr="00F16AC0" w:rsidRDefault="001A30F3" w:rsidP="00EA216D">
            <w:pPr>
              <w:jc w:val="both"/>
              <w:rPr>
                <w:color w:val="000000" w:themeColor="text1"/>
              </w:rPr>
            </w:pPr>
            <w:r w:rsidRPr="00F16AC0">
              <w:rPr>
                <w:color w:val="000000" w:themeColor="text1"/>
              </w:rPr>
              <w:t>Б/с  </w:t>
            </w:r>
            <w:r w:rsidRPr="00F16AC0">
              <w:rPr>
                <w:b/>
                <w:bCs/>
                <w:color w:val="000000" w:themeColor="text1"/>
              </w:rPr>
              <w:t xml:space="preserve"> </w:t>
            </w:r>
            <w:r w:rsidRPr="00F16AC0">
              <w:rPr>
                <w:b/>
                <w:bCs/>
                <w:color w:val="000000" w:themeColor="text1"/>
                <w:lang w:val="en-US"/>
              </w:rPr>
              <w:t>KZ</w:t>
            </w:r>
            <w:r w:rsidRPr="00F16AC0">
              <w:rPr>
                <w:b/>
                <w:bCs/>
                <w:color w:val="000000" w:themeColor="text1"/>
              </w:rPr>
              <w:t>886010141000150021</w:t>
            </w:r>
            <w:r w:rsidRPr="00F16AC0">
              <w:rPr>
                <w:color w:val="000000" w:themeColor="text1"/>
              </w:rPr>
              <w:t xml:space="preserve"> в АОФ АО «Народный Банк Казахстана»</w:t>
            </w:r>
          </w:p>
          <w:p w14:paraId="6957F16E" w14:textId="77777777" w:rsidR="001A30F3" w:rsidRPr="00F16AC0" w:rsidRDefault="001A30F3" w:rsidP="00EA216D">
            <w:pPr>
              <w:jc w:val="both"/>
              <w:rPr>
                <w:color w:val="000000" w:themeColor="text1"/>
              </w:rPr>
            </w:pPr>
            <w:r w:rsidRPr="00F16AC0">
              <w:rPr>
                <w:color w:val="000000" w:themeColor="text1"/>
              </w:rPr>
              <w:t>МФО (БИК) HSBKKZKX,</w:t>
            </w:r>
          </w:p>
          <w:p w14:paraId="6DD608F0" w14:textId="77777777" w:rsidR="001A30F3" w:rsidRPr="00F16AC0" w:rsidRDefault="001A30F3" w:rsidP="00EA216D">
            <w:pPr>
              <w:jc w:val="both"/>
              <w:rPr>
                <w:color w:val="000000" w:themeColor="text1"/>
              </w:rPr>
            </w:pPr>
            <w:r w:rsidRPr="00F16AC0">
              <w:rPr>
                <w:color w:val="000000" w:themeColor="text1"/>
              </w:rPr>
              <w:t>Кбе 17</w:t>
            </w:r>
          </w:p>
          <w:p w14:paraId="4721C251" w14:textId="77777777" w:rsidR="001A30F3" w:rsidRPr="00F16AC0" w:rsidRDefault="001A30F3" w:rsidP="00EA216D">
            <w:pPr>
              <w:jc w:val="both"/>
              <w:rPr>
                <w:color w:val="000000" w:themeColor="text1"/>
              </w:rPr>
            </w:pPr>
          </w:p>
          <w:p w14:paraId="75288340" w14:textId="77777777" w:rsidR="001A30F3" w:rsidRPr="00F16AC0" w:rsidRDefault="001A30F3" w:rsidP="00EA216D">
            <w:pPr>
              <w:jc w:val="both"/>
              <w:rPr>
                <w:b/>
                <w:color w:val="000000" w:themeColor="text1"/>
              </w:rPr>
            </w:pPr>
            <w:r w:rsidRPr="00F16AC0">
              <w:rPr>
                <w:b/>
                <w:color w:val="000000" w:themeColor="text1"/>
              </w:rPr>
              <w:t>Генеральный директор</w:t>
            </w:r>
          </w:p>
          <w:p w14:paraId="2E4028AF" w14:textId="77777777" w:rsidR="001A30F3" w:rsidRPr="00F16AC0" w:rsidRDefault="001A30F3" w:rsidP="00EA216D">
            <w:pPr>
              <w:jc w:val="both"/>
              <w:rPr>
                <w:b/>
                <w:color w:val="000000" w:themeColor="text1"/>
              </w:rPr>
            </w:pPr>
          </w:p>
          <w:p w14:paraId="49E8901D" w14:textId="77777777" w:rsidR="001A30F3" w:rsidRPr="00F16AC0" w:rsidRDefault="001A30F3" w:rsidP="00EA216D">
            <w:pPr>
              <w:pStyle w:val="af0"/>
              <w:jc w:val="both"/>
              <w:rPr>
                <w:b/>
                <w:color w:val="000000" w:themeColor="text1"/>
                <w:sz w:val="24"/>
                <w:szCs w:val="24"/>
              </w:rPr>
            </w:pPr>
            <w:r w:rsidRPr="00F16AC0">
              <w:rPr>
                <w:b/>
                <w:color w:val="000000" w:themeColor="text1"/>
                <w:sz w:val="24"/>
                <w:szCs w:val="24"/>
              </w:rPr>
              <w:t>__________________ Елевсинов Х.Т.</w:t>
            </w:r>
          </w:p>
          <w:p w14:paraId="79ED782E" w14:textId="77777777" w:rsidR="001A30F3" w:rsidRPr="00F16AC0" w:rsidRDefault="001A30F3" w:rsidP="00EA216D">
            <w:pPr>
              <w:pStyle w:val="af0"/>
              <w:jc w:val="both"/>
              <w:rPr>
                <w:b/>
                <w:color w:val="000000" w:themeColor="text1"/>
                <w:sz w:val="24"/>
                <w:szCs w:val="24"/>
              </w:rPr>
            </w:pPr>
          </w:p>
          <w:p w14:paraId="26288023" w14:textId="7615D00A" w:rsidR="001A30F3" w:rsidRDefault="008148D9" w:rsidP="00EA216D">
            <w:pPr>
              <w:pStyle w:val="af0"/>
              <w:jc w:val="both"/>
              <w:rPr>
                <w:color w:val="000000" w:themeColor="text1"/>
                <w:sz w:val="24"/>
                <w:szCs w:val="24"/>
              </w:rPr>
            </w:pPr>
            <w:r w:rsidRPr="008148D9">
              <w:rPr>
                <w:color w:val="000000" w:themeColor="text1"/>
                <w:sz w:val="24"/>
                <w:szCs w:val="24"/>
              </w:rPr>
              <w:t>М.П.</w:t>
            </w:r>
          </w:p>
          <w:p w14:paraId="3DDAFD7A" w14:textId="77777777" w:rsidR="008148D9" w:rsidRDefault="008148D9" w:rsidP="00EA216D">
            <w:pPr>
              <w:pStyle w:val="af0"/>
              <w:jc w:val="both"/>
              <w:rPr>
                <w:color w:val="000000" w:themeColor="text1"/>
                <w:sz w:val="24"/>
                <w:szCs w:val="24"/>
              </w:rPr>
            </w:pPr>
          </w:p>
          <w:p w14:paraId="153B1640" w14:textId="77777777" w:rsidR="008148D9" w:rsidRDefault="008148D9" w:rsidP="00EA216D">
            <w:pPr>
              <w:pStyle w:val="af0"/>
              <w:jc w:val="both"/>
              <w:rPr>
                <w:color w:val="000000" w:themeColor="text1"/>
                <w:sz w:val="24"/>
                <w:szCs w:val="24"/>
              </w:rPr>
            </w:pPr>
          </w:p>
          <w:p w14:paraId="79B9CCE1" w14:textId="77777777" w:rsidR="008148D9" w:rsidRPr="008148D9" w:rsidRDefault="008148D9" w:rsidP="00EA216D">
            <w:pPr>
              <w:pStyle w:val="af0"/>
              <w:jc w:val="both"/>
              <w:rPr>
                <w:color w:val="000000" w:themeColor="text1"/>
                <w:sz w:val="24"/>
                <w:szCs w:val="24"/>
              </w:rPr>
            </w:pPr>
          </w:p>
          <w:p w14:paraId="534DB43B" w14:textId="77777777" w:rsidR="00FD49B4" w:rsidRPr="003B0048" w:rsidRDefault="00FD49B4" w:rsidP="00FD49B4">
            <w:pPr>
              <w:autoSpaceDE w:val="0"/>
              <w:autoSpaceDN w:val="0"/>
              <w:adjustRightInd w:val="0"/>
              <w:jc w:val="both"/>
              <w:rPr>
                <w:b/>
                <w:bCs/>
                <w:lang w:val="en-US"/>
              </w:rPr>
            </w:pPr>
            <w:r w:rsidRPr="007B5C29">
              <w:rPr>
                <w:b/>
                <w:bCs/>
              </w:rPr>
              <w:t>Исполнитель</w:t>
            </w:r>
            <w:r w:rsidRPr="003B0048">
              <w:rPr>
                <w:b/>
                <w:bCs/>
                <w:lang w:val="en-US"/>
              </w:rPr>
              <w:t>:</w:t>
            </w:r>
          </w:p>
          <w:p w14:paraId="19FBFD8B" w14:textId="5D944A25" w:rsidR="00FD49B4" w:rsidRPr="007B5C29" w:rsidRDefault="00FD49B4" w:rsidP="00FD49B4">
            <w:pPr>
              <w:rPr>
                <w:lang w:eastAsia="ko-KR"/>
              </w:rPr>
            </w:pPr>
          </w:p>
          <w:p w14:paraId="733A70AB" w14:textId="77777777" w:rsidR="00FD49B4" w:rsidRPr="007B5C29" w:rsidRDefault="00FD49B4" w:rsidP="00FD49B4">
            <w:pPr>
              <w:autoSpaceDE w:val="0"/>
              <w:autoSpaceDN w:val="0"/>
              <w:adjustRightInd w:val="0"/>
              <w:jc w:val="both"/>
            </w:pPr>
          </w:p>
          <w:p w14:paraId="61CC6DF7" w14:textId="77777777" w:rsidR="00FD49B4" w:rsidRPr="007B5C29" w:rsidRDefault="00FD49B4" w:rsidP="00FD49B4">
            <w:pPr>
              <w:autoSpaceDE w:val="0"/>
              <w:autoSpaceDN w:val="0"/>
              <w:adjustRightInd w:val="0"/>
              <w:jc w:val="both"/>
              <w:rPr>
                <w:b/>
              </w:rPr>
            </w:pPr>
          </w:p>
          <w:p w14:paraId="5CAAFC61" w14:textId="55E885EC" w:rsidR="00FD49B4" w:rsidRPr="007B5C29" w:rsidRDefault="00FD49B4" w:rsidP="00FD49B4">
            <w:pPr>
              <w:autoSpaceDE w:val="0"/>
              <w:autoSpaceDN w:val="0"/>
              <w:adjustRightInd w:val="0"/>
              <w:jc w:val="both"/>
              <w:rPr>
                <w:b/>
              </w:rPr>
            </w:pPr>
            <w:r w:rsidRPr="007B5C29">
              <w:rPr>
                <w:b/>
              </w:rPr>
              <w:t xml:space="preserve">_______________  </w:t>
            </w:r>
          </w:p>
          <w:p w14:paraId="26A0EEA1" w14:textId="77777777" w:rsidR="00FD49B4" w:rsidRPr="001864A8" w:rsidRDefault="00FD49B4" w:rsidP="00FD49B4">
            <w:pPr>
              <w:autoSpaceDE w:val="0"/>
              <w:autoSpaceDN w:val="0"/>
              <w:adjustRightInd w:val="0"/>
              <w:jc w:val="both"/>
              <w:rPr>
                <w:color w:val="000000" w:themeColor="text1"/>
              </w:rPr>
            </w:pPr>
          </w:p>
          <w:p w14:paraId="06EF64B8" w14:textId="77777777" w:rsidR="00FD49B4" w:rsidRPr="001864A8" w:rsidRDefault="00FD49B4" w:rsidP="00FD49B4">
            <w:pPr>
              <w:autoSpaceDE w:val="0"/>
              <w:autoSpaceDN w:val="0"/>
              <w:adjustRightInd w:val="0"/>
              <w:jc w:val="both"/>
              <w:rPr>
                <w:color w:val="000000" w:themeColor="text1"/>
              </w:rPr>
            </w:pPr>
            <w:r>
              <w:rPr>
                <w:color w:val="000000" w:themeColor="text1"/>
              </w:rPr>
              <w:t>М.П.</w:t>
            </w:r>
          </w:p>
          <w:p w14:paraId="514C4B07" w14:textId="77777777" w:rsidR="00B26A3B" w:rsidRPr="00F16AC0" w:rsidRDefault="00B26A3B" w:rsidP="00EA216D">
            <w:pPr>
              <w:autoSpaceDE w:val="0"/>
              <w:autoSpaceDN w:val="0"/>
              <w:adjustRightInd w:val="0"/>
              <w:jc w:val="both"/>
              <w:rPr>
                <w:b/>
                <w:color w:val="000000" w:themeColor="text1"/>
              </w:rPr>
            </w:pPr>
          </w:p>
          <w:p w14:paraId="76E7326B" w14:textId="77777777" w:rsidR="00B26A3B" w:rsidRPr="00F16AC0" w:rsidRDefault="00B26A3B" w:rsidP="00EA216D">
            <w:pPr>
              <w:autoSpaceDE w:val="0"/>
              <w:autoSpaceDN w:val="0"/>
              <w:adjustRightInd w:val="0"/>
              <w:jc w:val="both"/>
              <w:rPr>
                <w:b/>
                <w:color w:val="000000" w:themeColor="text1"/>
              </w:rPr>
            </w:pPr>
          </w:p>
          <w:p w14:paraId="1E861BC6" w14:textId="77777777" w:rsidR="00B26A3B" w:rsidRPr="00F16AC0" w:rsidRDefault="00B26A3B" w:rsidP="00EA216D">
            <w:pPr>
              <w:autoSpaceDE w:val="0"/>
              <w:autoSpaceDN w:val="0"/>
              <w:adjustRightInd w:val="0"/>
              <w:jc w:val="both"/>
              <w:rPr>
                <w:b/>
                <w:color w:val="000000" w:themeColor="text1"/>
              </w:rPr>
            </w:pPr>
          </w:p>
          <w:p w14:paraId="19E439CC" w14:textId="77777777" w:rsidR="00B26A3B" w:rsidRPr="00F16AC0" w:rsidRDefault="00B26A3B" w:rsidP="00EA216D">
            <w:pPr>
              <w:autoSpaceDE w:val="0"/>
              <w:autoSpaceDN w:val="0"/>
              <w:adjustRightInd w:val="0"/>
              <w:jc w:val="both"/>
              <w:rPr>
                <w:b/>
                <w:color w:val="000000" w:themeColor="text1"/>
              </w:rPr>
            </w:pPr>
          </w:p>
          <w:p w14:paraId="638A09CB" w14:textId="77777777" w:rsidR="0093695A" w:rsidRPr="00F16AC0" w:rsidRDefault="0093695A" w:rsidP="00EA216D">
            <w:pPr>
              <w:autoSpaceDE w:val="0"/>
              <w:autoSpaceDN w:val="0"/>
              <w:adjustRightInd w:val="0"/>
              <w:spacing w:line="140" w:lineRule="atLeast"/>
              <w:jc w:val="both"/>
              <w:rPr>
                <w:color w:val="000000" w:themeColor="text1"/>
              </w:rPr>
            </w:pPr>
          </w:p>
        </w:tc>
      </w:tr>
      <w:tr w:rsidR="00E43D8B" w:rsidRPr="00F16AC0" w14:paraId="57170510" w14:textId="77777777" w:rsidTr="00E45D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52" w:type="dxa"/>
        </w:trPr>
        <w:tc>
          <w:tcPr>
            <w:tcW w:w="4785" w:type="dxa"/>
          </w:tcPr>
          <w:p w14:paraId="30EB0274" w14:textId="7A6A4358" w:rsidR="000818AC" w:rsidRPr="00F16AC0" w:rsidRDefault="000818AC" w:rsidP="00EA216D">
            <w:pPr>
              <w:autoSpaceDE w:val="0"/>
              <w:autoSpaceDN w:val="0"/>
              <w:adjustRightInd w:val="0"/>
              <w:spacing w:line="140" w:lineRule="atLeast"/>
              <w:ind w:left="-142" w:right="-2"/>
              <w:jc w:val="both"/>
              <w:rPr>
                <w:b/>
                <w:bCs/>
                <w:color w:val="000000" w:themeColor="text1"/>
              </w:rPr>
            </w:pPr>
          </w:p>
        </w:tc>
        <w:tc>
          <w:tcPr>
            <w:tcW w:w="4786" w:type="dxa"/>
            <w:gridSpan w:val="2"/>
          </w:tcPr>
          <w:p w14:paraId="42C9E9B1" w14:textId="77777777" w:rsidR="000818AC" w:rsidRPr="00F16AC0" w:rsidRDefault="000818AC" w:rsidP="00EA216D">
            <w:pPr>
              <w:autoSpaceDE w:val="0"/>
              <w:autoSpaceDN w:val="0"/>
              <w:adjustRightInd w:val="0"/>
              <w:spacing w:line="140" w:lineRule="atLeast"/>
              <w:ind w:left="-142" w:right="-2"/>
              <w:jc w:val="both"/>
              <w:rPr>
                <w:b/>
                <w:bCs/>
                <w:color w:val="000000" w:themeColor="text1"/>
              </w:rPr>
            </w:pPr>
          </w:p>
        </w:tc>
      </w:tr>
    </w:tbl>
    <w:p w14:paraId="292A27E2" w14:textId="77777777" w:rsidR="00D35BAD" w:rsidRPr="00F16AC0" w:rsidRDefault="00D35BAD" w:rsidP="00FE1101">
      <w:pPr>
        <w:pStyle w:val="10"/>
        <w:framePr w:h="390" w:hRule="exact" w:wrap="auto" w:hAnchor="text" w:y="-165"/>
        <w:spacing w:line="140" w:lineRule="atLeast"/>
        <w:ind w:left="-142" w:right="-2"/>
        <w:jc w:val="both"/>
        <w:rPr>
          <w:rFonts w:ascii="Times New Roman" w:hAnsi="Times New Roman" w:cs="Times New Roman"/>
          <w:b w:val="0"/>
          <w:bCs w:val="0"/>
          <w:color w:val="000000" w:themeColor="text1"/>
          <w:szCs w:val="24"/>
        </w:rPr>
        <w:sectPr w:rsidR="00D35BAD" w:rsidRPr="00F16AC0" w:rsidSect="00692350">
          <w:footerReference w:type="even" r:id="rId8"/>
          <w:footerReference w:type="default" r:id="rId9"/>
          <w:pgSz w:w="11906" w:h="16838" w:code="9"/>
          <w:pgMar w:top="568" w:right="851" w:bottom="851" w:left="851" w:header="709" w:footer="709" w:gutter="0"/>
          <w:cols w:space="708"/>
          <w:docGrid w:linePitch="360"/>
        </w:sectPr>
      </w:pPr>
    </w:p>
    <w:p w14:paraId="5148C040" w14:textId="77777777" w:rsidR="00CB4AC1" w:rsidRPr="00F16AC0" w:rsidRDefault="001B5B57" w:rsidP="00EA216D">
      <w:pPr>
        <w:spacing w:line="140" w:lineRule="atLeast"/>
        <w:ind w:left="-142" w:right="-2"/>
        <w:jc w:val="right"/>
        <w:rPr>
          <w:b/>
          <w:color w:val="000000" w:themeColor="text1"/>
        </w:rPr>
      </w:pPr>
      <w:bookmarkStart w:id="24" w:name="_Toc44749403"/>
      <w:bookmarkStart w:id="25" w:name="_Toc44750775"/>
      <w:bookmarkStart w:id="26" w:name="_Toc44756908"/>
      <w:bookmarkStart w:id="27" w:name="_Toc46825566"/>
      <w:bookmarkStart w:id="28" w:name="_Toc46825713"/>
      <w:r w:rsidRPr="00F16AC0">
        <w:rPr>
          <w:color w:val="000000" w:themeColor="text1"/>
        </w:rPr>
        <w:t xml:space="preserve">  </w:t>
      </w:r>
      <w:r w:rsidR="003348EF" w:rsidRPr="00F16AC0">
        <w:rPr>
          <w:color w:val="000000" w:themeColor="text1"/>
        </w:rPr>
        <w:t xml:space="preserve"> </w:t>
      </w:r>
      <w:r w:rsidR="003348EF" w:rsidRPr="00F16AC0">
        <w:rPr>
          <w:b/>
          <w:color w:val="000000" w:themeColor="text1"/>
        </w:rPr>
        <w:t>Приложение № 1</w:t>
      </w:r>
      <w:r w:rsidRPr="00F16AC0">
        <w:rPr>
          <w:b/>
          <w:color w:val="000000" w:themeColor="text1"/>
        </w:rPr>
        <w:t xml:space="preserve">                                      </w:t>
      </w:r>
    </w:p>
    <w:p w14:paraId="6F042519" w14:textId="0860CC8F" w:rsidR="00E9034F" w:rsidRPr="00F16AC0" w:rsidRDefault="00E9034F" w:rsidP="00E9034F">
      <w:pPr>
        <w:jc w:val="right"/>
        <w:rPr>
          <w:b/>
          <w:color w:val="000000" w:themeColor="text1"/>
        </w:rPr>
      </w:pPr>
      <w:r w:rsidRPr="00F16AC0">
        <w:rPr>
          <w:b/>
          <w:color w:val="000000" w:themeColor="text1"/>
        </w:rPr>
        <w:t>к Договору №</w:t>
      </w:r>
      <w:r w:rsidR="00402C90">
        <w:rPr>
          <w:b/>
          <w:color w:val="000000" w:themeColor="text1"/>
        </w:rPr>
        <w:t xml:space="preserve"> </w:t>
      </w:r>
      <w:r w:rsidR="003C2AC1">
        <w:rPr>
          <w:b/>
          <w:color w:val="000000" w:themeColor="text1"/>
        </w:rPr>
        <w:t>_________</w:t>
      </w:r>
      <w:r w:rsidRPr="00F16AC0">
        <w:rPr>
          <w:b/>
          <w:color w:val="000000" w:themeColor="text1"/>
        </w:rPr>
        <w:t xml:space="preserve"> от </w:t>
      </w:r>
      <w:r w:rsidR="003C2AC1">
        <w:rPr>
          <w:b/>
          <w:color w:val="000000" w:themeColor="text1"/>
        </w:rPr>
        <w:t>_____________</w:t>
      </w:r>
      <w:r w:rsidRPr="00F16AC0">
        <w:rPr>
          <w:b/>
          <w:color w:val="000000" w:themeColor="text1"/>
        </w:rPr>
        <w:t xml:space="preserve"> </w:t>
      </w:r>
      <w:r w:rsidR="003C2AC1" w:rsidRPr="00F16AC0">
        <w:rPr>
          <w:b/>
          <w:color w:val="000000" w:themeColor="text1"/>
        </w:rPr>
        <w:t>201</w:t>
      </w:r>
      <w:r w:rsidR="003C2AC1">
        <w:rPr>
          <w:b/>
          <w:color w:val="000000" w:themeColor="text1"/>
        </w:rPr>
        <w:t>8</w:t>
      </w:r>
      <w:r w:rsidR="003C2AC1" w:rsidRPr="00F16AC0">
        <w:rPr>
          <w:b/>
          <w:color w:val="000000" w:themeColor="text1"/>
        </w:rPr>
        <w:t xml:space="preserve"> </w:t>
      </w:r>
      <w:r w:rsidRPr="00F16AC0">
        <w:rPr>
          <w:b/>
          <w:color w:val="000000" w:themeColor="text1"/>
        </w:rPr>
        <w:t>г.</w:t>
      </w:r>
    </w:p>
    <w:p w14:paraId="0D1025B9" w14:textId="77777777" w:rsidR="00CF3C4C" w:rsidRPr="00F16AC0" w:rsidRDefault="00CF3C4C" w:rsidP="00EA216D">
      <w:pPr>
        <w:spacing w:line="140" w:lineRule="atLeast"/>
        <w:ind w:left="-142"/>
        <w:jc w:val="right"/>
        <w:rPr>
          <w:b/>
          <w:color w:val="000000" w:themeColor="text1"/>
        </w:rPr>
      </w:pPr>
    </w:p>
    <w:p w14:paraId="41E4C859" w14:textId="77777777" w:rsidR="000818AC" w:rsidRPr="00F16AC0" w:rsidRDefault="000818AC" w:rsidP="00EA216D">
      <w:pPr>
        <w:pStyle w:val="10"/>
        <w:spacing w:line="140" w:lineRule="atLeast"/>
        <w:ind w:left="-142"/>
        <w:jc w:val="both"/>
        <w:rPr>
          <w:rFonts w:ascii="Times New Roman" w:hAnsi="Times New Roman" w:cs="Times New Roman"/>
          <w:b w:val="0"/>
          <w:bCs w:val="0"/>
          <w:color w:val="000000" w:themeColor="text1"/>
          <w:szCs w:val="24"/>
        </w:rPr>
      </w:pPr>
    </w:p>
    <w:p w14:paraId="00E6DC39" w14:textId="77777777" w:rsidR="00476FFD" w:rsidRPr="00F16AC0" w:rsidRDefault="003348EF" w:rsidP="00EA216D">
      <w:pPr>
        <w:spacing w:line="140" w:lineRule="atLeast"/>
        <w:ind w:left="-142" w:right="-2"/>
        <w:jc w:val="center"/>
        <w:rPr>
          <w:b/>
          <w:bCs/>
          <w:color w:val="000000" w:themeColor="text1"/>
        </w:rPr>
      </w:pPr>
      <w:r w:rsidRPr="00F16AC0">
        <w:rPr>
          <w:b/>
          <w:bCs/>
          <w:color w:val="000000" w:themeColor="text1"/>
        </w:rPr>
        <w:t xml:space="preserve">Перечень закупаемых </w:t>
      </w:r>
      <w:r w:rsidR="001B5B57" w:rsidRPr="00F16AC0">
        <w:rPr>
          <w:b/>
          <w:bCs/>
          <w:color w:val="000000" w:themeColor="text1"/>
        </w:rPr>
        <w:t>Услуг</w:t>
      </w:r>
    </w:p>
    <w:p w14:paraId="339B1AAC" w14:textId="77777777" w:rsidR="00AE3711" w:rsidRPr="00F16AC0" w:rsidRDefault="00AE3711" w:rsidP="00EA216D">
      <w:pPr>
        <w:spacing w:line="140" w:lineRule="atLeast"/>
        <w:ind w:left="-142"/>
        <w:jc w:val="both"/>
        <w:rPr>
          <w:color w:val="000000" w:themeColor="text1"/>
        </w:rPr>
      </w:pPr>
    </w:p>
    <w:tbl>
      <w:tblPr>
        <w:tblpPr w:leftFromText="180" w:rightFromText="180" w:vertAnchor="text" w:horzAnchor="margin" w:tblpX="-135" w:tblpY="153"/>
        <w:tblW w:w="15299" w:type="dxa"/>
        <w:tblLayout w:type="fixed"/>
        <w:tblLook w:val="0000" w:firstRow="0" w:lastRow="0" w:firstColumn="0" w:lastColumn="0" w:noHBand="0" w:noVBand="0"/>
      </w:tblPr>
      <w:tblGrid>
        <w:gridCol w:w="803"/>
        <w:gridCol w:w="3067"/>
        <w:gridCol w:w="2714"/>
        <w:gridCol w:w="2443"/>
        <w:gridCol w:w="976"/>
        <w:gridCol w:w="1533"/>
        <w:gridCol w:w="1951"/>
        <w:gridCol w:w="1812"/>
      </w:tblGrid>
      <w:tr w:rsidR="00E43D8B" w:rsidRPr="00F16AC0" w14:paraId="78E13058" w14:textId="77777777" w:rsidTr="000C7E12">
        <w:trPr>
          <w:trHeight w:val="1241"/>
        </w:trPr>
        <w:tc>
          <w:tcPr>
            <w:tcW w:w="803" w:type="dxa"/>
            <w:tcBorders>
              <w:top w:val="single" w:sz="4" w:space="0" w:color="auto"/>
              <w:left w:val="single" w:sz="4" w:space="0" w:color="auto"/>
              <w:bottom w:val="single" w:sz="4" w:space="0" w:color="auto"/>
              <w:right w:val="single" w:sz="4" w:space="0" w:color="auto"/>
            </w:tcBorders>
            <w:vAlign w:val="center"/>
          </w:tcPr>
          <w:p w14:paraId="605B1984" w14:textId="77777777" w:rsidR="00AE3711" w:rsidRPr="00F16AC0" w:rsidRDefault="00EE6F15" w:rsidP="00EE6F15">
            <w:pPr>
              <w:autoSpaceDE w:val="0"/>
              <w:autoSpaceDN w:val="0"/>
              <w:adjustRightInd w:val="0"/>
              <w:spacing w:line="140" w:lineRule="atLeast"/>
              <w:ind w:left="-142"/>
              <w:jc w:val="center"/>
              <w:rPr>
                <w:b/>
                <w:color w:val="000000" w:themeColor="text1"/>
              </w:rPr>
            </w:pPr>
            <w:r w:rsidRPr="00F16AC0">
              <w:rPr>
                <w:b/>
                <w:color w:val="000000" w:themeColor="text1"/>
              </w:rPr>
              <w:t xml:space="preserve"> </w:t>
            </w:r>
            <w:r w:rsidR="003348EF" w:rsidRPr="00F16AC0">
              <w:rPr>
                <w:b/>
                <w:color w:val="000000" w:themeColor="text1"/>
              </w:rPr>
              <w:t>Лот №</w:t>
            </w:r>
          </w:p>
        </w:tc>
        <w:tc>
          <w:tcPr>
            <w:tcW w:w="3067" w:type="dxa"/>
            <w:tcBorders>
              <w:top w:val="single" w:sz="6" w:space="0" w:color="auto"/>
              <w:left w:val="single" w:sz="4" w:space="0" w:color="auto"/>
              <w:bottom w:val="single" w:sz="6" w:space="0" w:color="auto"/>
              <w:right w:val="single" w:sz="6" w:space="0" w:color="auto"/>
            </w:tcBorders>
            <w:vAlign w:val="center"/>
          </w:tcPr>
          <w:p w14:paraId="21EECAEA" w14:textId="77777777" w:rsidR="00AE3711" w:rsidRPr="00F16AC0" w:rsidRDefault="003348EF" w:rsidP="00EE6F15">
            <w:pPr>
              <w:autoSpaceDE w:val="0"/>
              <w:autoSpaceDN w:val="0"/>
              <w:adjustRightInd w:val="0"/>
              <w:spacing w:line="140" w:lineRule="atLeast"/>
              <w:jc w:val="center"/>
              <w:rPr>
                <w:b/>
                <w:color w:val="000000" w:themeColor="text1"/>
              </w:rPr>
            </w:pPr>
            <w:r w:rsidRPr="00F16AC0">
              <w:rPr>
                <w:b/>
                <w:color w:val="000000" w:themeColor="text1"/>
              </w:rPr>
              <w:t>Наименование</w:t>
            </w:r>
            <w:r w:rsidR="001B5B57" w:rsidRPr="00F16AC0">
              <w:rPr>
                <w:b/>
                <w:color w:val="000000" w:themeColor="text1"/>
              </w:rPr>
              <w:t xml:space="preserve">          </w:t>
            </w:r>
            <w:r w:rsidRPr="00F16AC0">
              <w:rPr>
                <w:b/>
                <w:color w:val="000000" w:themeColor="text1"/>
              </w:rPr>
              <w:t xml:space="preserve"> заказчика</w:t>
            </w:r>
          </w:p>
        </w:tc>
        <w:tc>
          <w:tcPr>
            <w:tcW w:w="2714" w:type="dxa"/>
            <w:tcBorders>
              <w:top w:val="single" w:sz="6" w:space="0" w:color="auto"/>
              <w:left w:val="single" w:sz="6" w:space="0" w:color="auto"/>
              <w:bottom w:val="single" w:sz="6" w:space="0" w:color="auto"/>
              <w:right w:val="single" w:sz="6" w:space="0" w:color="auto"/>
            </w:tcBorders>
            <w:vAlign w:val="center"/>
          </w:tcPr>
          <w:p w14:paraId="60EB28A8" w14:textId="77777777" w:rsidR="00AE3711" w:rsidRPr="00F16AC0" w:rsidRDefault="003348EF" w:rsidP="00EE6F15">
            <w:pPr>
              <w:autoSpaceDE w:val="0"/>
              <w:autoSpaceDN w:val="0"/>
              <w:adjustRightInd w:val="0"/>
              <w:spacing w:line="140" w:lineRule="atLeast"/>
              <w:jc w:val="center"/>
              <w:rPr>
                <w:b/>
                <w:color w:val="000000" w:themeColor="text1"/>
              </w:rPr>
            </w:pPr>
            <w:r w:rsidRPr="00F16AC0">
              <w:rPr>
                <w:b/>
                <w:color w:val="000000" w:themeColor="text1"/>
              </w:rPr>
              <w:t>Наименование</w:t>
            </w:r>
            <w:r w:rsidR="001B5B57" w:rsidRPr="00F16AC0">
              <w:rPr>
                <w:b/>
                <w:color w:val="000000" w:themeColor="text1"/>
              </w:rPr>
              <w:t xml:space="preserve">          </w:t>
            </w:r>
            <w:r w:rsidRPr="00F16AC0">
              <w:rPr>
                <w:b/>
                <w:color w:val="000000" w:themeColor="text1"/>
              </w:rPr>
              <w:t xml:space="preserve">товаров, </w:t>
            </w:r>
            <w:r w:rsidR="00E74828" w:rsidRPr="00F16AC0">
              <w:rPr>
                <w:b/>
                <w:color w:val="000000" w:themeColor="text1"/>
              </w:rPr>
              <w:t xml:space="preserve">работ </w:t>
            </w:r>
            <w:r w:rsidRPr="00F16AC0">
              <w:rPr>
                <w:b/>
                <w:color w:val="000000" w:themeColor="text1"/>
              </w:rPr>
              <w:t>и услуг</w:t>
            </w:r>
          </w:p>
        </w:tc>
        <w:tc>
          <w:tcPr>
            <w:tcW w:w="2443" w:type="dxa"/>
            <w:tcBorders>
              <w:top w:val="single" w:sz="6" w:space="0" w:color="auto"/>
              <w:left w:val="single" w:sz="6" w:space="0" w:color="auto"/>
              <w:bottom w:val="single" w:sz="6" w:space="0" w:color="auto"/>
              <w:right w:val="single" w:sz="6" w:space="0" w:color="auto"/>
            </w:tcBorders>
            <w:vAlign w:val="center"/>
          </w:tcPr>
          <w:p w14:paraId="388390F8" w14:textId="77777777" w:rsidR="00AE3711" w:rsidRPr="00F16AC0" w:rsidRDefault="00AE3711" w:rsidP="00EE6F15">
            <w:pPr>
              <w:autoSpaceDE w:val="0"/>
              <w:autoSpaceDN w:val="0"/>
              <w:adjustRightInd w:val="0"/>
              <w:spacing w:line="140" w:lineRule="atLeast"/>
              <w:ind w:left="-33"/>
              <w:jc w:val="center"/>
              <w:rPr>
                <w:b/>
                <w:color w:val="000000" w:themeColor="text1"/>
              </w:rPr>
            </w:pPr>
          </w:p>
          <w:p w14:paraId="2A5D4F10" w14:textId="77777777" w:rsidR="00AE3711" w:rsidRPr="00F16AC0" w:rsidRDefault="003348EF" w:rsidP="00EE6F15">
            <w:pPr>
              <w:autoSpaceDE w:val="0"/>
              <w:autoSpaceDN w:val="0"/>
              <w:adjustRightInd w:val="0"/>
              <w:spacing w:line="140" w:lineRule="atLeast"/>
              <w:ind w:left="-33"/>
              <w:jc w:val="center"/>
              <w:rPr>
                <w:b/>
                <w:color w:val="000000" w:themeColor="text1"/>
              </w:rPr>
            </w:pPr>
            <w:r w:rsidRPr="00F16AC0">
              <w:rPr>
                <w:b/>
                <w:color w:val="000000" w:themeColor="text1"/>
              </w:rPr>
              <w:t>Краткая характеристика (</w:t>
            </w:r>
            <w:proofErr w:type="gramStart"/>
            <w:r w:rsidRPr="00F16AC0">
              <w:rPr>
                <w:b/>
                <w:color w:val="000000" w:themeColor="text1"/>
              </w:rPr>
              <w:t>описание)</w:t>
            </w:r>
            <w:r w:rsidR="001B5B57" w:rsidRPr="00F16AC0">
              <w:rPr>
                <w:b/>
                <w:color w:val="000000" w:themeColor="text1"/>
              </w:rPr>
              <w:t xml:space="preserve">   </w:t>
            </w:r>
            <w:proofErr w:type="gramEnd"/>
            <w:r w:rsidR="001B5B57" w:rsidRPr="00F16AC0">
              <w:rPr>
                <w:b/>
                <w:color w:val="000000" w:themeColor="text1"/>
              </w:rPr>
              <w:t xml:space="preserve"> </w:t>
            </w:r>
            <w:r w:rsidRPr="00F16AC0">
              <w:rPr>
                <w:b/>
                <w:color w:val="000000" w:themeColor="text1"/>
              </w:rPr>
              <w:t xml:space="preserve">товаров, </w:t>
            </w:r>
            <w:r w:rsidR="00624D41" w:rsidRPr="00F16AC0">
              <w:rPr>
                <w:b/>
                <w:color w:val="000000" w:themeColor="text1"/>
              </w:rPr>
              <w:t>работ</w:t>
            </w:r>
            <w:r w:rsidRPr="00F16AC0">
              <w:rPr>
                <w:b/>
                <w:color w:val="000000" w:themeColor="text1"/>
              </w:rPr>
              <w:t xml:space="preserve"> и</w:t>
            </w:r>
            <w:r w:rsidR="001B5B57" w:rsidRPr="00F16AC0">
              <w:rPr>
                <w:b/>
                <w:color w:val="000000" w:themeColor="text1"/>
              </w:rPr>
              <w:t xml:space="preserve">      </w:t>
            </w:r>
            <w:r w:rsidR="00A85A1D" w:rsidRPr="00F16AC0">
              <w:rPr>
                <w:b/>
                <w:color w:val="000000" w:themeColor="text1"/>
              </w:rPr>
              <w:t xml:space="preserve"> </w:t>
            </w:r>
            <w:r w:rsidRPr="00F16AC0">
              <w:rPr>
                <w:b/>
                <w:color w:val="000000" w:themeColor="text1"/>
              </w:rPr>
              <w:t>услуг</w:t>
            </w:r>
          </w:p>
        </w:tc>
        <w:tc>
          <w:tcPr>
            <w:tcW w:w="976" w:type="dxa"/>
            <w:tcBorders>
              <w:top w:val="single" w:sz="6" w:space="0" w:color="auto"/>
              <w:left w:val="single" w:sz="6" w:space="0" w:color="auto"/>
              <w:bottom w:val="single" w:sz="6" w:space="0" w:color="auto"/>
              <w:right w:val="single" w:sz="6" w:space="0" w:color="auto"/>
            </w:tcBorders>
            <w:vAlign w:val="center"/>
          </w:tcPr>
          <w:p w14:paraId="58AEF1E7" w14:textId="77777777" w:rsidR="00AE3711" w:rsidRPr="00F16AC0" w:rsidRDefault="003348EF" w:rsidP="00EE6F15">
            <w:pPr>
              <w:autoSpaceDE w:val="0"/>
              <w:autoSpaceDN w:val="0"/>
              <w:adjustRightInd w:val="0"/>
              <w:spacing w:line="140" w:lineRule="atLeast"/>
              <w:ind w:left="-80"/>
              <w:jc w:val="center"/>
              <w:rPr>
                <w:b/>
                <w:color w:val="000000" w:themeColor="text1"/>
              </w:rPr>
            </w:pPr>
            <w:r w:rsidRPr="00F16AC0">
              <w:rPr>
                <w:b/>
                <w:color w:val="000000" w:themeColor="text1"/>
              </w:rPr>
              <w:t>Ед. изм.</w:t>
            </w:r>
          </w:p>
        </w:tc>
        <w:tc>
          <w:tcPr>
            <w:tcW w:w="1533" w:type="dxa"/>
            <w:tcBorders>
              <w:top w:val="single" w:sz="6" w:space="0" w:color="auto"/>
              <w:left w:val="single" w:sz="6" w:space="0" w:color="auto"/>
              <w:bottom w:val="single" w:sz="6" w:space="0" w:color="auto"/>
              <w:right w:val="single" w:sz="6" w:space="0" w:color="auto"/>
            </w:tcBorders>
            <w:vAlign w:val="center"/>
          </w:tcPr>
          <w:p w14:paraId="4A8303A2" w14:textId="77777777" w:rsidR="00AE3711" w:rsidRPr="00F16AC0" w:rsidRDefault="003348EF" w:rsidP="00EE6F15">
            <w:pPr>
              <w:autoSpaceDE w:val="0"/>
              <w:autoSpaceDN w:val="0"/>
              <w:adjustRightInd w:val="0"/>
              <w:spacing w:line="140" w:lineRule="atLeast"/>
              <w:ind w:left="-9"/>
              <w:jc w:val="center"/>
              <w:rPr>
                <w:b/>
                <w:color w:val="000000" w:themeColor="text1"/>
              </w:rPr>
            </w:pPr>
            <w:r w:rsidRPr="00F16AC0">
              <w:rPr>
                <w:b/>
                <w:color w:val="000000" w:themeColor="text1"/>
              </w:rPr>
              <w:t>Количество (объем потребности)</w:t>
            </w:r>
          </w:p>
        </w:tc>
        <w:tc>
          <w:tcPr>
            <w:tcW w:w="1951" w:type="dxa"/>
            <w:tcBorders>
              <w:top w:val="single" w:sz="6" w:space="0" w:color="auto"/>
              <w:left w:val="single" w:sz="6" w:space="0" w:color="auto"/>
              <w:bottom w:val="single" w:sz="6" w:space="0" w:color="auto"/>
              <w:right w:val="single" w:sz="6" w:space="0" w:color="auto"/>
            </w:tcBorders>
            <w:vAlign w:val="center"/>
          </w:tcPr>
          <w:p w14:paraId="1F2F3A17" w14:textId="77777777" w:rsidR="002D3D9C" w:rsidRPr="00F16AC0" w:rsidRDefault="003348EF" w:rsidP="00EE6F15">
            <w:pPr>
              <w:autoSpaceDE w:val="0"/>
              <w:autoSpaceDN w:val="0"/>
              <w:adjustRightInd w:val="0"/>
              <w:spacing w:line="140" w:lineRule="atLeast"/>
              <w:jc w:val="center"/>
              <w:rPr>
                <w:b/>
                <w:color w:val="000000" w:themeColor="text1"/>
              </w:rPr>
            </w:pPr>
            <w:r w:rsidRPr="00F16AC0">
              <w:rPr>
                <w:b/>
                <w:color w:val="000000" w:themeColor="text1"/>
              </w:rPr>
              <w:t xml:space="preserve">Сроки поставки товаров, выполнения </w:t>
            </w:r>
            <w:r w:rsidR="00AF73DD" w:rsidRPr="00F16AC0">
              <w:rPr>
                <w:b/>
                <w:color w:val="000000" w:themeColor="text1"/>
              </w:rPr>
              <w:t>Р</w:t>
            </w:r>
            <w:r w:rsidR="00E74828" w:rsidRPr="00F16AC0">
              <w:rPr>
                <w:b/>
                <w:color w:val="000000" w:themeColor="text1"/>
              </w:rPr>
              <w:t>абот</w:t>
            </w:r>
            <w:r w:rsidRPr="00F16AC0">
              <w:rPr>
                <w:b/>
                <w:color w:val="000000" w:themeColor="text1"/>
              </w:rPr>
              <w:t xml:space="preserve">, </w:t>
            </w:r>
            <w:r w:rsidR="00AF73DD" w:rsidRPr="00F16AC0">
              <w:rPr>
                <w:b/>
                <w:color w:val="000000" w:themeColor="text1"/>
              </w:rPr>
              <w:t>оказания Услуг</w:t>
            </w:r>
          </w:p>
        </w:tc>
        <w:tc>
          <w:tcPr>
            <w:tcW w:w="1812" w:type="dxa"/>
            <w:tcBorders>
              <w:top w:val="single" w:sz="6" w:space="0" w:color="auto"/>
              <w:left w:val="single" w:sz="6" w:space="0" w:color="auto"/>
              <w:bottom w:val="single" w:sz="6" w:space="0" w:color="auto"/>
              <w:right w:val="single" w:sz="6" w:space="0" w:color="auto"/>
            </w:tcBorders>
            <w:vAlign w:val="center"/>
          </w:tcPr>
          <w:p w14:paraId="71D44ED5" w14:textId="77777777" w:rsidR="002D3D9C" w:rsidRPr="00F16AC0" w:rsidRDefault="003348EF" w:rsidP="00EE6F15">
            <w:pPr>
              <w:autoSpaceDE w:val="0"/>
              <w:autoSpaceDN w:val="0"/>
              <w:adjustRightInd w:val="0"/>
              <w:spacing w:line="140" w:lineRule="atLeast"/>
              <w:jc w:val="center"/>
              <w:rPr>
                <w:b/>
                <w:color w:val="000000" w:themeColor="text1"/>
              </w:rPr>
            </w:pPr>
            <w:r w:rsidRPr="00F16AC0">
              <w:rPr>
                <w:b/>
                <w:color w:val="000000" w:themeColor="text1"/>
              </w:rPr>
              <w:t xml:space="preserve">Место поставки товаров, выполнения </w:t>
            </w:r>
            <w:r w:rsidR="00AF73DD" w:rsidRPr="00F16AC0">
              <w:rPr>
                <w:b/>
                <w:color w:val="000000" w:themeColor="text1"/>
              </w:rPr>
              <w:t>Р</w:t>
            </w:r>
            <w:r w:rsidR="00E74828" w:rsidRPr="00F16AC0">
              <w:rPr>
                <w:b/>
                <w:color w:val="000000" w:themeColor="text1"/>
              </w:rPr>
              <w:t>абот</w:t>
            </w:r>
            <w:r w:rsidRPr="00F16AC0">
              <w:rPr>
                <w:b/>
                <w:color w:val="000000" w:themeColor="text1"/>
              </w:rPr>
              <w:t xml:space="preserve">, </w:t>
            </w:r>
            <w:r w:rsidR="00AF73DD" w:rsidRPr="00F16AC0">
              <w:rPr>
                <w:b/>
                <w:color w:val="000000" w:themeColor="text1"/>
              </w:rPr>
              <w:t>оказания Услуг</w:t>
            </w:r>
          </w:p>
        </w:tc>
      </w:tr>
      <w:tr w:rsidR="00E43D8B" w:rsidRPr="00F16AC0" w14:paraId="483A6FF6" w14:textId="77777777" w:rsidTr="000C7E12">
        <w:trPr>
          <w:trHeight w:val="86"/>
        </w:trPr>
        <w:tc>
          <w:tcPr>
            <w:tcW w:w="803" w:type="dxa"/>
            <w:tcBorders>
              <w:top w:val="single" w:sz="4" w:space="0" w:color="auto"/>
              <w:left w:val="single" w:sz="6" w:space="0" w:color="auto"/>
              <w:bottom w:val="single" w:sz="6" w:space="0" w:color="auto"/>
              <w:right w:val="single" w:sz="6" w:space="0" w:color="auto"/>
            </w:tcBorders>
            <w:vAlign w:val="center"/>
          </w:tcPr>
          <w:p w14:paraId="7208A09E" w14:textId="77777777" w:rsidR="00AE3711" w:rsidRPr="00F16AC0" w:rsidRDefault="003348EF" w:rsidP="00EE6F15">
            <w:pPr>
              <w:autoSpaceDE w:val="0"/>
              <w:autoSpaceDN w:val="0"/>
              <w:adjustRightInd w:val="0"/>
              <w:spacing w:line="140" w:lineRule="atLeast"/>
              <w:ind w:left="-142"/>
              <w:jc w:val="center"/>
              <w:rPr>
                <w:color w:val="000000" w:themeColor="text1"/>
              </w:rPr>
            </w:pPr>
            <w:r w:rsidRPr="00F16AC0">
              <w:rPr>
                <w:color w:val="000000" w:themeColor="text1"/>
              </w:rPr>
              <w:t>1</w:t>
            </w:r>
          </w:p>
        </w:tc>
        <w:tc>
          <w:tcPr>
            <w:tcW w:w="3067" w:type="dxa"/>
            <w:tcBorders>
              <w:top w:val="single" w:sz="6" w:space="0" w:color="auto"/>
              <w:left w:val="single" w:sz="6" w:space="0" w:color="auto"/>
              <w:bottom w:val="single" w:sz="6" w:space="0" w:color="auto"/>
              <w:right w:val="single" w:sz="6" w:space="0" w:color="auto"/>
            </w:tcBorders>
            <w:vAlign w:val="center"/>
          </w:tcPr>
          <w:p w14:paraId="5006C8F4" w14:textId="77777777" w:rsidR="00AE3711" w:rsidRPr="00F16AC0" w:rsidRDefault="003348EF" w:rsidP="00EE6F15">
            <w:pPr>
              <w:autoSpaceDE w:val="0"/>
              <w:autoSpaceDN w:val="0"/>
              <w:adjustRightInd w:val="0"/>
              <w:spacing w:line="140" w:lineRule="atLeast"/>
              <w:ind w:left="-142"/>
              <w:jc w:val="center"/>
              <w:rPr>
                <w:color w:val="000000" w:themeColor="text1"/>
              </w:rPr>
            </w:pPr>
            <w:r w:rsidRPr="00F16AC0">
              <w:rPr>
                <w:color w:val="000000" w:themeColor="text1"/>
              </w:rPr>
              <w:t>2</w:t>
            </w:r>
          </w:p>
        </w:tc>
        <w:tc>
          <w:tcPr>
            <w:tcW w:w="2714" w:type="dxa"/>
            <w:tcBorders>
              <w:top w:val="single" w:sz="6" w:space="0" w:color="auto"/>
              <w:left w:val="single" w:sz="6" w:space="0" w:color="auto"/>
              <w:bottom w:val="single" w:sz="6" w:space="0" w:color="auto"/>
              <w:right w:val="single" w:sz="6" w:space="0" w:color="auto"/>
            </w:tcBorders>
            <w:vAlign w:val="center"/>
          </w:tcPr>
          <w:p w14:paraId="2F5826B6" w14:textId="77777777" w:rsidR="00AE3711" w:rsidRPr="00F16AC0" w:rsidRDefault="003348EF" w:rsidP="00EE6F15">
            <w:pPr>
              <w:autoSpaceDE w:val="0"/>
              <w:autoSpaceDN w:val="0"/>
              <w:adjustRightInd w:val="0"/>
              <w:spacing w:line="140" w:lineRule="atLeast"/>
              <w:ind w:left="-142"/>
              <w:jc w:val="center"/>
              <w:rPr>
                <w:color w:val="000000" w:themeColor="text1"/>
              </w:rPr>
            </w:pPr>
            <w:r w:rsidRPr="00F16AC0">
              <w:rPr>
                <w:color w:val="000000" w:themeColor="text1"/>
              </w:rPr>
              <w:t>3</w:t>
            </w:r>
          </w:p>
        </w:tc>
        <w:tc>
          <w:tcPr>
            <w:tcW w:w="2443" w:type="dxa"/>
            <w:tcBorders>
              <w:top w:val="single" w:sz="6" w:space="0" w:color="auto"/>
              <w:left w:val="single" w:sz="6" w:space="0" w:color="auto"/>
              <w:bottom w:val="single" w:sz="6" w:space="0" w:color="auto"/>
              <w:right w:val="single" w:sz="6" w:space="0" w:color="auto"/>
            </w:tcBorders>
            <w:vAlign w:val="center"/>
          </w:tcPr>
          <w:p w14:paraId="63D1E770" w14:textId="77777777" w:rsidR="00AE3711" w:rsidRPr="00F16AC0" w:rsidRDefault="003348EF" w:rsidP="00EE6F15">
            <w:pPr>
              <w:autoSpaceDE w:val="0"/>
              <w:autoSpaceDN w:val="0"/>
              <w:adjustRightInd w:val="0"/>
              <w:spacing w:line="140" w:lineRule="atLeast"/>
              <w:ind w:left="-142"/>
              <w:jc w:val="center"/>
              <w:rPr>
                <w:color w:val="000000" w:themeColor="text1"/>
              </w:rPr>
            </w:pPr>
            <w:r w:rsidRPr="00F16AC0">
              <w:rPr>
                <w:color w:val="000000" w:themeColor="text1"/>
              </w:rPr>
              <w:t>4</w:t>
            </w:r>
          </w:p>
        </w:tc>
        <w:tc>
          <w:tcPr>
            <w:tcW w:w="976" w:type="dxa"/>
            <w:tcBorders>
              <w:top w:val="single" w:sz="6" w:space="0" w:color="auto"/>
              <w:left w:val="single" w:sz="6" w:space="0" w:color="auto"/>
              <w:bottom w:val="single" w:sz="6" w:space="0" w:color="auto"/>
              <w:right w:val="single" w:sz="6" w:space="0" w:color="auto"/>
            </w:tcBorders>
            <w:vAlign w:val="center"/>
          </w:tcPr>
          <w:p w14:paraId="06A88CEE" w14:textId="77777777" w:rsidR="00AE3711" w:rsidRPr="00F16AC0" w:rsidRDefault="003348EF" w:rsidP="00EE6F15">
            <w:pPr>
              <w:autoSpaceDE w:val="0"/>
              <w:autoSpaceDN w:val="0"/>
              <w:adjustRightInd w:val="0"/>
              <w:spacing w:line="140" w:lineRule="atLeast"/>
              <w:ind w:left="-142"/>
              <w:jc w:val="center"/>
              <w:rPr>
                <w:color w:val="000000" w:themeColor="text1"/>
              </w:rPr>
            </w:pPr>
            <w:r w:rsidRPr="00F16AC0">
              <w:rPr>
                <w:color w:val="000000" w:themeColor="text1"/>
              </w:rPr>
              <w:t>5</w:t>
            </w:r>
          </w:p>
        </w:tc>
        <w:tc>
          <w:tcPr>
            <w:tcW w:w="1533" w:type="dxa"/>
            <w:tcBorders>
              <w:top w:val="single" w:sz="6" w:space="0" w:color="auto"/>
              <w:left w:val="single" w:sz="6" w:space="0" w:color="auto"/>
              <w:bottom w:val="single" w:sz="6" w:space="0" w:color="auto"/>
              <w:right w:val="single" w:sz="6" w:space="0" w:color="auto"/>
            </w:tcBorders>
            <w:vAlign w:val="center"/>
          </w:tcPr>
          <w:p w14:paraId="0B3346C1" w14:textId="77777777" w:rsidR="00AE3711" w:rsidRPr="00F16AC0" w:rsidRDefault="003348EF" w:rsidP="00EE6F15">
            <w:pPr>
              <w:autoSpaceDE w:val="0"/>
              <w:autoSpaceDN w:val="0"/>
              <w:adjustRightInd w:val="0"/>
              <w:spacing w:line="140" w:lineRule="atLeast"/>
              <w:ind w:left="-142"/>
              <w:jc w:val="center"/>
              <w:rPr>
                <w:color w:val="000000" w:themeColor="text1"/>
              </w:rPr>
            </w:pPr>
            <w:r w:rsidRPr="00F16AC0">
              <w:rPr>
                <w:color w:val="000000" w:themeColor="text1"/>
              </w:rPr>
              <w:t>6</w:t>
            </w:r>
          </w:p>
        </w:tc>
        <w:tc>
          <w:tcPr>
            <w:tcW w:w="1951" w:type="dxa"/>
            <w:tcBorders>
              <w:top w:val="single" w:sz="6" w:space="0" w:color="auto"/>
              <w:left w:val="single" w:sz="6" w:space="0" w:color="auto"/>
              <w:bottom w:val="single" w:sz="6" w:space="0" w:color="auto"/>
              <w:right w:val="single" w:sz="6" w:space="0" w:color="auto"/>
            </w:tcBorders>
            <w:vAlign w:val="center"/>
          </w:tcPr>
          <w:p w14:paraId="492E07BF" w14:textId="77777777" w:rsidR="00AE3711" w:rsidRPr="00F16AC0" w:rsidRDefault="003348EF" w:rsidP="00EE6F15">
            <w:pPr>
              <w:autoSpaceDE w:val="0"/>
              <w:autoSpaceDN w:val="0"/>
              <w:adjustRightInd w:val="0"/>
              <w:spacing w:line="140" w:lineRule="atLeast"/>
              <w:ind w:left="-142"/>
              <w:jc w:val="center"/>
              <w:rPr>
                <w:color w:val="000000" w:themeColor="text1"/>
              </w:rPr>
            </w:pPr>
            <w:r w:rsidRPr="00F16AC0">
              <w:rPr>
                <w:color w:val="000000" w:themeColor="text1"/>
              </w:rPr>
              <w:t>7</w:t>
            </w:r>
          </w:p>
        </w:tc>
        <w:tc>
          <w:tcPr>
            <w:tcW w:w="1812" w:type="dxa"/>
            <w:tcBorders>
              <w:top w:val="single" w:sz="6" w:space="0" w:color="auto"/>
              <w:left w:val="single" w:sz="6" w:space="0" w:color="auto"/>
              <w:bottom w:val="single" w:sz="6" w:space="0" w:color="auto"/>
              <w:right w:val="single" w:sz="6" w:space="0" w:color="auto"/>
            </w:tcBorders>
            <w:vAlign w:val="center"/>
          </w:tcPr>
          <w:p w14:paraId="05EBF59E" w14:textId="77777777" w:rsidR="00AE3711" w:rsidRPr="00F16AC0" w:rsidRDefault="003348EF" w:rsidP="00EE6F15">
            <w:pPr>
              <w:autoSpaceDE w:val="0"/>
              <w:autoSpaceDN w:val="0"/>
              <w:adjustRightInd w:val="0"/>
              <w:spacing w:line="140" w:lineRule="atLeast"/>
              <w:ind w:left="-142"/>
              <w:jc w:val="center"/>
              <w:rPr>
                <w:color w:val="000000" w:themeColor="text1"/>
              </w:rPr>
            </w:pPr>
            <w:r w:rsidRPr="00F16AC0">
              <w:rPr>
                <w:color w:val="000000" w:themeColor="text1"/>
              </w:rPr>
              <w:t>8</w:t>
            </w:r>
          </w:p>
        </w:tc>
      </w:tr>
      <w:tr w:rsidR="00E43D8B" w:rsidRPr="00F16AC0" w14:paraId="6017BF61" w14:textId="77777777" w:rsidTr="000C7E12">
        <w:trPr>
          <w:trHeight w:val="2178"/>
        </w:trPr>
        <w:tc>
          <w:tcPr>
            <w:tcW w:w="803" w:type="dxa"/>
            <w:tcBorders>
              <w:top w:val="single" w:sz="4" w:space="0" w:color="auto"/>
              <w:left w:val="single" w:sz="6" w:space="0" w:color="auto"/>
              <w:bottom w:val="single" w:sz="6" w:space="0" w:color="auto"/>
              <w:right w:val="single" w:sz="6" w:space="0" w:color="auto"/>
            </w:tcBorders>
            <w:vAlign w:val="center"/>
          </w:tcPr>
          <w:p w14:paraId="04E607BD" w14:textId="77777777" w:rsidR="00AE3711" w:rsidRPr="00F16AC0" w:rsidRDefault="00AE3711" w:rsidP="00EE6F15">
            <w:pPr>
              <w:spacing w:line="140" w:lineRule="atLeast"/>
              <w:ind w:left="-142"/>
              <w:jc w:val="center"/>
              <w:rPr>
                <w:color w:val="000000" w:themeColor="text1"/>
              </w:rPr>
            </w:pPr>
          </w:p>
          <w:p w14:paraId="07C38932" w14:textId="77777777" w:rsidR="00AE3711" w:rsidRPr="00F16AC0" w:rsidRDefault="00AE3711" w:rsidP="00EE6F15">
            <w:pPr>
              <w:spacing w:line="140" w:lineRule="atLeast"/>
              <w:ind w:left="-142"/>
              <w:jc w:val="center"/>
              <w:rPr>
                <w:b/>
                <w:color w:val="000000" w:themeColor="text1"/>
              </w:rPr>
            </w:pPr>
          </w:p>
        </w:tc>
        <w:tc>
          <w:tcPr>
            <w:tcW w:w="3067" w:type="dxa"/>
            <w:tcBorders>
              <w:top w:val="single" w:sz="6" w:space="0" w:color="auto"/>
              <w:left w:val="single" w:sz="6" w:space="0" w:color="auto"/>
              <w:bottom w:val="single" w:sz="6" w:space="0" w:color="auto"/>
              <w:right w:val="single" w:sz="6" w:space="0" w:color="auto"/>
            </w:tcBorders>
            <w:vAlign w:val="center"/>
          </w:tcPr>
          <w:p w14:paraId="73730B18" w14:textId="77777777" w:rsidR="00AE3711" w:rsidRPr="00F16AC0" w:rsidRDefault="003348EF" w:rsidP="00EE6F15">
            <w:pPr>
              <w:spacing w:line="140" w:lineRule="atLeast"/>
              <w:ind w:left="-108"/>
              <w:jc w:val="center"/>
              <w:rPr>
                <w:b/>
                <w:color w:val="000000" w:themeColor="text1"/>
              </w:rPr>
            </w:pPr>
            <w:r w:rsidRPr="00F16AC0">
              <w:rPr>
                <w:b/>
                <w:color w:val="000000" w:themeColor="text1"/>
              </w:rPr>
              <w:t>ТОО «Жамбыл Петролеум»</w:t>
            </w:r>
          </w:p>
        </w:tc>
        <w:tc>
          <w:tcPr>
            <w:tcW w:w="2714" w:type="dxa"/>
            <w:tcBorders>
              <w:top w:val="single" w:sz="6" w:space="0" w:color="auto"/>
              <w:left w:val="single" w:sz="6" w:space="0" w:color="auto"/>
              <w:bottom w:val="single" w:sz="6" w:space="0" w:color="auto"/>
              <w:right w:val="single" w:sz="6" w:space="0" w:color="auto"/>
            </w:tcBorders>
            <w:vAlign w:val="center"/>
          </w:tcPr>
          <w:p w14:paraId="6BEBC6B8" w14:textId="77777777" w:rsidR="004D2B1F" w:rsidRPr="00F16AC0" w:rsidRDefault="004D2B1F" w:rsidP="004D2B1F">
            <w:pPr>
              <w:spacing w:line="140" w:lineRule="atLeast"/>
              <w:ind w:left="-142"/>
              <w:jc w:val="center"/>
              <w:rPr>
                <w:b/>
                <w:color w:val="000000" w:themeColor="text1"/>
              </w:rPr>
            </w:pPr>
            <w:r>
              <w:rPr>
                <w:b/>
                <w:color w:val="000000" w:themeColor="text1"/>
              </w:rPr>
              <w:t>Услуги по</w:t>
            </w:r>
            <w:r w:rsidRPr="00F16AC0">
              <w:rPr>
                <w:b/>
                <w:color w:val="000000" w:themeColor="text1"/>
              </w:rPr>
              <w:t xml:space="preserve"> </w:t>
            </w:r>
            <w:r>
              <w:rPr>
                <w:b/>
                <w:color w:val="000000" w:themeColor="text1"/>
              </w:rPr>
              <w:t>п</w:t>
            </w:r>
            <w:r w:rsidRPr="00F16AC0">
              <w:rPr>
                <w:b/>
                <w:color w:val="000000" w:themeColor="text1"/>
              </w:rPr>
              <w:t>озиционировани</w:t>
            </w:r>
            <w:r>
              <w:rPr>
                <w:b/>
                <w:color w:val="000000" w:themeColor="text1"/>
              </w:rPr>
              <w:t>ю</w:t>
            </w:r>
            <w:r w:rsidRPr="00F16AC0">
              <w:rPr>
                <w:b/>
                <w:color w:val="000000" w:themeColor="text1"/>
              </w:rPr>
              <w:t xml:space="preserve"> буровой установки</w:t>
            </w:r>
          </w:p>
          <w:p w14:paraId="1F7D7FF2" w14:textId="18861BF8" w:rsidR="00AE3711" w:rsidRPr="00F16AC0" w:rsidRDefault="00AE3711" w:rsidP="00EE6F15">
            <w:pPr>
              <w:pStyle w:val="af0"/>
              <w:spacing w:line="140" w:lineRule="atLeast"/>
              <w:rPr>
                <w:b/>
                <w:bCs/>
                <w:color w:val="000000" w:themeColor="text1"/>
                <w:sz w:val="24"/>
                <w:szCs w:val="24"/>
              </w:rPr>
            </w:pPr>
          </w:p>
          <w:p w14:paraId="2CA233DE" w14:textId="77777777" w:rsidR="00AE3711" w:rsidRPr="00F16AC0" w:rsidRDefault="00AE3711" w:rsidP="00EE6F15">
            <w:pPr>
              <w:spacing w:line="140" w:lineRule="atLeast"/>
              <w:ind w:left="-142"/>
              <w:jc w:val="center"/>
              <w:rPr>
                <w:color w:val="000000" w:themeColor="text1"/>
              </w:rPr>
            </w:pPr>
          </w:p>
        </w:tc>
        <w:tc>
          <w:tcPr>
            <w:tcW w:w="2443" w:type="dxa"/>
            <w:tcBorders>
              <w:top w:val="single" w:sz="6" w:space="0" w:color="auto"/>
              <w:left w:val="single" w:sz="6" w:space="0" w:color="auto"/>
              <w:bottom w:val="single" w:sz="6" w:space="0" w:color="auto"/>
              <w:right w:val="single" w:sz="6" w:space="0" w:color="auto"/>
            </w:tcBorders>
            <w:vAlign w:val="center"/>
          </w:tcPr>
          <w:p w14:paraId="65AC9407" w14:textId="038FC496" w:rsidR="00AE3711" w:rsidRPr="00F16AC0" w:rsidRDefault="003348EF" w:rsidP="00EE6F15">
            <w:pPr>
              <w:pStyle w:val="af0"/>
              <w:spacing w:line="140" w:lineRule="atLeast"/>
              <w:ind w:left="-33"/>
              <w:rPr>
                <w:b/>
                <w:bCs/>
                <w:color w:val="000000" w:themeColor="text1"/>
                <w:sz w:val="24"/>
                <w:szCs w:val="24"/>
              </w:rPr>
            </w:pPr>
            <w:r w:rsidRPr="00F16AC0">
              <w:rPr>
                <w:b/>
                <w:color w:val="000000" w:themeColor="text1"/>
                <w:sz w:val="24"/>
                <w:szCs w:val="24"/>
              </w:rPr>
              <w:t xml:space="preserve">Позиционирование </w:t>
            </w:r>
            <w:r w:rsidR="00323B36" w:rsidRPr="00F16AC0">
              <w:rPr>
                <w:b/>
                <w:color w:val="000000" w:themeColor="text1"/>
                <w:sz w:val="24"/>
                <w:szCs w:val="24"/>
              </w:rPr>
              <w:t>БУ</w:t>
            </w:r>
            <w:r w:rsidRPr="00F16AC0">
              <w:rPr>
                <w:b/>
                <w:color w:val="000000" w:themeColor="text1"/>
                <w:sz w:val="24"/>
                <w:szCs w:val="24"/>
              </w:rPr>
              <w:t xml:space="preserve"> на </w:t>
            </w:r>
            <w:r w:rsidR="003C2AC1" w:rsidRPr="00F16AC0">
              <w:rPr>
                <w:b/>
                <w:color w:val="000000" w:themeColor="text1"/>
                <w:sz w:val="24"/>
                <w:szCs w:val="24"/>
              </w:rPr>
              <w:t>точк</w:t>
            </w:r>
            <w:r w:rsidR="003C2AC1">
              <w:rPr>
                <w:b/>
                <w:color w:val="000000" w:themeColor="text1"/>
                <w:sz w:val="24"/>
                <w:szCs w:val="24"/>
              </w:rPr>
              <w:t>е</w:t>
            </w:r>
            <w:r w:rsidR="003C2AC1" w:rsidRPr="00F16AC0">
              <w:rPr>
                <w:b/>
                <w:color w:val="000000" w:themeColor="text1"/>
                <w:sz w:val="24"/>
                <w:szCs w:val="24"/>
              </w:rPr>
              <w:t xml:space="preserve"> </w:t>
            </w:r>
            <w:r w:rsidRPr="00F16AC0">
              <w:rPr>
                <w:b/>
                <w:color w:val="000000" w:themeColor="text1"/>
                <w:sz w:val="24"/>
                <w:szCs w:val="24"/>
              </w:rPr>
              <w:t>бурения</w:t>
            </w:r>
            <w:r w:rsidR="00323B36" w:rsidRPr="00F16AC0">
              <w:rPr>
                <w:b/>
                <w:color w:val="000000" w:themeColor="text1"/>
                <w:sz w:val="24"/>
                <w:szCs w:val="24"/>
              </w:rPr>
              <w:t xml:space="preserve"> </w:t>
            </w:r>
            <w:r w:rsidR="003C2AC1">
              <w:rPr>
                <w:b/>
                <w:color w:val="000000" w:themeColor="text1"/>
                <w:sz w:val="24"/>
                <w:szCs w:val="24"/>
              </w:rPr>
              <w:t>оценочной скважины</w:t>
            </w:r>
            <w:r w:rsidR="00323B36" w:rsidRPr="00F16AC0">
              <w:rPr>
                <w:b/>
                <w:color w:val="000000" w:themeColor="text1"/>
                <w:sz w:val="24"/>
                <w:szCs w:val="24"/>
              </w:rPr>
              <w:t xml:space="preserve"> Жетысу №</w:t>
            </w:r>
            <w:r w:rsidR="003C2AC1">
              <w:rPr>
                <w:b/>
                <w:color w:val="000000" w:themeColor="text1"/>
                <w:sz w:val="24"/>
                <w:szCs w:val="24"/>
              </w:rPr>
              <w:t>2</w:t>
            </w:r>
          </w:p>
          <w:p w14:paraId="28B7BC37" w14:textId="77777777" w:rsidR="00AE3711" w:rsidRPr="00F16AC0" w:rsidRDefault="00AE3711" w:rsidP="00EE6F15">
            <w:pPr>
              <w:spacing w:line="140" w:lineRule="atLeast"/>
              <w:ind w:left="-142"/>
              <w:jc w:val="center"/>
              <w:rPr>
                <w:bCs/>
                <w:iCs/>
                <w:color w:val="000000" w:themeColor="text1"/>
              </w:rPr>
            </w:pPr>
          </w:p>
        </w:tc>
        <w:tc>
          <w:tcPr>
            <w:tcW w:w="976" w:type="dxa"/>
            <w:tcBorders>
              <w:top w:val="single" w:sz="6" w:space="0" w:color="auto"/>
              <w:left w:val="single" w:sz="6" w:space="0" w:color="auto"/>
              <w:bottom w:val="single" w:sz="6" w:space="0" w:color="auto"/>
              <w:right w:val="single" w:sz="6" w:space="0" w:color="auto"/>
            </w:tcBorders>
            <w:vAlign w:val="center"/>
          </w:tcPr>
          <w:p w14:paraId="2BBC647F" w14:textId="77777777" w:rsidR="00AE3711" w:rsidRPr="00F16AC0" w:rsidRDefault="001B5B57" w:rsidP="00EE6F15">
            <w:pPr>
              <w:spacing w:line="140" w:lineRule="atLeast"/>
              <w:ind w:left="-157"/>
              <w:jc w:val="center"/>
              <w:rPr>
                <w:color w:val="000000" w:themeColor="text1"/>
              </w:rPr>
            </w:pPr>
            <w:r w:rsidRPr="00F16AC0">
              <w:rPr>
                <w:color w:val="000000" w:themeColor="text1"/>
              </w:rPr>
              <w:t>Услуг</w:t>
            </w:r>
            <w:r w:rsidR="00AF73DD" w:rsidRPr="00F16AC0">
              <w:rPr>
                <w:color w:val="000000" w:themeColor="text1"/>
              </w:rPr>
              <w:t>а</w:t>
            </w:r>
          </w:p>
        </w:tc>
        <w:tc>
          <w:tcPr>
            <w:tcW w:w="1533" w:type="dxa"/>
            <w:tcBorders>
              <w:top w:val="single" w:sz="6" w:space="0" w:color="auto"/>
              <w:left w:val="single" w:sz="6" w:space="0" w:color="auto"/>
              <w:bottom w:val="single" w:sz="6" w:space="0" w:color="auto"/>
              <w:right w:val="single" w:sz="6" w:space="0" w:color="auto"/>
            </w:tcBorders>
            <w:vAlign w:val="center"/>
          </w:tcPr>
          <w:p w14:paraId="75681FCB" w14:textId="77777777" w:rsidR="00AE3711" w:rsidRPr="00F16AC0" w:rsidRDefault="00323B36" w:rsidP="00EE6F15">
            <w:pPr>
              <w:spacing w:line="140" w:lineRule="atLeast"/>
              <w:ind w:left="-142"/>
              <w:jc w:val="center"/>
              <w:rPr>
                <w:color w:val="000000" w:themeColor="text1"/>
              </w:rPr>
            </w:pPr>
            <w:r w:rsidRPr="00F16AC0">
              <w:rPr>
                <w:color w:val="000000" w:themeColor="text1"/>
              </w:rPr>
              <w:t>1</w:t>
            </w:r>
          </w:p>
        </w:tc>
        <w:tc>
          <w:tcPr>
            <w:tcW w:w="1951" w:type="dxa"/>
            <w:tcBorders>
              <w:top w:val="single" w:sz="6" w:space="0" w:color="auto"/>
              <w:left w:val="single" w:sz="6" w:space="0" w:color="auto"/>
              <w:bottom w:val="single" w:sz="6" w:space="0" w:color="auto"/>
              <w:right w:val="single" w:sz="6" w:space="0" w:color="auto"/>
            </w:tcBorders>
            <w:vAlign w:val="center"/>
          </w:tcPr>
          <w:p w14:paraId="3698AFC6" w14:textId="77777777" w:rsidR="00AE3711" w:rsidRPr="00F16AC0" w:rsidRDefault="003348EF" w:rsidP="00EE6F15">
            <w:pPr>
              <w:autoSpaceDE w:val="0"/>
              <w:autoSpaceDN w:val="0"/>
              <w:adjustRightInd w:val="0"/>
              <w:spacing w:line="140" w:lineRule="atLeast"/>
              <w:ind w:left="-108"/>
              <w:jc w:val="center"/>
              <w:rPr>
                <w:b/>
                <w:bCs/>
                <w:color w:val="000000" w:themeColor="text1"/>
              </w:rPr>
            </w:pPr>
            <w:r w:rsidRPr="00F16AC0">
              <w:rPr>
                <w:b/>
                <w:bCs/>
                <w:color w:val="000000" w:themeColor="text1"/>
              </w:rPr>
              <w:t xml:space="preserve">Дата начала </w:t>
            </w:r>
            <w:r w:rsidR="00AF73DD" w:rsidRPr="00F16AC0">
              <w:rPr>
                <w:b/>
                <w:bCs/>
                <w:color w:val="000000" w:themeColor="text1"/>
              </w:rPr>
              <w:t>выполнен</w:t>
            </w:r>
            <w:r w:rsidRPr="00F16AC0">
              <w:rPr>
                <w:b/>
                <w:bCs/>
                <w:color w:val="000000" w:themeColor="text1"/>
              </w:rPr>
              <w:t xml:space="preserve">ия </w:t>
            </w:r>
            <w:r w:rsidR="001B5B57" w:rsidRPr="00F16AC0">
              <w:rPr>
                <w:b/>
                <w:bCs/>
                <w:color w:val="000000" w:themeColor="text1"/>
              </w:rPr>
              <w:t>Услуг</w:t>
            </w:r>
            <w:r w:rsidRPr="00F16AC0">
              <w:rPr>
                <w:b/>
                <w:bCs/>
                <w:color w:val="000000" w:themeColor="text1"/>
              </w:rPr>
              <w:t>:</w:t>
            </w:r>
          </w:p>
          <w:p w14:paraId="1A9C10AE" w14:textId="77777777" w:rsidR="00AE3711" w:rsidRPr="00F16AC0" w:rsidRDefault="003348EF" w:rsidP="00EE6F15">
            <w:pPr>
              <w:spacing w:line="140" w:lineRule="atLeast"/>
              <w:ind w:left="-108"/>
              <w:jc w:val="center"/>
              <w:rPr>
                <w:color w:val="000000" w:themeColor="text1"/>
              </w:rPr>
            </w:pPr>
            <w:r w:rsidRPr="00F16AC0">
              <w:rPr>
                <w:color w:val="000000" w:themeColor="text1"/>
              </w:rPr>
              <w:t>Согласно договора.</w:t>
            </w:r>
          </w:p>
          <w:p w14:paraId="70389D34" w14:textId="77777777" w:rsidR="00AE3711" w:rsidRPr="00F16AC0" w:rsidRDefault="003348EF" w:rsidP="00EE6F15">
            <w:pPr>
              <w:autoSpaceDE w:val="0"/>
              <w:autoSpaceDN w:val="0"/>
              <w:adjustRightInd w:val="0"/>
              <w:spacing w:line="140" w:lineRule="atLeast"/>
              <w:ind w:left="-108"/>
              <w:jc w:val="center"/>
              <w:rPr>
                <w:b/>
                <w:bCs/>
                <w:color w:val="000000" w:themeColor="text1"/>
              </w:rPr>
            </w:pPr>
            <w:r w:rsidRPr="00F16AC0">
              <w:rPr>
                <w:b/>
                <w:bCs/>
                <w:color w:val="000000" w:themeColor="text1"/>
              </w:rPr>
              <w:t>Дата окончания:</w:t>
            </w:r>
          </w:p>
          <w:p w14:paraId="46F3C45C" w14:textId="77777777" w:rsidR="00AE3711" w:rsidRPr="00F16AC0" w:rsidRDefault="003348EF" w:rsidP="00EE6F15">
            <w:pPr>
              <w:spacing w:line="140" w:lineRule="atLeast"/>
              <w:ind w:left="-108"/>
              <w:jc w:val="center"/>
              <w:rPr>
                <w:color w:val="000000" w:themeColor="text1"/>
              </w:rPr>
            </w:pPr>
            <w:r w:rsidRPr="00F16AC0">
              <w:rPr>
                <w:color w:val="000000" w:themeColor="text1"/>
              </w:rPr>
              <w:t>Согласно договора.</w:t>
            </w:r>
          </w:p>
          <w:p w14:paraId="10C0C9A1" w14:textId="77777777" w:rsidR="00AE3711" w:rsidRPr="00F16AC0" w:rsidRDefault="00AE3711" w:rsidP="00EE6F15">
            <w:pPr>
              <w:spacing w:line="140" w:lineRule="atLeast"/>
              <w:ind w:left="-142"/>
              <w:jc w:val="center"/>
              <w:rPr>
                <w:color w:val="000000" w:themeColor="text1"/>
              </w:rPr>
            </w:pPr>
          </w:p>
        </w:tc>
        <w:tc>
          <w:tcPr>
            <w:tcW w:w="1812" w:type="dxa"/>
            <w:tcBorders>
              <w:top w:val="single" w:sz="6" w:space="0" w:color="auto"/>
              <w:left w:val="single" w:sz="6" w:space="0" w:color="auto"/>
              <w:bottom w:val="single" w:sz="6" w:space="0" w:color="auto"/>
              <w:right w:val="single" w:sz="6" w:space="0" w:color="auto"/>
            </w:tcBorders>
            <w:vAlign w:val="center"/>
          </w:tcPr>
          <w:p w14:paraId="4F03CE8C" w14:textId="3D7560B2" w:rsidR="00AE3711" w:rsidRPr="00F16AC0" w:rsidRDefault="00323B36" w:rsidP="003C2AC1">
            <w:pPr>
              <w:spacing w:line="140" w:lineRule="atLeast"/>
              <w:jc w:val="center"/>
              <w:rPr>
                <w:color w:val="000000" w:themeColor="text1"/>
              </w:rPr>
            </w:pPr>
            <w:r w:rsidRPr="00F16AC0">
              <w:rPr>
                <w:color w:val="000000" w:themeColor="text1"/>
                <w:lang w:val="kk-KZ"/>
              </w:rPr>
              <w:t xml:space="preserve"> участок «Жамбыл» Казахста</w:t>
            </w:r>
            <w:r w:rsidR="00BE1A10" w:rsidRPr="00F16AC0">
              <w:rPr>
                <w:color w:val="000000" w:themeColor="text1"/>
                <w:lang w:val="kk-KZ"/>
              </w:rPr>
              <w:t>н</w:t>
            </w:r>
            <w:r w:rsidRPr="00F16AC0">
              <w:rPr>
                <w:color w:val="000000" w:themeColor="text1"/>
                <w:lang w:val="kk-KZ"/>
              </w:rPr>
              <w:t>ский сектор Каспийского моря</w:t>
            </w:r>
          </w:p>
        </w:tc>
      </w:tr>
    </w:tbl>
    <w:p w14:paraId="0A15C302" w14:textId="77777777" w:rsidR="000818AC" w:rsidRPr="00F16AC0" w:rsidRDefault="0060421B" w:rsidP="00EA216D">
      <w:pPr>
        <w:pStyle w:val="24"/>
        <w:spacing w:after="0" w:line="140" w:lineRule="atLeast"/>
        <w:ind w:left="-142"/>
        <w:jc w:val="both"/>
        <w:rPr>
          <w:b/>
          <w:color w:val="000000" w:themeColor="text1"/>
        </w:rPr>
      </w:pPr>
      <w:r w:rsidRPr="00F16AC0">
        <w:rPr>
          <w:b/>
          <w:color w:val="000000" w:themeColor="text1"/>
        </w:rPr>
        <w:t>П</w:t>
      </w:r>
      <w:r w:rsidR="003348EF" w:rsidRPr="00F16AC0">
        <w:rPr>
          <w:b/>
          <w:color w:val="000000" w:themeColor="text1"/>
        </w:rPr>
        <w:t xml:space="preserve">олное описание и характеристика </w:t>
      </w:r>
      <w:r w:rsidR="001B5B57" w:rsidRPr="00F16AC0">
        <w:rPr>
          <w:b/>
          <w:color w:val="000000" w:themeColor="text1"/>
        </w:rPr>
        <w:t>Услуг</w:t>
      </w:r>
      <w:r w:rsidR="003348EF" w:rsidRPr="00F16AC0">
        <w:rPr>
          <w:b/>
          <w:color w:val="000000" w:themeColor="text1"/>
        </w:rPr>
        <w:t xml:space="preserve"> указываются в технической спецификации (Приложение №2 к Договору) </w:t>
      </w:r>
    </w:p>
    <w:p w14:paraId="7FE6E43C" w14:textId="77777777" w:rsidR="000818AC" w:rsidRPr="00F16AC0" w:rsidRDefault="001B5B57" w:rsidP="00EA216D">
      <w:pPr>
        <w:keepNext/>
        <w:spacing w:line="140" w:lineRule="atLeast"/>
        <w:ind w:left="-142"/>
        <w:jc w:val="both"/>
        <w:rPr>
          <w:b/>
          <w:color w:val="000000" w:themeColor="text1"/>
        </w:rPr>
      </w:pPr>
      <w:r w:rsidRPr="00F16AC0">
        <w:rPr>
          <w:b/>
          <w:color w:val="000000" w:themeColor="text1"/>
        </w:rPr>
        <w:t xml:space="preserve">    </w:t>
      </w:r>
    </w:p>
    <w:p w14:paraId="4A0015A2" w14:textId="77777777" w:rsidR="00402C90" w:rsidRPr="001864A8" w:rsidRDefault="00323B36" w:rsidP="00402C90">
      <w:pPr>
        <w:keepNext/>
        <w:rPr>
          <w:b/>
          <w:color w:val="000000" w:themeColor="text1"/>
        </w:rPr>
      </w:pPr>
      <w:r w:rsidRPr="00F16AC0">
        <w:rPr>
          <w:b/>
          <w:color w:val="000000" w:themeColor="text1"/>
        </w:rPr>
        <w:t xml:space="preserve">             </w:t>
      </w:r>
      <w:r w:rsidR="00402C90" w:rsidRPr="001864A8">
        <w:rPr>
          <w:b/>
          <w:color w:val="000000" w:themeColor="text1"/>
        </w:rPr>
        <w:t>ЗАКАЗЧИК                                                                                                                                ИСПОЛНИТЕЛЬ</w:t>
      </w:r>
    </w:p>
    <w:p w14:paraId="004AD314" w14:textId="77777777" w:rsidR="00402C90" w:rsidRPr="001864A8" w:rsidRDefault="00402C90" w:rsidP="00402C90">
      <w:pPr>
        <w:keepNext/>
        <w:tabs>
          <w:tab w:val="left" w:pos="10716"/>
        </w:tabs>
        <w:rPr>
          <w:b/>
          <w:color w:val="000000" w:themeColor="text1"/>
        </w:rPr>
      </w:pPr>
    </w:p>
    <w:p w14:paraId="519056F8" w14:textId="18935ED5" w:rsidR="00402C90" w:rsidRPr="00402C90" w:rsidRDefault="00402C90" w:rsidP="00402C90">
      <w:pPr>
        <w:keepNext/>
        <w:tabs>
          <w:tab w:val="left" w:pos="10716"/>
        </w:tabs>
        <w:rPr>
          <w:b/>
          <w:color w:val="000000" w:themeColor="text1"/>
        </w:rPr>
      </w:pPr>
      <w:r w:rsidRPr="00402C90">
        <w:rPr>
          <w:b/>
          <w:color w:val="000000" w:themeColor="text1"/>
        </w:rPr>
        <w:t xml:space="preserve">             </w:t>
      </w:r>
      <w:r w:rsidRPr="001864A8">
        <w:rPr>
          <w:b/>
          <w:color w:val="000000" w:themeColor="text1"/>
        </w:rPr>
        <w:t>ТОО</w:t>
      </w:r>
      <w:r w:rsidRPr="00402C90">
        <w:rPr>
          <w:b/>
          <w:color w:val="000000" w:themeColor="text1"/>
        </w:rPr>
        <w:t xml:space="preserve"> «</w:t>
      </w:r>
      <w:r w:rsidRPr="001864A8">
        <w:rPr>
          <w:b/>
          <w:color w:val="000000" w:themeColor="text1"/>
        </w:rPr>
        <w:t>Жамбыл</w:t>
      </w:r>
      <w:r w:rsidRPr="00402C90">
        <w:rPr>
          <w:b/>
          <w:color w:val="000000" w:themeColor="text1"/>
        </w:rPr>
        <w:t xml:space="preserve"> </w:t>
      </w:r>
      <w:r w:rsidRPr="001864A8">
        <w:rPr>
          <w:b/>
          <w:color w:val="000000" w:themeColor="text1"/>
        </w:rPr>
        <w:t>Петролеум</w:t>
      </w:r>
      <w:r w:rsidRPr="00402C90">
        <w:rPr>
          <w:b/>
          <w:color w:val="000000" w:themeColor="text1"/>
        </w:rPr>
        <w:t xml:space="preserve">»                                                                                                  </w:t>
      </w:r>
    </w:p>
    <w:p w14:paraId="2965447C" w14:textId="68A9D6AF" w:rsidR="00402C90" w:rsidRPr="001864A8" w:rsidRDefault="00402C90" w:rsidP="00402C90">
      <w:pPr>
        <w:keepNext/>
        <w:tabs>
          <w:tab w:val="left" w:pos="10716"/>
        </w:tabs>
        <w:rPr>
          <w:b/>
          <w:color w:val="000000" w:themeColor="text1"/>
        </w:rPr>
      </w:pPr>
      <w:r w:rsidRPr="00402C90">
        <w:rPr>
          <w:b/>
          <w:color w:val="000000" w:themeColor="text1"/>
        </w:rPr>
        <w:t xml:space="preserve">             </w:t>
      </w:r>
      <w:r w:rsidRPr="001864A8">
        <w:rPr>
          <w:b/>
          <w:color w:val="000000" w:themeColor="text1"/>
        </w:rPr>
        <w:t xml:space="preserve">Генеральный директор                                                                                                           </w:t>
      </w:r>
    </w:p>
    <w:p w14:paraId="2D01097D" w14:textId="77777777" w:rsidR="00402C90" w:rsidRPr="001864A8" w:rsidRDefault="00402C90" w:rsidP="00402C90">
      <w:pPr>
        <w:keepNext/>
        <w:tabs>
          <w:tab w:val="left" w:pos="10716"/>
        </w:tabs>
        <w:ind w:firstLine="709"/>
        <w:rPr>
          <w:b/>
          <w:color w:val="000000" w:themeColor="text1"/>
        </w:rPr>
      </w:pPr>
    </w:p>
    <w:p w14:paraId="1BD5BBFB" w14:textId="77777777" w:rsidR="00402C90" w:rsidRPr="001864A8" w:rsidRDefault="00402C90" w:rsidP="00402C90">
      <w:pPr>
        <w:keepNext/>
        <w:tabs>
          <w:tab w:val="left" w:pos="10716"/>
        </w:tabs>
        <w:rPr>
          <w:b/>
          <w:color w:val="000000" w:themeColor="text1"/>
        </w:rPr>
      </w:pPr>
    </w:p>
    <w:p w14:paraId="71994F2B" w14:textId="569DF873" w:rsidR="00402C90" w:rsidRPr="007B5C29" w:rsidRDefault="00402C90" w:rsidP="00402C90">
      <w:pPr>
        <w:keepNext/>
        <w:tabs>
          <w:tab w:val="left" w:pos="10716"/>
        </w:tabs>
        <w:rPr>
          <w:b/>
          <w:color w:val="000000" w:themeColor="text1"/>
        </w:rPr>
      </w:pPr>
      <w:r w:rsidRPr="001864A8">
        <w:rPr>
          <w:b/>
          <w:color w:val="000000" w:themeColor="text1"/>
        </w:rPr>
        <w:t xml:space="preserve">              _______________    Елевсинов Х.Т.                                                                                       ______________ </w:t>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1864A8">
        <w:rPr>
          <w:b/>
          <w:color w:val="000000" w:themeColor="text1"/>
        </w:rPr>
        <w:softHyphen/>
      </w:r>
      <w:r w:rsidRPr="00BB44E0">
        <w:rPr>
          <w:b/>
        </w:rPr>
        <w:t xml:space="preserve"> </w:t>
      </w:r>
    </w:p>
    <w:p w14:paraId="50070CD2" w14:textId="7B8575AB" w:rsidR="00323B36" w:rsidRPr="00F16AC0" w:rsidRDefault="00323B36" w:rsidP="00402C90">
      <w:pPr>
        <w:keepNext/>
        <w:rPr>
          <w:b/>
          <w:color w:val="000000" w:themeColor="text1"/>
        </w:rPr>
      </w:pPr>
    </w:p>
    <w:p w14:paraId="3983ADAE" w14:textId="77777777" w:rsidR="00BA4CE3" w:rsidRPr="00F16AC0" w:rsidRDefault="00BA4CE3" w:rsidP="00EA216D">
      <w:pPr>
        <w:keepNext/>
        <w:tabs>
          <w:tab w:val="left" w:pos="10716"/>
        </w:tabs>
        <w:spacing w:line="140" w:lineRule="atLeast"/>
        <w:ind w:left="-142"/>
        <w:jc w:val="both"/>
        <w:rPr>
          <w:b/>
          <w:color w:val="000000" w:themeColor="text1"/>
        </w:rPr>
      </w:pPr>
    </w:p>
    <w:p w14:paraId="0BAABA71" w14:textId="77777777" w:rsidR="002570B4" w:rsidRPr="00F16AC0" w:rsidRDefault="001B5B57" w:rsidP="00EA216D">
      <w:pPr>
        <w:pStyle w:val="10"/>
        <w:spacing w:line="140" w:lineRule="atLeast"/>
        <w:ind w:left="-142"/>
        <w:jc w:val="both"/>
        <w:rPr>
          <w:b w:val="0"/>
          <w:bCs w:val="0"/>
          <w:color w:val="000000" w:themeColor="text1"/>
        </w:rPr>
      </w:pPr>
      <w:r w:rsidRPr="00F16AC0">
        <w:rPr>
          <w:rFonts w:ascii="Times New Roman" w:hAnsi="Times New Roman" w:cs="Times New Roman"/>
          <w:color w:val="000000" w:themeColor="text1"/>
          <w:szCs w:val="24"/>
        </w:rPr>
        <w:t xml:space="preserve">              </w:t>
      </w:r>
      <w:r w:rsidRPr="00F16AC0">
        <w:rPr>
          <w:color w:val="000000" w:themeColor="text1"/>
        </w:rPr>
        <w:t xml:space="preserve">    </w:t>
      </w:r>
      <w:r w:rsidR="003348EF" w:rsidRPr="00F16AC0">
        <w:rPr>
          <w:color w:val="000000" w:themeColor="text1"/>
        </w:rPr>
        <w:t xml:space="preserve"> </w:t>
      </w:r>
    </w:p>
    <w:p w14:paraId="2FBF2671" w14:textId="77777777" w:rsidR="008E4EFF" w:rsidRPr="00F16AC0" w:rsidRDefault="008E4EFF" w:rsidP="00EA216D">
      <w:pPr>
        <w:spacing w:line="140" w:lineRule="atLeast"/>
        <w:ind w:left="-142" w:right="-2"/>
        <w:jc w:val="right"/>
        <w:rPr>
          <w:b/>
          <w:color w:val="000000" w:themeColor="text1"/>
        </w:rPr>
        <w:sectPr w:rsidR="008E4EFF" w:rsidRPr="00F16AC0" w:rsidSect="00692350">
          <w:footerReference w:type="even" r:id="rId10"/>
          <w:footerReference w:type="default" r:id="rId11"/>
          <w:footerReference w:type="first" r:id="rId12"/>
          <w:pgSz w:w="15840" w:h="12240" w:orient="landscape"/>
          <w:pgMar w:top="1276" w:right="1134" w:bottom="851" w:left="426" w:header="720" w:footer="720" w:gutter="0"/>
          <w:cols w:space="720"/>
          <w:noEndnote/>
          <w:docGrid w:linePitch="360"/>
        </w:sectPr>
      </w:pPr>
      <w:bookmarkStart w:id="29" w:name="_Toc480607358"/>
      <w:bookmarkStart w:id="30" w:name="_Toc480620188"/>
    </w:p>
    <w:p w14:paraId="53328907" w14:textId="77777777" w:rsidR="00A85A1D" w:rsidRPr="00F16AC0" w:rsidRDefault="00A85A1D" w:rsidP="00EA216D">
      <w:pPr>
        <w:spacing w:line="140" w:lineRule="atLeast"/>
        <w:ind w:left="-142" w:right="-2"/>
        <w:jc w:val="right"/>
        <w:rPr>
          <w:b/>
          <w:color w:val="000000" w:themeColor="text1"/>
        </w:rPr>
      </w:pPr>
      <w:r w:rsidRPr="00F16AC0">
        <w:rPr>
          <w:b/>
          <w:color w:val="000000" w:themeColor="text1"/>
        </w:rPr>
        <w:t xml:space="preserve">Приложение № </w:t>
      </w:r>
      <w:r w:rsidR="00D47FAA" w:rsidRPr="00F16AC0">
        <w:rPr>
          <w:b/>
          <w:color w:val="000000" w:themeColor="text1"/>
        </w:rPr>
        <w:t>2</w:t>
      </w:r>
      <w:r w:rsidR="001B5B57" w:rsidRPr="00F16AC0">
        <w:rPr>
          <w:b/>
          <w:color w:val="000000" w:themeColor="text1"/>
        </w:rPr>
        <w:t xml:space="preserve">                                      </w:t>
      </w:r>
    </w:p>
    <w:p w14:paraId="772F7FB7" w14:textId="0B6AD666" w:rsidR="0047086B" w:rsidRPr="00F16AC0" w:rsidRDefault="0047086B" w:rsidP="0047086B">
      <w:pPr>
        <w:jc w:val="right"/>
        <w:rPr>
          <w:b/>
          <w:color w:val="000000" w:themeColor="text1"/>
        </w:rPr>
      </w:pPr>
      <w:r w:rsidRPr="00F16AC0">
        <w:rPr>
          <w:b/>
          <w:color w:val="000000" w:themeColor="text1"/>
        </w:rPr>
        <w:t>к Договору №</w:t>
      </w:r>
      <w:r>
        <w:rPr>
          <w:b/>
          <w:color w:val="000000" w:themeColor="text1"/>
        </w:rPr>
        <w:t xml:space="preserve"> </w:t>
      </w:r>
      <w:r w:rsidR="003C2AC1">
        <w:rPr>
          <w:b/>
          <w:color w:val="000000" w:themeColor="text1"/>
        </w:rPr>
        <w:t>_________</w:t>
      </w:r>
      <w:r w:rsidRPr="00F16AC0">
        <w:rPr>
          <w:b/>
          <w:color w:val="000000" w:themeColor="text1"/>
        </w:rPr>
        <w:t xml:space="preserve"> от </w:t>
      </w:r>
      <w:r w:rsidR="003C2AC1">
        <w:rPr>
          <w:b/>
          <w:color w:val="000000" w:themeColor="text1"/>
        </w:rPr>
        <w:t>______________</w:t>
      </w:r>
      <w:r w:rsidRPr="00F16AC0">
        <w:rPr>
          <w:b/>
          <w:color w:val="000000" w:themeColor="text1"/>
        </w:rPr>
        <w:t xml:space="preserve"> </w:t>
      </w:r>
      <w:r w:rsidR="003C2AC1" w:rsidRPr="00F16AC0">
        <w:rPr>
          <w:b/>
          <w:color w:val="000000" w:themeColor="text1"/>
        </w:rPr>
        <w:t>201</w:t>
      </w:r>
      <w:r w:rsidR="003C2AC1">
        <w:rPr>
          <w:b/>
          <w:color w:val="000000" w:themeColor="text1"/>
        </w:rPr>
        <w:t>8</w:t>
      </w:r>
      <w:r w:rsidR="003C2AC1" w:rsidRPr="00F16AC0">
        <w:rPr>
          <w:b/>
          <w:color w:val="000000" w:themeColor="text1"/>
        </w:rPr>
        <w:t xml:space="preserve"> </w:t>
      </w:r>
      <w:r w:rsidRPr="00F16AC0">
        <w:rPr>
          <w:b/>
          <w:color w:val="000000" w:themeColor="text1"/>
        </w:rPr>
        <w:t>г.</w:t>
      </w:r>
    </w:p>
    <w:p w14:paraId="592CD41E" w14:textId="77777777" w:rsidR="00A85A1D" w:rsidRPr="00F16AC0" w:rsidRDefault="00A85A1D" w:rsidP="00EA216D">
      <w:pPr>
        <w:spacing w:line="140" w:lineRule="atLeast"/>
        <w:ind w:left="-142"/>
        <w:jc w:val="right"/>
        <w:rPr>
          <w:b/>
          <w:color w:val="000000" w:themeColor="text1"/>
        </w:rPr>
      </w:pPr>
    </w:p>
    <w:p w14:paraId="27D2588B" w14:textId="77777777" w:rsidR="00F53DF5" w:rsidRPr="00F16AC0" w:rsidRDefault="00F53DF5" w:rsidP="00EA216D">
      <w:pPr>
        <w:pStyle w:val="62"/>
        <w:spacing w:line="140" w:lineRule="atLeast"/>
        <w:ind w:left="-142"/>
        <w:jc w:val="both"/>
        <w:outlineLvl w:val="9"/>
        <w:rPr>
          <w:rFonts w:ascii="Times New Roman" w:hAnsi="Times New Roman"/>
          <w:b/>
          <w:bCs/>
          <w:smallCaps w:val="0"/>
          <w:noProof/>
          <w:color w:val="000000" w:themeColor="text1"/>
          <w:szCs w:val="24"/>
          <w:lang w:eastAsia="ru-RU"/>
        </w:rPr>
      </w:pPr>
    </w:p>
    <w:bookmarkEnd w:id="29"/>
    <w:bookmarkEnd w:id="30"/>
    <w:p w14:paraId="4B9B9793" w14:textId="77777777" w:rsidR="00F53DF5" w:rsidRPr="00F16AC0" w:rsidRDefault="003348EF" w:rsidP="00EA216D">
      <w:pPr>
        <w:spacing w:line="140" w:lineRule="atLeast"/>
        <w:ind w:left="-142"/>
        <w:jc w:val="center"/>
        <w:rPr>
          <w:b/>
          <w:color w:val="000000" w:themeColor="text1"/>
        </w:rPr>
      </w:pPr>
      <w:r w:rsidRPr="00F16AC0">
        <w:rPr>
          <w:b/>
          <w:color w:val="000000" w:themeColor="text1"/>
        </w:rPr>
        <w:t>ТЕХНИЧЕСКАЯ СПЕЦИФИКАЦИЯ</w:t>
      </w:r>
    </w:p>
    <w:p w14:paraId="2B12BC65" w14:textId="0891BF1D" w:rsidR="00F53DF5" w:rsidRPr="00F16AC0" w:rsidRDefault="004D2B1F" w:rsidP="00EA216D">
      <w:pPr>
        <w:spacing w:line="140" w:lineRule="atLeast"/>
        <w:ind w:left="-142"/>
        <w:jc w:val="center"/>
        <w:rPr>
          <w:b/>
          <w:color w:val="000000" w:themeColor="text1"/>
        </w:rPr>
      </w:pPr>
      <w:r>
        <w:rPr>
          <w:b/>
          <w:color w:val="000000" w:themeColor="text1"/>
        </w:rPr>
        <w:t>Услуги по</w:t>
      </w:r>
      <w:r w:rsidR="00562537" w:rsidRPr="00F16AC0">
        <w:rPr>
          <w:b/>
          <w:color w:val="000000" w:themeColor="text1"/>
        </w:rPr>
        <w:t xml:space="preserve"> </w:t>
      </w:r>
      <w:r>
        <w:rPr>
          <w:b/>
          <w:color w:val="000000" w:themeColor="text1"/>
        </w:rPr>
        <w:t>п</w:t>
      </w:r>
      <w:r w:rsidR="00562537" w:rsidRPr="00F16AC0">
        <w:rPr>
          <w:b/>
          <w:color w:val="000000" w:themeColor="text1"/>
        </w:rPr>
        <w:t>озиционировани</w:t>
      </w:r>
      <w:r>
        <w:rPr>
          <w:b/>
          <w:color w:val="000000" w:themeColor="text1"/>
        </w:rPr>
        <w:t>ю</w:t>
      </w:r>
      <w:r w:rsidR="00562537" w:rsidRPr="00F16AC0">
        <w:rPr>
          <w:b/>
          <w:color w:val="000000" w:themeColor="text1"/>
        </w:rPr>
        <w:t xml:space="preserve"> </w:t>
      </w:r>
      <w:r w:rsidR="00492C49" w:rsidRPr="00F16AC0">
        <w:rPr>
          <w:b/>
          <w:color w:val="000000" w:themeColor="text1"/>
        </w:rPr>
        <w:t>буровой установки</w:t>
      </w:r>
    </w:p>
    <w:p w14:paraId="08D227F1" w14:textId="77777777" w:rsidR="00F53DF5" w:rsidRPr="00F16AC0" w:rsidRDefault="00F53DF5" w:rsidP="00EA216D">
      <w:pPr>
        <w:spacing w:line="140" w:lineRule="atLeast"/>
        <w:ind w:left="-142"/>
        <w:jc w:val="both"/>
        <w:rPr>
          <w:b/>
          <w:color w:val="000000" w:themeColor="text1"/>
        </w:rPr>
      </w:pPr>
    </w:p>
    <w:p w14:paraId="0152F357" w14:textId="77777777" w:rsidR="00F53DF5" w:rsidRPr="00F16AC0" w:rsidRDefault="003348EF" w:rsidP="008C2D1A">
      <w:pPr>
        <w:pStyle w:val="ad"/>
        <w:spacing w:after="0" w:line="240" w:lineRule="auto"/>
        <w:ind w:left="-142"/>
        <w:jc w:val="center"/>
        <w:rPr>
          <w:rFonts w:ascii="Times New Roman" w:hAnsi="Times New Roman"/>
          <w:b/>
          <w:color w:val="000000" w:themeColor="text1"/>
          <w:sz w:val="24"/>
          <w:szCs w:val="24"/>
        </w:rPr>
      </w:pPr>
      <w:r w:rsidRPr="00F16AC0">
        <w:rPr>
          <w:rFonts w:ascii="Times New Roman" w:hAnsi="Times New Roman"/>
          <w:b/>
          <w:color w:val="000000" w:themeColor="text1"/>
          <w:sz w:val="24"/>
          <w:szCs w:val="24"/>
        </w:rPr>
        <w:t>Общие сведения</w:t>
      </w:r>
    </w:p>
    <w:p w14:paraId="664DF937" w14:textId="77777777" w:rsidR="000C7E12" w:rsidRPr="00F16AC0" w:rsidRDefault="003348EF" w:rsidP="008C2D1A">
      <w:pPr>
        <w:tabs>
          <w:tab w:val="left" w:pos="0"/>
        </w:tabs>
        <w:ind w:left="-142" w:right="19"/>
        <w:jc w:val="both"/>
        <w:rPr>
          <w:rFonts w:eastAsia="Calibri"/>
          <w:color w:val="000000" w:themeColor="text1"/>
        </w:rPr>
      </w:pPr>
      <w:r w:rsidRPr="00F16AC0">
        <w:rPr>
          <w:rFonts w:eastAsia="Calibri"/>
          <w:color w:val="000000" w:themeColor="text1"/>
        </w:rPr>
        <w:t xml:space="preserve">Исследуемый участок Жамбыл расположен в северной части казахстанского сектора акватории Каспийского </w:t>
      </w:r>
      <w:proofErr w:type="gramStart"/>
      <w:r w:rsidRPr="00F16AC0">
        <w:rPr>
          <w:rFonts w:eastAsia="Calibri"/>
          <w:color w:val="000000" w:themeColor="text1"/>
        </w:rPr>
        <w:t xml:space="preserve">моря </w:t>
      </w:r>
      <w:r w:rsidR="000C7E12" w:rsidRPr="00F16AC0">
        <w:rPr>
          <w:rFonts w:eastAsia="Calibri"/>
          <w:color w:val="000000" w:themeColor="text1"/>
        </w:rPr>
        <w:t>.</w:t>
      </w:r>
      <w:proofErr w:type="gramEnd"/>
    </w:p>
    <w:p w14:paraId="585E9E0E" w14:textId="77777777" w:rsidR="00F53DF5" w:rsidRPr="00F16AC0" w:rsidRDefault="003348EF" w:rsidP="008C2D1A">
      <w:pPr>
        <w:tabs>
          <w:tab w:val="left" w:pos="0"/>
        </w:tabs>
        <w:ind w:left="-142" w:right="19"/>
        <w:jc w:val="both"/>
        <w:rPr>
          <w:rFonts w:eastAsia="Calibri"/>
          <w:color w:val="000000" w:themeColor="text1"/>
          <w:spacing w:val="-1"/>
        </w:rPr>
      </w:pPr>
      <w:r w:rsidRPr="00F16AC0">
        <w:rPr>
          <w:rFonts w:eastAsia="Calibri"/>
          <w:color w:val="000000" w:themeColor="text1"/>
          <w:spacing w:val="-1"/>
        </w:rPr>
        <w:t xml:space="preserve">В административном отношении территория относится к Атырауской области Республики </w:t>
      </w:r>
      <w:r w:rsidRPr="00F16AC0">
        <w:rPr>
          <w:rFonts w:eastAsia="Calibri"/>
          <w:color w:val="000000" w:themeColor="text1"/>
          <w:spacing w:val="-2"/>
        </w:rPr>
        <w:t>Казахстан</w:t>
      </w:r>
      <w:r w:rsidRPr="00F16AC0">
        <w:rPr>
          <w:color w:val="000000" w:themeColor="text1"/>
          <w:spacing w:val="-2"/>
        </w:rPr>
        <w:t>.</w:t>
      </w:r>
      <w:r w:rsidRPr="00F16AC0">
        <w:rPr>
          <w:rFonts w:eastAsia="Calibri"/>
          <w:color w:val="000000" w:themeColor="text1"/>
          <w:spacing w:val="-2"/>
        </w:rPr>
        <w:t xml:space="preserve"> </w:t>
      </w:r>
    </w:p>
    <w:p w14:paraId="40E253AE" w14:textId="1595F184" w:rsidR="00F53DF5" w:rsidRPr="00F16AC0" w:rsidRDefault="006A1FBE" w:rsidP="008C2D1A">
      <w:pPr>
        <w:ind w:left="-142"/>
        <w:jc w:val="both"/>
        <w:rPr>
          <w:color w:val="000000" w:themeColor="text1"/>
        </w:rPr>
      </w:pPr>
      <w:r w:rsidRPr="00F16AC0">
        <w:rPr>
          <w:color w:val="000000" w:themeColor="text1"/>
        </w:rPr>
        <w:t>Скважин</w:t>
      </w:r>
      <w:r w:rsidR="00217AD7" w:rsidRPr="00F16AC0">
        <w:rPr>
          <w:color w:val="000000" w:themeColor="text1"/>
        </w:rPr>
        <w:t>а</w:t>
      </w:r>
      <w:r w:rsidR="003348EF" w:rsidRPr="00F16AC0">
        <w:rPr>
          <w:color w:val="000000" w:themeColor="text1"/>
        </w:rPr>
        <w:t xml:space="preserve"> №</w:t>
      </w:r>
      <w:proofErr w:type="gramStart"/>
      <w:r w:rsidR="003C2AC1">
        <w:rPr>
          <w:color w:val="000000" w:themeColor="text1"/>
        </w:rPr>
        <w:t>2</w:t>
      </w:r>
      <w:r w:rsidR="003C2AC1" w:rsidRPr="00F16AC0">
        <w:rPr>
          <w:color w:val="000000" w:themeColor="text1"/>
        </w:rPr>
        <w:t xml:space="preserve">  </w:t>
      </w:r>
      <w:r w:rsidRPr="00F16AC0">
        <w:rPr>
          <w:color w:val="000000" w:themeColor="text1"/>
        </w:rPr>
        <w:t>Жетысу</w:t>
      </w:r>
      <w:proofErr w:type="gramEnd"/>
      <w:r w:rsidRPr="00F16AC0">
        <w:rPr>
          <w:color w:val="000000" w:themeColor="text1"/>
        </w:rPr>
        <w:t xml:space="preserve"> (</w:t>
      </w:r>
      <w:r w:rsidRPr="00F16AC0">
        <w:rPr>
          <w:color w:val="000000" w:themeColor="text1"/>
          <w:lang w:val="en-US"/>
        </w:rPr>
        <w:t>ZT</w:t>
      </w:r>
      <w:r w:rsidRPr="00F16AC0">
        <w:rPr>
          <w:color w:val="000000" w:themeColor="text1"/>
        </w:rPr>
        <w:t>-</w:t>
      </w:r>
      <w:r w:rsidR="003C2AC1">
        <w:rPr>
          <w:color w:val="000000" w:themeColor="text1"/>
        </w:rPr>
        <w:t>2</w:t>
      </w:r>
      <w:r w:rsidRPr="00F16AC0">
        <w:rPr>
          <w:color w:val="000000" w:themeColor="text1"/>
        </w:rPr>
        <w:t xml:space="preserve">) </w:t>
      </w:r>
      <w:r w:rsidR="003C2AC1">
        <w:rPr>
          <w:color w:val="000000" w:themeColor="text1"/>
        </w:rPr>
        <w:t>оценочная</w:t>
      </w:r>
      <w:r w:rsidR="003348EF" w:rsidRPr="00F16AC0">
        <w:rPr>
          <w:color w:val="000000" w:themeColor="text1"/>
        </w:rPr>
        <w:t>, вертикальн</w:t>
      </w:r>
      <w:r w:rsidR="00217AD7" w:rsidRPr="00F16AC0">
        <w:rPr>
          <w:color w:val="000000" w:themeColor="text1"/>
        </w:rPr>
        <w:t>ая</w:t>
      </w:r>
      <w:r w:rsidR="003348EF" w:rsidRPr="00F16AC0">
        <w:rPr>
          <w:color w:val="000000" w:themeColor="text1"/>
        </w:rPr>
        <w:t xml:space="preserve">, проектная глубина </w:t>
      </w:r>
      <w:r w:rsidR="003C2AC1">
        <w:rPr>
          <w:color w:val="000000" w:themeColor="text1"/>
        </w:rPr>
        <w:t>18</w:t>
      </w:r>
      <w:r w:rsidR="003C2AC1" w:rsidRPr="00F16AC0">
        <w:rPr>
          <w:color w:val="000000" w:themeColor="text1"/>
        </w:rPr>
        <w:t xml:space="preserve">00 </w:t>
      </w:r>
      <w:r w:rsidR="003348EF" w:rsidRPr="00F16AC0">
        <w:rPr>
          <w:color w:val="000000" w:themeColor="text1"/>
        </w:rPr>
        <w:t>м.</w:t>
      </w:r>
    </w:p>
    <w:p w14:paraId="45B116D3" w14:textId="77777777" w:rsidR="00F53DF5" w:rsidRPr="00F16AC0" w:rsidRDefault="003348EF" w:rsidP="00492C49">
      <w:pPr>
        <w:spacing w:before="240" w:line="140" w:lineRule="atLeast"/>
        <w:ind w:left="-142"/>
        <w:jc w:val="center"/>
        <w:rPr>
          <w:b/>
          <w:color w:val="000000" w:themeColor="text1"/>
        </w:rPr>
      </w:pPr>
      <w:r w:rsidRPr="00F16AC0">
        <w:rPr>
          <w:b/>
          <w:color w:val="000000" w:themeColor="text1"/>
        </w:rPr>
        <w:t xml:space="preserve">Цель и задачи </w:t>
      </w:r>
      <w:r w:rsidR="001B5B57" w:rsidRPr="00F16AC0">
        <w:rPr>
          <w:b/>
          <w:color w:val="000000" w:themeColor="text1"/>
        </w:rPr>
        <w:t>Услуг</w:t>
      </w:r>
    </w:p>
    <w:p w14:paraId="708B3208" w14:textId="6CF9C3AC" w:rsidR="00E9034F" w:rsidRPr="00F16AC0" w:rsidRDefault="003348EF" w:rsidP="00E9034F">
      <w:pPr>
        <w:pStyle w:val="ac"/>
        <w:spacing w:after="0" w:line="140" w:lineRule="atLeast"/>
        <w:ind w:left="-142"/>
        <w:jc w:val="both"/>
        <w:rPr>
          <w:color w:val="000000" w:themeColor="text1"/>
        </w:rPr>
      </w:pPr>
      <w:r w:rsidRPr="00F16AC0">
        <w:rPr>
          <w:color w:val="000000" w:themeColor="text1"/>
        </w:rPr>
        <w:tab/>
      </w:r>
      <w:r w:rsidR="00E9034F" w:rsidRPr="00F16AC0">
        <w:rPr>
          <w:color w:val="000000" w:themeColor="text1"/>
        </w:rPr>
        <w:t xml:space="preserve">   </w:t>
      </w:r>
      <w:r w:rsidRPr="00F16AC0">
        <w:rPr>
          <w:color w:val="000000" w:themeColor="text1"/>
        </w:rPr>
        <w:t xml:space="preserve">Настоящая Техническая спецификация составлена на предоставление всех необходимых </w:t>
      </w:r>
      <w:r w:rsidR="001B5B57" w:rsidRPr="00F16AC0">
        <w:rPr>
          <w:color w:val="000000" w:themeColor="text1"/>
        </w:rPr>
        <w:t>Услуг</w:t>
      </w:r>
      <w:r w:rsidRPr="00F16AC0">
        <w:rPr>
          <w:color w:val="000000" w:themeColor="text1"/>
        </w:rPr>
        <w:t xml:space="preserve"> по позиционированию ПБУ, необходимых для реализации </w:t>
      </w:r>
      <w:r w:rsidR="00655F6A" w:rsidRPr="00F16AC0">
        <w:rPr>
          <w:color w:val="000000" w:themeColor="text1"/>
        </w:rPr>
        <w:t>Заказчиком</w:t>
      </w:r>
      <w:r w:rsidRPr="00F16AC0">
        <w:rPr>
          <w:color w:val="000000" w:themeColor="text1"/>
        </w:rPr>
        <w:t xml:space="preserve"> программы бурения </w:t>
      </w:r>
      <w:r w:rsidR="003C2AC1">
        <w:rPr>
          <w:color w:val="000000" w:themeColor="text1"/>
        </w:rPr>
        <w:t>оценочной</w:t>
      </w:r>
      <w:r w:rsidR="003C2AC1" w:rsidRPr="00F16AC0">
        <w:rPr>
          <w:color w:val="000000" w:themeColor="text1"/>
        </w:rPr>
        <w:t xml:space="preserve"> </w:t>
      </w:r>
      <w:r w:rsidRPr="00F16AC0">
        <w:rPr>
          <w:color w:val="000000" w:themeColor="text1"/>
        </w:rPr>
        <w:t>скважин</w:t>
      </w:r>
      <w:r w:rsidR="00217AD7" w:rsidRPr="00F16AC0">
        <w:rPr>
          <w:color w:val="000000" w:themeColor="text1"/>
        </w:rPr>
        <w:t>ы</w:t>
      </w:r>
      <w:r w:rsidR="00960FEF" w:rsidRPr="00F16AC0">
        <w:rPr>
          <w:color w:val="000000" w:themeColor="text1"/>
        </w:rPr>
        <w:t xml:space="preserve"> №</w:t>
      </w:r>
      <w:r w:rsidR="003C2AC1">
        <w:rPr>
          <w:color w:val="000000" w:themeColor="text1"/>
        </w:rPr>
        <w:t>2</w:t>
      </w:r>
      <w:r w:rsidR="003C2AC1" w:rsidRPr="00F16AC0">
        <w:rPr>
          <w:color w:val="000000" w:themeColor="text1"/>
        </w:rPr>
        <w:t xml:space="preserve"> </w:t>
      </w:r>
      <w:r w:rsidR="00960FEF" w:rsidRPr="00F16AC0">
        <w:rPr>
          <w:color w:val="000000" w:themeColor="text1"/>
        </w:rPr>
        <w:t>Жетысу (</w:t>
      </w:r>
      <w:r w:rsidR="00960FEF" w:rsidRPr="00F16AC0">
        <w:rPr>
          <w:color w:val="000000" w:themeColor="text1"/>
          <w:lang w:val="en-US"/>
        </w:rPr>
        <w:t>ZT</w:t>
      </w:r>
      <w:r w:rsidR="00960FEF" w:rsidRPr="00F16AC0">
        <w:rPr>
          <w:color w:val="000000" w:themeColor="text1"/>
        </w:rPr>
        <w:t>-</w:t>
      </w:r>
      <w:r w:rsidR="003C2AC1">
        <w:rPr>
          <w:color w:val="000000" w:themeColor="text1"/>
        </w:rPr>
        <w:t>2</w:t>
      </w:r>
      <w:proofErr w:type="gramStart"/>
      <w:r w:rsidR="00960FEF" w:rsidRPr="00F16AC0">
        <w:rPr>
          <w:color w:val="000000" w:themeColor="text1"/>
        </w:rPr>
        <w:t>)</w:t>
      </w:r>
      <w:r w:rsidR="001B5B57" w:rsidRPr="00F16AC0">
        <w:rPr>
          <w:color w:val="000000" w:themeColor="text1"/>
        </w:rPr>
        <w:t xml:space="preserve">  </w:t>
      </w:r>
      <w:r w:rsidRPr="00F16AC0">
        <w:rPr>
          <w:color w:val="000000" w:themeColor="text1"/>
        </w:rPr>
        <w:t>на</w:t>
      </w:r>
      <w:proofErr w:type="gramEnd"/>
      <w:r w:rsidRPr="00F16AC0">
        <w:rPr>
          <w:color w:val="000000" w:themeColor="text1"/>
        </w:rPr>
        <w:t xml:space="preserve"> участке </w:t>
      </w:r>
      <w:r w:rsidR="00E30285" w:rsidRPr="00F16AC0">
        <w:rPr>
          <w:color w:val="000000" w:themeColor="text1"/>
        </w:rPr>
        <w:t>«</w:t>
      </w:r>
      <w:r w:rsidRPr="00F16AC0">
        <w:rPr>
          <w:color w:val="000000" w:themeColor="text1"/>
        </w:rPr>
        <w:t>Жамбыл</w:t>
      </w:r>
      <w:r w:rsidR="00E30285" w:rsidRPr="00F16AC0">
        <w:rPr>
          <w:color w:val="000000" w:themeColor="text1"/>
        </w:rPr>
        <w:t>»</w:t>
      </w:r>
      <w:r w:rsidRPr="00F16AC0">
        <w:rPr>
          <w:color w:val="000000" w:themeColor="text1"/>
        </w:rPr>
        <w:t xml:space="preserve"> в </w:t>
      </w:r>
      <w:r w:rsidR="003C2AC1" w:rsidRPr="00F16AC0">
        <w:rPr>
          <w:color w:val="000000" w:themeColor="text1"/>
        </w:rPr>
        <w:t>201</w:t>
      </w:r>
      <w:r w:rsidR="003C2AC1">
        <w:rPr>
          <w:color w:val="000000" w:themeColor="text1"/>
        </w:rPr>
        <w:t>8</w:t>
      </w:r>
      <w:r w:rsidR="003C2AC1" w:rsidRPr="00F16AC0">
        <w:rPr>
          <w:color w:val="000000" w:themeColor="text1"/>
        </w:rPr>
        <w:t xml:space="preserve"> </w:t>
      </w:r>
      <w:r w:rsidRPr="00F16AC0">
        <w:rPr>
          <w:color w:val="000000" w:themeColor="text1"/>
        </w:rPr>
        <w:t xml:space="preserve">году. </w:t>
      </w:r>
    </w:p>
    <w:p w14:paraId="270B5F5C" w14:textId="7510FE53" w:rsidR="00F53DF5" w:rsidRPr="00F16AC0" w:rsidRDefault="00E9034F" w:rsidP="00E9034F">
      <w:pPr>
        <w:pStyle w:val="ac"/>
        <w:spacing w:after="0" w:line="140" w:lineRule="atLeast"/>
        <w:ind w:left="-142"/>
        <w:jc w:val="both"/>
        <w:rPr>
          <w:color w:val="000000" w:themeColor="text1"/>
        </w:rPr>
      </w:pPr>
      <w:r w:rsidRPr="00F16AC0">
        <w:rPr>
          <w:color w:val="000000" w:themeColor="text1"/>
        </w:rPr>
        <w:t xml:space="preserve">     </w:t>
      </w:r>
      <w:r w:rsidR="003348EF" w:rsidRPr="00F16AC0">
        <w:rPr>
          <w:color w:val="000000" w:themeColor="text1"/>
        </w:rPr>
        <w:t xml:space="preserve">Для бурения скважин будет использоваться </w:t>
      </w:r>
      <w:r w:rsidR="00ED6311">
        <w:rPr>
          <w:color w:val="000000" w:themeColor="text1"/>
          <w:lang w:val="kk-KZ"/>
        </w:rPr>
        <w:t xml:space="preserve">ПБУ </w:t>
      </w:r>
      <w:proofErr w:type="gramStart"/>
      <w:r w:rsidR="00ED6311">
        <w:rPr>
          <w:color w:val="000000" w:themeColor="text1"/>
          <w:lang w:val="kk-KZ"/>
        </w:rPr>
        <w:t xml:space="preserve">типа </w:t>
      </w:r>
      <w:r w:rsidR="00ED6311" w:rsidRPr="00F16AC0">
        <w:rPr>
          <w:color w:val="000000" w:themeColor="text1"/>
        </w:rPr>
        <w:t xml:space="preserve"> </w:t>
      </w:r>
      <w:r w:rsidR="003348EF" w:rsidRPr="00F16AC0">
        <w:rPr>
          <w:color w:val="000000" w:themeColor="text1"/>
        </w:rPr>
        <w:t>«</w:t>
      </w:r>
      <w:proofErr w:type="gramEnd"/>
      <w:r w:rsidR="003348EF" w:rsidRPr="00F16AC0">
        <w:rPr>
          <w:color w:val="000000" w:themeColor="text1"/>
        </w:rPr>
        <w:t>Каспиан Эксплорер», на основании заключенного Контракта на Бурение</w:t>
      </w:r>
      <w:r w:rsidR="00ED6311">
        <w:rPr>
          <w:color w:val="000000" w:themeColor="text1"/>
        </w:rPr>
        <w:t xml:space="preserve"> (далее- ПБУ)</w:t>
      </w:r>
      <w:r w:rsidR="003348EF" w:rsidRPr="00F16AC0">
        <w:rPr>
          <w:color w:val="000000" w:themeColor="text1"/>
        </w:rPr>
        <w:t xml:space="preserve">. </w:t>
      </w:r>
    </w:p>
    <w:p w14:paraId="7A560909" w14:textId="27F99BAF" w:rsidR="00F53DF5" w:rsidRPr="00F16AC0" w:rsidRDefault="003348EF" w:rsidP="00E9034F">
      <w:pPr>
        <w:pStyle w:val="ac"/>
        <w:spacing w:after="0" w:line="140" w:lineRule="atLeast"/>
        <w:ind w:left="-142"/>
        <w:jc w:val="both"/>
        <w:rPr>
          <w:color w:val="000000" w:themeColor="text1"/>
        </w:rPr>
      </w:pPr>
      <w:r w:rsidRPr="00F16AC0">
        <w:rPr>
          <w:color w:val="000000" w:themeColor="text1"/>
        </w:rPr>
        <w:tab/>
      </w:r>
      <w:r w:rsidR="00E9034F" w:rsidRPr="00F16AC0">
        <w:rPr>
          <w:color w:val="000000" w:themeColor="text1"/>
        </w:rPr>
        <w:t xml:space="preserve">   </w:t>
      </w:r>
      <w:r w:rsidR="001B5B57" w:rsidRPr="00F16AC0">
        <w:rPr>
          <w:color w:val="000000" w:themeColor="text1"/>
        </w:rPr>
        <w:t>Услуги</w:t>
      </w:r>
      <w:r w:rsidRPr="00F16AC0">
        <w:rPr>
          <w:color w:val="000000" w:themeColor="text1"/>
        </w:rPr>
        <w:t xml:space="preserve"> по настоящей Технической спецификации будут включать предоставление оборудования по позиционированию окончательного положения </w:t>
      </w:r>
      <w:r w:rsidR="00ED6311">
        <w:rPr>
          <w:color w:val="000000" w:themeColor="text1"/>
        </w:rPr>
        <w:t>ПБУ</w:t>
      </w:r>
      <w:r w:rsidRPr="00F16AC0">
        <w:rPr>
          <w:color w:val="000000" w:themeColor="text1"/>
        </w:rPr>
        <w:t xml:space="preserve"> и предоставление соответствующего, квалифицированного и опытного персонала.</w:t>
      </w:r>
      <w:r w:rsidR="001B5B57" w:rsidRPr="00F16AC0">
        <w:rPr>
          <w:color w:val="000000" w:themeColor="text1"/>
        </w:rPr>
        <w:t xml:space="preserve">  </w:t>
      </w:r>
    </w:p>
    <w:p w14:paraId="76C207C8" w14:textId="0D2E4DF0" w:rsidR="008C2D1A" w:rsidRPr="008C2D1A" w:rsidRDefault="003348EF" w:rsidP="008C2D1A">
      <w:pPr>
        <w:tabs>
          <w:tab w:val="left" w:pos="450"/>
          <w:tab w:val="left" w:pos="709"/>
        </w:tabs>
        <w:spacing w:line="140" w:lineRule="atLeast"/>
        <w:ind w:left="-142"/>
        <w:jc w:val="both"/>
        <w:rPr>
          <w:b/>
          <w:color w:val="000000" w:themeColor="text1"/>
          <w:lang w:val="kk-KZ"/>
        </w:rPr>
      </w:pPr>
      <w:r w:rsidRPr="00F16AC0">
        <w:rPr>
          <w:b/>
          <w:color w:val="000000" w:themeColor="text1"/>
        </w:rPr>
        <w:tab/>
      </w:r>
      <w:r w:rsidR="008C2D1A">
        <w:rPr>
          <w:b/>
          <w:color w:val="000000" w:themeColor="text1"/>
          <w:lang w:val="kk-KZ"/>
        </w:rPr>
        <w:t>Сроки выполнения Услуг</w:t>
      </w:r>
    </w:p>
    <w:p w14:paraId="23354961" w14:textId="77777777" w:rsidR="008C2D1A" w:rsidRDefault="008C2D1A" w:rsidP="008C2D1A">
      <w:pPr>
        <w:tabs>
          <w:tab w:val="left" w:pos="450"/>
          <w:tab w:val="left" w:pos="709"/>
        </w:tabs>
        <w:spacing w:line="140" w:lineRule="atLeast"/>
        <w:ind w:left="-142"/>
        <w:jc w:val="both"/>
        <w:rPr>
          <w:b/>
          <w:color w:val="000000" w:themeColor="text1"/>
        </w:rPr>
      </w:pPr>
      <w:r w:rsidRPr="00F16AC0">
        <w:rPr>
          <w:color w:val="000000" w:themeColor="text1"/>
        </w:rPr>
        <w:t xml:space="preserve">Начало Услуг ожидается в </w:t>
      </w:r>
      <w:r>
        <w:rPr>
          <w:color w:val="000000" w:themeColor="text1"/>
        </w:rPr>
        <w:t>июле</w:t>
      </w:r>
      <w:r w:rsidRPr="00F16AC0">
        <w:rPr>
          <w:color w:val="000000" w:themeColor="text1"/>
        </w:rPr>
        <w:t xml:space="preserve"> 20</w:t>
      </w:r>
      <w:r>
        <w:rPr>
          <w:color w:val="000000" w:themeColor="text1"/>
        </w:rPr>
        <w:t>18</w:t>
      </w:r>
      <w:r w:rsidRPr="00F16AC0">
        <w:rPr>
          <w:color w:val="000000" w:themeColor="text1"/>
        </w:rPr>
        <w:t xml:space="preserve">года, однако дата может измениться в зависимости от мобилизации </w:t>
      </w:r>
      <w:r>
        <w:rPr>
          <w:color w:val="000000" w:themeColor="text1"/>
        </w:rPr>
        <w:t>ПБУ</w:t>
      </w:r>
      <w:r w:rsidRPr="00F16AC0">
        <w:rPr>
          <w:color w:val="000000" w:themeColor="text1"/>
        </w:rPr>
        <w:t xml:space="preserve">. </w:t>
      </w:r>
    </w:p>
    <w:p w14:paraId="7021B189" w14:textId="7CD8020E" w:rsidR="008C2D1A" w:rsidRPr="008C2D1A" w:rsidRDefault="008C2D1A" w:rsidP="008C2D1A">
      <w:pPr>
        <w:tabs>
          <w:tab w:val="left" w:pos="450"/>
          <w:tab w:val="left" w:pos="709"/>
        </w:tabs>
        <w:spacing w:line="140" w:lineRule="atLeast"/>
        <w:ind w:left="-142"/>
        <w:jc w:val="both"/>
        <w:rPr>
          <w:rStyle w:val="arrow"/>
          <w:b/>
          <w:color w:val="000000" w:themeColor="text1"/>
        </w:rPr>
      </w:pPr>
      <w:r>
        <w:rPr>
          <w:rStyle w:val="arrow"/>
          <w:bdr w:val="none" w:sz="0" w:space="0" w:color="auto" w:frame="1"/>
          <w:lang w:val="kk-KZ"/>
        </w:rPr>
        <w:t xml:space="preserve">Услуги должны быть </w:t>
      </w:r>
      <w:r w:rsidRPr="008C2D1A">
        <w:rPr>
          <w:rStyle w:val="arrow"/>
          <w:bdr w:val="none" w:sz="0" w:space="0" w:color="auto" w:frame="1"/>
          <w:lang w:val="kk-KZ"/>
        </w:rPr>
        <w:t>выполнены (заве</w:t>
      </w:r>
      <w:r>
        <w:rPr>
          <w:rStyle w:val="arrow"/>
          <w:bdr w:val="none" w:sz="0" w:space="0" w:color="auto" w:frame="1"/>
          <w:lang w:val="kk-KZ"/>
        </w:rPr>
        <w:t>ршены) в срок не позднее 7 дней с даты начала оказания Услуг указанной в Заказ-наряде. Услуги считаются выполненными только после:</w:t>
      </w:r>
    </w:p>
    <w:p w14:paraId="1A54B0EF" w14:textId="68771AFE" w:rsidR="008C2D1A" w:rsidRPr="008C2D1A" w:rsidRDefault="008C2D1A" w:rsidP="008C2D1A">
      <w:pPr>
        <w:tabs>
          <w:tab w:val="left" w:pos="450"/>
          <w:tab w:val="left" w:pos="709"/>
        </w:tabs>
        <w:spacing w:line="140" w:lineRule="atLeast"/>
        <w:ind w:left="-142"/>
        <w:jc w:val="both"/>
        <w:rPr>
          <w:rStyle w:val="arrow"/>
          <w:bdr w:val="none" w:sz="0" w:space="0" w:color="auto" w:frame="1"/>
          <w:lang w:val="kk-KZ"/>
        </w:rPr>
      </w:pPr>
      <w:r w:rsidRPr="008C2D1A">
        <w:rPr>
          <w:rStyle w:val="arrow"/>
          <w:bdr w:val="none" w:sz="0" w:space="0" w:color="auto" w:frame="1"/>
          <w:lang w:val="kk-KZ"/>
        </w:rPr>
        <w:t>1)     Подписания Исполнителем, Заказчиком и/или Представителем/ми Заказчика «Акта о позиционирований (постановке) ПБУ на точке бурения</w:t>
      </w:r>
      <w:r w:rsidRPr="008C2D1A">
        <w:rPr>
          <w:rStyle w:val="arrow"/>
          <w:bdr w:val="none" w:sz="0" w:space="0" w:color="auto" w:frame="1"/>
        </w:rPr>
        <w:t xml:space="preserve"> </w:t>
      </w:r>
      <w:r>
        <w:rPr>
          <w:rStyle w:val="arrow"/>
          <w:bdr w:val="none" w:sz="0" w:space="0" w:color="auto" w:frame="1"/>
        </w:rPr>
        <w:t>оценочной</w:t>
      </w:r>
      <w:r w:rsidRPr="008C2D1A">
        <w:rPr>
          <w:rStyle w:val="arrow"/>
          <w:bdr w:val="none" w:sz="0" w:space="0" w:color="auto" w:frame="1"/>
          <w:lang w:val="kk-KZ"/>
        </w:rPr>
        <w:t xml:space="preserve"> скважины ZT-2 ».</w:t>
      </w:r>
    </w:p>
    <w:p w14:paraId="3E147BB8" w14:textId="183506DE" w:rsidR="008C2D1A" w:rsidRPr="008C2D1A" w:rsidRDefault="008C2D1A" w:rsidP="008C2D1A">
      <w:pPr>
        <w:tabs>
          <w:tab w:val="left" w:pos="450"/>
          <w:tab w:val="left" w:pos="709"/>
        </w:tabs>
        <w:spacing w:line="140" w:lineRule="atLeast"/>
        <w:ind w:left="-142"/>
        <w:jc w:val="both"/>
        <w:rPr>
          <w:rStyle w:val="arrow"/>
          <w:bdr w:val="none" w:sz="0" w:space="0" w:color="auto" w:frame="1"/>
          <w:lang w:val="kk-KZ"/>
        </w:rPr>
      </w:pPr>
      <w:r w:rsidRPr="008C2D1A">
        <w:rPr>
          <w:rStyle w:val="arrow"/>
          <w:bdr w:val="none" w:sz="0" w:space="0" w:color="auto" w:frame="1"/>
          <w:lang w:val="kk-KZ"/>
        </w:rPr>
        <w:t xml:space="preserve">2)      Приемки Заказчиком «Окончательного отчета супервайзерских услуг по позиционированию на скважине ZT-2». </w:t>
      </w:r>
    </w:p>
    <w:p w14:paraId="171D4186" w14:textId="77777777" w:rsidR="004D2B1F" w:rsidRDefault="004D2B1F" w:rsidP="00EA216D">
      <w:pPr>
        <w:spacing w:line="140" w:lineRule="atLeast"/>
        <w:ind w:left="-142"/>
        <w:jc w:val="center"/>
        <w:rPr>
          <w:b/>
          <w:color w:val="000000" w:themeColor="text1"/>
        </w:rPr>
      </w:pPr>
    </w:p>
    <w:p w14:paraId="596FBD1F" w14:textId="77777777" w:rsidR="00F53DF5" w:rsidRPr="00F16AC0" w:rsidRDefault="003348EF" w:rsidP="00EA216D">
      <w:pPr>
        <w:spacing w:line="140" w:lineRule="atLeast"/>
        <w:ind w:left="-142"/>
        <w:jc w:val="center"/>
        <w:rPr>
          <w:b/>
          <w:color w:val="000000" w:themeColor="text1"/>
        </w:rPr>
      </w:pPr>
      <w:r w:rsidRPr="00F16AC0">
        <w:rPr>
          <w:b/>
          <w:color w:val="000000" w:themeColor="text1"/>
        </w:rPr>
        <w:t>Программа бурения</w:t>
      </w:r>
    </w:p>
    <w:p w14:paraId="2EB723D5" w14:textId="77777777" w:rsidR="00F53DF5" w:rsidRPr="00F16AC0" w:rsidRDefault="003348EF" w:rsidP="00EA216D">
      <w:pPr>
        <w:tabs>
          <w:tab w:val="left" w:pos="709"/>
        </w:tabs>
        <w:spacing w:line="140" w:lineRule="atLeast"/>
        <w:ind w:left="-142"/>
        <w:jc w:val="center"/>
        <w:rPr>
          <w:b/>
          <w:color w:val="000000" w:themeColor="text1"/>
        </w:rPr>
      </w:pPr>
      <w:r w:rsidRPr="00F16AC0">
        <w:rPr>
          <w:b/>
          <w:color w:val="000000" w:themeColor="text1"/>
        </w:rPr>
        <w:t>Общая информация по скважине</w:t>
      </w:r>
    </w:p>
    <w:p w14:paraId="1BF6A786" w14:textId="77777777" w:rsidR="00F53DF5" w:rsidRPr="00F16AC0" w:rsidRDefault="00797B74" w:rsidP="00EA216D">
      <w:pPr>
        <w:tabs>
          <w:tab w:val="left" w:pos="3261"/>
        </w:tabs>
        <w:spacing w:line="140" w:lineRule="atLeast"/>
        <w:ind w:left="-142"/>
        <w:jc w:val="both"/>
        <w:rPr>
          <w:color w:val="000000" w:themeColor="text1"/>
        </w:rPr>
      </w:pPr>
      <w:r w:rsidRPr="00F16AC0">
        <w:rPr>
          <w:color w:val="000000" w:themeColor="text1"/>
        </w:rPr>
        <w:t xml:space="preserve">Количество скважин: </w:t>
      </w:r>
      <w:r w:rsidRPr="00F16AC0">
        <w:rPr>
          <w:color w:val="000000" w:themeColor="text1"/>
        </w:rPr>
        <w:tab/>
      </w:r>
      <w:r w:rsidR="00217AD7" w:rsidRPr="00F16AC0">
        <w:rPr>
          <w:color w:val="000000" w:themeColor="text1"/>
        </w:rPr>
        <w:t>одна</w:t>
      </w:r>
      <w:r w:rsidR="00960FEF" w:rsidRPr="00F16AC0">
        <w:rPr>
          <w:color w:val="000000" w:themeColor="text1"/>
        </w:rPr>
        <w:t xml:space="preserve"> (</w:t>
      </w:r>
      <w:r w:rsidR="00217AD7" w:rsidRPr="00F16AC0">
        <w:rPr>
          <w:color w:val="000000" w:themeColor="text1"/>
        </w:rPr>
        <w:t>1</w:t>
      </w:r>
      <w:r w:rsidR="003348EF" w:rsidRPr="00F16AC0">
        <w:rPr>
          <w:color w:val="000000" w:themeColor="text1"/>
        </w:rPr>
        <w:t xml:space="preserve">) </w:t>
      </w:r>
    </w:p>
    <w:p w14:paraId="6085788C" w14:textId="44D494D8" w:rsidR="00F53DF5" w:rsidRPr="00F16AC0" w:rsidRDefault="003348EF" w:rsidP="00EA216D">
      <w:pPr>
        <w:tabs>
          <w:tab w:val="left" w:pos="3261"/>
        </w:tabs>
        <w:spacing w:line="140" w:lineRule="atLeast"/>
        <w:ind w:left="-142"/>
        <w:jc w:val="both"/>
        <w:rPr>
          <w:color w:val="000000" w:themeColor="text1"/>
        </w:rPr>
      </w:pPr>
      <w:r w:rsidRPr="00F16AC0">
        <w:rPr>
          <w:color w:val="000000" w:themeColor="text1"/>
        </w:rPr>
        <w:t xml:space="preserve">Тип </w:t>
      </w:r>
      <w:proofErr w:type="gramStart"/>
      <w:r w:rsidRPr="00F16AC0">
        <w:rPr>
          <w:color w:val="000000" w:themeColor="text1"/>
        </w:rPr>
        <w:t>скважины:</w:t>
      </w:r>
      <w:r w:rsidRPr="00F16AC0">
        <w:rPr>
          <w:color w:val="000000" w:themeColor="text1"/>
        </w:rPr>
        <w:tab/>
      </w:r>
      <w:proofErr w:type="gramEnd"/>
      <w:r w:rsidR="003C2AC1">
        <w:rPr>
          <w:color w:val="000000" w:themeColor="text1"/>
        </w:rPr>
        <w:t>оценочная</w:t>
      </w:r>
      <w:r w:rsidR="003C2AC1" w:rsidRPr="00F16AC0">
        <w:rPr>
          <w:color w:val="000000" w:themeColor="text1"/>
        </w:rPr>
        <w:t xml:space="preserve"> </w:t>
      </w:r>
    </w:p>
    <w:p w14:paraId="7B6E8DE3" w14:textId="77777777" w:rsidR="00F53DF5" w:rsidRPr="00F16AC0" w:rsidRDefault="003348EF" w:rsidP="00EA216D">
      <w:pPr>
        <w:tabs>
          <w:tab w:val="left" w:pos="3261"/>
        </w:tabs>
        <w:spacing w:line="140" w:lineRule="atLeast"/>
        <w:ind w:left="-142"/>
        <w:jc w:val="both"/>
        <w:rPr>
          <w:color w:val="000000" w:themeColor="text1"/>
        </w:rPr>
      </w:pPr>
      <w:proofErr w:type="gramStart"/>
      <w:r w:rsidRPr="00F16AC0">
        <w:rPr>
          <w:color w:val="000000" w:themeColor="text1"/>
        </w:rPr>
        <w:t>Лицензия:</w:t>
      </w:r>
      <w:r w:rsidRPr="00F16AC0">
        <w:rPr>
          <w:color w:val="000000" w:themeColor="text1"/>
        </w:rPr>
        <w:tab/>
      </w:r>
      <w:proofErr w:type="gramEnd"/>
      <w:r w:rsidRPr="00F16AC0">
        <w:rPr>
          <w:color w:val="000000" w:themeColor="text1"/>
        </w:rPr>
        <w:t>Участок Жамбыл</w:t>
      </w:r>
    </w:p>
    <w:p w14:paraId="5B464768" w14:textId="77777777" w:rsidR="00F53DF5" w:rsidRPr="00F16AC0" w:rsidRDefault="003348EF" w:rsidP="00EA216D">
      <w:pPr>
        <w:tabs>
          <w:tab w:val="left" w:pos="3261"/>
        </w:tabs>
        <w:spacing w:line="140" w:lineRule="atLeast"/>
        <w:ind w:left="-142"/>
        <w:jc w:val="both"/>
        <w:rPr>
          <w:color w:val="000000" w:themeColor="text1"/>
        </w:rPr>
      </w:pPr>
      <w:proofErr w:type="gramStart"/>
      <w:r w:rsidRPr="00F16AC0">
        <w:rPr>
          <w:color w:val="000000" w:themeColor="text1"/>
        </w:rPr>
        <w:t>База:</w:t>
      </w:r>
      <w:r w:rsidRPr="00F16AC0">
        <w:rPr>
          <w:color w:val="000000" w:themeColor="text1"/>
        </w:rPr>
        <w:tab/>
      </w:r>
      <w:proofErr w:type="gramEnd"/>
      <w:r w:rsidRPr="00F16AC0">
        <w:rPr>
          <w:color w:val="000000" w:themeColor="text1"/>
        </w:rPr>
        <w:t xml:space="preserve">Баутино, Казахстан </w:t>
      </w:r>
    </w:p>
    <w:p w14:paraId="322E4A0F" w14:textId="3F1D315A" w:rsidR="00F53DF5" w:rsidRPr="00F16AC0" w:rsidRDefault="00960FEF" w:rsidP="00EA216D">
      <w:pPr>
        <w:tabs>
          <w:tab w:val="left" w:pos="3261"/>
        </w:tabs>
        <w:spacing w:line="140" w:lineRule="atLeast"/>
        <w:ind w:left="-142"/>
        <w:jc w:val="both"/>
        <w:rPr>
          <w:color w:val="000000" w:themeColor="text1"/>
        </w:rPr>
      </w:pPr>
      <w:proofErr w:type="gramStart"/>
      <w:r w:rsidRPr="00F16AC0">
        <w:rPr>
          <w:color w:val="000000" w:themeColor="text1"/>
        </w:rPr>
        <w:t>Начало:</w:t>
      </w:r>
      <w:r w:rsidRPr="00F16AC0">
        <w:rPr>
          <w:color w:val="000000" w:themeColor="text1"/>
        </w:rPr>
        <w:tab/>
      </w:r>
      <w:proofErr w:type="gramEnd"/>
      <w:r w:rsidR="003C2AC1">
        <w:rPr>
          <w:color w:val="000000" w:themeColor="text1"/>
        </w:rPr>
        <w:t>июль</w:t>
      </w:r>
      <w:r w:rsidR="003C2AC1" w:rsidRPr="00F16AC0">
        <w:rPr>
          <w:color w:val="000000" w:themeColor="text1"/>
        </w:rPr>
        <w:t xml:space="preserve">  201</w:t>
      </w:r>
      <w:r w:rsidR="003C2AC1">
        <w:rPr>
          <w:color w:val="000000" w:themeColor="text1"/>
        </w:rPr>
        <w:t>8</w:t>
      </w:r>
      <w:r w:rsidR="003C2AC1" w:rsidRPr="00F16AC0">
        <w:rPr>
          <w:color w:val="000000" w:themeColor="text1"/>
        </w:rPr>
        <w:t>г</w:t>
      </w:r>
      <w:r w:rsidR="003348EF" w:rsidRPr="00F16AC0">
        <w:rPr>
          <w:color w:val="000000" w:themeColor="text1"/>
        </w:rPr>
        <w:t>.</w:t>
      </w:r>
    </w:p>
    <w:p w14:paraId="34DBDCCB" w14:textId="5C5EA433" w:rsidR="00F53DF5" w:rsidRPr="00F16AC0" w:rsidRDefault="003348EF" w:rsidP="00EA216D">
      <w:pPr>
        <w:tabs>
          <w:tab w:val="left" w:pos="3261"/>
        </w:tabs>
        <w:spacing w:line="140" w:lineRule="atLeast"/>
        <w:ind w:left="-142"/>
        <w:jc w:val="both"/>
        <w:rPr>
          <w:color w:val="000000" w:themeColor="text1"/>
        </w:rPr>
      </w:pPr>
      <w:proofErr w:type="gramStart"/>
      <w:r w:rsidRPr="00F16AC0">
        <w:rPr>
          <w:color w:val="000000" w:themeColor="text1"/>
        </w:rPr>
        <w:t>Станок:</w:t>
      </w:r>
      <w:r w:rsidRPr="00F16AC0">
        <w:rPr>
          <w:color w:val="000000" w:themeColor="text1"/>
        </w:rPr>
        <w:tab/>
      </w:r>
      <w:proofErr w:type="gramEnd"/>
      <w:r w:rsidRPr="00F16AC0">
        <w:rPr>
          <w:color w:val="000000" w:themeColor="text1"/>
        </w:rPr>
        <w:t xml:space="preserve">ПБУ </w:t>
      </w:r>
      <w:r w:rsidR="0047086B">
        <w:rPr>
          <w:color w:val="000000" w:themeColor="text1"/>
        </w:rPr>
        <w:t>«</w:t>
      </w:r>
      <w:r w:rsidRPr="00F16AC0">
        <w:rPr>
          <w:color w:val="000000" w:themeColor="text1"/>
        </w:rPr>
        <w:t>Каспиан Эксплорер</w:t>
      </w:r>
      <w:r w:rsidR="0047086B">
        <w:rPr>
          <w:color w:val="000000" w:themeColor="text1"/>
        </w:rPr>
        <w:t>»</w:t>
      </w:r>
      <w:r w:rsidRPr="00F16AC0">
        <w:rPr>
          <w:color w:val="000000" w:themeColor="text1"/>
        </w:rPr>
        <w:t xml:space="preserve"> </w:t>
      </w:r>
    </w:p>
    <w:p w14:paraId="71B22C30" w14:textId="77777777" w:rsidR="00F53DF5" w:rsidRPr="00F16AC0" w:rsidRDefault="003348EF" w:rsidP="00EA216D">
      <w:pPr>
        <w:tabs>
          <w:tab w:val="left" w:pos="3240"/>
          <w:tab w:val="left" w:pos="4678"/>
        </w:tabs>
        <w:spacing w:line="140" w:lineRule="atLeast"/>
        <w:ind w:left="-142"/>
        <w:jc w:val="both"/>
        <w:rPr>
          <w:color w:val="000000" w:themeColor="text1"/>
        </w:rPr>
      </w:pPr>
      <w:r w:rsidRPr="00F16AC0">
        <w:rPr>
          <w:color w:val="000000" w:themeColor="text1"/>
        </w:rPr>
        <w:t xml:space="preserve">Ожидаемая отметка </w:t>
      </w:r>
    </w:p>
    <w:p w14:paraId="5B562279" w14:textId="77777777" w:rsidR="00F53DF5" w:rsidRPr="00F16AC0" w:rsidRDefault="003348EF" w:rsidP="00EA216D">
      <w:pPr>
        <w:tabs>
          <w:tab w:val="left" w:pos="3240"/>
          <w:tab w:val="left" w:pos="4678"/>
        </w:tabs>
        <w:spacing w:line="140" w:lineRule="atLeast"/>
        <w:ind w:left="-142"/>
        <w:jc w:val="both"/>
        <w:rPr>
          <w:color w:val="000000" w:themeColor="text1"/>
        </w:rPr>
      </w:pPr>
      <w:r w:rsidRPr="00F16AC0">
        <w:rPr>
          <w:color w:val="000000" w:themeColor="text1"/>
        </w:rPr>
        <w:t xml:space="preserve">Высота роторного </w:t>
      </w:r>
      <w:proofErr w:type="gramStart"/>
      <w:r w:rsidRPr="00F16AC0">
        <w:rPr>
          <w:color w:val="000000" w:themeColor="text1"/>
        </w:rPr>
        <w:t>стола:</w:t>
      </w:r>
      <w:r w:rsidRPr="00F16AC0">
        <w:rPr>
          <w:color w:val="000000" w:themeColor="text1"/>
        </w:rPr>
        <w:tab/>
      </w:r>
      <w:proofErr w:type="gramEnd"/>
      <w:r w:rsidRPr="00F16AC0">
        <w:rPr>
          <w:color w:val="000000" w:themeColor="text1"/>
        </w:rPr>
        <w:t xml:space="preserve">- 25 м над уровнем моря </w:t>
      </w:r>
    </w:p>
    <w:p w14:paraId="127571AC" w14:textId="05E57813" w:rsidR="00F53DF5" w:rsidRPr="00F16AC0" w:rsidRDefault="003348EF" w:rsidP="00EA216D">
      <w:pPr>
        <w:tabs>
          <w:tab w:val="left" w:pos="3240"/>
          <w:tab w:val="left" w:pos="4678"/>
        </w:tabs>
        <w:spacing w:line="140" w:lineRule="atLeast"/>
        <w:ind w:left="-142"/>
        <w:jc w:val="both"/>
        <w:rPr>
          <w:color w:val="000000" w:themeColor="text1"/>
        </w:rPr>
      </w:pPr>
      <w:r w:rsidRPr="00F16AC0">
        <w:rPr>
          <w:color w:val="000000" w:themeColor="text1"/>
        </w:rPr>
        <w:t xml:space="preserve">Глубина </w:t>
      </w:r>
      <w:proofErr w:type="gramStart"/>
      <w:r w:rsidRPr="00F16AC0">
        <w:rPr>
          <w:color w:val="000000" w:themeColor="text1"/>
        </w:rPr>
        <w:t>моря:</w:t>
      </w:r>
      <w:r w:rsidRPr="00F16AC0">
        <w:rPr>
          <w:color w:val="000000" w:themeColor="text1"/>
        </w:rPr>
        <w:tab/>
      </w:r>
      <w:proofErr w:type="gramEnd"/>
      <w:r w:rsidRPr="00F16AC0">
        <w:rPr>
          <w:color w:val="000000" w:themeColor="text1"/>
        </w:rPr>
        <w:t>~</w:t>
      </w:r>
      <w:r w:rsidR="003C2AC1">
        <w:rPr>
          <w:color w:val="000000" w:themeColor="text1"/>
        </w:rPr>
        <w:t>4</w:t>
      </w:r>
      <w:r w:rsidRPr="00F16AC0">
        <w:rPr>
          <w:color w:val="000000" w:themeColor="text1"/>
        </w:rPr>
        <w:t>.</w:t>
      </w:r>
      <w:r w:rsidR="003C2AC1">
        <w:rPr>
          <w:color w:val="000000" w:themeColor="text1"/>
        </w:rPr>
        <w:t>3</w:t>
      </w:r>
      <w:r w:rsidR="003C2AC1" w:rsidRPr="00F16AC0">
        <w:rPr>
          <w:color w:val="000000" w:themeColor="text1"/>
        </w:rPr>
        <w:t xml:space="preserve"> </w:t>
      </w:r>
      <w:r w:rsidRPr="00F16AC0">
        <w:rPr>
          <w:color w:val="000000" w:themeColor="text1"/>
        </w:rPr>
        <w:t xml:space="preserve">м </w:t>
      </w:r>
    </w:p>
    <w:p w14:paraId="703F6C22" w14:textId="77777777" w:rsidR="00F53DF5" w:rsidRPr="00F16AC0" w:rsidRDefault="003348EF" w:rsidP="00EA216D">
      <w:pPr>
        <w:spacing w:line="140" w:lineRule="atLeast"/>
        <w:ind w:left="-142"/>
        <w:jc w:val="center"/>
        <w:rPr>
          <w:b/>
          <w:color w:val="000000" w:themeColor="text1"/>
        </w:rPr>
      </w:pPr>
      <w:r w:rsidRPr="00F16AC0">
        <w:rPr>
          <w:b/>
          <w:color w:val="000000" w:themeColor="text1"/>
        </w:rPr>
        <w:t xml:space="preserve">Объем </w:t>
      </w:r>
      <w:r w:rsidR="001B5B57" w:rsidRPr="00F16AC0">
        <w:rPr>
          <w:b/>
          <w:color w:val="000000" w:themeColor="text1"/>
        </w:rPr>
        <w:t>Услуг</w:t>
      </w:r>
    </w:p>
    <w:p w14:paraId="4C24427F" w14:textId="77777777" w:rsidR="000617F2" w:rsidRPr="00F16AC0" w:rsidRDefault="000617F2" w:rsidP="000617F2">
      <w:pPr>
        <w:spacing w:line="140" w:lineRule="atLeast"/>
        <w:ind w:left="-142"/>
        <w:jc w:val="both"/>
        <w:rPr>
          <w:b/>
          <w:color w:val="000000" w:themeColor="text1"/>
        </w:rPr>
      </w:pPr>
      <w:r w:rsidRPr="00F16AC0">
        <w:rPr>
          <w:b/>
          <w:color w:val="000000" w:themeColor="text1"/>
        </w:rPr>
        <w:t xml:space="preserve">Геодезические параметры </w:t>
      </w:r>
    </w:p>
    <w:p w14:paraId="2617DC94" w14:textId="77777777" w:rsidR="000617F2" w:rsidRPr="00F16AC0" w:rsidRDefault="000617F2" w:rsidP="000617F2">
      <w:pPr>
        <w:spacing w:line="140" w:lineRule="atLeast"/>
        <w:ind w:left="-142"/>
        <w:jc w:val="both"/>
        <w:rPr>
          <w:color w:val="000000" w:themeColor="text1"/>
        </w:rPr>
      </w:pPr>
      <w:r w:rsidRPr="00F16AC0">
        <w:rPr>
          <w:color w:val="000000" w:themeColor="text1"/>
        </w:rPr>
        <w:t xml:space="preserve">Система высот Пулково 1942 </w:t>
      </w:r>
    </w:p>
    <w:p w14:paraId="7C75D674" w14:textId="77777777" w:rsidR="000617F2" w:rsidRPr="00F16AC0" w:rsidRDefault="000617F2" w:rsidP="000617F2">
      <w:pPr>
        <w:spacing w:line="140" w:lineRule="atLeast"/>
        <w:ind w:left="-142"/>
        <w:jc w:val="both"/>
        <w:rPr>
          <w:color w:val="000000" w:themeColor="text1"/>
        </w:rPr>
      </w:pPr>
      <w:r w:rsidRPr="00F16AC0">
        <w:rPr>
          <w:color w:val="000000" w:themeColor="text1"/>
        </w:rPr>
        <w:t>Эллипсоид Красовского:</w:t>
      </w:r>
    </w:p>
    <w:p w14:paraId="3CE87D8A" w14:textId="159DE0EA" w:rsidR="000617F2" w:rsidRPr="00926BBE" w:rsidRDefault="00926BBE" w:rsidP="000617F2">
      <w:pPr>
        <w:spacing w:line="140" w:lineRule="atLeast"/>
        <w:ind w:left="-142"/>
        <w:jc w:val="both"/>
        <w:rPr>
          <w:color w:val="000000" w:themeColor="text1"/>
        </w:rPr>
      </w:pPr>
      <w:r>
        <w:rPr>
          <w:color w:val="000000" w:themeColor="text1"/>
        </w:rPr>
        <w:t>Параметры будут переданы после подписания договора по акту приема передачи.</w:t>
      </w:r>
    </w:p>
    <w:p w14:paraId="3E24E7D5" w14:textId="77777777" w:rsidR="000617F2" w:rsidRPr="00F16AC0" w:rsidRDefault="000617F2" w:rsidP="000617F2">
      <w:pPr>
        <w:spacing w:line="140" w:lineRule="atLeast"/>
        <w:ind w:left="-142"/>
        <w:jc w:val="both"/>
        <w:rPr>
          <w:color w:val="000000" w:themeColor="text1"/>
        </w:rPr>
      </w:pPr>
    </w:p>
    <w:p w14:paraId="28DEA1E9" w14:textId="77777777" w:rsidR="000617F2" w:rsidRPr="00F16AC0" w:rsidRDefault="000617F2" w:rsidP="000617F2">
      <w:pPr>
        <w:spacing w:line="140" w:lineRule="atLeast"/>
        <w:ind w:left="-142"/>
        <w:jc w:val="center"/>
        <w:rPr>
          <w:b/>
          <w:color w:val="000000" w:themeColor="text1"/>
        </w:rPr>
      </w:pPr>
      <w:r w:rsidRPr="00F16AC0">
        <w:rPr>
          <w:b/>
          <w:color w:val="000000" w:themeColor="text1"/>
        </w:rPr>
        <w:t>Параметры преобразования:</w:t>
      </w:r>
    </w:p>
    <w:p w14:paraId="7FF61EB7" w14:textId="77777777" w:rsidR="000617F2" w:rsidRPr="00F16AC0" w:rsidRDefault="000617F2" w:rsidP="000617F2">
      <w:pPr>
        <w:spacing w:line="140" w:lineRule="atLeast"/>
        <w:ind w:left="-142"/>
        <w:jc w:val="center"/>
        <w:rPr>
          <w:b/>
          <w:color w:val="000000" w:themeColor="text1"/>
        </w:rPr>
      </w:pPr>
    </w:p>
    <w:p w14:paraId="20053FBA" w14:textId="77777777" w:rsidR="000617F2" w:rsidRPr="00F16AC0" w:rsidRDefault="000617F2" w:rsidP="000617F2">
      <w:pPr>
        <w:spacing w:line="140" w:lineRule="atLeast"/>
        <w:ind w:left="-142"/>
        <w:jc w:val="both"/>
        <w:rPr>
          <w:color w:val="000000" w:themeColor="text1"/>
        </w:rPr>
      </w:pPr>
      <w:r w:rsidRPr="00F16AC0">
        <w:rPr>
          <w:color w:val="000000" w:themeColor="text1"/>
        </w:rPr>
        <w:t xml:space="preserve">Направление </w:t>
      </w:r>
      <w:proofErr w:type="gramStart"/>
      <w:r w:rsidRPr="00F16AC0">
        <w:rPr>
          <w:color w:val="000000" w:themeColor="text1"/>
        </w:rPr>
        <w:t>преобразования</w:t>
      </w:r>
      <w:r w:rsidRPr="00F16AC0">
        <w:rPr>
          <w:b/>
          <w:color w:val="000000" w:themeColor="text1"/>
        </w:rPr>
        <w:t>:  от</w:t>
      </w:r>
      <w:proofErr w:type="gramEnd"/>
      <w:r w:rsidRPr="00F16AC0">
        <w:rPr>
          <w:b/>
          <w:color w:val="000000" w:themeColor="text1"/>
        </w:rPr>
        <w:t xml:space="preserve"> Пулково 1942 к ВГС 1984</w:t>
      </w:r>
    </w:p>
    <w:p w14:paraId="046A961F" w14:textId="77777777" w:rsidR="000617F2" w:rsidRPr="00F16AC0" w:rsidRDefault="000617F2" w:rsidP="000617F2">
      <w:pPr>
        <w:spacing w:line="140" w:lineRule="atLeast"/>
        <w:ind w:left="-142"/>
        <w:jc w:val="both"/>
        <w:rPr>
          <w:color w:val="000000" w:themeColor="text1"/>
        </w:rPr>
      </w:pPr>
      <w:r w:rsidRPr="00F16AC0">
        <w:rPr>
          <w:color w:val="000000" w:themeColor="text1"/>
        </w:rPr>
        <w:t xml:space="preserve">Метод преобразования: Вектор Положения </w:t>
      </w:r>
      <w:r w:rsidRPr="00F16AC0">
        <w:rPr>
          <w:b/>
          <w:color w:val="000000" w:themeColor="text1"/>
        </w:rPr>
        <w:t>7-параметров</w:t>
      </w:r>
      <w:r w:rsidRPr="00F16AC0">
        <w:rPr>
          <w:color w:val="000000" w:themeColor="text1"/>
        </w:rPr>
        <w:t>.</w:t>
      </w:r>
    </w:p>
    <w:p w14:paraId="080DC4AF" w14:textId="77777777" w:rsidR="000617F2" w:rsidRPr="00F16AC0" w:rsidRDefault="000617F2" w:rsidP="000617F2">
      <w:pPr>
        <w:spacing w:line="140" w:lineRule="atLeast"/>
        <w:ind w:left="-142"/>
        <w:jc w:val="both"/>
        <w:rPr>
          <w:color w:val="000000" w:themeColor="text1"/>
        </w:rPr>
      </w:pPr>
      <w:r w:rsidRPr="00F16AC0">
        <w:rPr>
          <w:color w:val="000000" w:themeColor="text1"/>
        </w:rPr>
        <w:t xml:space="preserve"> </w:t>
      </w:r>
    </w:p>
    <w:p w14:paraId="133F2181" w14:textId="77777777" w:rsidR="000617F2" w:rsidRPr="00F16AC0" w:rsidRDefault="000617F2" w:rsidP="000617F2">
      <w:pPr>
        <w:spacing w:line="140" w:lineRule="atLeast"/>
        <w:ind w:left="-142"/>
        <w:jc w:val="both"/>
        <w:rPr>
          <w:b/>
          <w:color w:val="000000" w:themeColor="text1"/>
        </w:rPr>
      </w:pPr>
      <w:r w:rsidRPr="00F16AC0">
        <w:rPr>
          <w:color w:val="000000" w:themeColor="text1"/>
        </w:rPr>
        <w:t xml:space="preserve">Код преобразования </w:t>
      </w:r>
      <w:proofErr w:type="gramStart"/>
      <w:r w:rsidRPr="00F16AC0">
        <w:rPr>
          <w:color w:val="000000" w:themeColor="text1"/>
          <w:lang w:val="en-US"/>
        </w:rPr>
        <w:t>EPSG</w:t>
      </w:r>
      <w:r w:rsidRPr="00F16AC0">
        <w:rPr>
          <w:color w:val="000000" w:themeColor="text1"/>
        </w:rPr>
        <w:t xml:space="preserve"> :</w:t>
      </w:r>
      <w:proofErr w:type="gramEnd"/>
      <w:r w:rsidRPr="00F16AC0">
        <w:rPr>
          <w:color w:val="000000" w:themeColor="text1"/>
        </w:rPr>
        <w:t xml:space="preserve"> </w:t>
      </w:r>
      <w:r w:rsidRPr="00F16AC0">
        <w:rPr>
          <w:b/>
          <w:color w:val="000000" w:themeColor="text1"/>
        </w:rPr>
        <w:t>1303</w:t>
      </w:r>
    </w:p>
    <w:p w14:paraId="4683F26D" w14:textId="77777777" w:rsidR="00481753" w:rsidRPr="00926BBE" w:rsidRDefault="00481753" w:rsidP="00481753">
      <w:pPr>
        <w:spacing w:line="140" w:lineRule="atLeast"/>
        <w:ind w:left="-142"/>
        <w:jc w:val="both"/>
        <w:rPr>
          <w:color w:val="000000" w:themeColor="text1"/>
        </w:rPr>
      </w:pPr>
      <w:r>
        <w:rPr>
          <w:color w:val="000000" w:themeColor="text1"/>
        </w:rPr>
        <w:t>Параметры будут переданы после подписания договора по акту приема передачи.</w:t>
      </w:r>
    </w:p>
    <w:p w14:paraId="3E588B71" w14:textId="77777777" w:rsidR="000617F2" w:rsidRPr="00F16AC0" w:rsidRDefault="000617F2" w:rsidP="000617F2">
      <w:pPr>
        <w:spacing w:line="140" w:lineRule="atLeast"/>
        <w:ind w:left="-142"/>
        <w:jc w:val="both"/>
        <w:rPr>
          <w:color w:val="000000" w:themeColor="text1"/>
        </w:rPr>
      </w:pPr>
    </w:p>
    <w:p w14:paraId="65EA3D8C" w14:textId="77777777" w:rsidR="000617F2" w:rsidRPr="00F16AC0" w:rsidRDefault="000617F2" w:rsidP="000617F2">
      <w:pPr>
        <w:spacing w:line="140" w:lineRule="atLeast"/>
        <w:ind w:left="-142"/>
        <w:jc w:val="both"/>
        <w:rPr>
          <w:b/>
          <w:color w:val="000000" w:themeColor="text1"/>
        </w:rPr>
      </w:pPr>
      <w:r w:rsidRPr="00F16AC0">
        <w:rPr>
          <w:b/>
          <w:color w:val="000000" w:themeColor="text1"/>
        </w:rPr>
        <w:t>Параметры проекции:</w:t>
      </w:r>
    </w:p>
    <w:p w14:paraId="66481958" w14:textId="77777777" w:rsidR="000617F2" w:rsidRPr="00F16AC0" w:rsidRDefault="000617F2" w:rsidP="000617F2">
      <w:pPr>
        <w:spacing w:line="140" w:lineRule="atLeast"/>
        <w:ind w:left="-142"/>
        <w:jc w:val="both"/>
        <w:rPr>
          <w:b/>
          <w:color w:val="000000" w:themeColor="text1"/>
        </w:rPr>
      </w:pPr>
      <w:r w:rsidRPr="00F16AC0">
        <w:rPr>
          <w:color w:val="000000" w:themeColor="text1"/>
        </w:rPr>
        <w:t xml:space="preserve">Проекция: Пулково </w:t>
      </w:r>
      <w:r w:rsidRPr="00F16AC0">
        <w:rPr>
          <w:b/>
          <w:color w:val="000000" w:themeColor="text1"/>
        </w:rPr>
        <w:t xml:space="preserve">1942/ зона Гуасс-Кругер 9 (6 градусов </w:t>
      </w:r>
      <w:r w:rsidRPr="00F16AC0">
        <w:rPr>
          <w:b/>
          <w:color w:val="000000" w:themeColor="text1"/>
          <w:lang w:val="en-US"/>
        </w:rPr>
        <w:t>GK</w:t>
      </w:r>
      <w:r w:rsidRPr="00F16AC0">
        <w:rPr>
          <w:b/>
          <w:color w:val="000000" w:themeColor="text1"/>
        </w:rPr>
        <w:t xml:space="preserve"> зона 9)</w:t>
      </w:r>
    </w:p>
    <w:p w14:paraId="77013DFA" w14:textId="77777777" w:rsidR="000617F2" w:rsidRPr="00F16AC0" w:rsidRDefault="000617F2" w:rsidP="000617F2">
      <w:pPr>
        <w:spacing w:line="140" w:lineRule="atLeast"/>
        <w:ind w:left="-142"/>
        <w:jc w:val="both"/>
        <w:rPr>
          <w:b/>
          <w:color w:val="000000" w:themeColor="text1"/>
        </w:rPr>
      </w:pPr>
      <w:r w:rsidRPr="00F16AC0">
        <w:rPr>
          <w:color w:val="000000" w:themeColor="text1"/>
        </w:rPr>
        <w:t xml:space="preserve">Код </w:t>
      </w:r>
      <w:r w:rsidRPr="00F16AC0">
        <w:rPr>
          <w:color w:val="000000" w:themeColor="text1"/>
          <w:lang w:val="en-US"/>
        </w:rPr>
        <w:t>EPSG</w:t>
      </w:r>
      <w:r w:rsidRPr="00F16AC0">
        <w:rPr>
          <w:color w:val="000000" w:themeColor="text1"/>
        </w:rPr>
        <w:t xml:space="preserve">: </w:t>
      </w:r>
      <w:r w:rsidRPr="00F16AC0">
        <w:rPr>
          <w:b/>
          <w:color w:val="000000" w:themeColor="text1"/>
        </w:rPr>
        <w:t>28409</w:t>
      </w:r>
    </w:p>
    <w:p w14:paraId="2FF9A0E8" w14:textId="77777777" w:rsidR="00481753" w:rsidRPr="00926BBE" w:rsidRDefault="00481753" w:rsidP="00481753">
      <w:pPr>
        <w:spacing w:line="140" w:lineRule="atLeast"/>
        <w:ind w:left="-142"/>
        <w:jc w:val="both"/>
        <w:rPr>
          <w:color w:val="000000" w:themeColor="text1"/>
        </w:rPr>
      </w:pPr>
      <w:r>
        <w:rPr>
          <w:color w:val="000000" w:themeColor="text1"/>
        </w:rPr>
        <w:t>Параметры будут переданы после подписания договора по акту приема передачи.</w:t>
      </w:r>
    </w:p>
    <w:p w14:paraId="2CD5DB8A" w14:textId="77777777" w:rsidR="00F53DF5" w:rsidRPr="00F16AC0" w:rsidRDefault="00F53DF5" w:rsidP="00EA216D">
      <w:pPr>
        <w:spacing w:line="140" w:lineRule="atLeast"/>
        <w:ind w:left="-142"/>
        <w:jc w:val="both"/>
        <w:rPr>
          <w:b/>
          <w:color w:val="000000" w:themeColor="text1"/>
        </w:rPr>
      </w:pPr>
    </w:p>
    <w:p w14:paraId="23540524" w14:textId="77777777" w:rsidR="00F53DF5" w:rsidRPr="00F16AC0" w:rsidRDefault="00F53DF5" w:rsidP="00EA216D">
      <w:pPr>
        <w:spacing w:line="140" w:lineRule="atLeast"/>
        <w:ind w:left="-142"/>
        <w:jc w:val="both"/>
        <w:rPr>
          <w:color w:val="000000" w:themeColor="text1"/>
        </w:rPr>
      </w:pPr>
    </w:p>
    <w:p w14:paraId="6955FEE8" w14:textId="6F066DBE" w:rsidR="00B212EE" w:rsidRPr="00F16AC0" w:rsidRDefault="00B212EE" w:rsidP="00EA216D">
      <w:pPr>
        <w:spacing w:line="140" w:lineRule="atLeast"/>
        <w:ind w:left="-142" w:right="-285"/>
        <w:jc w:val="both"/>
        <w:rPr>
          <w:color w:val="000000" w:themeColor="text1"/>
        </w:rPr>
      </w:pPr>
      <w:r w:rsidRPr="00F16AC0">
        <w:rPr>
          <w:b/>
          <w:color w:val="000000" w:themeColor="text1"/>
        </w:rPr>
        <w:t xml:space="preserve">Точка запланированного бурения для </w:t>
      </w:r>
      <w:r w:rsidR="003C2AC1">
        <w:rPr>
          <w:b/>
          <w:color w:val="000000" w:themeColor="text1"/>
        </w:rPr>
        <w:t>оценочной</w:t>
      </w:r>
      <w:r w:rsidR="003C2AC1" w:rsidRPr="00F16AC0">
        <w:rPr>
          <w:b/>
          <w:color w:val="000000" w:themeColor="text1"/>
        </w:rPr>
        <w:t xml:space="preserve"> </w:t>
      </w:r>
      <w:r w:rsidRPr="00F16AC0">
        <w:rPr>
          <w:b/>
          <w:color w:val="000000" w:themeColor="text1"/>
        </w:rPr>
        <w:t>скважины №</w:t>
      </w:r>
      <w:r w:rsidR="003C2AC1">
        <w:rPr>
          <w:b/>
          <w:color w:val="000000" w:themeColor="text1"/>
        </w:rPr>
        <w:t>2</w:t>
      </w:r>
      <w:r w:rsidR="003C2AC1" w:rsidRPr="00F16AC0">
        <w:rPr>
          <w:b/>
          <w:color w:val="000000" w:themeColor="text1"/>
        </w:rPr>
        <w:t xml:space="preserve"> </w:t>
      </w:r>
      <w:r w:rsidRPr="00F16AC0">
        <w:rPr>
          <w:b/>
          <w:color w:val="000000" w:themeColor="text1"/>
        </w:rPr>
        <w:t>Жетысу (</w:t>
      </w:r>
      <w:r w:rsidRPr="00F16AC0">
        <w:rPr>
          <w:b/>
          <w:color w:val="000000" w:themeColor="text1"/>
          <w:lang w:val="en-US"/>
        </w:rPr>
        <w:t>ZT</w:t>
      </w:r>
      <w:r w:rsidRPr="00F16AC0">
        <w:rPr>
          <w:b/>
          <w:color w:val="000000" w:themeColor="text1"/>
        </w:rPr>
        <w:t>-</w:t>
      </w:r>
      <w:r w:rsidR="003C2AC1">
        <w:rPr>
          <w:b/>
          <w:color w:val="000000" w:themeColor="text1"/>
        </w:rPr>
        <w:t>2</w:t>
      </w:r>
      <w:r w:rsidRPr="00F16AC0">
        <w:rPr>
          <w:b/>
          <w:color w:val="000000" w:themeColor="text1"/>
        </w:rPr>
        <w:t>)</w:t>
      </w:r>
      <w:r w:rsidR="003C2AC1">
        <w:rPr>
          <w:b/>
          <w:color w:val="000000" w:themeColor="text1"/>
        </w:rPr>
        <w:t xml:space="preserve"> </w:t>
      </w:r>
      <w:r w:rsidRPr="00F16AC0">
        <w:rPr>
          <w:b/>
          <w:color w:val="000000" w:themeColor="text1"/>
        </w:rPr>
        <w:t>основана на</w:t>
      </w:r>
      <w:r w:rsidRPr="00F16AC0">
        <w:rPr>
          <w:color w:val="000000" w:themeColor="text1"/>
        </w:rPr>
        <w:t>:</w:t>
      </w:r>
    </w:p>
    <w:p w14:paraId="2320F967" w14:textId="319CBF31" w:rsidR="00B212EE" w:rsidRPr="00F16AC0" w:rsidRDefault="00B212EE" w:rsidP="00EA216D">
      <w:pPr>
        <w:spacing w:line="140" w:lineRule="atLeast"/>
        <w:ind w:left="-142"/>
        <w:jc w:val="both"/>
        <w:rPr>
          <w:color w:val="000000" w:themeColor="text1"/>
        </w:rPr>
      </w:pPr>
      <w:r w:rsidRPr="00F16AC0">
        <w:rPr>
          <w:color w:val="000000" w:themeColor="text1"/>
        </w:rPr>
        <w:t xml:space="preserve">Пересечении сейсмических профилей: </w:t>
      </w:r>
      <w:r w:rsidR="003C2AC1" w:rsidRPr="00F16AC0">
        <w:rPr>
          <w:color w:val="000000" w:themeColor="text1"/>
          <w:lang w:val="en-US"/>
        </w:rPr>
        <w:t>KK</w:t>
      </w:r>
      <w:r w:rsidR="00481753">
        <w:rPr>
          <w:color w:val="000000" w:themeColor="text1"/>
        </w:rPr>
        <w:t>09</w:t>
      </w:r>
      <w:r w:rsidR="003C2AC1">
        <w:rPr>
          <w:color w:val="000000" w:themeColor="text1"/>
        </w:rPr>
        <w:t>16</w:t>
      </w:r>
      <w:r w:rsidR="003C2AC1" w:rsidRPr="00F16AC0">
        <w:rPr>
          <w:color w:val="000000" w:themeColor="text1"/>
        </w:rPr>
        <w:t xml:space="preserve"> </w:t>
      </w:r>
      <w:r w:rsidRPr="00F16AC0">
        <w:rPr>
          <w:color w:val="000000" w:themeColor="text1"/>
        </w:rPr>
        <w:t xml:space="preserve">/ </w:t>
      </w:r>
      <w:r w:rsidR="00901986" w:rsidRPr="00F16AC0">
        <w:rPr>
          <w:color w:val="000000" w:themeColor="text1"/>
          <w:lang w:val="en-US"/>
        </w:rPr>
        <w:t>KK</w:t>
      </w:r>
      <w:r w:rsidR="00481753">
        <w:rPr>
          <w:color w:val="000000" w:themeColor="text1"/>
        </w:rPr>
        <w:t>09</w:t>
      </w:r>
      <w:r w:rsidR="003C2AC1">
        <w:rPr>
          <w:color w:val="000000" w:themeColor="text1"/>
        </w:rPr>
        <w:t>32</w:t>
      </w:r>
      <w:r w:rsidR="00481753">
        <w:rPr>
          <w:color w:val="000000" w:themeColor="text1"/>
        </w:rPr>
        <w:t xml:space="preserve"> +/- 5 км.</w:t>
      </w:r>
    </w:p>
    <w:p w14:paraId="430CA635" w14:textId="77777777" w:rsidR="00B212EE" w:rsidRPr="00F16AC0" w:rsidRDefault="00B212EE" w:rsidP="00EA216D">
      <w:pPr>
        <w:spacing w:line="140" w:lineRule="atLeast"/>
        <w:ind w:left="-142"/>
        <w:jc w:val="both"/>
        <w:rPr>
          <w:b/>
          <w:color w:val="000000" w:themeColor="text1"/>
        </w:rPr>
      </w:pPr>
    </w:p>
    <w:p w14:paraId="57510529" w14:textId="77777777" w:rsidR="00B212EE" w:rsidRPr="00F16AC0" w:rsidRDefault="00B212EE" w:rsidP="00EA216D">
      <w:pPr>
        <w:spacing w:line="140" w:lineRule="atLeast"/>
        <w:ind w:left="-142"/>
        <w:jc w:val="both"/>
        <w:rPr>
          <w:b/>
          <w:color w:val="000000" w:themeColor="text1"/>
        </w:rPr>
      </w:pPr>
      <w:r w:rsidRPr="00F16AC0">
        <w:rPr>
          <w:b/>
          <w:color w:val="000000" w:themeColor="text1"/>
        </w:rPr>
        <w:t>Географические координаты:</w:t>
      </w:r>
    </w:p>
    <w:p w14:paraId="5A3FE1CA" w14:textId="3EEC17C0" w:rsidR="00B212EE" w:rsidRPr="003C2AC1" w:rsidRDefault="00481753" w:rsidP="00EA216D">
      <w:pPr>
        <w:spacing w:line="140" w:lineRule="atLeast"/>
        <w:ind w:left="-142"/>
        <w:jc w:val="both"/>
        <w:rPr>
          <w:b/>
          <w:color w:val="000000" w:themeColor="text1"/>
        </w:rPr>
      </w:pPr>
      <w:r>
        <w:rPr>
          <w:b/>
          <w:bCs/>
          <w:color w:val="000000" w:themeColor="text1"/>
        </w:rPr>
        <w:t>Б</w:t>
      </w:r>
      <w:r w:rsidR="003C2AC1">
        <w:rPr>
          <w:b/>
          <w:bCs/>
          <w:color w:val="000000" w:themeColor="text1"/>
        </w:rPr>
        <w:t>удут представлены после подписания контракта</w:t>
      </w:r>
    </w:p>
    <w:p w14:paraId="5FC5F1CD" w14:textId="77777777" w:rsidR="00B212EE" w:rsidRPr="00F16AC0" w:rsidRDefault="00B212EE" w:rsidP="00EA216D">
      <w:pPr>
        <w:spacing w:line="140" w:lineRule="atLeast"/>
        <w:ind w:left="-142"/>
        <w:jc w:val="both"/>
        <w:rPr>
          <w:b/>
          <w:color w:val="000000" w:themeColor="text1"/>
        </w:rPr>
      </w:pPr>
    </w:p>
    <w:p w14:paraId="47DA2322" w14:textId="77777777" w:rsidR="00B212EE" w:rsidRPr="00F16AC0" w:rsidRDefault="00B212EE" w:rsidP="00EA216D">
      <w:pPr>
        <w:spacing w:line="140" w:lineRule="atLeast"/>
        <w:ind w:left="-142"/>
        <w:jc w:val="both"/>
        <w:rPr>
          <w:b/>
          <w:color w:val="000000" w:themeColor="text1"/>
        </w:rPr>
      </w:pPr>
      <w:r w:rsidRPr="00F16AC0">
        <w:rPr>
          <w:b/>
          <w:color w:val="000000" w:themeColor="text1"/>
          <w:lang w:val="en-US"/>
        </w:rPr>
        <w:t>WGS</w:t>
      </w:r>
      <w:r w:rsidRPr="00F16AC0">
        <w:rPr>
          <w:b/>
          <w:color w:val="000000" w:themeColor="text1"/>
        </w:rPr>
        <w:t>-84</w:t>
      </w:r>
    </w:p>
    <w:p w14:paraId="43B7B30D" w14:textId="4BD4C1D1" w:rsidR="003C2AC1" w:rsidRPr="003C2AC1" w:rsidRDefault="00481753" w:rsidP="003C2AC1">
      <w:pPr>
        <w:spacing w:line="140" w:lineRule="atLeast"/>
        <w:ind w:left="-142"/>
        <w:jc w:val="both"/>
        <w:rPr>
          <w:b/>
          <w:color w:val="000000" w:themeColor="text1"/>
        </w:rPr>
      </w:pPr>
      <w:r>
        <w:rPr>
          <w:b/>
          <w:bCs/>
          <w:color w:val="000000" w:themeColor="text1"/>
        </w:rPr>
        <w:t>Б</w:t>
      </w:r>
      <w:r w:rsidR="003C2AC1">
        <w:rPr>
          <w:b/>
          <w:bCs/>
          <w:color w:val="000000" w:themeColor="text1"/>
        </w:rPr>
        <w:t>удут представлены после подписания контракта</w:t>
      </w:r>
    </w:p>
    <w:p w14:paraId="1682AB24" w14:textId="7D5C99AC" w:rsidR="00B212EE" w:rsidRPr="00F16AC0" w:rsidRDefault="00B212EE" w:rsidP="00EA216D">
      <w:pPr>
        <w:spacing w:line="140" w:lineRule="atLeast"/>
        <w:ind w:left="-142"/>
        <w:jc w:val="both"/>
        <w:rPr>
          <w:b/>
          <w:color w:val="000000" w:themeColor="text1"/>
        </w:rPr>
      </w:pPr>
    </w:p>
    <w:p w14:paraId="2DEC4B1D" w14:textId="77777777" w:rsidR="00F53DF5" w:rsidRPr="00F16AC0" w:rsidRDefault="001B5B57" w:rsidP="00EA216D">
      <w:pPr>
        <w:spacing w:line="140" w:lineRule="atLeast"/>
        <w:ind w:left="-142"/>
        <w:jc w:val="both"/>
        <w:rPr>
          <w:color w:val="000000" w:themeColor="text1"/>
        </w:rPr>
      </w:pPr>
      <w:r w:rsidRPr="00F16AC0">
        <w:rPr>
          <w:color w:val="000000" w:themeColor="text1"/>
        </w:rPr>
        <w:t xml:space="preserve">        </w:t>
      </w:r>
      <w:r w:rsidR="003348EF" w:rsidRPr="00F16AC0">
        <w:rPr>
          <w:color w:val="000000" w:themeColor="text1"/>
        </w:rPr>
        <w:t xml:space="preserve"> </w:t>
      </w:r>
    </w:p>
    <w:p w14:paraId="5D0A5281" w14:textId="56963650" w:rsidR="00F53DF5" w:rsidRPr="00F16AC0" w:rsidRDefault="003348EF" w:rsidP="00EA216D">
      <w:pPr>
        <w:spacing w:line="140" w:lineRule="atLeast"/>
        <w:ind w:left="-142"/>
        <w:jc w:val="both"/>
        <w:rPr>
          <w:color w:val="000000" w:themeColor="text1"/>
        </w:rPr>
      </w:pPr>
      <w:r w:rsidRPr="00F16AC0">
        <w:rPr>
          <w:b/>
          <w:color w:val="000000" w:themeColor="text1"/>
        </w:rPr>
        <w:t>Буровая платформа – погружная буровая баржа</w:t>
      </w:r>
      <w:r w:rsidR="00ED6311">
        <w:rPr>
          <w:b/>
          <w:color w:val="000000" w:themeColor="text1"/>
          <w:lang w:val="kk-KZ"/>
        </w:rPr>
        <w:t xml:space="preserve"> </w:t>
      </w:r>
      <w:r w:rsidR="00ED6311">
        <w:rPr>
          <w:b/>
          <w:color w:val="000000" w:themeColor="text1"/>
        </w:rPr>
        <w:t>(далее ПБУ)</w:t>
      </w:r>
      <w:r w:rsidRPr="00F16AC0">
        <w:rPr>
          <w:color w:val="000000" w:themeColor="text1"/>
        </w:rPr>
        <w:t>.</w:t>
      </w:r>
    </w:p>
    <w:p w14:paraId="700BF6D4" w14:textId="08119CD6" w:rsidR="00F53DF5" w:rsidRPr="00F16AC0" w:rsidRDefault="00ED6311" w:rsidP="00EA216D">
      <w:pPr>
        <w:spacing w:line="140" w:lineRule="atLeast"/>
        <w:ind w:left="-142"/>
        <w:jc w:val="both"/>
        <w:rPr>
          <w:color w:val="000000" w:themeColor="text1"/>
        </w:rPr>
      </w:pPr>
      <w:r>
        <w:rPr>
          <w:color w:val="000000" w:themeColor="text1"/>
        </w:rPr>
        <w:t>ПБУ типа</w:t>
      </w:r>
      <w:r w:rsidR="003348EF" w:rsidRPr="00F16AC0">
        <w:rPr>
          <w:color w:val="000000" w:themeColor="text1"/>
        </w:rPr>
        <w:t xml:space="preserve"> «Каспиан Эксплорер» – </w:t>
      </w:r>
      <w:proofErr w:type="gramStart"/>
      <w:r>
        <w:rPr>
          <w:color w:val="000000" w:themeColor="text1"/>
        </w:rPr>
        <w:t>ПБУ</w:t>
      </w:r>
      <w:r w:rsidR="003348EF" w:rsidRPr="00F16AC0">
        <w:rPr>
          <w:color w:val="000000" w:themeColor="text1"/>
        </w:rPr>
        <w:t>,</w:t>
      </w:r>
      <w:r w:rsidR="001B5B57" w:rsidRPr="00F16AC0">
        <w:rPr>
          <w:color w:val="000000" w:themeColor="text1"/>
        </w:rPr>
        <w:t xml:space="preserve">  </w:t>
      </w:r>
      <w:r w:rsidR="003348EF" w:rsidRPr="00F16AC0">
        <w:rPr>
          <w:color w:val="000000" w:themeColor="text1"/>
        </w:rPr>
        <w:t>спроектированная</w:t>
      </w:r>
      <w:proofErr w:type="gramEnd"/>
      <w:r w:rsidR="003348EF" w:rsidRPr="00F16AC0">
        <w:rPr>
          <w:color w:val="000000" w:themeColor="text1"/>
        </w:rPr>
        <w:t xml:space="preserve"> для бурения скважин на участках Каспийского моря глубиной от 2,5 до 5,5</w:t>
      </w:r>
      <w:r w:rsidR="001B5B57" w:rsidRPr="00F16AC0">
        <w:rPr>
          <w:color w:val="000000" w:themeColor="text1"/>
        </w:rPr>
        <w:t xml:space="preserve">  </w:t>
      </w:r>
      <w:r w:rsidR="003348EF" w:rsidRPr="00F16AC0">
        <w:rPr>
          <w:color w:val="000000" w:themeColor="text1"/>
        </w:rPr>
        <w:t>метров. Классификация: ABS (Американское бюро судоходства</w:t>
      </w:r>
      <w:proofErr w:type="gramStart"/>
      <w:r w:rsidR="003348EF" w:rsidRPr="00F16AC0">
        <w:rPr>
          <w:color w:val="000000" w:themeColor="text1"/>
        </w:rPr>
        <w:t>);</w:t>
      </w:r>
      <w:r w:rsidR="003348EF" w:rsidRPr="00F16AC0">
        <w:rPr>
          <w:color w:val="000000" w:themeColor="text1"/>
        </w:rPr>
        <w:br/>
        <w:t>RMRS</w:t>
      </w:r>
      <w:proofErr w:type="gramEnd"/>
      <w:r w:rsidR="003348EF" w:rsidRPr="00F16AC0">
        <w:rPr>
          <w:color w:val="000000" w:themeColor="text1"/>
        </w:rPr>
        <w:t xml:space="preserve"> (Морской регистр судоходства РФ), глубина бурения 6150 м с использованием бурильной колонны, диаметр 5</w:t>
      </w:r>
      <w:r w:rsidR="003348EF" w:rsidRPr="00F16AC0">
        <w:rPr>
          <w:color w:val="000000" w:themeColor="text1"/>
        </w:rPr>
        <w:sym w:font="Romantic" w:char="F022"/>
      </w:r>
      <w:r w:rsidR="003348EF" w:rsidRPr="00F16AC0">
        <w:rPr>
          <w:color w:val="000000" w:themeColor="text1"/>
        </w:rPr>
        <w:t>.</w:t>
      </w:r>
    </w:p>
    <w:p w14:paraId="1609064C" w14:textId="77777777" w:rsidR="00BB59DB" w:rsidRPr="00F16AC0" w:rsidRDefault="00BB59DB" w:rsidP="00EA216D">
      <w:pPr>
        <w:spacing w:line="140" w:lineRule="atLeast"/>
        <w:ind w:left="-142"/>
        <w:jc w:val="both"/>
        <w:rPr>
          <w:b/>
          <w:color w:val="000000" w:themeColor="text1"/>
        </w:rPr>
      </w:pPr>
    </w:p>
    <w:p w14:paraId="73435F02" w14:textId="77777777" w:rsidR="00F53DF5" w:rsidRPr="00F16AC0" w:rsidRDefault="003348EF" w:rsidP="00EA216D">
      <w:pPr>
        <w:spacing w:line="140" w:lineRule="atLeast"/>
        <w:ind w:left="-142"/>
        <w:jc w:val="both"/>
        <w:rPr>
          <w:b/>
          <w:color w:val="000000" w:themeColor="text1"/>
        </w:rPr>
      </w:pPr>
      <w:r w:rsidRPr="00F16AC0">
        <w:rPr>
          <w:b/>
          <w:color w:val="000000" w:themeColor="text1"/>
        </w:rPr>
        <w:t xml:space="preserve">Персонал и Оборудование </w:t>
      </w:r>
    </w:p>
    <w:p w14:paraId="7AA0C1EA" w14:textId="5831D30D" w:rsidR="00F53DF5" w:rsidRPr="00F16AC0" w:rsidRDefault="00655F6A" w:rsidP="00EA216D">
      <w:pPr>
        <w:numPr>
          <w:ilvl w:val="0"/>
          <w:numId w:val="24"/>
        </w:numPr>
        <w:spacing w:line="140" w:lineRule="atLeast"/>
        <w:ind w:left="-142" w:firstLine="0"/>
        <w:jc w:val="both"/>
        <w:rPr>
          <w:color w:val="000000" w:themeColor="text1"/>
        </w:rPr>
      </w:pPr>
      <w:r w:rsidRPr="00F16AC0">
        <w:rPr>
          <w:color w:val="000000" w:themeColor="text1"/>
        </w:rPr>
        <w:t>Исполнитель</w:t>
      </w:r>
      <w:r w:rsidR="003348EF" w:rsidRPr="00F16AC0">
        <w:rPr>
          <w:color w:val="000000" w:themeColor="text1"/>
        </w:rPr>
        <w:t xml:space="preserve"> предоставит все необходимое оборудование и персонал для профессионального позиционирования </w:t>
      </w:r>
      <w:r w:rsidR="00ED6311">
        <w:rPr>
          <w:color w:val="000000" w:themeColor="text1"/>
        </w:rPr>
        <w:t>ПБУ</w:t>
      </w:r>
      <w:r w:rsidR="003348EF" w:rsidRPr="00F16AC0">
        <w:rPr>
          <w:color w:val="000000" w:themeColor="text1"/>
        </w:rPr>
        <w:t xml:space="preserve"> в соответствии с самыми передовыми методами производства геодезических наблюдений, соблюдением техники безопасности всем находящимся на борту судна персоналом, включая персонал субподрядчика. </w:t>
      </w:r>
      <w:r w:rsidRPr="00F16AC0">
        <w:rPr>
          <w:color w:val="000000" w:themeColor="text1"/>
        </w:rPr>
        <w:t>Исполнитель</w:t>
      </w:r>
      <w:r w:rsidR="003348EF" w:rsidRPr="00F16AC0">
        <w:rPr>
          <w:color w:val="000000" w:themeColor="text1"/>
        </w:rPr>
        <w:t xml:space="preserve"> обязан обеспечить безопасную эксплуатацию оборудования и соответствие оборудования требованиям техники безопасности. </w:t>
      </w:r>
      <w:r w:rsidR="00E96C16">
        <w:rPr>
          <w:color w:val="000000" w:themeColor="text1"/>
        </w:rPr>
        <w:t xml:space="preserve">Персонал </w:t>
      </w:r>
      <w:r w:rsidR="00ED6311">
        <w:rPr>
          <w:color w:val="000000" w:themeColor="text1"/>
        </w:rPr>
        <w:t>ПБУ</w:t>
      </w:r>
      <w:r w:rsidR="003348EF" w:rsidRPr="00F16AC0">
        <w:rPr>
          <w:color w:val="000000" w:themeColor="text1"/>
        </w:rPr>
        <w:t xml:space="preserve"> обеспечивает все возможное содействие круглосуточной </w:t>
      </w:r>
      <w:r w:rsidR="00624D41" w:rsidRPr="00F16AC0">
        <w:rPr>
          <w:color w:val="000000" w:themeColor="text1"/>
        </w:rPr>
        <w:t>Работ</w:t>
      </w:r>
      <w:r w:rsidR="003348EF" w:rsidRPr="00F16AC0">
        <w:rPr>
          <w:color w:val="000000" w:themeColor="text1"/>
        </w:rPr>
        <w:t xml:space="preserve">е. </w:t>
      </w:r>
      <w:r w:rsidRPr="00F16AC0">
        <w:rPr>
          <w:color w:val="000000" w:themeColor="text1"/>
        </w:rPr>
        <w:t>Исполнитель</w:t>
      </w:r>
      <w:r w:rsidR="003348EF" w:rsidRPr="00F16AC0">
        <w:rPr>
          <w:color w:val="000000" w:themeColor="text1"/>
        </w:rPr>
        <w:t xml:space="preserve"> обязан учесть Технические Требования Техники Безопасности </w:t>
      </w:r>
      <w:r w:rsidRPr="00F16AC0">
        <w:rPr>
          <w:color w:val="000000" w:themeColor="text1"/>
        </w:rPr>
        <w:t>Заказчика</w:t>
      </w:r>
      <w:r w:rsidR="003348EF" w:rsidRPr="00F16AC0">
        <w:rPr>
          <w:color w:val="000000" w:themeColor="text1"/>
        </w:rPr>
        <w:t xml:space="preserve">. </w:t>
      </w:r>
    </w:p>
    <w:p w14:paraId="043C2752"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 </w:t>
      </w:r>
    </w:p>
    <w:p w14:paraId="12BD2B44" w14:textId="6480504C" w:rsidR="00F53DF5" w:rsidRPr="00F16AC0" w:rsidRDefault="003348EF" w:rsidP="00EA216D">
      <w:pPr>
        <w:numPr>
          <w:ilvl w:val="0"/>
          <w:numId w:val="24"/>
        </w:numPr>
        <w:spacing w:line="140" w:lineRule="atLeast"/>
        <w:ind w:left="-142" w:firstLine="0"/>
        <w:jc w:val="both"/>
        <w:rPr>
          <w:color w:val="000000" w:themeColor="text1"/>
        </w:rPr>
      </w:pPr>
      <w:r w:rsidRPr="00F16AC0">
        <w:rPr>
          <w:color w:val="000000" w:themeColor="text1"/>
        </w:rPr>
        <w:t xml:space="preserve">Весь персонал </w:t>
      </w:r>
      <w:r w:rsidR="00655F6A" w:rsidRPr="00F16AC0">
        <w:rPr>
          <w:color w:val="000000" w:themeColor="text1"/>
        </w:rPr>
        <w:t>Исполнителя</w:t>
      </w:r>
      <w:r w:rsidRPr="00F16AC0">
        <w:rPr>
          <w:color w:val="000000" w:themeColor="text1"/>
        </w:rPr>
        <w:t xml:space="preserve"> обязан иметь действующие на момент проведения </w:t>
      </w:r>
      <w:r w:rsidR="007E6A96" w:rsidRPr="00F16AC0">
        <w:rPr>
          <w:color w:val="000000" w:themeColor="text1"/>
        </w:rPr>
        <w:t>Услуг</w:t>
      </w:r>
      <w:r w:rsidRPr="00F16AC0">
        <w:rPr>
          <w:color w:val="000000" w:themeColor="text1"/>
        </w:rPr>
        <w:t xml:space="preserve"> медицинскую справку и сертификат спасения на водах. Персонал должен быть опытный, квалифицированный, демонстрировать технические знания и инициативу по предупреждению нештатных ситуаций. По требованию </w:t>
      </w:r>
      <w:r w:rsidR="00655F6A" w:rsidRPr="00F16AC0">
        <w:rPr>
          <w:color w:val="000000" w:themeColor="text1"/>
        </w:rPr>
        <w:t>Заказчика</w:t>
      </w:r>
      <w:r w:rsidRPr="00F16AC0">
        <w:rPr>
          <w:color w:val="000000" w:themeColor="text1"/>
        </w:rPr>
        <w:t xml:space="preserve">, </w:t>
      </w:r>
      <w:r w:rsidR="00655F6A" w:rsidRPr="00F16AC0">
        <w:rPr>
          <w:color w:val="000000" w:themeColor="text1"/>
        </w:rPr>
        <w:t>Исполнитель</w:t>
      </w:r>
      <w:r w:rsidRPr="00F16AC0">
        <w:rPr>
          <w:color w:val="000000" w:themeColor="text1"/>
        </w:rPr>
        <w:t xml:space="preserve"> предоставит послужной список каждого члена персонала </w:t>
      </w:r>
      <w:r w:rsidR="00655F6A" w:rsidRPr="00F16AC0">
        <w:rPr>
          <w:color w:val="000000" w:themeColor="text1"/>
        </w:rPr>
        <w:t>Исполнителя</w:t>
      </w:r>
      <w:r w:rsidRPr="00F16AC0">
        <w:rPr>
          <w:color w:val="000000" w:themeColor="text1"/>
        </w:rPr>
        <w:t xml:space="preserve">. </w:t>
      </w:r>
      <w:r w:rsidR="00655F6A" w:rsidRPr="00F16AC0">
        <w:rPr>
          <w:color w:val="000000" w:themeColor="text1"/>
        </w:rPr>
        <w:t>Заказчик</w:t>
      </w:r>
      <w:r w:rsidRPr="00F16AC0">
        <w:rPr>
          <w:color w:val="000000" w:themeColor="text1"/>
        </w:rPr>
        <w:t xml:space="preserve"> может потребовать заменить любого члена</w:t>
      </w:r>
      <w:r w:rsidR="001B5B57" w:rsidRPr="00F16AC0">
        <w:rPr>
          <w:color w:val="000000" w:themeColor="text1"/>
        </w:rPr>
        <w:t xml:space="preserve"> </w:t>
      </w:r>
      <w:r w:rsidRPr="00F16AC0">
        <w:rPr>
          <w:color w:val="000000" w:themeColor="text1"/>
        </w:rPr>
        <w:t xml:space="preserve">персонала </w:t>
      </w:r>
      <w:r w:rsidR="00655F6A" w:rsidRPr="00F16AC0">
        <w:rPr>
          <w:color w:val="000000" w:themeColor="text1"/>
        </w:rPr>
        <w:t>Исполнителя</w:t>
      </w:r>
      <w:r w:rsidRPr="00F16AC0">
        <w:rPr>
          <w:color w:val="000000" w:themeColor="text1"/>
        </w:rPr>
        <w:t xml:space="preserve">, которого </w:t>
      </w:r>
      <w:r w:rsidR="00655F6A" w:rsidRPr="00F16AC0">
        <w:rPr>
          <w:color w:val="000000" w:themeColor="text1"/>
        </w:rPr>
        <w:t>Заказчик</w:t>
      </w:r>
      <w:r w:rsidRPr="00F16AC0">
        <w:rPr>
          <w:color w:val="000000" w:themeColor="text1"/>
        </w:rPr>
        <w:t xml:space="preserve"> посчитает неподходящим для участия в </w:t>
      </w:r>
      <w:r w:rsidR="007E6A96" w:rsidRPr="00F16AC0">
        <w:rPr>
          <w:color w:val="000000" w:themeColor="text1"/>
        </w:rPr>
        <w:t>Услуг</w:t>
      </w:r>
      <w:r w:rsidRPr="00F16AC0">
        <w:rPr>
          <w:color w:val="000000" w:themeColor="text1"/>
        </w:rPr>
        <w:t xml:space="preserve">ах. В таком случае, </w:t>
      </w:r>
      <w:r w:rsidR="00655F6A" w:rsidRPr="00F16AC0">
        <w:rPr>
          <w:color w:val="000000" w:themeColor="text1"/>
        </w:rPr>
        <w:t>Исполнитель</w:t>
      </w:r>
      <w:r w:rsidRPr="00F16AC0">
        <w:rPr>
          <w:color w:val="000000" w:themeColor="text1"/>
        </w:rPr>
        <w:t xml:space="preserve"> незамедлительно предоставит </w:t>
      </w:r>
      <w:r w:rsidR="00655F6A" w:rsidRPr="00F16AC0">
        <w:rPr>
          <w:color w:val="000000" w:themeColor="text1"/>
        </w:rPr>
        <w:t>Заказчика</w:t>
      </w:r>
      <w:r w:rsidRPr="00F16AC0">
        <w:rPr>
          <w:color w:val="000000" w:themeColor="text1"/>
        </w:rPr>
        <w:t xml:space="preserve"> на рассмотрение и согласование послужной список на другого члена персонала </w:t>
      </w:r>
      <w:r w:rsidR="00655F6A" w:rsidRPr="00F16AC0">
        <w:rPr>
          <w:color w:val="000000" w:themeColor="text1"/>
        </w:rPr>
        <w:t>Исполнителя</w:t>
      </w:r>
      <w:r w:rsidRPr="00F16AC0">
        <w:rPr>
          <w:color w:val="000000" w:themeColor="text1"/>
        </w:rPr>
        <w:t xml:space="preserve">. </w:t>
      </w:r>
      <w:r w:rsidR="00655F6A" w:rsidRPr="00F16AC0">
        <w:rPr>
          <w:color w:val="000000" w:themeColor="text1"/>
        </w:rPr>
        <w:t>Заказчик</w:t>
      </w:r>
      <w:r w:rsidRPr="00F16AC0">
        <w:rPr>
          <w:color w:val="000000" w:themeColor="text1"/>
        </w:rPr>
        <w:t xml:space="preserve"> имеет право отклонить любого члена персонала </w:t>
      </w:r>
      <w:r w:rsidR="00655F6A" w:rsidRPr="00F16AC0">
        <w:rPr>
          <w:color w:val="000000" w:themeColor="text1"/>
        </w:rPr>
        <w:t>Исполнителя</w:t>
      </w:r>
      <w:r w:rsidRPr="00F16AC0">
        <w:rPr>
          <w:color w:val="000000" w:themeColor="text1"/>
        </w:rPr>
        <w:t xml:space="preserve">, которого </w:t>
      </w:r>
      <w:r w:rsidR="00655F6A" w:rsidRPr="00F16AC0">
        <w:rPr>
          <w:color w:val="000000" w:themeColor="text1"/>
        </w:rPr>
        <w:t>Заказчик</w:t>
      </w:r>
      <w:r w:rsidRPr="00F16AC0">
        <w:rPr>
          <w:color w:val="000000" w:themeColor="text1"/>
        </w:rPr>
        <w:t xml:space="preserve"> считает несоответствующим для проводимых </w:t>
      </w:r>
      <w:r w:rsidR="007E6A96" w:rsidRPr="00F16AC0">
        <w:rPr>
          <w:color w:val="000000" w:themeColor="text1"/>
        </w:rPr>
        <w:t>Услуг</w:t>
      </w:r>
      <w:r w:rsidRPr="00F16AC0">
        <w:rPr>
          <w:color w:val="000000" w:themeColor="text1"/>
        </w:rPr>
        <w:t>.</w:t>
      </w:r>
    </w:p>
    <w:p w14:paraId="7E318533" w14:textId="77777777" w:rsidR="00F53DF5" w:rsidRPr="00F16AC0" w:rsidRDefault="00F53DF5" w:rsidP="00EA216D">
      <w:pPr>
        <w:spacing w:line="140" w:lineRule="atLeast"/>
        <w:ind w:left="-142"/>
        <w:jc w:val="both"/>
        <w:rPr>
          <w:color w:val="000000" w:themeColor="text1"/>
        </w:rPr>
      </w:pPr>
    </w:p>
    <w:p w14:paraId="4CCFE9E4" w14:textId="77777777" w:rsidR="00F53DF5" w:rsidRPr="00F16AC0" w:rsidRDefault="00655F6A" w:rsidP="00EA216D">
      <w:pPr>
        <w:numPr>
          <w:ilvl w:val="0"/>
          <w:numId w:val="24"/>
        </w:numPr>
        <w:spacing w:line="140" w:lineRule="atLeast"/>
        <w:ind w:left="-142" w:firstLine="0"/>
        <w:jc w:val="both"/>
        <w:rPr>
          <w:color w:val="000000" w:themeColor="text1"/>
        </w:rPr>
      </w:pPr>
      <w:r w:rsidRPr="00F16AC0">
        <w:rPr>
          <w:color w:val="000000" w:themeColor="text1"/>
        </w:rPr>
        <w:t>Исполнитель</w:t>
      </w:r>
      <w:r w:rsidR="003348EF" w:rsidRPr="00F16AC0">
        <w:rPr>
          <w:color w:val="000000" w:themeColor="text1"/>
        </w:rPr>
        <w:t xml:space="preserve"> назначит контактное лицо (Координатор </w:t>
      </w:r>
      <w:r w:rsidR="007E6A96" w:rsidRPr="00F16AC0">
        <w:rPr>
          <w:color w:val="000000" w:themeColor="text1"/>
        </w:rPr>
        <w:t>Услуг</w:t>
      </w:r>
      <w:r w:rsidR="003348EF" w:rsidRPr="00F16AC0">
        <w:rPr>
          <w:color w:val="000000" w:themeColor="text1"/>
        </w:rPr>
        <w:t xml:space="preserve">) для управления и координирования всех аспектов Контракта. Координатор </w:t>
      </w:r>
      <w:r w:rsidR="007E6A96" w:rsidRPr="00F16AC0">
        <w:rPr>
          <w:color w:val="000000" w:themeColor="text1"/>
        </w:rPr>
        <w:t>Услуг</w:t>
      </w:r>
      <w:r w:rsidR="003348EF" w:rsidRPr="00F16AC0">
        <w:rPr>
          <w:color w:val="000000" w:themeColor="text1"/>
        </w:rPr>
        <w:t xml:space="preserve"> должен быть «на связи» в любое время (во внерабочее время посредством системы дежурной связи). Обязанности Координатора </w:t>
      </w:r>
      <w:r w:rsidR="007E6A96" w:rsidRPr="00F16AC0">
        <w:rPr>
          <w:color w:val="000000" w:themeColor="text1"/>
        </w:rPr>
        <w:t>Услуг</w:t>
      </w:r>
      <w:r w:rsidR="003348EF" w:rsidRPr="00F16AC0">
        <w:rPr>
          <w:color w:val="000000" w:themeColor="text1"/>
        </w:rPr>
        <w:t xml:space="preserve"> включают:</w:t>
      </w:r>
    </w:p>
    <w:p w14:paraId="5F4CAD1D" w14:textId="77777777" w:rsidR="00F53DF5" w:rsidRPr="00F16AC0" w:rsidRDefault="00F53DF5" w:rsidP="00EA216D">
      <w:pPr>
        <w:spacing w:line="140" w:lineRule="atLeast"/>
        <w:ind w:left="-142"/>
        <w:jc w:val="both"/>
        <w:rPr>
          <w:color w:val="000000" w:themeColor="text1"/>
        </w:rPr>
      </w:pPr>
    </w:p>
    <w:p w14:paraId="1B9A10D9" w14:textId="0A7A7F67" w:rsidR="00F53DF5" w:rsidRPr="00F16AC0" w:rsidRDefault="003348EF" w:rsidP="00EA216D">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Планирование </w:t>
      </w:r>
      <w:r w:rsidR="007E6A96" w:rsidRPr="00F16AC0">
        <w:rPr>
          <w:color w:val="000000" w:themeColor="text1"/>
          <w:spacing w:val="-2"/>
        </w:rPr>
        <w:t>Услуг</w:t>
      </w:r>
      <w:r w:rsidRPr="00F16AC0">
        <w:rPr>
          <w:color w:val="000000" w:themeColor="text1"/>
          <w:spacing w:val="-2"/>
        </w:rPr>
        <w:t xml:space="preserve"> по позиционированию буровой </w:t>
      </w:r>
      <w:r w:rsidR="00E96C16">
        <w:rPr>
          <w:color w:val="000000" w:themeColor="text1"/>
          <w:spacing w:val="-2"/>
        </w:rPr>
        <w:t>утстановки</w:t>
      </w:r>
      <w:r w:rsidR="00E96C16" w:rsidRPr="00F16AC0">
        <w:rPr>
          <w:color w:val="000000" w:themeColor="text1"/>
          <w:spacing w:val="-2"/>
        </w:rPr>
        <w:t xml:space="preserve"> </w:t>
      </w:r>
    </w:p>
    <w:p w14:paraId="00850A1C" w14:textId="77777777" w:rsidR="00F53DF5" w:rsidRPr="00F16AC0" w:rsidRDefault="003348EF" w:rsidP="00EA216D">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Предоставление технического и производственного сопровождения проводимым </w:t>
      </w:r>
      <w:r w:rsidR="007E6A96" w:rsidRPr="00F16AC0">
        <w:rPr>
          <w:color w:val="000000" w:themeColor="text1"/>
          <w:spacing w:val="-2"/>
        </w:rPr>
        <w:t>Услуг</w:t>
      </w:r>
      <w:r w:rsidRPr="00F16AC0">
        <w:rPr>
          <w:color w:val="000000" w:themeColor="text1"/>
          <w:spacing w:val="-2"/>
        </w:rPr>
        <w:t xml:space="preserve">ам </w:t>
      </w:r>
    </w:p>
    <w:p w14:paraId="0AE18D45" w14:textId="77777777" w:rsidR="00F53DF5" w:rsidRPr="00F16AC0" w:rsidRDefault="003348EF" w:rsidP="00EA216D">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Контроль устранения несоответствий / нарушений </w:t>
      </w:r>
    </w:p>
    <w:p w14:paraId="09F55348" w14:textId="77777777" w:rsidR="00F53DF5" w:rsidRPr="00F16AC0" w:rsidRDefault="003348EF" w:rsidP="00EA216D">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Контроль проведения </w:t>
      </w:r>
      <w:r w:rsidR="007E6A96" w:rsidRPr="00F16AC0">
        <w:rPr>
          <w:color w:val="000000" w:themeColor="text1"/>
          <w:spacing w:val="-2"/>
        </w:rPr>
        <w:t>Услуг</w:t>
      </w:r>
      <w:r w:rsidRPr="00F16AC0">
        <w:rPr>
          <w:color w:val="000000" w:themeColor="text1"/>
          <w:spacing w:val="-2"/>
        </w:rPr>
        <w:t xml:space="preserve">, соблюдения техники безопасности, соблюдения требований охраны окружающей среды </w:t>
      </w:r>
    </w:p>
    <w:p w14:paraId="2388AD83" w14:textId="01340B5D" w:rsidR="00F53DF5" w:rsidRDefault="003348EF" w:rsidP="00EA216D">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Подготовка отчетов после завершения </w:t>
      </w:r>
      <w:r w:rsidR="007E6A96" w:rsidRPr="00F16AC0">
        <w:rPr>
          <w:color w:val="000000" w:themeColor="text1"/>
          <w:spacing w:val="-2"/>
        </w:rPr>
        <w:t>Услуг</w:t>
      </w:r>
      <w:r w:rsidR="00E96C16">
        <w:rPr>
          <w:color w:val="000000" w:themeColor="text1"/>
          <w:spacing w:val="-2"/>
        </w:rPr>
        <w:t xml:space="preserve">; </w:t>
      </w:r>
    </w:p>
    <w:p w14:paraId="44A49346" w14:textId="62C0BE6B" w:rsidR="00E96C16" w:rsidRPr="001C0451" w:rsidRDefault="00E96C16" w:rsidP="00D13962">
      <w:pPr>
        <w:numPr>
          <w:ilvl w:val="0"/>
          <w:numId w:val="22"/>
        </w:numPr>
        <w:spacing w:line="140" w:lineRule="atLeast"/>
        <w:ind w:left="-142" w:firstLine="0"/>
        <w:jc w:val="both"/>
        <w:rPr>
          <w:color w:val="000000" w:themeColor="text1"/>
          <w:spacing w:val="-2"/>
        </w:rPr>
      </w:pPr>
      <w:r w:rsidRPr="00D13962">
        <w:rPr>
          <w:color w:val="000000" w:themeColor="text1"/>
          <w:spacing w:val="-2"/>
        </w:rPr>
        <w:t xml:space="preserve">Получить в государственных органах разрешение на персонал на неоднократное пересечение Государственной границы Республики Казахстан казахстанскими и </w:t>
      </w:r>
      <w:r w:rsidRPr="00E96C16">
        <w:rPr>
          <w:color w:val="000000" w:themeColor="text1"/>
          <w:spacing w:val="-2"/>
        </w:rPr>
        <w:t>иностранными морскими судами,</w:t>
      </w:r>
      <w:r w:rsidRPr="00D13962">
        <w:rPr>
          <w:color w:val="000000" w:themeColor="text1"/>
          <w:spacing w:val="-2"/>
        </w:rPr>
        <w:t xml:space="preserve"> и казахстанскими воздушными судами, задействованными в операциях по недропользованию на контрактной территории.</w:t>
      </w:r>
      <w:r w:rsidRPr="001C0451">
        <w:rPr>
          <w:color w:val="000000" w:themeColor="text1"/>
          <w:spacing w:val="-2"/>
        </w:rPr>
        <w:t xml:space="preserve">  </w:t>
      </w:r>
    </w:p>
    <w:p w14:paraId="77EAAE77" w14:textId="77777777" w:rsidR="00E96C16" w:rsidRPr="00F16AC0" w:rsidRDefault="00E96C16" w:rsidP="00EA216D">
      <w:pPr>
        <w:numPr>
          <w:ilvl w:val="0"/>
          <w:numId w:val="22"/>
        </w:numPr>
        <w:spacing w:line="140" w:lineRule="atLeast"/>
        <w:ind w:left="-142" w:firstLine="0"/>
        <w:jc w:val="both"/>
        <w:rPr>
          <w:color w:val="000000" w:themeColor="text1"/>
          <w:spacing w:val="-2"/>
        </w:rPr>
      </w:pPr>
    </w:p>
    <w:p w14:paraId="4D754D33" w14:textId="77777777" w:rsidR="00F53DF5" w:rsidRPr="00F16AC0" w:rsidRDefault="00F53DF5" w:rsidP="00EA216D">
      <w:pPr>
        <w:spacing w:line="140" w:lineRule="atLeast"/>
        <w:ind w:left="-142"/>
        <w:jc w:val="both"/>
        <w:rPr>
          <w:color w:val="000000" w:themeColor="text1"/>
          <w:spacing w:val="-2"/>
        </w:rPr>
      </w:pPr>
    </w:p>
    <w:p w14:paraId="281F6E1D" w14:textId="1876588E" w:rsidR="00F53DF5" w:rsidRPr="00F16AC0" w:rsidRDefault="00655F6A" w:rsidP="00EA216D">
      <w:pPr>
        <w:spacing w:line="140" w:lineRule="atLeast"/>
        <w:ind w:left="-142"/>
        <w:jc w:val="both"/>
        <w:rPr>
          <w:color w:val="000000" w:themeColor="text1"/>
        </w:rPr>
      </w:pPr>
      <w:r w:rsidRPr="00F16AC0">
        <w:rPr>
          <w:color w:val="000000" w:themeColor="text1"/>
        </w:rPr>
        <w:t>Исполнитель</w:t>
      </w:r>
      <w:r w:rsidR="003348EF" w:rsidRPr="00F16AC0">
        <w:rPr>
          <w:color w:val="000000" w:themeColor="text1"/>
        </w:rPr>
        <w:t xml:space="preserve"> обязан предоставить как минимум одного </w:t>
      </w:r>
      <w:proofErr w:type="gramStart"/>
      <w:r w:rsidR="003348EF" w:rsidRPr="00F16AC0">
        <w:rPr>
          <w:color w:val="000000" w:themeColor="text1"/>
        </w:rPr>
        <w:t>старшего гидрографа</w:t>
      </w:r>
      <w:proofErr w:type="gramEnd"/>
      <w:r w:rsidR="003348EF" w:rsidRPr="00F16AC0">
        <w:rPr>
          <w:color w:val="000000" w:themeColor="text1"/>
        </w:rPr>
        <w:t xml:space="preserve"> имеющего опыт в позиционировании буровых </w:t>
      </w:r>
      <w:r w:rsidR="00E96C16">
        <w:rPr>
          <w:color w:val="000000" w:themeColor="text1"/>
        </w:rPr>
        <w:t>установок</w:t>
      </w:r>
      <w:r w:rsidR="003348EF" w:rsidRPr="00F16AC0">
        <w:rPr>
          <w:color w:val="000000" w:themeColor="text1"/>
        </w:rPr>
        <w:t xml:space="preserve"> и одного техника по навигации.</w:t>
      </w:r>
      <w:r w:rsidR="001B5B57" w:rsidRPr="00F16AC0">
        <w:rPr>
          <w:color w:val="000000" w:themeColor="text1"/>
        </w:rPr>
        <w:t xml:space="preserve">  </w:t>
      </w:r>
    </w:p>
    <w:p w14:paraId="58D022C1" w14:textId="77777777" w:rsidR="00F53DF5" w:rsidRPr="00275334" w:rsidRDefault="00F53DF5" w:rsidP="00EA216D">
      <w:pPr>
        <w:spacing w:line="140" w:lineRule="atLeast"/>
        <w:ind w:left="-142"/>
        <w:jc w:val="both"/>
        <w:rPr>
          <w:color w:val="000000" w:themeColor="text1"/>
          <w:spacing w:val="-2"/>
        </w:rPr>
      </w:pPr>
    </w:p>
    <w:p w14:paraId="43D2263F" w14:textId="77777777" w:rsidR="009867C7" w:rsidRPr="00F16AC0" w:rsidRDefault="009867C7" w:rsidP="00EA216D">
      <w:pPr>
        <w:spacing w:line="140" w:lineRule="atLeast"/>
        <w:ind w:left="-142"/>
        <w:jc w:val="both"/>
        <w:rPr>
          <w:color w:val="000000" w:themeColor="text1"/>
          <w:spacing w:val="-2"/>
        </w:rPr>
      </w:pPr>
    </w:p>
    <w:p w14:paraId="70121A72" w14:textId="77777777" w:rsidR="00F53DF5" w:rsidRPr="00F16AC0" w:rsidRDefault="003348EF" w:rsidP="00EA216D">
      <w:pPr>
        <w:spacing w:line="140" w:lineRule="atLeast"/>
        <w:ind w:left="-142"/>
        <w:jc w:val="both"/>
        <w:rPr>
          <w:b/>
          <w:color w:val="000000" w:themeColor="text1"/>
        </w:rPr>
      </w:pPr>
      <w:r w:rsidRPr="00F16AC0">
        <w:rPr>
          <w:b/>
          <w:color w:val="000000" w:themeColor="text1"/>
        </w:rPr>
        <w:t xml:space="preserve">Технические Условия </w:t>
      </w:r>
      <w:r w:rsidR="00655F6A" w:rsidRPr="00F16AC0">
        <w:rPr>
          <w:b/>
          <w:color w:val="000000" w:themeColor="text1"/>
        </w:rPr>
        <w:t>Заказчика</w:t>
      </w:r>
      <w:r w:rsidRPr="00F16AC0">
        <w:rPr>
          <w:b/>
          <w:color w:val="000000" w:themeColor="text1"/>
        </w:rPr>
        <w:t xml:space="preserve"> </w:t>
      </w:r>
    </w:p>
    <w:p w14:paraId="018D8646" w14:textId="0F2FF3AA" w:rsidR="00F53DF5" w:rsidRPr="00F16AC0" w:rsidRDefault="007E6A96" w:rsidP="00EA216D">
      <w:pPr>
        <w:spacing w:line="140" w:lineRule="atLeast"/>
        <w:ind w:left="-142"/>
        <w:jc w:val="both"/>
        <w:rPr>
          <w:color w:val="000000" w:themeColor="text1"/>
        </w:rPr>
      </w:pPr>
      <w:r w:rsidRPr="00F16AC0">
        <w:rPr>
          <w:color w:val="000000" w:themeColor="text1"/>
        </w:rPr>
        <w:t>Услуги</w:t>
      </w:r>
      <w:r w:rsidR="003348EF" w:rsidRPr="00F16AC0">
        <w:rPr>
          <w:color w:val="000000" w:themeColor="text1"/>
        </w:rPr>
        <w:t xml:space="preserve"> позиционирования </w:t>
      </w:r>
      <w:r w:rsidR="00E96C16">
        <w:rPr>
          <w:color w:val="000000" w:themeColor="text1"/>
        </w:rPr>
        <w:t>ПБУ</w:t>
      </w:r>
      <w:r w:rsidR="003348EF" w:rsidRPr="00F16AC0">
        <w:rPr>
          <w:color w:val="000000" w:themeColor="text1"/>
        </w:rPr>
        <w:t xml:space="preserve"> предоставляются в соответствии с Техническими Условиями </w:t>
      </w:r>
      <w:r w:rsidR="00655F6A" w:rsidRPr="00F16AC0">
        <w:rPr>
          <w:color w:val="000000" w:themeColor="text1"/>
        </w:rPr>
        <w:t>Заказчика</w:t>
      </w:r>
      <w:r w:rsidR="003348EF" w:rsidRPr="00F16AC0">
        <w:rPr>
          <w:color w:val="000000" w:themeColor="text1"/>
        </w:rPr>
        <w:t xml:space="preserve">, включенными раздел Объем </w:t>
      </w:r>
      <w:r w:rsidRPr="00F16AC0">
        <w:rPr>
          <w:color w:val="000000" w:themeColor="text1"/>
        </w:rPr>
        <w:t>Услуг</w:t>
      </w:r>
      <w:r w:rsidR="003348EF" w:rsidRPr="00F16AC0">
        <w:rPr>
          <w:color w:val="000000" w:themeColor="text1"/>
        </w:rPr>
        <w:t xml:space="preserve">. Калибровка и эксплуатация всего оборудования должны проводиться в строгом соответствии с Техническими Условиями. Оборудование </w:t>
      </w:r>
      <w:r w:rsidR="00655F6A" w:rsidRPr="00F16AC0">
        <w:rPr>
          <w:color w:val="000000" w:themeColor="text1"/>
        </w:rPr>
        <w:t>Исполнителя</w:t>
      </w:r>
      <w:r w:rsidR="003348EF" w:rsidRPr="00F16AC0">
        <w:rPr>
          <w:color w:val="000000" w:themeColor="text1"/>
        </w:rPr>
        <w:t xml:space="preserve"> должно быть снабжено </w:t>
      </w:r>
      <w:proofErr w:type="gramStart"/>
      <w:r w:rsidR="003348EF" w:rsidRPr="00F16AC0">
        <w:rPr>
          <w:color w:val="000000" w:themeColor="text1"/>
        </w:rPr>
        <w:t>соответствующими</w:t>
      </w:r>
      <w:r w:rsidR="001B5B57" w:rsidRPr="00F16AC0">
        <w:rPr>
          <w:color w:val="000000" w:themeColor="text1"/>
        </w:rPr>
        <w:t xml:space="preserve">  </w:t>
      </w:r>
      <w:r w:rsidR="003348EF" w:rsidRPr="00F16AC0">
        <w:rPr>
          <w:color w:val="000000" w:themeColor="text1"/>
        </w:rPr>
        <w:t>запасными</w:t>
      </w:r>
      <w:proofErr w:type="gramEnd"/>
      <w:r w:rsidR="003348EF" w:rsidRPr="00F16AC0">
        <w:rPr>
          <w:color w:val="000000" w:themeColor="text1"/>
        </w:rPr>
        <w:t xml:space="preserve"> частями, и к эксплуатации должен быть допущен только обученный персонал.</w:t>
      </w:r>
    </w:p>
    <w:p w14:paraId="2D64CC79" w14:textId="77777777" w:rsidR="00F53DF5" w:rsidRPr="00F16AC0" w:rsidRDefault="003348EF" w:rsidP="00EA216D">
      <w:pPr>
        <w:spacing w:line="140" w:lineRule="atLeast"/>
        <w:ind w:left="-142"/>
        <w:jc w:val="both"/>
        <w:rPr>
          <w:b/>
          <w:color w:val="000000" w:themeColor="text1"/>
        </w:rPr>
      </w:pPr>
      <w:bookmarkStart w:id="31" w:name="_Toc378337615"/>
      <w:bookmarkStart w:id="32" w:name="_Toc379113767"/>
      <w:r w:rsidRPr="00F16AC0">
        <w:rPr>
          <w:b/>
          <w:color w:val="000000" w:themeColor="text1"/>
        </w:rPr>
        <w:t xml:space="preserve">Регистрация данных </w:t>
      </w:r>
      <w:bookmarkEnd w:id="31"/>
      <w:bookmarkEnd w:id="32"/>
    </w:p>
    <w:p w14:paraId="0F051BC6" w14:textId="3E24D84F" w:rsidR="00F53DF5" w:rsidRPr="00F16AC0" w:rsidRDefault="00655F6A" w:rsidP="00EA216D">
      <w:pPr>
        <w:spacing w:line="140" w:lineRule="atLeast"/>
        <w:ind w:left="-142"/>
        <w:jc w:val="both"/>
        <w:rPr>
          <w:color w:val="000000" w:themeColor="text1"/>
        </w:rPr>
      </w:pPr>
      <w:r w:rsidRPr="00F16AC0">
        <w:rPr>
          <w:color w:val="000000" w:themeColor="text1"/>
        </w:rPr>
        <w:t>Исполнитель</w:t>
      </w:r>
      <w:r w:rsidR="003348EF" w:rsidRPr="00F16AC0">
        <w:rPr>
          <w:color w:val="000000" w:themeColor="text1"/>
        </w:rPr>
        <w:t xml:space="preserve"> обязан регистрировать все нео</w:t>
      </w:r>
      <w:r w:rsidR="00624D41" w:rsidRPr="00F16AC0">
        <w:rPr>
          <w:color w:val="000000" w:themeColor="text1"/>
        </w:rPr>
        <w:t>бработан</w:t>
      </w:r>
      <w:r w:rsidR="003348EF" w:rsidRPr="00F16AC0">
        <w:rPr>
          <w:color w:val="000000" w:themeColor="text1"/>
        </w:rPr>
        <w:t>ные и об</w:t>
      </w:r>
      <w:r w:rsidR="00624D41" w:rsidRPr="00F16AC0">
        <w:rPr>
          <w:color w:val="000000" w:themeColor="text1"/>
        </w:rPr>
        <w:t>работа</w:t>
      </w:r>
      <w:r w:rsidR="003348EF" w:rsidRPr="00F16AC0">
        <w:rPr>
          <w:color w:val="000000" w:themeColor="text1"/>
        </w:rPr>
        <w:t xml:space="preserve">нные данные позиционирования </w:t>
      </w:r>
      <w:proofErr w:type="gramStart"/>
      <w:r w:rsidR="003348EF" w:rsidRPr="00F16AC0">
        <w:rPr>
          <w:color w:val="000000" w:themeColor="text1"/>
        </w:rPr>
        <w:t>в формате</w:t>
      </w:r>
      <w:proofErr w:type="gramEnd"/>
      <w:r w:rsidR="003348EF" w:rsidRPr="00F16AC0">
        <w:rPr>
          <w:color w:val="000000" w:themeColor="text1"/>
        </w:rPr>
        <w:t xml:space="preserve"> признанном Ассоциацией фирм Великобритании занимающихся </w:t>
      </w:r>
      <w:r w:rsidR="00624D41" w:rsidRPr="00F16AC0">
        <w:rPr>
          <w:color w:val="000000" w:themeColor="text1"/>
        </w:rPr>
        <w:t xml:space="preserve">разработкой </w:t>
      </w:r>
      <w:r w:rsidR="003348EF" w:rsidRPr="00F16AC0">
        <w:rPr>
          <w:color w:val="000000" w:themeColor="text1"/>
        </w:rPr>
        <w:t>морских месторождений</w:t>
      </w:r>
      <w:r w:rsidR="001B5B57" w:rsidRPr="00F16AC0">
        <w:rPr>
          <w:color w:val="000000" w:themeColor="text1"/>
        </w:rPr>
        <w:t xml:space="preserve"> </w:t>
      </w:r>
      <w:r w:rsidR="003348EF" w:rsidRPr="00F16AC0">
        <w:rPr>
          <w:color w:val="000000" w:themeColor="text1"/>
        </w:rPr>
        <w:t>или принят</w:t>
      </w:r>
      <w:r w:rsidR="00B70F5B">
        <w:rPr>
          <w:color w:val="000000" w:themeColor="text1"/>
          <w:lang w:val="kk-KZ"/>
        </w:rPr>
        <w:t xml:space="preserve">ым </w:t>
      </w:r>
      <w:r w:rsidRPr="00F16AC0">
        <w:rPr>
          <w:color w:val="000000" w:themeColor="text1"/>
        </w:rPr>
        <w:t>Заказчик</w:t>
      </w:r>
      <w:r w:rsidR="00712CDC">
        <w:rPr>
          <w:color w:val="000000" w:themeColor="text1"/>
          <w:lang w:val="kk-KZ"/>
        </w:rPr>
        <w:t>ом</w:t>
      </w:r>
      <w:r w:rsidR="003348EF" w:rsidRPr="00F16AC0">
        <w:rPr>
          <w:color w:val="000000" w:themeColor="text1"/>
        </w:rPr>
        <w:t>.</w:t>
      </w:r>
    </w:p>
    <w:p w14:paraId="5207236D" w14:textId="77777777" w:rsidR="00F53DF5" w:rsidRPr="00F16AC0" w:rsidRDefault="00624D41" w:rsidP="00EA216D">
      <w:pPr>
        <w:spacing w:line="140" w:lineRule="atLeast"/>
        <w:ind w:left="-142"/>
        <w:jc w:val="both"/>
        <w:rPr>
          <w:color w:val="000000" w:themeColor="text1"/>
        </w:rPr>
      </w:pPr>
      <w:r w:rsidRPr="00F16AC0">
        <w:rPr>
          <w:color w:val="000000" w:themeColor="text1"/>
        </w:rPr>
        <w:t xml:space="preserve">Необработанные </w:t>
      </w:r>
      <w:r w:rsidR="003348EF" w:rsidRPr="00F16AC0">
        <w:rPr>
          <w:color w:val="000000" w:themeColor="text1"/>
        </w:rPr>
        <w:t xml:space="preserve">данные будут предоставлены в формате </w:t>
      </w:r>
      <w:r w:rsidR="003348EF" w:rsidRPr="00F16AC0">
        <w:rPr>
          <w:color w:val="000000" w:themeColor="text1"/>
          <w:lang w:val="en-US"/>
        </w:rPr>
        <w:t>P</w:t>
      </w:r>
      <w:r w:rsidR="003348EF" w:rsidRPr="00F16AC0">
        <w:rPr>
          <w:color w:val="000000" w:themeColor="text1"/>
        </w:rPr>
        <w:t>2/94. Об</w:t>
      </w:r>
      <w:r w:rsidRPr="00F16AC0">
        <w:rPr>
          <w:color w:val="000000" w:themeColor="text1"/>
        </w:rPr>
        <w:t>работа</w:t>
      </w:r>
      <w:r w:rsidR="003348EF" w:rsidRPr="00F16AC0">
        <w:rPr>
          <w:color w:val="000000" w:themeColor="text1"/>
        </w:rPr>
        <w:t xml:space="preserve">нные данные будут представлены в формате </w:t>
      </w:r>
      <w:r w:rsidR="003348EF" w:rsidRPr="00F16AC0">
        <w:rPr>
          <w:color w:val="000000" w:themeColor="text1"/>
          <w:lang w:val="en-US"/>
        </w:rPr>
        <w:t>P</w:t>
      </w:r>
      <w:r w:rsidR="003348EF" w:rsidRPr="00F16AC0">
        <w:rPr>
          <w:color w:val="000000" w:themeColor="text1"/>
        </w:rPr>
        <w:t xml:space="preserve">1/90, или другом формате, согласованном с </w:t>
      </w:r>
      <w:r w:rsidR="00655F6A" w:rsidRPr="00F16AC0">
        <w:rPr>
          <w:color w:val="000000" w:themeColor="text1"/>
        </w:rPr>
        <w:t>Заказчиком</w:t>
      </w:r>
      <w:r w:rsidR="003348EF" w:rsidRPr="00F16AC0">
        <w:rPr>
          <w:color w:val="000000" w:themeColor="text1"/>
        </w:rPr>
        <w:t>.</w:t>
      </w:r>
    </w:p>
    <w:p w14:paraId="17072B83" w14:textId="77777777" w:rsidR="00F53DF5" w:rsidRPr="00F16AC0" w:rsidRDefault="003348EF" w:rsidP="00492C49">
      <w:pPr>
        <w:spacing w:line="140" w:lineRule="atLeast"/>
        <w:ind w:left="-142"/>
        <w:jc w:val="center"/>
        <w:rPr>
          <w:b/>
          <w:color w:val="000000" w:themeColor="text1"/>
        </w:rPr>
      </w:pPr>
      <w:r w:rsidRPr="00F16AC0">
        <w:rPr>
          <w:b/>
          <w:color w:val="000000" w:themeColor="text1"/>
        </w:rPr>
        <w:t>ДАННЫЕ ПО ПЛОЩАДКЕ</w:t>
      </w:r>
    </w:p>
    <w:p w14:paraId="1CC33C7E" w14:textId="77777777" w:rsidR="00712CDC" w:rsidRPr="00F16AC0" w:rsidRDefault="00712CDC" w:rsidP="00EA216D">
      <w:pPr>
        <w:spacing w:line="140" w:lineRule="atLeast"/>
        <w:ind w:left="-142"/>
        <w:jc w:val="both"/>
        <w:rPr>
          <w:color w:val="000000" w:themeColor="text1"/>
        </w:rPr>
      </w:pPr>
    </w:p>
    <w:p w14:paraId="3AB454D8" w14:textId="60D17A8D" w:rsidR="00F53DF5" w:rsidRPr="00F16AC0" w:rsidRDefault="003348EF" w:rsidP="00EA216D">
      <w:pPr>
        <w:spacing w:line="140" w:lineRule="atLeast"/>
        <w:ind w:left="-142"/>
        <w:jc w:val="both"/>
        <w:rPr>
          <w:color w:val="000000" w:themeColor="text1"/>
        </w:rPr>
      </w:pPr>
      <w:r w:rsidRPr="00F16AC0">
        <w:rPr>
          <w:color w:val="000000" w:themeColor="text1"/>
        </w:rPr>
        <w:tab/>
        <w:t xml:space="preserve">Глубина </w:t>
      </w:r>
      <w:proofErr w:type="gramStart"/>
      <w:r w:rsidRPr="00F16AC0">
        <w:rPr>
          <w:color w:val="000000" w:themeColor="text1"/>
        </w:rPr>
        <w:t>моря</w:t>
      </w:r>
      <w:r w:rsidR="001B5B57" w:rsidRPr="00F16AC0">
        <w:rPr>
          <w:color w:val="000000" w:themeColor="text1"/>
        </w:rPr>
        <w:t xml:space="preserve">  </w:t>
      </w:r>
      <w:r w:rsidRPr="00F16AC0">
        <w:rPr>
          <w:color w:val="000000" w:themeColor="text1"/>
        </w:rPr>
        <w:t>-</w:t>
      </w:r>
      <w:proofErr w:type="gramEnd"/>
      <w:r w:rsidRPr="00F16AC0">
        <w:rPr>
          <w:color w:val="000000" w:themeColor="text1"/>
        </w:rPr>
        <w:t xml:space="preserve"> </w:t>
      </w:r>
      <w:r w:rsidR="00481753">
        <w:rPr>
          <w:color w:val="000000" w:themeColor="text1"/>
        </w:rPr>
        <w:t>4</w:t>
      </w:r>
      <w:r w:rsidRPr="00F16AC0">
        <w:rPr>
          <w:color w:val="000000" w:themeColor="text1"/>
        </w:rPr>
        <w:t>,</w:t>
      </w:r>
      <w:r w:rsidR="00481753">
        <w:rPr>
          <w:color w:val="000000" w:themeColor="text1"/>
        </w:rPr>
        <w:t>3</w:t>
      </w:r>
      <w:r w:rsidR="00481753" w:rsidRPr="00F16AC0">
        <w:rPr>
          <w:color w:val="000000" w:themeColor="text1"/>
        </w:rPr>
        <w:t xml:space="preserve"> </w:t>
      </w:r>
      <w:r w:rsidRPr="00F16AC0">
        <w:rPr>
          <w:color w:val="000000" w:themeColor="text1"/>
        </w:rPr>
        <w:t>м</w:t>
      </w:r>
      <w:r w:rsidR="001B5B57" w:rsidRPr="00F16AC0">
        <w:rPr>
          <w:color w:val="000000" w:themeColor="text1"/>
        </w:rPr>
        <w:t xml:space="preserve">  </w:t>
      </w:r>
    </w:p>
    <w:p w14:paraId="3327AD2C" w14:textId="77777777" w:rsidR="00F53DF5" w:rsidRPr="00F16AC0" w:rsidRDefault="003348EF" w:rsidP="00EA216D">
      <w:pPr>
        <w:spacing w:line="140" w:lineRule="atLeast"/>
        <w:ind w:left="-142"/>
        <w:jc w:val="both"/>
        <w:rPr>
          <w:color w:val="000000" w:themeColor="text1"/>
        </w:rPr>
      </w:pPr>
      <w:r w:rsidRPr="00F16AC0">
        <w:rPr>
          <w:color w:val="000000" w:themeColor="text1"/>
        </w:rPr>
        <w:tab/>
        <w:t xml:space="preserve">Состояние морского дна – песок </w:t>
      </w:r>
    </w:p>
    <w:p w14:paraId="142B4E7F" w14:textId="77777777" w:rsidR="00F53DF5" w:rsidRDefault="003348EF" w:rsidP="00EA216D">
      <w:pPr>
        <w:spacing w:line="140" w:lineRule="atLeast"/>
        <w:ind w:left="-142"/>
        <w:jc w:val="both"/>
        <w:rPr>
          <w:color w:val="000000" w:themeColor="text1"/>
        </w:rPr>
      </w:pPr>
      <w:r w:rsidRPr="00F16AC0">
        <w:rPr>
          <w:color w:val="000000" w:themeColor="text1"/>
        </w:rPr>
        <w:tab/>
        <w:t>Препятствия на морском дне -</w:t>
      </w:r>
      <w:r w:rsidR="001B5B57" w:rsidRPr="00F16AC0">
        <w:rPr>
          <w:color w:val="000000" w:themeColor="text1"/>
        </w:rPr>
        <w:t xml:space="preserve">  </w:t>
      </w:r>
      <w:r w:rsidRPr="00F16AC0">
        <w:rPr>
          <w:color w:val="000000" w:themeColor="text1"/>
        </w:rPr>
        <w:t xml:space="preserve">нет </w:t>
      </w:r>
    </w:p>
    <w:p w14:paraId="004C4839" w14:textId="77777777" w:rsidR="008F2622" w:rsidRPr="00F16AC0" w:rsidRDefault="008F2622" w:rsidP="00EA216D">
      <w:pPr>
        <w:spacing w:line="140" w:lineRule="atLeast"/>
        <w:ind w:left="-142"/>
        <w:jc w:val="both"/>
        <w:rPr>
          <w:color w:val="000000" w:themeColor="text1"/>
        </w:rPr>
      </w:pPr>
    </w:p>
    <w:p w14:paraId="5C6F2BFC" w14:textId="77777777" w:rsidR="00F53DF5" w:rsidRPr="00F16AC0" w:rsidRDefault="00F53DF5" w:rsidP="00EA216D">
      <w:pPr>
        <w:spacing w:line="140" w:lineRule="atLeast"/>
        <w:ind w:left="-142"/>
        <w:jc w:val="both"/>
        <w:rPr>
          <w:b/>
          <w:color w:val="000000" w:themeColor="text1"/>
        </w:rPr>
      </w:pPr>
    </w:p>
    <w:p w14:paraId="2FF75830" w14:textId="77777777" w:rsidR="00F53DF5" w:rsidRPr="00F16AC0" w:rsidRDefault="003348EF" w:rsidP="00EA216D">
      <w:pPr>
        <w:numPr>
          <w:ilvl w:val="0"/>
          <w:numId w:val="21"/>
        </w:numPr>
        <w:spacing w:line="140" w:lineRule="atLeast"/>
        <w:ind w:left="-142" w:firstLine="0"/>
        <w:jc w:val="both"/>
        <w:rPr>
          <w:b/>
          <w:color w:val="000000" w:themeColor="text1"/>
          <w:lang w:val="en-US"/>
        </w:rPr>
      </w:pPr>
      <w:r w:rsidRPr="00F16AC0">
        <w:rPr>
          <w:b/>
          <w:color w:val="000000" w:themeColor="text1"/>
        </w:rPr>
        <w:t xml:space="preserve">ПОЗИЦИОНИРОВАНИЕ </w:t>
      </w:r>
    </w:p>
    <w:p w14:paraId="3EFEE3A8" w14:textId="77777777" w:rsidR="00F53DF5" w:rsidRPr="00F16AC0" w:rsidRDefault="003348EF" w:rsidP="00EA216D">
      <w:pPr>
        <w:spacing w:line="140" w:lineRule="atLeast"/>
        <w:ind w:left="-142"/>
        <w:jc w:val="both"/>
        <w:rPr>
          <w:color w:val="000000" w:themeColor="text1"/>
          <w:lang w:val="en-US"/>
        </w:rPr>
      </w:pPr>
      <w:r w:rsidRPr="00F16AC0">
        <w:rPr>
          <w:color w:val="000000" w:themeColor="text1"/>
        </w:rPr>
        <w:t xml:space="preserve"> </w:t>
      </w:r>
    </w:p>
    <w:p w14:paraId="5370830A" w14:textId="3DA37D73" w:rsidR="00F53DF5" w:rsidRPr="00F16AC0" w:rsidRDefault="003348EF" w:rsidP="00EA216D">
      <w:pPr>
        <w:numPr>
          <w:ilvl w:val="1"/>
          <w:numId w:val="21"/>
        </w:numPr>
        <w:spacing w:line="140" w:lineRule="atLeast"/>
        <w:ind w:left="-142" w:firstLine="0"/>
        <w:jc w:val="both"/>
        <w:rPr>
          <w:b/>
          <w:color w:val="000000" w:themeColor="text1"/>
          <w:lang w:val="en-US"/>
        </w:rPr>
      </w:pPr>
      <w:r w:rsidRPr="00F16AC0">
        <w:rPr>
          <w:color w:val="000000" w:themeColor="text1"/>
        </w:rPr>
        <w:tab/>
      </w:r>
      <w:bookmarkStart w:id="33" w:name="_Toc378337605"/>
      <w:bookmarkStart w:id="34" w:name="_Toc379113762"/>
      <w:r w:rsidRPr="00F16AC0">
        <w:rPr>
          <w:b/>
          <w:color w:val="000000" w:themeColor="text1"/>
        </w:rPr>
        <w:t xml:space="preserve">Окончательное положение </w:t>
      </w:r>
      <w:r w:rsidR="00E96C16">
        <w:rPr>
          <w:b/>
          <w:color w:val="000000" w:themeColor="text1"/>
        </w:rPr>
        <w:t>ПБУ</w:t>
      </w:r>
      <w:r w:rsidRPr="00F16AC0">
        <w:rPr>
          <w:b/>
          <w:color w:val="000000" w:themeColor="text1"/>
        </w:rPr>
        <w:t xml:space="preserve"> </w:t>
      </w:r>
      <w:bookmarkEnd w:id="33"/>
      <w:bookmarkEnd w:id="34"/>
    </w:p>
    <w:p w14:paraId="08F46A52" w14:textId="77777777" w:rsidR="00712CDC" w:rsidRDefault="003348EF" w:rsidP="00EA216D">
      <w:pPr>
        <w:spacing w:line="140" w:lineRule="atLeast"/>
        <w:ind w:left="-142"/>
        <w:jc w:val="both"/>
        <w:rPr>
          <w:color w:val="000000" w:themeColor="text1"/>
        </w:rPr>
      </w:pPr>
      <w:r w:rsidRPr="00F16AC0">
        <w:rPr>
          <w:color w:val="000000" w:themeColor="text1"/>
        </w:rPr>
        <w:t xml:space="preserve">Окончательная привязка к местоположению </w:t>
      </w:r>
      <w:r w:rsidR="00E96C16">
        <w:rPr>
          <w:color w:val="000000" w:themeColor="text1"/>
        </w:rPr>
        <w:t>ПБУ</w:t>
      </w:r>
      <w:r w:rsidRPr="00F16AC0">
        <w:rPr>
          <w:color w:val="000000" w:themeColor="text1"/>
        </w:rPr>
        <w:t xml:space="preserve"> будет выведена по данным, собранным дифференциальной системой глобального позиционирования (</w:t>
      </w:r>
      <w:r w:rsidRPr="00F16AC0">
        <w:rPr>
          <w:color w:val="000000" w:themeColor="text1"/>
          <w:lang w:val="en-US"/>
        </w:rPr>
        <w:t>DGPS</w:t>
      </w:r>
      <w:r w:rsidRPr="00F16AC0">
        <w:rPr>
          <w:color w:val="000000" w:themeColor="text1"/>
        </w:rPr>
        <w:t xml:space="preserve">) в течение непрерывного наблюдения за пятью или более спутниками, как минимум в течение одного часа. </w:t>
      </w:r>
      <w:r w:rsidR="00655F6A" w:rsidRPr="00F16AC0">
        <w:rPr>
          <w:color w:val="000000" w:themeColor="text1"/>
        </w:rPr>
        <w:t>Заказчик</w:t>
      </w:r>
      <w:r w:rsidRPr="00F16AC0">
        <w:rPr>
          <w:color w:val="000000" w:themeColor="text1"/>
        </w:rPr>
        <w:t xml:space="preserve"> настоятельно рекомендует использование в данный момент времени поправки на высоту приемника при условии наличия правильных данных высоты эллипсоида, и того, что данное «</w:t>
      </w:r>
      <w:proofErr w:type="gramStart"/>
      <w:r w:rsidRPr="00F16AC0">
        <w:rPr>
          <w:color w:val="000000" w:themeColor="text1"/>
        </w:rPr>
        <w:t>псевдо наблюдение</w:t>
      </w:r>
      <w:proofErr w:type="gramEnd"/>
      <w:r w:rsidRPr="00F16AC0">
        <w:rPr>
          <w:color w:val="000000" w:themeColor="text1"/>
        </w:rPr>
        <w:t>» можно будет соответствующим</w:t>
      </w:r>
    </w:p>
    <w:p w14:paraId="1E5FFCC3" w14:textId="239F7647" w:rsidR="00F53DF5" w:rsidRPr="00F16AC0" w:rsidRDefault="003348EF" w:rsidP="00EA216D">
      <w:pPr>
        <w:spacing w:line="140" w:lineRule="atLeast"/>
        <w:ind w:left="-142"/>
        <w:jc w:val="both"/>
        <w:rPr>
          <w:color w:val="000000" w:themeColor="text1"/>
        </w:rPr>
      </w:pPr>
      <w:r w:rsidRPr="00F16AC0">
        <w:rPr>
          <w:color w:val="000000" w:themeColor="text1"/>
        </w:rPr>
        <w:t xml:space="preserve"> образом проанализировать. На протяжении этого периода привязки к местоположению необходимо записывать с интервалом не более 5 секунд.</w:t>
      </w:r>
    </w:p>
    <w:p w14:paraId="63708E6B" w14:textId="2B51D212" w:rsidR="00F53DF5" w:rsidRPr="00F16AC0" w:rsidRDefault="009867C7" w:rsidP="00EA216D">
      <w:pPr>
        <w:spacing w:line="140" w:lineRule="atLeast"/>
        <w:ind w:left="-142"/>
        <w:jc w:val="both"/>
        <w:rPr>
          <w:color w:val="000000" w:themeColor="text1"/>
        </w:rPr>
      </w:pPr>
      <w:r w:rsidRPr="00F16AC0">
        <w:rPr>
          <w:color w:val="000000" w:themeColor="text1"/>
        </w:rPr>
        <w:t xml:space="preserve">Окончательная позиция </w:t>
      </w:r>
      <w:r w:rsidR="00E96C16">
        <w:rPr>
          <w:color w:val="000000" w:themeColor="text1"/>
        </w:rPr>
        <w:t>ПБУ</w:t>
      </w:r>
      <w:r w:rsidR="003348EF" w:rsidRPr="00F16AC0">
        <w:rPr>
          <w:color w:val="000000" w:themeColor="text1"/>
        </w:rPr>
        <w:t xml:space="preserve"> будет выведена путем вычисления средней позиции из полученных данных, при условии, что все ошибочные позиции были исключены.</w:t>
      </w:r>
      <w:r w:rsidR="001B5B57" w:rsidRPr="00F16AC0">
        <w:rPr>
          <w:color w:val="000000" w:themeColor="text1"/>
        </w:rPr>
        <w:t xml:space="preserve">  </w:t>
      </w:r>
      <w:r w:rsidR="003348EF" w:rsidRPr="00F16AC0">
        <w:rPr>
          <w:color w:val="000000" w:themeColor="text1"/>
        </w:rPr>
        <w:t xml:space="preserve">Если более чем 15% привязок к местоположению за этот период были исключены, окончательную привязку необходимо повторить. </w:t>
      </w:r>
    </w:p>
    <w:p w14:paraId="701486F2"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Окончательное положение должно быть согласовано Полномочным Представителем </w:t>
      </w:r>
      <w:r w:rsidR="00655F6A" w:rsidRPr="00F16AC0">
        <w:rPr>
          <w:color w:val="000000" w:themeColor="text1"/>
        </w:rPr>
        <w:t>Заказчика</w:t>
      </w:r>
      <w:r w:rsidRPr="00F16AC0">
        <w:rPr>
          <w:color w:val="000000" w:themeColor="text1"/>
        </w:rPr>
        <w:t>.</w:t>
      </w:r>
    </w:p>
    <w:p w14:paraId="5E89D737" w14:textId="77777777" w:rsidR="00F53DF5" w:rsidRPr="00F16AC0" w:rsidRDefault="00F53DF5" w:rsidP="00EA216D">
      <w:pPr>
        <w:spacing w:line="140" w:lineRule="atLeast"/>
        <w:ind w:left="-142"/>
        <w:jc w:val="both"/>
        <w:rPr>
          <w:color w:val="000000" w:themeColor="text1"/>
        </w:rPr>
      </w:pPr>
    </w:p>
    <w:p w14:paraId="691248FF" w14:textId="77777777" w:rsidR="00F53DF5" w:rsidRPr="00F16AC0" w:rsidRDefault="003348EF" w:rsidP="00EA216D">
      <w:pPr>
        <w:numPr>
          <w:ilvl w:val="1"/>
          <w:numId w:val="21"/>
        </w:numPr>
        <w:spacing w:line="140" w:lineRule="atLeast"/>
        <w:ind w:left="-142" w:firstLine="0"/>
        <w:jc w:val="both"/>
        <w:rPr>
          <w:b/>
          <w:color w:val="000000" w:themeColor="text1"/>
        </w:rPr>
      </w:pPr>
      <w:r w:rsidRPr="00F16AC0">
        <w:rPr>
          <w:b/>
          <w:color w:val="000000" w:themeColor="text1"/>
        </w:rPr>
        <w:t xml:space="preserve">Технические условия контроля качества / обеспечения качества </w:t>
      </w:r>
      <w:r w:rsidR="007E6A96" w:rsidRPr="00F16AC0">
        <w:rPr>
          <w:b/>
          <w:color w:val="000000" w:themeColor="text1"/>
        </w:rPr>
        <w:t>Услуги</w:t>
      </w:r>
      <w:r w:rsidRPr="00F16AC0">
        <w:rPr>
          <w:b/>
          <w:color w:val="000000" w:themeColor="text1"/>
        </w:rPr>
        <w:t xml:space="preserve"> Дифференциальной системы глобального позиционирования (</w:t>
      </w:r>
      <w:r w:rsidRPr="00F16AC0">
        <w:rPr>
          <w:b/>
          <w:color w:val="000000" w:themeColor="text1"/>
          <w:lang w:val="en-US"/>
        </w:rPr>
        <w:t>DGPS</w:t>
      </w:r>
      <w:r w:rsidRPr="00F16AC0">
        <w:rPr>
          <w:b/>
          <w:color w:val="000000" w:themeColor="text1"/>
        </w:rPr>
        <w:t>)</w:t>
      </w:r>
    </w:p>
    <w:p w14:paraId="7D874DAD" w14:textId="77777777" w:rsidR="00F53DF5" w:rsidRPr="00F16AC0" w:rsidRDefault="00655F6A" w:rsidP="00EA216D">
      <w:pPr>
        <w:spacing w:line="140" w:lineRule="atLeast"/>
        <w:ind w:left="-142"/>
        <w:jc w:val="both"/>
        <w:rPr>
          <w:color w:val="000000" w:themeColor="text1"/>
        </w:rPr>
      </w:pPr>
      <w:r w:rsidRPr="00F16AC0">
        <w:rPr>
          <w:color w:val="000000" w:themeColor="text1"/>
        </w:rPr>
        <w:t>Исполнитель</w:t>
      </w:r>
      <w:r w:rsidR="003348EF" w:rsidRPr="00F16AC0">
        <w:rPr>
          <w:color w:val="000000" w:themeColor="text1"/>
        </w:rPr>
        <w:t xml:space="preserve"> обязан соблюдать следующие технические требования и, по требованию </w:t>
      </w:r>
      <w:r w:rsidRPr="00F16AC0">
        <w:rPr>
          <w:color w:val="000000" w:themeColor="text1"/>
        </w:rPr>
        <w:t>Заказчика</w:t>
      </w:r>
      <w:r w:rsidR="003348EF" w:rsidRPr="00F16AC0">
        <w:rPr>
          <w:color w:val="000000" w:themeColor="text1"/>
        </w:rPr>
        <w:t xml:space="preserve"> составлять графики разброса во времени зафиксированных значений:</w:t>
      </w:r>
    </w:p>
    <w:p w14:paraId="4ABBED65"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Количество используемых спутников. Количество </w:t>
      </w:r>
      <w:proofErr w:type="gramStart"/>
      <w:r w:rsidRPr="00F16AC0">
        <w:rPr>
          <w:color w:val="000000" w:themeColor="text1"/>
        </w:rPr>
        <w:t>спутников</w:t>
      </w:r>
      <w:proofErr w:type="gramEnd"/>
      <w:r w:rsidRPr="00F16AC0">
        <w:rPr>
          <w:color w:val="000000" w:themeColor="text1"/>
        </w:rPr>
        <w:t xml:space="preserve"> задействованных в определении привязки к местоположению должно быть не менее пяти. Однако, если это возможно, рекомендуемое минимальное количество спутников – шесть. </w:t>
      </w:r>
      <w:r w:rsidR="00655F6A" w:rsidRPr="00F16AC0">
        <w:rPr>
          <w:color w:val="000000" w:themeColor="text1"/>
        </w:rPr>
        <w:t>Исполнитель</w:t>
      </w:r>
      <w:r w:rsidRPr="00F16AC0">
        <w:rPr>
          <w:color w:val="000000" w:themeColor="text1"/>
        </w:rPr>
        <w:t xml:space="preserve"> продемонстрирует и зафиксирует как текущее количество задействованных спутников, так и количество </w:t>
      </w:r>
      <w:proofErr w:type="gramStart"/>
      <w:r w:rsidRPr="00F16AC0">
        <w:rPr>
          <w:color w:val="000000" w:themeColor="text1"/>
        </w:rPr>
        <w:t>спутников</w:t>
      </w:r>
      <w:proofErr w:type="gramEnd"/>
      <w:r w:rsidRPr="00F16AC0">
        <w:rPr>
          <w:color w:val="000000" w:themeColor="text1"/>
        </w:rPr>
        <w:t xml:space="preserve"> находящихся в пределах видимости. (см. раздел Поправка на высоту приемника) </w:t>
      </w:r>
    </w:p>
    <w:p w14:paraId="268F05CC" w14:textId="77777777" w:rsidR="00F53DF5" w:rsidRPr="00F16AC0" w:rsidRDefault="003348EF" w:rsidP="00EA216D">
      <w:pPr>
        <w:spacing w:line="140" w:lineRule="atLeast"/>
        <w:ind w:left="-142"/>
        <w:jc w:val="both"/>
        <w:rPr>
          <w:color w:val="000000" w:themeColor="text1"/>
        </w:rPr>
      </w:pPr>
      <w:bookmarkStart w:id="35" w:name="_Toc344698225"/>
      <w:bookmarkStart w:id="36" w:name="_Toc344971628"/>
      <w:r w:rsidRPr="00F16AC0">
        <w:rPr>
          <w:color w:val="000000" w:themeColor="text1"/>
        </w:rPr>
        <w:t>Отметка высоты и азимут</w:t>
      </w:r>
      <w:bookmarkEnd w:id="35"/>
      <w:bookmarkEnd w:id="36"/>
      <w:r w:rsidRPr="00F16AC0">
        <w:rPr>
          <w:color w:val="000000" w:themeColor="text1"/>
        </w:rPr>
        <w:t xml:space="preserve">. </w:t>
      </w:r>
      <w:r w:rsidR="00655F6A" w:rsidRPr="00F16AC0">
        <w:rPr>
          <w:color w:val="000000" w:themeColor="text1"/>
        </w:rPr>
        <w:t>Исполнитель</w:t>
      </w:r>
      <w:r w:rsidRPr="00F16AC0">
        <w:rPr>
          <w:color w:val="000000" w:themeColor="text1"/>
        </w:rPr>
        <w:t xml:space="preserve"> в любой момент времени продемонстрирует отметку высоты и азимут </w:t>
      </w:r>
      <w:proofErr w:type="gramStart"/>
      <w:r w:rsidRPr="00F16AC0">
        <w:rPr>
          <w:color w:val="000000" w:themeColor="text1"/>
        </w:rPr>
        <w:t>всех спутников</w:t>
      </w:r>
      <w:proofErr w:type="gramEnd"/>
      <w:r w:rsidRPr="00F16AC0">
        <w:rPr>
          <w:color w:val="000000" w:themeColor="text1"/>
        </w:rPr>
        <w:t xml:space="preserve"> находящихся в пределах видимости.</w:t>
      </w:r>
    </w:p>
    <w:p w14:paraId="57DE2F3C" w14:textId="77777777" w:rsidR="00F53DF5" w:rsidRPr="00F16AC0" w:rsidRDefault="003348EF" w:rsidP="00EA216D">
      <w:pPr>
        <w:spacing w:line="140" w:lineRule="atLeast"/>
        <w:ind w:left="-142"/>
        <w:jc w:val="both"/>
        <w:rPr>
          <w:color w:val="000000" w:themeColor="text1"/>
        </w:rPr>
      </w:pPr>
      <w:bookmarkStart w:id="37" w:name="_Toc344698226"/>
      <w:bookmarkStart w:id="38" w:name="_Toc344971629"/>
      <w:r w:rsidRPr="00F16AC0">
        <w:rPr>
          <w:color w:val="000000" w:themeColor="text1"/>
        </w:rPr>
        <w:t>Минимально допустимый угол подъема спутника над линией горизонта</w:t>
      </w:r>
      <w:bookmarkEnd w:id="37"/>
      <w:bookmarkEnd w:id="38"/>
      <w:r w:rsidRPr="00F16AC0">
        <w:rPr>
          <w:color w:val="000000" w:themeColor="text1"/>
        </w:rPr>
        <w:t>. Как сказано ниже, при наблюдении за спутниками необходимо учитывать Минимально допустимый угол подъема спутника над линией горизонта.</w:t>
      </w:r>
    </w:p>
    <w:p w14:paraId="01C6FF9F"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Для позиционирования </w:t>
      </w:r>
      <w:proofErr w:type="gramStart"/>
      <w:r w:rsidRPr="00F16AC0">
        <w:rPr>
          <w:color w:val="000000" w:themeColor="text1"/>
        </w:rPr>
        <w:t>судна</w:t>
      </w:r>
      <w:r w:rsidR="001B5B57" w:rsidRPr="00F16AC0">
        <w:rPr>
          <w:color w:val="000000" w:themeColor="text1"/>
        </w:rPr>
        <w:t xml:space="preserve">  </w:t>
      </w:r>
      <w:r w:rsidRPr="00F16AC0">
        <w:rPr>
          <w:color w:val="000000" w:themeColor="text1"/>
        </w:rPr>
        <w:t>угол</w:t>
      </w:r>
      <w:proofErr w:type="gramEnd"/>
      <w:r w:rsidRPr="00F16AC0">
        <w:rPr>
          <w:color w:val="000000" w:themeColor="text1"/>
        </w:rPr>
        <w:t xml:space="preserve"> подъема должен составлять 10</w:t>
      </w:r>
      <w:r w:rsidRPr="00F16AC0">
        <w:rPr>
          <w:color w:val="000000" w:themeColor="text1"/>
          <w:lang w:val="en-US"/>
        </w:rPr>
        <w:sym w:font="Symbol" w:char="F0B0"/>
      </w:r>
      <w:r w:rsidRPr="00F16AC0">
        <w:rPr>
          <w:color w:val="000000" w:themeColor="text1"/>
        </w:rPr>
        <w:t>.</w:t>
      </w:r>
    </w:p>
    <w:p w14:paraId="4A491CAD" w14:textId="77777777" w:rsidR="00F53DF5" w:rsidRPr="00F16AC0" w:rsidRDefault="003348EF" w:rsidP="00EA216D">
      <w:pPr>
        <w:spacing w:line="140" w:lineRule="atLeast"/>
        <w:ind w:left="-142"/>
        <w:jc w:val="both"/>
        <w:rPr>
          <w:color w:val="000000" w:themeColor="text1"/>
        </w:rPr>
      </w:pPr>
      <w:r w:rsidRPr="00F16AC0">
        <w:rPr>
          <w:color w:val="000000" w:themeColor="text1"/>
        </w:rPr>
        <w:t>Для перемещения/позиционирования ПБУ угол подъема должен составлять 10</w:t>
      </w:r>
      <w:r w:rsidRPr="00F16AC0">
        <w:rPr>
          <w:color w:val="000000" w:themeColor="text1"/>
          <w:lang w:val="en-US"/>
        </w:rPr>
        <w:sym w:font="Symbol" w:char="F0B0"/>
      </w:r>
      <w:r w:rsidRPr="00F16AC0">
        <w:rPr>
          <w:color w:val="000000" w:themeColor="text1"/>
        </w:rPr>
        <w:t>.</w:t>
      </w:r>
    </w:p>
    <w:p w14:paraId="71DDEF3D" w14:textId="77777777" w:rsidR="00F53DF5" w:rsidRPr="00F16AC0" w:rsidRDefault="003348EF" w:rsidP="00EA216D">
      <w:pPr>
        <w:spacing w:line="140" w:lineRule="atLeast"/>
        <w:ind w:left="-142"/>
        <w:jc w:val="both"/>
        <w:rPr>
          <w:color w:val="000000" w:themeColor="text1"/>
        </w:rPr>
      </w:pPr>
      <w:r w:rsidRPr="00F16AC0">
        <w:rPr>
          <w:color w:val="000000" w:themeColor="text1"/>
        </w:rPr>
        <w:t>Для позиционирования буксируемых буйков угол подъема должен составлять 5</w:t>
      </w:r>
      <w:r w:rsidRPr="00F16AC0">
        <w:rPr>
          <w:color w:val="000000" w:themeColor="text1"/>
          <w:lang w:val="en-US"/>
        </w:rPr>
        <w:sym w:font="Symbol" w:char="F0B0"/>
      </w:r>
      <w:r w:rsidRPr="00F16AC0">
        <w:rPr>
          <w:color w:val="000000" w:themeColor="text1"/>
        </w:rPr>
        <w:t>.</w:t>
      </w:r>
    </w:p>
    <w:p w14:paraId="6A2FF88F" w14:textId="77777777" w:rsidR="00F53DF5" w:rsidRPr="00F16AC0" w:rsidRDefault="00F53DF5" w:rsidP="00EA216D">
      <w:pPr>
        <w:spacing w:line="140" w:lineRule="atLeast"/>
        <w:ind w:left="-142"/>
        <w:jc w:val="both"/>
        <w:rPr>
          <w:color w:val="000000" w:themeColor="text1"/>
        </w:rPr>
      </w:pPr>
    </w:p>
    <w:p w14:paraId="4D5F7A76" w14:textId="77777777" w:rsidR="00F53DF5" w:rsidRPr="00F16AC0" w:rsidRDefault="003348EF" w:rsidP="00EA216D">
      <w:pPr>
        <w:spacing w:line="140" w:lineRule="atLeast"/>
        <w:ind w:left="-142"/>
        <w:jc w:val="both"/>
        <w:rPr>
          <w:color w:val="000000" w:themeColor="text1"/>
        </w:rPr>
      </w:pPr>
      <w:bookmarkStart w:id="39" w:name="_Toc344698228"/>
      <w:bookmarkStart w:id="40" w:name="_Toc344971631"/>
      <w:r w:rsidRPr="00F16AC0">
        <w:rPr>
          <w:color w:val="000000" w:themeColor="text1"/>
        </w:rPr>
        <w:t>Отношение Сигнал – Шум</w:t>
      </w:r>
      <w:bookmarkEnd w:id="39"/>
      <w:bookmarkEnd w:id="40"/>
      <w:r w:rsidRPr="00F16AC0">
        <w:rPr>
          <w:color w:val="000000" w:themeColor="text1"/>
        </w:rPr>
        <w:t>.</w:t>
      </w:r>
      <w:r w:rsidR="001B5B57" w:rsidRPr="00F16AC0">
        <w:rPr>
          <w:color w:val="000000" w:themeColor="text1"/>
        </w:rPr>
        <w:t xml:space="preserve">  </w:t>
      </w:r>
      <w:r w:rsidRPr="00F16AC0">
        <w:rPr>
          <w:color w:val="000000" w:themeColor="text1"/>
        </w:rPr>
        <w:t xml:space="preserve">Отношение Сигнал – Шум указывает на силу сигнала, и его значение зависит от типа приемника, шкалы дальности заложенной изготовителем. Однако </w:t>
      </w:r>
      <w:r w:rsidR="00655F6A" w:rsidRPr="00F16AC0">
        <w:rPr>
          <w:color w:val="000000" w:themeColor="text1"/>
        </w:rPr>
        <w:t>Исполнитель</w:t>
      </w:r>
      <w:r w:rsidRPr="00F16AC0">
        <w:rPr>
          <w:color w:val="000000" w:themeColor="text1"/>
        </w:rPr>
        <w:t xml:space="preserve"> обязан указывать отношение Сигнал – Шум для каждой псевдодальности, </w:t>
      </w:r>
      <w:proofErr w:type="gramStart"/>
      <w:r w:rsidRPr="00F16AC0">
        <w:rPr>
          <w:color w:val="000000" w:themeColor="text1"/>
        </w:rPr>
        <w:t>которая</w:t>
      </w:r>
      <w:r w:rsidR="001B5B57" w:rsidRPr="00F16AC0">
        <w:rPr>
          <w:color w:val="000000" w:themeColor="text1"/>
        </w:rPr>
        <w:t xml:space="preserve">  </w:t>
      </w:r>
      <w:r w:rsidRPr="00F16AC0">
        <w:rPr>
          <w:color w:val="000000" w:themeColor="text1"/>
        </w:rPr>
        <w:t>использовалась</w:t>
      </w:r>
      <w:proofErr w:type="gramEnd"/>
      <w:r w:rsidRPr="00F16AC0">
        <w:rPr>
          <w:color w:val="000000" w:themeColor="text1"/>
        </w:rPr>
        <w:t xml:space="preserve"> при определении привязки к местоположению.</w:t>
      </w:r>
    </w:p>
    <w:p w14:paraId="62E9EC03" w14:textId="77777777" w:rsidR="00F53DF5" w:rsidRPr="00F16AC0" w:rsidRDefault="003348EF" w:rsidP="00EA216D">
      <w:pPr>
        <w:spacing w:line="140" w:lineRule="atLeast"/>
        <w:ind w:left="-142"/>
        <w:jc w:val="both"/>
        <w:rPr>
          <w:color w:val="000000" w:themeColor="text1"/>
        </w:rPr>
      </w:pPr>
      <w:bookmarkStart w:id="41" w:name="_Toc344698229"/>
      <w:bookmarkStart w:id="42" w:name="_Toc344971632"/>
      <w:r w:rsidRPr="00F16AC0">
        <w:rPr>
          <w:color w:val="000000" w:themeColor="text1"/>
        </w:rPr>
        <w:t>Среднеквадратичное значение</w:t>
      </w:r>
      <w:bookmarkEnd w:id="41"/>
      <w:bookmarkEnd w:id="42"/>
      <w:r w:rsidRPr="00F16AC0">
        <w:rPr>
          <w:color w:val="000000" w:themeColor="text1"/>
        </w:rPr>
        <w:t>. Среднеквадратичные значение будут вычислены для каждой привязки к местоположению с использованием нормализованных показателей статистической ошибки. Привязка местности будет исключена, если среднеквадратичное значение превысит 4.</w:t>
      </w:r>
    </w:p>
    <w:p w14:paraId="4310258D" w14:textId="77777777" w:rsidR="00F53DF5" w:rsidRPr="00F16AC0" w:rsidRDefault="003348EF" w:rsidP="00EA216D">
      <w:pPr>
        <w:spacing w:line="140" w:lineRule="atLeast"/>
        <w:ind w:left="-142"/>
        <w:jc w:val="both"/>
        <w:rPr>
          <w:color w:val="000000" w:themeColor="text1"/>
        </w:rPr>
      </w:pPr>
      <w:bookmarkStart w:id="43" w:name="_Toc344698230"/>
      <w:bookmarkStart w:id="44" w:name="_Toc344971633"/>
      <w:r w:rsidRPr="00F16AC0">
        <w:rPr>
          <w:color w:val="000000" w:themeColor="text1"/>
        </w:rPr>
        <w:t>Точность определения дальности до приемника (</w:t>
      </w:r>
      <w:r w:rsidRPr="00F16AC0">
        <w:rPr>
          <w:color w:val="000000" w:themeColor="text1"/>
          <w:lang w:val="en-US"/>
        </w:rPr>
        <w:t>URA</w:t>
      </w:r>
      <w:r w:rsidRPr="00F16AC0">
        <w:rPr>
          <w:color w:val="000000" w:themeColor="text1"/>
        </w:rPr>
        <w:t>)</w:t>
      </w:r>
      <w:bookmarkEnd w:id="43"/>
      <w:bookmarkEnd w:id="44"/>
      <w:r w:rsidRPr="00F16AC0">
        <w:rPr>
          <w:color w:val="000000" w:themeColor="text1"/>
        </w:rPr>
        <w:t xml:space="preserve"> представляет собой стандартное отклонение псевдодальности, которое можно отнести на счет погрешности в положении спутника и отражает уровень селективной доступности применимой в отношении к конкретному спутнику. Таким образом, она указывает на примерную погрешность датчика времени конкретного спутника и предвычисление эфемерида. Несмотря на то, что это не обязательно, </w:t>
      </w:r>
      <w:r w:rsidR="00655F6A" w:rsidRPr="00F16AC0">
        <w:rPr>
          <w:color w:val="000000" w:themeColor="text1"/>
        </w:rPr>
        <w:t>Исполнителю</w:t>
      </w:r>
      <w:r w:rsidRPr="00F16AC0">
        <w:rPr>
          <w:color w:val="000000" w:themeColor="text1"/>
        </w:rPr>
        <w:t xml:space="preserve">, настоятельно рекомендуется, при наличии такой возможности, демонстрировать данные значения. Уровень селективной доступности связан с трансляцией точности определения дальности до приемника, которая содержится в передаваемом навигационном сообщении. Стандартные значения точности определения дальности до приемника без селективной доступности должны быть в пределах 0 и 2. Стандартные значения с селективной доступностью будут соответствовать 7. Все события, </w:t>
      </w:r>
      <w:proofErr w:type="gramStart"/>
      <w:r w:rsidRPr="00F16AC0">
        <w:rPr>
          <w:color w:val="000000" w:themeColor="text1"/>
        </w:rPr>
        <w:t>Когда</w:t>
      </w:r>
      <w:proofErr w:type="gramEnd"/>
      <w:r w:rsidRPr="00F16AC0">
        <w:rPr>
          <w:color w:val="000000" w:themeColor="text1"/>
        </w:rPr>
        <w:t xml:space="preserve"> значения точности определения дальности до приемника будут превышать 7, должны быть зарегистрированы в журналах наблюдения.</w:t>
      </w:r>
    </w:p>
    <w:p w14:paraId="5D7D72BB"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Величина погрешностей. Единичная Дисперсия, Дельта Широта, Дельта Долгота, Дельта Высота будут получены из приемника </w:t>
      </w:r>
      <w:r w:rsidRPr="00F16AC0">
        <w:rPr>
          <w:color w:val="000000" w:themeColor="text1"/>
          <w:lang w:val="en-US"/>
        </w:rPr>
        <w:t>GPS</w:t>
      </w:r>
      <w:r w:rsidRPr="00F16AC0">
        <w:rPr>
          <w:color w:val="000000" w:themeColor="text1"/>
        </w:rPr>
        <w:t xml:space="preserve">, где это возможно, для каждой привязки к местоположению. Это особенно важно, когда </w:t>
      </w:r>
      <w:r w:rsidR="00655F6A" w:rsidRPr="00F16AC0">
        <w:rPr>
          <w:color w:val="000000" w:themeColor="text1"/>
        </w:rPr>
        <w:t>Исполнитель</w:t>
      </w:r>
      <w:r w:rsidRPr="00F16AC0">
        <w:rPr>
          <w:color w:val="000000" w:themeColor="text1"/>
        </w:rPr>
        <w:t xml:space="preserve"> получает из приемника привязку к местоположению, не создавая свою собственную позицию</w:t>
      </w:r>
      <w:r w:rsidR="008457E6" w:rsidRPr="00F16AC0">
        <w:rPr>
          <w:color w:val="000000" w:themeColor="text1"/>
        </w:rPr>
        <w:t>.</w:t>
      </w:r>
    </w:p>
    <w:p w14:paraId="30A747FA" w14:textId="77777777" w:rsidR="00F53DF5" w:rsidRDefault="00F53DF5" w:rsidP="00EA216D">
      <w:pPr>
        <w:spacing w:line="140" w:lineRule="atLeast"/>
        <w:ind w:left="-142"/>
        <w:jc w:val="both"/>
        <w:rPr>
          <w:color w:val="000000" w:themeColor="text1"/>
        </w:rPr>
      </w:pPr>
    </w:p>
    <w:p w14:paraId="72578D69" w14:textId="77777777" w:rsidR="00C04F9D" w:rsidRPr="00F16AC0" w:rsidRDefault="00C04F9D" w:rsidP="00EA216D">
      <w:pPr>
        <w:spacing w:line="140" w:lineRule="atLeast"/>
        <w:ind w:left="-142"/>
        <w:jc w:val="both"/>
        <w:rPr>
          <w:color w:val="000000" w:themeColor="text1"/>
        </w:rPr>
      </w:pPr>
    </w:p>
    <w:p w14:paraId="1C8105B5" w14:textId="77777777" w:rsidR="00F53DF5" w:rsidRPr="00F16AC0" w:rsidRDefault="003348EF" w:rsidP="00EA216D">
      <w:pPr>
        <w:numPr>
          <w:ilvl w:val="1"/>
          <w:numId w:val="21"/>
        </w:numPr>
        <w:spacing w:line="140" w:lineRule="atLeast"/>
        <w:ind w:left="-142" w:firstLine="0"/>
        <w:jc w:val="both"/>
        <w:rPr>
          <w:b/>
          <w:color w:val="000000" w:themeColor="text1"/>
        </w:rPr>
      </w:pPr>
      <w:r w:rsidRPr="00F16AC0">
        <w:rPr>
          <w:b/>
          <w:color w:val="000000" w:themeColor="text1"/>
        </w:rPr>
        <w:t xml:space="preserve">Поправка на высоту приемника </w:t>
      </w:r>
    </w:p>
    <w:p w14:paraId="1CC4B9F6" w14:textId="77777777" w:rsidR="00F53DF5" w:rsidRPr="00F16AC0" w:rsidRDefault="00655F6A" w:rsidP="00EA216D">
      <w:pPr>
        <w:spacing w:line="140" w:lineRule="atLeast"/>
        <w:ind w:left="-142"/>
        <w:jc w:val="both"/>
        <w:rPr>
          <w:color w:val="000000" w:themeColor="text1"/>
        </w:rPr>
      </w:pPr>
      <w:r w:rsidRPr="00F16AC0">
        <w:rPr>
          <w:color w:val="000000" w:themeColor="text1"/>
        </w:rPr>
        <w:t>Исполнителю</w:t>
      </w:r>
      <w:r w:rsidR="003348EF" w:rsidRPr="00F16AC0">
        <w:rPr>
          <w:color w:val="000000" w:themeColor="text1"/>
        </w:rPr>
        <w:t xml:space="preserve"> будет разрешено использовать методику поправок на высоту приемника в периоды, когда: </w:t>
      </w:r>
    </w:p>
    <w:p w14:paraId="421ED79A" w14:textId="77777777" w:rsidR="00F53DF5" w:rsidRPr="00F16AC0" w:rsidRDefault="003348EF" w:rsidP="00EA216D">
      <w:pPr>
        <w:numPr>
          <w:ilvl w:val="0"/>
          <w:numId w:val="20"/>
        </w:numPr>
        <w:spacing w:line="140" w:lineRule="atLeast"/>
        <w:ind w:left="-142" w:firstLine="0"/>
        <w:jc w:val="both"/>
        <w:rPr>
          <w:color w:val="000000" w:themeColor="text1"/>
        </w:rPr>
      </w:pPr>
      <w:r w:rsidRPr="00F16AC0">
        <w:rPr>
          <w:color w:val="000000" w:themeColor="text1"/>
        </w:rPr>
        <w:t>Количество спутников находящихся выше минимально допустимого угла подъема спутника над горизонтом по линии прямой видимости сократилось ниже 5.</w:t>
      </w:r>
    </w:p>
    <w:p w14:paraId="3442027E" w14:textId="77777777" w:rsidR="00F53DF5" w:rsidRPr="00F16AC0" w:rsidRDefault="003348EF" w:rsidP="00EA216D">
      <w:pPr>
        <w:spacing w:line="140" w:lineRule="atLeast"/>
        <w:ind w:left="-142"/>
        <w:jc w:val="both"/>
        <w:rPr>
          <w:color w:val="000000" w:themeColor="text1"/>
        </w:rPr>
      </w:pPr>
      <w:r w:rsidRPr="00F16AC0">
        <w:rPr>
          <w:color w:val="000000" w:themeColor="text1"/>
        </w:rPr>
        <w:t>И только когда выполняются следующие критерии:</w:t>
      </w:r>
    </w:p>
    <w:p w14:paraId="6366638E"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Высота эллипсоида на территории проведения съемки известна, и ее можно легко использовать в расчетах. Данная цифра будет определена при использовании модели приемлемой для КОНОКО, </w:t>
      </w:r>
      <w:proofErr w:type="gramStart"/>
      <w:r w:rsidRPr="00F16AC0">
        <w:rPr>
          <w:color w:val="000000" w:themeColor="text1"/>
        </w:rPr>
        <w:t>например</w:t>
      </w:r>
      <w:proofErr w:type="gramEnd"/>
      <w:r w:rsidRPr="00F16AC0">
        <w:rPr>
          <w:color w:val="000000" w:themeColor="text1"/>
        </w:rPr>
        <w:t xml:space="preserve"> </w:t>
      </w:r>
      <w:r w:rsidRPr="00F16AC0">
        <w:rPr>
          <w:color w:val="000000" w:themeColor="text1"/>
          <w:lang w:val="en-US"/>
        </w:rPr>
        <w:t>OSU</w:t>
      </w:r>
      <w:r w:rsidRPr="00F16AC0">
        <w:rPr>
          <w:color w:val="000000" w:themeColor="text1"/>
        </w:rPr>
        <w:t>-91</w:t>
      </w:r>
      <w:r w:rsidRPr="00F16AC0">
        <w:rPr>
          <w:color w:val="000000" w:themeColor="text1"/>
          <w:lang w:val="en-US"/>
        </w:rPr>
        <w:t>A</w:t>
      </w:r>
      <w:r w:rsidRPr="00F16AC0">
        <w:rPr>
          <w:color w:val="000000" w:themeColor="text1"/>
        </w:rPr>
        <w:t xml:space="preserve"> или эквивалент.</w:t>
      </w:r>
    </w:p>
    <w:p w14:paraId="6A0618DF" w14:textId="77777777" w:rsidR="00F53DF5" w:rsidRPr="00F16AC0" w:rsidRDefault="003348EF" w:rsidP="00EA216D">
      <w:pPr>
        <w:spacing w:line="140" w:lineRule="atLeast"/>
        <w:ind w:left="-142"/>
        <w:jc w:val="both"/>
        <w:rPr>
          <w:color w:val="000000" w:themeColor="text1"/>
        </w:rPr>
      </w:pPr>
      <w:r w:rsidRPr="00F16AC0">
        <w:rPr>
          <w:color w:val="000000" w:themeColor="text1"/>
        </w:rPr>
        <w:t>Высоту можно будет определить соответствующим образом при помощи вычислений. КОНОКО рекомендует стандартное отклонение от компонента высоты в 3-5 метра.</w:t>
      </w:r>
    </w:p>
    <w:p w14:paraId="06F51E7F" w14:textId="77777777" w:rsidR="00F53DF5" w:rsidRPr="00F16AC0" w:rsidRDefault="00655F6A" w:rsidP="00EA216D">
      <w:pPr>
        <w:spacing w:line="140" w:lineRule="atLeast"/>
        <w:ind w:left="-142"/>
        <w:jc w:val="both"/>
        <w:rPr>
          <w:color w:val="000000" w:themeColor="text1"/>
        </w:rPr>
      </w:pPr>
      <w:r w:rsidRPr="00F16AC0">
        <w:rPr>
          <w:color w:val="000000" w:themeColor="text1"/>
        </w:rPr>
        <w:t>Исполнителю</w:t>
      </w:r>
      <w:r w:rsidR="003348EF" w:rsidRPr="00F16AC0">
        <w:rPr>
          <w:color w:val="000000" w:themeColor="text1"/>
        </w:rPr>
        <w:t xml:space="preserve"> не разрешено использовать методики вычисления с фиксированной высотой.</w:t>
      </w:r>
    </w:p>
    <w:p w14:paraId="049FAECE"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Обратите внимание (для </w:t>
      </w:r>
      <w:r w:rsidR="00655F6A" w:rsidRPr="00F16AC0">
        <w:rPr>
          <w:color w:val="000000" w:themeColor="text1"/>
        </w:rPr>
        <w:t>Заказчика</w:t>
      </w:r>
      <w:r w:rsidRPr="00F16AC0">
        <w:rPr>
          <w:color w:val="000000" w:themeColor="text1"/>
        </w:rPr>
        <w:t xml:space="preserve">) Если </w:t>
      </w:r>
      <w:r w:rsidR="00655F6A" w:rsidRPr="00F16AC0">
        <w:rPr>
          <w:color w:val="000000" w:themeColor="text1"/>
        </w:rPr>
        <w:t>Исполнитель</w:t>
      </w:r>
      <w:r w:rsidRPr="00F16AC0">
        <w:rPr>
          <w:color w:val="000000" w:themeColor="text1"/>
        </w:rPr>
        <w:t xml:space="preserve"> может продемонстрировать хорошую геоид-эллипсоидную модель и приемлемую стратегию оценки, нет </w:t>
      </w:r>
      <w:proofErr w:type="gramStart"/>
      <w:r w:rsidRPr="00F16AC0">
        <w:rPr>
          <w:color w:val="000000" w:themeColor="text1"/>
        </w:rPr>
        <w:t>никаких причин</w:t>
      </w:r>
      <w:proofErr w:type="gramEnd"/>
      <w:r w:rsidRPr="00F16AC0">
        <w:rPr>
          <w:color w:val="000000" w:themeColor="text1"/>
        </w:rPr>
        <w:t xml:space="preserve"> препятствующих использованию методики расчетов с поправкой на высоту приемника каждый раз, когда поправка превысит уровень резервирования.</w:t>
      </w:r>
    </w:p>
    <w:p w14:paraId="7D01BEF1" w14:textId="77777777" w:rsidR="00F53DF5" w:rsidRDefault="00F53DF5" w:rsidP="00EA216D">
      <w:pPr>
        <w:spacing w:line="140" w:lineRule="atLeast"/>
        <w:ind w:left="-142"/>
        <w:jc w:val="both"/>
        <w:rPr>
          <w:b/>
          <w:color w:val="000000" w:themeColor="text1"/>
        </w:rPr>
      </w:pPr>
      <w:bookmarkStart w:id="45" w:name="_Toc344698232"/>
      <w:bookmarkStart w:id="46" w:name="_Toc344971635"/>
      <w:bookmarkStart w:id="47" w:name="_Toc378337608"/>
      <w:bookmarkStart w:id="48" w:name="_Toc379113765"/>
    </w:p>
    <w:p w14:paraId="31394293" w14:textId="77777777" w:rsidR="00C04F9D" w:rsidRPr="00F16AC0" w:rsidRDefault="00C04F9D" w:rsidP="00EA216D">
      <w:pPr>
        <w:spacing w:line="140" w:lineRule="atLeast"/>
        <w:ind w:left="-142"/>
        <w:jc w:val="both"/>
        <w:rPr>
          <w:b/>
          <w:color w:val="000000" w:themeColor="text1"/>
        </w:rPr>
      </w:pPr>
    </w:p>
    <w:p w14:paraId="470726E6" w14:textId="77777777" w:rsidR="00F53DF5" w:rsidRDefault="003348EF" w:rsidP="00EA216D">
      <w:pPr>
        <w:numPr>
          <w:ilvl w:val="1"/>
          <w:numId w:val="21"/>
        </w:numPr>
        <w:spacing w:line="140" w:lineRule="atLeast"/>
        <w:ind w:left="-142" w:firstLine="0"/>
        <w:jc w:val="both"/>
        <w:rPr>
          <w:b/>
          <w:color w:val="000000" w:themeColor="text1"/>
        </w:rPr>
      </w:pPr>
      <w:r w:rsidRPr="00F16AC0">
        <w:rPr>
          <w:b/>
          <w:color w:val="000000" w:themeColor="text1"/>
        </w:rPr>
        <w:t xml:space="preserve"> Канал передачи данных и пропускная способность канала </w:t>
      </w:r>
      <w:bookmarkEnd w:id="45"/>
      <w:bookmarkEnd w:id="46"/>
      <w:bookmarkEnd w:id="47"/>
      <w:bookmarkEnd w:id="48"/>
    </w:p>
    <w:p w14:paraId="67B45543" w14:textId="77777777" w:rsidR="00C04F9D" w:rsidRPr="00F16AC0" w:rsidRDefault="00C04F9D" w:rsidP="00C04F9D">
      <w:pPr>
        <w:spacing w:line="140" w:lineRule="atLeast"/>
        <w:ind w:left="-142"/>
        <w:jc w:val="both"/>
        <w:rPr>
          <w:b/>
          <w:color w:val="000000" w:themeColor="text1"/>
        </w:rPr>
      </w:pPr>
    </w:p>
    <w:p w14:paraId="786C2F6D" w14:textId="77777777" w:rsidR="00F53DF5" w:rsidRPr="00F16AC0" w:rsidRDefault="00655F6A" w:rsidP="00EA216D">
      <w:pPr>
        <w:spacing w:line="140" w:lineRule="atLeast"/>
        <w:ind w:left="-142"/>
        <w:jc w:val="both"/>
        <w:rPr>
          <w:color w:val="000000" w:themeColor="text1"/>
        </w:rPr>
      </w:pPr>
      <w:r w:rsidRPr="00F16AC0">
        <w:rPr>
          <w:color w:val="000000" w:themeColor="text1"/>
        </w:rPr>
        <w:t>Исполнитель</w:t>
      </w:r>
      <w:r w:rsidR="003348EF" w:rsidRPr="00F16AC0">
        <w:rPr>
          <w:color w:val="000000" w:themeColor="text1"/>
        </w:rPr>
        <w:t xml:space="preserve"> предоставит детальные технические характеристики предложенного канала передачи данных до начала исследований. От того, какой канал будет использоваться, будет зависеть максимальная дистанцию между контрольным пунктом и мобильным пунктом.</w:t>
      </w:r>
    </w:p>
    <w:p w14:paraId="69645BAF" w14:textId="77777777" w:rsidR="00F53DF5" w:rsidRPr="00F16AC0" w:rsidRDefault="003348EF" w:rsidP="00EA216D">
      <w:pPr>
        <w:spacing w:line="140" w:lineRule="atLeast"/>
        <w:ind w:left="-142"/>
        <w:jc w:val="both"/>
        <w:rPr>
          <w:color w:val="000000" w:themeColor="text1"/>
        </w:rPr>
      </w:pPr>
      <w:r w:rsidRPr="00F16AC0">
        <w:rPr>
          <w:color w:val="000000" w:themeColor="text1"/>
        </w:rPr>
        <w:t>Иммасарт. Для канала на базе системы Иммасарт приемлемая дистанция будет составлять 1500 км.</w:t>
      </w:r>
    </w:p>
    <w:p w14:paraId="4A1E48C7"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Радио канал. Для канала радио связи приемлемой будет дистанция от 600 км (низкие частоты, средние частоты) до 200 км (высокие частоты). Для очень высоких частот максимальная дистанция должна составлять 80 км и для ультра высоких частот </w:t>
      </w:r>
      <w:proofErr w:type="gramStart"/>
      <w:r w:rsidRPr="00F16AC0">
        <w:rPr>
          <w:color w:val="000000" w:themeColor="text1"/>
        </w:rPr>
        <w:t>максимальная</w:t>
      </w:r>
      <w:r w:rsidR="001B5B57" w:rsidRPr="00F16AC0">
        <w:rPr>
          <w:color w:val="000000" w:themeColor="text1"/>
        </w:rPr>
        <w:t xml:space="preserve">  </w:t>
      </w:r>
      <w:r w:rsidRPr="00F16AC0">
        <w:rPr>
          <w:color w:val="000000" w:themeColor="text1"/>
        </w:rPr>
        <w:t>дистанция</w:t>
      </w:r>
      <w:proofErr w:type="gramEnd"/>
      <w:r w:rsidRPr="00F16AC0">
        <w:rPr>
          <w:color w:val="000000" w:themeColor="text1"/>
        </w:rPr>
        <w:t xml:space="preserve"> – 20 км.</w:t>
      </w:r>
    </w:p>
    <w:p w14:paraId="06DACBF8" w14:textId="77777777" w:rsidR="00F53DF5" w:rsidRPr="00F16AC0" w:rsidRDefault="00655F6A" w:rsidP="00EA216D">
      <w:pPr>
        <w:spacing w:line="140" w:lineRule="atLeast"/>
        <w:ind w:left="-142"/>
        <w:jc w:val="both"/>
        <w:rPr>
          <w:color w:val="000000" w:themeColor="text1"/>
        </w:rPr>
      </w:pPr>
      <w:r w:rsidRPr="00F16AC0">
        <w:rPr>
          <w:color w:val="000000" w:themeColor="text1"/>
        </w:rPr>
        <w:t>Исполнитель</w:t>
      </w:r>
      <w:r w:rsidR="003348EF" w:rsidRPr="00F16AC0">
        <w:rPr>
          <w:color w:val="000000" w:themeColor="text1"/>
        </w:rPr>
        <w:t xml:space="preserve"> обязан предоставить резервное оборудование для организации канала связи. Такое оборудование должно включать телефонные линии или дополнительные радио частоты. Детали резервного оборудования должны быть предоставлены по запросу </w:t>
      </w:r>
      <w:r w:rsidRPr="00F16AC0">
        <w:rPr>
          <w:color w:val="000000" w:themeColor="text1"/>
        </w:rPr>
        <w:t>Заказчика</w:t>
      </w:r>
      <w:r w:rsidR="003348EF" w:rsidRPr="00F16AC0">
        <w:rPr>
          <w:color w:val="000000" w:themeColor="text1"/>
        </w:rPr>
        <w:t>.</w:t>
      </w:r>
    </w:p>
    <w:p w14:paraId="12CF9C1F"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Качество данных передаваемых на мобильную станцию является основным компонентом получения привязки к местоположению по дифференциальной системе глобального позиционирования. </w:t>
      </w:r>
      <w:r w:rsidR="00655F6A" w:rsidRPr="00F16AC0">
        <w:rPr>
          <w:color w:val="000000" w:themeColor="text1"/>
        </w:rPr>
        <w:t>Исполнитель</w:t>
      </w:r>
      <w:r w:rsidRPr="00F16AC0">
        <w:rPr>
          <w:color w:val="000000" w:themeColor="text1"/>
        </w:rPr>
        <w:t>, таким образом, предоставит информацию о следующих показателях производительности:</w:t>
      </w:r>
    </w:p>
    <w:p w14:paraId="41A51F7D" w14:textId="77777777" w:rsidR="00F53DF5" w:rsidRDefault="00F53DF5" w:rsidP="00EA216D">
      <w:pPr>
        <w:spacing w:line="140" w:lineRule="atLeast"/>
        <w:ind w:left="-142"/>
        <w:jc w:val="both"/>
        <w:rPr>
          <w:color w:val="000000" w:themeColor="text1"/>
        </w:rPr>
      </w:pPr>
    </w:p>
    <w:p w14:paraId="7CBBBFD0" w14:textId="77777777" w:rsidR="00C04F9D" w:rsidRPr="00F16AC0" w:rsidRDefault="00C04F9D" w:rsidP="00EA216D">
      <w:pPr>
        <w:spacing w:line="140" w:lineRule="atLeast"/>
        <w:ind w:left="-142"/>
        <w:jc w:val="both"/>
        <w:rPr>
          <w:color w:val="000000" w:themeColor="text1"/>
        </w:rPr>
      </w:pPr>
    </w:p>
    <w:p w14:paraId="76B5CA29" w14:textId="77777777" w:rsidR="00F53DF5" w:rsidRPr="00C04F9D" w:rsidRDefault="003348EF" w:rsidP="00EA216D">
      <w:pPr>
        <w:numPr>
          <w:ilvl w:val="0"/>
          <w:numId w:val="23"/>
        </w:numPr>
        <w:tabs>
          <w:tab w:val="clear" w:pos="1152"/>
          <w:tab w:val="num" w:pos="720"/>
        </w:tabs>
        <w:spacing w:line="140" w:lineRule="atLeast"/>
        <w:ind w:left="-142" w:firstLine="0"/>
        <w:jc w:val="both"/>
        <w:rPr>
          <w:color w:val="000000" w:themeColor="text1"/>
          <w:lang w:val="en-US"/>
        </w:rPr>
      </w:pPr>
      <w:r w:rsidRPr="00F16AC0">
        <w:rPr>
          <w:color w:val="000000" w:themeColor="text1"/>
        </w:rPr>
        <w:t xml:space="preserve">Поправка на псевдодальность </w:t>
      </w:r>
    </w:p>
    <w:p w14:paraId="3719793C" w14:textId="77777777" w:rsidR="00F53DF5" w:rsidRPr="00F16AC0" w:rsidRDefault="003348EF" w:rsidP="00EA216D">
      <w:pPr>
        <w:numPr>
          <w:ilvl w:val="0"/>
          <w:numId w:val="23"/>
        </w:numPr>
        <w:tabs>
          <w:tab w:val="clear" w:pos="1152"/>
          <w:tab w:val="num" w:pos="720"/>
        </w:tabs>
        <w:spacing w:line="140" w:lineRule="atLeast"/>
        <w:ind w:left="-142" w:firstLine="0"/>
        <w:jc w:val="both"/>
        <w:rPr>
          <w:color w:val="000000" w:themeColor="text1"/>
        </w:rPr>
      </w:pPr>
      <w:proofErr w:type="gramStart"/>
      <w:r w:rsidRPr="00F16AC0">
        <w:rPr>
          <w:color w:val="000000" w:themeColor="text1"/>
        </w:rPr>
        <w:t>Погрешность дальности</w:t>
      </w:r>
      <w:proofErr w:type="gramEnd"/>
      <w:r w:rsidRPr="00F16AC0">
        <w:rPr>
          <w:color w:val="000000" w:themeColor="text1"/>
        </w:rPr>
        <w:t xml:space="preserve"> задаваемая пользователем (</w:t>
      </w:r>
      <w:r w:rsidRPr="00F16AC0">
        <w:rPr>
          <w:color w:val="000000" w:themeColor="text1"/>
          <w:lang w:val="en-US"/>
        </w:rPr>
        <w:t>UDRE</w:t>
      </w:r>
      <w:r w:rsidRPr="00F16AC0">
        <w:rPr>
          <w:color w:val="000000" w:themeColor="text1"/>
        </w:rPr>
        <w:t>)</w:t>
      </w:r>
    </w:p>
    <w:p w14:paraId="674CD3D4" w14:textId="77777777" w:rsidR="00F53DF5" w:rsidRPr="00F16AC0" w:rsidRDefault="003348EF" w:rsidP="00EA216D">
      <w:pPr>
        <w:numPr>
          <w:ilvl w:val="0"/>
          <w:numId w:val="23"/>
        </w:numPr>
        <w:tabs>
          <w:tab w:val="clear" w:pos="1152"/>
          <w:tab w:val="num" w:pos="720"/>
        </w:tabs>
        <w:spacing w:line="140" w:lineRule="atLeast"/>
        <w:ind w:left="-142" w:firstLine="0"/>
        <w:jc w:val="both"/>
        <w:rPr>
          <w:color w:val="000000" w:themeColor="text1"/>
          <w:lang w:val="en-US"/>
        </w:rPr>
      </w:pPr>
      <w:r w:rsidRPr="00F16AC0">
        <w:rPr>
          <w:color w:val="000000" w:themeColor="text1"/>
        </w:rPr>
        <w:t>Скорость изменения</w:t>
      </w:r>
      <w:r w:rsidRPr="00F16AC0">
        <w:rPr>
          <w:color w:val="000000" w:themeColor="text1"/>
          <w:lang w:val="en-US"/>
        </w:rPr>
        <w:t xml:space="preserve"> (ROC)</w:t>
      </w:r>
    </w:p>
    <w:p w14:paraId="09674E7A" w14:textId="77777777" w:rsidR="00F53DF5" w:rsidRPr="00F16AC0" w:rsidRDefault="003348EF" w:rsidP="00EA216D">
      <w:pPr>
        <w:numPr>
          <w:ilvl w:val="0"/>
          <w:numId w:val="23"/>
        </w:numPr>
        <w:tabs>
          <w:tab w:val="clear" w:pos="1152"/>
          <w:tab w:val="num" w:pos="720"/>
        </w:tabs>
        <w:spacing w:line="140" w:lineRule="atLeast"/>
        <w:ind w:left="-142" w:firstLine="0"/>
        <w:jc w:val="both"/>
        <w:rPr>
          <w:color w:val="000000" w:themeColor="text1"/>
          <w:lang w:val="en-US"/>
        </w:rPr>
      </w:pPr>
      <w:r w:rsidRPr="00F16AC0">
        <w:rPr>
          <w:color w:val="000000" w:themeColor="text1"/>
        </w:rPr>
        <w:t xml:space="preserve">Синхронизация </w:t>
      </w:r>
    </w:p>
    <w:p w14:paraId="5B3A455B" w14:textId="77777777" w:rsidR="00F53DF5" w:rsidRDefault="003348EF" w:rsidP="00EA216D">
      <w:pPr>
        <w:numPr>
          <w:ilvl w:val="0"/>
          <w:numId w:val="23"/>
        </w:numPr>
        <w:tabs>
          <w:tab w:val="clear" w:pos="1152"/>
          <w:tab w:val="num" w:pos="720"/>
        </w:tabs>
        <w:spacing w:line="140" w:lineRule="atLeast"/>
        <w:ind w:left="-142" w:firstLine="0"/>
        <w:jc w:val="both"/>
        <w:rPr>
          <w:color w:val="000000" w:themeColor="text1"/>
        </w:rPr>
      </w:pPr>
      <w:bookmarkStart w:id="49" w:name="_Toc344698233"/>
      <w:bookmarkStart w:id="50" w:name="_Toc344971636"/>
      <w:bookmarkStart w:id="51" w:name="_Toc378337609"/>
      <w:r w:rsidRPr="00F16AC0">
        <w:rPr>
          <w:b/>
          <w:color w:val="000000" w:themeColor="text1"/>
        </w:rPr>
        <w:t>Поправка на псевдодальность</w:t>
      </w:r>
      <w:bookmarkEnd w:id="49"/>
      <w:bookmarkEnd w:id="50"/>
      <w:bookmarkEnd w:id="51"/>
      <w:r w:rsidRPr="00F16AC0">
        <w:rPr>
          <w:b/>
          <w:color w:val="000000" w:themeColor="text1"/>
        </w:rPr>
        <w:t>.</w:t>
      </w:r>
      <w:r w:rsidRPr="00F16AC0">
        <w:rPr>
          <w:color w:val="000000" w:themeColor="text1"/>
        </w:rPr>
        <w:t xml:space="preserve"> В наблюдения псевдодальности на мобильной станции будут внесены поправки, только если с контрольной станции была предоставлена соответствующая дифференциальная поправка. Поправки «Т» будут переданы с использованием формата указанного Радиотехнической Комиссией морской службой радиосвязи (</w:t>
      </w:r>
      <w:r w:rsidRPr="00F16AC0">
        <w:rPr>
          <w:color w:val="000000" w:themeColor="text1"/>
          <w:lang w:val="en-US"/>
        </w:rPr>
        <w:t>RTCM</w:t>
      </w:r>
      <w:r w:rsidRPr="00F16AC0">
        <w:rPr>
          <w:color w:val="000000" w:themeColor="text1"/>
        </w:rPr>
        <w:t>) Специальной комиссии (</w:t>
      </w:r>
      <w:r w:rsidRPr="00F16AC0">
        <w:rPr>
          <w:color w:val="000000" w:themeColor="text1"/>
          <w:lang w:val="en-US"/>
        </w:rPr>
        <w:t>SC</w:t>
      </w:r>
      <w:r w:rsidRPr="00F16AC0">
        <w:rPr>
          <w:color w:val="000000" w:themeColor="text1"/>
        </w:rPr>
        <w:t xml:space="preserve">) № 104, версия 2.0 или более поздняя. Будут переданы как минимум три </w:t>
      </w:r>
      <w:proofErr w:type="gramStart"/>
      <w:r w:rsidRPr="00F16AC0">
        <w:rPr>
          <w:color w:val="000000" w:themeColor="text1"/>
        </w:rPr>
        <w:t>сообщения:</w:t>
      </w:r>
      <w:r w:rsidR="001B5B57" w:rsidRPr="00F16AC0">
        <w:rPr>
          <w:color w:val="000000" w:themeColor="text1"/>
        </w:rPr>
        <w:t xml:space="preserve">  </w:t>
      </w:r>
      <w:r w:rsidRPr="00F16AC0">
        <w:rPr>
          <w:color w:val="000000" w:themeColor="text1"/>
        </w:rPr>
        <w:t>Тип</w:t>
      </w:r>
      <w:proofErr w:type="gramEnd"/>
      <w:r w:rsidRPr="00F16AC0">
        <w:rPr>
          <w:color w:val="000000" w:themeColor="text1"/>
        </w:rPr>
        <w:t xml:space="preserve"> 1, Тип 2 и Тип 16.</w:t>
      </w:r>
    </w:p>
    <w:p w14:paraId="6E204999" w14:textId="77777777" w:rsidR="00C04F9D" w:rsidRDefault="00C04F9D" w:rsidP="00C04F9D">
      <w:pPr>
        <w:spacing w:line="140" w:lineRule="atLeast"/>
        <w:ind w:left="-142"/>
        <w:jc w:val="both"/>
        <w:rPr>
          <w:color w:val="000000" w:themeColor="text1"/>
        </w:rPr>
      </w:pPr>
    </w:p>
    <w:p w14:paraId="23D8EB4F" w14:textId="77777777" w:rsidR="00C04F9D" w:rsidRDefault="00C04F9D" w:rsidP="00C04F9D">
      <w:pPr>
        <w:spacing w:line="140" w:lineRule="atLeast"/>
        <w:ind w:left="-142"/>
        <w:jc w:val="both"/>
        <w:rPr>
          <w:color w:val="000000" w:themeColor="text1"/>
        </w:rPr>
      </w:pPr>
    </w:p>
    <w:p w14:paraId="53C7FA68" w14:textId="77777777" w:rsidR="00C04F9D" w:rsidRDefault="003348EF" w:rsidP="00EA216D">
      <w:pPr>
        <w:numPr>
          <w:ilvl w:val="0"/>
          <w:numId w:val="23"/>
        </w:numPr>
        <w:tabs>
          <w:tab w:val="clear" w:pos="1152"/>
          <w:tab w:val="num" w:pos="720"/>
        </w:tabs>
        <w:spacing w:line="140" w:lineRule="atLeast"/>
        <w:ind w:left="-142" w:firstLine="0"/>
        <w:jc w:val="both"/>
        <w:rPr>
          <w:color w:val="000000" w:themeColor="text1"/>
        </w:rPr>
      </w:pPr>
      <w:bookmarkStart w:id="52" w:name="_Toc344698234"/>
      <w:bookmarkStart w:id="53" w:name="_Toc344971637"/>
      <w:bookmarkStart w:id="54" w:name="_Toc378337610"/>
      <w:proofErr w:type="gramStart"/>
      <w:r w:rsidRPr="00F16AC0">
        <w:rPr>
          <w:b/>
          <w:color w:val="000000" w:themeColor="text1"/>
        </w:rPr>
        <w:t>Погрешность дальности</w:t>
      </w:r>
      <w:proofErr w:type="gramEnd"/>
      <w:r w:rsidRPr="00F16AC0">
        <w:rPr>
          <w:b/>
          <w:color w:val="000000" w:themeColor="text1"/>
        </w:rPr>
        <w:t xml:space="preserve"> задаваемая пользователем (</w:t>
      </w:r>
      <w:r w:rsidRPr="00F16AC0">
        <w:rPr>
          <w:b/>
          <w:color w:val="000000" w:themeColor="text1"/>
          <w:lang w:val="en-US"/>
        </w:rPr>
        <w:t>UDRE</w:t>
      </w:r>
      <w:r w:rsidRPr="00F16AC0">
        <w:rPr>
          <w:b/>
          <w:color w:val="000000" w:themeColor="text1"/>
        </w:rPr>
        <w:t>)</w:t>
      </w:r>
      <w:bookmarkEnd w:id="52"/>
      <w:bookmarkEnd w:id="53"/>
      <w:bookmarkEnd w:id="54"/>
      <w:r w:rsidRPr="00F16AC0">
        <w:rPr>
          <w:b/>
          <w:color w:val="000000" w:themeColor="text1"/>
        </w:rPr>
        <w:t>.</w:t>
      </w:r>
      <w:r w:rsidRPr="00F16AC0">
        <w:rPr>
          <w:color w:val="000000" w:themeColor="text1"/>
        </w:rPr>
        <w:t xml:space="preserve"> Задаваемая пользователем погрешность дальности отражает точность псевдодальности рассчитанную контрольными </w:t>
      </w:r>
    </w:p>
    <w:p w14:paraId="21C6FD10" w14:textId="77777777" w:rsidR="00C04F9D" w:rsidRDefault="00C04F9D" w:rsidP="00C04F9D">
      <w:pPr>
        <w:spacing w:line="140" w:lineRule="atLeast"/>
        <w:ind w:left="-142"/>
        <w:jc w:val="both"/>
        <w:rPr>
          <w:b/>
          <w:color w:val="000000" w:themeColor="text1"/>
        </w:rPr>
      </w:pPr>
    </w:p>
    <w:p w14:paraId="6583A63F" w14:textId="39DE5746" w:rsidR="00F53DF5" w:rsidRDefault="003348EF" w:rsidP="00C04F9D">
      <w:pPr>
        <w:spacing w:line="140" w:lineRule="atLeast"/>
        <w:ind w:left="-142"/>
        <w:jc w:val="both"/>
        <w:rPr>
          <w:color w:val="000000" w:themeColor="text1"/>
        </w:rPr>
      </w:pPr>
      <w:r w:rsidRPr="00F16AC0">
        <w:rPr>
          <w:color w:val="000000" w:themeColor="text1"/>
        </w:rPr>
        <w:t xml:space="preserve">станциями. Приемлемыми являются значения Погрешности в пределах 0 и 4. </w:t>
      </w:r>
      <w:r w:rsidR="00655F6A" w:rsidRPr="00F16AC0">
        <w:rPr>
          <w:color w:val="000000" w:themeColor="text1"/>
        </w:rPr>
        <w:t>Исполнитель</w:t>
      </w:r>
      <w:r w:rsidRPr="00F16AC0">
        <w:rPr>
          <w:color w:val="000000" w:themeColor="text1"/>
        </w:rPr>
        <w:t xml:space="preserve"> обязан отметить периоды, когда значение Погрешности превышают 4.</w:t>
      </w:r>
    </w:p>
    <w:p w14:paraId="329DD73A" w14:textId="77777777" w:rsidR="00C04F9D" w:rsidRPr="00F16AC0" w:rsidRDefault="00C04F9D" w:rsidP="00C04F9D">
      <w:pPr>
        <w:spacing w:line="140" w:lineRule="atLeast"/>
        <w:jc w:val="both"/>
        <w:rPr>
          <w:color w:val="000000" w:themeColor="text1"/>
        </w:rPr>
      </w:pPr>
    </w:p>
    <w:p w14:paraId="068DB833" w14:textId="77777777" w:rsidR="00F53DF5" w:rsidRPr="00F16AC0" w:rsidRDefault="003348EF" w:rsidP="00EA216D">
      <w:pPr>
        <w:numPr>
          <w:ilvl w:val="0"/>
          <w:numId w:val="23"/>
        </w:numPr>
        <w:tabs>
          <w:tab w:val="clear" w:pos="1152"/>
          <w:tab w:val="num" w:pos="720"/>
        </w:tabs>
        <w:spacing w:line="140" w:lineRule="atLeast"/>
        <w:ind w:left="-142" w:firstLine="0"/>
        <w:jc w:val="both"/>
        <w:rPr>
          <w:color w:val="000000" w:themeColor="text1"/>
        </w:rPr>
      </w:pPr>
      <w:bookmarkStart w:id="55" w:name="_Toc344698235"/>
      <w:bookmarkStart w:id="56" w:name="_Toc344971638"/>
      <w:bookmarkStart w:id="57" w:name="_Toc378337611"/>
      <w:r w:rsidRPr="00F16AC0">
        <w:rPr>
          <w:b/>
          <w:color w:val="000000" w:themeColor="text1"/>
        </w:rPr>
        <w:t>Скорость изменения (</w:t>
      </w:r>
      <w:r w:rsidRPr="00F16AC0">
        <w:rPr>
          <w:b/>
          <w:color w:val="000000" w:themeColor="text1"/>
          <w:lang w:val="en-US"/>
        </w:rPr>
        <w:t>ROC</w:t>
      </w:r>
      <w:r w:rsidRPr="00F16AC0">
        <w:rPr>
          <w:b/>
          <w:color w:val="000000" w:themeColor="text1"/>
        </w:rPr>
        <w:t>)</w:t>
      </w:r>
      <w:bookmarkEnd w:id="55"/>
      <w:bookmarkEnd w:id="56"/>
      <w:bookmarkEnd w:id="57"/>
      <w:r w:rsidRPr="00F16AC0">
        <w:rPr>
          <w:b/>
          <w:color w:val="000000" w:themeColor="text1"/>
        </w:rPr>
        <w:t>.</w:t>
      </w:r>
      <w:r w:rsidR="001B5B57" w:rsidRPr="00F16AC0">
        <w:rPr>
          <w:color w:val="000000" w:themeColor="text1"/>
        </w:rPr>
        <w:t xml:space="preserve">  </w:t>
      </w:r>
      <w:r w:rsidRPr="00F16AC0">
        <w:rPr>
          <w:color w:val="000000" w:themeColor="text1"/>
        </w:rPr>
        <w:t xml:space="preserve">Скорость изменения указывает, как быстро происходит изменение поправки псевдодальности. При нормальных условиях изменение будет проходить постепенно, и не должно превышать 0.3 м/сек. </w:t>
      </w:r>
      <w:r w:rsidR="00655F6A" w:rsidRPr="00F16AC0">
        <w:rPr>
          <w:color w:val="000000" w:themeColor="text1"/>
        </w:rPr>
        <w:t>Исполнитель</w:t>
      </w:r>
      <w:r w:rsidRPr="00F16AC0">
        <w:rPr>
          <w:color w:val="000000" w:themeColor="text1"/>
        </w:rPr>
        <w:t xml:space="preserve"> обязан отметить периоды, когда указанное значение превышается.</w:t>
      </w:r>
    </w:p>
    <w:p w14:paraId="05E032EE" w14:textId="77777777" w:rsidR="00F53DF5" w:rsidRDefault="003348EF" w:rsidP="00EA216D">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 xml:space="preserve">Синхронизация. </w:t>
      </w:r>
      <w:r w:rsidR="00655F6A" w:rsidRPr="00F16AC0">
        <w:rPr>
          <w:color w:val="000000" w:themeColor="text1"/>
        </w:rPr>
        <w:t>Исполнитель</w:t>
      </w:r>
      <w:r w:rsidRPr="00F16AC0">
        <w:rPr>
          <w:color w:val="000000" w:themeColor="text1"/>
        </w:rPr>
        <w:t xml:space="preserve"> обязан принять во внимание следующие моменты относительно синхронизации:</w:t>
      </w:r>
    </w:p>
    <w:p w14:paraId="25E08D6A" w14:textId="77777777" w:rsidR="00C04F9D" w:rsidRPr="00F16AC0" w:rsidRDefault="00C04F9D" w:rsidP="00C04F9D">
      <w:pPr>
        <w:spacing w:line="140" w:lineRule="atLeast"/>
        <w:ind w:left="-142"/>
        <w:jc w:val="both"/>
        <w:rPr>
          <w:color w:val="000000" w:themeColor="text1"/>
        </w:rPr>
      </w:pPr>
    </w:p>
    <w:p w14:paraId="050E82FF" w14:textId="77777777" w:rsidR="00F53DF5" w:rsidRDefault="003348EF" w:rsidP="00EA216D">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Период поправки.</w:t>
      </w:r>
      <w:r w:rsidR="001B5B57" w:rsidRPr="00F16AC0">
        <w:rPr>
          <w:color w:val="000000" w:themeColor="text1"/>
        </w:rPr>
        <w:t xml:space="preserve">  </w:t>
      </w:r>
      <w:r w:rsidRPr="00F16AC0">
        <w:rPr>
          <w:color w:val="000000" w:themeColor="text1"/>
        </w:rPr>
        <w:t xml:space="preserve">Период поправки выражает разницу во времени между моментом, когда произошла поправка на псевдодальность на контрольной станции и когда она была использована на мобильной станции (время привязки). Приемлемый период поправки не должен превышать 9 секунд. В случае если время внесения поправки превысит данное значение, </w:t>
      </w:r>
      <w:r w:rsidR="00655F6A" w:rsidRPr="00F16AC0">
        <w:rPr>
          <w:color w:val="000000" w:themeColor="text1"/>
        </w:rPr>
        <w:t>Исполнитель</w:t>
      </w:r>
      <w:r w:rsidRPr="00F16AC0">
        <w:rPr>
          <w:color w:val="000000" w:themeColor="text1"/>
        </w:rPr>
        <w:t xml:space="preserve"> обязан известить об этом представителя </w:t>
      </w:r>
      <w:r w:rsidR="00655F6A" w:rsidRPr="00F16AC0">
        <w:rPr>
          <w:color w:val="000000" w:themeColor="text1"/>
        </w:rPr>
        <w:t>Исполнителя</w:t>
      </w:r>
      <w:r w:rsidRPr="00F16AC0">
        <w:rPr>
          <w:color w:val="000000" w:themeColor="text1"/>
        </w:rPr>
        <w:t xml:space="preserve"> на буровом станке. </w:t>
      </w:r>
      <w:r w:rsidR="00655F6A" w:rsidRPr="00F16AC0">
        <w:rPr>
          <w:color w:val="000000" w:themeColor="text1"/>
        </w:rPr>
        <w:t>Исполнитель</w:t>
      </w:r>
      <w:r w:rsidRPr="00F16AC0">
        <w:rPr>
          <w:color w:val="000000" w:themeColor="text1"/>
        </w:rPr>
        <w:t xml:space="preserve"> так же обязан известить об этом поставщика системы для принятия соответствующих мер по сокращению данного периода до приемлемого уровня.</w:t>
      </w:r>
    </w:p>
    <w:p w14:paraId="18C41C66" w14:textId="7CF4C631" w:rsidR="00F53DF5" w:rsidRDefault="003348EF" w:rsidP="00EA216D">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Дифференциальное время отклика</w:t>
      </w:r>
      <w:r w:rsidRPr="00F16AC0">
        <w:rPr>
          <w:color w:val="000000" w:themeColor="text1"/>
        </w:rPr>
        <w:t xml:space="preserve">. Дифференциальное время отклика представляет собой период времени (в секундах) когда сообщение </w:t>
      </w:r>
      <w:r w:rsidRPr="00F16AC0">
        <w:rPr>
          <w:color w:val="000000" w:themeColor="text1"/>
          <w:lang w:val="en-US"/>
        </w:rPr>
        <w:t>RTCM</w:t>
      </w:r>
      <w:r w:rsidRPr="00F16AC0">
        <w:rPr>
          <w:color w:val="000000" w:themeColor="text1"/>
        </w:rPr>
        <w:t>-</w:t>
      </w:r>
      <w:r w:rsidRPr="00F16AC0">
        <w:rPr>
          <w:color w:val="000000" w:themeColor="text1"/>
          <w:lang w:val="en-US"/>
        </w:rPr>
        <w:t>SC</w:t>
      </w:r>
      <w:r w:rsidRPr="00F16AC0">
        <w:rPr>
          <w:color w:val="000000" w:themeColor="text1"/>
        </w:rPr>
        <w:t xml:space="preserve"> 104 тип 1 было получено для каждой псевдодальности использованной в привязке к местоположению. Поставщик системы обязан, если это возможно, </w:t>
      </w:r>
      <w:proofErr w:type="gramStart"/>
      <w:r w:rsidRPr="00F16AC0">
        <w:rPr>
          <w:color w:val="000000" w:themeColor="text1"/>
        </w:rPr>
        <w:t>обеспечить,</w:t>
      </w:r>
      <w:r w:rsidR="001B5B57" w:rsidRPr="00F16AC0">
        <w:rPr>
          <w:color w:val="000000" w:themeColor="text1"/>
        </w:rPr>
        <w:t xml:space="preserve">  </w:t>
      </w:r>
      <w:r w:rsidRPr="00F16AC0">
        <w:rPr>
          <w:color w:val="000000" w:themeColor="text1"/>
        </w:rPr>
        <w:t>чтобы</w:t>
      </w:r>
      <w:proofErr w:type="gramEnd"/>
      <w:r w:rsidRPr="00F16AC0">
        <w:rPr>
          <w:color w:val="000000" w:themeColor="text1"/>
        </w:rPr>
        <w:t xml:space="preserve"> значение этого показателя не превышает 5 секунд. </w:t>
      </w:r>
      <w:r w:rsidR="00655F6A" w:rsidRPr="00F16AC0">
        <w:rPr>
          <w:color w:val="000000" w:themeColor="text1"/>
        </w:rPr>
        <w:t>Исполнитель</w:t>
      </w:r>
      <w:r w:rsidRPr="00F16AC0">
        <w:rPr>
          <w:color w:val="000000" w:themeColor="text1"/>
        </w:rPr>
        <w:t xml:space="preserve"> обязан зафиксировать периоды, когда значение данного параметра превышало указанный уровень и известит об этом представителя заказчика на </w:t>
      </w:r>
      <w:r w:rsidR="00E96C16">
        <w:rPr>
          <w:color w:val="000000" w:themeColor="text1"/>
        </w:rPr>
        <w:t>ПБУ</w:t>
      </w:r>
      <w:r w:rsidRPr="00F16AC0">
        <w:rPr>
          <w:color w:val="000000" w:themeColor="text1"/>
        </w:rPr>
        <w:t>.</w:t>
      </w:r>
    </w:p>
    <w:p w14:paraId="36822B87" w14:textId="77777777" w:rsidR="00F53DF5" w:rsidRPr="00F16AC0" w:rsidRDefault="003348EF" w:rsidP="00EA216D">
      <w:pPr>
        <w:spacing w:line="140" w:lineRule="atLeast"/>
        <w:ind w:left="-142"/>
        <w:jc w:val="both"/>
        <w:rPr>
          <w:color w:val="000000" w:themeColor="text1"/>
        </w:rPr>
      </w:pPr>
      <w:r w:rsidRPr="00F16AC0">
        <w:rPr>
          <w:b/>
          <w:color w:val="000000" w:themeColor="text1"/>
        </w:rPr>
        <w:t>Дата выпуска эфемерида</w:t>
      </w:r>
      <w:r w:rsidRPr="00F16AC0">
        <w:rPr>
          <w:color w:val="000000" w:themeColor="text1"/>
        </w:rPr>
        <w:t xml:space="preserve">. Дата выпуска эфемерида указывают, какие эфемериды используются на контрольной и мобильной станциях для расчета орбиты спутника. Теоретически, обе станции должны использовать одну и ту же эфемериду. В случаях, когда даты выпуска отличаются, </w:t>
      </w:r>
      <w:r w:rsidR="00655F6A" w:rsidRPr="00F16AC0">
        <w:rPr>
          <w:color w:val="000000" w:themeColor="text1"/>
        </w:rPr>
        <w:t>Исполнитель</w:t>
      </w:r>
      <w:r w:rsidRPr="00F16AC0">
        <w:rPr>
          <w:color w:val="000000" w:themeColor="text1"/>
        </w:rPr>
        <w:t xml:space="preserve"> обязан удостовериться, что сообщения </w:t>
      </w:r>
      <w:r w:rsidRPr="00F16AC0">
        <w:rPr>
          <w:color w:val="000000" w:themeColor="text1"/>
          <w:lang w:val="en-US"/>
        </w:rPr>
        <w:t>RTCM</w:t>
      </w:r>
      <w:r w:rsidRPr="00F16AC0">
        <w:rPr>
          <w:color w:val="000000" w:themeColor="text1"/>
        </w:rPr>
        <w:t xml:space="preserve"> </w:t>
      </w:r>
      <w:r w:rsidRPr="00F16AC0">
        <w:rPr>
          <w:color w:val="000000" w:themeColor="text1"/>
          <w:lang w:val="en-US"/>
        </w:rPr>
        <w:t>SC</w:t>
      </w:r>
      <w:r w:rsidRPr="00F16AC0">
        <w:rPr>
          <w:color w:val="000000" w:themeColor="text1"/>
        </w:rPr>
        <w:t xml:space="preserve"> 104 тип 2 введено.</w:t>
      </w:r>
      <w:r w:rsidR="001B5B57" w:rsidRPr="00F16AC0">
        <w:rPr>
          <w:color w:val="000000" w:themeColor="text1"/>
        </w:rPr>
        <w:t xml:space="preserve">  </w:t>
      </w:r>
      <w:r w:rsidRPr="00F16AC0">
        <w:rPr>
          <w:color w:val="000000" w:themeColor="text1"/>
        </w:rPr>
        <w:t xml:space="preserve">Если это возможно, </w:t>
      </w:r>
      <w:r w:rsidR="00655F6A" w:rsidRPr="00F16AC0">
        <w:rPr>
          <w:color w:val="000000" w:themeColor="text1"/>
        </w:rPr>
        <w:t>Исполнитель</w:t>
      </w:r>
      <w:r w:rsidRPr="00F16AC0">
        <w:rPr>
          <w:color w:val="000000" w:themeColor="text1"/>
        </w:rPr>
        <w:t xml:space="preserve"> зафиксирует периоды, когда значения даты выпуска эфемерида различны</w:t>
      </w:r>
    </w:p>
    <w:p w14:paraId="3ACCB5E8" w14:textId="77777777" w:rsidR="00F53DF5" w:rsidRPr="00F16AC0" w:rsidRDefault="00F53DF5" w:rsidP="00EA216D">
      <w:pPr>
        <w:spacing w:line="140" w:lineRule="atLeast"/>
        <w:ind w:left="-142"/>
        <w:jc w:val="both"/>
        <w:rPr>
          <w:color w:val="000000" w:themeColor="text1"/>
        </w:rPr>
      </w:pPr>
    </w:p>
    <w:p w14:paraId="5A6B5348" w14:textId="77777777" w:rsidR="00F53DF5" w:rsidRPr="00F16AC0" w:rsidRDefault="003348EF" w:rsidP="00EA216D">
      <w:pPr>
        <w:numPr>
          <w:ilvl w:val="1"/>
          <w:numId w:val="21"/>
        </w:numPr>
        <w:spacing w:line="140" w:lineRule="atLeast"/>
        <w:ind w:left="-142" w:firstLine="0"/>
        <w:jc w:val="both"/>
        <w:rPr>
          <w:b/>
          <w:color w:val="000000" w:themeColor="text1"/>
          <w:lang w:val="en-US"/>
        </w:rPr>
      </w:pPr>
      <w:r w:rsidRPr="00F16AC0">
        <w:rPr>
          <w:b/>
          <w:color w:val="000000" w:themeColor="text1"/>
        </w:rPr>
        <w:t xml:space="preserve">Система антенн </w:t>
      </w:r>
    </w:p>
    <w:p w14:paraId="6266CE5E" w14:textId="556434D8" w:rsidR="00F53DF5" w:rsidRPr="00F16AC0" w:rsidRDefault="003348EF" w:rsidP="00EA216D">
      <w:pPr>
        <w:spacing w:line="140" w:lineRule="atLeast"/>
        <w:ind w:left="-142"/>
        <w:jc w:val="both"/>
        <w:rPr>
          <w:color w:val="000000" w:themeColor="text1"/>
        </w:rPr>
      </w:pPr>
      <w:r w:rsidRPr="00F16AC0">
        <w:rPr>
          <w:color w:val="000000" w:themeColor="text1"/>
        </w:rPr>
        <w:t xml:space="preserve">Расположение системы антенн на оборудовании </w:t>
      </w:r>
      <w:r w:rsidR="00E96C16">
        <w:rPr>
          <w:color w:val="000000" w:themeColor="text1"/>
        </w:rPr>
        <w:t>ПБУ</w:t>
      </w:r>
      <w:r w:rsidRPr="00F16AC0">
        <w:rPr>
          <w:color w:val="000000" w:themeColor="text1"/>
        </w:rPr>
        <w:t xml:space="preserve">должно соответствовать требованиям </w:t>
      </w:r>
      <w:r w:rsidR="00655F6A" w:rsidRPr="00F16AC0">
        <w:rPr>
          <w:color w:val="000000" w:themeColor="text1"/>
        </w:rPr>
        <w:t>Заказчика</w:t>
      </w:r>
      <w:r w:rsidRPr="00F16AC0">
        <w:rPr>
          <w:color w:val="000000" w:themeColor="text1"/>
        </w:rPr>
        <w:t xml:space="preserve"> и должно быть согласовано до начала калибровки и мобилизации.</w:t>
      </w:r>
    </w:p>
    <w:p w14:paraId="4E09CF2B" w14:textId="77777777" w:rsidR="00F53DF5" w:rsidRPr="00F16AC0" w:rsidRDefault="00F53DF5" w:rsidP="00EA216D">
      <w:pPr>
        <w:spacing w:line="140" w:lineRule="atLeast"/>
        <w:ind w:left="-142"/>
        <w:jc w:val="both"/>
        <w:rPr>
          <w:color w:val="000000" w:themeColor="text1"/>
        </w:rPr>
      </w:pPr>
    </w:p>
    <w:p w14:paraId="695D83B4" w14:textId="77777777" w:rsidR="00F53DF5" w:rsidRPr="00F16AC0" w:rsidRDefault="003348EF" w:rsidP="00EA216D">
      <w:pPr>
        <w:numPr>
          <w:ilvl w:val="0"/>
          <w:numId w:val="21"/>
        </w:numPr>
        <w:spacing w:line="140" w:lineRule="atLeast"/>
        <w:ind w:left="-142" w:firstLine="0"/>
        <w:jc w:val="both"/>
        <w:rPr>
          <w:b/>
          <w:color w:val="000000" w:themeColor="text1"/>
        </w:rPr>
      </w:pPr>
      <w:r w:rsidRPr="00F16AC0">
        <w:rPr>
          <w:b/>
          <w:color w:val="000000" w:themeColor="text1"/>
        </w:rPr>
        <w:t xml:space="preserve">СОСТАВЛЕНИЕ ОТЧЕТОВ, СХЕМ И АДМИНИСТРАТИВНЫЕ ВОПРОСЫ </w:t>
      </w:r>
    </w:p>
    <w:p w14:paraId="43927D7C" w14:textId="77777777" w:rsidR="00F53DF5" w:rsidRPr="00F16AC0" w:rsidRDefault="00F53DF5" w:rsidP="00EA216D">
      <w:pPr>
        <w:spacing w:line="140" w:lineRule="atLeast"/>
        <w:ind w:left="-142"/>
        <w:jc w:val="both"/>
        <w:rPr>
          <w:color w:val="000000" w:themeColor="text1"/>
        </w:rPr>
      </w:pPr>
    </w:p>
    <w:p w14:paraId="65E4E9DE" w14:textId="77777777" w:rsidR="00F53DF5" w:rsidRPr="00F16AC0" w:rsidRDefault="003348EF" w:rsidP="00EA216D">
      <w:pPr>
        <w:numPr>
          <w:ilvl w:val="1"/>
          <w:numId w:val="21"/>
        </w:numPr>
        <w:spacing w:line="140" w:lineRule="atLeast"/>
        <w:ind w:left="-142" w:firstLine="0"/>
        <w:jc w:val="both"/>
        <w:rPr>
          <w:b/>
          <w:color w:val="000000" w:themeColor="text1"/>
        </w:rPr>
      </w:pPr>
      <w:r w:rsidRPr="00F16AC0">
        <w:rPr>
          <w:b/>
          <w:color w:val="000000" w:themeColor="text1"/>
        </w:rPr>
        <w:t xml:space="preserve">Отчетность </w:t>
      </w:r>
    </w:p>
    <w:p w14:paraId="19ECD21A" w14:textId="31ABE4C5" w:rsidR="00F53DF5" w:rsidRPr="00F16AC0" w:rsidRDefault="003348EF" w:rsidP="00EA216D">
      <w:pPr>
        <w:spacing w:line="140" w:lineRule="atLeast"/>
        <w:ind w:left="-142"/>
        <w:jc w:val="both"/>
        <w:rPr>
          <w:color w:val="000000" w:themeColor="text1"/>
        </w:rPr>
      </w:pPr>
      <w:r w:rsidRPr="00F16AC0">
        <w:rPr>
          <w:color w:val="000000" w:themeColor="text1"/>
        </w:rPr>
        <w:t xml:space="preserve">По окончании </w:t>
      </w:r>
      <w:r w:rsidR="007E6A96" w:rsidRPr="00F16AC0">
        <w:rPr>
          <w:color w:val="000000" w:themeColor="text1"/>
        </w:rPr>
        <w:t>Услуг</w:t>
      </w:r>
      <w:r w:rsidRPr="00F16AC0">
        <w:rPr>
          <w:color w:val="000000" w:themeColor="text1"/>
        </w:rPr>
        <w:t xml:space="preserve">, </w:t>
      </w:r>
      <w:r w:rsidR="00655F6A" w:rsidRPr="00F16AC0">
        <w:rPr>
          <w:color w:val="000000" w:themeColor="text1"/>
        </w:rPr>
        <w:t>Исполнитель</w:t>
      </w:r>
      <w:r w:rsidRPr="00F16AC0">
        <w:rPr>
          <w:color w:val="000000" w:themeColor="text1"/>
        </w:rPr>
        <w:t xml:space="preserve"> обязан предоставить </w:t>
      </w:r>
      <w:r w:rsidR="00655F6A" w:rsidRPr="00F16AC0">
        <w:rPr>
          <w:color w:val="000000" w:themeColor="text1"/>
        </w:rPr>
        <w:t>Заказчик</w:t>
      </w:r>
      <w:r w:rsidR="00C04F9D">
        <w:rPr>
          <w:color w:val="000000" w:themeColor="text1"/>
        </w:rPr>
        <w:t xml:space="preserve">у </w:t>
      </w:r>
      <w:r w:rsidRPr="00F16AC0">
        <w:rPr>
          <w:color w:val="000000" w:themeColor="text1"/>
        </w:rPr>
        <w:t xml:space="preserve">окончательный отчет, который должен содержать следующие разделы: </w:t>
      </w:r>
    </w:p>
    <w:p w14:paraId="2D44EADD"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 Калибровка </w:t>
      </w:r>
    </w:p>
    <w:p w14:paraId="47F2FBB3"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 Связь </w:t>
      </w:r>
    </w:p>
    <w:p w14:paraId="4FAECC95" w14:textId="77777777" w:rsidR="00F53DF5" w:rsidRPr="00F16AC0" w:rsidRDefault="003348EF" w:rsidP="00EA216D">
      <w:pPr>
        <w:spacing w:line="140" w:lineRule="atLeast"/>
        <w:ind w:left="-142"/>
        <w:jc w:val="both"/>
        <w:rPr>
          <w:color w:val="000000" w:themeColor="text1"/>
        </w:rPr>
      </w:pPr>
      <w:r w:rsidRPr="00F16AC0">
        <w:rPr>
          <w:color w:val="000000" w:themeColor="text1"/>
        </w:rPr>
        <w:t>• Ежедневные отчеты по съемке</w:t>
      </w:r>
    </w:p>
    <w:p w14:paraId="7FEB3FB3"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 Данные окончательного местоположения </w:t>
      </w:r>
    </w:p>
    <w:p w14:paraId="7EF7B27B"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 Процедуры </w:t>
      </w:r>
    </w:p>
    <w:p w14:paraId="7F870DA5" w14:textId="77777777" w:rsidR="00F53DF5" w:rsidRPr="00F16AC0" w:rsidRDefault="003348EF" w:rsidP="00EA216D">
      <w:pPr>
        <w:spacing w:line="140" w:lineRule="atLeast"/>
        <w:ind w:left="-142"/>
        <w:jc w:val="both"/>
        <w:rPr>
          <w:color w:val="000000" w:themeColor="text1"/>
        </w:rPr>
      </w:pPr>
      <w:r w:rsidRPr="00F16AC0">
        <w:rPr>
          <w:color w:val="000000" w:themeColor="text1"/>
        </w:rPr>
        <w:t xml:space="preserve">• Записанные данные </w:t>
      </w:r>
    </w:p>
    <w:p w14:paraId="7B23619B" w14:textId="77777777" w:rsidR="00F53DF5" w:rsidRPr="00F16AC0" w:rsidRDefault="003348EF" w:rsidP="00EA216D">
      <w:pPr>
        <w:spacing w:line="140" w:lineRule="atLeast"/>
        <w:ind w:left="-142"/>
        <w:jc w:val="both"/>
        <w:rPr>
          <w:color w:val="000000" w:themeColor="text1"/>
          <w:lang w:val="en-US"/>
        </w:rPr>
      </w:pPr>
      <w:r w:rsidRPr="00F16AC0">
        <w:rPr>
          <w:color w:val="000000" w:themeColor="text1"/>
          <w:lang w:val="en-US"/>
        </w:rPr>
        <w:t xml:space="preserve">• </w:t>
      </w:r>
      <w:r w:rsidRPr="00F16AC0">
        <w:rPr>
          <w:color w:val="000000" w:themeColor="text1"/>
        </w:rPr>
        <w:t xml:space="preserve">Отчеты </w:t>
      </w:r>
    </w:p>
    <w:p w14:paraId="17648274" w14:textId="77777777" w:rsidR="00F53DF5" w:rsidRPr="00F16AC0" w:rsidRDefault="00F53DF5" w:rsidP="00EA216D">
      <w:pPr>
        <w:pStyle w:val="ac"/>
        <w:spacing w:after="0" w:line="140" w:lineRule="atLeast"/>
        <w:ind w:left="-142"/>
        <w:jc w:val="both"/>
        <w:rPr>
          <w:color w:val="000000" w:themeColor="text1"/>
          <w:lang w:val="en-US"/>
        </w:rPr>
      </w:pPr>
    </w:p>
    <w:p w14:paraId="05ED5B75" w14:textId="77777777" w:rsidR="00F53DF5" w:rsidRPr="00F16AC0" w:rsidRDefault="003348EF" w:rsidP="00EA216D">
      <w:pPr>
        <w:numPr>
          <w:ilvl w:val="1"/>
          <w:numId w:val="21"/>
        </w:numPr>
        <w:spacing w:line="140" w:lineRule="atLeast"/>
        <w:ind w:left="-142" w:firstLine="0"/>
        <w:jc w:val="both"/>
        <w:rPr>
          <w:b/>
          <w:color w:val="000000" w:themeColor="text1"/>
        </w:rPr>
      </w:pPr>
      <w:r w:rsidRPr="00F16AC0">
        <w:rPr>
          <w:b/>
          <w:color w:val="000000" w:themeColor="text1"/>
        </w:rPr>
        <w:t xml:space="preserve">Отчеты по калибровки </w:t>
      </w:r>
    </w:p>
    <w:p w14:paraId="7DDA5DA2" w14:textId="77777777" w:rsidR="00F53DF5" w:rsidRPr="00F16AC0" w:rsidRDefault="003348EF" w:rsidP="00EA216D">
      <w:pPr>
        <w:pStyle w:val="ac"/>
        <w:spacing w:after="0" w:line="140" w:lineRule="atLeast"/>
        <w:ind w:left="-142"/>
        <w:jc w:val="both"/>
        <w:rPr>
          <w:color w:val="000000" w:themeColor="text1"/>
        </w:rPr>
      </w:pPr>
      <w:r w:rsidRPr="00F16AC0">
        <w:rPr>
          <w:color w:val="000000" w:themeColor="text1"/>
        </w:rPr>
        <w:t xml:space="preserve">Ответственность за подготовку отчетов по калибровке оборудования лежит исключительно на гидрографе. Отчет должен быть подготовлен и сохранен после окончания каждой калибровки или верификации. Все отчеты по калибровке должны быть </w:t>
      </w:r>
      <w:r w:rsidR="00624D41" w:rsidRPr="00F16AC0">
        <w:rPr>
          <w:color w:val="000000" w:themeColor="text1"/>
        </w:rPr>
        <w:t xml:space="preserve">обработаны </w:t>
      </w:r>
      <w:r w:rsidRPr="00F16AC0">
        <w:rPr>
          <w:color w:val="000000" w:themeColor="text1"/>
        </w:rPr>
        <w:t>таким образом, чтобы их можно было внести в окончательный отчет до возвращения в офис.</w:t>
      </w:r>
    </w:p>
    <w:p w14:paraId="3D4710A7" w14:textId="004C23CE" w:rsidR="00F53DF5" w:rsidRPr="00F16AC0" w:rsidRDefault="003348EF" w:rsidP="00EA216D">
      <w:pPr>
        <w:numPr>
          <w:ilvl w:val="1"/>
          <w:numId w:val="21"/>
        </w:numPr>
        <w:spacing w:line="140" w:lineRule="atLeast"/>
        <w:ind w:left="-142" w:firstLine="0"/>
        <w:jc w:val="both"/>
        <w:rPr>
          <w:b/>
          <w:color w:val="000000" w:themeColor="text1"/>
        </w:rPr>
      </w:pPr>
      <w:r w:rsidRPr="00F16AC0">
        <w:rPr>
          <w:b/>
          <w:color w:val="000000" w:themeColor="text1"/>
        </w:rPr>
        <w:t xml:space="preserve">Администрирование на </w:t>
      </w:r>
      <w:r w:rsidR="00E96C16">
        <w:rPr>
          <w:b/>
          <w:color w:val="000000" w:themeColor="text1"/>
        </w:rPr>
        <w:t>ПБУ.</w:t>
      </w:r>
      <w:r w:rsidRPr="00F16AC0">
        <w:rPr>
          <w:b/>
          <w:color w:val="000000" w:themeColor="text1"/>
        </w:rPr>
        <w:t xml:space="preserve"> </w:t>
      </w:r>
    </w:p>
    <w:p w14:paraId="6A56B9CC" w14:textId="20B3E3CB" w:rsidR="00F53DF5" w:rsidRPr="00F16AC0" w:rsidRDefault="003348EF" w:rsidP="00EA216D">
      <w:pPr>
        <w:pStyle w:val="ac"/>
        <w:spacing w:after="0" w:line="140" w:lineRule="atLeast"/>
        <w:ind w:left="-142"/>
        <w:jc w:val="both"/>
        <w:rPr>
          <w:color w:val="000000" w:themeColor="text1"/>
        </w:rPr>
      </w:pPr>
      <w:r w:rsidRPr="00F16AC0">
        <w:rPr>
          <w:color w:val="000000" w:themeColor="text1"/>
        </w:rPr>
        <w:t xml:space="preserve">Руководитель </w:t>
      </w:r>
      <w:r w:rsidR="007E6A96" w:rsidRPr="00F16AC0">
        <w:rPr>
          <w:color w:val="000000" w:themeColor="text1"/>
        </w:rPr>
        <w:t>Услуг</w:t>
      </w:r>
      <w:r w:rsidRPr="00F16AC0">
        <w:rPr>
          <w:color w:val="000000" w:themeColor="text1"/>
        </w:rPr>
        <w:t xml:space="preserve"> несет ответственность за распределение всех административных задач во время нахождения на борту </w:t>
      </w:r>
      <w:r w:rsidR="00E96C16">
        <w:rPr>
          <w:color w:val="000000" w:themeColor="text1"/>
        </w:rPr>
        <w:t>ПБУ</w:t>
      </w:r>
      <w:r w:rsidRPr="00F16AC0">
        <w:rPr>
          <w:color w:val="000000" w:themeColor="text1"/>
        </w:rPr>
        <w:t xml:space="preserve">. Все переписка с клиентом и с офисом должна осуществляться через Руководителя </w:t>
      </w:r>
      <w:r w:rsidR="007E6A96" w:rsidRPr="00F16AC0">
        <w:rPr>
          <w:color w:val="000000" w:themeColor="text1"/>
        </w:rPr>
        <w:t>Услуг</w:t>
      </w:r>
      <w:r w:rsidRPr="00F16AC0">
        <w:rPr>
          <w:color w:val="000000" w:themeColor="text1"/>
        </w:rPr>
        <w:t xml:space="preserve">. Во время проведения </w:t>
      </w:r>
      <w:r w:rsidR="007E6A96" w:rsidRPr="00F16AC0">
        <w:rPr>
          <w:color w:val="000000" w:themeColor="text1"/>
        </w:rPr>
        <w:t>Услуг</w:t>
      </w:r>
      <w:r w:rsidRPr="00F16AC0">
        <w:rPr>
          <w:color w:val="000000" w:themeColor="text1"/>
        </w:rPr>
        <w:t xml:space="preserve"> в море Руководитель </w:t>
      </w:r>
      <w:r w:rsidR="007E6A96" w:rsidRPr="00F16AC0">
        <w:rPr>
          <w:color w:val="000000" w:themeColor="text1"/>
        </w:rPr>
        <w:t>Услуг</w:t>
      </w:r>
      <w:r w:rsidRPr="00F16AC0">
        <w:rPr>
          <w:color w:val="000000" w:themeColor="text1"/>
        </w:rPr>
        <w:t xml:space="preserve"> обязан связываться с офисом ежедневно и информировать офис обо всем, что происходит на </w:t>
      </w:r>
      <w:r w:rsidR="00E96C16">
        <w:rPr>
          <w:color w:val="000000" w:themeColor="text1"/>
        </w:rPr>
        <w:t>ПБУ</w:t>
      </w:r>
      <w:r w:rsidRPr="00F16AC0">
        <w:rPr>
          <w:color w:val="000000" w:themeColor="text1"/>
        </w:rPr>
        <w:t>.</w:t>
      </w:r>
    </w:p>
    <w:p w14:paraId="1C22ACDD" w14:textId="77777777" w:rsidR="00F53DF5" w:rsidRPr="00F16AC0" w:rsidRDefault="003348EF" w:rsidP="00EA216D">
      <w:pPr>
        <w:numPr>
          <w:ilvl w:val="2"/>
          <w:numId w:val="21"/>
        </w:numPr>
        <w:spacing w:line="140" w:lineRule="atLeast"/>
        <w:ind w:left="-142" w:firstLine="0"/>
        <w:jc w:val="both"/>
        <w:rPr>
          <w:b/>
          <w:color w:val="000000" w:themeColor="text1"/>
        </w:rPr>
      </w:pPr>
      <w:r w:rsidRPr="00F16AC0">
        <w:rPr>
          <w:b/>
          <w:color w:val="000000" w:themeColor="text1"/>
        </w:rPr>
        <w:t xml:space="preserve">Журнал регистрации </w:t>
      </w:r>
    </w:p>
    <w:p w14:paraId="794E6762" w14:textId="77777777" w:rsidR="00F53DF5" w:rsidRPr="00F16AC0" w:rsidRDefault="003348EF" w:rsidP="00EA216D">
      <w:pPr>
        <w:pStyle w:val="ac"/>
        <w:spacing w:after="0" w:line="140" w:lineRule="atLeast"/>
        <w:ind w:left="-142"/>
        <w:jc w:val="both"/>
        <w:rPr>
          <w:color w:val="000000" w:themeColor="text1"/>
        </w:rPr>
      </w:pPr>
      <w:r w:rsidRPr="00F16AC0">
        <w:rPr>
          <w:color w:val="000000" w:themeColor="text1"/>
        </w:rPr>
        <w:t xml:space="preserve">На всем протяжении проекта гидрограф обязан вносить в журнал краткую информацию о проводимых </w:t>
      </w:r>
      <w:r w:rsidR="007E6A96" w:rsidRPr="00F16AC0">
        <w:rPr>
          <w:color w:val="000000" w:themeColor="text1"/>
        </w:rPr>
        <w:t>Услуг</w:t>
      </w:r>
      <w:r w:rsidRPr="00F16AC0">
        <w:rPr>
          <w:color w:val="000000" w:themeColor="text1"/>
        </w:rPr>
        <w:t xml:space="preserve">ах, с расширенным описанием </w:t>
      </w:r>
      <w:proofErr w:type="gramStart"/>
      <w:r w:rsidRPr="00F16AC0">
        <w:rPr>
          <w:color w:val="000000" w:themeColor="text1"/>
        </w:rPr>
        <w:t>всех и каждого события</w:t>
      </w:r>
      <w:proofErr w:type="gramEnd"/>
      <w:r w:rsidRPr="00F16AC0">
        <w:rPr>
          <w:color w:val="000000" w:themeColor="text1"/>
        </w:rPr>
        <w:t xml:space="preserve"> имеющего отношение к геодезическим наблюдениям. Все записи в журнал должны производиться только ручкой черного цвета. Первые четыре страницы журнала необходимо оставить незаполненными, чтобы туда можно было бы вписать параметры конфигурации программного обеспечения и судна.</w:t>
      </w:r>
    </w:p>
    <w:p w14:paraId="4FE11748" w14:textId="3036B265" w:rsidR="00F53DF5" w:rsidRPr="00F16AC0" w:rsidRDefault="003348EF" w:rsidP="00EA216D">
      <w:pPr>
        <w:pStyle w:val="ac"/>
        <w:spacing w:after="0" w:line="140" w:lineRule="atLeast"/>
        <w:ind w:left="-142"/>
        <w:jc w:val="both"/>
        <w:rPr>
          <w:color w:val="000000" w:themeColor="text1"/>
        </w:rPr>
      </w:pPr>
      <w:r w:rsidRPr="00F16AC0">
        <w:rPr>
          <w:color w:val="000000" w:themeColor="text1"/>
        </w:rPr>
        <w:t xml:space="preserve">Записи каждого дня должны начинаться с новой страницы, начиная с местоположения </w:t>
      </w:r>
      <w:r w:rsidR="00E96C16">
        <w:rPr>
          <w:color w:val="000000" w:themeColor="text1"/>
        </w:rPr>
        <w:t>ПБУ</w:t>
      </w:r>
      <w:r w:rsidRPr="00F16AC0">
        <w:rPr>
          <w:color w:val="000000" w:themeColor="text1"/>
        </w:rPr>
        <w:t xml:space="preserve"> и проводимых с текущий момент времени </w:t>
      </w:r>
      <w:r w:rsidR="007E6A96" w:rsidRPr="00F16AC0">
        <w:rPr>
          <w:color w:val="000000" w:themeColor="text1"/>
        </w:rPr>
        <w:t>Услуг</w:t>
      </w:r>
      <w:r w:rsidRPr="00F16AC0">
        <w:rPr>
          <w:color w:val="000000" w:themeColor="text1"/>
        </w:rPr>
        <w:t xml:space="preserve">ах. На основании записей журнала Руководитель </w:t>
      </w:r>
      <w:r w:rsidR="007E6A96" w:rsidRPr="00F16AC0">
        <w:rPr>
          <w:color w:val="000000" w:themeColor="text1"/>
        </w:rPr>
        <w:t>Услуг</w:t>
      </w:r>
      <w:r w:rsidRPr="00F16AC0">
        <w:rPr>
          <w:color w:val="000000" w:themeColor="text1"/>
        </w:rPr>
        <w:t xml:space="preserve"> составляет Ежедневный Отчет о Геодезических Наблюдениях. </w:t>
      </w:r>
    </w:p>
    <w:p w14:paraId="09470897" w14:textId="77777777" w:rsidR="00F53DF5" w:rsidRPr="00F16AC0" w:rsidRDefault="003348EF" w:rsidP="00EA216D">
      <w:pPr>
        <w:numPr>
          <w:ilvl w:val="1"/>
          <w:numId w:val="21"/>
        </w:numPr>
        <w:spacing w:line="140" w:lineRule="atLeast"/>
        <w:ind w:left="-142" w:firstLine="0"/>
        <w:jc w:val="both"/>
        <w:rPr>
          <w:b/>
          <w:color w:val="000000" w:themeColor="text1"/>
        </w:rPr>
      </w:pPr>
      <w:r w:rsidRPr="00F16AC0">
        <w:rPr>
          <w:b/>
          <w:color w:val="000000" w:themeColor="text1"/>
        </w:rPr>
        <w:t>Ежедневный Отчет о Геодезических Наблюдениях</w:t>
      </w:r>
    </w:p>
    <w:p w14:paraId="05213DC2" w14:textId="3D66A9C1" w:rsidR="00F53DF5" w:rsidRPr="00F16AC0" w:rsidRDefault="003348EF" w:rsidP="00EA216D">
      <w:pPr>
        <w:pStyle w:val="ac"/>
        <w:spacing w:after="0" w:line="140" w:lineRule="atLeast"/>
        <w:ind w:left="-142"/>
        <w:jc w:val="both"/>
        <w:rPr>
          <w:color w:val="000000" w:themeColor="text1"/>
        </w:rPr>
      </w:pPr>
      <w:r w:rsidRPr="00F16AC0">
        <w:rPr>
          <w:color w:val="000000" w:themeColor="text1"/>
        </w:rPr>
        <w:t xml:space="preserve">Ежедневный Отчет о Геодезических Наблюдениях будут составляться ежедневно Руководителем </w:t>
      </w:r>
      <w:r w:rsidR="007E6A96" w:rsidRPr="00F16AC0">
        <w:rPr>
          <w:color w:val="000000" w:themeColor="text1"/>
        </w:rPr>
        <w:t>Услуг</w:t>
      </w:r>
      <w:r w:rsidRPr="00F16AC0">
        <w:rPr>
          <w:color w:val="000000" w:themeColor="text1"/>
        </w:rPr>
        <w:t xml:space="preserve">. Предоставление отчетов начнется с момента мобилизации персонала на борт </w:t>
      </w:r>
      <w:r w:rsidR="00E96C16">
        <w:rPr>
          <w:color w:val="000000" w:themeColor="text1"/>
        </w:rPr>
        <w:t>ПБУ</w:t>
      </w:r>
      <w:r w:rsidRPr="00F16AC0">
        <w:rPr>
          <w:color w:val="000000" w:themeColor="text1"/>
        </w:rPr>
        <w:t xml:space="preserve"> и должно продолжаться до окончания демобилизации персонала. Ежедневно необходимо распечатывать две копии отчета; одна копия должна остаться у Заказчика, а вторая у Руководителя </w:t>
      </w:r>
      <w:r w:rsidR="007E6A96" w:rsidRPr="00F16AC0">
        <w:rPr>
          <w:color w:val="000000" w:themeColor="text1"/>
        </w:rPr>
        <w:t>Услуг</w:t>
      </w:r>
      <w:r w:rsidRPr="00F16AC0">
        <w:rPr>
          <w:color w:val="000000" w:themeColor="text1"/>
        </w:rPr>
        <w:t xml:space="preserve">. </w:t>
      </w:r>
    </w:p>
    <w:p w14:paraId="674AF817" w14:textId="77777777" w:rsidR="00F53DF5" w:rsidRPr="00F16AC0" w:rsidRDefault="003348EF" w:rsidP="00EA216D">
      <w:pPr>
        <w:numPr>
          <w:ilvl w:val="1"/>
          <w:numId w:val="21"/>
        </w:numPr>
        <w:spacing w:line="140" w:lineRule="atLeast"/>
        <w:ind w:left="-142" w:firstLine="0"/>
        <w:jc w:val="both"/>
        <w:rPr>
          <w:color w:val="000000" w:themeColor="text1"/>
        </w:rPr>
      </w:pPr>
      <w:r w:rsidRPr="00F16AC0">
        <w:rPr>
          <w:b/>
          <w:color w:val="000000" w:themeColor="text1"/>
        </w:rPr>
        <w:t>Составление схем должно включать, но не ограничиваться, следующим:</w:t>
      </w:r>
      <w:r w:rsidRPr="00F16AC0">
        <w:rPr>
          <w:color w:val="000000" w:themeColor="text1"/>
        </w:rPr>
        <w:t xml:space="preserve"> -</w:t>
      </w:r>
    </w:p>
    <w:p w14:paraId="421C8889" w14:textId="77777777" w:rsidR="00F53DF5" w:rsidRPr="00F16AC0" w:rsidRDefault="003348EF" w:rsidP="00EA216D">
      <w:pPr>
        <w:pStyle w:val="ac"/>
        <w:spacing w:after="0" w:line="140" w:lineRule="atLeast"/>
        <w:ind w:left="-142"/>
        <w:jc w:val="both"/>
        <w:rPr>
          <w:color w:val="000000" w:themeColor="text1"/>
        </w:rPr>
      </w:pPr>
      <w:r w:rsidRPr="00F16AC0">
        <w:rPr>
          <w:color w:val="000000" w:themeColor="text1"/>
        </w:rPr>
        <w:t>Окончательное местоположение буровой вышки, с указанием ее окончательного положения, контуров бурового станка, намеченное местоположение, расположение установленных якорей, расположение якорных цепей/тросов и местоположение трубопроводов /подводных сооружений.</w:t>
      </w:r>
    </w:p>
    <w:p w14:paraId="5BAEC51D" w14:textId="268B1B85" w:rsidR="00F53DF5" w:rsidRPr="00F16AC0" w:rsidRDefault="003348EF" w:rsidP="00EA216D">
      <w:pPr>
        <w:pStyle w:val="ac"/>
        <w:spacing w:after="0" w:line="140" w:lineRule="atLeast"/>
        <w:ind w:left="-142"/>
        <w:jc w:val="both"/>
        <w:rPr>
          <w:color w:val="000000" w:themeColor="text1"/>
        </w:rPr>
      </w:pPr>
      <w:r w:rsidRPr="00F16AC0">
        <w:rPr>
          <w:color w:val="000000" w:themeColor="text1"/>
        </w:rPr>
        <w:t xml:space="preserve">Масштаб схемы для указания положения </w:t>
      </w:r>
      <w:r w:rsidR="00E96C16">
        <w:rPr>
          <w:color w:val="000000" w:themeColor="text1"/>
        </w:rPr>
        <w:t>ПБУ</w:t>
      </w:r>
      <w:r w:rsidRPr="00F16AC0">
        <w:rPr>
          <w:color w:val="000000" w:themeColor="text1"/>
        </w:rPr>
        <w:t xml:space="preserve"> </w:t>
      </w:r>
      <w:proofErr w:type="gramStart"/>
      <w:r w:rsidRPr="00F16AC0">
        <w:rPr>
          <w:color w:val="000000" w:themeColor="text1"/>
        </w:rPr>
        <w:t>1 :</w:t>
      </w:r>
      <w:proofErr w:type="gramEnd"/>
      <w:r w:rsidRPr="00F16AC0">
        <w:rPr>
          <w:color w:val="000000" w:themeColor="text1"/>
        </w:rPr>
        <w:t xml:space="preserve"> 5000</w:t>
      </w:r>
    </w:p>
    <w:p w14:paraId="5ACCBF1A" w14:textId="77777777" w:rsidR="00F53DF5" w:rsidRPr="00F16AC0" w:rsidRDefault="00F53DF5" w:rsidP="00EA216D">
      <w:pPr>
        <w:autoSpaceDE w:val="0"/>
        <w:autoSpaceDN w:val="0"/>
        <w:adjustRightInd w:val="0"/>
        <w:spacing w:line="140" w:lineRule="atLeast"/>
        <w:ind w:left="-142"/>
        <w:jc w:val="both"/>
        <w:outlineLvl w:val="0"/>
        <w:rPr>
          <w:b/>
          <w:bCs/>
          <w:color w:val="000000" w:themeColor="text1"/>
        </w:rPr>
      </w:pPr>
    </w:p>
    <w:p w14:paraId="7BCC32EA" w14:textId="77777777" w:rsidR="008B7A19" w:rsidRPr="00F16AC0" w:rsidRDefault="009F071B" w:rsidP="00EA216D">
      <w:pPr>
        <w:pStyle w:val="ad"/>
        <w:numPr>
          <w:ilvl w:val="0"/>
          <w:numId w:val="21"/>
        </w:numPr>
        <w:spacing w:line="140" w:lineRule="atLeast"/>
        <w:jc w:val="both"/>
        <w:rPr>
          <w:rFonts w:ascii="Times New Roman" w:hAnsi="Times New Roman"/>
          <w:b/>
          <w:color w:val="000000" w:themeColor="text1"/>
          <w:sz w:val="24"/>
          <w:szCs w:val="24"/>
        </w:rPr>
      </w:pPr>
      <w:r w:rsidRPr="00F16AC0">
        <w:rPr>
          <w:rFonts w:ascii="Times New Roman" w:hAnsi="Times New Roman"/>
          <w:b/>
          <w:color w:val="000000" w:themeColor="text1"/>
          <w:sz w:val="24"/>
          <w:szCs w:val="24"/>
        </w:rPr>
        <w:t>СВЕДЕНИЯ ПО ОЗТОС</w:t>
      </w:r>
    </w:p>
    <w:p w14:paraId="63CA3F7B" w14:textId="77777777" w:rsidR="009F071B" w:rsidRPr="00F16AC0" w:rsidRDefault="009F071B" w:rsidP="00EA216D">
      <w:pPr>
        <w:widowControl w:val="0"/>
        <w:tabs>
          <w:tab w:val="left" w:pos="710"/>
        </w:tabs>
        <w:autoSpaceDE w:val="0"/>
        <w:autoSpaceDN w:val="0"/>
        <w:adjustRightInd w:val="0"/>
        <w:spacing w:before="120"/>
        <w:ind w:right="5"/>
        <w:rPr>
          <w:color w:val="000000" w:themeColor="text1"/>
        </w:rPr>
      </w:pPr>
      <w:r w:rsidRPr="00F16AC0">
        <w:rPr>
          <w:color w:val="000000" w:themeColor="text1"/>
        </w:rPr>
        <w:t>Согласно пункту 17.3.1. Раздела ОЗТОС настоящего Договора, заинтересованные в поставке товаров и/или оказании услуг потенциальные поставщики при подготовке конкурсных заявок в обязательном порядке предоставляют информацию в области ОЗТОС, заполняя таблицу ниже. Отсутствие или неполное предоставление запрашиваемых сведений может послужить основанием для отклонения такой заявки.</w:t>
      </w:r>
    </w:p>
    <w:p w14:paraId="60F230EA" w14:textId="77777777" w:rsidR="009F071B" w:rsidRPr="00F16AC0" w:rsidRDefault="009F071B" w:rsidP="00EA216D">
      <w:pPr>
        <w:widowControl w:val="0"/>
        <w:tabs>
          <w:tab w:val="left" w:pos="710"/>
        </w:tabs>
        <w:autoSpaceDE w:val="0"/>
        <w:autoSpaceDN w:val="0"/>
        <w:adjustRightInd w:val="0"/>
        <w:spacing w:before="120"/>
        <w:ind w:right="5"/>
        <w:rPr>
          <w:b/>
          <w:color w:val="000000" w:themeColor="text1"/>
          <w:u w:val="single"/>
        </w:rPr>
      </w:pPr>
      <w:r w:rsidRPr="00F16AC0">
        <w:rPr>
          <w:b/>
          <w:color w:val="000000" w:themeColor="text1"/>
          <w:u w:val="single"/>
        </w:rPr>
        <w:t>ТАБЛИЦА – СВЕДЕНЬЯ ПО ОЗТОС</w:t>
      </w:r>
    </w:p>
    <w:tbl>
      <w:tblPr>
        <w:tblW w:w="96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96"/>
        <w:gridCol w:w="2404"/>
        <w:gridCol w:w="14"/>
        <w:gridCol w:w="28"/>
        <w:gridCol w:w="1390"/>
        <w:gridCol w:w="3452"/>
      </w:tblGrid>
      <w:tr w:rsidR="00890F5D" w:rsidRPr="00F16AC0" w14:paraId="58E26F36" w14:textId="77777777" w:rsidTr="004C3868">
        <w:trPr>
          <w:trHeight w:val="423"/>
        </w:trPr>
        <w:tc>
          <w:tcPr>
            <w:tcW w:w="9684"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14:paraId="464B7C0A" w14:textId="77777777" w:rsidR="004C3868" w:rsidRPr="00F16AC0" w:rsidRDefault="004C3868" w:rsidP="00EA216D">
            <w:pPr>
              <w:rPr>
                <w:b/>
                <w:i/>
                <w:color w:val="000000" w:themeColor="text1"/>
              </w:rPr>
            </w:pPr>
            <w:r w:rsidRPr="00F16AC0">
              <w:rPr>
                <w:b/>
                <w:i/>
                <w:color w:val="000000" w:themeColor="text1"/>
              </w:rPr>
              <w:t>ОБЩИЕ СВЕДЕНЬЯ</w:t>
            </w:r>
          </w:p>
        </w:tc>
      </w:tr>
      <w:tr w:rsidR="00106361" w:rsidRPr="00F16AC0" w14:paraId="568953AA" w14:textId="77777777" w:rsidTr="004C3868">
        <w:trPr>
          <w:trHeight w:val="43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01D153D2" w14:textId="29A71727" w:rsidR="00106361" w:rsidRPr="00F16AC0" w:rsidRDefault="00106361" w:rsidP="00481753">
            <w:pPr>
              <w:rPr>
                <w:b/>
                <w:color w:val="000000" w:themeColor="text1"/>
              </w:rPr>
            </w:pPr>
            <w:r w:rsidRPr="00D27078">
              <w:rPr>
                <w:b/>
                <w:color w:val="000000"/>
              </w:rPr>
              <w:t xml:space="preserve">Наименование организации: </w:t>
            </w:r>
          </w:p>
        </w:tc>
      </w:tr>
      <w:tr w:rsidR="00106361" w:rsidRPr="00F16AC0" w14:paraId="694A4A74" w14:textId="77777777" w:rsidTr="004C3868">
        <w:trPr>
          <w:trHeight w:val="416"/>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6D5B7953" w14:textId="6B231470" w:rsidR="00106361" w:rsidRPr="00F16AC0" w:rsidRDefault="00106361" w:rsidP="00481753">
            <w:pPr>
              <w:rPr>
                <w:b/>
                <w:color w:val="000000" w:themeColor="text1"/>
              </w:rPr>
            </w:pPr>
            <w:r w:rsidRPr="00D27078">
              <w:rPr>
                <w:b/>
                <w:color w:val="000000"/>
              </w:rPr>
              <w:t>Наименовани</w:t>
            </w:r>
            <w:r>
              <w:rPr>
                <w:b/>
                <w:color w:val="000000"/>
              </w:rPr>
              <w:t xml:space="preserve">е конкурса: </w:t>
            </w:r>
          </w:p>
        </w:tc>
      </w:tr>
      <w:tr w:rsidR="00106361" w:rsidRPr="00F16AC0" w14:paraId="1A2AA586" w14:textId="77777777" w:rsidTr="004C3868">
        <w:trPr>
          <w:trHeight w:val="409"/>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31CCD596" w14:textId="2429F4BE" w:rsidR="00106361" w:rsidRPr="00F16AC0" w:rsidRDefault="00106361" w:rsidP="00481753">
            <w:pPr>
              <w:rPr>
                <w:b/>
                <w:color w:val="000000" w:themeColor="text1"/>
              </w:rPr>
            </w:pPr>
            <w:r w:rsidRPr="00D27078">
              <w:rPr>
                <w:b/>
                <w:color w:val="000000"/>
              </w:rPr>
              <w:t xml:space="preserve">Краткое описание работ по поставке товаров и/или оказанию услуг: </w:t>
            </w:r>
            <w:r w:rsidRPr="00D27078">
              <w:rPr>
                <w:color w:val="000000"/>
              </w:rPr>
              <w:t>Услуг по позиционированию ПБУ, необходимых для реализации Компанией программы бурения</w:t>
            </w:r>
            <w:r>
              <w:rPr>
                <w:color w:val="000000"/>
              </w:rPr>
              <w:t xml:space="preserve"> </w:t>
            </w:r>
            <w:r w:rsidR="00481753">
              <w:rPr>
                <w:color w:val="000000"/>
              </w:rPr>
              <w:t xml:space="preserve">оценочной </w:t>
            </w:r>
            <w:r>
              <w:rPr>
                <w:color w:val="000000"/>
              </w:rPr>
              <w:t>скважины</w:t>
            </w:r>
            <w:r w:rsidRPr="00D27078">
              <w:rPr>
                <w:color w:val="000000"/>
              </w:rPr>
              <w:t xml:space="preserve"> №</w:t>
            </w:r>
            <w:r w:rsidR="00481753">
              <w:rPr>
                <w:color w:val="000000"/>
              </w:rPr>
              <w:t>2</w:t>
            </w:r>
            <w:r w:rsidR="00481753" w:rsidRPr="00D27078">
              <w:rPr>
                <w:color w:val="000000"/>
              </w:rPr>
              <w:t xml:space="preserve"> </w:t>
            </w:r>
            <w:r w:rsidRPr="00D27078">
              <w:rPr>
                <w:color w:val="000000"/>
              </w:rPr>
              <w:t>Жетысу (</w:t>
            </w:r>
            <w:r w:rsidRPr="00D27078">
              <w:rPr>
                <w:color w:val="000000"/>
                <w:lang w:val="en-US"/>
              </w:rPr>
              <w:t>ZT</w:t>
            </w:r>
            <w:r>
              <w:rPr>
                <w:color w:val="000000"/>
              </w:rPr>
              <w:t>-</w:t>
            </w:r>
            <w:r w:rsidR="00481753">
              <w:rPr>
                <w:color w:val="000000"/>
              </w:rPr>
              <w:t>2</w:t>
            </w:r>
            <w:proofErr w:type="gramStart"/>
            <w:r>
              <w:rPr>
                <w:color w:val="000000"/>
              </w:rPr>
              <w:t>)  на</w:t>
            </w:r>
            <w:proofErr w:type="gramEnd"/>
            <w:r>
              <w:rPr>
                <w:color w:val="000000"/>
              </w:rPr>
              <w:t xml:space="preserve"> участке «Жамбыл» в </w:t>
            </w:r>
            <w:r w:rsidR="00481753">
              <w:rPr>
                <w:color w:val="000000"/>
              </w:rPr>
              <w:t>2018</w:t>
            </w:r>
            <w:r w:rsidR="00481753" w:rsidRPr="00D27078">
              <w:rPr>
                <w:color w:val="000000"/>
              </w:rPr>
              <w:t xml:space="preserve"> </w:t>
            </w:r>
            <w:r w:rsidRPr="00D27078">
              <w:rPr>
                <w:color w:val="000000"/>
              </w:rPr>
              <w:t xml:space="preserve">году </w:t>
            </w:r>
          </w:p>
        </w:tc>
      </w:tr>
      <w:tr w:rsidR="00106361" w:rsidRPr="00F16AC0" w14:paraId="789E66AE" w14:textId="77777777" w:rsidTr="004C3868">
        <w:trPr>
          <w:trHeight w:val="849"/>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711CCAD6" w14:textId="41AB7EF4" w:rsidR="00106361" w:rsidRPr="00F16AC0" w:rsidRDefault="00106361" w:rsidP="00ED6311">
            <w:pPr>
              <w:tabs>
                <w:tab w:val="left" w:pos="360"/>
              </w:tabs>
              <w:jc w:val="both"/>
              <w:rPr>
                <w:color w:val="000000" w:themeColor="text1"/>
                <w:u w:val="single"/>
              </w:rPr>
            </w:pPr>
            <w:r w:rsidRPr="00F16AC0">
              <w:rPr>
                <w:b/>
                <w:color w:val="000000" w:themeColor="text1"/>
              </w:rPr>
              <w:t>Место выполнения работ по поставке товаров и/или оказанию услуг</w:t>
            </w:r>
            <w:r w:rsidRPr="00F16AC0">
              <w:rPr>
                <w:color w:val="000000" w:themeColor="text1"/>
              </w:rPr>
              <w:t>:</w:t>
            </w:r>
            <w:r w:rsidR="00481753">
              <w:rPr>
                <w:color w:val="000000" w:themeColor="text1"/>
              </w:rPr>
              <w:t xml:space="preserve"> </w:t>
            </w:r>
            <w:r w:rsidR="00ED6311">
              <w:rPr>
                <w:color w:val="000000" w:themeColor="text1"/>
              </w:rPr>
              <w:t xml:space="preserve">ПБУ. </w:t>
            </w:r>
            <w:proofErr w:type="gramStart"/>
            <w:r w:rsidRPr="00F16AC0">
              <w:rPr>
                <w:color w:val="000000" w:themeColor="text1"/>
              </w:rPr>
              <w:t>Исследуемый  участок</w:t>
            </w:r>
            <w:proofErr w:type="gramEnd"/>
            <w:r w:rsidRPr="00F16AC0">
              <w:rPr>
                <w:color w:val="000000" w:themeColor="text1"/>
              </w:rPr>
              <w:t xml:space="preserve">  Жамбыл  расположен  в  северной  части  казахстанского  сектора акватории  Каспийского  моря. В административном отношении территория относится к Атырауской области Республики </w:t>
            </w:r>
            <w:proofErr w:type="gramStart"/>
            <w:r w:rsidRPr="00F16AC0">
              <w:rPr>
                <w:color w:val="000000" w:themeColor="text1"/>
              </w:rPr>
              <w:t xml:space="preserve">Казахстан.  </w:t>
            </w:r>
            <w:proofErr w:type="gramEnd"/>
          </w:p>
        </w:tc>
      </w:tr>
      <w:tr w:rsidR="00106361" w:rsidRPr="00F16AC0" w14:paraId="15CF4184" w14:textId="77777777" w:rsidTr="004C3868">
        <w:trPr>
          <w:trHeight w:val="100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6FD613A0" w14:textId="77777777" w:rsidR="00106361" w:rsidRPr="00F16AC0" w:rsidRDefault="00106361" w:rsidP="00106361">
            <w:pPr>
              <w:pStyle w:val="Default"/>
              <w:rPr>
                <w:b/>
                <w:bCs/>
                <w:color w:val="000000" w:themeColor="text1"/>
                <w:lang w:val="ru-RU"/>
              </w:rPr>
            </w:pPr>
            <w:r w:rsidRPr="00F16AC0">
              <w:rPr>
                <w:b/>
                <w:color w:val="000000" w:themeColor="text1"/>
                <w:lang w:val="ru-RU"/>
              </w:rPr>
              <w:t xml:space="preserve">Порядок и период поставки товаров и/или оказания услуг </w:t>
            </w:r>
            <w:r w:rsidRPr="00F16AC0">
              <w:rPr>
                <w:color w:val="000000" w:themeColor="text1"/>
                <w:lang w:val="ru-RU"/>
              </w:rPr>
              <w:t>(кратко описываются этапы и последовательность выполнения работ по каждому этапу, а также указываются даты и продолжительность):</w:t>
            </w:r>
          </w:p>
          <w:p w14:paraId="02BBC90E" w14:textId="6B3234F9" w:rsidR="00106361" w:rsidRPr="00F16AC0" w:rsidRDefault="00106361" w:rsidP="00106361">
            <w:pPr>
              <w:pStyle w:val="Default"/>
              <w:pageBreakBefore/>
              <w:rPr>
                <w:color w:val="000000" w:themeColor="text1"/>
                <w:lang w:val="ru-RU"/>
              </w:rPr>
            </w:pPr>
            <w:r w:rsidRPr="00F16AC0">
              <w:rPr>
                <w:b/>
                <w:bCs/>
                <w:color w:val="000000" w:themeColor="text1"/>
                <w:lang w:val="ru-RU"/>
              </w:rPr>
              <w:t xml:space="preserve">Позиционирование погружной буровой </w:t>
            </w:r>
            <w:r w:rsidR="00E96C16">
              <w:rPr>
                <w:b/>
                <w:bCs/>
                <w:color w:val="000000" w:themeColor="text1"/>
                <w:lang w:val="ru-RU"/>
              </w:rPr>
              <w:t>установки</w:t>
            </w:r>
            <w:r w:rsidR="00E96C16" w:rsidRPr="00F16AC0">
              <w:rPr>
                <w:b/>
                <w:bCs/>
                <w:color w:val="000000" w:themeColor="text1"/>
                <w:lang w:val="ru-RU"/>
              </w:rPr>
              <w:t xml:space="preserve"> </w:t>
            </w:r>
            <w:r w:rsidRPr="00F16AC0">
              <w:rPr>
                <w:b/>
                <w:bCs/>
                <w:color w:val="000000" w:themeColor="text1"/>
                <w:lang w:val="ru-RU"/>
              </w:rPr>
              <w:t xml:space="preserve">на точке бурения </w:t>
            </w:r>
            <w:r w:rsidR="00481753">
              <w:rPr>
                <w:b/>
                <w:bCs/>
                <w:color w:val="000000" w:themeColor="text1"/>
                <w:lang w:val="ru-RU"/>
              </w:rPr>
              <w:t>оценочной</w:t>
            </w:r>
            <w:r w:rsidR="00481753" w:rsidRPr="00F16AC0">
              <w:rPr>
                <w:b/>
                <w:bCs/>
                <w:color w:val="000000" w:themeColor="text1"/>
                <w:lang w:val="ru-RU"/>
              </w:rPr>
              <w:t xml:space="preserve"> </w:t>
            </w:r>
            <w:r w:rsidRPr="00F16AC0">
              <w:rPr>
                <w:b/>
                <w:bCs/>
                <w:color w:val="000000" w:themeColor="text1"/>
                <w:lang w:val="ru-RU"/>
              </w:rPr>
              <w:t>скважины Жетысу №</w:t>
            </w:r>
            <w:r w:rsidR="00481753">
              <w:rPr>
                <w:b/>
                <w:bCs/>
                <w:color w:val="000000" w:themeColor="text1"/>
                <w:lang w:val="ru-RU"/>
              </w:rPr>
              <w:t>2</w:t>
            </w:r>
            <w:r w:rsidR="00481753" w:rsidRPr="00F16AC0">
              <w:rPr>
                <w:b/>
                <w:bCs/>
                <w:color w:val="000000" w:themeColor="text1"/>
                <w:lang w:val="ru-RU"/>
              </w:rPr>
              <w:t xml:space="preserve"> </w:t>
            </w:r>
            <w:r w:rsidRPr="00F16AC0">
              <w:rPr>
                <w:b/>
                <w:bCs/>
                <w:color w:val="000000" w:themeColor="text1"/>
                <w:lang w:val="ru-RU"/>
              </w:rPr>
              <w:t>(</w:t>
            </w:r>
            <w:r w:rsidRPr="00F16AC0">
              <w:rPr>
                <w:b/>
                <w:bCs/>
                <w:color w:val="000000" w:themeColor="text1"/>
              </w:rPr>
              <w:t>ZT</w:t>
            </w:r>
            <w:r w:rsidRPr="00F16AC0">
              <w:rPr>
                <w:b/>
                <w:bCs/>
                <w:color w:val="000000" w:themeColor="text1"/>
                <w:lang w:val="ru-RU"/>
              </w:rPr>
              <w:t>-</w:t>
            </w:r>
            <w:r w:rsidR="00481753">
              <w:rPr>
                <w:b/>
                <w:bCs/>
                <w:color w:val="000000" w:themeColor="text1"/>
                <w:lang w:val="ru-RU"/>
              </w:rPr>
              <w:t>2</w:t>
            </w:r>
            <w:r w:rsidRPr="00F16AC0">
              <w:rPr>
                <w:b/>
                <w:bCs/>
                <w:color w:val="000000" w:themeColor="text1"/>
                <w:lang w:val="ru-RU"/>
              </w:rPr>
              <w:t xml:space="preserve">) </w:t>
            </w:r>
          </w:p>
          <w:p w14:paraId="791CCF29" w14:textId="0027289A" w:rsidR="00106361" w:rsidRPr="00F16AC0" w:rsidRDefault="00106361" w:rsidP="00106361">
            <w:pPr>
              <w:rPr>
                <w:color w:val="000000" w:themeColor="text1"/>
              </w:rPr>
            </w:pPr>
            <w:r w:rsidRPr="00F16AC0">
              <w:rPr>
                <w:b/>
                <w:bCs/>
                <w:color w:val="000000" w:themeColor="text1"/>
              </w:rPr>
              <w:t xml:space="preserve">Передача и защита окончательного Отчета о результатах Позиционирования погружной буровой </w:t>
            </w:r>
            <w:r w:rsidR="00E96C16">
              <w:rPr>
                <w:b/>
                <w:bCs/>
                <w:color w:val="000000" w:themeColor="text1"/>
              </w:rPr>
              <w:t>установки</w:t>
            </w:r>
            <w:r w:rsidR="00E96C16" w:rsidRPr="00F16AC0">
              <w:rPr>
                <w:b/>
                <w:bCs/>
                <w:color w:val="000000" w:themeColor="text1"/>
              </w:rPr>
              <w:t xml:space="preserve"> </w:t>
            </w:r>
            <w:r w:rsidRPr="00F16AC0">
              <w:rPr>
                <w:b/>
                <w:bCs/>
                <w:color w:val="000000" w:themeColor="text1"/>
              </w:rPr>
              <w:t xml:space="preserve">на точку бурения </w:t>
            </w:r>
            <w:r w:rsidR="00481753">
              <w:rPr>
                <w:b/>
                <w:bCs/>
                <w:color w:val="000000" w:themeColor="text1"/>
              </w:rPr>
              <w:t>оценочной</w:t>
            </w:r>
            <w:r w:rsidR="00481753" w:rsidRPr="00F16AC0">
              <w:rPr>
                <w:b/>
                <w:bCs/>
                <w:color w:val="000000" w:themeColor="text1"/>
              </w:rPr>
              <w:t xml:space="preserve"> </w:t>
            </w:r>
            <w:r w:rsidRPr="00F16AC0">
              <w:rPr>
                <w:b/>
                <w:bCs/>
                <w:color w:val="000000" w:themeColor="text1"/>
              </w:rPr>
              <w:t>скважины Жетысу №</w:t>
            </w:r>
            <w:r w:rsidR="00481753">
              <w:rPr>
                <w:b/>
                <w:bCs/>
                <w:color w:val="000000" w:themeColor="text1"/>
              </w:rPr>
              <w:t>2</w:t>
            </w:r>
            <w:r w:rsidR="00481753" w:rsidRPr="00F16AC0">
              <w:rPr>
                <w:b/>
                <w:bCs/>
                <w:color w:val="000000" w:themeColor="text1"/>
              </w:rPr>
              <w:t xml:space="preserve"> </w:t>
            </w:r>
            <w:r w:rsidRPr="00F16AC0">
              <w:rPr>
                <w:b/>
                <w:bCs/>
                <w:color w:val="000000" w:themeColor="text1"/>
              </w:rPr>
              <w:t>(ZТ-</w:t>
            </w:r>
            <w:r w:rsidR="00481753">
              <w:rPr>
                <w:b/>
                <w:bCs/>
                <w:color w:val="000000" w:themeColor="text1"/>
              </w:rPr>
              <w:t>2</w:t>
            </w:r>
            <w:r w:rsidRPr="00F16AC0">
              <w:rPr>
                <w:b/>
                <w:bCs/>
                <w:color w:val="000000" w:themeColor="text1"/>
              </w:rPr>
              <w:t>)</w:t>
            </w:r>
          </w:p>
          <w:p w14:paraId="61445720" w14:textId="77777777" w:rsidR="00106361" w:rsidRPr="00F16AC0" w:rsidRDefault="00106361" w:rsidP="00106361">
            <w:pPr>
              <w:rPr>
                <w:color w:val="000000" w:themeColor="text1"/>
              </w:rPr>
            </w:pPr>
          </w:p>
        </w:tc>
      </w:tr>
      <w:tr w:rsidR="00106361" w:rsidRPr="00F16AC0" w14:paraId="11D7D8C4" w14:textId="77777777" w:rsidTr="004C3868">
        <w:trPr>
          <w:trHeight w:val="561"/>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4B112517" w14:textId="77777777" w:rsidR="00106361" w:rsidRPr="00F16AC0" w:rsidRDefault="00106361" w:rsidP="00106361">
            <w:pPr>
              <w:rPr>
                <w:color w:val="000000" w:themeColor="text1"/>
              </w:rPr>
            </w:pPr>
            <w:r w:rsidRPr="00F16AC0">
              <w:rPr>
                <w:b/>
                <w:color w:val="000000" w:themeColor="text1"/>
              </w:rPr>
              <w:t>Организации, привлекаемые в субподряд</w:t>
            </w:r>
            <w:r w:rsidRPr="00F16AC0">
              <w:rPr>
                <w:color w:val="000000" w:themeColor="text1"/>
              </w:rPr>
              <w:t>:</w:t>
            </w:r>
          </w:p>
          <w:p w14:paraId="6BC8CFC6" w14:textId="356EACC0" w:rsidR="00106361" w:rsidRPr="00F16AC0" w:rsidRDefault="00106361" w:rsidP="00106361">
            <w:pPr>
              <w:rPr>
                <w:color w:val="000000" w:themeColor="text1"/>
                <w:u w:val="single"/>
              </w:rPr>
            </w:pPr>
          </w:p>
        </w:tc>
      </w:tr>
      <w:tr w:rsidR="00106361" w:rsidRPr="00F16AC0" w14:paraId="1AF359D0" w14:textId="77777777" w:rsidTr="004C3868">
        <w:trPr>
          <w:trHeight w:val="561"/>
        </w:trPr>
        <w:tc>
          <w:tcPr>
            <w:tcW w:w="9684" w:type="dxa"/>
            <w:gridSpan w:val="6"/>
            <w:tcBorders>
              <w:top w:val="single" w:sz="4" w:space="0" w:color="000000"/>
              <w:left w:val="single" w:sz="4" w:space="0" w:color="000000"/>
              <w:bottom w:val="single" w:sz="4" w:space="0" w:color="000000"/>
              <w:right w:val="single" w:sz="4" w:space="0" w:color="000000"/>
            </w:tcBorders>
          </w:tcPr>
          <w:p w14:paraId="20A3982B" w14:textId="77777777" w:rsidR="00106361" w:rsidRPr="00F16AC0" w:rsidRDefault="00106361" w:rsidP="00106361">
            <w:pPr>
              <w:rPr>
                <w:color w:val="000000" w:themeColor="text1"/>
              </w:rPr>
            </w:pPr>
            <w:r w:rsidRPr="00F16AC0">
              <w:rPr>
                <w:b/>
                <w:color w:val="000000" w:themeColor="text1"/>
              </w:rPr>
              <w:t>Государственные разрешения</w:t>
            </w:r>
            <w:r w:rsidRPr="00F16AC0">
              <w:rPr>
                <w:color w:val="000000" w:themeColor="text1"/>
              </w:rPr>
              <w:t>:</w:t>
            </w:r>
          </w:p>
          <w:p w14:paraId="3F116F9B" w14:textId="23B1C20C" w:rsidR="00106361" w:rsidRPr="00F16AC0" w:rsidRDefault="00106361" w:rsidP="00106361">
            <w:pPr>
              <w:rPr>
                <w:color w:val="000000" w:themeColor="text1"/>
              </w:rPr>
            </w:pPr>
          </w:p>
        </w:tc>
      </w:tr>
      <w:tr w:rsidR="00106361" w:rsidRPr="004D14FC" w14:paraId="06C62B41" w14:textId="77777777" w:rsidTr="004C3868">
        <w:trPr>
          <w:trHeight w:val="561"/>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04C94580" w14:textId="77777777" w:rsidR="00106361" w:rsidRPr="00F16AC0" w:rsidRDefault="00106361" w:rsidP="00106361">
            <w:pPr>
              <w:rPr>
                <w:b/>
                <w:color w:val="000000" w:themeColor="text1"/>
              </w:rPr>
            </w:pPr>
            <w:r w:rsidRPr="00F16AC0">
              <w:rPr>
                <w:b/>
                <w:color w:val="000000" w:themeColor="text1"/>
              </w:rPr>
              <w:t>Ответственное лицо по Договору:</w:t>
            </w:r>
          </w:p>
          <w:p w14:paraId="387BF72C" w14:textId="6B6E42B4" w:rsidR="00106361" w:rsidRPr="00F16AC0" w:rsidRDefault="00106361" w:rsidP="00106361">
            <w:pPr>
              <w:rPr>
                <w:b/>
                <w:color w:val="000000" w:themeColor="text1"/>
                <w:lang w:val="en-US"/>
              </w:rPr>
            </w:pPr>
          </w:p>
        </w:tc>
      </w:tr>
      <w:tr w:rsidR="00106361" w:rsidRPr="00F16AC0" w14:paraId="7B2BD5D6"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14:paraId="7B760F09" w14:textId="77777777" w:rsidR="00106361" w:rsidRPr="00F16AC0" w:rsidRDefault="00106361" w:rsidP="00106361">
            <w:pPr>
              <w:rPr>
                <w:b/>
                <w:i/>
                <w:color w:val="000000" w:themeColor="text1"/>
              </w:rPr>
            </w:pPr>
            <w:r w:rsidRPr="00F16AC0">
              <w:rPr>
                <w:b/>
                <w:i/>
                <w:color w:val="000000" w:themeColor="text1"/>
              </w:rPr>
              <w:t>ИСПОЛЬЗУЕМЫЕ МАТЕРИАЛЬНО-ТЕХНИЧЕСКИЕ РЕСУРСЫ</w:t>
            </w:r>
          </w:p>
        </w:tc>
      </w:tr>
      <w:tr w:rsidR="00106361" w:rsidRPr="00F16AC0" w14:paraId="45C7CB2E"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5BB75F76" w14:textId="77777777" w:rsidR="00106361" w:rsidRPr="00F16AC0" w:rsidRDefault="00106361" w:rsidP="00106361">
            <w:pPr>
              <w:rPr>
                <w:color w:val="000000" w:themeColor="text1"/>
              </w:rPr>
            </w:pPr>
            <w:r w:rsidRPr="00F16AC0">
              <w:rPr>
                <w:b/>
                <w:color w:val="000000" w:themeColor="text1"/>
              </w:rPr>
              <w:t xml:space="preserve">Опасные материалы и вещества </w:t>
            </w:r>
            <w:r w:rsidRPr="00F16AC0">
              <w:rPr>
                <w:color w:val="000000" w:themeColor="text1"/>
              </w:rPr>
              <w:t>(указать тип/вид, названия планируемых к использованию материалов и/или веществ, представляющие угрозу здоровью людей и окружающей среде):</w:t>
            </w:r>
          </w:p>
          <w:p w14:paraId="24D6214A" w14:textId="0001E18A" w:rsidR="00106361" w:rsidRPr="00F16AC0" w:rsidRDefault="00106361" w:rsidP="00106361">
            <w:pPr>
              <w:numPr>
                <w:ilvl w:val="0"/>
                <w:numId w:val="36"/>
              </w:numPr>
              <w:ind w:left="1320"/>
              <w:rPr>
                <w:b/>
                <w:color w:val="000000" w:themeColor="text1"/>
              </w:rPr>
            </w:pPr>
          </w:p>
        </w:tc>
      </w:tr>
      <w:tr w:rsidR="00106361" w:rsidRPr="00F16AC0" w14:paraId="0FDBFABE"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1CCA7F80" w14:textId="77777777" w:rsidR="00106361" w:rsidRPr="00F16AC0" w:rsidRDefault="00106361" w:rsidP="00106361">
            <w:pPr>
              <w:rPr>
                <w:b/>
                <w:color w:val="000000" w:themeColor="text1"/>
              </w:rPr>
            </w:pPr>
            <w:r w:rsidRPr="00F16AC0">
              <w:rPr>
                <w:b/>
                <w:color w:val="000000" w:themeColor="text1"/>
              </w:rPr>
              <w:t xml:space="preserve">Оборудование и сосуды под давлением </w:t>
            </w:r>
            <w:r w:rsidRPr="00F16AC0">
              <w:rPr>
                <w:color w:val="000000" w:themeColor="text1"/>
              </w:rPr>
              <w:t>(указать тип/вид, название и назначение):</w:t>
            </w:r>
          </w:p>
          <w:p w14:paraId="1F8A1889" w14:textId="63361F35" w:rsidR="00106361" w:rsidRPr="00F16AC0" w:rsidRDefault="00106361" w:rsidP="00106361">
            <w:pPr>
              <w:numPr>
                <w:ilvl w:val="0"/>
                <w:numId w:val="36"/>
              </w:numPr>
              <w:ind w:left="1320"/>
              <w:rPr>
                <w:b/>
                <w:color w:val="000000" w:themeColor="text1"/>
              </w:rPr>
            </w:pPr>
          </w:p>
        </w:tc>
      </w:tr>
      <w:tr w:rsidR="00106361" w:rsidRPr="00F16AC0" w14:paraId="363E881C"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052EFCA1" w14:textId="77777777" w:rsidR="00106361" w:rsidRPr="00F16AC0" w:rsidRDefault="00106361" w:rsidP="00106361">
            <w:pPr>
              <w:rPr>
                <w:b/>
                <w:color w:val="000000" w:themeColor="text1"/>
              </w:rPr>
            </w:pPr>
            <w:r w:rsidRPr="00F16AC0">
              <w:rPr>
                <w:b/>
                <w:color w:val="000000" w:themeColor="text1"/>
              </w:rPr>
              <w:t xml:space="preserve">Источники выработки энергии </w:t>
            </w:r>
            <w:r w:rsidRPr="00F16AC0">
              <w:rPr>
                <w:color w:val="000000" w:themeColor="text1"/>
              </w:rPr>
              <w:t>(указать тип/вид, название марки, модель, мощность, расход топлива):</w:t>
            </w:r>
          </w:p>
          <w:p w14:paraId="769E6967" w14:textId="2E581750" w:rsidR="00106361" w:rsidRPr="00F16AC0" w:rsidRDefault="00106361" w:rsidP="00106361">
            <w:pPr>
              <w:numPr>
                <w:ilvl w:val="0"/>
                <w:numId w:val="36"/>
              </w:numPr>
              <w:ind w:left="1320"/>
              <w:rPr>
                <w:b/>
                <w:color w:val="000000" w:themeColor="text1"/>
              </w:rPr>
            </w:pPr>
          </w:p>
        </w:tc>
      </w:tr>
      <w:tr w:rsidR="00106361" w:rsidRPr="00F16AC0" w14:paraId="15C708D9"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17F85F09" w14:textId="77777777" w:rsidR="00106361" w:rsidRPr="00F16AC0" w:rsidRDefault="00106361" w:rsidP="00106361">
            <w:pPr>
              <w:rPr>
                <w:b/>
                <w:color w:val="000000" w:themeColor="text1"/>
              </w:rPr>
            </w:pPr>
            <w:r w:rsidRPr="00F16AC0">
              <w:rPr>
                <w:b/>
                <w:color w:val="000000" w:themeColor="text1"/>
              </w:rPr>
              <w:t xml:space="preserve">Крупногабаритное оборудование и/или механизмы </w:t>
            </w:r>
            <w:r w:rsidRPr="00F16AC0">
              <w:rPr>
                <w:color w:val="000000" w:themeColor="text1"/>
              </w:rPr>
              <w:t>(указать тип/вид, название, производителя, массу и представить краткое описание):</w:t>
            </w:r>
          </w:p>
          <w:p w14:paraId="2E628CF9" w14:textId="04831E59" w:rsidR="00106361" w:rsidRPr="00F16AC0" w:rsidRDefault="00106361" w:rsidP="00106361">
            <w:pPr>
              <w:numPr>
                <w:ilvl w:val="0"/>
                <w:numId w:val="36"/>
              </w:numPr>
              <w:ind w:left="1320"/>
              <w:rPr>
                <w:b/>
                <w:color w:val="000000" w:themeColor="text1"/>
              </w:rPr>
            </w:pPr>
          </w:p>
        </w:tc>
      </w:tr>
      <w:tr w:rsidR="00106361" w:rsidRPr="00F16AC0" w14:paraId="70C261FA"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0FAB1EE3" w14:textId="77777777" w:rsidR="00106361" w:rsidRPr="00F16AC0" w:rsidRDefault="00106361" w:rsidP="00106361">
            <w:pPr>
              <w:rPr>
                <w:color w:val="000000" w:themeColor="text1"/>
              </w:rPr>
            </w:pPr>
            <w:r w:rsidRPr="00F16AC0">
              <w:rPr>
                <w:b/>
                <w:color w:val="000000" w:themeColor="text1"/>
              </w:rPr>
              <w:t xml:space="preserve">Грузоподъемное оборудование </w:t>
            </w:r>
            <w:r w:rsidRPr="00F16AC0">
              <w:rPr>
                <w:color w:val="000000" w:themeColor="text1"/>
              </w:rPr>
              <w:t>(указать тип/вид, название марки, модель, мощность, расход топлива):</w:t>
            </w:r>
          </w:p>
          <w:p w14:paraId="32CCAAD4" w14:textId="352FFE58" w:rsidR="00106361" w:rsidRPr="00F16AC0" w:rsidRDefault="00106361" w:rsidP="00106361">
            <w:pPr>
              <w:numPr>
                <w:ilvl w:val="0"/>
                <w:numId w:val="36"/>
              </w:numPr>
              <w:ind w:left="1320"/>
              <w:rPr>
                <w:b/>
                <w:color w:val="000000" w:themeColor="text1"/>
              </w:rPr>
            </w:pPr>
          </w:p>
        </w:tc>
      </w:tr>
      <w:tr w:rsidR="00106361" w:rsidRPr="00F16AC0" w14:paraId="2FA0CADE"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6C35A14A" w14:textId="77777777" w:rsidR="00106361" w:rsidRPr="00F16AC0" w:rsidRDefault="00106361" w:rsidP="00106361">
            <w:pPr>
              <w:rPr>
                <w:color w:val="000000" w:themeColor="text1"/>
              </w:rPr>
            </w:pPr>
            <w:r w:rsidRPr="00F16AC0">
              <w:rPr>
                <w:b/>
                <w:color w:val="000000" w:themeColor="text1"/>
              </w:rPr>
              <w:t xml:space="preserve">Транспорт </w:t>
            </w:r>
            <w:r w:rsidRPr="00F16AC0">
              <w:rPr>
                <w:color w:val="000000" w:themeColor="text1"/>
              </w:rPr>
              <w:t>(указать тип/вид, название марки, модель, мощность, расход топлива):</w:t>
            </w:r>
          </w:p>
          <w:p w14:paraId="60797C42" w14:textId="77777777" w:rsidR="00106361" w:rsidRPr="00F16AC0" w:rsidRDefault="00106361" w:rsidP="00106361">
            <w:pPr>
              <w:numPr>
                <w:ilvl w:val="0"/>
                <w:numId w:val="36"/>
              </w:numPr>
              <w:ind w:left="1320"/>
              <w:rPr>
                <w:b/>
                <w:color w:val="000000" w:themeColor="text1"/>
              </w:rPr>
            </w:pPr>
          </w:p>
        </w:tc>
      </w:tr>
      <w:tr w:rsidR="00106361" w:rsidRPr="00F16AC0" w14:paraId="336BD786"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469366C9" w14:textId="77777777" w:rsidR="00106361" w:rsidRPr="00F16AC0" w:rsidRDefault="00106361" w:rsidP="00106361">
            <w:pPr>
              <w:rPr>
                <w:color w:val="000000" w:themeColor="text1"/>
              </w:rPr>
            </w:pPr>
            <w:r w:rsidRPr="00F16AC0">
              <w:rPr>
                <w:b/>
                <w:color w:val="000000" w:themeColor="text1"/>
              </w:rPr>
              <w:t>Морские суда:</w:t>
            </w:r>
          </w:p>
          <w:p w14:paraId="1FDB1971" w14:textId="0D3D50C9" w:rsidR="00106361" w:rsidRPr="00F16AC0" w:rsidRDefault="00106361" w:rsidP="00106361">
            <w:pPr>
              <w:jc w:val="both"/>
              <w:rPr>
                <w:b/>
                <w:color w:val="000000" w:themeColor="text1"/>
              </w:rPr>
            </w:pPr>
          </w:p>
        </w:tc>
      </w:tr>
      <w:tr w:rsidR="00106361" w:rsidRPr="00F16AC0" w14:paraId="17380FD2"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4B37F07E" w14:textId="77777777" w:rsidR="00106361" w:rsidRPr="00F16AC0" w:rsidRDefault="00106361" w:rsidP="00106361">
            <w:pPr>
              <w:rPr>
                <w:b/>
                <w:color w:val="000000" w:themeColor="text1"/>
              </w:rPr>
            </w:pPr>
            <w:r w:rsidRPr="00F16AC0">
              <w:rPr>
                <w:b/>
                <w:color w:val="000000" w:themeColor="text1"/>
              </w:rPr>
              <w:t>Воздушные суда:</w:t>
            </w:r>
          </w:p>
          <w:p w14:paraId="3C11F02F" w14:textId="0450E832" w:rsidR="00106361" w:rsidRPr="00F16AC0" w:rsidRDefault="00106361" w:rsidP="00106361">
            <w:pPr>
              <w:pStyle w:val="ad"/>
              <w:numPr>
                <w:ilvl w:val="0"/>
                <w:numId w:val="51"/>
              </w:numPr>
              <w:spacing w:after="0" w:line="240" w:lineRule="auto"/>
              <w:rPr>
                <w:b/>
                <w:color w:val="000000" w:themeColor="text1"/>
                <w:sz w:val="24"/>
                <w:szCs w:val="24"/>
              </w:rPr>
            </w:pPr>
          </w:p>
        </w:tc>
      </w:tr>
      <w:tr w:rsidR="00106361" w:rsidRPr="00F16AC0" w14:paraId="5A2F9A09" w14:textId="77777777" w:rsidTr="004C3868">
        <w:trPr>
          <w:trHeight w:val="398"/>
        </w:trPr>
        <w:tc>
          <w:tcPr>
            <w:tcW w:w="9684"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14:paraId="5CC3AF79" w14:textId="77777777" w:rsidR="00106361" w:rsidRPr="00F16AC0" w:rsidRDefault="00106361" w:rsidP="00106361">
            <w:pPr>
              <w:rPr>
                <w:color w:val="000000" w:themeColor="text1"/>
              </w:rPr>
            </w:pPr>
            <w:r w:rsidRPr="00F16AC0">
              <w:rPr>
                <w:b/>
                <w:i/>
                <w:color w:val="000000" w:themeColor="text1"/>
              </w:rPr>
              <w:t>СВЕДЕНЬЯ ПО ПЕРСОНАЛУ</w:t>
            </w:r>
          </w:p>
        </w:tc>
      </w:tr>
      <w:tr w:rsidR="00106361" w:rsidRPr="00F16AC0" w14:paraId="71856412" w14:textId="77777777" w:rsidTr="004C3868">
        <w:trPr>
          <w:trHeight w:val="849"/>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6F352661" w14:textId="77777777" w:rsidR="00106361" w:rsidRPr="00F16AC0" w:rsidRDefault="00106361" w:rsidP="00106361">
            <w:pPr>
              <w:rPr>
                <w:b/>
                <w:color w:val="000000" w:themeColor="text1"/>
              </w:rPr>
            </w:pPr>
            <w:r w:rsidRPr="00F16AC0">
              <w:rPr>
                <w:b/>
                <w:color w:val="000000" w:themeColor="text1"/>
              </w:rPr>
              <w:t xml:space="preserve">Количество привлекаемого персонала, в том числе персонала привлекаемых субподрядных организаций </w:t>
            </w:r>
            <w:r w:rsidRPr="00F16AC0">
              <w:rPr>
                <w:color w:val="000000" w:themeColor="text1"/>
              </w:rPr>
              <w:t>(по каждому договору субподряда):</w:t>
            </w:r>
          </w:p>
          <w:p w14:paraId="650E52A5" w14:textId="2EE869FB" w:rsidR="00106361" w:rsidRPr="00F16AC0" w:rsidRDefault="00106361" w:rsidP="00106361">
            <w:pPr>
              <w:numPr>
                <w:ilvl w:val="0"/>
                <w:numId w:val="36"/>
              </w:numPr>
              <w:ind w:left="1320"/>
              <w:rPr>
                <w:color w:val="000000" w:themeColor="text1"/>
                <w:u w:val="single"/>
              </w:rPr>
            </w:pPr>
          </w:p>
        </w:tc>
      </w:tr>
      <w:tr w:rsidR="00106361" w:rsidRPr="00F16AC0" w14:paraId="7FF46147" w14:textId="77777777" w:rsidTr="004C3868">
        <w:trPr>
          <w:trHeight w:val="900"/>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255D0877" w14:textId="77777777" w:rsidR="00106361" w:rsidRPr="00F16AC0" w:rsidRDefault="00106361" w:rsidP="00106361">
            <w:pPr>
              <w:rPr>
                <w:color w:val="000000" w:themeColor="text1"/>
                <w:u w:val="single"/>
              </w:rPr>
            </w:pPr>
            <w:r w:rsidRPr="00F16AC0">
              <w:rPr>
                <w:b/>
                <w:color w:val="000000" w:themeColor="text1"/>
              </w:rPr>
              <w:t>Сведенья по страхованию привлекаемого персонала, в том числе персонала привлекаемых субподрядных организаций</w:t>
            </w:r>
            <w:r w:rsidRPr="00F16AC0">
              <w:rPr>
                <w:color w:val="000000" w:themeColor="text1"/>
              </w:rPr>
              <w:t xml:space="preserve"> (указываются виды страхования и дата действия договоров):</w:t>
            </w:r>
          </w:p>
          <w:p w14:paraId="7D1A95DE" w14:textId="77777777" w:rsidR="00106361" w:rsidRPr="00F16AC0" w:rsidRDefault="00106361" w:rsidP="00322253">
            <w:pPr>
              <w:numPr>
                <w:ilvl w:val="0"/>
                <w:numId w:val="36"/>
              </w:numPr>
              <w:ind w:left="142"/>
              <w:jc w:val="both"/>
              <w:rPr>
                <w:color w:val="000000" w:themeColor="text1"/>
              </w:rPr>
            </w:pPr>
          </w:p>
        </w:tc>
      </w:tr>
      <w:tr w:rsidR="00106361" w:rsidRPr="00F16AC0" w14:paraId="03942025" w14:textId="77777777" w:rsidTr="004C3868">
        <w:trPr>
          <w:trHeight w:val="849"/>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5D44D5E8" w14:textId="77777777" w:rsidR="00106361" w:rsidRPr="00F16AC0" w:rsidRDefault="00106361" w:rsidP="00106361">
            <w:pPr>
              <w:rPr>
                <w:color w:val="000000" w:themeColor="text1"/>
                <w:u w:val="single"/>
              </w:rPr>
            </w:pPr>
            <w:r w:rsidRPr="00F16AC0">
              <w:rPr>
                <w:b/>
                <w:color w:val="000000" w:themeColor="text1"/>
              </w:rPr>
              <w:t xml:space="preserve">Предусмотрены ли договора с медицинскими учреждением </w:t>
            </w:r>
            <w:r w:rsidRPr="00F16AC0">
              <w:rPr>
                <w:color w:val="000000" w:themeColor="text1"/>
              </w:rPr>
              <w:t xml:space="preserve">в пределах г.Атырау и г.Актау на оказание следующих медицинских услуг – медицинский осмотр на определение пригодности по состоянию здоровья условиям </w:t>
            </w:r>
            <w:proofErr w:type="gramStart"/>
            <w:r w:rsidRPr="00F16AC0">
              <w:rPr>
                <w:color w:val="000000" w:themeColor="text1"/>
              </w:rPr>
              <w:t>труда ,</w:t>
            </w:r>
            <w:proofErr w:type="gramEnd"/>
            <w:r w:rsidRPr="00F16AC0">
              <w:rPr>
                <w:color w:val="000000" w:themeColor="text1"/>
              </w:rPr>
              <w:t xml:space="preserve"> по оказанию срочной медицинской помощи/ госпитализации/стабилизации и размещению пострадавшего персонала в условиях стационара, лечение, проведение анализов на выявление содержания алкоголя и наркотических веществ (указываются названия медицинских учреждений и оказываемые услуги):</w:t>
            </w:r>
          </w:p>
          <w:p w14:paraId="34CEFB86" w14:textId="099F490F" w:rsidR="00106361" w:rsidRPr="00F16AC0" w:rsidRDefault="00106361" w:rsidP="00106361">
            <w:pPr>
              <w:numPr>
                <w:ilvl w:val="0"/>
                <w:numId w:val="36"/>
              </w:numPr>
              <w:ind w:left="313"/>
              <w:rPr>
                <w:color w:val="000000" w:themeColor="text1"/>
              </w:rPr>
            </w:pPr>
          </w:p>
        </w:tc>
      </w:tr>
      <w:tr w:rsidR="00106361" w:rsidRPr="00F16AC0" w14:paraId="232FAE4C" w14:textId="77777777" w:rsidTr="004C3868">
        <w:trPr>
          <w:trHeight w:val="849"/>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64A1E476" w14:textId="77777777" w:rsidR="00106361" w:rsidRPr="00F16AC0" w:rsidRDefault="00106361" w:rsidP="00106361">
            <w:pPr>
              <w:rPr>
                <w:color w:val="000000" w:themeColor="text1"/>
                <w:u w:val="single"/>
              </w:rPr>
            </w:pPr>
            <w:r w:rsidRPr="00F16AC0">
              <w:rPr>
                <w:b/>
                <w:color w:val="000000" w:themeColor="text1"/>
              </w:rPr>
              <w:t xml:space="preserve">Сведенья о прохождении привлекаемым персоналом курсов повышения </w:t>
            </w:r>
            <w:proofErr w:type="gramStart"/>
            <w:r w:rsidRPr="00F16AC0">
              <w:rPr>
                <w:b/>
                <w:color w:val="000000" w:themeColor="text1"/>
              </w:rPr>
              <w:t>квалификации</w:t>
            </w:r>
            <w:r w:rsidRPr="00F16AC0">
              <w:rPr>
                <w:color w:val="000000" w:themeColor="text1"/>
              </w:rPr>
              <w:t>(</w:t>
            </w:r>
            <w:proofErr w:type="gramEnd"/>
            <w:r w:rsidRPr="00F16AC0">
              <w:rPr>
                <w:color w:val="000000" w:themeColor="text1"/>
              </w:rPr>
              <w:t>указывается ключевой персонал и курсы повышения квалификации по каждой профессии/профилю, за последние 5 лет):</w:t>
            </w:r>
          </w:p>
          <w:p w14:paraId="6024F395" w14:textId="77777777" w:rsidR="00106361" w:rsidRPr="00D27078" w:rsidRDefault="00106361" w:rsidP="00106361">
            <w:pPr>
              <w:jc w:val="both"/>
              <w:rPr>
                <w:color w:val="000000"/>
              </w:rPr>
            </w:pPr>
          </w:p>
          <w:p w14:paraId="31C66579" w14:textId="77777777" w:rsidR="00106361" w:rsidRPr="00F16AC0" w:rsidRDefault="00106361" w:rsidP="00322253">
            <w:pPr>
              <w:numPr>
                <w:ilvl w:val="0"/>
                <w:numId w:val="36"/>
              </w:numPr>
              <w:ind w:left="142"/>
              <w:jc w:val="both"/>
              <w:rPr>
                <w:color w:val="000000" w:themeColor="text1"/>
              </w:rPr>
            </w:pPr>
          </w:p>
        </w:tc>
      </w:tr>
      <w:tr w:rsidR="00106361" w:rsidRPr="00F16AC0" w14:paraId="2E8A1ADC" w14:textId="77777777" w:rsidTr="004C3868">
        <w:trPr>
          <w:trHeight w:val="437"/>
        </w:trPr>
        <w:tc>
          <w:tcPr>
            <w:tcW w:w="9684"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14:paraId="773E5D31" w14:textId="77777777" w:rsidR="00106361" w:rsidRPr="00F16AC0" w:rsidRDefault="00106361" w:rsidP="00106361">
            <w:pPr>
              <w:rPr>
                <w:color w:val="000000" w:themeColor="text1"/>
              </w:rPr>
            </w:pPr>
            <w:r w:rsidRPr="00F16AC0">
              <w:rPr>
                <w:b/>
                <w:i/>
                <w:color w:val="000000" w:themeColor="text1"/>
              </w:rPr>
              <w:t>СВЕДЕНЬЯ ПО ОЗТОС</w:t>
            </w:r>
          </w:p>
        </w:tc>
      </w:tr>
      <w:tr w:rsidR="00106361" w:rsidRPr="00F16AC0" w14:paraId="485061E3" w14:textId="77777777" w:rsidTr="004C3868">
        <w:trPr>
          <w:trHeight w:val="494"/>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03353FB8" w14:textId="77777777" w:rsidR="00106361" w:rsidRPr="00F16AC0" w:rsidRDefault="00106361" w:rsidP="00106361">
            <w:pPr>
              <w:rPr>
                <w:b/>
                <w:color w:val="000000" w:themeColor="text1"/>
                <w:lang w:val="kk-KZ"/>
              </w:rPr>
            </w:pPr>
            <w:r w:rsidRPr="00F16AC0">
              <w:rPr>
                <w:b/>
                <w:color w:val="000000" w:themeColor="text1"/>
              </w:rPr>
              <w:t>Лицо ответственное за обеспечение ОЗТОС:</w:t>
            </w:r>
          </w:p>
          <w:p w14:paraId="2CDA287F" w14:textId="38CF4BB8" w:rsidR="00106361" w:rsidRPr="00F16AC0" w:rsidRDefault="00106361" w:rsidP="00106361">
            <w:pPr>
              <w:rPr>
                <w:color w:val="000000" w:themeColor="text1"/>
              </w:rPr>
            </w:pPr>
          </w:p>
        </w:tc>
      </w:tr>
      <w:tr w:rsidR="00106361" w:rsidRPr="00F16AC0" w14:paraId="6C792044" w14:textId="77777777" w:rsidTr="004C3868">
        <w:trPr>
          <w:trHeight w:val="55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4EC81276" w14:textId="77777777" w:rsidR="00106361" w:rsidRPr="00F16AC0" w:rsidRDefault="00106361" w:rsidP="00106361">
            <w:pPr>
              <w:rPr>
                <w:b/>
                <w:color w:val="000000" w:themeColor="text1"/>
              </w:rPr>
            </w:pPr>
            <w:r w:rsidRPr="00F16AC0">
              <w:rPr>
                <w:b/>
                <w:color w:val="000000" w:themeColor="text1"/>
              </w:rPr>
              <w:t>Законодательные требования в области ОЗТОС, применимые к деятельности по Договору</w:t>
            </w:r>
          </w:p>
        </w:tc>
      </w:tr>
      <w:tr w:rsidR="00106361" w:rsidRPr="00F16AC0" w14:paraId="5C3E8FA7" w14:textId="77777777" w:rsidTr="00322253">
        <w:trPr>
          <w:trHeight w:val="425"/>
        </w:trPr>
        <w:tc>
          <w:tcPr>
            <w:tcW w:w="4842" w:type="dxa"/>
            <w:gridSpan w:val="4"/>
            <w:tcBorders>
              <w:top w:val="single" w:sz="4" w:space="0" w:color="000000"/>
              <w:left w:val="single" w:sz="4" w:space="0" w:color="000000"/>
              <w:bottom w:val="single" w:sz="4" w:space="0" w:color="000000"/>
              <w:right w:val="single" w:sz="4" w:space="0" w:color="000000"/>
            </w:tcBorders>
            <w:vAlign w:val="center"/>
          </w:tcPr>
          <w:p w14:paraId="67281938" w14:textId="64685F19" w:rsidR="00106361" w:rsidRPr="00F16AC0" w:rsidRDefault="00106361" w:rsidP="00322253">
            <w:pPr>
              <w:widowControl w:val="0"/>
              <w:jc w:val="both"/>
              <w:rPr>
                <w:b/>
                <w:color w:val="000000" w:themeColor="text1"/>
              </w:rPr>
            </w:pPr>
          </w:p>
        </w:tc>
        <w:tc>
          <w:tcPr>
            <w:tcW w:w="4842" w:type="dxa"/>
            <w:gridSpan w:val="2"/>
            <w:tcBorders>
              <w:top w:val="single" w:sz="4" w:space="0" w:color="000000"/>
              <w:left w:val="single" w:sz="4" w:space="0" w:color="000000"/>
              <w:bottom w:val="single" w:sz="4" w:space="0" w:color="000000"/>
              <w:right w:val="single" w:sz="4" w:space="0" w:color="000000"/>
            </w:tcBorders>
            <w:vAlign w:val="center"/>
          </w:tcPr>
          <w:p w14:paraId="5E7F7F2B" w14:textId="13153AA5" w:rsidR="00106361" w:rsidRPr="00F16AC0" w:rsidRDefault="00106361" w:rsidP="00106361">
            <w:pPr>
              <w:rPr>
                <w:b/>
                <w:color w:val="000000" w:themeColor="text1"/>
              </w:rPr>
            </w:pPr>
          </w:p>
        </w:tc>
      </w:tr>
      <w:tr w:rsidR="00106361" w:rsidRPr="00F16AC0" w14:paraId="24116F26" w14:textId="77777777" w:rsidTr="00DE17C3">
        <w:trPr>
          <w:trHeight w:val="558"/>
        </w:trPr>
        <w:tc>
          <w:tcPr>
            <w:tcW w:w="4842" w:type="dxa"/>
            <w:gridSpan w:val="4"/>
            <w:tcBorders>
              <w:top w:val="single" w:sz="4" w:space="0" w:color="000000"/>
              <w:left w:val="single" w:sz="4" w:space="0" w:color="000000"/>
              <w:bottom w:val="single" w:sz="4" w:space="0" w:color="000000"/>
              <w:right w:val="single" w:sz="4" w:space="0" w:color="000000"/>
            </w:tcBorders>
            <w:vAlign w:val="center"/>
          </w:tcPr>
          <w:p w14:paraId="2F988B05" w14:textId="77777777" w:rsidR="00106361" w:rsidRPr="00F16AC0" w:rsidRDefault="00106361" w:rsidP="00106361">
            <w:pPr>
              <w:rPr>
                <w:b/>
                <w:color w:val="000000" w:themeColor="text1"/>
              </w:rPr>
            </w:pPr>
          </w:p>
        </w:tc>
        <w:tc>
          <w:tcPr>
            <w:tcW w:w="4842" w:type="dxa"/>
            <w:gridSpan w:val="2"/>
            <w:tcBorders>
              <w:top w:val="single" w:sz="4" w:space="0" w:color="000000"/>
              <w:left w:val="single" w:sz="4" w:space="0" w:color="000000"/>
              <w:bottom w:val="single" w:sz="4" w:space="0" w:color="000000"/>
              <w:right w:val="single" w:sz="4" w:space="0" w:color="000000"/>
            </w:tcBorders>
            <w:vAlign w:val="center"/>
          </w:tcPr>
          <w:p w14:paraId="0A1A0A7F" w14:textId="74E252A4" w:rsidR="00106361" w:rsidRPr="00F16AC0" w:rsidRDefault="00106361" w:rsidP="00106361">
            <w:pPr>
              <w:rPr>
                <w:b/>
                <w:color w:val="000000" w:themeColor="text1"/>
              </w:rPr>
            </w:pPr>
          </w:p>
        </w:tc>
      </w:tr>
      <w:tr w:rsidR="00106361" w:rsidRPr="00F16AC0" w14:paraId="0883B38D" w14:textId="77777777" w:rsidTr="00DE17C3">
        <w:trPr>
          <w:trHeight w:val="558"/>
        </w:trPr>
        <w:tc>
          <w:tcPr>
            <w:tcW w:w="4842" w:type="dxa"/>
            <w:gridSpan w:val="4"/>
            <w:tcBorders>
              <w:top w:val="single" w:sz="4" w:space="0" w:color="000000"/>
              <w:left w:val="single" w:sz="4" w:space="0" w:color="000000"/>
              <w:bottom w:val="single" w:sz="4" w:space="0" w:color="000000"/>
              <w:right w:val="single" w:sz="4" w:space="0" w:color="000000"/>
            </w:tcBorders>
            <w:vAlign w:val="center"/>
          </w:tcPr>
          <w:p w14:paraId="35118953" w14:textId="77777777" w:rsidR="00106361" w:rsidRPr="00F16AC0" w:rsidRDefault="00106361" w:rsidP="00106361">
            <w:pPr>
              <w:rPr>
                <w:b/>
                <w:color w:val="000000" w:themeColor="text1"/>
              </w:rPr>
            </w:pPr>
          </w:p>
        </w:tc>
        <w:tc>
          <w:tcPr>
            <w:tcW w:w="4842" w:type="dxa"/>
            <w:gridSpan w:val="2"/>
            <w:tcBorders>
              <w:top w:val="single" w:sz="4" w:space="0" w:color="000000"/>
              <w:left w:val="single" w:sz="4" w:space="0" w:color="000000"/>
              <w:bottom w:val="single" w:sz="4" w:space="0" w:color="000000"/>
              <w:right w:val="single" w:sz="4" w:space="0" w:color="000000"/>
            </w:tcBorders>
            <w:vAlign w:val="center"/>
          </w:tcPr>
          <w:p w14:paraId="7CCE1189" w14:textId="6213BD28" w:rsidR="00106361" w:rsidRPr="00F16AC0" w:rsidRDefault="00106361" w:rsidP="00106361">
            <w:pPr>
              <w:rPr>
                <w:b/>
                <w:color w:val="000000" w:themeColor="text1"/>
              </w:rPr>
            </w:pPr>
          </w:p>
        </w:tc>
      </w:tr>
      <w:tr w:rsidR="00106361" w:rsidRPr="00F16AC0" w14:paraId="5987BC45" w14:textId="77777777" w:rsidTr="004C3868">
        <w:trPr>
          <w:trHeight w:val="55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7DD7C404" w14:textId="77777777" w:rsidR="00106361" w:rsidRPr="00F16AC0" w:rsidRDefault="00106361" w:rsidP="00106361">
            <w:pPr>
              <w:rPr>
                <w:color w:val="000000" w:themeColor="text1"/>
              </w:rPr>
            </w:pPr>
            <w:r w:rsidRPr="00F16AC0">
              <w:rPr>
                <w:b/>
                <w:color w:val="000000" w:themeColor="text1"/>
              </w:rPr>
              <w:t>Документация по ОЗТОС</w:t>
            </w:r>
          </w:p>
        </w:tc>
      </w:tr>
      <w:tr w:rsidR="00106361" w:rsidRPr="00F16AC0" w14:paraId="01153ABC" w14:textId="77777777" w:rsidTr="003E2017">
        <w:trPr>
          <w:trHeight w:val="558"/>
        </w:trPr>
        <w:tc>
          <w:tcPr>
            <w:tcW w:w="4800" w:type="dxa"/>
            <w:gridSpan w:val="2"/>
            <w:tcBorders>
              <w:top w:val="single" w:sz="4" w:space="0" w:color="000000"/>
              <w:left w:val="single" w:sz="4" w:space="0" w:color="000000"/>
              <w:bottom w:val="single" w:sz="4" w:space="0" w:color="000000"/>
              <w:right w:val="single" w:sz="4" w:space="0" w:color="auto"/>
            </w:tcBorders>
            <w:vAlign w:val="center"/>
          </w:tcPr>
          <w:p w14:paraId="474E95C8" w14:textId="0ED894CA" w:rsidR="00106361" w:rsidRPr="00F16AC0" w:rsidRDefault="00106361" w:rsidP="00106361">
            <w:pPr>
              <w:rPr>
                <w:b/>
                <w:color w:val="000000" w:themeColor="text1"/>
              </w:rPr>
            </w:pPr>
          </w:p>
        </w:tc>
        <w:tc>
          <w:tcPr>
            <w:tcW w:w="4884" w:type="dxa"/>
            <w:gridSpan w:val="4"/>
            <w:tcBorders>
              <w:top w:val="single" w:sz="4" w:space="0" w:color="000000"/>
              <w:left w:val="single" w:sz="4" w:space="0" w:color="auto"/>
              <w:bottom w:val="single" w:sz="4" w:space="0" w:color="000000"/>
              <w:right w:val="single" w:sz="4" w:space="0" w:color="000000"/>
            </w:tcBorders>
            <w:vAlign w:val="center"/>
          </w:tcPr>
          <w:p w14:paraId="2CD4F705" w14:textId="55150825" w:rsidR="00106361" w:rsidRPr="00F16AC0" w:rsidRDefault="00106361" w:rsidP="00106361">
            <w:pPr>
              <w:rPr>
                <w:b/>
                <w:color w:val="000000" w:themeColor="text1"/>
              </w:rPr>
            </w:pPr>
          </w:p>
        </w:tc>
      </w:tr>
      <w:tr w:rsidR="00106361" w:rsidRPr="00F16AC0" w14:paraId="066B3AFD" w14:textId="77777777" w:rsidTr="004C3868">
        <w:trPr>
          <w:trHeight w:val="72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4D242A4B" w14:textId="77777777" w:rsidR="00106361" w:rsidRPr="00F16AC0" w:rsidRDefault="00106361" w:rsidP="00106361">
            <w:pPr>
              <w:rPr>
                <w:color w:val="000000" w:themeColor="text1"/>
                <w:lang w:val="kk-KZ"/>
              </w:rPr>
            </w:pPr>
            <w:r w:rsidRPr="00F16AC0">
              <w:rPr>
                <w:b/>
                <w:color w:val="000000" w:themeColor="text1"/>
              </w:rPr>
              <w:t>Должностные инструкции, предусматривающие обязанности, ответственность и полномочия в области ОЗТОС</w:t>
            </w:r>
            <w:r w:rsidRPr="00F16AC0">
              <w:rPr>
                <w:color w:val="000000" w:themeColor="text1"/>
              </w:rPr>
              <w:t>:</w:t>
            </w:r>
          </w:p>
          <w:p w14:paraId="200BF964" w14:textId="77777777" w:rsidR="00106361" w:rsidRPr="00F16AC0" w:rsidRDefault="00106361" w:rsidP="00481753">
            <w:pPr>
              <w:rPr>
                <w:color w:val="000000" w:themeColor="text1"/>
              </w:rPr>
            </w:pPr>
          </w:p>
        </w:tc>
      </w:tr>
      <w:tr w:rsidR="00106361" w:rsidRPr="00F16AC0" w14:paraId="790C9FA4" w14:textId="77777777" w:rsidTr="00106361">
        <w:trPr>
          <w:trHeight w:val="1298"/>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5AC29E3A" w14:textId="77777777" w:rsidR="00106361" w:rsidRPr="00F16AC0" w:rsidRDefault="00106361" w:rsidP="00106361">
            <w:pPr>
              <w:rPr>
                <w:b/>
                <w:color w:val="000000" w:themeColor="text1"/>
              </w:rPr>
            </w:pPr>
            <w:r w:rsidRPr="00F16AC0">
              <w:rPr>
                <w:b/>
                <w:color w:val="000000" w:themeColor="text1"/>
              </w:rPr>
              <w:t xml:space="preserve">Рабочие инструкции или инструкции по безопасному выполнению работ </w:t>
            </w:r>
            <w:r w:rsidRPr="00F16AC0">
              <w:rPr>
                <w:color w:val="000000" w:themeColor="text1"/>
              </w:rPr>
              <w:t>(рабочие инструкции и инструкции по ТБ в разработанном плане мероприятий по ОЗТОС):</w:t>
            </w:r>
          </w:p>
          <w:p w14:paraId="773CF840" w14:textId="569280AF" w:rsidR="00106361" w:rsidRPr="00106361" w:rsidRDefault="00106361" w:rsidP="00106361">
            <w:pPr>
              <w:pStyle w:val="ad"/>
              <w:numPr>
                <w:ilvl w:val="0"/>
                <w:numId w:val="36"/>
              </w:numPr>
              <w:rPr>
                <w:b/>
                <w:color w:val="000000" w:themeColor="text1"/>
              </w:rPr>
            </w:pPr>
          </w:p>
        </w:tc>
      </w:tr>
      <w:tr w:rsidR="00106361" w:rsidRPr="00F16AC0" w14:paraId="05D5AC1A" w14:textId="77777777" w:rsidTr="00492C49">
        <w:trPr>
          <w:trHeight w:val="557"/>
        </w:trPr>
        <w:tc>
          <w:tcPr>
            <w:tcW w:w="9684" w:type="dxa"/>
            <w:gridSpan w:val="6"/>
            <w:tcBorders>
              <w:top w:val="single" w:sz="4" w:space="0" w:color="000000"/>
              <w:left w:val="single" w:sz="4" w:space="0" w:color="000000"/>
              <w:bottom w:val="single" w:sz="4" w:space="0" w:color="000000"/>
              <w:right w:val="single" w:sz="4" w:space="0" w:color="000000"/>
            </w:tcBorders>
            <w:vAlign w:val="center"/>
          </w:tcPr>
          <w:p w14:paraId="74554219" w14:textId="77777777" w:rsidR="00106361" w:rsidRPr="00F16AC0" w:rsidRDefault="00106361" w:rsidP="00106361">
            <w:pPr>
              <w:rPr>
                <w:b/>
                <w:color w:val="000000" w:themeColor="text1"/>
              </w:rPr>
            </w:pPr>
            <w:r w:rsidRPr="00F16AC0">
              <w:rPr>
                <w:b/>
                <w:color w:val="000000" w:themeColor="text1"/>
              </w:rPr>
              <w:t>План работ/мероприятий по ОЗТОС</w:t>
            </w:r>
          </w:p>
        </w:tc>
      </w:tr>
      <w:tr w:rsidR="00DE17C3" w:rsidRPr="00F16AC0" w14:paraId="39152861" w14:textId="77777777" w:rsidTr="004C3868">
        <w:trPr>
          <w:trHeight w:val="405"/>
        </w:trPr>
        <w:tc>
          <w:tcPr>
            <w:tcW w:w="4814" w:type="dxa"/>
            <w:gridSpan w:val="3"/>
            <w:tcBorders>
              <w:top w:val="single" w:sz="4" w:space="0" w:color="000000"/>
              <w:left w:val="single" w:sz="4" w:space="0" w:color="000000"/>
              <w:bottom w:val="single" w:sz="4" w:space="0" w:color="000000"/>
              <w:right w:val="single" w:sz="4" w:space="0" w:color="000000"/>
            </w:tcBorders>
          </w:tcPr>
          <w:p w14:paraId="71380E06" w14:textId="77777777" w:rsidR="00DE17C3" w:rsidRPr="00F16AC0" w:rsidRDefault="00DE17C3" w:rsidP="00DE17C3">
            <w:pPr>
              <w:pStyle w:val="ad"/>
              <w:tabs>
                <w:tab w:val="left" w:pos="150"/>
              </w:tabs>
              <w:spacing w:after="0" w:line="240" w:lineRule="auto"/>
              <w:ind w:left="0"/>
              <w:jc w:val="both"/>
              <w:rPr>
                <w:color w:val="000000" w:themeColor="text1"/>
                <w:sz w:val="24"/>
                <w:szCs w:val="24"/>
              </w:rPr>
            </w:pPr>
          </w:p>
        </w:tc>
        <w:tc>
          <w:tcPr>
            <w:tcW w:w="4870" w:type="dxa"/>
            <w:gridSpan w:val="3"/>
            <w:tcBorders>
              <w:top w:val="single" w:sz="4" w:space="0" w:color="000000"/>
              <w:left w:val="single" w:sz="4" w:space="0" w:color="000000"/>
              <w:bottom w:val="single" w:sz="4" w:space="0" w:color="000000"/>
              <w:right w:val="single" w:sz="4" w:space="0" w:color="000000"/>
            </w:tcBorders>
          </w:tcPr>
          <w:p w14:paraId="0E7EFF4F" w14:textId="55543B48" w:rsidR="00DE17C3" w:rsidRPr="00F16AC0" w:rsidRDefault="00DE17C3" w:rsidP="00DE17C3">
            <w:pPr>
              <w:pStyle w:val="ad"/>
              <w:tabs>
                <w:tab w:val="left" w:pos="223"/>
              </w:tabs>
              <w:spacing w:after="0" w:line="240" w:lineRule="auto"/>
              <w:ind w:left="55"/>
              <w:jc w:val="both"/>
              <w:rPr>
                <w:color w:val="000000" w:themeColor="text1"/>
                <w:sz w:val="24"/>
                <w:szCs w:val="24"/>
              </w:rPr>
            </w:pPr>
          </w:p>
        </w:tc>
      </w:tr>
      <w:tr w:rsidR="00106361" w:rsidRPr="00F16AC0" w14:paraId="4DC7C534" w14:textId="77777777" w:rsidTr="004C3868">
        <w:trPr>
          <w:trHeight w:val="595"/>
        </w:trPr>
        <w:tc>
          <w:tcPr>
            <w:tcW w:w="9684"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14:paraId="7BBAF14B" w14:textId="77777777" w:rsidR="00106361" w:rsidRPr="00F16AC0" w:rsidRDefault="00106361" w:rsidP="00106361">
            <w:pPr>
              <w:rPr>
                <w:i/>
                <w:color w:val="000000" w:themeColor="text1"/>
              </w:rPr>
            </w:pPr>
            <w:r w:rsidRPr="00F16AC0">
              <w:rPr>
                <w:b/>
                <w:i/>
                <w:color w:val="000000" w:themeColor="text1"/>
              </w:rPr>
              <w:t>ПЕРЕЧЕНЬ ОПАСНЫХ ФАКТОРОВ И РИСКОВ</w:t>
            </w:r>
          </w:p>
        </w:tc>
      </w:tr>
      <w:tr w:rsidR="00106361" w:rsidRPr="00F16AC0" w14:paraId="1FD36164" w14:textId="77777777" w:rsidTr="00DE17C3">
        <w:tc>
          <w:tcPr>
            <w:tcW w:w="2396" w:type="dxa"/>
            <w:tcBorders>
              <w:top w:val="single" w:sz="4" w:space="0" w:color="000000"/>
              <w:left w:val="single" w:sz="4" w:space="0" w:color="000000"/>
              <w:bottom w:val="single" w:sz="4" w:space="0" w:color="000000"/>
              <w:right w:val="single" w:sz="4" w:space="0" w:color="000000"/>
            </w:tcBorders>
            <w:vAlign w:val="center"/>
          </w:tcPr>
          <w:p w14:paraId="03E53895" w14:textId="77777777" w:rsidR="00106361" w:rsidRPr="00F16AC0" w:rsidRDefault="00106361" w:rsidP="00106361">
            <w:pPr>
              <w:jc w:val="center"/>
              <w:rPr>
                <w:color w:val="000000" w:themeColor="text1"/>
              </w:rPr>
            </w:pPr>
            <w:r w:rsidRPr="00F16AC0">
              <w:rPr>
                <w:color w:val="000000" w:themeColor="text1"/>
              </w:rPr>
              <w:t>Вид работ</w:t>
            </w:r>
          </w:p>
        </w:tc>
        <w:tc>
          <w:tcPr>
            <w:tcW w:w="2418" w:type="dxa"/>
            <w:gridSpan w:val="2"/>
            <w:tcBorders>
              <w:top w:val="single" w:sz="4" w:space="0" w:color="000000"/>
              <w:left w:val="single" w:sz="4" w:space="0" w:color="000000"/>
              <w:bottom w:val="single" w:sz="4" w:space="0" w:color="000000"/>
              <w:right w:val="single" w:sz="4" w:space="0" w:color="000000"/>
            </w:tcBorders>
            <w:vAlign w:val="center"/>
          </w:tcPr>
          <w:p w14:paraId="0BB853B2" w14:textId="77777777" w:rsidR="00106361" w:rsidRPr="00F16AC0" w:rsidRDefault="00106361" w:rsidP="00106361">
            <w:pPr>
              <w:jc w:val="center"/>
              <w:rPr>
                <w:color w:val="000000" w:themeColor="text1"/>
              </w:rPr>
            </w:pPr>
            <w:r w:rsidRPr="00F16AC0">
              <w:rPr>
                <w:color w:val="000000" w:themeColor="text1"/>
              </w:rPr>
              <w:t>Опасный фактор</w:t>
            </w: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396F838B" w14:textId="77777777" w:rsidR="00106361" w:rsidRPr="00F16AC0" w:rsidRDefault="00106361" w:rsidP="00106361">
            <w:pPr>
              <w:jc w:val="center"/>
              <w:rPr>
                <w:color w:val="000000" w:themeColor="text1"/>
              </w:rPr>
            </w:pPr>
            <w:r w:rsidRPr="00F16AC0">
              <w:rPr>
                <w:color w:val="000000" w:themeColor="text1"/>
              </w:rPr>
              <w:t>Риски</w:t>
            </w:r>
          </w:p>
        </w:tc>
        <w:tc>
          <w:tcPr>
            <w:tcW w:w="3452" w:type="dxa"/>
            <w:tcBorders>
              <w:top w:val="single" w:sz="4" w:space="0" w:color="000000"/>
              <w:left w:val="single" w:sz="4" w:space="0" w:color="000000"/>
              <w:bottom w:val="single" w:sz="4" w:space="0" w:color="000000"/>
              <w:right w:val="single" w:sz="4" w:space="0" w:color="000000"/>
            </w:tcBorders>
            <w:vAlign w:val="center"/>
          </w:tcPr>
          <w:p w14:paraId="061647F6" w14:textId="77777777" w:rsidR="00106361" w:rsidRPr="00F16AC0" w:rsidRDefault="00106361" w:rsidP="00106361">
            <w:pPr>
              <w:jc w:val="center"/>
              <w:rPr>
                <w:color w:val="000000" w:themeColor="text1"/>
              </w:rPr>
            </w:pPr>
            <w:proofErr w:type="gramStart"/>
            <w:r w:rsidRPr="00F16AC0">
              <w:rPr>
                <w:color w:val="000000" w:themeColor="text1"/>
              </w:rPr>
              <w:t>Меры</w:t>
            </w:r>
            <w:proofErr w:type="gramEnd"/>
            <w:r w:rsidRPr="00F16AC0">
              <w:rPr>
                <w:color w:val="000000" w:themeColor="text1"/>
              </w:rPr>
              <w:t xml:space="preserve"> обеспечивающие устранение, контроль и снижение последствий</w:t>
            </w:r>
          </w:p>
        </w:tc>
      </w:tr>
      <w:tr w:rsidR="001A119D" w:rsidRPr="00F16AC0" w14:paraId="3DDFB2CB" w14:textId="77777777" w:rsidTr="00172608">
        <w:tc>
          <w:tcPr>
            <w:tcW w:w="2396" w:type="dxa"/>
            <w:tcBorders>
              <w:top w:val="single" w:sz="4" w:space="0" w:color="000000"/>
              <w:left w:val="single" w:sz="4" w:space="0" w:color="000000"/>
              <w:bottom w:val="single" w:sz="4" w:space="0" w:color="000000"/>
              <w:right w:val="single" w:sz="4" w:space="0" w:color="000000"/>
            </w:tcBorders>
            <w:vAlign w:val="center"/>
          </w:tcPr>
          <w:p w14:paraId="0B4BF593" w14:textId="1B731878" w:rsidR="001A119D" w:rsidRPr="00F16AC0" w:rsidRDefault="001A119D" w:rsidP="001A119D">
            <w:pPr>
              <w:rPr>
                <w:color w:val="000000" w:themeColor="text1"/>
              </w:rPr>
            </w:pPr>
          </w:p>
        </w:tc>
        <w:tc>
          <w:tcPr>
            <w:tcW w:w="2418" w:type="dxa"/>
            <w:gridSpan w:val="2"/>
            <w:tcBorders>
              <w:top w:val="single" w:sz="4" w:space="0" w:color="000000"/>
              <w:left w:val="single" w:sz="4" w:space="0" w:color="000000"/>
              <w:bottom w:val="single" w:sz="4" w:space="0" w:color="000000"/>
              <w:right w:val="single" w:sz="4" w:space="0" w:color="000000"/>
            </w:tcBorders>
            <w:vAlign w:val="center"/>
          </w:tcPr>
          <w:p w14:paraId="7C18BD60" w14:textId="297E68DF" w:rsidR="001A119D" w:rsidRPr="00F16AC0" w:rsidRDefault="001A119D" w:rsidP="001A119D">
            <w:pPr>
              <w:jc w:val="center"/>
              <w:rPr>
                <w:color w:val="000000" w:themeColor="text1"/>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5C25F5D2" w14:textId="7189EC1B" w:rsidR="001A119D" w:rsidRPr="00F16AC0" w:rsidRDefault="001A119D" w:rsidP="001A119D">
            <w:pPr>
              <w:jc w:val="center"/>
              <w:rPr>
                <w:color w:val="000000" w:themeColor="text1"/>
              </w:rPr>
            </w:pPr>
          </w:p>
        </w:tc>
        <w:tc>
          <w:tcPr>
            <w:tcW w:w="3452" w:type="dxa"/>
            <w:tcBorders>
              <w:top w:val="single" w:sz="4" w:space="0" w:color="000000"/>
              <w:left w:val="single" w:sz="4" w:space="0" w:color="000000"/>
              <w:bottom w:val="single" w:sz="4" w:space="0" w:color="000000"/>
              <w:right w:val="single" w:sz="4" w:space="0" w:color="000000"/>
            </w:tcBorders>
            <w:vAlign w:val="center"/>
          </w:tcPr>
          <w:p w14:paraId="3754737F" w14:textId="5333B162" w:rsidR="001A119D" w:rsidRPr="00F16AC0" w:rsidRDefault="001A119D" w:rsidP="001A119D">
            <w:pPr>
              <w:rPr>
                <w:color w:val="000000" w:themeColor="text1"/>
              </w:rPr>
            </w:pPr>
          </w:p>
        </w:tc>
      </w:tr>
      <w:tr w:rsidR="001A119D" w:rsidRPr="00F16AC0" w14:paraId="4387E10C" w14:textId="77777777" w:rsidTr="00DE17C3">
        <w:tc>
          <w:tcPr>
            <w:tcW w:w="2396" w:type="dxa"/>
            <w:tcBorders>
              <w:top w:val="single" w:sz="4" w:space="0" w:color="000000"/>
              <w:left w:val="single" w:sz="4" w:space="0" w:color="000000"/>
              <w:bottom w:val="single" w:sz="4" w:space="0" w:color="000000"/>
              <w:right w:val="single" w:sz="4" w:space="0" w:color="000000"/>
            </w:tcBorders>
          </w:tcPr>
          <w:p w14:paraId="3798B61A" w14:textId="0128D3E6" w:rsidR="001A119D" w:rsidRPr="00F16AC0" w:rsidRDefault="001A119D" w:rsidP="001A119D">
            <w:pPr>
              <w:rPr>
                <w:color w:val="000000" w:themeColor="text1"/>
              </w:rPr>
            </w:pPr>
          </w:p>
        </w:tc>
        <w:tc>
          <w:tcPr>
            <w:tcW w:w="2418" w:type="dxa"/>
            <w:gridSpan w:val="2"/>
            <w:tcBorders>
              <w:top w:val="single" w:sz="4" w:space="0" w:color="000000"/>
              <w:left w:val="single" w:sz="4" w:space="0" w:color="000000"/>
              <w:bottom w:val="single" w:sz="4" w:space="0" w:color="000000"/>
              <w:right w:val="single" w:sz="4" w:space="0" w:color="000000"/>
            </w:tcBorders>
            <w:vAlign w:val="center"/>
          </w:tcPr>
          <w:p w14:paraId="788EC9CD" w14:textId="1655C31F" w:rsidR="001A119D" w:rsidRPr="00F16AC0" w:rsidRDefault="001A119D" w:rsidP="001A119D">
            <w:pPr>
              <w:jc w:val="center"/>
              <w:rPr>
                <w:color w:val="000000" w:themeColor="text1"/>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14:paraId="18E0ACD2" w14:textId="732B4850" w:rsidR="001A119D" w:rsidRPr="00F16AC0" w:rsidRDefault="001A119D" w:rsidP="001A119D">
            <w:pPr>
              <w:jc w:val="center"/>
              <w:rPr>
                <w:color w:val="000000" w:themeColor="text1"/>
              </w:rPr>
            </w:pPr>
          </w:p>
        </w:tc>
        <w:tc>
          <w:tcPr>
            <w:tcW w:w="3452" w:type="dxa"/>
            <w:tcBorders>
              <w:top w:val="single" w:sz="4" w:space="0" w:color="000000"/>
              <w:left w:val="single" w:sz="4" w:space="0" w:color="000000"/>
              <w:bottom w:val="single" w:sz="4" w:space="0" w:color="000000"/>
              <w:right w:val="single" w:sz="4" w:space="0" w:color="000000"/>
            </w:tcBorders>
          </w:tcPr>
          <w:p w14:paraId="7E52A4C4" w14:textId="3FEF7998" w:rsidR="001A119D" w:rsidRPr="00F16AC0" w:rsidRDefault="001A119D" w:rsidP="001A119D">
            <w:pPr>
              <w:rPr>
                <w:color w:val="000000" w:themeColor="text1"/>
              </w:rPr>
            </w:pPr>
          </w:p>
        </w:tc>
      </w:tr>
    </w:tbl>
    <w:p w14:paraId="49DADF8D" w14:textId="77777777" w:rsidR="009F071B" w:rsidRPr="00F16AC0" w:rsidRDefault="009F071B" w:rsidP="00EA216D">
      <w:pPr>
        <w:pStyle w:val="ad"/>
        <w:spacing w:line="140" w:lineRule="atLeast"/>
        <w:ind w:left="432"/>
        <w:jc w:val="both"/>
        <w:rPr>
          <w:rFonts w:ascii="Times New Roman" w:hAnsi="Times New Roman"/>
          <w:b/>
          <w:color w:val="000000" w:themeColor="text1"/>
          <w:sz w:val="24"/>
          <w:szCs w:val="24"/>
        </w:rPr>
      </w:pPr>
    </w:p>
    <w:p w14:paraId="6CBEFAD6" w14:textId="77777777" w:rsidR="00154BFB" w:rsidRPr="00F16AC0" w:rsidRDefault="00154BFB" w:rsidP="00EA216D">
      <w:pPr>
        <w:pStyle w:val="ad"/>
        <w:spacing w:line="140" w:lineRule="atLeast"/>
        <w:ind w:left="432"/>
        <w:jc w:val="both"/>
        <w:rPr>
          <w:rFonts w:ascii="Times New Roman" w:hAnsi="Times New Roman"/>
          <w:b/>
          <w:color w:val="000000" w:themeColor="text1"/>
          <w:sz w:val="24"/>
          <w:szCs w:val="24"/>
        </w:rPr>
      </w:pPr>
    </w:p>
    <w:p w14:paraId="4330B3B5" w14:textId="77777777" w:rsidR="00DE17C3" w:rsidRPr="001864A8" w:rsidRDefault="00DE17C3" w:rsidP="00DE17C3">
      <w:pPr>
        <w:spacing w:line="140" w:lineRule="atLeast"/>
        <w:ind w:left="284" w:right="-2"/>
        <w:jc w:val="both"/>
        <w:rPr>
          <w:b/>
          <w:bCs/>
          <w:color w:val="000000" w:themeColor="text1"/>
        </w:rPr>
      </w:pPr>
      <w:r>
        <w:rPr>
          <w:rFonts w:eastAsia="Times New Roman"/>
          <w:b/>
        </w:rPr>
        <w:t xml:space="preserve">    </w:t>
      </w:r>
      <w:r w:rsidRPr="001864A8">
        <w:rPr>
          <w:b/>
          <w:bCs/>
          <w:color w:val="000000" w:themeColor="text1"/>
        </w:rPr>
        <w:t>ЗАКАЗЧИК                                                                     ИСПОЛНИТЕЛЬ</w:t>
      </w:r>
    </w:p>
    <w:p w14:paraId="3E6B11FA" w14:textId="1125DE66" w:rsidR="00DE17C3" w:rsidRPr="001A119D" w:rsidRDefault="00DE17C3" w:rsidP="00DE17C3">
      <w:pPr>
        <w:spacing w:line="140" w:lineRule="atLeast"/>
        <w:ind w:left="284" w:right="-2"/>
        <w:jc w:val="both"/>
        <w:rPr>
          <w:b/>
          <w:bCs/>
          <w:color w:val="000000" w:themeColor="text1"/>
        </w:rPr>
      </w:pPr>
      <w:r w:rsidRPr="001A119D">
        <w:rPr>
          <w:b/>
          <w:bCs/>
          <w:color w:val="000000" w:themeColor="text1"/>
        </w:rPr>
        <w:t xml:space="preserve">    </w:t>
      </w:r>
      <w:r w:rsidRPr="001864A8">
        <w:rPr>
          <w:b/>
          <w:bCs/>
          <w:color w:val="000000" w:themeColor="text1"/>
        </w:rPr>
        <w:t>ТОО</w:t>
      </w:r>
      <w:r w:rsidRPr="001A119D">
        <w:rPr>
          <w:b/>
          <w:bCs/>
          <w:color w:val="000000" w:themeColor="text1"/>
        </w:rPr>
        <w:t xml:space="preserve"> «</w:t>
      </w:r>
      <w:r w:rsidRPr="001864A8">
        <w:rPr>
          <w:b/>
          <w:bCs/>
          <w:color w:val="000000" w:themeColor="text1"/>
        </w:rPr>
        <w:t>Жамбыл</w:t>
      </w:r>
      <w:r w:rsidRPr="001A119D">
        <w:rPr>
          <w:b/>
          <w:bCs/>
          <w:color w:val="000000" w:themeColor="text1"/>
        </w:rPr>
        <w:t xml:space="preserve"> </w:t>
      </w:r>
      <w:r w:rsidRPr="001864A8">
        <w:rPr>
          <w:b/>
          <w:bCs/>
          <w:color w:val="000000" w:themeColor="text1"/>
        </w:rPr>
        <w:t>Петролеум</w:t>
      </w:r>
      <w:r w:rsidRPr="001A119D">
        <w:rPr>
          <w:b/>
          <w:bCs/>
          <w:color w:val="000000" w:themeColor="text1"/>
        </w:rPr>
        <w:t xml:space="preserve">»                                        </w:t>
      </w:r>
    </w:p>
    <w:p w14:paraId="2C9D7AE3" w14:textId="74D1A53A" w:rsidR="00DE17C3" w:rsidRPr="001864A8" w:rsidRDefault="00DE17C3" w:rsidP="00DE17C3">
      <w:pPr>
        <w:spacing w:line="140" w:lineRule="atLeast"/>
        <w:ind w:left="284" w:right="-2"/>
        <w:jc w:val="both"/>
        <w:rPr>
          <w:b/>
          <w:bCs/>
          <w:color w:val="000000" w:themeColor="text1"/>
        </w:rPr>
      </w:pPr>
      <w:r>
        <w:rPr>
          <w:b/>
          <w:bCs/>
          <w:color w:val="000000" w:themeColor="text1"/>
        </w:rPr>
        <w:t xml:space="preserve">    </w:t>
      </w:r>
      <w:r w:rsidRPr="001864A8">
        <w:rPr>
          <w:b/>
          <w:bCs/>
          <w:color w:val="000000" w:themeColor="text1"/>
        </w:rPr>
        <w:t xml:space="preserve">Генеральный директор                                                </w:t>
      </w:r>
    </w:p>
    <w:p w14:paraId="308032DA" w14:textId="77777777" w:rsidR="00DE17C3" w:rsidRPr="007058D5" w:rsidRDefault="00DE17C3" w:rsidP="00DE17C3">
      <w:pPr>
        <w:tabs>
          <w:tab w:val="left" w:pos="4058"/>
        </w:tabs>
        <w:spacing w:line="140" w:lineRule="atLeast"/>
        <w:ind w:left="284" w:right="-2"/>
        <w:jc w:val="both"/>
        <w:rPr>
          <w:b/>
          <w:bCs/>
          <w:color w:val="000000" w:themeColor="text1"/>
        </w:rPr>
      </w:pPr>
      <w:r w:rsidRPr="007058D5">
        <w:rPr>
          <w:b/>
          <w:bCs/>
          <w:color w:val="000000" w:themeColor="text1"/>
        </w:rPr>
        <w:tab/>
      </w:r>
    </w:p>
    <w:p w14:paraId="412BAD9C" w14:textId="77777777" w:rsidR="00DE17C3" w:rsidRPr="007058D5" w:rsidRDefault="00DE17C3" w:rsidP="00DE17C3">
      <w:pPr>
        <w:spacing w:line="140" w:lineRule="atLeast"/>
        <w:ind w:left="284" w:right="-2"/>
        <w:jc w:val="both"/>
        <w:rPr>
          <w:b/>
          <w:bCs/>
          <w:color w:val="000000" w:themeColor="text1"/>
        </w:rPr>
      </w:pPr>
    </w:p>
    <w:p w14:paraId="0167034E" w14:textId="29BC886D" w:rsidR="00323B36" w:rsidRPr="00F16AC0" w:rsidRDefault="00DE17C3" w:rsidP="00DE17C3">
      <w:pPr>
        <w:tabs>
          <w:tab w:val="left" w:pos="4082"/>
        </w:tabs>
        <w:ind w:left="-284"/>
        <w:rPr>
          <w:b/>
          <w:bCs/>
          <w:color w:val="000000" w:themeColor="text1"/>
        </w:rPr>
      </w:pPr>
      <w:r>
        <w:rPr>
          <w:b/>
          <w:bCs/>
          <w:color w:val="000000" w:themeColor="text1"/>
        </w:rPr>
        <w:t xml:space="preserve">              </w:t>
      </w:r>
      <w:r w:rsidRPr="001864A8">
        <w:rPr>
          <w:b/>
          <w:bCs/>
          <w:color w:val="000000" w:themeColor="text1"/>
        </w:rPr>
        <w:t>_______________ Елевсинов Х.Т</w:t>
      </w:r>
      <w:r w:rsidRPr="001864A8">
        <w:rPr>
          <w:b/>
          <w:color w:val="000000" w:themeColor="text1"/>
        </w:rPr>
        <w:t xml:space="preserve">.                                _______________ </w:t>
      </w:r>
    </w:p>
    <w:p w14:paraId="67F6763D" w14:textId="77777777" w:rsidR="00323B36" w:rsidRPr="00F16AC0" w:rsidRDefault="00323B36" w:rsidP="00EA216D">
      <w:pPr>
        <w:spacing w:line="140" w:lineRule="atLeast"/>
        <w:ind w:left="-142"/>
        <w:jc w:val="right"/>
        <w:rPr>
          <w:b/>
          <w:bCs/>
          <w:color w:val="000000" w:themeColor="text1"/>
        </w:rPr>
      </w:pPr>
    </w:p>
    <w:p w14:paraId="7522F71F" w14:textId="77777777" w:rsidR="00323B36" w:rsidRPr="00F16AC0" w:rsidRDefault="00323B36" w:rsidP="00EA216D">
      <w:pPr>
        <w:spacing w:line="140" w:lineRule="atLeast"/>
        <w:ind w:left="-142"/>
        <w:jc w:val="right"/>
        <w:rPr>
          <w:b/>
          <w:bCs/>
          <w:color w:val="000000" w:themeColor="text1"/>
        </w:rPr>
      </w:pPr>
    </w:p>
    <w:p w14:paraId="596F5A52" w14:textId="77777777" w:rsidR="00323B36" w:rsidRPr="00F16AC0" w:rsidRDefault="00323B36" w:rsidP="00EA216D">
      <w:pPr>
        <w:spacing w:line="140" w:lineRule="atLeast"/>
        <w:ind w:left="-142"/>
        <w:jc w:val="right"/>
        <w:rPr>
          <w:b/>
          <w:bCs/>
          <w:color w:val="000000" w:themeColor="text1"/>
        </w:rPr>
      </w:pPr>
    </w:p>
    <w:p w14:paraId="1F77F009" w14:textId="6F1AF735" w:rsidR="00481753" w:rsidRPr="004E48A7" w:rsidRDefault="00481753" w:rsidP="00481753">
      <w:pPr>
        <w:rPr>
          <w:b/>
        </w:rPr>
      </w:pPr>
      <w:bookmarkStart w:id="58" w:name="_GoBack"/>
      <w:bookmarkEnd w:id="58"/>
      <w:r w:rsidRPr="004E48A7">
        <w:rPr>
          <w:b/>
        </w:rPr>
        <w:t xml:space="preserve">ФОРМА                                                                                                        </w:t>
      </w:r>
      <w:r>
        <w:rPr>
          <w:b/>
        </w:rPr>
        <w:t xml:space="preserve">               </w:t>
      </w:r>
      <w:r w:rsidRPr="004E48A7">
        <w:rPr>
          <w:b/>
          <w:lang w:val="kk-KZ"/>
        </w:rPr>
        <w:t xml:space="preserve"> </w:t>
      </w:r>
      <w:r w:rsidRPr="004E48A7">
        <w:rPr>
          <w:b/>
        </w:rPr>
        <w:t>Приложение № 3</w:t>
      </w:r>
    </w:p>
    <w:p w14:paraId="5740552C" w14:textId="7AFEE20C" w:rsidR="00481753" w:rsidRPr="004E48A7" w:rsidRDefault="00481753" w:rsidP="00481753">
      <w:pPr>
        <w:jc w:val="right"/>
      </w:pPr>
      <w:r w:rsidRPr="004E48A7">
        <w:rPr>
          <w:b/>
        </w:rPr>
        <w:t xml:space="preserve">  Договору № ___________ от «__» _______ 201</w:t>
      </w:r>
      <w:r>
        <w:rPr>
          <w:b/>
          <w:lang w:val="kk-KZ"/>
        </w:rPr>
        <w:t>8</w:t>
      </w:r>
      <w:r w:rsidRPr="004E48A7">
        <w:t xml:space="preserve"> г.</w:t>
      </w:r>
    </w:p>
    <w:p w14:paraId="3F491A32" w14:textId="77777777" w:rsidR="00481753" w:rsidRPr="004E48A7" w:rsidRDefault="00481753" w:rsidP="00481753">
      <w:pPr>
        <w:jc w:val="right"/>
      </w:pPr>
    </w:p>
    <w:tbl>
      <w:tblPr>
        <w:tblpPr w:leftFromText="180" w:rightFromText="180" w:vertAnchor="text" w:horzAnchor="margin" w:tblpXSpec="center" w:tblpY="93"/>
        <w:tblW w:w="11005" w:type="dxa"/>
        <w:tblLook w:val="00A0" w:firstRow="1" w:lastRow="0" w:firstColumn="1" w:lastColumn="0" w:noHBand="0" w:noVBand="0"/>
      </w:tblPr>
      <w:tblGrid>
        <w:gridCol w:w="937"/>
        <w:gridCol w:w="2069"/>
        <w:gridCol w:w="697"/>
        <w:gridCol w:w="803"/>
        <w:gridCol w:w="995"/>
        <w:gridCol w:w="1034"/>
        <w:gridCol w:w="937"/>
        <w:gridCol w:w="937"/>
        <w:gridCol w:w="1099"/>
        <w:gridCol w:w="820"/>
        <w:gridCol w:w="677"/>
      </w:tblGrid>
      <w:tr w:rsidR="00481753" w:rsidRPr="004E48A7" w14:paraId="4B7BA967" w14:textId="77777777" w:rsidTr="00481753">
        <w:trPr>
          <w:trHeight w:val="309"/>
        </w:trPr>
        <w:tc>
          <w:tcPr>
            <w:tcW w:w="10328" w:type="dxa"/>
            <w:gridSpan w:val="10"/>
            <w:noWrap/>
            <w:vAlign w:val="center"/>
          </w:tcPr>
          <w:p w14:paraId="727EC56E" w14:textId="46AA20AE" w:rsidR="00481753" w:rsidRPr="004E48A7" w:rsidRDefault="00481753" w:rsidP="00481753">
            <w:pPr>
              <w:jc w:val="center"/>
              <w:rPr>
                <w:b/>
                <w:bCs/>
              </w:rPr>
            </w:pPr>
            <w:r w:rsidRPr="004E48A7">
              <w:rPr>
                <w:b/>
                <w:bCs/>
              </w:rPr>
              <w:t>Счет-фактура № __ от "__" _________ 201</w:t>
            </w:r>
            <w:r>
              <w:rPr>
                <w:b/>
                <w:bCs/>
              </w:rPr>
              <w:t>8</w:t>
            </w:r>
            <w:r w:rsidRPr="004E48A7">
              <w:rPr>
                <w:b/>
                <w:bCs/>
              </w:rPr>
              <w:t xml:space="preserve"> г.</w:t>
            </w:r>
          </w:p>
        </w:tc>
        <w:tc>
          <w:tcPr>
            <w:tcW w:w="677" w:type="dxa"/>
            <w:noWrap/>
            <w:vAlign w:val="center"/>
          </w:tcPr>
          <w:p w14:paraId="046901EE" w14:textId="77777777" w:rsidR="00481753" w:rsidRPr="004E48A7" w:rsidRDefault="00481753" w:rsidP="00481753">
            <w:pPr>
              <w:jc w:val="right"/>
              <w:rPr>
                <w:b/>
                <w:bCs/>
                <w:sz w:val="16"/>
                <w:szCs w:val="16"/>
              </w:rPr>
            </w:pPr>
            <w:r w:rsidRPr="004E48A7">
              <w:rPr>
                <w:b/>
                <w:bCs/>
                <w:sz w:val="16"/>
                <w:szCs w:val="16"/>
              </w:rPr>
              <w:t>(1)</w:t>
            </w:r>
          </w:p>
        </w:tc>
      </w:tr>
      <w:tr w:rsidR="00481753" w:rsidRPr="004E48A7" w14:paraId="685F322B" w14:textId="77777777" w:rsidTr="00481753">
        <w:trPr>
          <w:trHeight w:val="309"/>
        </w:trPr>
        <w:tc>
          <w:tcPr>
            <w:tcW w:w="937" w:type="dxa"/>
            <w:noWrap/>
            <w:vAlign w:val="center"/>
          </w:tcPr>
          <w:p w14:paraId="621EB91F" w14:textId="77777777" w:rsidR="00481753" w:rsidRPr="004E48A7" w:rsidRDefault="00481753" w:rsidP="00481753">
            <w:pPr>
              <w:rPr>
                <w:b/>
                <w:bCs/>
                <w:sz w:val="16"/>
                <w:szCs w:val="16"/>
              </w:rPr>
            </w:pPr>
          </w:p>
        </w:tc>
        <w:tc>
          <w:tcPr>
            <w:tcW w:w="2069" w:type="dxa"/>
            <w:noWrap/>
            <w:vAlign w:val="center"/>
          </w:tcPr>
          <w:p w14:paraId="4FB0B8E5" w14:textId="77777777" w:rsidR="00481753" w:rsidRPr="004E48A7" w:rsidRDefault="00481753" w:rsidP="00481753">
            <w:pPr>
              <w:rPr>
                <w:sz w:val="20"/>
                <w:szCs w:val="20"/>
              </w:rPr>
            </w:pPr>
          </w:p>
        </w:tc>
        <w:tc>
          <w:tcPr>
            <w:tcW w:w="697" w:type="dxa"/>
            <w:noWrap/>
            <w:vAlign w:val="center"/>
          </w:tcPr>
          <w:p w14:paraId="49B212D7" w14:textId="77777777" w:rsidR="00481753" w:rsidRPr="004E48A7" w:rsidRDefault="00481753" w:rsidP="00481753">
            <w:pPr>
              <w:rPr>
                <w:sz w:val="20"/>
                <w:szCs w:val="20"/>
              </w:rPr>
            </w:pPr>
          </w:p>
        </w:tc>
        <w:tc>
          <w:tcPr>
            <w:tcW w:w="803" w:type="dxa"/>
            <w:noWrap/>
            <w:vAlign w:val="center"/>
          </w:tcPr>
          <w:p w14:paraId="4F89A04A" w14:textId="77777777" w:rsidR="00481753" w:rsidRPr="004E48A7" w:rsidRDefault="00481753" w:rsidP="00481753">
            <w:pPr>
              <w:rPr>
                <w:sz w:val="20"/>
                <w:szCs w:val="20"/>
              </w:rPr>
            </w:pPr>
          </w:p>
        </w:tc>
        <w:tc>
          <w:tcPr>
            <w:tcW w:w="995" w:type="dxa"/>
            <w:noWrap/>
            <w:vAlign w:val="center"/>
          </w:tcPr>
          <w:p w14:paraId="6DD71D15" w14:textId="77777777" w:rsidR="00481753" w:rsidRPr="004E48A7" w:rsidRDefault="00481753" w:rsidP="00481753">
            <w:pPr>
              <w:rPr>
                <w:sz w:val="20"/>
                <w:szCs w:val="20"/>
              </w:rPr>
            </w:pPr>
          </w:p>
        </w:tc>
        <w:tc>
          <w:tcPr>
            <w:tcW w:w="1034" w:type="dxa"/>
            <w:noWrap/>
            <w:vAlign w:val="center"/>
          </w:tcPr>
          <w:p w14:paraId="7083A58A" w14:textId="77777777" w:rsidR="00481753" w:rsidRPr="004E48A7" w:rsidRDefault="00481753" w:rsidP="00481753">
            <w:pPr>
              <w:rPr>
                <w:sz w:val="20"/>
                <w:szCs w:val="20"/>
              </w:rPr>
            </w:pPr>
          </w:p>
        </w:tc>
        <w:tc>
          <w:tcPr>
            <w:tcW w:w="937" w:type="dxa"/>
            <w:noWrap/>
            <w:vAlign w:val="center"/>
          </w:tcPr>
          <w:p w14:paraId="0572832A" w14:textId="77777777" w:rsidR="00481753" w:rsidRPr="004E48A7" w:rsidRDefault="00481753" w:rsidP="00481753">
            <w:pPr>
              <w:rPr>
                <w:sz w:val="20"/>
                <w:szCs w:val="20"/>
              </w:rPr>
            </w:pPr>
          </w:p>
        </w:tc>
        <w:tc>
          <w:tcPr>
            <w:tcW w:w="937" w:type="dxa"/>
            <w:noWrap/>
            <w:vAlign w:val="center"/>
          </w:tcPr>
          <w:p w14:paraId="151EA89E" w14:textId="77777777" w:rsidR="00481753" w:rsidRPr="004E48A7" w:rsidRDefault="00481753" w:rsidP="00481753">
            <w:pPr>
              <w:rPr>
                <w:sz w:val="20"/>
                <w:szCs w:val="20"/>
              </w:rPr>
            </w:pPr>
          </w:p>
        </w:tc>
        <w:tc>
          <w:tcPr>
            <w:tcW w:w="1099" w:type="dxa"/>
            <w:noWrap/>
            <w:vAlign w:val="center"/>
          </w:tcPr>
          <w:p w14:paraId="54377E61" w14:textId="77777777" w:rsidR="00481753" w:rsidRPr="004E48A7" w:rsidRDefault="00481753" w:rsidP="00481753">
            <w:pPr>
              <w:rPr>
                <w:sz w:val="20"/>
                <w:szCs w:val="20"/>
              </w:rPr>
            </w:pPr>
          </w:p>
        </w:tc>
        <w:tc>
          <w:tcPr>
            <w:tcW w:w="820" w:type="dxa"/>
            <w:noWrap/>
            <w:vAlign w:val="center"/>
          </w:tcPr>
          <w:p w14:paraId="6FF825ED" w14:textId="77777777" w:rsidR="00481753" w:rsidRPr="004E48A7" w:rsidRDefault="00481753" w:rsidP="00481753">
            <w:pPr>
              <w:rPr>
                <w:sz w:val="20"/>
                <w:szCs w:val="20"/>
              </w:rPr>
            </w:pPr>
          </w:p>
        </w:tc>
        <w:tc>
          <w:tcPr>
            <w:tcW w:w="677" w:type="dxa"/>
            <w:noWrap/>
            <w:vAlign w:val="center"/>
          </w:tcPr>
          <w:p w14:paraId="1DD3FB5F" w14:textId="77777777" w:rsidR="00481753" w:rsidRPr="004E48A7" w:rsidRDefault="00481753" w:rsidP="00481753">
            <w:pPr>
              <w:rPr>
                <w:sz w:val="20"/>
                <w:szCs w:val="20"/>
              </w:rPr>
            </w:pPr>
          </w:p>
        </w:tc>
      </w:tr>
      <w:tr w:rsidR="00481753" w:rsidRPr="004E48A7" w14:paraId="6315B273" w14:textId="77777777" w:rsidTr="00481753">
        <w:trPr>
          <w:trHeight w:val="250"/>
        </w:trPr>
        <w:tc>
          <w:tcPr>
            <w:tcW w:w="10328" w:type="dxa"/>
            <w:gridSpan w:val="10"/>
            <w:tcBorders>
              <w:top w:val="nil"/>
              <w:left w:val="nil"/>
              <w:bottom w:val="single" w:sz="4" w:space="0" w:color="auto"/>
              <w:right w:val="nil"/>
            </w:tcBorders>
            <w:vAlign w:val="bottom"/>
          </w:tcPr>
          <w:p w14:paraId="2714807A" w14:textId="77777777" w:rsidR="00481753" w:rsidRPr="004E48A7" w:rsidRDefault="00481753" w:rsidP="00481753">
            <w:pPr>
              <w:rPr>
                <w:i/>
                <w:iCs/>
                <w:sz w:val="16"/>
                <w:szCs w:val="16"/>
              </w:rPr>
            </w:pPr>
            <w:r w:rsidRPr="004E48A7">
              <w:rPr>
                <w:i/>
                <w:iCs/>
                <w:sz w:val="16"/>
                <w:szCs w:val="16"/>
              </w:rPr>
              <w:t> </w:t>
            </w:r>
          </w:p>
        </w:tc>
        <w:tc>
          <w:tcPr>
            <w:tcW w:w="677" w:type="dxa"/>
            <w:tcBorders>
              <w:top w:val="nil"/>
              <w:left w:val="nil"/>
              <w:bottom w:val="single" w:sz="4" w:space="0" w:color="auto"/>
              <w:right w:val="nil"/>
            </w:tcBorders>
            <w:vAlign w:val="bottom"/>
          </w:tcPr>
          <w:p w14:paraId="58918E87" w14:textId="77777777" w:rsidR="00481753" w:rsidRPr="004E48A7" w:rsidRDefault="00481753" w:rsidP="00481753">
            <w:pPr>
              <w:jc w:val="right"/>
              <w:rPr>
                <w:sz w:val="16"/>
                <w:szCs w:val="16"/>
              </w:rPr>
            </w:pPr>
            <w:r w:rsidRPr="004E48A7">
              <w:rPr>
                <w:sz w:val="16"/>
                <w:szCs w:val="16"/>
              </w:rPr>
              <w:t>(1а)</w:t>
            </w:r>
          </w:p>
        </w:tc>
      </w:tr>
      <w:tr w:rsidR="00481753" w:rsidRPr="004E48A7" w14:paraId="707BC67E" w14:textId="77777777" w:rsidTr="00481753">
        <w:trPr>
          <w:trHeight w:val="250"/>
        </w:trPr>
        <w:tc>
          <w:tcPr>
            <w:tcW w:w="10328" w:type="dxa"/>
            <w:gridSpan w:val="10"/>
            <w:tcBorders>
              <w:top w:val="nil"/>
              <w:left w:val="nil"/>
              <w:bottom w:val="single" w:sz="4" w:space="0" w:color="auto"/>
              <w:right w:val="nil"/>
            </w:tcBorders>
            <w:vAlign w:val="bottom"/>
          </w:tcPr>
          <w:p w14:paraId="526BC4B6" w14:textId="77777777" w:rsidR="00481753" w:rsidRPr="004E48A7" w:rsidRDefault="00481753" w:rsidP="00481753">
            <w:pPr>
              <w:rPr>
                <w:b/>
                <w:bCs/>
                <w:sz w:val="16"/>
                <w:szCs w:val="16"/>
              </w:rPr>
            </w:pPr>
            <w:r w:rsidRPr="004E48A7">
              <w:rPr>
                <w:b/>
                <w:bCs/>
                <w:sz w:val="16"/>
                <w:szCs w:val="16"/>
              </w:rPr>
              <w:t xml:space="preserve">Поставщик: </w:t>
            </w:r>
          </w:p>
        </w:tc>
        <w:tc>
          <w:tcPr>
            <w:tcW w:w="677" w:type="dxa"/>
            <w:tcBorders>
              <w:top w:val="nil"/>
              <w:left w:val="nil"/>
              <w:bottom w:val="single" w:sz="4" w:space="0" w:color="auto"/>
              <w:right w:val="nil"/>
            </w:tcBorders>
            <w:noWrap/>
            <w:vAlign w:val="bottom"/>
          </w:tcPr>
          <w:p w14:paraId="0B665948" w14:textId="77777777" w:rsidR="00481753" w:rsidRPr="004E48A7" w:rsidRDefault="00481753" w:rsidP="00481753">
            <w:pPr>
              <w:jc w:val="right"/>
              <w:rPr>
                <w:b/>
                <w:bCs/>
                <w:sz w:val="16"/>
                <w:szCs w:val="16"/>
              </w:rPr>
            </w:pPr>
            <w:r w:rsidRPr="004E48A7">
              <w:rPr>
                <w:b/>
                <w:bCs/>
                <w:sz w:val="16"/>
                <w:szCs w:val="16"/>
              </w:rPr>
              <w:t>(2)</w:t>
            </w:r>
          </w:p>
        </w:tc>
      </w:tr>
      <w:tr w:rsidR="00481753" w:rsidRPr="004E48A7" w14:paraId="626227EA" w14:textId="77777777" w:rsidTr="00481753">
        <w:trPr>
          <w:trHeight w:val="483"/>
        </w:trPr>
        <w:tc>
          <w:tcPr>
            <w:tcW w:w="10328" w:type="dxa"/>
            <w:gridSpan w:val="10"/>
            <w:tcBorders>
              <w:top w:val="nil"/>
              <w:left w:val="nil"/>
              <w:bottom w:val="single" w:sz="4" w:space="0" w:color="auto"/>
              <w:right w:val="nil"/>
            </w:tcBorders>
            <w:vAlign w:val="bottom"/>
          </w:tcPr>
          <w:p w14:paraId="577AB779" w14:textId="77777777" w:rsidR="00481753" w:rsidRPr="004E48A7" w:rsidRDefault="00481753" w:rsidP="00481753">
            <w:pPr>
              <w:rPr>
                <w:sz w:val="16"/>
                <w:szCs w:val="16"/>
              </w:rPr>
            </w:pPr>
            <w:r w:rsidRPr="004E48A7">
              <w:rPr>
                <w:sz w:val="16"/>
                <w:szCs w:val="16"/>
              </w:rPr>
              <w:t xml:space="preserve">РНН, БИН и адрес </w:t>
            </w:r>
            <w:proofErr w:type="gramStart"/>
            <w:r w:rsidRPr="004E48A7">
              <w:rPr>
                <w:sz w:val="16"/>
                <w:szCs w:val="16"/>
              </w:rPr>
              <w:t xml:space="preserve">поставщика:  </w:t>
            </w:r>
            <w:proofErr w:type="gramEnd"/>
          </w:p>
        </w:tc>
        <w:tc>
          <w:tcPr>
            <w:tcW w:w="677" w:type="dxa"/>
            <w:tcBorders>
              <w:top w:val="nil"/>
              <w:left w:val="nil"/>
              <w:bottom w:val="single" w:sz="4" w:space="0" w:color="auto"/>
              <w:right w:val="nil"/>
            </w:tcBorders>
            <w:noWrap/>
            <w:vAlign w:val="bottom"/>
          </w:tcPr>
          <w:p w14:paraId="19DD85C9" w14:textId="77777777" w:rsidR="00481753" w:rsidRPr="004E48A7" w:rsidRDefault="00481753" w:rsidP="00481753">
            <w:pPr>
              <w:jc w:val="right"/>
              <w:rPr>
                <w:sz w:val="16"/>
                <w:szCs w:val="16"/>
              </w:rPr>
            </w:pPr>
            <w:r w:rsidRPr="004E48A7">
              <w:rPr>
                <w:sz w:val="16"/>
                <w:szCs w:val="16"/>
              </w:rPr>
              <w:t>(2а)</w:t>
            </w:r>
          </w:p>
        </w:tc>
      </w:tr>
      <w:tr w:rsidR="00481753" w:rsidRPr="004E48A7" w14:paraId="6616A10B" w14:textId="77777777" w:rsidTr="00481753">
        <w:trPr>
          <w:trHeight w:val="250"/>
        </w:trPr>
        <w:tc>
          <w:tcPr>
            <w:tcW w:w="10328" w:type="dxa"/>
            <w:gridSpan w:val="10"/>
            <w:tcBorders>
              <w:top w:val="nil"/>
              <w:left w:val="nil"/>
              <w:bottom w:val="single" w:sz="4" w:space="0" w:color="auto"/>
              <w:right w:val="nil"/>
            </w:tcBorders>
            <w:vAlign w:val="bottom"/>
          </w:tcPr>
          <w:p w14:paraId="6AA2292D" w14:textId="77777777" w:rsidR="00481753" w:rsidRPr="004E48A7" w:rsidRDefault="00481753" w:rsidP="00481753">
            <w:pPr>
              <w:rPr>
                <w:sz w:val="16"/>
                <w:szCs w:val="16"/>
              </w:rPr>
            </w:pPr>
            <w:r w:rsidRPr="004E48A7">
              <w:rPr>
                <w:sz w:val="16"/>
                <w:szCs w:val="16"/>
              </w:rPr>
              <w:t xml:space="preserve">Расчетный счет поставщика: </w:t>
            </w:r>
          </w:p>
        </w:tc>
        <w:tc>
          <w:tcPr>
            <w:tcW w:w="677" w:type="dxa"/>
            <w:tcBorders>
              <w:top w:val="nil"/>
              <w:left w:val="nil"/>
              <w:bottom w:val="single" w:sz="4" w:space="0" w:color="auto"/>
              <w:right w:val="nil"/>
            </w:tcBorders>
            <w:noWrap/>
            <w:vAlign w:val="bottom"/>
          </w:tcPr>
          <w:p w14:paraId="6A129623" w14:textId="77777777" w:rsidR="00481753" w:rsidRPr="004E48A7" w:rsidRDefault="00481753" w:rsidP="00481753">
            <w:pPr>
              <w:jc w:val="right"/>
              <w:rPr>
                <w:sz w:val="16"/>
                <w:szCs w:val="16"/>
              </w:rPr>
            </w:pPr>
            <w:r w:rsidRPr="004E48A7">
              <w:rPr>
                <w:sz w:val="16"/>
                <w:szCs w:val="16"/>
              </w:rPr>
              <w:t>(2б)</w:t>
            </w:r>
          </w:p>
        </w:tc>
      </w:tr>
      <w:tr w:rsidR="00481753" w:rsidRPr="004E48A7" w14:paraId="0702F8C4" w14:textId="77777777" w:rsidTr="00481753">
        <w:trPr>
          <w:trHeight w:val="250"/>
        </w:trPr>
        <w:tc>
          <w:tcPr>
            <w:tcW w:w="10328" w:type="dxa"/>
            <w:gridSpan w:val="10"/>
            <w:tcBorders>
              <w:top w:val="nil"/>
              <w:left w:val="nil"/>
              <w:bottom w:val="single" w:sz="4" w:space="0" w:color="auto"/>
              <w:right w:val="nil"/>
            </w:tcBorders>
            <w:vAlign w:val="bottom"/>
          </w:tcPr>
          <w:p w14:paraId="0D2D0528" w14:textId="77777777" w:rsidR="00481753" w:rsidRPr="004E48A7" w:rsidRDefault="00481753" w:rsidP="00481753">
            <w:pPr>
              <w:rPr>
                <w:sz w:val="16"/>
                <w:szCs w:val="16"/>
              </w:rPr>
            </w:pPr>
            <w:r w:rsidRPr="004E48A7">
              <w:rPr>
                <w:sz w:val="16"/>
                <w:szCs w:val="16"/>
              </w:rPr>
              <w:t xml:space="preserve">Свидетельство о постановке на регистрационный учет по </w:t>
            </w:r>
            <w:proofErr w:type="gramStart"/>
            <w:r w:rsidRPr="004E48A7">
              <w:rPr>
                <w:sz w:val="16"/>
                <w:szCs w:val="16"/>
              </w:rPr>
              <w:t xml:space="preserve">НДС:   </w:t>
            </w:r>
            <w:proofErr w:type="gramEnd"/>
          </w:p>
        </w:tc>
        <w:tc>
          <w:tcPr>
            <w:tcW w:w="677" w:type="dxa"/>
            <w:tcBorders>
              <w:top w:val="nil"/>
              <w:left w:val="nil"/>
              <w:bottom w:val="single" w:sz="4" w:space="0" w:color="auto"/>
              <w:right w:val="nil"/>
            </w:tcBorders>
            <w:noWrap/>
            <w:vAlign w:val="bottom"/>
          </w:tcPr>
          <w:p w14:paraId="132B8110" w14:textId="77777777" w:rsidR="00481753" w:rsidRPr="004E48A7" w:rsidRDefault="00481753" w:rsidP="00481753">
            <w:pPr>
              <w:jc w:val="right"/>
              <w:rPr>
                <w:color w:val="FF0000"/>
                <w:sz w:val="16"/>
                <w:szCs w:val="16"/>
              </w:rPr>
            </w:pPr>
            <w:r w:rsidRPr="004E48A7">
              <w:rPr>
                <w:color w:val="FF0000"/>
                <w:sz w:val="16"/>
                <w:szCs w:val="16"/>
              </w:rPr>
              <w:t> </w:t>
            </w:r>
          </w:p>
        </w:tc>
      </w:tr>
      <w:tr w:rsidR="00481753" w:rsidRPr="004E48A7" w14:paraId="2D7A31BD" w14:textId="77777777" w:rsidTr="00481753">
        <w:trPr>
          <w:trHeight w:val="250"/>
        </w:trPr>
        <w:tc>
          <w:tcPr>
            <w:tcW w:w="10328" w:type="dxa"/>
            <w:gridSpan w:val="10"/>
            <w:tcBorders>
              <w:top w:val="nil"/>
              <w:left w:val="nil"/>
              <w:bottom w:val="single" w:sz="4" w:space="0" w:color="auto"/>
              <w:right w:val="nil"/>
            </w:tcBorders>
            <w:vAlign w:val="bottom"/>
          </w:tcPr>
          <w:p w14:paraId="180E224A" w14:textId="77777777" w:rsidR="00481753" w:rsidRPr="004E48A7" w:rsidRDefault="00481753" w:rsidP="00481753">
            <w:pPr>
              <w:rPr>
                <w:sz w:val="16"/>
                <w:szCs w:val="16"/>
              </w:rPr>
            </w:pPr>
            <w:r w:rsidRPr="004E48A7">
              <w:rPr>
                <w:sz w:val="16"/>
                <w:szCs w:val="16"/>
              </w:rPr>
              <w:t xml:space="preserve">Договор (контракт) на поставку товаров (работ, услуг): </w:t>
            </w:r>
          </w:p>
        </w:tc>
        <w:tc>
          <w:tcPr>
            <w:tcW w:w="677" w:type="dxa"/>
            <w:tcBorders>
              <w:top w:val="nil"/>
              <w:left w:val="nil"/>
              <w:bottom w:val="single" w:sz="4" w:space="0" w:color="auto"/>
              <w:right w:val="nil"/>
            </w:tcBorders>
            <w:noWrap/>
            <w:vAlign w:val="bottom"/>
          </w:tcPr>
          <w:p w14:paraId="7146355D" w14:textId="77777777" w:rsidR="00481753" w:rsidRPr="004E48A7" w:rsidRDefault="00481753" w:rsidP="00481753">
            <w:pPr>
              <w:jc w:val="right"/>
              <w:rPr>
                <w:sz w:val="16"/>
                <w:szCs w:val="16"/>
              </w:rPr>
            </w:pPr>
            <w:r w:rsidRPr="004E48A7">
              <w:rPr>
                <w:sz w:val="16"/>
                <w:szCs w:val="16"/>
              </w:rPr>
              <w:t>(3)</w:t>
            </w:r>
          </w:p>
        </w:tc>
      </w:tr>
      <w:tr w:rsidR="00481753" w:rsidRPr="004E48A7" w14:paraId="7B9E6475" w14:textId="77777777" w:rsidTr="00481753">
        <w:trPr>
          <w:trHeight w:val="250"/>
        </w:trPr>
        <w:tc>
          <w:tcPr>
            <w:tcW w:w="10328" w:type="dxa"/>
            <w:gridSpan w:val="10"/>
            <w:tcBorders>
              <w:top w:val="nil"/>
              <w:left w:val="nil"/>
              <w:bottom w:val="single" w:sz="4" w:space="0" w:color="auto"/>
              <w:right w:val="nil"/>
            </w:tcBorders>
            <w:vAlign w:val="bottom"/>
          </w:tcPr>
          <w:p w14:paraId="43D2EA5D" w14:textId="77777777" w:rsidR="00481753" w:rsidRPr="004E48A7" w:rsidRDefault="00481753" w:rsidP="00481753">
            <w:pPr>
              <w:rPr>
                <w:sz w:val="16"/>
                <w:szCs w:val="16"/>
              </w:rPr>
            </w:pPr>
            <w:r w:rsidRPr="004E48A7">
              <w:rPr>
                <w:sz w:val="16"/>
                <w:szCs w:val="16"/>
              </w:rPr>
              <w:t>Условия оплаты по договору (контракту): безналичный расчет</w:t>
            </w:r>
          </w:p>
        </w:tc>
        <w:tc>
          <w:tcPr>
            <w:tcW w:w="677" w:type="dxa"/>
            <w:tcBorders>
              <w:top w:val="nil"/>
              <w:left w:val="nil"/>
              <w:bottom w:val="single" w:sz="4" w:space="0" w:color="auto"/>
              <w:right w:val="nil"/>
            </w:tcBorders>
            <w:noWrap/>
            <w:vAlign w:val="bottom"/>
          </w:tcPr>
          <w:p w14:paraId="0D75CF4D" w14:textId="77777777" w:rsidR="00481753" w:rsidRPr="004E48A7" w:rsidRDefault="00481753" w:rsidP="00481753">
            <w:pPr>
              <w:jc w:val="right"/>
              <w:rPr>
                <w:sz w:val="16"/>
                <w:szCs w:val="16"/>
              </w:rPr>
            </w:pPr>
            <w:r w:rsidRPr="004E48A7">
              <w:rPr>
                <w:sz w:val="16"/>
                <w:szCs w:val="16"/>
              </w:rPr>
              <w:t>(4)</w:t>
            </w:r>
          </w:p>
        </w:tc>
      </w:tr>
      <w:tr w:rsidR="00481753" w:rsidRPr="004E48A7" w14:paraId="0B3BE526" w14:textId="77777777" w:rsidTr="00481753">
        <w:trPr>
          <w:trHeight w:val="250"/>
        </w:trPr>
        <w:tc>
          <w:tcPr>
            <w:tcW w:w="10328" w:type="dxa"/>
            <w:gridSpan w:val="10"/>
            <w:vAlign w:val="bottom"/>
          </w:tcPr>
          <w:p w14:paraId="0680D225" w14:textId="77777777" w:rsidR="00481753" w:rsidRPr="004E48A7" w:rsidRDefault="00481753" w:rsidP="00481753">
            <w:pPr>
              <w:rPr>
                <w:sz w:val="16"/>
                <w:szCs w:val="16"/>
              </w:rPr>
            </w:pPr>
            <w:r w:rsidRPr="004E48A7">
              <w:rPr>
                <w:sz w:val="16"/>
                <w:szCs w:val="16"/>
              </w:rPr>
              <w:t xml:space="preserve">Пункт назначения поставляемых товаров (работ, услуг): </w:t>
            </w:r>
          </w:p>
        </w:tc>
        <w:tc>
          <w:tcPr>
            <w:tcW w:w="677" w:type="dxa"/>
            <w:noWrap/>
            <w:vAlign w:val="bottom"/>
          </w:tcPr>
          <w:p w14:paraId="170A8FD0" w14:textId="77777777" w:rsidR="00481753" w:rsidRPr="004E48A7" w:rsidRDefault="00481753" w:rsidP="00481753">
            <w:pPr>
              <w:rPr>
                <w:sz w:val="16"/>
                <w:szCs w:val="16"/>
              </w:rPr>
            </w:pPr>
          </w:p>
        </w:tc>
      </w:tr>
      <w:tr w:rsidR="00481753" w:rsidRPr="004E48A7" w14:paraId="29B20981" w14:textId="77777777" w:rsidTr="00481753">
        <w:trPr>
          <w:trHeight w:val="147"/>
        </w:trPr>
        <w:tc>
          <w:tcPr>
            <w:tcW w:w="10328" w:type="dxa"/>
            <w:gridSpan w:val="10"/>
            <w:tcBorders>
              <w:top w:val="single" w:sz="4" w:space="0" w:color="auto"/>
              <w:left w:val="nil"/>
              <w:bottom w:val="nil"/>
              <w:right w:val="nil"/>
            </w:tcBorders>
          </w:tcPr>
          <w:p w14:paraId="13D29A54" w14:textId="77777777" w:rsidR="00481753" w:rsidRPr="004E48A7" w:rsidRDefault="00481753" w:rsidP="00481753">
            <w:pPr>
              <w:jc w:val="center"/>
              <w:rPr>
                <w:i/>
                <w:iCs/>
                <w:sz w:val="12"/>
                <w:szCs w:val="12"/>
              </w:rPr>
            </w:pPr>
            <w:r w:rsidRPr="004E48A7">
              <w:rPr>
                <w:i/>
                <w:iCs/>
                <w:sz w:val="12"/>
                <w:szCs w:val="12"/>
              </w:rPr>
              <w:t>государство, регион, область, город, район</w:t>
            </w:r>
          </w:p>
        </w:tc>
        <w:tc>
          <w:tcPr>
            <w:tcW w:w="677" w:type="dxa"/>
            <w:tcBorders>
              <w:top w:val="single" w:sz="4" w:space="0" w:color="auto"/>
              <w:left w:val="nil"/>
              <w:bottom w:val="nil"/>
              <w:right w:val="nil"/>
            </w:tcBorders>
            <w:noWrap/>
          </w:tcPr>
          <w:p w14:paraId="117752D9" w14:textId="77777777" w:rsidR="00481753" w:rsidRPr="004E48A7" w:rsidRDefault="00481753" w:rsidP="00481753">
            <w:pPr>
              <w:jc w:val="right"/>
              <w:rPr>
                <w:i/>
                <w:iCs/>
                <w:sz w:val="14"/>
                <w:szCs w:val="14"/>
              </w:rPr>
            </w:pPr>
            <w:r w:rsidRPr="004E48A7">
              <w:rPr>
                <w:i/>
                <w:iCs/>
                <w:sz w:val="14"/>
                <w:szCs w:val="14"/>
              </w:rPr>
              <w:t> </w:t>
            </w:r>
          </w:p>
        </w:tc>
      </w:tr>
      <w:tr w:rsidR="00481753" w:rsidRPr="004E48A7" w14:paraId="1030129D" w14:textId="77777777" w:rsidTr="00481753">
        <w:trPr>
          <w:trHeight w:val="250"/>
        </w:trPr>
        <w:tc>
          <w:tcPr>
            <w:tcW w:w="10328" w:type="dxa"/>
            <w:gridSpan w:val="10"/>
            <w:tcBorders>
              <w:top w:val="nil"/>
              <w:left w:val="nil"/>
              <w:bottom w:val="single" w:sz="4" w:space="0" w:color="auto"/>
              <w:right w:val="nil"/>
            </w:tcBorders>
            <w:vAlign w:val="bottom"/>
          </w:tcPr>
          <w:p w14:paraId="2E2355F5" w14:textId="77777777" w:rsidR="00481753" w:rsidRPr="004E48A7" w:rsidRDefault="00481753" w:rsidP="00481753">
            <w:pPr>
              <w:rPr>
                <w:sz w:val="16"/>
                <w:szCs w:val="16"/>
              </w:rPr>
            </w:pPr>
            <w:r w:rsidRPr="004E48A7">
              <w:rPr>
                <w:sz w:val="16"/>
                <w:szCs w:val="16"/>
              </w:rPr>
              <w:t>Поставка товаров (</w:t>
            </w:r>
            <w:proofErr w:type="gramStart"/>
            <w:r w:rsidRPr="004E48A7">
              <w:rPr>
                <w:sz w:val="16"/>
                <w:szCs w:val="16"/>
              </w:rPr>
              <w:t>работ,услуг</w:t>
            </w:r>
            <w:proofErr w:type="gramEnd"/>
            <w:r w:rsidRPr="004E48A7">
              <w:rPr>
                <w:sz w:val="16"/>
                <w:szCs w:val="16"/>
              </w:rPr>
              <w:t xml:space="preserve">) осуществлена по доверенности: </w:t>
            </w:r>
          </w:p>
        </w:tc>
        <w:tc>
          <w:tcPr>
            <w:tcW w:w="677" w:type="dxa"/>
            <w:tcBorders>
              <w:top w:val="nil"/>
              <w:left w:val="nil"/>
              <w:bottom w:val="single" w:sz="4" w:space="0" w:color="auto"/>
              <w:right w:val="nil"/>
            </w:tcBorders>
            <w:noWrap/>
            <w:vAlign w:val="bottom"/>
          </w:tcPr>
          <w:p w14:paraId="1CA56568" w14:textId="77777777" w:rsidR="00481753" w:rsidRPr="004E48A7" w:rsidRDefault="00481753" w:rsidP="00481753">
            <w:pPr>
              <w:jc w:val="right"/>
              <w:rPr>
                <w:sz w:val="16"/>
                <w:szCs w:val="16"/>
              </w:rPr>
            </w:pPr>
            <w:r w:rsidRPr="004E48A7">
              <w:rPr>
                <w:sz w:val="16"/>
                <w:szCs w:val="16"/>
              </w:rPr>
              <w:t>(5)</w:t>
            </w:r>
          </w:p>
        </w:tc>
      </w:tr>
      <w:tr w:rsidR="00481753" w:rsidRPr="004E48A7" w14:paraId="2EE880CA" w14:textId="77777777" w:rsidTr="00481753">
        <w:trPr>
          <w:trHeight w:val="250"/>
        </w:trPr>
        <w:tc>
          <w:tcPr>
            <w:tcW w:w="10328" w:type="dxa"/>
            <w:gridSpan w:val="10"/>
            <w:tcBorders>
              <w:top w:val="nil"/>
              <w:left w:val="nil"/>
              <w:bottom w:val="single" w:sz="4" w:space="0" w:color="auto"/>
              <w:right w:val="nil"/>
            </w:tcBorders>
            <w:vAlign w:val="bottom"/>
          </w:tcPr>
          <w:p w14:paraId="1F46BD9F" w14:textId="77777777" w:rsidR="00481753" w:rsidRPr="004E48A7" w:rsidRDefault="00481753" w:rsidP="00481753">
            <w:pPr>
              <w:rPr>
                <w:sz w:val="16"/>
                <w:szCs w:val="16"/>
              </w:rPr>
            </w:pPr>
            <w:r w:rsidRPr="004E48A7">
              <w:rPr>
                <w:sz w:val="16"/>
                <w:szCs w:val="16"/>
              </w:rPr>
              <w:t>Способ отправления:</w:t>
            </w:r>
          </w:p>
        </w:tc>
        <w:tc>
          <w:tcPr>
            <w:tcW w:w="677" w:type="dxa"/>
            <w:tcBorders>
              <w:top w:val="nil"/>
              <w:left w:val="nil"/>
              <w:bottom w:val="single" w:sz="4" w:space="0" w:color="auto"/>
              <w:right w:val="nil"/>
            </w:tcBorders>
            <w:noWrap/>
            <w:vAlign w:val="bottom"/>
          </w:tcPr>
          <w:p w14:paraId="77E53328" w14:textId="77777777" w:rsidR="00481753" w:rsidRPr="004E48A7" w:rsidRDefault="00481753" w:rsidP="00481753">
            <w:pPr>
              <w:jc w:val="right"/>
              <w:rPr>
                <w:sz w:val="16"/>
                <w:szCs w:val="16"/>
              </w:rPr>
            </w:pPr>
            <w:r w:rsidRPr="004E48A7">
              <w:rPr>
                <w:sz w:val="16"/>
                <w:szCs w:val="16"/>
              </w:rPr>
              <w:t>(6)</w:t>
            </w:r>
          </w:p>
        </w:tc>
      </w:tr>
      <w:tr w:rsidR="00481753" w:rsidRPr="004E48A7" w14:paraId="07C074C9" w14:textId="77777777" w:rsidTr="00481753">
        <w:trPr>
          <w:trHeight w:val="250"/>
        </w:trPr>
        <w:tc>
          <w:tcPr>
            <w:tcW w:w="10328" w:type="dxa"/>
            <w:gridSpan w:val="10"/>
            <w:tcBorders>
              <w:top w:val="nil"/>
              <w:left w:val="nil"/>
              <w:bottom w:val="single" w:sz="4" w:space="0" w:color="auto"/>
              <w:right w:val="nil"/>
            </w:tcBorders>
            <w:vAlign w:val="bottom"/>
          </w:tcPr>
          <w:p w14:paraId="28A19795" w14:textId="77777777" w:rsidR="00481753" w:rsidRPr="004E48A7" w:rsidRDefault="00481753" w:rsidP="00481753">
            <w:pPr>
              <w:rPr>
                <w:sz w:val="16"/>
                <w:szCs w:val="16"/>
              </w:rPr>
            </w:pPr>
            <w:r w:rsidRPr="004E48A7">
              <w:rPr>
                <w:sz w:val="16"/>
                <w:szCs w:val="16"/>
              </w:rPr>
              <w:t xml:space="preserve">Товарно-транспортная накладная: </w:t>
            </w:r>
          </w:p>
        </w:tc>
        <w:tc>
          <w:tcPr>
            <w:tcW w:w="677" w:type="dxa"/>
            <w:tcBorders>
              <w:top w:val="nil"/>
              <w:left w:val="nil"/>
              <w:bottom w:val="single" w:sz="4" w:space="0" w:color="auto"/>
              <w:right w:val="nil"/>
            </w:tcBorders>
            <w:noWrap/>
            <w:vAlign w:val="bottom"/>
          </w:tcPr>
          <w:p w14:paraId="5A40EC92" w14:textId="77777777" w:rsidR="00481753" w:rsidRPr="004E48A7" w:rsidRDefault="00481753" w:rsidP="00481753">
            <w:pPr>
              <w:jc w:val="right"/>
              <w:rPr>
                <w:sz w:val="16"/>
                <w:szCs w:val="16"/>
              </w:rPr>
            </w:pPr>
            <w:r w:rsidRPr="004E48A7">
              <w:rPr>
                <w:sz w:val="16"/>
                <w:szCs w:val="16"/>
              </w:rPr>
              <w:t>(7)</w:t>
            </w:r>
          </w:p>
        </w:tc>
      </w:tr>
      <w:tr w:rsidR="00481753" w:rsidRPr="004E48A7" w14:paraId="04E99065" w14:textId="77777777" w:rsidTr="00481753">
        <w:trPr>
          <w:trHeight w:val="250"/>
        </w:trPr>
        <w:tc>
          <w:tcPr>
            <w:tcW w:w="10328" w:type="dxa"/>
            <w:gridSpan w:val="10"/>
            <w:vAlign w:val="bottom"/>
          </w:tcPr>
          <w:p w14:paraId="7D4CEB07" w14:textId="77777777" w:rsidR="00481753" w:rsidRPr="004E48A7" w:rsidRDefault="00481753" w:rsidP="00481753">
            <w:pPr>
              <w:rPr>
                <w:sz w:val="16"/>
                <w:szCs w:val="16"/>
              </w:rPr>
            </w:pPr>
            <w:proofErr w:type="gramStart"/>
            <w:r w:rsidRPr="004E48A7">
              <w:rPr>
                <w:sz w:val="16"/>
                <w:szCs w:val="16"/>
              </w:rPr>
              <w:t xml:space="preserve">Грузоотправитель:  </w:t>
            </w:r>
            <w:proofErr w:type="gramEnd"/>
          </w:p>
        </w:tc>
        <w:tc>
          <w:tcPr>
            <w:tcW w:w="677" w:type="dxa"/>
            <w:noWrap/>
            <w:vAlign w:val="bottom"/>
          </w:tcPr>
          <w:p w14:paraId="0AE16B99" w14:textId="77777777" w:rsidR="00481753" w:rsidRPr="004E48A7" w:rsidRDefault="00481753" w:rsidP="00481753">
            <w:pPr>
              <w:jc w:val="right"/>
              <w:rPr>
                <w:sz w:val="16"/>
                <w:szCs w:val="16"/>
              </w:rPr>
            </w:pPr>
            <w:r w:rsidRPr="004E48A7">
              <w:rPr>
                <w:sz w:val="16"/>
                <w:szCs w:val="16"/>
              </w:rPr>
              <w:t>(8)</w:t>
            </w:r>
          </w:p>
        </w:tc>
      </w:tr>
      <w:tr w:rsidR="00481753" w:rsidRPr="004E48A7" w14:paraId="6A21C018" w14:textId="77777777" w:rsidTr="00481753">
        <w:trPr>
          <w:trHeight w:val="250"/>
        </w:trPr>
        <w:tc>
          <w:tcPr>
            <w:tcW w:w="10328" w:type="dxa"/>
            <w:gridSpan w:val="10"/>
            <w:tcBorders>
              <w:top w:val="single" w:sz="4" w:space="0" w:color="auto"/>
              <w:left w:val="nil"/>
              <w:bottom w:val="nil"/>
              <w:right w:val="nil"/>
            </w:tcBorders>
          </w:tcPr>
          <w:p w14:paraId="0F5534EE" w14:textId="77777777" w:rsidR="00481753" w:rsidRPr="004E48A7" w:rsidRDefault="00481753" w:rsidP="00481753">
            <w:pPr>
              <w:jc w:val="center"/>
              <w:rPr>
                <w:i/>
                <w:iCs/>
                <w:sz w:val="12"/>
                <w:szCs w:val="12"/>
              </w:rPr>
            </w:pPr>
            <w:r w:rsidRPr="004E48A7">
              <w:rPr>
                <w:i/>
                <w:iCs/>
                <w:sz w:val="12"/>
                <w:szCs w:val="12"/>
              </w:rPr>
              <w:t>(РНН, наименование и адрес)</w:t>
            </w:r>
          </w:p>
        </w:tc>
        <w:tc>
          <w:tcPr>
            <w:tcW w:w="677" w:type="dxa"/>
            <w:tcBorders>
              <w:top w:val="single" w:sz="4" w:space="0" w:color="auto"/>
              <w:left w:val="nil"/>
              <w:bottom w:val="nil"/>
              <w:right w:val="nil"/>
            </w:tcBorders>
            <w:noWrap/>
          </w:tcPr>
          <w:p w14:paraId="52DC57D1" w14:textId="77777777" w:rsidR="00481753" w:rsidRPr="004E48A7" w:rsidRDefault="00481753" w:rsidP="00481753">
            <w:pPr>
              <w:jc w:val="right"/>
              <w:rPr>
                <w:i/>
                <w:iCs/>
                <w:sz w:val="14"/>
                <w:szCs w:val="14"/>
              </w:rPr>
            </w:pPr>
            <w:r w:rsidRPr="004E48A7">
              <w:rPr>
                <w:i/>
                <w:iCs/>
                <w:sz w:val="14"/>
                <w:szCs w:val="14"/>
              </w:rPr>
              <w:t> </w:t>
            </w:r>
          </w:p>
        </w:tc>
      </w:tr>
      <w:tr w:rsidR="00481753" w:rsidRPr="004E48A7" w14:paraId="2A235B62" w14:textId="77777777" w:rsidTr="00481753">
        <w:trPr>
          <w:trHeight w:val="471"/>
        </w:trPr>
        <w:tc>
          <w:tcPr>
            <w:tcW w:w="10328" w:type="dxa"/>
            <w:gridSpan w:val="10"/>
            <w:vAlign w:val="bottom"/>
          </w:tcPr>
          <w:p w14:paraId="2BD34A63" w14:textId="77777777" w:rsidR="00481753" w:rsidRPr="004E48A7" w:rsidRDefault="00481753" w:rsidP="00481753">
            <w:pPr>
              <w:rPr>
                <w:sz w:val="16"/>
                <w:szCs w:val="16"/>
              </w:rPr>
            </w:pPr>
            <w:r w:rsidRPr="004E48A7">
              <w:rPr>
                <w:b/>
                <w:bCs/>
                <w:sz w:val="16"/>
                <w:szCs w:val="16"/>
              </w:rPr>
              <w:t>Грузополучатель:</w:t>
            </w:r>
            <w:r w:rsidRPr="004E48A7">
              <w:rPr>
                <w:sz w:val="16"/>
                <w:szCs w:val="16"/>
              </w:rPr>
              <w:t xml:space="preserve"> Товарищество с ограниченной ответственностью "Жамбыл Петролеум" от имени и по поручению АО Национальная Компания "КазМунайГаз" по Соглашению № 411 о привлечении оператора по Контракту № 2609 от 21.04.2008 года, на проведение Разведки углеводородного сырья по участку "Жамбыл", расположенному в Каспийском море между Министерством Энергетики и АО НК "КазМунайГаз"</w:t>
            </w:r>
          </w:p>
        </w:tc>
        <w:tc>
          <w:tcPr>
            <w:tcW w:w="677" w:type="dxa"/>
            <w:noWrap/>
            <w:vAlign w:val="bottom"/>
          </w:tcPr>
          <w:p w14:paraId="63D9807E" w14:textId="77777777" w:rsidR="00481753" w:rsidRPr="004E48A7" w:rsidRDefault="00481753" w:rsidP="00481753">
            <w:pPr>
              <w:jc w:val="right"/>
              <w:rPr>
                <w:sz w:val="16"/>
                <w:szCs w:val="16"/>
              </w:rPr>
            </w:pPr>
            <w:r w:rsidRPr="004E48A7">
              <w:rPr>
                <w:sz w:val="16"/>
                <w:szCs w:val="16"/>
              </w:rPr>
              <w:t>(9)</w:t>
            </w:r>
          </w:p>
        </w:tc>
      </w:tr>
      <w:tr w:rsidR="00481753" w:rsidRPr="004E48A7" w14:paraId="243BE3A4" w14:textId="77777777" w:rsidTr="00481753">
        <w:trPr>
          <w:trHeight w:val="250"/>
        </w:trPr>
        <w:tc>
          <w:tcPr>
            <w:tcW w:w="10328" w:type="dxa"/>
            <w:gridSpan w:val="10"/>
            <w:tcBorders>
              <w:top w:val="single" w:sz="4" w:space="0" w:color="auto"/>
              <w:left w:val="nil"/>
              <w:bottom w:val="nil"/>
              <w:right w:val="nil"/>
            </w:tcBorders>
          </w:tcPr>
          <w:p w14:paraId="297590E0" w14:textId="77777777" w:rsidR="00481753" w:rsidRPr="004E48A7" w:rsidRDefault="00481753" w:rsidP="00481753">
            <w:pPr>
              <w:jc w:val="center"/>
              <w:rPr>
                <w:i/>
                <w:iCs/>
                <w:sz w:val="12"/>
                <w:szCs w:val="12"/>
              </w:rPr>
            </w:pPr>
            <w:r w:rsidRPr="004E48A7">
              <w:rPr>
                <w:i/>
                <w:iCs/>
                <w:sz w:val="12"/>
                <w:szCs w:val="12"/>
              </w:rPr>
              <w:t>(РНН, наименование и адрес)</w:t>
            </w:r>
          </w:p>
        </w:tc>
        <w:tc>
          <w:tcPr>
            <w:tcW w:w="677" w:type="dxa"/>
            <w:tcBorders>
              <w:top w:val="single" w:sz="4" w:space="0" w:color="auto"/>
              <w:left w:val="nil"/>
              <w:bottom w:val="nil"/>
              <w:right w:val="nil"/>
            </w:tcBorders>
            <w:noWrap/>
          </w:tcPr>
          <w:p w14:paraId="1E43A5C9" w14:textId="77777777" w:rsidR="00481753" w:rsidRPr="004E48A7" w:rsidRDefault="00481753" w:rsidP="00481753">
            <w:pPr>
              <w:jc w:val="right"/>
              <w:rPr>
                <w:i/>
                <w:iCs/>
                <w:sz w:val="14"/>
                <w:szCs w:val="14"/>
              </w:rPr>
            </w:pPr>
            <w:r w:rsidRPr="004E48A7">
              <w:rPr>
                <w:i/>
                <w:iCs/>
                <w:sz w:val="14"/>
                <w:szCs w:val="14"/>
              </w:rPr>
              <w:t> </w:t>
            </w:r>
          </w:p>
        </w:tc>
      </w:tr>
      <w:tr w:rsidR="00481753" w:rsidRPr="004E48A7" w14:paraId="58A2AC11" w14:textId="77777777" w:rsidTr="00481753">
        <w:trPr>
          <w:trHeight w:val="250"/>
        </w:trPr>
        <w:tc>
          <w:tcPr>
            <w:tcW w:w="10328" w:type="dxa"/>
            <w:gridSpan w:val="10"/>
            <w:tcBorders>
              <w:top w:val="nil"/>
              <w:left w:val="nil"/>
              <w:bottom w:val="single" w:sz="4" w:space="0" w:color="auto"/>
              <w:right w:val="nil"/>
            </w:tcBorders>
            <w:vAlign w:val="bottom"/>
          </w:tcPr>
          <w:p w14:paraId="2898D954" w14:textId="77777777" w:rsidR="00481753" w:rsidRPr="004E48A7" w:rsidRDefault="00481753" w:rsidP="00481753">
            <w:pPr>
              <w:rPr>
                <w:sz w:val="16"/>
                <w:szCs w:val="16"/>
              </w:rPr>
            </w:pPr>
            <w:r w:rsidRPr="004E48A7">
              <w:rPr>
                <w:sz w:val="16"/>
                <w:szCs w:val="16"/>
              </w:rPr>
              <w:t xml:space="preserve">РНН и адрес </w:t>
            </w:r>
            <w:proofErr w:type="gramStart"/>
            <w:r w:rsidRPr="004E48A7">
              <w:rPr>
                <w:sz w:val="16"/>
                <w:szCs w:val="16"/>
              </w:rPr>
              <w:t>грузополучателя:  РНН</w:t>
            </w:r>
            <w:proofErr w:type="gramEnd"/>
            <w:r w:rsidRPr="004E48A7">
              <w:rPr>
                <w:sz w:val="16"/>
                <w:szCs w:val="16"/>
              </w:rPr>
              <w:t xml:space="preserve"> 150 100 267 426, БИН 090 340 002 825, г. Атырау,  ул. М. Утемисова, 132а</w:t>
            </w:r>
          </w:p>
        </w:tc>
        <w:tc>
          <w:tcPr>
            <w:tcW w:w="677" w:type="dxa"/>
            <w:tcBorders>
              <w:top w:val="nil"/>
              <w:left w:val="nil"/>
              <w:bottom w:val="single" w:sz="4" w:space="0" w:color="auto"/>
              <w:right w:val="nil"/>
            </w:tcBorders>
            <w:noWrap/>
            <w:vAlign w:val="bottom"/>
          </w:tcPr>
          <w:p w14:paraId="0AD641B0" w14:textId="77777777" w:rsidR="00481753" w:rsidRPr="004E48A7" w:rsidRDefault="00481753" w:rsidP="00481753">
            <w:pPr>
              <w:jc w:val="right"/>
              <w:rPr>
                <w:sz w:val="16"/>
                <w:szCs w:val="16"/>
              </w:rPr>
            </w:pPr>
            <w:r w:rsidRPr="004E48A7">
              <w:rPr>
                <w:sz w:val="16"/>
                <w:szCs w:val="16"/>
              </w:rPr>
              <w:t>(9а)</w:t>
            </w:r>
          </w:p>
        </w:tc>
      </w:tr>
      <w:tr w:rsidR="00481753" w:rsidRPr="004E48A7" w14:paraId="4B4151FC" w14:textId="77777777" w:rsidTr="00481753">
        <w:trPr>
          <w:trHeight w:val="250"/>
        </w:trPr>
        <w:tc>
          <w:tcPr>
            <w:tcW w:w="10328" w:type="dxa"/>
            <w:gridSpan w:val="10"/>
            <w:tcBorders>
              <w:top w:val="nil"/>
              <w:left w:val="nil"/>
              <w:bottom w:val="single" w:sz="4" w:space="0" w:color="auto"/>
              <w:right w:val="nil"/>
            </w:tcBorders>
            <w:vAlign w:val="bottom"/>
          </w:tcPr>
          <w:p w14:paraId="73AFEBAD" w14:textId="77777777" w:rsidR="00481753" w:rsidRPr="004E48A7" w:rsidRDefault="00481753" w:rsidP="00481753">
            <w:pPr>
              <w:rPr>
                <w:sz w:val="16"/>
                <w:szCs w:val="16"/>
              </w:rPr>
            </w:pPr>
            <w:r w:rsidRPr="004E48A7">
              <w:rPr>
                <w:sz w:val="16"/>
                <w:szCs w:val="16"/>
              </w:rPr>
              <w:t xml:space="preserve">Расчетный счет </w:t>
            </w:r>
            <w:proofErr w:type="gramStart"/>
            <w:r w:rsidRPr="004E48A7">
              <w:rPr>
                <w:sz w:val="16"/>
                <w:szCs w:val="16"/>
              </w:rPr>
              <w:t>грузополучателя:  KZ</w:t>
            </w:r>
            <w:proofErr w:type="gramEnd"/>
            <w:r w:rsidRPr="004E48A7">
              <w:rPr>
                <w:sz w:val="16"/>
                <w:szCs w:val="16"/>
              </w:rPr>
              <w:t>886010141000150021 в банке АО "Народный Банк Казахстана", БИК HSBKKZKX</w:t>
            </w:r>
          </w:p>
        </w:tc>
        <w:tc>
          <w:tcPr>
            <w:tcW w:w="677" w:type="dxa"/>
            <w:tcBorders>
              <w:top w:val="nil"/>
              <w:left w:val="nil"/>
              <w:bottom w:val="single" w:sz="4" w:space="0" w:color="auto"/>
              <w:right w:val="nil"/>
            </w:tcBorders>
            <w:noWrap/>
            <w:vAlign w:val="bottom"/>
          </w:tcPr>
          <w:p w14:paraId="3EF15471" w14:textId="77777777" w:rsidR="00481753" w:rsidRPr="004E48A7" w:rsidRDefault="00481753" w:rsidP="00481753">
            <w:pPr>
              <w:jc w:val="right"/>
              <w:rPr>
                <w:sz w:val="16"/>
                <w:szCs w:val="16"/>
              </w:rPr>
            </w:pPr>
            <w:r w:rsidRPr="004E48A7">
              <w:rPr>
                <w:sz w:val="16"/>
                <w:szCs w:val="16"/>
              </w:rPr>
              <w:t>(9б)</w:t>
            </w:r>
          </w:p>
        </w:tc>
      </w:tr>
      <w:tr w:rsidR="00481753" w:rsidRPr="004E48A7" w14:paraId="42B729D7" w14:textId="77777777" w:rsidTr="00481753">
        <w:trPr>
          <w:trHeight w:val="412"/>
        </w:trPr>
        <w:tc>
          <w:tcPr>
            <w:tcW w:w="10328" w:type="dxa"/>
            <w:gridSpan w:val="10"/>
            <w:tcBorders>
              <w:top w:val="nil"/>
              <w:left w:val="nil"/>
              <w:bottom w:val="single" w:sz="4" w:space="0" w:color="auto"/>
              <w:right w:val="nil"/>
            </w:tcBorders>
            <w:vAlign w:val="bottom"/>
          </w:tcPr>
          <w:p w14:paraId="23F30FB5" w14:textId="794D3E09" w:rsidR="00481753" w:rsidRPr="004E48A7" w:rsidRDefault="00ED6311" w:rsidP="00ED6311">
            <w:pPr>
              <w:rPr>
                <w:b/>
                <w:bCs/>
                <w:sz w:val="16"/>
                <w:szCs w:val="16"/>
              </w:rPr>
            </w:pPr>
            <w:proofErr w:type="gramStart"/>
            <w:r w:rsidRPr="004E48A7">
              <w:rPr>
                <w:b/>
                <w:bCs/>
                <w:sz w:val="16"/>
                <w:szCs w:val="16"/>
              </w:rPr>
              <w:t>П</w:t>
            </w:r>
            <w:r>
              <w:rPr>
                <w:b/>
                <w:bCs/>
                <w:sz w:val="16"/>
                <w:szCs w:val="16"/>
              </w:rPr>
              <w:t>олучатель</w:t>
            </w:r>
            <w:r w:rsidRPr="004E48A7">
              <w:rPr>
                <w:b/>
                <w:bCs/>
                <w:sz w:val="16"/>
                <w:szCs w:val="16"/>
              </w:rPr>
              <w:t>ь</w:t>
            </w:r>
            <w:r w:rsidR="00481753" w:rsidRPr="004E48A7">
              <w:rPr>
                <w:b/>
                <w:bCs/>
                <w:sz w:val="16"/>
                <w:szCs w:val="16"/>
              </w:rPr>
              <w:t>:  Акционерное</w:t>
            </w:r>
            <w:proofErr w:type="gramEnd"/>
            <w:r w:rsidR="00481753" w:rsidRPr="004E48A7">
              <w:rPr>
                <w:b/>
                <w:bCs/>
                <w:sz w:val="16"/>
                <w:szCs w:val="16"/>
              </w:rPr>
              <w:t xml:space="preserve"> общество "Национальная компания "КазМунайГаз" </w:t>
            </w:r>
          </w:p>
        </w:tc>
        <w:tc>
          <w:tcPr>
            <w:tcW w:w="677" w:type="dxa"/>
            <w:tcBorders>
              <w:top w:val="nil"/>
              <w:left w:val="nil"/>
              <w:bottom w:val="single" w:sz="4" w:space="0" w:color="auto"/>
              <w:right w:val="nil"/>
            </w:tcBorders>
            <w:noWrap/>
            <w:vAlign w:val="bottom"/>
          </w:tcPr>
          <w:p w14:paraId="3EAE6074" w14:textId="77777777" w:rsidR="00481753" w:rsidRPr="004E48A7" w:rsidRDefault="00481753" w:rsidP="00481753">
            <w:pPr>
              <w:jc w:val="right"/>
              <w:rPr>
                <w:b/>
                <w:bCs/>
                <w:sz w:val="16"/>
                <w:szCs w:val="16"/>
              </w:rPr>
            </w:pPr>
            <w:r w:rsidRPr="004E48A7">
              <w:rPr>
                <w:b/>
                <w:bCs/>
                <w:sz w:val="16"/>
                <w:szCs w:val="16"/>
              </w:rPr>
              <w:t>(10)</w:t>
            </w:r>
          </w:p>
        </w:tc>
      </w:tr>
      <w:tr w:rsidR="00481753" w:rsidRPr="004E48A7" w14:paraId="67A3D503" w14:textId="77777777" w:rsidTr="00481753">
        <w:trPr>
          <w:trHeight w:val="250"/>
        </w:trPr>
        <w:tc>
          <w:tcPr>
            <w:tcW w:w="10328" w:type="dxa"/>
            <w:gridSpan w:val="10"/>
            <w:tcBorders>
              <w:top w:val="nil"/>
              <w:left w:val="nil"/>
              <w:bottom w:val="single" w:sz="4" w:space="0" w:color="auto"/>
              <w:right w:val="nil"/>
            </w:tcBorders>
            <w:vAlign w:val="bottom"/>
          </w:tcPr>
          <w:p w14:paraId="07CD05EF" w14:textId="77777777" w:rsidR="00481753" w:rsidRPr="004E48A7" w:rsidRDefault="00481753" w:rsidP="00481753">
            <w:pPr>
              <w:rPr>
                <w:sz w:val="16"/>
                <w:szCs w:val="16"/>
              </w:rPr>
            </w:pPr>
            <w:r w:rsidRPr="004E48A7">
              <w:rPr>
                <w:sz w:val="16"/>
                <w:szCs w:val="16"/>
              </w:rPr>
              <w:t xml:space="preserve">РНН и адрес </w:t>
            </w:r>
            <w:proofErr w:type="gramStart"/>
            <w:r w:rsidRPr="004E48A7">
              <w:rPr>
                <w:sz w:val="16"/>
                <w:szCs w:val="16"/>
              </w:rPr>
              <w:t>покупателя:  620</w:t>
            </w:r>
            <w:proofErr w:type="gramEnd"/>
            <w:r w:rsidRPr="004E48A7">
              <w:rPr>
                <w:sz w:val="16"/>
                <w:szCs w:val="16"/>
              </w:rPr>
              <w:t xml:space="preserve"> 100 210 025, БИН 020240000555, г.Астана, пр. Кабанбай Батыра 19</w:t>
            </w:r>
          </w:p>
        </w:tc>
        <w:tc>
          <w:tcPr>
            <w:tcW w:w="677" w:type="dxa"/>
            <w:tcBorders>
              <w:top w:val="nil"/>
              <w:left w:val="nil"/>
              <w:bottom w:val="single" w:sz="4" w:space="0" w:color="auto"/>
              <w:right w:val="nil"/>
            </w:tcBorders>
            <w:noWrap/>
            <w:vAlign w:val="bottom"/>
          </w:tcPr>
          <w:p w14:paraId="5F6959B8" w14:textId="77777777" w:rsidR="00481753" w:rsidRPr="004E48A7" w:rsidRDefault="00481753" w:rsidP="00481753">
            <w:pPr>
              <w:jc w:val="right"/>
              <w:rPr>
                <w:sz w:val="16"/>
                <w:szCs w:val="16"/>
              </w:rPr>
            </w:pPr>
            <w:r w:rsidRPr="004E48A7">
              <w:rPr>
                <w:sz w:val="16"/>
                <w:szCs w:val="16"/>
              </w:rPr>
              <w:t>(10а)</w:t>
            </w:r>
          </w:p>
        </w:tc>
      </w:tr>
      <w:tr w:rsidR="00481753" w:rsidRPr="004E48A7" w14:paraId="75D69054" w14:textId="77777777" w:rsidTr="00481753">
        <w:trPr>
          <w:trHeight w:val="250"/>
        </w:trPr>
        <w:tc>
          <w:tcPr>
            <w:tcW w:w="10328" w:type="dxa"/>
            <w:gridSpan w:val="10"/>
            <w:tcBorders>
              <w:top w:val="nil"/>
              <w:left w:val="nil"/>
              <w:bottom w:val="single" w:sz="4" w:space="0" w:color="auto"/>
              <w:right w:val="nil"/>
            </w:tcBorders>
            <w:vAlign w:val="bottom"/>
          </w:tcPr>
          <w:p w14:paraId="132FC6E2" w14:textId="2351D1EA" w:rsidR="00481753" w:rsidRPr="004E48A7" w:rsidRDefault="00481753" w:rsidP="00ED6311">
            <w:pPr>
              <w:rPr>
                <w:sz w:val="16"/>
                <w:szCs w:val="16"/>
              </w:rPr>
            </w:pPr>
            <w:r w:rsidRPr="004E48A7">
              <w:rPr>
                <w:sz w:val="16"/>
                <w:szCs w:val="16"/>
              </w:rPr>
              <w:t>Расчетный счет покупателя: KZ356010111000002033, в банке АО «Народный Банк Казахстана», БИК HSBKKZKX</w:t>
            </w:r>
          </w:p>
        </w:tc>
        <w:tc>
          <w:tcPr>
            <w:tcW w:w="677" w:type="dxa"/>
            <w:tcBorders>
              <w:top w:val="nil"/>
              <w:left w:val="nil"/>
              <w:bottom w:val="single" w:sz="4" w:space="0" w:color="auto"/>
              <w:right w:val="nil"/>
            </w:tcBorders>
            <w:noWrap/>
            <w:vAlign w:val="bottom"/>
          </w:tcPr>
          <w:p w14:paraId="2AED8A12" w14:textId="77777777" w:rsidR="00481753" w:rsidRPr="004E48A7" w:rsidRDefault="00481753" w:rsidP="00481753">
            <w:pPr>
              <w:jc w:val="right"/>
              <w:rPr>
                <w:sz w:val="16"/>
                <w:szCs w:val="16"/>
              </w:rPr>
            </w:pPr>
            <w:r w:rsidRPr="004E48A7">
              <w:rPr>
                <w:sz w:val="16"/>
                <w:szCs w:val="16"/>
              </w:rPr>
              <w:t>(10б)</w:t>
            </w:r>
          </w:p>
        </w:tc>
      </w:tr>
      <w:tr w:rsidR="00481753" w:rsidRPr="004E48A7" w14:paraId="417997A0" w14:textId="77777777" w:rsidTr="00481753">
        <w:trPr>
          <w:trHeight w:val="88"/>
        </w:trPr>
        <w:tc>
          <w:tcPr>
            <w:tcW w:w="937" w:type="dxa"/>
            <w:noWrap/>
            <w:vAlign w:val="bottom"/>
          </w:tcPr>
          <w:p w14:paraId="436BE4C5" w14:textId="77777777" w:rsidR="00481753" w:rsidRPr="004E48A7" w:rsidRDefault="00481753" w:rsidP="00481753">
            <w:pPr>
              <w:rPr>
                <w:sz w:val="16"/>
                <w:szCs w:val="16"/>
              </w:rPr>
            </w:pPr>
          </w:p>
        </w:tc>
        <w:tc>
          <w:tcPr>
            <w:tcW w:w="2069" w:type="dxa"/>
            <w:noWrap/>
            <w:vAlign w:val="bottom"/>
          </w:tcPr>
          <w:p w14:paraId="1D3435F5" w14:textId="77777777" w:rsidR="00481753" w:rsidRPr="004E48A7" w:rsidRDefault="00481753" w:rsidP="00481753">
            <w:pPr>
              <w:rPr>
                <w:sz w:val="20"/>
                <w:szCs w:val="20"/>
              </w:rPr>
            </w:pPr>
          </w:p>
        </w:tc>
        <w:tc>
          <w:tcPr>
            <w:tcW w:w="697" w:type="dxa"/>
            <w:noWrap/>
            <w:vAlign w:val="bottom"/>
          </w:tcPr>
          <w:p w14:paraId="7706AA0E" w14:textId="77777777" w:rsidR="00481753" w:rsidRPr="004E48A7" w:rsidRDefault="00481753" w:rsidP="00481753">
            <w:pPr>
              <w:rPr>
                <w:sz w:val="20"/>
                <w:szCs w:val="20"/>
              </w:rPr>
            </w:pPr>
          </w:p>
        </w:tc>
        <w:tc>
          <w:tcPr>
            <w:tcW w:w="803" w:type="dxa"/>
            <w:noWrap/>
            <w:vAlign w:val="bottom"/>
          </w:tcPr>
          <w:p w14:paraId="55B6C1D0" w14:textId="77777777" w:rsidR="00481753" w:rsidRPr="004E48A7" w:rsidRDefault="00481753" w:rsidP="00481753">
            <w:pPr>
              <w:rPr>
                <w:sz w:val="20"/>
                <w:szCs w:val="20"/>
              </w:rPr>
            </w:pPr>
          </w:p>
        </w:tc>
        <w:tc>
          <w:tcPr>
            <w:tcW w:w="995" w:type="dxa"/>
            <w:noWrap/>
            <w:vAlign w:val="bottom"/>
          </w:tcPr>
          <w:p w14:paraId="5F362399" w14:textId="77777777" w:rsidR="00481753" w:rsidRPr="004E48A7" w:rsidRDefault="00481753" w:rsidP="00481753">
            <w:pPr>
              <w:rPr>
                <w:sz w:val="20"/>
                <w:szCs w:val="20"/>
              </w:rPr>
            </w:pPr>
          </w:p>
        </w:tc>
        <w:tc>
          <w:tcPr>
            <w:tcW w:w="1034" w:type="dxa"/>
            <w:noWrap/>
            <w:vAlign w:val="bottom"/>
          </w:tcPr>
          <w:p w14:paraId="3B009905" w14:textId="77777777" w:rsidR="00481753" w:rsidRPr="004E48A7" w:rsidRDefault="00481753" w:rsidP="00481753">
            <w:pPr>
              <w:rPr>
                <w:sz w:val="20"/>
                <w:szCs w:val="20"/>
              </w:rPr>
            </w:pPr>
          </w:p>
        </w:tc>
        <w:tc>
          <w:tcPr>
            <w:tcW w:w="937" w:type="dxa"/>
            <w:noWrap/>
            <w:vAlign w:val="bottom"/>
          </w:tcPr>
          <w:p w14:paraId="20FB38FF" w14:textId="77777777" w:rsidR="00481753" w:rsidRPr="004E48A7" w:rsidRDefault="00481753" w:rsidP="00481753">
            <w:pPr>
              <w:rPr>
                <w:sz w:val="20"/>
                <w:szCs w:val="20"/>
              </w:rPr>
            </w:pPr>
          </w:p>
        </w:tc>
        <w:tc>
          <w:tcPr>
            <w:tcW w:w="937" w:type="dxa"/>
            <w:noWrap/>
            <w:vAlign w:val="bottom"/>
          </w:tcPr>
          <w:p w14:paraId="60C662DB" w14:textId="77777777" w:rsidR="00481753" w:rsidRPr="004E48A7" w:rsidRDefault="00481753" w:rsidP="00481753">
            <w:pPr>
              <w:rPr>
                <w:sz w:val="20"/>
                <w:szCs w:val="20"/>
              </w:rPr>
            </w:pPr>
          </w:p>
        </w:tc>
        <w:tc>
          <w:tcPr>
            <w:tcW w:w="1099" w:type="dxa"/>
            <w:noWrap/>
            <w:vAlign w:val="bottom"/>
          </w:tcPr>
          <w:p w14:paraId="35CB4BB1" w14:textId="77777777" w:rsidR="00481753" w:rsidRPr="004E48A7" w:rsidRDefault="00481753" w:rsidP="00481753">
            <w:pPr>
              <w:rPr>
                <w:sz w:val="20"/>
                <w:szCs w:val="20"/>
              </w:rPr>
            </w:pPr>
          </w:p>
        </w:tc>
        <w:tc>
          <w:tcPr>
            <w:tcW w:w="820" w:type="dxa"/>
            <w:noWrap/>
            <w:vAlign w:val="bottom"/>
          </w:tcPr>
          <w:p w14:paraId="5323A0DD" w14:textId="77777777" w:rsidR="00481753" w:rsidRPr="004E48A7" w:rsidRDefault="00481753" w:rsidP="00481753">
            <w:pPr>
              <w:rPr>
                <w:sz w:val="20"/>
                <w:szCs w:val="20"/>
              </w:rPr>
            </w:pPr>
          </w:p>
        </w:tc>
        <w:tc>
          <w:tcPr>
            <w:tcW w:w="677" w:type="dxa"/>
            <w:noWrap/>
            <w:vAlign w:val="bottom"/>
          </w:tcPr>
          <w:p w14:paraId="18DF16C7" w14:textId="77777777" w:rsidR="00481753" w:rsidRPr="004E48A7" w:rsidRDefault="00481753" w:rsidP="00481753">
            <w:pPr>
              <w:rPr>
                <w:sz w:val="20"/>
                <w:szCs w:val="20"/>
              </w:rPr>
            </w:pPr>
          </w:p>
        </w:tc>
      </w:tr>
      <w:tr w:rsidR="00481753" w:rsidRPr="004E48A7" w14:paraId="49CCD21C" w14:textId="77777777" w:rsidTr="00481753">
        <w:trPr>
          <w:trHeight w:val="250"/>
        </w:trPr>
        <w:tc>
          <w:tcPr>
            <w:tcW w:w="937" w:type="dxa"/>
            <w:vMerge w:val="restart"/>
            <w:tcBorders>
              <w:top w:val="single" w:sz="4" w:space="0" w:color="auto"/>
              <w:left w:val="single" w:sz="4" w:space="0" w:color="auto"/>
              <w:bottom w:val="single" w:sz="4" w:space="0" w:color="auto"/>
              <w:right w:val="single" w:sz="4" w:space="0" w:color="auto"/>
            </w:tcBorders>
            <w:vAlign w:val="center"/>
          </w:tcPr>
          <w:p w14:paraId="70BAABF7" w14:textId="77777777" w:rsidR="00481753" w:rsidRPr="004E48A7" w:rsidRDefault="00481753" w:rsidP="00481753">
            <w:pPr>
              <w:jc w:val="center"/>
              <w:rPr>
                <w:sz w:val="16"/>
                <w:szCs w:val="16"/>
              </w:rPr>
            </w:pPr>
            <w:r w:rsidRPr="004E48A7">
              <w:rPr>
                <w:sz w:val="16"/>
                <w:szCs w:val="16"/>
              </w:rPr>
              <w:t>№ п/п</w:t>
            </w:r>
          </w:p>
        </w:tc>
        <w:tc>
          <w:tcPr>
            <w:tcW w:w="2069" w:type="dxa"/>
            <w:vMerge w:val="restart"/>
            <w:tcBorders>
              <w:top w:val="single" w:sz="4" w:space="0" w:color="auto"/>
              <w:left w:val="single" w:sz="4" w:space="0" w:color="auto"/>
              <w:bottom w:val="single" w:sz="4" w:space="0" w:color="auto"/>
              <w:right w:val="single" w:sz="4" w:space="0" w:color="auto"/>
            </w:tcBorders>
            <w:vAlign w:val="center"/>
          </w:tcPr>
          <w:p w14:paraId="44641093" w14:textId="77777777" w:rsidR="00481753" w:rsidRPr="004E48A7" w:rsidRDefault="00481753" w:rsidP="00481753">
            <w:pPr>
              <w:jc w:val="center"/>
              <w:rPr>
                <w:sz w:val="16"/>
                <w:szCs w:val="16"/>
              </w:rPr>
            </w:pPr>
            <w:r w:rsidRPr="004E48A7">
              <w:rPr>
                <w:sz w:val="16"/>
                <w:szCs w:val="16"/>
              </w:rPr>
              <w:t>Наименование товаров (работ, услуг)</w:t>
            </w:r>
          </w:p>
        </w:tc>
        <w:tc>
          <w:tcPr>
            <w:tcW w:w="697" w:type="dxa"/>
            <w:vMerge w:val="restart"/>
            <w:tcBorders>
              <w:top w:val="single" w:sz="4" w:space="0" w:color="auto"/>
              <w:left w:val="single" w:sz="4" w:space="0" w:color="auto"/>
              <w:bottom w:val="single" w:sz="4" w:space="0" w:color="auto"/>
              <w:right w:val="single" w:sz="4" w:space="0" w:color="auto"/>
            </w:tcBorders>
            <w:vAlign w:val="center"/>
          </w:tcPr>
          <w:p w14:paraId="4DDCBC55" w14:textId="77777777" w:rsidR="00481753" w:rsidRPr="004E48A7" w:rsidRDefault="00481753" w:rsidP="00481753">
            <w:pPr>
              <w:jc w:val="center"/>
              <w:rPr>
                <w:sz w:val="16"/>
                <w:szCs w:val="16"/>
              </w:rPr>
            </w:pPr>
            <w:r w:rsidRPr="004E48A7">
              <w:rPr>
                <w:sz w:val="16"/>
                <w:szCs w:val="16"/>
              </w:rPr>
              <w:t>Ед. изм.</w:t>
            </w:r>
          </w:p>
        </w:tc>
        <w:tc>
          <w:tcPr>
            <w:tcW w:w="803" w:type="dxa"/>
            <w:vMerge w:val="restart"/>
            <w:tcBorders>
              <w:top w:val="single" w:sz="4" w:space="0" w:color="auto"/>
              <w:left w:val="single" w:sz="4" w:space="0" w:color="auto"/>
              <w:bottom w:val="single" w:sz="4" w:space="0" w:color="auto"/>
              <w:right w:val="single" w:sz="4" w:space="0" w:color="auto"/>
            </w:tcBorders>
            <w:vAlign w:val="center"/>
          </w:tcPr>
          <w:p w14:paraId="2831D60F" w14:textId="77777777" w:rsidR="00481753" w:rsidRPr="004E48A7" w:rsidRDefault="00481753" w:rsidP="00481753">
            <w:pPr>
              <w:jc w:val="center"/>
              <w:rPr>
                <w:sz w:val="16"/>
                <w:szCs w:val="16"/>
              </w:rPr>
            </w:pPr>
            <w:r w:rsidRPr="004E48A7">
              <w:rPr>
                <w:sz w:val="16"/>
                <w:szCs w:val="16"/>
              </w:rPr>
              <w:t>Кол-во (объем)</w:t>
            </w:r>
          </w:p>
        </w:tc>
        <w:tc>
          <w:tcPr>
            <w:tcW w:w="995" w:type="dxa"/>
            <w:vMerge w:val="restart"/>
            <w:tcBorders>
              <w:top w:val="single" w:sz="4" w:space="0" w:color="auto"/>
              <w:left w:val="single" w:sz="4" w:space="0" w:color="auto"/>
              <w:bottom w:val="single" w:sz="4" w:space="0" w:color="auto"/>
              <w:right w:val="single" w:sz="4" w:space="0" w:color="auto"/>
            </w:tcBorders>
            <w:vAlign w:val="center"/>
          </w:tcPr>
          <w:p w14:paraId="1AEDB460" w14:textId="77777777" w:rsidR="00481753" w:rsidRPr="004E48A7" w:rsidRDefault="00481753" w:rsidP="00481753">
            <w:pPr>
              <w:jc w:val="center"/>
              <w:rPr>
                <w:sz w:val="16"/>
                <w:szCs w:val="16"/>
              </w:rPr>
            </w:pPr>
            <w:r w:rsidRPr="004E48A7">
              <w:rPr>
                <w:sz w:val="16"/>
                <w:szCs w:val="16"/>
              </w:rPr>
              <w:t>Цена (KZT)</w:t>
            </w:r>
          </w:p>
        </w:tc>
        <w:tc>
          <w:tcPr>
            <w:tcW w:w="1034" w:type="dxa"/>
            <w:vMerge w:val="restart"/>
            <w:tcBorders>
              <w:top w:val="single" w:sz="4" w:space="0" w:color="auto"/>
              <w:left w:val="single" w:sz="4" w:space="0" w:color="auto"/>
              <w:bottom w:val="single" w:sz="4" w:space="0" w:color="auto"/>
              <w:right w:val="nil"/>
            </w:tcBorders>
            <w:vAlign w:val="center"/>
          </w:tcPr>
          <w:p w14:paraId="2C2D7FD2" w14:textId="77777777" w:rsidR="00481753" w:rsidRPr="004E48A7" w:rsidRDefault="00481753" w:rsidP="00481753">
            <w:pPr>
              <w:jc w:val="center"/>
              <w:rPr>
                <w:sz w:val="16"/>
                <w:szCs w:val="16"/>
              </w:rPr>
            </w:pPr>
            <w:r w:rsidRPr="004E48A7">
              <w:rPr>
                <w:sz w:val="16"/>
                <w:szCs w:val="16"/>
              </w:rPr>
              <w:t>Стоимость товаров (работ, услуг) без НДС</w:t>
            </w:r>
          </w:p>
        </w:tc>
        <w:tc>
          <w:tcPr>
            <w:tcW w:w="1874" w:type="dxa"/>
            <w:gridSpan w:val="2"/>
            <w:tcBorders>
              <w:top w:val="single" w:sz="4" w:space="0" w:color="auto"/>
              <w:left w:val="single" w:sz="4" w:space="0" w:color="auto"/>
              <w:bottom w:val="single" w:sz="4" w:space="0" w:color="auto"/>
              <w:right w:val="single" w:sz="4" w:space="0" w:color="auto"/>
            </w:tcBorders>
            <w:vAlign w:val="center"/>
          </w:tcPr>
          <w:p w14:paraId="688D76ED" w14:textId="77777777" w:rsidR="00481753" w:rsidRPr="004E48A7" w:rsidRDefault="00481753" w:rsidP="00481753">
            <w:pPr>
              <w:jc w:val="center"/>
              <w:rPr>
                <w:sz w:val="16"/>
                <w:szCs w:val="16"/>
              </w:rPr>
            </w:pPr>
            <w:r w:rsidRPr="004E48A7">
              <w:rPr>
                <w:sz w:val="16"/>
                <w:szCs w:val="16"/>
              </w:rPr>
              <w:t>НДС</w:t>
            </w:r>
          </w:p>
        </w:tc>
        <w:tc>
          <w:tcPr>
            <w:tcW w:w="1099" w:type="dxa"/>
            <w:vMerge w:val="restart"/>
            <w:tcBorders>
              <w:top w:val="single" w:sz="4" w:space="0" w:color="auto"/>
              <w:left w:val="single" w:sz="4" w:space="0" w:color="auto"/>
              <w:bottom w:val="single" w:sz="4" w:space="0" w:color="auto"/>
              <w:right w:val="single" w:sz="4" w:space="0" w:color="auto"/>
            </w:tcBorders>
            <w:vAlign w:val="center"/>
          </w:tcPr>
          <w:p w14:paraId="1618418F" w14:textId="77777777" w:rsidR="00481753" w:rsidRPr="004E48A7" w:rsidRDefault="00481753" w:rsidP="00481753">
            <w:pPr>
              <w:jc w:val="center"/>
              <w:rPr>
                <w:sz w:val="16"/>
                <w:szCs w:val="16"/>
              </w:rPr>
            </w:pPr>
            <w:r w:rsidRPr="004E48A7">
              <w:rPr>
                <w:sz w:val="16"/>
                <w:szCs w:val="16"/>
              </w:rPr>
              <w:t>Всего стоимость реализации</w:t>
            </w:r>
          </w:p>
        </w:tc>
        <w:tc>
          <w:tcPr>
            <w:tcW w:w="1497" w:type="dxa"/>
            <w:gridSpan w:val="2"/>
            <w:tcBorders>
              <w:top w:val="single" w:sz="4" w:space="0" w:color="auto"/>
              <w:left w:val="nil"/>
              <w:bottom w:val="single" w:sz="4" w:space="0" w:color="auto"/>
              <w:right w:val="single" w:sz="4" w:space="0" w:color="auto"/>
            </w:tcBorders>
            <w:vAlign w:val="center"/>
          </w:tcPr>
          <w:p w14:paraId="3B97CE29" w14:textId="77777777" w:rsidR="00481753" w:rsidRPr="004E48A7" w:rsidRDefault="00481753" w:rsidP="00481753">
            <w:pPr>
              <w:jc w:val="center"/>
              <w:rPr>
                <w:sz w:val="16"/>
                <w:szCs w:val="16"/>
              </w:rPr>
            </w:pPr>
            <w:r w:rsidRPr="004E48A7">
              <w:rPr>
                <w:sz w:val="16"/>
                <w:szCs w:val="16"/>
              </w:rPr>
              <w:t>Акциз</w:t>
            </w:r>
          </w:p>
        </w:tc>
      </w:tr>
      <w:tr w:rsidR="00481753" w:rsidRPr="004E48A7" w14:paraId="10746466" w14:textId="77777777" w:rsidTr="00481753">
        <w:trPr>
          <w:trHeight w:val="824"/>
        </w:trPr>
        <w:tc>
          <w:tcPr>
            <w:tcW w:w="0" w:type="auto"/>
            <w:vMerge/>
            <w:tcBorders>
              <w:top w:val="single" w:sz="4" w:space="0" w:color="auto"/>
              <w:left w:val="single" w:sz="4" w:space="0" w:color="auto"/>
              <w:bottom w:val="single" w:sz="4" w:space="0" w:color="auto"/>
              <w:right w:val="single" w:sz="4" w:space="0" w:color="auto"/>
            </w:tcBorders>
            <w:vAlign w:val="center"/>
          </w:tcPr>
          <w:p w14:paraId="51A5667F" w14:textId="77777777" w:rsidR="00481753" w:rsidRPr="004E48A7" w:rsidRDefault="00481753" w:rsidP="00481753">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159E64F" w14:textId="77777777" w:rsidR="00481753" w:rsidRPr="004E48A7" w:rsidRDefault="00481753" w:rsidP="00481753">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0E54C2E" w14:textId="77777777" w:rsidR="00481753" w:rsidRPr="004E48A7" w:rsidRDefault="00481753" w:rsidP="00481753">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7A82E44" w14:textId="77777777" w:rsidR="00481753" w:rsidRPr="004E48A7" w:rsidRDefault="00481753" w:rsidP="00481753">
            <w:pPr>
              <w:rPr>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A03D155" w14:textId="77777777" w:rsidR="00481753" w:rsidRPr="004E48A7" w:rsidRDefault="00481753" w:rsidP="00481753">
            <w:pPr>
              <w:rPr>
                <w:sz w:val="16"/>
                <w:szCs w:val="16"/>
              </w:rPr>
            </w:pPr>
          </w:p>
        </w:tc>
        <w:tc>
          <w:tcPr>
            <w:tcW w:w="0" w:type="auto"/>
            <w:vMerge/>
            <w:tcBorders>
              <w:top w:val="single" w:sz="4" w:space="0" w:color="auto"/>
              <w:left w:val="single" w:sz="4" w:space="0" w:color="auto"/>
              <w:bottom w:val="single" w:sz="4" w:space="0" w:color="auto"/>
              <w:right w:val="nil"/>
            </w:tcBorders>
            <w:vAlign w:val="center"/>
          </w:tcPr>
          <w:p w14:paraId="4F8254D0" w14:textId="77777777" w:rsidR="00481753" w:rsidRPr="004E48A7" w:rsidRDefault="00481753" w:rsidP="00481753">
            <w:pPr>
              <w:rPr>
                <w:sz w:val="16"/>
                <w:szCs w:val="16"/>
              </w:rPr>
            </w:pPr>
          </w:p>
        </w:tc>
        <w:tc>
          <w:tcPr>
            <w:tcW w:w="937" w:type="dxa"/>
            <w:tcBorders>
              <w:top w:val="nil"/>
              <w:left w:val="single" w:sz="4" w:space="0" w:color="auto"/>
              <w:bottom w:val="single" w:sz="4" w:space="0" w:color="auto"/>
              <w:right w:val="single" w:sz="4" w:space="0" w:color="auto"/>
            </w:tcBorders>
            <w:vAlign w:val="center"/>
          </w:tcPr>
          <w:p w14:paraId="55FC8C79" w14:textId="77777777" w:rsidR="00481753" w:rsidRPr="004E48A7" w:rsidRDefault="00481753" w:rsidP="00481753">
            <w:pPr>
              <w:jc w:val="center"/>
              <w:rPr>
                <w:sz w:val="16"/>
                <w:szCs w:val="16"/>
              </w:rPr>
            </w:pPr>
            <w:proofErr w:type="gramStart"/>
            <w:r w:rsidRPr="004E48A7">
              <w:rPr>
                <w:sz w:val="16"/>
                <w:szCs w:val="16"/>
              </w:rPr>
              <w:t>Ставка</w:t>
            </w:r>
            <w:r w:rsidRPr="004E48A7">
              <w:rPr>
                <w:sz w:val="16"/>
                <w:szCs w:val="16"/>
              </w:rPr>
              <w:br/>
              <w:t>(</w:t>
            </w:r>
            <w:proofErr w:type="gramEnd"/>
            <w:r w:rsidRPr="004E48A7">
              <w:rPr>
                <w:sz w:val="16"/>
                <w:szCs w:val="16"/>
              </w:rPr>
              <w:t>%)</w:t>
            </w:r>
          </w:p>
        </w:tc>
        <w:tc>
          <w:tcPr>
            <w:tcW w:w="937" w:type="dxa"/>
            <w:tcBorders>
              <w:top w:val="nil"/>
              <w:left w:val="nil"/>
              <w:bottom w:val="single" w:sz="4" w:space="0" w:color="auto"/>
              <w:right w:val="single" w:sz="4" w:space="0" w:color="auto"/>
            </w:tcBorders>
            <w:noWrap/>
            <w:vAlign w:val="center"/>
          </w:tcPr>
          <w:p w14:paraId="54A5E0C9" w14:textId="77777777" w:rsidR="00481753" w:rsidRPr="004E48A7" w:rsidRDefault="00481753" w:rsidP="00481753">
            <w:pPr>
              <w:jc w:val="center"/>
              <w:rPr>
                <w:sz w:val="16"/>
                <w:szCs w:val="16"/>
              </w:rPr>
            </w:pPr>
            <w:r w:rsidRPr="004E48A7">
              <w:rPr>
                <w:sz w:val="16"/>
                <w:szCs w:val="16"/>
              </w:rPr>
              <w:t>Сумма</w:t>
            </w:r>
          </w:p>
        </w:tc>
        <w:tc>
          <w:tcPr>
            <w:tcW w:w="0" w:type="auto"/>
            <w:vMerge/>
            <w:tcBorders>
              <w:top w:val="single" w:sz="4" w:space="0" w:color="auto"/>
              <w:left w:val="single" w:sz="4" w:space="0" w:color="auto"/>
              <w:bottom w:val="single" w:sz="4" w:space="0" w:color="auto"/>
              <w:right w:val="single" w:sz="4" w:space="0" w:color="auto"/>
            </w:tcBorders>
            <w:vAlign w:val="center"/>
          </w:tcPr>
          <w:p w14:paraId="7AAD6F42" w14:textId="77777777" w:rsidR="00481753" w:rsidRPr="004E48A7" w:rsidRDefault="00481753" w:rsidP="00481753">
            <w:pPr>
              <w:rPr>
                <w:sz w:val="16"/>
                <w:szCs w:val="16"/>
              </w:rPr>
            </w:pPr>
          </w:p>
        </w:tc>
        <w:tc>
          <w:tcPr>
            <w:tcW w:w="820" w:type="dxa"/>
            <w:tcBorders>
              <w:top w:val="nil"/>
              <w:left w:val="nil"/>
              <w:bottom w:val="single" w:sz="4" w:space="0" w:color="auto"/>
              <w:right w:val="single" w:sz="4" w:space="0" w:color="auto"/>
            </w:tcBorders>
            <w:vAlign w:val="center"/>
          </w:tcPr>
          <w:p w14:paraId="6A923AEC" w14:textId="77777777" w:rsidR="00481753" w:rsidRPr="004E48A7" w:rsidRDefault="00481753" w:rsidP="00481753">
            <w:pPr>
              <w:jc w:val="center"/>
              <w:rPr>
                <w:sz w:val="16"/>
                <w:szCs w:val="16"/>
              </w:rPr>
            </w:pPr>
            <w:proofErr w:type="gramStart"/>
            <w:r w:rsidRPr="004E48A7">
              <w:rPr>
                <w:sz w:val="16"/>
                <w:szCs w:val="16"/>
              </w:rPr>
              <w:t>Ставка</w:t>
            </w:r>
            <w:r w:rsidRPr="004E48A7">
              <w:rPr>
                <w:sz w:val="16"/>
                <w:szCs w:val="16"/>
              </w:rPr>
              <w:br/>
              <w:t>(</w:t>
            </w:r>
            <w:proofErr w:type="gramEnd"/>
            <w:r w:rsidRPr="004E48A7">
              <w:rPr>
                <w:sz w:val="16"/>
                <w:szCs w:val="16"/>
              </w:rPr>
              <w:t>%)</w:t>
            </w:r>
          </w:p>
        </w:tc>
        <w:tc>
          <w:tcPr>
            <w:tcW w:w="677" w:type="dxa"/>
            <w:tcBorders>
              <w:top w:val="nil"/>
              <w:left w:val="nil"/>
              <w:bottom w:val="single" w:sz="4" w:space="0" w:color="auto"/>
              <w:right w:val="single" w:sz="4" w:space="0" w:color="auto"/>
            </w:tcBorders>
            <w:noWrap/>
            <w:vAlign w:val="center"/>
          </w:tcPr>
          <w:p w14:paraId="06EB6AFF" w14:textId="77777777" w:rsidR="00481753" w:rsidRPr="004E48A7" w:rsidRDefault="00481753" w:rsidP="00481753">
            <w:pPr>
              <w:jc w:val="center"/>
              <w:rPr>
                <w:sz w:val="16"/>
                <w:szCs w:val="16"/>
              </w:rPr>
            </w:pPr>
            <w:r w:rsidRPr="004E48A7">
              <w:rPr>
                <w:sz w:val="16"/>
                <w:szCs w:val="16"/>
              </w:rPr>
              <w:t>Сумма</w:t>
            </w:r>
          </w:p>
        </w:tc>
      </w:tr>
      <w:tr w:rsidR="00481753" w:rsidRPr="004E48A7" w14:paraId="3A52C3B3" w14:textId="77777777" w:rsidTr="00481753">
        <w:trPr>
          <w:trHeight w:val="250"/>
        </w:trPr>
        <w:tc>
          <w:tcPr>
            <w:tcW w:w="937" w:type="dxa"/>
            <w:tcBorders>
              <w:top w:val="nil"/>
              <w:left w:val="single" w:sz="4" w:space="0" w:color="auto"/>
              <w:bottom w:val="single" w:sz="4" w:space="0" w:color="auto"/>
              <w:right w:val="single" w:sz="4" w:space="0" w:color="auto"/>
            </w:tcBorders>
            <w:noWrap/>
            <w:vAlign w:val="center"/>
          </w:tcPr>
          <w:p w14:paraId="5C3C5387" w14:textId="77777777" w:rsidR="00481753" w:rsidRPr="004E48A7" w:rsidRDefault="00481753" w:rsidP="00481753">
            <w:pPr>
              <w:jc w:val="center"/>
              <w:rPr>
                <w:i/>
                <w:iCs/>
                <w:sz w:val="12"/>
                <w:szCs w:val="12"/>
              </w:rPr>
            </w:pPr>
            <w:r w:rsidRPr="004E48A7">
              <w:rPr>
                <w:i/>
                <w:iCs/>
                <w:sz w:val="12"/>
                <w:szCs w:val="12"/>
              </w:rPr>
              <w:t>1</w:t>
            </w:r>
          </w:p>
        </w:tc>
        <w:tc>
          <w:tcPr>
            <w:tcW w:w="2069" w:type="dxa"/>
            <w:tcBorders>
              <w:top w:val="nil"/>
              <w:left w:val="nil"/>
              <w:bottom w:val="single" w:sz="4" w:space="0" w:color="auto"/>
              <w:right w:val="single" w:sz="4" w:space="0" w:color="auto"/>
            </w:tcBorders>
            <w:noWrap/>
            <w:vAlign w:val="center"/>
          </w:tcPr>
          <w:p w14:paraId="115D3DE9" w14:textId="77777777" w:rsidR="00481753" w:rsidRPr="004E48A7" w:rsidRDefault="00481753" w:rsidP="00481753">
            <w:pPr>
              <w:jc w:val="center"/>
              <w:rPr>
                <w:i/>
                <w:iCs/>
                <w:sz w:val="12"/>
                <w:szCs w:val="12"/>
              </w:rPr>
            </w:pPr>
            <w:r w:rsidRPr="004E48A7">
              <w:rPr>
                <w:i/>
                <w:iCs/>
                <w:sz w:val="12"/>
                <w:szCs w:val="12"/>
              </w:rPr>
              <w:t>2</w:t>
            </w:r>
          </w:p>
        </w:tc>
        <w:tc>
          <w:tcPr>
            <w:tcW w:w="697" w:type="dxa"/>
            <w:tcBorders>
              <w:top w:val="nil"/>
              <w:left w:val="nil"/>
              <w:bottom w:val="single" w:sz="4" w:space="0" w:color="auto"/>
              <w:right w:val="single" w:sz="4" w:space="0" w:color="auto"/>
            </w:tcBorders>
            <w:noWrap/>
            <w:vAlign w:val="center"/>
          </w:tcPr>
          <w:p w14:paraId="411CBB48" w14:textId="77777777" w:rsidR="00481753" w:rsidRPr="004E48A7" w:rsidRDefault="00481753" w:rsidP="00481753">
            <w:pPr>
              <w:jc w:val="center"/>
              <w:rPr>
                <w:i/>
                <w:iCs/>
                <w:sz w:val="12"/>
                <w:szCs w:val="12"/>
              </w:rPr>
            </w:pPr>
            <w:r w:rsidRPr="004E48A7">
              <w:rPr>
                <w:i/>
                <w:iCs/>
                <w:sz w:val="12"/>
                <w:szCs w:val="12"/>
              </w:rPr>
              <w:t>3</w:t>
            </w:r>
          </w:p>
        </w:tc>
        <w:tc>
          <w:tcPr>
            <w:tcW w:w="803" w:type="dxa"/>
            <w:tcBorders>
              <w:top w:val="nil"/>
              <w:left w:val="nil"/>
              <w:bottom w:val="single" w:sz="4" w:space="0" w:color="auto"/>
              <w:right w:val="single" w:sz="4" w:space="0" w:color="auto"/>
            </w:tcBorders>
            <w:noWrap/>
            <w:vAlign w:val="center"/>
          </w:tcPr>
          <w:p w14:paraId="0649965F" w14:textId="77777777" w:rsidR="00481753" w:rsidRPr="004E48A7" w:rsidRDefault="00481753" w:rsidP="00481753">
            <w:pPr>
              <w:jc w:val="center"/>
              <w:rPr>
                <w:i/>
                <w:iCs/>
                <w:sz w:val="12"/>
                <w:szCs w:val="12"/>
              </w:rPr>
            </w:pPr>
            <w:r w:rsidRPr="004E48A7">
              <w:rPr>
                <w:i/>
                <w:iCs/>
                <w:sz w:val="12"/>
                <w:szCs w:val="12"/>
              </w:rPr>
              <w:t>4</w:t>
            </w:r>
          </w:p>
        </w:tc>
        <w:tc>
          <w:tcPr>
            <w:tcW w:w="995" w:type="dxa"/>
            <w:tcBorders>
              <w:top w:val="nil"/>
              <w:left w:val="nil"/>
              <w:bottom w:val="single" w:sz="4" w:space="0" w:color="auto"/>
              <w:right w:val="single" w:sz="4" w:space="0" w:color="auto"/>
            </w:tcBorders>
            <w:noWrap/>
            <w:vAlign w:val="center"/>
          </w:tcPr>
          <w:p w14:paraId="501A6C7D" w14:textId="77777777" w:rsidR="00481753" w:rsidRPr="004E48A7" w:rsidRDefault="00481753" w:rsidP="00481753">
            <w:pPr>
              <w:jc w:val="center"/>
              <w:rPr>
                <w:i/>
                <w:iCs/>
                <w:sz w:val="12"/>
                <w:szCs w:val="12"/>
              </w:rPr>
            </w:pPr>
            <w:r w:rsidRPr="004E48A7">
              <w:rPr>
                <w:i/>
                <w:iCs/>
                <w:sz w:val="12"/>
                <w:szCs w:val="12"/>
              </w:rPr>
              <w:t>5</w:t>
            </w:r>
          </w:p>
        </w:tc>
        <w:tc>
          <w:tcPr>
            <w:tcW w:w="1034" w:type="dxa"/>
            <w:tcBorders>
              <w:top w:val="nil"/>
              <w:left w:val="nil"/>
              <w:bottom w:val="single" w:sz="4" w:space="0" w:color="auto"/>
              <w:right w:val="nil"/>
            </w:tcBorders>
            <w:noWrap/>
            <w:vAlign w:val="center"/>
          </w:tcPr>
          <w:p w14:paraId="20C0D72C" w14:textId="77777777" w:rsidR="00481753" w:rsidRPr="004E48A7" w:rsidRDefault="00481753" w:rsidP="00481753">
            <w:pPr>
              <w:jc w:val="center"/>
              <w:rPr>
                <w:i/>
                <w:iCs/>
                <w:sz w:val="12"/>
                <w:szCs w:val="12"/>
              </w:rPr>
            </w:pPr>
            <w:r w:rsidRPr="004E48A7">
              <w:rPr>
                <w:i/>
                <w:iCs/>
                <w:sz w:val="12"/>
                <w:szCs w:val="12"/>
              </w:rPr>
              <w:t>6</w:t>
            </w:r>
          </w:p>
        </w:tc>
        <w:tc>
          <w:tcPr>
            <w:tcW w:w="937" w:type="dxa"/>
            <w:tcBorders>
              <w:top w:val="nil"/>
              <w:left w:val="single" w:sz="4" w:space="0" w:color="auto"/>
              <w:bottom w:val="single" w:sz="4" w:space="0" w:color="auto"/>
              <w:right w:val="single" w:sz="4" w:space="0" w:color="auto"/>
            </w:tcBorders>
            <w:noWrap/>
            <w:vAlign w:val="center"/>
          </w:tcPr>
          <w:p w14:paraId="210B6BB5" w14:textId="77777777" w:rsidR="00481753" w:rsidRPr="004E48A7" w:rsidRDefault="00481753" w:rsidP="00481753">
            <w:pPr>
              <w:jc w:val="center"/>
              <w:rPr>
                <w:i/>
                <w:iCs/>
                <w:sz w:val="12"/>
                <w:szCs w:val="12"/>
              </w:rPr>
            </w:pPr>
            <w:r w:rsidRPr="004E48A7">
              <w:rPr>
                <w:i/>
                <w:iCs/>
                <w:sz w:val="12"/>
                <w:szCs w:val="12"/>
              </w:rPr>
              <w:t>7</w:t>
            </w:r>
          </w:p>
        </w:tc>
        <w:tc>
          <w:tcPr>
            <w:tcW w:w="937" w:type="dxa"/>
            <w:tcBorders>
              <w:top w:val="nil"/>
              <w:left w:val="nil"/>
              <w:bottom w:val="single" w:sz="4" w:space="0" w:color="auto"/>
              <w:right w:val="single" w:sz="4" w:space="0" w:color="auto"/>
            </w:tcBorders>
            <w:noWrap/>
            <w:vAlign w:val="center"/>
          </w:tcPr>
          <w:p w14:paraId="4E2FC57C" w14:textId="77777777" w:rsidR="00481753" w:rsidRPr="004E48A7" w:rsidRDefault="00481753" w:rsidP="00481753">
            <w:pPr>
              <w:jc w:val="center"/>
              <w:rPr>
                <w:i/>
                <w:iCs/>
                <w:sz w:val="12"/>
                <w:szCs w:val="12"/>
              </w:rPr>
            </w:pPr>
            <w:r w:rsidRPr="004E48A7">
              <w:rPr>
                <w:i/>
                <w:iCs/>
                <w:sz w:val="12"/>
                <w:szCs w:val="12"/>
              </w:rPr>
              <w:t>8</w:t>
            </w:r>
          </w:p>
        </w:tc>
        <w:tc>
          <w:tcPr>
            <w:tcW w:w="1099" w:type="dxa"/>
            <w:tcBorders>
              <w:top w:val="nil"/>
              <w:left w:val="nil"/>
              <w:bottom w:val="single" w:sz="4" w:space="0" w:color="auto"/>
              <w:right w:val="single" w:sz="4" w:space="0" w:color="auto"/>
            </w:tcBorders>
            <w:noWrap/>
            <w:vAlign w:val="center"/>
          </w:tcPr>
          <w:p w14:paraId="19B811DF" w14:textId="77777777" w:rsidR="00481753" w:rsidRPr="004E48A7" w:rsidRDefault="00481753" w:rsidP="00481753">
            <w:pPr>
              <w:jc w:val="center"/>
              <w:rPr>
                <w:i/>
                <w:iCs/>
                <w:sz w:val="12"/>
                <w:szCs w:val="12"/>
              </w:rPr>
            </w:pPr>
            <w:r w:rsidRPr="004E48A7">
              <w:rPr>
                <w:i/>
                <w:iCs/>
                <w:sz w:val="12"/>
                <w:szCs w:val="12"/>
              </w:rPr>
              <w:t>9</w:t>
            </w:r>
          </w:p>
        </w:tc>
        <w:tc>
          <w:tcPr>
            <w:tcW w:w="820" w:type="dxa"/>
            <w:tcBorders>
              <w:top w:val="nil"/>
              <w:left w:val="nil"/>
              <w:bottom w:val="single" w:sz="4" w:space="0" w:color="auto"/>
              <w:right w:val="single" w:sz="4" w:space="0" w:color="auto"/>
            </w:tcBorders>
            <w:noWrap/>
            <w:vAlign w:val="center"/>
          </w:tcPr>
          <w:p w14:paraId="45925A19" w14:textId="77777777" w:rsidR="00481753" w:rsidRPr="004E48A7" w:rsidRDefault="00481753" w:rsidP="00481753">
            <w:pPr>
              <w:jc w:val="center"/>
              <w:rPr>
                <w:i/>
                <w:iCs/>
                <w:sz w:val="12"/>
                <w:szCs w:val="12"/>
              </w:rPr>
            </w:pPr>
            <w:r w:rsidRPr="004E48A7">
              <w:rPr>
                <w:i/>
                <w:iCs/>
                <w:sz w:val="12"/>
                <w:szCs w:val="12"/>
              </w:rPr>
              <w:t>10</w:t>
            </w:r>
          </w:p>
        </w:tc>
        <w:tc>
          <w:tcPr>
            <w:tcW w:w="677" w:type="dxa"/>
            <w:tcBorders>
              <w:top w:val="nil"/>
              <w:left w:val="nil"/>
              <w:bottom w:val="single" w:sz="4" w:space="0" w:color="auto"/>
              <w:right w:val="single" w:sz="4" w:space="0" w:color="auto"/>
            </w:tcBorders>
            <w:noWrap/>
            <w:vAlign w:val="center"/>
          </w:tcPr>
          <w:p w14:paraId="1A9752DE" w14:textId="77777777" w:rsidR="00481753" w:rsidRPr="004E48A7" w:rsidRDefault="00481753" w:rsidP="00481753">
            <w:pPr>
              <w:jc w:val="center"/>
              <w:rPr>
                <w:i/>
                <w:iCs/>
                <w:sz w:val="12"/>
                <w:szCs w:val="12"/>
              </w:rPr>
            </w:pPr>
            <w:r w:rsidRPr="004E48A7">
              <w:rPr>
                <w:i/>
                <w:iCs/>
                <w:sz w:val="12"/>
                <w:szCs w:val="12"/>
              </w:rPr>
              <w:t>11</w:t>
            </w:r>
          </w:p>
        </w:tc>
      </w:tr>
      <w:tr w:rsidR="00481753" w:rsidRPr="004E48A7" w14:paraId="0CF7AFB8" w14:textId="77777777" w:rsidTr="00481753">
        <w:trPr>
          <w:trHeight w:val="250"/>
        </w:trPr>
        <w:tc>
          <w:tcPr>
            <w:tcW w:w="937" w:type="dxa"/>
            <w:tcBorders>
              <w:top w:val="nil"/>
              <w:left w:val="single" w:sz="4" w:space="0" w:color="auto"/>
              <w:bottom w:val="single" w:sz="4" w:space="0" w:color="auto"/>
              <w:right w:val="single" w:sz="4" w:space="0" w:color="auto"/>
            </w:tcBorders>
            <w:noWrap/>
            <w:vAlign w:val="center"/>
          </w:tcPr>
          <w:p w14:paraId="142A7496" w14:textId="77777777" w:rsidR="00481753" w:rsidRPr="004E48A7" w:rsidRDefault="00481753" w:rsidP="00481753">
            <w:pPr>
              <w:jc w:val="center"/>
              <w:rPr>
                <w:sz w:val="16"/>
                <w:szCs w:val="16"/>
              </w:rPr>
            </w:pPr>
            <w:r w:rsidRPr="004E48A7">
              <w:rPr>
                <w:sz w:val="16"/>
                <w:szCs w:val="16"/>
              </w:rPr>
              <w:t>1</w:t>
            </w:r>
          </w:p>
        </w:tc>
        <w:tc>
          <w:tcPr>
            <w:tcW w:w="2069" w:type="dxa"/>
            <w:tcBorders>
              <w:top w:val="nil"/>
              <w:left w:val="nil"/>
              <w:bottom w:val="single" w:sz="4" w:space="0" w:color="auto"/>
              <w:right w:val="single" w:sz="4" w:space="0" w:color="auto"/>
            </w:tcBorders>
            <w:vAlign w:val="bottom"/>
          </w:tcPr>
          <w:p w14:paraId="3BC747B4" w14:textId="77777777" w:rsidR="00481753" w:rsidRPr="004E48A7" w:rsidRDefault="00481753" w:rsidP="00481753">
            <w:pPr>
              <w:rPr>
                <w:sz w:val="16"/>
                <w:szCs w:val="16"/>
              </w:rPr>
            </w:pPr>
            <w:r w:rsidRPr="004E48A7">
              <w:rPr>
                <w:sz w:val="16"/>
                <w:szCs w:val="16"/>
              </w:rPr>
              <w:t> </w:t>
            </w:r>
          </w:p>
        </w:tc>
        <w:tc>
          <w:tcPr>
            <w:tcW w:w="697" w:type="dxa"/>
            <w:tcBorders>
              <w:top w:val="nil"/>
              <w:left w:val="nil"/>
              <w:bottom w:val="single" w:sz="4" w:space="0" w:color="auto"/>
              <w:right w:val="single" w:sz="4" w:space="0" w:color="auto"/>
            </w:tcBorders>
            <w:vAlign w:val="center"/>
          </w:tcPr>
          <w:p w14:paraId="67169A7B" w14:textId="77777777" w:rsidR="00481753" w:rsidRPr="004E48A7" w:rsidRDefault="00481753" w:rsidP="00481753">
            <w:pPr>
              <w:jc w:val="center"/>
              <w:rPr>
                <w:sz w:val="16"/>
                <w:szCs w:val="16"/>
              </w:rPr>
            </w:pPr>
            <w:r w:rsidRPr="004E48A7">
              <w:rPr>
                <w:sz w:val="16"/>
                <w:szCs w:val="16"/>
              </w:rPr>
              <w:t>услуга</w:t>
            </w:r>
          </w:p>
        </w:tc>
        <w:tc>
          <w:tcPr>
            <w:tcW w:w="803" w:type="dxa"/>
            <w:tcBorders>
              <w:top w:val="nil"/>
              <w:left w:val="nil"/>
              <w:bottom w:val="single" w:sz="4" w:space="0" w:color="auto"/>
              <w:right w:val="single" w:sz="4" w:space="0" w:color="auto"/>
            </w:tcBorders>
            <w:noWrap/>
            <w:vAlign w:val="center"/>
          </w:tcPr>
          <w:p w14:paraId="69315592" w14:textId="77777777" w:rsidR="00481753" w:rsidRPr="004E48A7" w:rsidRDefault="00481753" w:rsidP="00481753">
            <w:pPr>
              <w:jc w:val="center"/>
              <w:rPr>
                <w:sz w:val="16"/>
                <w:szCs w:val="16"/>
              </w:rPr>
            </w:pPr>
            <w:r w:rsidRPr="004E48A7">
              <w:rPr>
                <w:sz w:val="16"/>
                <w:szCs w:val="16"/>
              </w:rPr>
              <w:t>1</w:t>
            </w:r>
          </w:p>
        </w:tc>
        <w:tc>
          <w:tcPr>
            <w:tcW w:w="995" w:type="dxa"/>
            <w:tcBorders>
              <w:top w:val="nil"/>
              <w:left w:val="nil"/>
              <w:bottom w:val="single" w:sz="4" w:space="0" w:color="auto"/>
              <w:right w:val="single" w:sz="4" w:space="0" w:color="auto"/>
            </w:tcBorders>
            <w:noWrap/>
            <w:vAlign w:val="center"/>
          </w:tcPr>
          <w:p w14:paraId="24ACA9AB" w14:textId="77777777" w:rsidR="00481753" w:rsidRPr="004E48A7" w:rsidRDefault="00481753" w:rsidP="00481753">
            <w:pPr>
              <w:jc w:val="right"/>
              <w:rPr>
                <w:sz w:val="16"/>
                <w:szCs w:val="16"/>
              </w:rPr>
            </w:pPr>
            <w:r w:rsidRPr="004E48A7">
              <w:rPr>
                <w:sz w:val="16"/>
                <w:szCs w:val="16"/>
              </w:rPr>
              <w:t> </w:t>
            </w:r>
          </w:p>
        </w:tc>
        <w:tc>
          <w:tcPr>
            <w:tcW w:w="1034" w:type="dxa"/>
            <w:tcBorders>
              <w:top w:val="nil"/>
              <w:left w:val="nil"/>
              <w:bottom w:val="single" w:sz="4" w:space="0" w:color="auto"/>
              <w:right w:val="single" w:sz="4" w:space="0" w:color="auto"/>
            </w:tcBorders>
            <w:noWrap/>
            <w:vAlign w:val="center"/>
          </w:tcPr>
          <w:p w14:paraId="0EF5C09E" w14:textId="77777777" w:rsidR="00481753" w:rsidRPr="004E48A7" w:rsidRDefault="00481753" w:rsidP="00481753">
            <w:pPr>
              <w:jc w:val="right"/>
              <w:rPr>
                <w:sz w:val="16"/>
                <w:szCs w:val="16"/>
              </w:rPr>
            </w:pPr>
            <w:r w:rsidRPr="004E48A7">
              <w:rPr>
                <w:sz w:val="16"/>
                <w:szCs w:val="16"/>
              </w:rPr>
              <w:t>0,00</w:t>
            </w:r>
          </w:p>
        </w:tc>
        <w:tc>
          <w:tcPr>
            <w:tcW w:w="937" w:type="dxa"/>
            <w:tcBorders>
              <w:top w:val="nil"/>
              <w:left w:val="nil"/>
              <w:bottom w:val="single" w:sz="4" w:space="0" w:color="auto"/>
              <w:right w:val="single" w:sz="4" w:space="0" w:color="auto"/>
            </w:tcBorders>
            <w:noWrap/>
            <w:vAlign w:val="center"/>
          </w:tcPr>
          <w:p w14:paraId="04EB296C" w14:textId="77777777" w:rsidR="00481753" w:rsidRPr="004E48A7" w:rsidRDefault="00481753" w:rsidP="00481753">
            <w:pPr>
              <w:jc w:val="center"/>
              <w:rPr>
                <w:sz w:val="16"/>
                <w:szCs w:val="16"/>
              </w:rPr>
            </w:pPr>
            <w:r w:rsidRPr="004E48A7">
              <w:rPr>
                <w:sz w:val="16"/>
                <w:szCs w:val="16"/>
              </w:rPr>
              <w:t>12%</w:t>
            </w:r>
          </w:p>
        </w:tc>
        <w:tc>
          <w:tcPr>
            <w:tcW w:w="937" w:type="dxa"/>
            <w:tcBorders>
              <w:top w:val="nil"/>
              <w:left w:val="nil"/>
              <w:bottom w:val="single" w:sz="4" w:space="0" w:color="auto"/>
              <w:right w:val="single" w:sz="4" w:space="0" w:color="auto"/>
            </w:tcBorders>
            <w:noWrap/>
            <w:vAlign w:val="center"/>
          </w:tcPr>
          <w:p w14:paraId="4CA0B44E" w14:textId="77777777" w:rsidR="00481753" w:rsidRPr="004E48A7" w:rsidRDefault="00481753" w:rsidP="00481753">
            <w:pPr>
              <w:jc w:val="right"/>
              <w:rPr>
                <w:sz w:val="16"/>
                <w:szCs w:val="16"/>
              </w:rPr>
            </w:pPr>
            <w:r w:rsidRPr="004E48A7">
              <w:rPr>
                <w:sz w:val="16"/>
                <w:szCs w:val="16"/>
              </w:rPr>
              <w:t> </w:t>
            </w:r>
          </w:p>
        </w:tc>
        <w:tc>
          <w:tcPr>
            <w:tcW w:w="1099" w:type="dxa"/>
            <w:tcBorders>
              <w:top w:val="nil"/>
              <w:left w:val="nil"/>
              <w:bottom w:val="single" w:sz="4" w:space="0" w:color="auto"/>
              <w:right w:val="single" w:sz="4" w:space="0" w:color="auto"/>
            </w:tcBorders>
            <w:noWrap/>
            <w:vAlign w:val="center"/>
          </w:tcPr>
          <w:p w14:paraId="4C31E449" w14:textId="77777777" w:rsidR="00481753" w:rsidRPr="004E48A7" w:rsidRDefault="00481753" w:rsidP="00481753">
            <w:pPr>
              <w:jc w:val="right"/>
              <w:rPr>
                <w:sz w:val="16"/>
                <w:szCs w:val="16"/>
              </w:rPr>
            </w:pPr>
            <w:r w:rsidRPr="004E48A7">
              <w:rPr>
                <w:sz w:val="16"/>
                <w:szCs w:val="16"/>
              </w:rPr>
              <w:t>0,00</w:t>
            </w:r>
          </w:p>
        </w:tc>
        <w:tc>
          <w:tcPr>
            <w:tcW w:w="820" w:type="dxa"/>
            <w:tcBorders>
              <w:top w:val="nil"/>
              <w:left w:val="nil"/>
              <w:bottom w:val="single" w:sz="4" w:space="0" w:color="auto"/>
              <w:right w:val="single" w:sz="4" w:space="0" w:color="auto"/>
            </w:tcBorders>
            <w:noWrap/>
            <w:vAlign w:val="center"/>
          </w:tcPr>
          <w:p w14:paraId="310F9717" w14:textId="77777777" w:rsidR="00481753" w:rsidRPr="004E48A7" w:rsidRDefault="00481753" w:rsidP="00481753">
            <w:pPr>
              <w:jc w:val="center"/>
              <w:rPr>
                <w:sz w:val="16"/>
                <w:szCs w:val="16"/>
              </w:rPr>
            </w:pPr>
            <w:r w:rsidRPr="004E48A7">
              <w:rPr>
                <w:sz w:val="16"/>
                <w:szCs w:val="16"/>
              </w:rPr>
              <w:t> </w:t>
            </w:r>
          </w:p>
        </w:tc>
        <w:tc>
          <w:tcPr>
            <w:tcW w:w="677" w:type="dxa"/>
            <w:tcBorders>
              <w:top w:val="nil"/>
              <w:left w:val="nil"/>
              <w:bottom w:val="single" w:sz="4" w:space="0" w:color="auto"/>
              <w:right w:val="single" w:sz="4" w:space="0" w:color="auto"/>
            </w:tcBorders>
            <w:noWrap/>
            <w:vAlign w:val="center"/>
          </w:tcPr>
          <w:p w14:paraId="3E242DA4" w14:textId="77777777" w:rsidR="00481753" w:rsidRPr="004E48A7" w:rsidRDefault="00481753" w:rsidP="00481753">
            <w:pPr>
              <w:jc w:val="center"/>
              <w:rPr>
                <w:sz w:val="16"/>
                <w:szCs w:val="16"/>
              </w:rPr>
            </w:pPr>
            <w:r w:rsidRPr="004E48A7">
              <w:rPr>
                <w:sz w:val="16"/>
                <w:szCs w:val="16"/>
              </w:rPr>
              <w:t> </w:t>
            </w:r>
          </w:p>
        </w:tc>
      </w:tr>
      <w:tr w:rsidR="00481753" w:rsidRPr="004E48A7" w14:paraId="3F87D90D" w14:textId="77777777" w:rsidTr="00481753">
        <w:trPr>
          <w:trHeight w:val="250"/>
        </w:trPr>
        <w:tc>
          <w:tcPr>
            <w:tcW w:w="5501" w:type="dxa"/>
            <w:gridSpan w:val="5"/>
            <w:tcBorders>
              <w:top w:val="single" w:sz="4" w:space="0" w:color="auto"/>
              <w:left w:val="single" w:sz="4" w:space="0" w:color="auto"/>
              <w:bottom w:val="single" w:sz="4" w:space="0" w:color="auto"/>
              <w:right w:val="single" w:sz="4" w:space="0" w:color="auto"/>
            </w:tcBorders>
            <w:noWrap/>
            <w:vAlign w:val="bottom"/>
          </w:tcPr>
          <w:p w14:paraId="151CCFBB" w14:textId="77777777" w:rsidR="00481753" w:rsidRPr="004E48A7" w:rsidRDefault="00481753" w:rsidP="00481753">
            <w:pPr>
              <w:rPr>
                <w:b/>
                <w:bCs/>
                <w:sz w:val="16"/>
                <w:szCs w:val="16"/>
              </w:rPr>
            </w:pPr>
            <w:r w:rsidRPr="004E48A7">
              <w:rPr>
                <w:b/>
                <w:bCs/>
                <w:sz w:val="16"/>
                <w:szCs w:val="16"/>
              </w:rPr>
              <w:t>Всего по счету-фактуре:</w:t>
            </w:r>
          </w:p>
        </w:tc>
        <w:tc>
          <w:tcPr>
            <w:tcW w:w="1034" w:type="dxa"/>
            <w:tcBorders>
              <w:top w:val="nil"/>
              <w:left w:val="nil"/>
              <w:bottom w:val="single" w:sz="4" w:space="0" w:color="auto"/>
              <w:right w:val="single" w:sz="4" w:space="0" w:color="auto"/>
            </w:tcBorders>
            <w:noWrap/>
            <w:vAlign w:val="center"/>
          </w:tcPr>
          <w:p w14:paraId="0D5A0105" w14:textId="77777777" w:rsidR="00481753" w:rsidRPr="004E48A7" w:rsidRDefault="00481753" w:rsidP="00481753">
            <w:pPr>
              <w:jc w:val="right"/>
              <w:rPr>
                <w:b/>
                <w:bCs/>
                <w:sz w:val="16"/>
                <w:szCs w:val="16"/>
              </w:rPr>
            </w:pPr>
            <w:r w:rsidRPr="004E48A7">
              <w:rPr>
                <w:b/>
                <w:bCs/>
                <w:sz w:val="16"/>
                <w:szCs w:val="16"/>
              </w:rPr>
              <w:t>0,00</w:t>
            </w:r>
          </w:p>
        </w:tc>
        <w:tc>
          <w:tcPr>
            <w:tcW w:w="937" w:type="dxa"/>
            <w:tcBorders>
              <w:top w:val="nil"/>
              <w:left w:val="nil"/>
              <w:bottom w:val="single" w:sz="4" w:space="0" w:color="auto"/>
              <w:right w:val="single" w:sz="4" w:space="0" w:color="auto"/>
            </w:tcBorders>
            <w:shd w:val="clear" w:color="auto" w:fill="808080"/>
            <w:noWrap/>
            <w:vAlign w:val="bottom"/>
          </w:tcPr>
          <w:p w14:paraId="50E5C640" w14:textId="77777777" w:rsidR="00481753" w:rsidRPr="004E48A7" w:rsidRDefault="00481753" w:rsidP="00481753">
            <w:pPr>
              <w:jc w:val="right"/>
              <w:rPr>
                <w:sz w:val="16"/>
                <w:szCs w:val="16"/>
              </w:rPr>
            </w:pPr>
            <w:r w:rsidRPr="004E48A7">
              <w:rPr>
                <w:sz w:val="16"/>
                <w:szCs w:val="16"/>
              </w:rPr>
              <w:t> </w:t>
            </w:r>
          </w:p>
        </w:tc>
        <w:tc>
          <w:tcPr>
            <w:tcW w:w="937" w:type="dxa"/>
            <w:tcBorders>
              <w:top w:val="nil"/>
              <w:left w:val="nil"/>
              <w:bottom w:val="single" w:sz="4" w:space="0" w:color="auto"/>
              <w:right w:val="single" w:sz="4" w:space="0" w:color="auto"/>
            </w:tcBorders>
            <w:noWrap/>
            <w:vAlign w:val="center"/>
          </w:tcPr>
          <w:p w14:paraId="19F37040" w14:textId="77777777" w:rsidR="00481753" w:rsidRPr="004E48A7" w:rsidRDefault="00481753" w:rsidP="00481753">
            <w:pPr>
              <w:jc w:val="right"/>
              <w:rPr>
                <w:b/>
                <w:bCs/>
                <w:sz w:val="16"/>
                <w:szCs w:val="16"/>
              </w:rPr>
            </w:pPr>
            <w:r w:rsidRPr="004E48A7">
              <w:rPr>
                <w:b/>
                <w:bCs/>
                <w:sz w:val="16"/>
                <w:szCs w:val="16"/>
              </w:rPr>
              <w:t>0,00</w:t>
            </w:r>
          </w:p>
        </w:tc>
        <w:tc>
          <w:tcPr>
            <w:tcW w:w="1099" w:type="dxa"/>
            <w:tcBorders>
              <w:top w:val="nil"/>
              <w:left w:val="nil"/>
              <w:bottom w:val="single" w:sz="4" w:space="0" w:color="auto"/>
              <w:right w:val="single" w:sz="4" w:space="0" w:color="auto"/>
            </w:tcBorders>
            <w:noWrap/>
            <w:vAlign w:val="center"/>
          </w:tcPr>
          <w:p w14:paraId="2B26096A" w14:textId="77777777" w:rsidR="00481753" w:rsidRPr="004E48A7" w:rsidRDefault="00481753" w:rsidP="00481753">
            <w:pPr>
              <w:jc w:val="right"/>
              <w:rPr>
                <w:b/>
                <w:bCs/>
                <w:sz w:val="16"/>
                <w:szCs w:val="16"/>
              </w:rPr>
            </w:pPr>
            <w:r w:rsidRPr="004E48A7">
              <w:rPr>
                <w:b/>
                <w:bCs/>
                <w:sz w:val="16"/>
                <w:szCs w:val="16"/>
              </w:rPr>
              <w:t>0,00</w:t>
            </w:r>
          </w:p>
        </w:tc>
        <w:tc>
          <w:tcPr>
            <w:tcW w:w="820" w:type="dxa"/>
            <w:tcBorders>
              <w:top w:val="nil"/>
              <w:left w:val="nil"/>
              <w:bottom w:val="single" w:sz="4" w:space="0" w:color="auto"/>
              <w:right w:val="single" w:sz="4" w:space="0" w:color="auto"/>
            </w:tcBorders>
            <w:shd w:val="clear" w:color="auto" w:fill="808080"/>
            <w:noWrap/>
            <w:vAlign w:val="bottom"/>
          </w:tcPr>
          <w:p w14:paraId="6D43E9E4" w14:textId="77777777" w:rsidR="00481753" w:rsidRPr="004E48A7" w:rsidRDefault="00481753" w:rsidP="00481753">
            <w:pPr>
              <w:jc w:val="right"/>
              <w:rPr>
                <w:sz w:val="16"/>
                <w:szCs w:val="16"/>
              </w:rPr>
            </w:pPr>
            <w:r w:rsidRPr="004E48A7">
              <w:rPr>
                <w:sz w:val="16"/>
                <w:szCs w:val="16"/>
              </w:rPr>
              <w:t> </w:t>
            </w:r>
          </w:p>
        </w:tc>
        <w:tc>
          <w:tcPr>
            <w:tcW w:w="677" w:type="dxa"/>
            <w:tcBorders>
              <w:top w:val="nil"/>
              <w:left w:val="nil"/>
              <w:bottom w:val="single" w:sz="4" w:space="0" w:color="auto"/>
              <w:right w:val="single" w:sz="4" w:space="0" w:color="auto"/>
            </w:tcBorders>
            <w:noWrap/>
            <w:vAlign w:val="bottom"/>
          </w:tcPr>
          <w:p w14:paraId="6170CD7B" w14:textId="77777777" w:rsidR="00481753" w:rsidRPr="004E48A7" w:rsidRDefault="00481753" w:rsidP="00481753">
            <w:pPr>
              <w:jc w:val="right"/>
              <w:rPr>
                <w:b/>
                <w:bCs/>
                <w:sz w:val="16"/>
                <w:szCs w:val="16"/>
              </w:rPr>
            </w:pPr>
            <w:r w:rsidRPr="004E48A7">
              <w:rPr>
                <w:b/>
                <w:bCs/>
                <w:sz w:val="16"/>
                <w:szCs w:val="16"/>
              </w:rPr>
              <w:t> </w:t>
            </w:r>
          </w:p>
        </w:tc>
      </w:tr>
      <w:tr w:rsidR="00481753" w:rsidRPr="004E48A7" w14:paraId="545AB995" w14:textId="77777777" w:rsidTr="00481753">
        <w:trPr>
          <w:trHeight w:val="441"/>
        </w:trPr>
        <w:tc>
          <w:tcPr>
            <w:tcW w:w="937" w:type="dxa"/>
            <w:tcBorders>
              <w:top w:val="nil"/>
              <w:left w:val="single" w:sz="4" w:space="0" w:color="auto"/>
              <w:bottom w:val="single" w:sz="4" w:space="0" w:color="auto"/>
              <w:right w:val="single" w:sz="4" w:space="0" w:color="auto"/>
            </w:tcBorders>
            <w:vAlign w:val="center"/>
          </w:tcPr>
          <w:p w14:paraId="599E9ABE" w14:textId="77777777" w:rsidR="00481753" w:rsidRPr="004E48A7" w:rsidRDefault="00481753" w:rsidP="00481753">
            <w:pPr>
              <w:jc w:val="center"/>
              <w:rPr>
                <w:sz w:val="16"/>
                <w:szCs w:val="16"/>
              </w:rPr>
            </w:pPr>
            <w:r w:rsidRPr="004E48A7">
              <w:rPr>
                <w:sz w:val="16"/>
                <w:szCs w:val="16"/>
              </w:rPr>
              <w:t>Доля участия</w:t>
            </w:r>
          </w:p>
        </w:tc>
        <w:tc>
          <w:tcPr>
            <w:tcW w:w="2069" w:type="dxa"/>
            <w:tcBorders>
              <w:top w:val="nil"/>
              <w:left w:val="nil"/>
              <w:bottom w:val="single" w:sz="4" w:space="0" w:color="auto"/>
              <w:right w:val="single" w:sz="4" w:space="0" w:color="auto"/>
            </w:tcBorders>
            <w:vAlign w:val="center"/>
          </w:tcPr>
          <w:p w14:paraId="34A34EC1" w14:textId="77777777" w:rsidR="00481753" w:rsidRPr="004E48A7" w:rsidRDefault="00481753" w:rsidP="00481753">
            <w:pPr>
              <w:rPr>
                <w:sz w:val="16"/>
                <w:szCs w:val="16"/>
              </w:rPr>
            </w:pPr>
            <w:r w:rsidRPr="004E48A7">
              <w:rPr>
                <w:sz w:val="16"/>
                <w:szCs w:val="16"/>
              </w:rPr>
              <w:t>включая</w:t>
            </w:r>
          </w:p>
        </w:tc>
        <w:tc>
          <w:tcPr>
            <w:tcW w:w="697" w:type="dxa"/>
            <w:tcBorders>
              <w:top w:val="nil"/>
              <w:left w:val="nil"/>
              <w:bottom w:val="single" w:sz="4" w:space="0" w:color="auto"/>
              <w:right w:val="single" w:sz="4" w:space="0" w:color="auto"/>
            </w:tcBorders>
            <w:vAlign w:val="center"/>
          </w:tcPr>
          <w:p w14:paraId="781112E2" w14:textId="77777777" w:rsidR="00481753" w:rsidRPr="004E48A7" w:rsidRDefault="00481753" w:rsidP="00481753">
            <w:pPr>
              <w:jc w:val="center"/>
              <w:rPr>
                <w:sz w:val="16"/>
                <w:szCs w:val="16"/>
              </w:rPr>
            </w:pPr>
            <w:r w:rsidRPr="004E48A7">
              <w:rPr>
                <w:sz w:val="16"/>
                <w:szCs w:val="16"/>
              </w:rPr>
              <w:t> </w:t>
            </w:r>
          </w:p>
        </w:tc>
        <w:tc>
          <w:tcPr>
            <w:tcW w:w="803" w:type="dxa"/>
            <w:tcBorders>
              <w:top w:val="nil"/>
              <w:left w:val="nil"/>
              <w:bottom w:val="single" w:sz="4" w:space="0" w:color="auto"/>
              <w:right w:val="single" w:sz="4" w:space="0" w:color="auto"/>
            </w:tcBorders>
            <w:noWrap/>
            <w:vAlign w:val="center"/>
          </w:tcPr>
          <w:p w14:paraId="420E60F6" w14:textId="77777777" w:rsidR="00481753" w:rsidRPr="004E48A7" w:rsidRDefault="00481753" w:rsidP="00481753">
            <w:pPr>
              <w:jc w:val="center"/>
              <w:rPr>
                <w:sz w:val="16"/>
                <w:szCs w:val="16"/>
              </w:rPr>
            </w:pPr>
            <w:r w:rsidRPr="004E48A7">
              <w:rPr>
                <w:sz w:val="16"/>
                <w:szCs w:val="16"/>
              </w:rPr>
              <w:t> </w:t>
            </w:r>
          </w:p>
        </w:tc>
        <w:tc>
          <w:tcPr>
            <w:tcW w:w="995" w:type="dxa"/>
            <w:tcBorders>
              <w:top w:val="nil"/>
              <w:left w:val="nil"/>
              <w:bottom w:val="single" w:sz="4" w:space="0" w:color="auto"/>
              <w:right w:val="single" w:sz="4" w:space="0" w:color="auto"/>
            </w:tcBorders>
            <w:noWrap/>
            <w:vAlign w:val="center"/>
          </w:tcPr>
          <w:p w14:paraId="3CAA96C2" w14:textId="77777777" w:rsidR="00481753" w:rsidRPr="004E48A7" w:rsidRDefault="00481753" w:rsidP="00481753">
            <w:pPr>
              <w:jc w:val="center"/>
              <w:rPr>
                <w:sz w:val="16"/>
                <w:szCs w:val="16"/>
              </w:rPr>
            </w:pPr>
            <w:r w:rsidRPr="004E48A7">
              <w:rPr>
                <w:sz w:val="16"/>
                <w:szCs w:val="16"/>
              </w:rPr>
              <w:t> </w:t>
            </w:r>
          </w:p>
        </w:tc>
        <w:tc>
          <w:tcPr>
            <w:tcW w:w="1034" w:type="dxa"/>
            <w:tcBorders>
              <w:top w:val="nil"/>
              <w:left w:val="nil"/>
              <w:bottom w:val="single" w:sz="4" w:space="0" w:color="auto"/>
              <w:right w:val="nil"/>
            </w:tcBorders>
            <w:noWrap/>
            <w:vAlign w:val="center"/>
          </w:tcPr>
          <w:p w14:paraId="77665EB3" w14:textId="77777777" w:rsidR="00481753" w:rsidRPr="004E48A7" w:rsidRDefault="00481753" w:rsidP="00481753">
            <w:pPr>
              <w:jc w:val="right"/>
              <w:rPr>
                <w:sz w:val="16"/>
                <w:szCs w:val="16"/>
              </w:rPr>
            </w:pPr>
            <w:r w:rsidRPr="004E48A7">
              <w:rPr>
                <w:sz w:val="16"/>
                <w:szCs w:val="16"/>
              </w:rPr>
              <w:t> </w:t>
            </w:r>
          </w:p>
        </w:tc>
        <w:tc>
          <w:tcPr>
            <w:tcW w:w="937" w:type="dxa"/>
            <w:tcBorders>
              <w:top w:val="nil"/>
              <w:left w:val="single" w:sz="4" w:space="0" w:color="auto"/>
              <w:bottom w:val="single" w:sz="4" w:space="0" w:color="auto"/>
              <w:right w:val="single" w:sz="4" w:space="0" w:color="auto"/>
            </w:tcBorders>
            <w:noWrap/>
            <w:vAlign w:val="bottom"/>
          </w:tcPr>
          <w:p w14:paraId="2D4BEB25" w14:textId="77777777" w:rsidR="00481753" w:rsidRPr="004E48A7" w:rsidRDefault="00481753" w:rsidP="00481753">
            <w:r w:rsidRPr="004E48A7">
              <w:t> </w:t>
            </w:r>
          </w:p>
        </w:tc>
        <w:tc>
          <w:tcPr>
            <w:tcW w:w="937" w:type="dxa"/>
            <w:tcBorders>
              <w:top w:val="nil"/>
              <w:left w:val="nil"/>
              <w:bottom w:val="single" w:sz="4" w:space="0" w:color="auto"/>
              <w:right w:val="single" w:sz="4" w:space="0" w:color="auto"/>
            </w:tcBorders>
            <w:noWrap/>
            <w:vAlign w:val="center"/>
          </w:tcPr>
          <w:p w14:paraId="5488B67E" w14:textId="77777777" w:rsidR="00481753" w:rsidRPr="004E48A7" w:rsidRDefault="00481753" w:rsidP="00481753">
            <w:pPr>
              <w:jc w:val="right"/>
              <w:rPr>
                <w:sz w:val="16"/>
                <w:szCs w:val="16"/>
              </w:rPr>
            </w:pPr>
            <w:r w:rsidRPr="004E48A7">
              <w:rPr>
                <w:sz w:val="16"/>
                <w:szCs w:val="16"/>
              </w:rPr>
              <w:t> </w:t>
            </w:r>
          </w:p>
        </w:tc>
        <w:tc>
          <w:tcPr>
            <w:tcW w:w="1099" w:type="dxa"/>
            <w:tcBorders>
              <w:top w:val="nil"/>
              <w:left w:val="nil"/>
              <w:bottom w:val="single" w:sz="4" w:space="0" w:color="auto"/>
              <w:right w:val="single" w:sz="4" w:space="0" w:color="auto"/>
            </w:tcBorders>
            <w:noWrap/>
            <w:vAlign w:val="center"/>
          </w:tcPr>
          <w:p w14:paraId="1BCDE7A0" w14:textId="77777777" w:rsidR="00481753" w:rsidRPr="004E48A7" w:rsidRDefault="00481753" w:rsidP="00481753">
            <w:pPr>
              <w:jc w:val="right"/>
              <w:rPr>
                <w:sz w:val="16"/>
                <w:szCs w:val="16"/>
              </w:rPr>
            </w:pPr>
            <w:r w:rsidRPr="004E48A7">
              <w:rPr>
                <w:sz w:val="16"/>
                <w:szCs w:val="16"/>
              </w:rPr>
              <w:t> </w:t>
            </w:r>
          </w:p>
        </w:tc>
        <w:tc>
          <w:tcPr>
            <w:tcW w:w="820" w:type="dxa"/>
            <w:tcBorders>
              <w:top w:val="nil"/>
              <w:left w:val="nil"/>
              <w:bottom w:val="single" w:sz="4" w:space="0" w:color="auto"/>
              <w:right w:val="single" w:sz="4" w:space="0" w:color="auto"/>
            </w:tcBorders>
            <w:noWrap/>
            <w:vAlign w:val="center"/>
          </w:tcPr>
          <w:p w14:paraId="453BB586" w14:textId="77777777" w:rsidR="00481753" w:rsidRPr="004E48A7" w:rsidRDefault="00481753" w:rsidP="00481753">
            <w:pPr>
              <w:jc w:val="center"/>
              <w:rPr>
                <w:sz w:val="16"/>
                <w:szCs w:val="16"/>
              </w:rPr>
            </w:pPr>
            <w:r w:rsidRPr="004E48A7">
              <w:rPr>
                <w:sz w:val="16"/>
                <w:szCs w:val="16"/>
              </w:rPr>
              <w:t> </w:t>
            </w:r>
          </w:p>
        </w:tc>
        <w:tc>
          <w:tcPr>
            <w:tcW w:w="677" w:type="dxa"/>
            <w:tcBorders>
              <w:top w:val="nil"/>
              <w:left w:val="nil"/>
              <w:bottom w:val="single" w:sz="4" w:space="0" w:color="auto"/>
              <w:right w:val="single" w:sz="4" w:space="0" w:color="auto"/>
            </w:tcBorders>
            <w:noWrap/>
            <w:vAlign w:val="center"/>
          </w:tcPr>
          <w:p w14:paraId="1EAFABB3" w14:textId="77777777" w:rsidR="00481753" w:rsidRPr="004E48A7" w:rsidRDefault="00481753" w:rsidP="00481753">
            <w:pPr>
              <w:jc w:val="center"/>
              <w:rPr>
                <w:sz w:val="16"/>
                <w:szCs w:val="16"/>
              </w:rPr>
            </w:pPr>
            <w:r w:rsidRPr="004E48A7">
              <w:rPr>
                <w:sz w:val="16"/>
                <w:szCs w:val="16"/>
              </w:rPr>
              <w:t> </w:t>
            </w:r>
          </w:p>
        </w:tc>
      </w:tr>
      <w:tr w:rsidR="00481753" w:rsidRPr="004E48A7" w14:paraId="7BAC3454" w14:textId="77777777" w:rsidTr="00481753">
        <w:trPr>
          <w:trHeight w:val="250"/>
        </w:trPr>
        <w:tc>
          <w:tcPr>
            <w:tcW w:w="937" w:type="dxa"/>
            <w:tcBorders>
              <w:top w:val="nil"/>
              <w:left w:val="single" w:sz="4" w:space="0" w:color="auto"/>
              <w:bottom w:val="single" w:sz="4" w:space="0" w:color="auto"/>
              <w:right w:val="single" w:sz="4" w:space="0" w:color="auto"/>
            </w:tcBorders>
            <w:noWrap/>
            <w:vAlign w:val="center"/>
          </w:tcPr>
          <w:p w14:paraId="378E74E0" w14:textId="77777777" w:rsidR="00481753" w:rsidRPr="004E48A7" w:rsidRDefault="00481753" w:rsidP="00481753">
            <w:pPr>
              <w:jc w:val="center"/>
              <w:rPr>
                <w:sz w:val="16"/>
                <w:szCs w:val="16"/>
              </w:rPr>
            </w:pPr>
            <w:r w:rsidRPr="004E48A7">
              <w:rPr>
                <w:sz w:val="16"/>
                <w:szCs w:val="16"/>
                <w:lang w:val="en-US"/>
              </w:rPr>
              <w:t>100</w:t>
            </w:r>
            <w:r w:rsidRPr="004E48A7">
              <w:rPr>
                <w:sz w:val="16"/>
                <w:szCs w:val="16"/>
              </w:rPr>
              <w:t>%</w:t>
            </w:r>
          </w:p>
        </w:tc>
        <w:tc>
          <w:tcPr>
            <w:tcW w:w="2069" w:type="dxa"/>
            <w:tcBorders>
              <w:top w:val="nil"/>
              <w:left w:val="nil"/>
              <w:bottom w:val="single" w:sz="4" w:space="0" w:color="auto"/>
              <w:right w:val="single" w:sz="4" w:space="0" w:color="auto"/>
            </w:tcBorders>
            <w:vAlign w:val="center"/>
          </w:tcPr>
          <w:p w14:paraId="6F2696DB" w14:textId="77777777" w:rsidR="00481753" w:rsidRPr="004E48A7" w:rsidRDefault="00481753" w:rsidP="00481753">
            <w:pPr>
              <w:rPr>
                <w:sz w:val="16"/>
                <w:szCs w:val="16"/>
              </w:rPr>
            </w:pPr>
            <w:r w:rsidRPr="004E48A7">
              <w:rPr>
                <w:sz w:val="16"/>
                <w:szCs w:val="16"/>
              </w:rPr>
              <w:t>АО НК "КазМунайГаз"</w:t>
            </w:r>
          </w:p>
        </w:tc>
        <w:tc>
          <w:tcPr>
            <w:tcW w:w="697" w:type="dxa"/>
            <w:tcBorders>
              <w:top w:val="nil"/>
              <w:left w:val="nil"/>
              <w:bottom w:val="single" w:sz="4" w:space="0" w:color="auto"/>
              <w:right w:val="single" w:sz="4" w:space="0" w:color="auto"/>
            </w:tcBorders>
            <w:vAlign w:val="center"/>
          </w:tcPr>
          <w:p w14:paraId="36763576" w14:textId="77777777" w:rsidR="00481753" w:rsidRPr="004E48A7" w:rsidRDefault="00481753" w:rsidP="00481753">
            <w:pPr>
              <w:jc w:val="center"/>
              <w:rPr>
                <w:sz w:val="16"/>
                <w:szCs w:val="16"/>
              </w:rPr>
            </w:pPr>
            <w:r w:rsidRPr="004E48A7">
              <w:rPr>
                <w:sz w:val="16"/>
                <w:szCs w:val="16"/>
              </w:rPr>
              <w:t> </w:t>
            </w:r>
          </w:p>
        </w:tc>
        <w:tc>
          <w:tcPr>
            <w:tcW w:w="803" w:type="dxa"/>
            <w:tcBorders>
              <w:top w:val="nil"/>
              <w:left w:val="nil"/>
              <w:bottom w:val="single" w:sz="4" w:space="0" w:color="auto"/>
              <w:right w:val="single" w:sz="4" w:space="0" w:color="auto"/>
            </w:tcBorders>
            <w:noWrap/>
            <w:vAlign w:val="center"/>
          </w:tcPr>
          <w:p w14:paraId="6FEDCAE7" w14:textId="77777777" w:rsidR="00481753" w:rsidRPr="004E48A7" w:rsidRDefault="00481753" w:rsidP="00481753">
            <w:pPr>
              <w:jc w:val="center"/>
              <w:rPr>
                <w:sz w:val="16"/>
                <w:szCs w:val="16"/>
              </w:rPr>
            </w:pPr>
            <w:r w:rsidRPr="004E48A7">
              <w:rPr>
                <w:sz w:val="16"/>
                <w:szCs w:val="16"/>
              </w:rPr>
              <w:t> </w:t>
            </w:r>
          </w:p>
        </w:tc>
        <w:tc>
          <w:tcPr>
            <w:tcW w:w="995" w:type="dxa"/>
            <w:tcBorders>
              <w:top w:val="single" w:sz="4" w:space="0" w:color="auto"/>
              <w:bottom w:val="single" w:sz="4" w:space="0" w:color="auto"/>
            </w:tcBorders>
            <w:noWrap/>
            <w:vAlign w:val="bottom"/>
          </w:tcPr>
          <w:p w14:paraId="108DF45C" w14:textId="77777777" w:rsidR="00481753" w:rsidRPr="004E48A7" w:rsidRDefault="00481753" w:rsidP="00481753">
            <w:pPr>
              <w:rPr>
                <w:sz w:val="16"/>
                <w:szCs w:val="16"/>
              </w:rPr>
            </w:pPr>
          </w:p>
        </w:tc>
        <w:tc>
          <w:tcPr>
            <w:tcW w:w="1034" w:type="dxa"/>
            <w:tcBorders>
              <w:top w:val="nil"/>
              <w:left w:val="single" w:sz="4" w:space="0" w:color="auto"/>
              <w:bottom w:val="single" w:sz="4" w:space="0" w:color="auto"/>
              <w:right w:val="single" w:sz="4" w:space="0" w:color="auto"/>
            </w:tcBorders>
            <w:noWrap/>
            <w:vAlign w:val="center"/>
          </w:tcPr>
          <w:p w14:paraId="30E42B64" w14:textId="77777777" w:rsidR="00481753" w:rsidRPr="004E48A7" w:rsidRDefault="00481753" w:rsidP="00481753">
            <w:pPr>
              <w:jc w:val="right"/>
              <w:rPr>
                <w:sz w:val="16"/>
                <w:szCs w:val="16"/>
              </w:rPr>
            </w:pPr>
            <w:r w:rsidRPr="004E48A7">
              <w:rPr>
                <w:sz w:val="16"/>
                <w:szCs w:val="16"/>
              </w:rPr>
              <w:t>0,00</w:t>
            </w:r>
          </w:p>
        </w:tc>
        <w:tc>
          <w:tcPr>
            <w:tcW w:w="937" w:type="dxa"/>
            <w:tcBorders>
              <w:top w:val="nil"/>
              <w:left w:val="nil"/>
              <w:bottom w:val="single" w:sz="4" w:space="0" w:color="auto"/>
              <w:right w:val="single" w:sz="4" w:space="0" w:color="auto"/>
            </w:tcBorders>
            <w:noWrap/>
            <w:vAlign w:val="center"/>
          </w:tcPr>
          <w:p w14:paraId="3C61571F" w14:textId="77777777" w:rsidR="00481753" w:rsidRPr="004E48A7" w:rsidRDefault="00481753" w:rsidP="00481753">
            <w:pPr>
              <w:jc w:val="center"/>
              <w:rPr>
                <w:sz w:val="16"/>
                <w:szCs w:val="16"/>
              </w:rPr>
            </w:pPr>
            <w:r w:rsidRPr="004E48A7">
              <w:rPr>
                <w:sz w:val="16"/>
                <w:szCs w:val="16"/>
              </w:rPr>
              <w:t>12%</w:t>
            </w:r>
          </w:p>
        </w:tc>
        <w:tc>
          <w:tcPr>
            <w:tcW w:w="937" w:type="dxa"/>
            <w:tcBorders>
              <w:top w:val="nil"/>
              <w:left w:val="nil"/>
              <w:bottom w:val="single" w:sz="4" w:space="0" w:color="auto"/>
              <w:right w:val="single" w:sz="4" w:space="0" w:color="auto"/>
            </w:tcBorders>
            <w:noWrap/>
            <w:vAlign w:val="center"/>
          </w:tcPr>
          <w:p w14:paraId="7D581826" w14:textId="77777777" w:rsidR="00481753" w:rsidRPr="004E48A7" w:rsidRDefault="00481753" w:rsidP="00481753">
            <w:pPr>
              <w:jc w:val="right"/>
              <w:rPr>
                <w:sz w:val="16"/>
                <w:szCs w:val="16"/>
              </w:rPr>
            </w:pPr>
            <w:r w:rsidRPr="004E48A7">
              <w:rPr>
                <w:sz w:val="16"/>
                <w:szCs w:val="16"/>
              </w:rPr>
              <w:t> </w:t>
            </w:r>
          </w:p>
        </w:tc>
        <w:tc>
          <w:tcPr>
            <w:tcW w:w="1099" w:type="dxa"/>
            <w:tcBorders>
              <w:top w:val="nil"/>
              <w:left w:val="nil"/>
              <w:bottom w:val="single" w:sz="4" w:space="0" w:color="auto"/>
              <w:right w:val="single" w:sz="4" w:space="0" w:color="auto"/>
            </w:tcBorders>
            <w:noWrap/>
            <w:vAlign w:val="center"/>
          </w:tcPr>
          <w:p w14:paraId="37A36C7B" w14:textId="77777777" w:rsidR="00481753" w:rsidRPr="004E48A7" w:rsidRDefault="00481753" w:rsidP="00481753">
            <w:pPr>
              <w:jc w:val="right"/>
              <w:rPr>
                <w:sz w:val="16"/>
                <w:szCs w:val="16"/>
              </w:rPr>
            </w:pPr>
            <w:r w:rsidRPr="004E48A7">
              <w:rPr>
                <w:sz w:val="16"/>
                <w:szCs w:val="16"/>
              </w:rPr>
              <w:t>0,00</w:t>
            </w:r>
          </w:p>
        </w:tc>
        <w:tc>
          <w:tcPr>
            <w:tcW w:w="820" w:type="dxa"/>
            <w:tcBorders>
              <w:top w:val="nil"/>
              <w:left w:val="nil"/>
              <w:bottom w:val="single" w:sz="4" w:space="0" w:color="auto"/>
              <w:right w:val="single" w:sz="4" w:space="0" w:color="auto"/>
            </w:tcBorders>
            <w:noWrap/>
            <w:vAlign w:val="center"/>
          </w:tcPr>
          <w:p w14:paraId="13857C22" w14:textId="77777777" w:rsidR="00481753" w:rsidRPr="004E48A7" w:rsidRDefault="00481753" w:rsidP="00481753">
            <w:pPr>
              <w:jc w:val="center"/>
              <w:rPr>
                <w:sz w:val="16"/>
                <w:szCs w:val="16"/>
              </w:rPr>
            </w:pPr>
            <w:r w:rsidRPr="004E48A7">
              <w:rPr>
                <w:sz w:val="16"/>
                <w:szCs w:val="16"/>
              </w:rPr>
              <w:t> </w:t>
            </w:r>
          </w:p>
        </w:tc>
        <w:tc>
          <w:tcPr>
            <w:tcW w:w="677" w:type="dxa"/>
            <w:tcBorders>
              <w:top w:val="nil"/>
              <w:left w:val="nil"/>
              <w:bottom w:val="single" w:sz="4" w:space="0" w:color="auto"/>
              <w:right w:val="single" w:sz="4" w:space="0" w:color="auto"/>
            </w:tcBorders>
            <w:noWrap/>
            <w:vAlign w:val="center"/>
          </w:tcPr>
          <w:p w14:paraId="02F7E8D7" w14:textId="77777777" w:rsidR="00481753" w:rsidRPr="004E48A7" w:rsidRDefault="00481753" w:rsidP="00481753">
            <w:pPr>
              <w:jc w:val="center"/>
              <w:rPr>
                <w:sz w:val="16"/>
                <w:szCs w:val="16"/>
              </w:rPr>
            </w:pPr>
            <w:r w:rsidRPr="004E48A7">
              <w:rPr>
                <w:sz w:val="16"/>
                <w:szCs w:val="16"/>
              </w:rPr>
              <w:t> </w:t>
            </w:r>
          </w:p>
        </w:tc>
      </w:tr>
      <w:tr w:rsidR="00481753" w:rsidRPr="004E48A7" w14:paraId="0ED385A4" w14:textId="77777777" w:rsidTr="00481753">
        <w:trPr>
          <w:trHeight w:val="162"/>
        </w:trPr>
        <w:tc>
          <w:tcPr>
            <w:tcW w:w="937" w:type="dxa"/>
            <w:noWrap/>
            <w:vAlign w:val="bottom"/>
          </w:tcPr>
          <w:p w14:paraId="18606B83" w14:textId="77777777" w:rsidR="00481753" w:rsidRPr="004E48A7" w:rsidRDefault="00481753" w:rsidP="00481753">
            <w:pPr>
              <w:rPr>
                <w:sz w:val="16"/>
                <w:szCs w:val="16"/>
              </w:rPr>
            </w:pPr>
          </w:p>
        </w:tc>
        <w:tc>
          <w:tcPr>
            <w:tcW w:w="2069" w:type="dxa"/>
            <w:noWrap/>
            <w:vAlign w:val="bottom"/>
          </w:tcPr>
          <w:p w14:paraId="460947D9" w14:textId="77777777" w:rsidR="00481753" w:rsidRPr="004E48A7" w:rsidRDefault="00481753" w:rsidP="00481753">
            <w:pPr>
              <w:rPr>
                <w:sz w:val="20"/>
                <w:szCs w:val="20"/>
              </w:rPr>
            </w:pPr>
          </w:p>
        </w:tc>
        <w:tc>
          <w:tcPr>
            <w:tcW w:w="697" w:type="dxa"/>
            <w:noWrap/>
            <w:vAlign w:val="bottom"/>
          </w:tcPr>
          <w:p w14:paraId="6D161FB4" w14:textId="77777777" w:rsidR="00481753" w:rsidRPr="004E48A7" w:rsidRDefault="00481753" w:rsidP="00481753">
            <w:pPr>
              <w:rPr>
                <w:sz w:val="20"/>
                <w:szCs w:val="20"/>
              </w:rPr>
            </w:pPr>
          </w:p>
        </w:tc>
        <w:tc>
          <w:tcPr>
            <w:tcW w:w="803" w:type="dxa"/>
            <w:noWrap/>
            <w:vAlign w:val="bottom"/>
          </w:tcPr>
          <w:p w14:paraId="04CB2E5C" w14:textId="77777777" w:rsidR="00481753" w:rsidRPr="004E48A7" w:rsidRDefault="00481753" w:rsidP="00481753">
            <w:pPr>
              <w:rPr>
                <w:sz w:val="20"/>
                <w:szCs w:val="20"/>
              </w:rPr>
            </w:pPr>
          </w:p>
        </w:tc>
        <w:tc>
          <w:tcPr>
            <w:tcW w:w="995" w:type="dxa"/>
            <w:tcBorders>
              <w:top w:val="single" w:sz="4" w:space="0" w:color="auto"/>
            </w:tcBorders>
            <w:noWrap/>
            <w:vAlign w:val="bottom"/>
          </w:tcPr>
          <w:p w14:paraId="01BE3D8B" w14:textId="77777777" w:rsidR="00481753" w:rsidRPr="004E48A7" w:rsidRDefault="00481753" w:rsidP="00481753">
            <w:pPr>
              <w:rPr>
                <w:sz w:val="20"/>
                <w:szCs w:val="20"/>
              </w:rPr>
            </w:pPr>
          </w:p>
        </w:tc>
        <w:tc>
          <w:tcPr>
            <w:tcW w:w="1034" w:type="dxa"/>
            <w:noWrap/>
            <w:vAlign w:val="bottom"/>
          </w:tcPr>
          <w:p w14:paraId="7A4BA0DC" w14:textId="77777777" w:rsidR="00481753" w:rsidRPr="004E48A7" w:rsidRDefault="00481753" w:rsidP="00481753">
            <w:pPr>
              <w:rPr>
                <w:sz w:val="20"/>
                <w:szCs w:val="20"/>
              </w:rPr>
            </w:pPr>
          </w:p>
        </w:tc>
        <w:tc>
          <w:tcPr>
            <w:tcW w:w="937" w:type="dxa"/>
            <w:noWrap/>
            <w:vAlign w:val="bottom"/>
          </w:tcPr>
          <w:p w14:paraId="42670DF0" w14:textId="77777777" w:rsidR="00481753" w:rsidRPr="004E48A7" w:rsidRDefault="00481753" w:rsidP="00481753">
            <w:pPr>
              <w:rPr>
                <w:sz w:val="20"/>
                <w:szCs w:val="20"/>
              </w:rPr>
            </w:pPr>
          </w:p>
        </w:tc>
        <w:tc>
          <w:tcPr>
            <w:tcW w:w="937" w:type="dxa"/>
            <w:noWrap/>
            <w:vAlign w:val="bottom"/>
          </w:tcPr>
          <w:p w14:paraId="068E7DE4" w14:textId="77777777" w:rsidR="00481753" w:rsidRPr="004E48A7" w:rsidRDefault="00481753" w:rsidP="00481753">
            <w:pPr>
              <w:rPr>
                <w:sz w:val="20"/>
                <w:szCs w:val="20"/>
              </w:rPr>
            </w:pPr>
          </w:p>
        </w:tc>
        <w:tc>
          <w:tcPr>
            <w:tcW w:w="1099" w:type="dxa"/>
            <w:noWrap/>
            <w:vAlign w:val="bottom"/>
          </w:tcPr>
          <w:p w14:paraId="2380552B" w14:textId="77777777" w:rsidR="00481753" w:rsidRPr="004E48A7" w:rsidRDefault="00481753" w:rsidP="00481753">
            <w:pPr>
              <w:rPr>
                <w:sz w:val="20"/>
                <w:szCs w:val="20"/>
              </w:rPr>
            </w:pPr>
          </w:p>
        </w:tc>
        <w:tc>
          <w:tcPr>
            <w:tcW w:w="820" w:type="dxa"/>
            <w:noWrap/>
            <w:vAlign w:val="bottom"/>
          </w:tcPr>
          <w:p w14:paraId="0D501516" w14:textId="77777777" w:rsidR="00481753" w:rsidRPr="004E48A7" w:rsidRDefault="00481753" w:rsidP="00481753">
            <w:pPr>
              <w:rPr>
                <w:sz w:val="20"/>
                <w:szCs w:val="20"/>
              </w:rPr>
            </w:pPr>
          </w:p>
        </w:tc>
        <w:tc>
          <w:tcPr>
            <w:tcW w:w="677" w:type="dxa"/>
            <w:noWrap/>
            <w:vAlign w:val="bottom"/>
          </w:tcPr>
          <w:p w14:paraId="5445A4E3" w14:textId="77777777" w:rsidR="00481753" w:rsidRPr="004E48A7" w:rsidRDefault="00481753" w:rsidP="00481753">
            <w:pPr>
              <w:rPr>
                <w:sz w:val="20"/>
                <w:szCs w:val="20"/>
              </w:rPr>
            </w:pPr>
          </w:p>
        </w:tc>
      </w:tr>
      <w:tr w:rsidR="00481753" w:rsidRPr="004E48A7" w14:paraId="55217D14" w14:textId="77777777" w:rsidTr="00481753">
        <w:trPr>
          <w:trHeight w:val="250"/>
        </w:trPr>
        <w:tc>
          <w:tcPr>
            <w:tcW w:w="5501" w:type="dxa"/>
            <w:gridSpan w:val="5"/>
            <w:noWrap/>
            <w:vAlign w:val="bottom"/>
          </w:tcPr>
          <w:p w14:paraId="63BA8AA4" w14:textId="77777777" w:rsidR="00481753" w:rsidRPr="004E48A7" w:rsidRDefault="00481753" w:rsidP="00481753">
            <w:pPr>
              <w:rPr>
                <w:b/>
                <w:bCs/>
                <w:sz w:val="16"/>
                <w:szCs w:val="16"/>
              </w:rPr>
            </w:pPr>
            <w:r w:rsidRPr="004E48A7">
              <w:rPr>
                <w:b/>
                <w:bCs/>
                <w:sz w:val="16"/>
                <w:szCs w:val="16"/>
              </w:rPr>
              <w:t xml:space="preserve">Руководитель организации </w:t>
            </w:r>
          </w:p>
        </w:tc>
        <w:tc>
          <w:tcPr>
            <w:tcW w:w="1034" w:type="dxa"/>
            <w:noWrap/>
            <w:vAlign w:val="bottom"/>
          </w:tcPr>
          <w:p w14:paraId="066599E9" w14:textId="77777777" w:rsidR="00481753" w:rsidRPr="004E48A7" w:rsidRDefault="00481753" w:rsidP="00481753">
            <w:pPr>
              <w:rPr>
                <w:b/>
                <w:bCs/>
                <w:sz w:val="16"/>
                <w:szCs w:val="16"/>
              </w:rPr>
            </w:pPr>
          </w:p>
        </w:tc>
        <w:tc>
          <w:tcPr>
            <w:tcW w:w="937" w:type="dxa"/>
            <w:noWrap/>
            <w:vAlign w:val="bottom"/>
          </w:tcPr>
          <w:p w14:paraId="02CE3B71" w14:textId="77777777" w:rsidR="00481753" w:rsidRPr="004E48A7" w:rsidRDefault="00481753" w:rsidP="00481753">
            <w:pPr>
              <w:rPr>
                <w:sz w:val="20"/>
                <w:szCs w:val="20"/>
              </w:rPr>
            </w:pPr>
          </w:p>
        </w:tc>
        <w:tc>
          <w:tcPr>
            <w:tcW w:w="3533" w:type="dxa"/>
            <w:gridSpan w:val="4"/>
            <w:noWrap/>
            <w:vAlign w:val="bottom"/>
          </w:tcPr>
          <w:p w14:paraId="3CCB0F94" w14:textId="77777777" w:rsidR="00481753" w:rsidRPr="004E48A7" w:rsidRDefault="00481753" w:rsidP="00481753">
            <w:pPr>
              <w:rPr>
                <w:b/>
                <w:bCs/>
                <w:sz w:val="16"/>
                <w:szCs w:val="16"/>
              </w:rPr>
            </w:pPr>
            <w:r w:rsidRPr="004E48A7">
              <w:rPr>
                <w:b/>
                <w:bCs/>
                <w:sz w:val="16"/>
                <w:szCs w:val="16"/>
              </w:rPr>
              <w:t>ВЫДАЛ (ответственное лицо поставщика)</w:t>
            </w:r>
          </w:p>
        </w:tc>
      </w:tr>
      <w:tr w:rsidR="00481753" w:rsidRPr="004E48A7" w14:paraId="3D886CD8" w14:textId="77777777" w:rsidTr="00481753">
        <w:trPr>
          <w:trHeight w:val="250"/>
        </w:trPr>
        <w:tc>
          <w:tcPr>
            <w:tcW w:w="5501" w:type="dxa"/>
            <w:gridSpan w:val="5"/>
            <w:tcBorders>
              <w:top w:val="nil"/>
              <w:left w:val="nil"/>
              <w:bottom w:val="single" w:sz="4" w:space="0" w:color="auto"/>
              <w:right w:val="nil"/>
            </w:tcBorders>
            <w:noWrap/>
            <w:vAlign w:val="bottom"/>
          </w:tcPr>
          <w:p w14:paraId="00C850B8" w14:textId="77777777" w:rsidR="00481753" w:rsidRPr="004E48A7" w:rsidRDefault="00481753" w:rsidP="00481753">
            <w:pPr>
              <w:rPr>
                <w:sz w:val="16"/>
                <w:szCs w:val="16"/>
              </w:rPr>
            </w:pPr>
            <w:r w:rsidRPr="004E48A7">
              <w:rPr>
                <w:sz w:val="16"/>
                <w:szCs w:val="16"/>
              </w:rPr>
              <w:t> </w:t>
            </w:r>
          </w:p>
        </w:tc>
        <w:tc>
          <w:tcPr>
            <w:tcW w:w="1034" w:type="dxa"/>
            <w:noWrap/>
            <w:vAlign w:val="bottom"/>
          </w:tcPr>
          <w:p w14:paraId="1FCD5E44" w14:textId="77777777" w:rsidR="00481753" w:rsidRPr="004E48A7" w:rsidRDefault="00481753" w:rsidP="00481753">
            <w:pPr>
              <w:rPr>
                <w:sz w:val="16"/>
                <w:szCs w:val="16"/>
              </w:rPr>
            </w:pPr>
          </w:p>
        </w:tc>
        <w:tc>
          <w:tcPr>
            <w:tcW w:w="937" w:type="dxa"/>
            <w:noWrap/>
            <w:vAlign w:val="bottom"/>
          </w:tcPr>
          <w:p w14:paraId="24A60BC1" w14:textId="77777777" w:rsidR="00481753" w:rsidRPr="004E48A7" w:rsidRDefault="00481753" w:rsidP="00481753">
            <w:pPr>
              <w:rPr>
                <w:sz w:val="20"/>
                <w:szCs w:val="20"/>
              </w:rPr>
            </w:pPr>
          </w:p>
        </w:tc>
        <w:tc>
          <w:tcPr>
            <w:tcW w:w="3533" w:type="dxa"/>
            <w:gridSpan w:val="4"/>
            <w:tcBorders>
              <w:top w:val="nil"/>
              <w:left w:val="nil"/>
              <w:bottom w:val="single" w:sz="4" w:space="0" w:color="auto"/>
              <w:right w:val="nil"/>
            </w:tcBorders>
            <w:noWrap/>
            <w:vAlign w:val="bottom"/>
          </w:tcPr>
          <w:p w14:paraId="111DC12C" w14:textId="77777777" w:rsidR="00481753" w:rsidRPr="004E48A7" w:rsidRDefault="00481753" w:rsidP="00481753">
            <w:pPr>
              <w:rPr>
                <w:sz w:val="16"/>
                <w:szCs w:val="16"/>
              </w:rPr>
            </w:pPr>
            <w:r w:rsidRPr="004E48A7">
              <w:rPr>
                <w:sz w:val="16"/>
                <w:szCs w:val="16"/>
              </w:rPr>
              <w:t> </w:t>
            </w:r>
          </w:p>
        </w:tc>
      </w:tr>
      <w:tr w:rsidR="00481753" w:rsidRPr="004E48A7" w14:paraId="4493C460" w14:textId="77777777" w:rsidTr="00481753">
        <w:trPr>
          <w:trHeight w:val="250"/>
        </w:trPr>
        <w:tc>
          <w:tcPr>
            <w:tcW w:w="5501" w:type="dxa"/>
            <w:gridSpan w:val="5"/>
            <w:noWrap/>
          </w:tcPr>
          <w:p w14:paraId="35C470F9" w14:textId="77777777" w:rsidR="00481753" w:rsidRPr="004E48A7" w:rsidRDefault="00481753" w:rsidP="00481753">
            <w:pPr>
              <w:jc w:val="center"/>
              <w:rPr>
                <w:i/>
                <w:iCs/>
                <w:sz w:val="12"/>
                <w:szCs w:val="12"/>
              </w:rPr>
            </w:pPr>
            <w:r w:rsidRPr="004E48A7">
              <w:rPr>
                <w:i/>
                <w:iCs/>
                <w:sz w:val="12"/>
                <w:szCs w:val="12"/>
              </w:rPr>
              <w:t>(Ф.И.О., подпись)</w:t>
            </w:r>
          </w:p>
        </w:tc>
        <w:tc>
          <w:tcPr>
            <w:tcW w:w="1034" w:type="dxa"/>
            <w:noWrap/>
          </w:tcPr>
          <w:p w14:paraId="4C2EE22A" w14:textId="77777777" w:rsidR="00481753" w:rsidRPr="004E48A7" w:rsidRDefault="00481753" w:rsidP="00481753">
            <w:pPr>
              <w:rPr>
                <w:i/>
                <w:iCs/>
                <w:sz w:val="12"/>
                <w:szCs w:val="12"/>
              </w:rPr>
            </w:pPr>
          </w:p>
        </w:tc>
        <w:tc>
          <w:tcPr>
            <w:tcW w:w="937" w:type="dxa"/>
            <w:noWrap/>
            <w:vAlign w:val="bottom"/>
          </w:tcPr>
          <w:p w14:paraId="3DA739B4" w14:textId="77777777" w:rsidR="00481753" w:rsidRPr="004E48A7" w:rsidRDefault="00481753" w:rsidP="00481753">
            <w:pPr>
              <w:rPr>
                <w:sz w:val="20"/>
                <w:szCs w:val="20"/>
              </w:rPr>
            </w:pPr>
          </w:p>
        </w:tc>
        <w:tc>
          <w:tcPr>
            <w:tcW w:w="3533" w:type="dxa"/>
            <w:gridSpan w:val="4"/>
            <w:noWrap/>
          </w:tcPr>
          <w:p w14:paraId="535D7D11" w14:textId="77777777" w:rsidR="00481753" w:rsidRPr="004E48A7" w:rsidRDefault="00481753" w:rsidP="00481753">
            <w:pPr>
              <w:jc w:val="center"/>
              <w:rPr>
                <w:i/>
                <w:iCs/>
                <w:sz w:val="12"/>
                <w:szCs w:val="12"/>
              </w:rPr>
            </w:pPr>
            <w:r w:rsidRPr="004E48A7">
              <w:rPr>
                <w:i/>
                <w:iCs/>
                <w:sz w:val="12"/>
                <w:szCs w:val="12"/>
              </w:rPr>
              <w:t>(должность)</w:t>
            </w:r>
          </w:p>
        </w:tc>
      </w:tr>
      <w:tr w:rsidR="00481753" w:rsidRPr="004E48A7" w14:paraId="647ED8E2" w14:textId="77777777" w:rsidTr="00481753">
        <w:trPr>
          <w:trHeight w:val="250"/>
        </w:trPr>
        <w:tc>
          <w:tcPr>
            <w:tcW w:w="5501" w:type="dxa"/>
            <w:gridSpan w:val="5"/>
            <w:noWrap/>
            <w:vAlign w:val="bottom"/>
          </w:tcPr>
          <w:p w14:paraId="73E1707D" w14:textId="77777777" w:rsidR="00481753" w:rsidRPr="004E48A7" w:rsidRDefault="00481753" w:rsidP="00481753">
            <w:pPr>
              <w:rPr>
                <w:b/>
                <w:bCs/>
                <w:sz w:val="16"/>
                <w:szCs w:val="16"/>
              </w:rPr>
            </w:pPr>
            <w:r w:rsidRPr="004E48A7">
              <w:rPr>
                <w:b/>
                <w:bCs/>
                <w:sz w:val="16"/>
                <w:szCs w:val="16"/>
              </w:rPr>
              <w:t>Главный бухгалтер организации Уполном.лицо:</w:t>
            </w:r>
          </w:p>
        </w:tc>
        <w:tc>
          <w:tcPr>
            <w:tcW w:w="1034" w:type="dxa"/>
            <w:noWrap/>
            <w:vAlign w:val="bottom"/>
          </w:tcPr>
          <w:p w14:paraId="2AA54E8B" w14:textId="77777777" w:rsidR="00481753" w:rsidRPr="004E48A7" w:rsidRDefault="00481753" w:rsidP="00481753">
            <w:pPr>
              <w:rPr>
                <w:b/>
                <w:bCs/>
                <w:sz w:val="16"/>
                <w:szCs w:val="16"/>
              </w:rPr>
            </w:pPr>
          </w:p>
        </w:tc>
        <w:tc>
          <w:tcPr>
            <w:tcW w:w="937" w:type="dxa"/>
            <w:noWrap/>
            <w:vAlign w:val="bottom"/>
          </w:tcPr>
          <w:p w14:paraId="22C2E9F6" w14:textId="77777777" w:rsidR="00481753" w:rsidRPr="004E48A7" w:rsidRDefault="00481753" w:rsidP="00481753">
            <w:pPr>
              <w:rPr>
                <w:sz w:val="20"/>
                <w:szCs w:val="20"/>
              </w:rPr>
            </w:pPr>
          </w:p>
        </w:tc>
        <w:tc>
          <w:tcPr>
            <w:tcW w:w="3533" w:type="dxa"/>
            <w:gridSpan w:val="4"/>
            <w:noWrap/>
            <w:vAlign w:val="bottom"/>
          </w:tcPr>
          <w:p w14:paraId="2A965670" w14:textId="77777777" w:rsidR="00481753" w:rsidRPr="004E48A7" w:rsidRDefault="00481753" w:rsidP="00481753">
            <w:pPr>
              <w:rPr>
                <w:sz w:val="16"/>
                <w:szCs w:val="16"/>
              </w:rPr>
            </w:pPr>
            <w:r w:rsidRPr="004E48A7">
              <w:rPr>
                <w:sz w:val="16"/>
                <w:szCs w:val="16"/>
              </w:rPr>
              <w:t>________________</w:t>
            </w:r>
          </w:p>
        </w:tc>
      </w:tr>
      <w:tr w:rsidR="00481753" w:rsidRPr="004E48A7" w14:paraId="0BFEB792" w14:textId="77777777" w:rsidTr="00481753">
        <w:trPr>
          <w:trHeight w:val="250"/>
        </w:trPr>
        <w:tc>
          <w:tcPr>
            <w:tcW w:w="5501" w:type="dxa"/>
            <w:gridSpan w:val="5"/>
            <w:tcBorders>
              <w:top w:val="nil"/>
              <w:left w:val="nil"/>
              <w:bottom w:val="single" w:sz="4" w:space="0" w:color="auto"/>
              <w:right w:val="nil"/>
            </w:tcBorders>
            <w:noWrap/>
            <w:vAlign w:val="bottom"/>
          </w:tcPr>
          <w:p w14:paraId="715339E7" w14:textId="77777777" w:rsidR="00481753" w:rsidRPr="004E48A7" w:rsidRDefault="00481753" w:rsidP="00481753">
            <w:pPr>
              <w:rPr>
                <w:sz w:val="16"/>
                <w:szCs w:val="16"/>
              </w:rPr>
            </w:pPr>
            <w:r w:rsidRPr="004E48A7">
              <w:rPr>
                <w:sz w:val="16"/>
                <w:szCs w:val="16"/>
              </w:rPr>
              <w:t> </w:t>
            </w:r>
          </w:p>
        </w:tc>
        <w:tc>
          <w:tcPr>
            <w:tcW w:w="1034" w:type="dxa"/>
            <w:noWrap/>
            <w:vAlign w:val="bottom"/>
          </w:tcPr>
          <w:p w14:paraId="20E15106" w14:textId="77777777" w:rsidR="00481753" w:rsidRPr="004E48A7" w:rsidRDefault="00481753" w:rsidP="00481753">
            <w:pPr>
              <w:rPr>
                <w:sz w:val="16"/>
                <w:szCs w:val="16"/>
              </w:rPr>
            </w:pPr>
          </w:p>
        </w:tc>
        <w:tc>
          <w:tcPr>
            <w:tcW w:w="937" w:type="dxa"/>
            <w:noWrap/>
            <w:vAlign w:val="bottom"/>
          </w:tcPr>
          <w:p w14:paraId="7EEE21A0" w14:textId="77777777" w:rsidR="00481753" w:rsidRPr="004E48A7" w:rsidRDefault="00481753" w:rsidP="00481753">
            <w:pPr>
              <w:rPr>
                <w:sz w:val="20"/>
                <w:szCs w:val="20"/>
              </w:rPr>
            </w:pPr>
          </w:p>
        </w:tc>
        <w:tc>
          <w:tcPr>
            <w:tcW w:w="3533" w:type="dxa"/>
            <w:gridSpan w:val="4"/>
            <w:tcBorders>
              <w:top w:val="nil"/>
              <w:left w:val="nil"/>
              <w:bottom w:val="single" w:sz="4" w:space="0" w:color="auto"/>
              <w:right w:val="nil"/>
            </w:tcBorders>
            <w:noWrap/>
            <w:vAlign w:val="bottom"/>
          </w:tcPr>
          <w:p w14:paraId="108CFE26" w14:textId="77777777" w:rsidR="00481753" w:rsidRPr="004E48A7" w:rsidRDefault="00481753" w:rsidP="00481753">
            <w:pPr>
              <w:rPr>
                <w:sz w:val="16"/>
                <w:szCs w:val="16"/>
              </w:rPr>
            </w:pPr>
            <w:r w:rsidRPr="004E48A7">
              <w:rPr>
                <w:sz w:val="16"/>
                <w:szCs w:val="16"/>
              </w:rPr>
              <w:t> </w:t>
            </w:r>
          </w:p>
        </w:tc>
      </w:tr>
      <w:tr w:rsidR="00481753" w:rsidRPr="004E48A7" w14:paraId="125C4352" w14:textId="77777777" w:rsidTr="00481753">
        <w:trPr>
          <w:trHeight w:val="250"/>
        </w:trPr>
        <w:tc>
          <w:tcPr>
            <w:tcW w:w="5501" w:type="dxa"/>
            <w:gridSpan w:val="5"/>
            <w:noWrap/>
          </w:tcPr>
          <w:p w14:paraId="45D5259E" w14:textId="77777777" w:rsidR="00481753" w:rsidRPr="004E48A7" w:rsidRDefault="00481753" w:rsidP="00481753">
            <w:pPr>
              <w:jc w:val="center"/>
              <w:rPr>
                <w:i/>
                <w:iCs/>
                <w:sz w:val="12"/>
                <w:szCs w:val="12"/>
              </w:rPr>
            </w:pPr>
            <w:r w:rsidRPr="004E48A7">
              <w:rPr>
                <w:i/>
                <w:iCs/>
                <w:sz w:val="12"/>
                <w:szCs w:val="12"/>
              </w:rPr>
              <w:t>(Ф.И.О., подпись)</w:t>
            </w:r>
          </w:p>
        </w:tc>
        <w:tc>
          <w:tcPr>
            <w:tcW w:w="1034" w:type="dxa"/>
            <w:noWrap/>
            <w:vAlign w:val="bottom"/>
          </w:tcPr>
          <w:p w14:paraId="1D11067A" w14:textId="77777777" w:rsidR="00481753" w:rsidRPr="004E48A7" w:rsidRDefault="00481753" w:rsidP="00481753">
            <w:pPr>
              <w:rPr>
                <w:i/>
                <w:iCs/>
                <w:sz w:val="12"/>
                <w:szCs w:val="12"/>
              </w:rPr>
            </w:pPr>
          </w:p>
        </w:tc>
        <w:tc>
          <w:tcPr>
            <w:tcW w:w="937" w:type="dxa"/>
            <w:noWrap/>
            <w:vAlign w:val="bottom"/>
          </w:tcPr>
          <w:p w14:paraId="31323543" w14:textId="77777777" w:rsidR="00481753" w:rsidRPr="004E48A7" w:rsidRDefault="00481753" w:rsidP="00481753">
            <w:pPr>
              <w:rPr>
                <w:sz w:val="20"/>
                <w:szCs w:val="20"/>
              </w:rPr>
            </w:pPr>
          </w:p>
        </w:tc>
        <w:tc>
          <w:tcPr>
            <w:tcW w:w="3533" w:type="dxa"/>
            <w:gridSpan w:val="4"/>
            <w:noWrap/>
          </w:tcPr>
          <w:p w14:paraId="6E3214FE" w14:textId="77777777" w:rsidR="00481753" w:rsidRPr="004E48A7" w:rsidRDefault="00481753" w:rsidP="00481753">
            <w:pPr>
              <w:jc w:val="center"/>
              <w:rPr>
                <w:i/>
                <w:iCs/>
                <w:sz w:val="12"/>
                <w:szCs w:val="12"/>
              </w:rPr>
            </w:pPr>
            <w:r w:rsidRPr="004E48A7">
              <w:rPr>
                <w:i/>
                <w:iCs/>
                <w:sz w:val="12"/>
                <w:szCs w:val="12"/>
              </w:rPr>
              <w:t>(Ф.И.О., подпись)</w:t>
            </w:r>
          </w:p>
        </w:tc>
      </w:tr>
    </w:tbl>
    <w:p w14:paraId="788F5BC1" w14:textId="77777777" w:rsidR="00481753" w:rsidRPr="004E48A7" w:rsidRDefault="00481753" w:rsidP="00481753">
      <w:pPr>
        <w:pStyle w:val="a9"/>
        <w:spacing w:line="240" w:lineRule="auto"/>
        <w:ind w:firstLine="567"/>
      </w:pPr>
    </w:p>
    <w:tbl>
      <w:tblPr>
        <w:tblW w:w="0" w:type="auto"/>
        <w:tblInd w:w="2" w:type="dxa"/>
        <w:tblLook w:val="00A0" w:firstRow="1" w:lastRow="0" w:firstColumn="1" w:lastColumn="0" w:noHBand="0" w:noVBand="0"/>
      </w:tblPr>
      <w:tblGrid>
        <w:gridCol w:w="4927"/>
        <w:gridCol w:w="4927"/>
      </w:tblGrid>
      <w:tr w:rsidR="00481753" w:rsidRPr="004E48A7" w14:paraId="619F251B" w14:textId="77777777" w:rsidTr="00481753">
        <w:tc>
          <w:tcPr>
            <w:tcW w:w="4927" w:type="dxa"/>
          </w:tcPr>
          <w:p w14:paraId="2EBFF972" w14:textId="77777777" w:rsidR="00481753" w:rsidRPr="002C0DB8" w:rsidRDefault="00481753" w:rsidP="00481753">
            <w:pPr>
              <w:rPr>
                <w:b/>
                <w:bCs/>
                <w:color w:val="000000"/>
                <w:sz w:val="18"/>
                <w:szCs w:val="18"/>
              </w:rPr>
            </w:pPr>
            <w:r w:rsidRPr="002C0DB8">
              <w:rPr>
                <w:b/>
                <w:bCs/>
                <w:color w:val="000000"/>
                <w:sz w:val="18"/>
                <w:szCs w:val="18"/>
              </w:rPr>
              <w:t xml:space="preserve">ЗАКАЗЧИК </w:t>
            </w:r>
          </w:p>
          <w:p w14:paraId="15D1477C" w14:textId="77777777" w:rsidR="00481753" w:rsidRPr="002C0DB8" w:rsidRDefault="00481753" w:rsidP="00481753">
            <w:pPr>
              <w:rPr>
                <w:b/>
                <w:bCs/>
                <w:color w:val="000000"/>
                <w:sz w:val="18"/>
                <w:szCs w:val="18"/>
              </w:rPr>
            </w:pPr>
            <w:r w:rsidRPr="002C0DB8">
              <w:rPr>
                <w:b/>
                <w:bCs/>
                <w:color w:val="000000"/>
                <w:sz w:val="18"/>
                <w:szCs w:val="18"/>
              </w:rPr>
              <w:t xml:space="preserve">Генеральный директор                                                               </w:t>
            </w:r>
          </w:p>
          <w:p w14:paraId="18B014F3" w14:textId="77777777" w:rsidR="00481753" w:rsidRPr="002C0DB8" w:rsidRDefault="00481753" w:rsidP="00481753">
            <w:pPr>
              <w:rPr>
                <w:b/>
                <w:bCs/>
                <w:color w:val="000000"/>
                <w:sz w:val="18"/>
                <w:szCs w:val="18"/>
              </w:rPr>
            </w:pPr>
            <w:r w:rsidRPr="002C0DB8">
              <w:rPr>
                <w:b/>
                <w:bCs/>
                <w:color w:val="000000"/>
                <w:sz w:val="18"/>
                <w:szCs w:val="18"/>
              </w:rPr>
              <w:t xml:space="preserve">ТОО «Жамбыл </w:t>
            </w:r>
            <w:proofErr w:type="gramStart"/>
            <w:r w:rsidRPr="002C0DB8">
              <w:rPr>
                <w:b/>
                <w:bCs/>
                <w:color w:val="000000"/>
                <w:sz w:val="18"/>
                <w:szCs w:val="18"/>
              </w:rPr>
              <w:t xml:space="preserve">Петролеум»   </w:t>
            </w:r>
            <w:proofErr w:type="gramEnd"/>
            <w:r w:rsidRPr="002C0DB8">
              <w:rPr>
                <w:b/>
                <w:bCs/>
                <w:color w:val="000000"/>
                <w:sz w:val="18"/>
                <w:szCs w:val="18"/>
              </w:rPr>
              <w:t xml:space="preserve">                                   </w:t>
            </w:r>
          </w:p>
        </w:tc>
        <w:tc>
          <w:tcPr>
            <w:tcW w:w="4927" w:type="dxa"/>
          </w:tcPr>
          <w:p w14:paraId="36206AE5" w14:textId="77777777" w:rsidR="00481753" w:rsidRPr="002C0DB8" w:rsidRDefault="00481753" w:rsidP="00481753">
            <w:pPr>
              <w:pStyle w:val="24"/>
              <w:keepLines/>
              <w:widowControl w:val="0"/>
              <w:spacing w:after="0" w:line="240" w:lineRule="auto"/>
              <w:ind w:left="0"/>
              <w:rPr>
                <w:b/>
                <w:bCs/>
                <w:color w:val="000000"/>
                <w:sz w:val="18"/>
                <w:szCs w:val="18"/>
              </w:rPr>
            </w:pPr>
            <w:r w:rsidRPr="002C0DB8">
              <w:rPr>
                <w:b/>
                <w:bCs/>
                <w:color w:val="000000"/>
                <w:sz w:val="18"/>
                <w:szCs w:val="18"/>
              </w:rPr>
              <w:t xml:space="preserve">ИСПОЛНИТЕЛЬ    </w:t>
            </w:r>
          </w:p>
          <w:p w14:paraId="7EFA4111" w14:textId="3E25E331" w:rsidR="00481753" w:rsidRPr="002C0DB8" w:rsidRDefault="00481753" w:rsidP="00481753">
            <w:pPr>
              <w:rPr>
                <w:b/>
                <w:bCs/>
                <w:color w:val="000000"/>
                <w:sz w:val="18"/>
                <w:szCs w:val="18"/>
              </w:rPr>
            </w:pPr>
            <w:r w:rsidRPr="00971EF9">
              <w:rPr>
                <w:b/>
                <w:color w:val="000000"/>
                <w:sz w:val="18"/>
                <w:szCs w:val="18"/>
              </w:rPr>
              <w:t xml:space="preserve"> </w:t>
            </w:r>
          </w:p>
        </w:tc>
      </w:tr>
      <w:tr w:rsidR="00481753" w:rsidRPr="004E48A7" w14:paraId="72EF810D" w14:textId="77777777" w:rsidTr="00481753">
        <w:tc>
          <w:tcPr>
            <w:tcW w:w="4927" w:type="dxa"/>
          </w:tcPr>
          <w:p w14:paraId="315F676F" w14:textId="77777777" w:rsidR="00481753" w:rsidRPr="002C0DB8" w:rsidRDefault="00481753" w:rsidP="00481753">
            <w:pPr>
              <w:rPr>
                <w:b/>
                <w:bCs/>
                <w:color w:val="000000"/>
                <w:sz w:val="18"/>
                <w:szCs w:val="18"/>
              </w:rPr>
            </w:pPr>
          </w:p>
          <w:p w14:paraId="340FD302" w14:textId="77777777" w:rsidR="00481753" w:rsidRPr="002C0DB8" w:rsidRDefault="00481753" w:rsidP="00481753">
            <w:pPr>
              <w:rPr>
                <w:b/>
                <w:bCs/>
                <w:color w:val="000000"/>
                <w:sz w:val="18"/>
                <w:szCs w:val="18"/>
              </w:rPr>
            </w:pPr>
            <w:r w:rsidRPr="002C0DB8">
              <w:rPr>
                <w:b/>
                <w:bCs/>
                <w:color w:val="000000"/>
                <w:sz w:val="18"/>
                <w:szCs w:val="18"/>
                <w:lang w:val="en-US"/>
              </w:rPr>
              <w:t xml:space="preserve">_______________ </w:t>
            </w:r>
            <w:r w:rsidRPr="002C0DB8">
              <w:rPr>
                <w:b/>
                <w:bCs/>
                <w:color w:val="000000"/>
                <w:sz w:val="18"/>
                <w:szCs w:val="18"/>
              </w:rPr>
              <w:t>Елевсинов Х.Т.</w:t>
            </w:r>
          </w:p>
          <w:p w14:paraId="5E1ECAB8" w14:textId="77777777" w:rsidR="00481753" w:rsidRPr="002C0DB8" w:rsidRDefault="00481753" w:rsidP="00481753">
            <w:pPr>
              <w:rPr>
                <w:b/>
                <w:bCs/>
                <w:color w:val="000000"/>
                <w:sz w:val="18"/>
                <w:szCs w:val="18"/>
              </w:rPr>
            </w:pPr>
          </w:p>
        </w:tc>
        <w:tc>
          <w:tcPr>
            <w:tcW w:w="4927" w:type="dxa"/>
          </w:tcPr>
          <w:p w14:paraId="5E53CA43" w14:textId="77777777" w:rsidR="00481753" w:rsidRPr="002C0DB8" w:rsidRDefault="00481753" w:rsidP="00481753">
            <w:pPr>
              <w:rPr>
                <w:b/>
                <w:bCs/>
                <w:color w:val="000000"/>
                <w:sz w:val="18"/>
                <w:szCs w:val="18"/>
              </w:rPr>
            </w:pPr>
          </w:p>
          <w:p w14:paraId="4F8348E0" w14:textId="2768F80E" w:rsidR="00481753" w:rsidRPr="002C0DB8" w:rsidRDefault="00481753" w:rsidP="00481753">
            <w:pPr>
              <w:pStyle w:val="Text"/>
              <w:spacing w:after="0"/>
              <w:rPr>
                <w:b/>
                <w:bCs/>
                <w:sz w:val="18"/>
                <w:szCs w:val="18"/>
                <w:lang w:val="kk-KZ"/>
              </w:rPr>
            </w:pPr>
            <w:r w:rsidRPr="002C0DB8">
              <w:rPr>
                <w:b/>
                <w:bCs/>
                <w:sz w:val="18"/>
                <w:szCs w:val="18"/>
              </w:rPr>
              <w:t xml:space="preserve">______________ </w:t>
            </w:r>
          </w:p>
          <w:p w14:paraId="7A8F9FB9" w14:textId="77777777" w:rsidR="00481753" w:rsidRPr="002C0DB8" w:rsidRDefault="00481753" w:rsidP="00481753">
            <w:pPr>
              <w:rPr>
                <w:b/>
                <w:bCs/>
                <w:sz w:val="18"/>
                <w:szCs w:val="18"/>
              </w:rPr>
            </w:pPr>
          </w:p>
        </w:tc>
      </w:tr>
    </w:tbl>
    <w:p w14:paraId="6936D1DF" w14:textId="77777777" w:rsidR="00481753" w:rsidRPr="004E48A7" w:rsidRDefault="00481753" w:rsidP="00481753">
      <w:pPr>
        <w:jc w:val="right"/>
      </w:pPr>
    </w:p>
    <w:p w14:paraId="35AF2A96" w14:textId="77777777" w:rsidR="006364C6" w:rsidRPr="00F16AC0" w:rsidRDefault="003E290E" w:rsidP="00EA216D">
      <w:pPr>
        <w:spacing w:line="140" w:lineRule="atLeast"/>
        <w:ind w:left="-142" w:right="-143"/>
        <w:jc w:val="both"/>
        <w:rPr>
          <w:b/>
          <w:color w:val="000000" w:themeColor="text1"/>
          <w:lang w:val="en-US"/>
        </w:rPr>
      </w:pPr>
      <w:r w:rsidRPr="00F16AC0">
        <w:rPr>
          <w:b/>
          <w:color w:val="000000" w:themeColor="text1"/>
          <w:lang w:val="en-US"/>
        </w:rPr>
        <w:br w:type="textWrapping" w:clear="all"/>
      </w:r>
    </w:p>
    <w:p w14:paraId="1C018D91" w14:textId="77777777" w:rsidR="006364C6" w:rsidRPr="00F16AC0" w:rsidRDefault="006364C6" w:rsidP="00EA216D">
      <w:pPr>
        <w:pStyle w:val="a9"/>
        <w:keepLines/>
        <w:shd w:val="clear" w:color="auto" w:fill="auto"/>
        <w:ind w:right="-2"/>
        <w:jc w:val="right"/>
        <w:outlineLvl w:val="0"/>
        <w:rPr>
          <w:b/>
          <w:color w:val="000000" w:themeColor="text1"/>
        </w:rPr>
      </w:pPr>
      <w:r w:rsidRPr="00F16AC0">
        <w:rPr>
          <w:b/>
          <w:color w:val="000000" w:themeColor="text1"/>
          <w:sz w:val="24"/>
          <w:szCs w:val="24"/>
        </w:rPr>
        <w:t xml:space="preserve">Приложение № 4 </w:t>
      </w:r>
    </w:p>
    <w:p w14:paraId="288846EB" w14:textId="1E21D4E5" w:rsidR="00DE17C3" w:rsidRPr="001864A8" w:rsidRDefault="00DE17C3" w:rsidP="00DE17C3">
      <w:pPr>
        <w:pStyle w:val="10"/>
        <w:jc w:val="right"/>
        <w:rPr>
          <w:rFonts w:ascii="Times New Roman" w:hAnsi="Times New Roman" w:cs="Times New Roman"/>
          <w:color w:val="000000" w:themeColor="text1"/>
        </w:rPr>
      </w:pPr>
      <w:r w:rsidRPr="001864A8">
        <w:rPr>
          <w:rFonts w:ascii="Times New Roman" w:hAnsi="Times New Roman" w:cs="Times New Roman"/>
          <w:color w:val="000000" w:themeColor="text1"/>
        </w:rPr>
        <w:t>к Договору №</w:t>
      </w:r>
      <w:r>
        <w:rPr>
          <w:rFonts w:ascii="Times New Roman" w:hAnsi="Times New Roman" w:cs="Times New Roman"/>
          <w:color w:val="000000" w:themeColor="text1"/>
          <w:lang w:val="kk-KZ"/>
        </w:rPr>
        <w:t xml:space="preserve"> </w:t>
      </w:r>
      <w:r w:rsidR="00481753">
        <w:rPr>
          <w:rFonts w:ascii="Times New Roman" w:hAnsi="Times New Roman" w:cs="Times New Roman"/>
          <w:color w:val="000000" w:themeColor="text1"/>
          <w:lang w:val="kk-KZ"/>
        </w:rPr>
        <w:t>________</w:t>
      </w:r>
      <w:r w:rsidRPr="001864A8">
        <w:rPr>
          <w:rFonts w:ascii="Times New Roman" w:hAnsi="Times New Roman" w:cs="Times New Roman"/>
          <w:color w:val="000000" w:themeColor="text1"/>
        </w:rPr>
        <w:t xml:space="preserve"> от </w:t>
      </w:r>
      <w:r w:rsidR="00481753">
        <w:rPr>
          <w:rFonts w:ascii="Times New Roman" w:hAnsi="Times New Roman" w:cs="Times New Roman"/>
          <w:color w:val="000000" w:themeColor="text1"/>
          <w:lang w:val="kk-KZ"/>
        </w:rPr>
        <w:t>___________</w:t>
      </w:r>
      <w:r w:rsidRPr="001864A8">
        <w:rPr>
          <w:rFonts w:ascii="Times New Roman" w:hAnsi="Times New Roman" w:cs="Times New Roman"/>
          <w:color w:val="000000" w:themeColor="text1"/>
        </w:rPr>
        <w:t xml:space="preserve"> </w:t>
      </w:r>
      <w:r w:rsidR="00481753" w:rsidRPr="001864A8">
        <w:rPr>
          <w:rFonts w:ascii="Times New Roman" w:hAnsi="Times New Roman" w:cs="Times New Roman"/>
          <w:color w:val="000000" w:themeColor="text1"/>
        </w:rPr>
        <w:t>201</w:t>
      </w:r>
      <w:r w:rsidR="00481753">
        <w:rPr>
          <w:rFonts w:ascii="Times New Roman" w:hAnsi="Times New Roman" w:cs="Times New Roman"/>
          <w:color w:val="000000" w:themeColor="text1"/>
        </w:rPr>
        <w:t>8</w:t>
      </w:r>
      <w:r w:rsidR="00481753" w:rsidRPr="001864A8">
        <w:rPr>
          <w:rFonts w:ascii="Times New Roman" w:hAnsi="Times New Roman" w:cs="Times New Roman"/>
          <w:color w:val="000000" w:themeColor="text1"/>
        </w:rPr>
        <w:t xml:space="preserve"> </w:t>
      </w:r>
      <w:r w:rsidRPr="001864A8">
        <w:rPr>
          <w:rFonts w:ascii="Times New Roman" w:hAnsi="Times New Roman" w:cs="Times New Roman"/>
          <w:color w:val="000000" w:themeColor="text1"/>
        </w:rPr>
        <w:t>г.</w:t>
      </w:r>
    </w:p>
    <w:p w14:paraId="6B4CF167" w14:textId="77777777" w:rsidR="006364C6" w:rsidRPr="00F16AC0" w:rsidRDefault="006364C6" w:rsidP="00EA216D">
      <w:pPr>
        <w:spacing w:line="140" w:lineRule="atLeast"/>
        <w:ind w:left="-142" w:right="-2"/>
        <w:jc w:val="right"/>
        <w:rPr>
          <w:b/>
          <w:bCs/>
          <w:color w:val="000000" w:themeColor="text1"/>
        </w:rPr>
      </w:pPr>
    </w:p>
    <w:p w14:paraId="01D5EB8B" w14:textId="77777777" w:rsidR="006364C6" w:rsidRPr="00F16AC0" w:rsidRDefault="006364C6" w:rsidP="00EA216D">
      <w:pPr>
        <w:spacing w:line="140" w:lineRule="atLeast"/>
        <w:ind w:left="-142" w:right="-2"/>
        <w:jc w:val="right"/>
        <w:rPr>
          <w:b/>
          <w:bCs/>
          <w:color w:val="000000" w:themeColor="text1"/>
        </w:rPr>
      </w:pPr>
    </w:p>
    <w:p w14:paraId="06B9E5ED" w14:textId="77777777" w:rsidR="006364C6" w:rsidRPr="00F16AC0" w:rsidRDefault="006364C6" w:rsidP="00EA216D">
      <w:pPr>
        <w:keepLines/>
        <w:widowControl w:val="0"/>
        <w:autoSpaceDE w:val="0"/>
        <w:autoSpaceDN w:val="0"/>
        <w:adjustRightInd w:val="0"/>
        <w:spacing w:line="140" w:lineRule="atLeast"/>
        <w:ind w:left="-142" w:right="-2"/>
        <w:jc w:val="both"/>
        <w:rPr>
          <w:b/>
          <w:bCs/>
          <w:color w:val="000000" w:themeColor="text1"/>
        </w:rPr>
      </w:pPr>
    </w:p>
    <w:p w14:paraId="24B671F2" w14:textId="77777777" w:rsidR="006364C6" w:rsidRPr="00F16AC0" w:rsidRDefault="006364C6" w:rsidP="00492C49">
      <w:pPr>
        <w:keepLines/>
        <w:widowControl w:val="0"/>
        <w:autoSpaceDE w:val="0"/>
        <w:autoSpaceDN w:val="0"/>
        <w:adjustRightInd w:val="0"/>
        <w:spacing w:line="140" w:lineRule="atLeast"/>
        <w:ind w:left="284" w:right="-2"/>
        <w:jc w:val="center"/>
        <w:rPr>
          <w:color w:val="000000" w:themeColor="text1"/>
          <w:lang w:val="kk-KZ"/>
        </w:rPr>
      </w:pPr>
      <w:r w:rsidRPr="00F16AC0">
        <w:rPr>
          <w:b/>
          <w:bCs/>
          <w:color w:val="000000" w:themeColor="text1"/>
          <w:lang w:val="kk-KZ"/>
        </w:rPr>
        <w:t>Таблица цен</w:t>
      </w:r>
    </w:p>
    <w:p w14:paraId="063E07E8" w14:textId="77777777" w:rsidR="006364C6" w:rsidRPr="00F16AC0" w:rsidRDefault="006364C6" w:rsidP="00492C49">
      <w:pPr>
        <w:keepLines/>
        <w:widowControl w:val="0"/>
        <w:autoSpaceDE w:val="0"/>
        <w:autoSpaceDN w:val="0"/>
        <w:adjustRightInd w:val="0"/>
        <w:spacing w:line="140" w:lineRule="atLeast"/>
        <w:ind w:left="284" w:right="-2"/>
        <w:jc w:val="both"/>
        <w:rPr>
          <w:b/>
          <w:bCs/>
          <w:color w:val="000000" w:themeColor="text1"/>
          <w:lang w:eastAsia="ko-KR"/>
        </w:rPr>
      </w:pPr>
    </w:p>
    <w:p w14:paraId="14C1FFF3" w14:textId="77777777" w:rsidR="006364C6" w:rsidRPr="00F16AC0" w:rsidRDefault="006364C6" w:rsidP="00492C49">
      <w:pPr>
        <w:keepLines/>
        <w:widowControl w:val="0"/>
        <w:autoSpaceDE w:val="0"/>
        <w:autoSpaceDN w:val="0"/>
        <w:adjustRightInd w:val="0"/>
        <w:spacing w:line="140" w:lineRule="atLeast"/>
        <w:ind w:left="284" w:right="-2"/>
        <w:jc w:val="both"/>
        <w:rPr>
          <w:color w:val="000000" w:themeColor="text1"/>
          <w:lang w:eastAsia="ko-KR"/>
        </w:rPr>
      </w:pPr>
    </w:p>
    <w:p w14:paraId="7184D2FF" w14:textId="77777777" w:rsidR="006364C6" w:rsidRPr="00F16AC0" w:rsidRDefault="006364C6" w:rsidP="00492C49">
      <w:pPr>
        <w:keepLines/>
        <w:widowControl w:val="0"/>
        <w:autoSpaceDE w:val="0"/>
        <w:autoSpaceDN w:val="0"/>
        <w:adjustRightInd w:val="0"/>
        <w:spacing w:line="140" w:lineRule="atLeast"/>
        <w:ind w:left="284" w:right="-2"/>
        <w:jc w:val="both"/>
        <w:rPr>
          <w:color w:val="000000" w:themeColor="text1"/>
        </w:rPr>
      </w:pPr>
      <w:r w:rsidRPr="00F16AC0">
        <w:rPr>
          <w:b/>
          <w:bCs/>
          <w:color w:val="000000" w:themeColor="text1"/>
          <w:lang w:val="en-US"/>
        </w:rPr>
        <w:t>I</w:t>
      </w:r>
      <w:r w:rsidRPr="00F16AC0">
        <w:rPr>
          <w:b/>
          <w:bCs/>
          <w:color w:val="000000" w:themeColor="text1"/>
        </w:rPr>
        <w:t>.   Таблица цен</w:t>
      </w:r>
    </w:p>
    <w:p w14:paraId="0F9F6E4C" w14:textId="77777777" w:rsidR="006364C6" w:rsidRPr="00F16AC0" w:rsidRDefault="006364C6" w:rsidP="00492C49">
      <w:pPr>
        <w:keepLines/>
        <w:widowControl w:val="0"/>
        <w:autoSpaceDE w:val="0"/>
        <w:autoSpaceDN w:val="0"/>
        <w:adjustRightInd w:val="0"/>
        <w:spacing w:line="140" w:lineRule="atLeast"/>
        <w:ind w:left="284" w:right="-2"/>
        <w:jc w:val="both"/>
        <w:rPr>
          <w:color w:val="000000" w:themeColor="text1"/>
        </w:rPr>
      </w:pPr>
    </w:p>
    <w:tbl>
      <w:tblPr>
        <w:tblStyle w:val="afa"/>
        <w:tblW w:w="0" w:type="auto"/>
        <w:tblInd w:w="284" w:type="dxa"/>
        <w:tblLook w:val="04A0" w:firstRow="1" w:lastRow="0" w:firstColumn="1" w:lastColumn="0" w:noHBand="0" w:noVBand="1"/>
      </w:tblPr>
      <w:tblGrid>
        <w:gridCol w:w="1412"/>
        <w:gridCol w:w="3497"/>
        <w:gridCol w:w="2455"/>
        <w:gridCol w:w="2455"/>
      </w:tblGrid>
      <w:tr w:rsidR="00A13A61" w14:paraId="4BDA12DE" w14:textId="77777777" w:rsidTr="00322253">
        <w:tc>
          <w:tcPr>
            <w:tcW w:w="1412" w:type="dxa"/>
          </w:tcPr>
          <w:p w14:paraId="7099213B" w14:textId="6AA6DE6C" w:rsidR="00A13A61" w:rsidRPr="00322253" w:rsidRDefault="00A13A61" w:rsidP="00492C49">
            <w:pPr>
              <w:keepLines/>
              <w:widowControl w:val="0"/>
              <w:autoSpaceDE w:val="0"/>
              <w:autoSpaceDN w:val="0"/>
              <w:adjustRightInd w:val="0"/>
              <w:spacing w:line="140" w:lineRule="atLeast"/>
              <w:ind w:right="-2"/>
              <w:jc w:val="both"/>
              <w:rPr>
                <w:b/>
                <w:color w:val="000000" w:themeColor="text1"/>
              </w:rPr>
            </w:pPr>
            <w:r w:rsidRPr="00322253">
              <w:rPr>
                <w:b/>
                <w:color w:val="000000" w:themeColor="text1"/>
              </w:rPr>
              <w:t>№ Этапа</w:t>
            </w:r>
          </w:p>
        </w:tc>
        <w:tc>
          <w:tcPr>
            <w:tcW w:w="3497" w:type="dxa"/>
          </w:tcPr>
          <w:p w14:paraId="3D9CD9E2" w14:textId="4AB93F8C" w:rsidR="00A13A61" w:rsidRPr="00322253" w:rsidRDefault="00A13A61" w:rsidP="00492C49">
            <w:pPr>
              <w:keepLines/>
              <w:widowControl w:val="0"/>
              <w:autoSpaceDE w:val="0"/>
              <w:autoSpaceDN w:val="0"/>
              <w:adjustRightInd w:val="0"/>
              <w:spacing w:line="140" w:lineRule="atLeast"/>
              <w:ind w:right="-2"/>
              <w:jc w:val="both"/>
              <w:rPr>
                <w:b/>
                <w:color w:val="000000" w:themeColor="text1"/>
              </w:rPr>
            </w:pPr>
            <w:r w:rsidRPr="00322253">
              <w:rPr>
                <w:b/>
                <w:color w:val="000000" w:themeColor="text1"/>
              </w:rPr>
              <w:t>Наименование этапа</w:t>
            </w:r>
          </w:p>
        </w:tc>
        <w:tc>
          <w:tcPr>
            <w:tcW w:w="2455" w:type="dxa"/>
          </w:tcPr>
          <w:p w14:paraId="455F79E9" w14:textId="08B2BF3E" w:rsidR="00A13A61" w:rsidRPr="00322253" w:rsidRDefault="00A13A61" w:rsidP="00492C49">
            <w:pPr>
              <w:keepLines/>
              <w:widowControl w:val="0"/>
              <w:autoSpaceDE w:val="0"/>
              <w:autoSpaceDN w:val="0"/>
              <w:adjustRightInd w:val="0"/>
              <w:spacing w:line="140" w:lineRule="atLeast"/>
              <w:ind w:right="-2"/>
              <w:jc w:val="both"/>
              <w:rPr>
                <w:b/>
                <w:color w:val="000000" w:themeColor="text1"/>
              </w:rPr>
            </w:pPr>
            <w:r w:rsidRPr="00322253">
              <w:rPr>
                <w:b/>
                <w:color w:val="000000" w:themeColor="text1"/>
              </w:rPr>
              <w:t>Процент от</w:t>
            </w:r>
            <w:r w:rsidR="00711453">
              <w:rPr>
                <w:b/>
                <w:color w:val="000000" w:themeColor="text1"/>
                <w:lang w:val="kk-KZ"/>
              </w:rPr>
              <w:t xml:space="preserve"> Общей</w:t>
            </w:r>
            <w:r w:rsidRPr="00322253">
              <w:rPr>
                <w:b/>
                <w:color w:val="000000" w:themeColor="text1"/>
              </w:rPr>
              <w:t xml:space="preserve"> стоимости (для тендера)</w:t>
            </w:r>
          </w:p>
        </w:tc>
        <w:tc>
          <w:tcPr>
            <w:tcW w:w="2455" w:type="dxa"/>
          </w:tcPr>
          <w:p w14:paraId="7AD4AC11" w14:textId="13B9129F" w:rsidR="00A13A61" w:rsidRPr="00322253" w:rsidRDefault="00A13A61" w:rsidP="00492C49">
            <w:pPr>
              <w:keepLines/>
              <w:widowControl w:val="0"/>
              <w:autoSpaceDE w:val="0"/>
              <w:autoSpaceDN w:val="0"/>
              <w:adjustRightInd w:val="0"/>
              <w:spacing w:line="140" w:lineRule="atLeast"/>
              <w:ind w:right="-2"/>
              <w:jc w:val="both"/>
              <w:rPr>
                <w:b/>
                <w:color w:val="000000" w:themeColor="text1"/>
              </w:rPr>
            </w:pPr>
            <w:r w:rsidRPr="00322253">
              <w:rPr>
                <w:b/>
                <w:color w:val="000000" w:themeColor="text1"/>
              </w:rPr>
              <w:t>Стоимость этапа</w:t>
            </w:r>
            <w:r>
              <w:rPr>
                <w:b/>
                <w:color w:val="000000" w:themeColor="text1"/>
              </w:rPr>
              <w:t>, тенге (без НДС)</w:t>
            </w:r>
          </w:p>
        </w:tc>
      </w:tr>
      <w:tr w:rsidR="00A13A61" w14:paraId="25D86114" w14:textId="77777777" w:rsidTr="00322253">
        <w:tc>
          <w:tcPr>
            <w:tcW w:w="1412" w:type="dxa"/>
          </w:tcPr>
          <w:p w14:paraId="0812B0E2" w14:textId="0E614DCE" w:rsidR="00A13A61" w:rsidRPr="00322253" w:rsidRDefault="00A13A61" w:rsidP="00492C49">
            <w:pPr>
              <w:keepLines/>
              <w:widowControl w:val="0"/>
              <w:autoSpaceDE w:val="0"/>
              <w:autoSpaceDN w:val="0"/>
              <w:adjustRightInd w:val="0"/>
              <w:spacing w:line="140" w:lineRule="atLeast"/>
              <w:ind w:right="-2"/>
              <w:jc w:val="both"/>
              <w:rPr>
                <w:b/>
                <w:color w:val="000000" w:themeColor="text1"/>
              </w:rPr>
            </w:pPr>
            <w:r w:rsidRPr="00322253">
              <w:rPr>
                <w:b/>
                <w:color w:val="000000" w:themeColor="text1"/>
              </w:rPr>
              <w:t>1 – этап</w:t>
            </w:r>
          </w:p>
        </w:tc>
        <w:tc>
          <w:tcPr>
            <w:tcW w:w="3497" w:type="dxa"/>
          </w:tcPr>
          <w:p w14:paraId="1B4A3BF5" w14:textId="14EEBC6D" w:rsidR="00A13A61" w:rsidRPr="00F16AC0" w:rsidRDefault="00A13A61" w:rsidP="00A13A61">
            <w:pPr>
              <w:keepNext/>
              <w:widowControl w:val="0"/>
              <w:autoSpaceDE w:val="0"/>
              <w:autoSpaceDN w:val="0"/>
              <w:adjustRightInd w:val="0"/>
              <w:spacing w:line="140" w:lineRule="atLeast"/>
              <w:jc w:val="both"/>
              <w:rPr>
                <w:b/>
                <w:color w:val="000000" w:themeColor="text1"/>
              </w:rPr>
            </w:pPr>
            <w:r w:rsidRPr="00F16AC0">
              <w:rPr>
                <w:b/>
                <w:color w:val="000000" w:themeColor="text1"/>
              </w:rPr>
              <w:t xml:space="preserve">Позиционирование </w:t>
            </w:r>
            <w:r w:rsidR="0044043C">
              <w:rPr>
                <w:b/>
                <w:color w:val="000000" w:themeColor="text1"/>
                <w:lang w:val="kk-KZ"/>
              </w:rPr>
              <w:t>ПБУ</w:t>
            </w:r>
            <w:r w:rsidR="00ED6311" w:rsidRPr="00F16AC0">
              <w:rPr>
                <w:b/>
                <w:color w:val="000000" w:themeColor="text1"/>
              </w:rPr>
              <w:t xml:space="preserve"> </w:t>
            </w:r>
            <w:r w:rsidRPr="00F16AC0">
              <w:rPr>
                <w:b/>
                <w:color w:val="000000" w:themeColor="text1"/>
              </w:rPr>
              <w:t xml:space="preserve">на точке бурения </w:t>
            </w:r>
            <w:r>
              <w:rPr>
                <w:b/>
                <w:color w:val="000000" w:themeColor="text1"/>
              </w:rPr>
              <w:t>оценочн</w:t>
            </w:r>
            <w:r w:rsidRPr="00F16AC0">
              <w:rPr>
                <w:b/>
                <w:color w:val="000000" w:themeColor="text1"/>
              </w:rPr>
              <w:t>ой скважины Жетысу №</w:t>
            </w:r>
            <w:r>
              <w:rPr>
                <w:b/>
                <w:color w:val="000000" w:themeColor="text1"/>
              </w:rPr>
              <w:t>2</w:t>
            </w:r>
          </w:p>
          <w:p w14:paraId="50188699" w14:textId="28361540" w:rsidR="00A13A61" w:rsidRDefault="00A13A61" w:rsidP="00A13A61">
            <w:pPr>
              <w:keepLines/>
              <w:widowControl w:val="0"/>
              <w:autoSpaceDE w:val="0"/>
              <w:autoSpaceDN w:val="0"/>
              <w:adjustRightInd w:val="0"/>
              <w:spacing w:line="140" w:lineRule="atLeast"/>
              <w:ind w:right="-2"/>
              <w:jc w:val="both"/>
              <w:rPr>
                <w:color w:val="000000" w:themeColor="text1"/>
              </w:rPr>
            </w:pPr>
            <w:r w:rsidRPr="00F16AC0">
              <w:rPr>
                <w:b/>
                <w:color w:val="000000" w:themeColor="text1"/>
              </w:rPr>
              <w:t xml:space="preserve"> (</w:t>
            </w:r>
            <w:r w:rsidRPr="00F16AC0">
              <w:rPr>
                <w:b/>
                <w:color w:val="000000" w:themeColor="text1"/>
                <w:lang w:val="en-US"/>
              </w:rPr>
              <w:t>ZT</w:t>
            </w:r>
            <w:r w:rsidRPr="00F16AC0">
              <w:rPr>
                <w:b/>
                <w:color w:val="000000" w:themeColor="text1"/>
              </w:rPr>
              <w:t>-</w:t>
            </w:r>
            <w:r>
              <w:rPr>
                <w:b/>
                <w:color w:val="000000" w:themeColor="text1"/>
              </w:rPr>
              <w:t>2</w:t>
            </w:r>
            <w:r w:rsidRPr="00F16AC0">
              <w:rPr>
                <w:b/>
                <w:color w:val="000000" w:themeColor="text1"/>
              </w:rPr>
              <w:t xml:space="preserve">)   </w:t>
            </w:r>
          </w:p>
        </w:tc>
        <w:tc>
          <w:tcPr>
            <w:tcW w:w="2455" w:type="dxa"/>
          </w:tcPr>
          <w:p w14:paraId="57F073C6" w14:textId="4C5F65CB" w:rsidR="00A13A61" w:rsidRPr="00711453" w:rsidRDefault="00A13A61" w:rsidP="00322253">
            <w:pPr>
              <w:keepLines/>
              <w:widowControl w:val="0"/>
              <w:autoSpaceDE w:val="0"/>
              <w:autoSpaceDN w:val="0"/>
              <w:adjustRightInd w:val="0"/>
              <w:spacing w:line="140" w:lineRule="atLeast"/>
              <w:ind w:right="-2"/>
              <w:jc w:val="center"/>
              <w:rPr>
                <w:color w:val="000000" w:themeColor="text1"/>
              </w:rPr>
            </w:pPr>
            <w:r>
              <w:rPr>
                <w:color w:val="000000" w:themeColor="text1"/>
              </w:rPr>
              <w:t>50</w:t>
            </w:r>
            <w:r w:rsidR="00711453">
              <w:rPr>
                <w:color w:val="000000" w:themeColor="text1"/>
              </w:rPr>
              <w:t>%</w:t>
            </w:r>
          </w:p>
        </w:tc>
        <w:tc>
          <w:tcPr>
            <w:tcW w:w="2455" w:type="dxa"/>
          </w:tcPr>
          <w:p w14:paraId="3E9644C0" w14:textId="77777777" w:rsidR="00A13A61" w:rsidRDefault="00A13A61" w:rsidP="00492C49">
            <w:pPr>
              <w:keepLines/>
              <w:widowControl w:val="0"/>
              <w:autoSpaceDE w:val="0"/>
              <w:autoSpaceDN w:val="0"/>
              <w:adjustRightInd w:val="0"/>
              <w:spacing w:line="140" w:lineRule="atLeast"/>
              <w:ind w:right="-2"/>
              <w:jc w:val="both"/>
              <w:rPr>
                <w:color w:val="000000" w:themeColor="text1"/>
              </w:rPr>
            </w:pPr>
          </w:p>
        </w:tc>
      </w:tr>
      <w:tr w:rsidR="00A13A61" w14:paraId="41D3B0D9" w14:textId="77777777" w:rsidTr="00322253">
        <w:trPr>
          <w:trHeight w:val="70"/>
        </w:trPr>
        <w:tc>
          <w:tcPr>
            <w:tcW w:w="1412" w:type="dxa"/>
          </w:tcPr>
          <w:p w14:paraId="7911023F" w14:textId="4FC1CEC5" w:rsidR="00A13A61" w:rsidRPr="00322253" w:rsidRDefault="00A13A61" w:rsidP="00492C49">
            <w:pPr>
              <w:keepLines/>
              <w:widowControl w:val="0"/>
              <w:autoSpaceDE w:val="0"/>
              <w:autoSpaceDN w:val="0"/>
              <w:adjustRightInd w:val="0"/>
              <w:spacing w:line="140" w:lineRule="atLeast"/>
              <w:ind w:right="-2"/>
              <w:jc w:val="both"/>
              <w:rPr>
                <w:b/>
                <w:color w:val="000000" w:themeColor="text1"/>
              </w:rPr>
            </w:pPr>
            <w:r w:rsidRPr="00322253">
              <w:rPr>
                <w:b/>
                <w:color w:val="000000" w:themeColor="text1"/>
              </w:rPr>
              <w:t>2- этап</w:t>
            </w:r>
          </w:p>
        </w:tc>
        <w:tc>
          <w:tcPr>
            <w:tcW w:w="3497" w:type="dxa"/>
          </w:tcPr>
          <w:p w14:paraId="1C901DC1" w14:textId="25BF60D7" w:rsidR="00A13A61" w:rsidRDefault="00A13A61" w:rsidP="0044043C">
            <w:pPr>
              <w:keepLines/>
              <w:widowControl w:val="0"/>
              <w:autoSpaceDE w:val="0"/>
              <w:autoSpaceDN w:val="0"/>
              <w:adjustRightInd w:val="0"/>
              <w:spacing w:line="140" w:lineRule="atLeast"/>
              <w:ind w:right="-2"/>
              <w:jc w:val="both"/>
              <w:rPr>
                <w:color w:val="000000" w:themeColor="text1"/>
              </w:rPr>
            </w:pPr>
            <w:r w:rsidRPr="00F16AC0">
              <w:rPr>
                <w:b/>
                <w:color w:val="000000" w:themeColor="text1"/>
              </w:rPr>
              <w:t xml:space="preserve">Передача и защита окончательного </w:t>
            </w:r>
            <w:r w:rsidRPr="00F16AC0">
              <w:rPr>
                <w:b/>
                <w:bCs/>
                <w:color w:val="000000" w:themeColor="text1"/>
              </w:rPr>
              <w:t xml:space="preserve">Отчета о результатах </w:t>
            </w:r>
            <w:r w:rsidRPr="00F16AC0">
              <w:rPr>
                <w:b/>
                <w:color w:val="000000" w:themeColor="text1"/>
              </w:rPr>
              <w:t xml:space="preserve">Позиционирования </w:t>
            </w:r>
            <w:r w:rsidR="0044043C">
              <w:rPr>
                <w:b/>
                <w:color w:val="000000" w:themeColor="text1"/>
                <w:lang w:val="kk-KZ"/>
              </w:rPr>
              <w:t>ПБУ</w:t>
            </w:r>
            <w:r w:rsidR="00ED6311" w:rsidRPr="00F16AC0">
              <w:rPr>
                <w:b/>
                <w:color w:val="000000" w:themeColor="text1"/>
              </w:rPr>
              <w:t xml:space="preserve"> </w:t>
            </w:r>
            <w:r w:rsidRPr="00F16AC0">
              <w:rPr>
                <w:b/>
                <w:color w:val="000000" w:themeColor="text1"/>
              </w:rPr>
              <w:t xml:space="preserve">на точке бурения </w:t>
            </w:r>
            <w:r>
              <w:rPr>
                <w:b/>
                <w:color w:val="000000" w:themeColor="text1"/>
              </w:rPr>
              <w:t>оценочной</w:t>
            </w:r>
            <w:r w:rsidRPr="00F16AC0">
              <w:rPr>
                <w:b/>
                <w:color w:val="000000" w:themeColor="text1"/>
              </w:rPr>
              <w:t xml:space="preserve"> скважины Жетысу №</w:t>
            </w:r>
            <w:r>
              <w:rPr>
                <w:b/>
                <w:color w:val="000000" w:themeColor="text1"/>
              </w:rPr>
              <w:t>2</w:t>
            </w:r>
            <w:r w:rsidRPr="00F16AC0">
              <w:rPr>
                <w:b/>
                <w:color w:val="000000" w:themeColor="text1"/>
              </w:rPr>
              <w:t xml:space="preserve"> (</w:t>
            </w:r>
            <w:r w:rsidRPr="00F16AC0">
              <w:rPr>
                <w:b/>
                <w:color w:val="000000" w:themeColor="text1"/>
                <w:lang w:val="en-US"/>
              </w:rPr>
              <w:t>Z</w:t>
            </w:r>
            <w:r w:rsidRPr="00F16AC0">
              <w:rPr>
                <w:b/>
                <w:color w:val="000000" w:themeColor="text1"/>
              </w:rPr>
              <w:t>Т-</w:t>
            </w:r>
            <w:r>
              <w:rPr>
                <w:b/>
                <w:color w:val="000000" w:themeColor="text1"/>
              </w:rPr>
              <w:t>2</w:t>
            </w:r>
            <w:r w:rsidRPr="00F16AC0">
              <w:rPr>
                <w:b/>
                <w:color w:val="000000" w:themeColor="text1"/>
              </w:rPr>
              <w:t>)</w:t>
            </w:r>
          </w:p>
        </w:tc>
        <w:tc>
          <w:tcPr>
            <w:tcW w:w="2455" w:type="dxa"/>
          </w:tcPr>
          <w:p w14:paraId="5FD23A1F" w14:textId="02D10666" w:rsidR="00A13A61" w:rsidRDefault="00A13A61" w:rsidP="00322253">
            <w:pPr>
              <w:keepLines/>
              <w:widowControl w:val="0"/>
              <w:autoSpaceDE w:val="0"/>
              <w:autoSpaceDN w:val="0"/>
              <w:adjustRightInd w:val="0"/>
              <w:spacing w:line="140" w:lineRule="atLeast"/>
              <w:ind w:right="-2"/>
              <w:jc w:val="center"/>
              <w:rPr>
                <w:color w:val="000000" w:themeColor="text1"/>
              </w:rPr>
            </w:pPr>
            <w:r>
              <w:rPr>
                <w:color w:val="000000" w:themeColor="text1"/>
              </w:rPr>
              <w:t>50</w:t>
            </w:r>
            <w:r w:rsidR="00711453">
              <w:rPr>
                <w:color w:val="000000" w:themeColor="text1"/>
              </w:rPr>
              <w:t>%</w:t>
            </w:r>
          </w:p>
        </w:tc>
        <w:tc>
          <w:tcPr>
            <w:tcW w:w="2455" w:type="dxa"/>
          </w:tcPr>
          <w:p w14:paraId="1F0C9C44" w14:textId="77777777" w:rsidR="00A13A61" w:rsidRDefault="00A13A61" w:rsidP="00492C49">
            <w:pPr>
              <w:keepLines/>
              <w:widowControl w:val="0"/>
              <w:autoSpaceDE w:val="0"/>
              <w:autoSpaceDN w:val="0"/>
              <w:adjustRightInd w:val="0"/>
              <w:spacing w:line="140" w:lineRule="atLeast"/>
              <w:ind w:right="-2"/>
              <w:jc w:val="both"/>
              <w:rPr>
                <w:color w:val="000000" w:themeColor="text1"/>
              </w:rPr>
            </w:pPr>
          </w:p>
        </w:tc>
      </w:tr>
      <w:tr w:rsidR="00A13A61" w14:paraId="160B72E7" w14:textId="77777777" w:rsidTr="00C4202D">
        <w:trPr>
          <w:trHeight w:val="70"/>
        </w:trPr>
        <w:tc>
          <w:tcPr>
            <w:tcW w:w="7364" w:type="dxa"/>
            <w:gridSpan w:val="3"/>
          </w:tcPr>
          <w:p w14:paraId="5A9B4A7A" w14:textId="29808354" w:rsidR="00A13A61" w:rsidRPr="00322253" w:rsidRDefault="00A13A61" w:rsidP="00492C49">
            <w:pPr>
              <w:keepLines/>
              <w:widowControl w:val="0"/>
              <w:autoSpaceDE w:val="0"/>
              <w:autoSpaceDN w:val="0"/>
              <w:adjustRightInd w:val="0"/>
              <w:spacing w:line="140" w:lineRule="atLeast"/>
              <w:ind w:right="-2"/>
              <w:jc w:val="both"/>
              <w:rPr>
                <w:b/>
                <w:color w:val="000000" w:themeColor="text1"/>
              </w:rPr>
            </w:pPr>
            <w:r w:rsidRPr="00322253">
              <w:rPr>
                <w:b/>
                <w:color w:val="000000" w:themeColor="text1"/>
              </w:rPr>
              <w:t>Общая стоимость</w:t>
            </w:r>
            <w:r>
              <w:rPr>
                <w:b/>
                <w:color w:val="000000" w:themeColor="text1"/>
              </w:rPr>
              <w:t xml:space="preserve"> (без НДС)</w:t>
            </w:r>
          </w:p>
        </w:tc>
        <w:tc>
          <w:tcPr>
            <w:tcW w:w="2455" w:type="dxa"/>
          </w:tcPr>
          <w:p w14:paraId="128511E0" w14:textId="77777777" w:rsidR="00A13A61" w:rsidRDefault="00A13A61" w:rsidP="00492C49">
            <w:pPr>
              <w:keepLines/>
              <w:widowControl w:val="0"/>
              <w:autoSpaceDE w:val="0"/>
              <w:autoSpaceDN w:val="0"/>
              <w:adjustRightInd w:val="0"/>
              <w:spacing w:line="140" w:lineRule="atLeast"/>
              <w:ind w:right="-2"/>
              <w:jc w:val="both"/>
              <w:rPr>
                <w:color w:val="000000" w:themeColor="text1"/>
              </w:rPr>
            </w:pPr>
          </w:p>
        </w:tc>
      </w:tr>
    </w:tbl>
    <w:p w14:paraId="725719D2" w14:textId="77777777" w:rsidR="006364C6" w:rsidRPr="00F16AC0" w:rsidRDefault="006364C6" w:rsidP="00492C49">
      <w:pPr>
        <w:keepLines/>
        <w:widowControl w:val="0"/>
        <w:autoSpaceDE w:val="0"/>
        <w:autoSpaceDN w:val="0"/>
        <w:adjustRightInd w:val="0"/>
        <w:spacing w:line="140" w:lineRule="atLeast"/>
        <w:ind w:left="284" w:right="-2"/>
        <w:jc w:val="both"/>
        <w:rPr>
          <w:color w:val="000000" w:themeColor="text1"/>
        </w:rPr>
      </w:pPr>
    </w:p>
    <w:p w14:paraId="548A509F" w14:textId="1C619E0E" w:rsidR="006364C6" w:rsidRPr="00F16AC0" w:rsidRDefault="00A13A61" w:rsidP="00492C49">
      <w:pPr>
        <w:keepLines/>
        <w:widowControl w:val="0"/>
        <w:autoSpaceDE w:val="0"/>
        <w:autoSpaceDN w:val="0"/>
        <w:adjustRightInd w:val="0"/>
        <w:spacing w:line="140" w:lineRule="atLeast"/>
        <w:ind w:left="284" w:right="-2"/>
        <w:contextualSpacing/>
        <w:jc w:val="both"/>
        <w:rPr>
          <w:b/>
          <w:color w:val="000000" w:themeColor="text1"/>
          <w:lang w:eastAsia="ko-KR"/>
        </w:rPr>
      </w:pPr>
      <w:r>
        <w:rPr>
          <w:b/>
          <w:color w:val="000000" w:themeColor="text1"/>
          <w:lang w:eastAsia="ko-KR"/>
        </w:rPr>
        <w:t>2</w:t>
      </w:r>
      <w:r w:rsidR="006364C6" w:rsidRPr="00F16AC0">
        <w:rPr>
          <w:b/>
          <w:color w:val="000000" w:themeColor="text1"/>
          <w:lang w:eastAsia="ko-KR"/>
        </w:rPr>
        <w:t>.Общие положения</w:t>
      </w:r>
    </w:p>
    <w:p w14:paraId="5943D3C7" w14:textId="77777777" w:rsidR="006364C6" w:rsidRPr="00F16AC0" w:rsidRDefault="006364C6" w:rsidP="00492C49">
      <w:pPr>
        <w:keepLines/>
        <w:widowControl w:val="0"/>
        <w:autoSpaceDE w:val="0"/>
        <w:autoSpaceDN w:val="0"/>
        <w:adjustRightInd w:val="0"/>
        <w:spacing w:line="140" w:lineRule="atLeast"/>
        <w:ind w:left="284" w:right="-2"/>
        <w:jc w:val="both"/>
        <w:rPr>
          <w:color w:val="000000" w:themeColor="text1"/>
          <w:lang w:eastAsia="ko-KR"/>
        </w:rPr>
      </w:pPr>
    </w:p>
    <w:p w14:paraId="1A206857" w14:textId="77777777" w:rsidR="006364C6" w:rsidRPr="00F16AC0" w:rsidRDefault="006364C6" w:rsidP="00492C49">
      <w:pPr>
        <w:keepLines/>
        <w:widowControl w:val="0"/>
        <w:autoSpaceDE w:val="0"/>
        <w:autoSpaceDN w:val="0"/>
        <w:adjustRightInd w:val="0"/>
        <w:spacing w:line="140" w:lineRule="atLeast"/>
        <w:ind w:left="284" w:right="-2"/>
        <w:jc w:val="both"/>
        <w:rPr>
          <w:color w:val="000000" w:themeColor="text1"/>
          <w:lang w:eastAsia="ko-KR"/>
        </w:rPr>
      </w:pPr>
      <w:r w:rsidRPr="00F16AC0">
        <w:rPr>
          <w:color w:val="000000" w:themeColor="text1"/>
          <w:lang w:eastAsia="ko-KR"/>
        </w:rPr>
        <w:t>Все цены фиксированы на протяжении действия Договора</w:t>
      </w:r>
    </w:p>
    <w:p w14:paraId="684F8C6C" w14:textId="77777777" w:rsidR="006364C6" w:rsidRPr="00F16AC0" w:rsidRDefault="006364C6" w:rsidP="00492C49">
      <w:pPr>
        <w:keepLines/>
        <w:widowControl w:val="0"/>
        <w:autoSpaceDE w:val="0"/>
        <w:autoSpaceDN w:val="0"/>
        <w:adjustRightInd w:val="0"/>
        <w:spacing w:line="140" w:lineRule="atLeast"/>
        <w:ind w:left="284" w:right="-2"/>
        <w:jc w:val="both"/>
        <w:rPr>
          <w:color w:val="000000" w:themeColor="text1"/>
          <w:lang w:eastAsia="ko-KR"/>
        </w:rPr>
      </w:pPr>
      <w:r w:rsidRPr="00F16AC0">
        <w:rPr>
          <w:color w:val="000000" w:themeColor="text1"/>
          <w:lang w:eastAsia="ko-KR"/>
        </w:rPr>
        <w:t xml:space="preserve">Все цены, указанные выше, а также цены, не указанные в данном приложении, но которые впоследствии могут быть согласованы для применения, должны быть полностью документированы и </w:t>
      </w:r>
      <w:r w:rsidRPr="00F16AC0">
        <w:rPr>
          <w:color w:val="000000" w:themeColor="text1"/>
        </w:rPr>
        <w:t xml:space="preserve">подтверждены согласием </w:t>
      </w:r>
      <w:r w:rsidRPr="00F16AC0">
        <w:rPr>
          <w:color w:val="000000" w:themeColor="text1"/>
          <w:lang w:eastAsia="ko-KR"/>
        </w:rPr>
        <w:t>Заказчика.</w:t>
      </w:r>
    </w:p>
    <w:p w14:paraId="4ECAFBA0" w14:textId="77777777" w:rsidR="006364C6" w:rsidRPr="00F16AC0" w:rsidRDefault="006364C6" w:rsidP="00492C49">
      <w:pPr>
        <w:keepLines/>
        <w:widowControl w:val="0"/>
        <w:autoSpaceDE w:val="0"/>
        <w:autoSpaceDN w:val="0"/>
        <w:adjustRightInd w:val="0"/>
        <w:spacing w:line="140" w:lineRule="atLeast"/>
        <w:ind w:left="284" w:right="-2"/>
        <w:jc w:val="both"/>
        <w:rPr>
          <w:color w:val="000000" w:themeColor="text1"/>
        </w:rPr>
      </w:pPr>
      <w:r w:rsidRPr="00F16AC0">
        <w:rPr>
          <w:color w:val="000000" w:themeColor="text1"/>
        </w:rPr>
        <w:t>Приведенные стоимости Работ включают все виды налогов и затрат кроме НДС.</w:t>
      </w:r>
      <w:r w:rsidRPr="00F16AC0">
        <w:rPr>
          <w:b/>
          <w:bCs/>
          <w:color w:val="000000" w:themeColor="text1"/>
        </w:rPr>
        <w:t xml:space="preserve">                 </w:t>
      </w:r>
    </w:p>
    <w:p w14:paraId="5C2414A5" w14:textId="77777777" w:rsidR="006364C6" w:rsidRPr="00F16AC0" w:rsidRDefault="006364C6" w:rsidP="00492C49">
      <w:pPr>
        <w:spacing w:line="140" w:lineRule="atLeast"/>
        <w:ind w:left="284" w:right="-2"/>
        <w:jc w:val="both"/>
        <w:rPr>
          <w:color w:val="000000" w:themeColor="text1"/>
        </w:rPr>
      </w:pPr>
    </w:p>
    <w:p w14:paraId="7C016D94" w14:textId="77777777" w:rsidR="008F2622" w:rsidRDefault="008F2622" w:rsidP="00492C49">
      <w:pPr>
        <w:spacing w:line="140" w:lineRule="atLeast"/>
        <w:ind w:left="284" w:right="-2"/>
        <w:jc w:val="both"/>
        <w:rPr>
          <w:b/>
          <w:bCs/>
          <w:color w:val="000000" w:themeColor="text1"/>
        </w:rPr>
      </w:pPr>
    </w:p>
    <w:p w14:paraId="5DD5BD4D" w14:textId="77777777" w:rsidR="008F2622" w:rsidRDefault="008F2622" w:rsidP="00492C49">
      <w:pPr>
        <w:spacing w:line="140" w:lineRule="atLeast"/>
        <w:ind w:left="284" w:right="-2"/>
        <w:jc w:val="both"/>
        <w:rPr>
          <w:b/>
          <w:bCs/>
          <w:color w:val="000000" w:themeColor="text1"/>
        </w:rPr>
      </w:pPr>
    </w:p>
    <w:p w14:paraId="6BCC1A99" w14:textId="77777777" w:rsidR="008F2622" w:rsidRDefault="008F2622" w:rsidP="00492C49">
      <w:pPr>
        <w:spacing w:line="140" w:lineRule="atLeast"/>
        <w:ind w:left="284" w:right="-2"/>
        <w:jc w:val="both"/>
        <w:rPr>
          <w:b/>
          <w:bCs/>
          <w:color w:val="000000" w:themeColor="text1"/>
        </w:rPr>
      </w:pPr>
    </w:p>
    <w:p w14:paraId="10254171" w14:textId="77777777" w:rsidR="008F2622" w:rsidRDefault="008F2622" w:rsidP="00492C49">
      <w:pPr>
        <w:spacing w:line="140" w:lineRule="atLeast"/>
        <w:ind w:left="284" w:right="-2"/>
        <w:jc w:val="both"/>
        <w:rPr>
          <w:b/>
          <w:bCs/>
          <w:color w:val="000000" w:themeColor="text1"/>
        </w:rPr>
      </w:pPr>
    </w:p>
    <w:p w14:paraId="6F38F0E1" w14:textId="115D68D3" w:rsidR="006364C6" w:rsidRPr="00F16AC0" w:rsidRDefault="006364C6" w:rsidP="00492C49">
      <w:pPr>
        <w:spacing w:line="140" w:lineRule="atLeast"/>
        <w:ind w:left="284" w:right="-2"/>
        <w:jc w:val="both"/>
        <w:rPr>
          <w:b/>
          <w:bCs/>
          <w:color w:val="000000" w:themeColor="text1"/>
        </w:rPr>
      </w:pPr>
      <w:r w:rsidRPr="00F16AC0">
        <w:rPr>
          <w:b/>
          <w:bCs/>
          <w:color w:val="000000" w:themeColor="text1"/>
        </w:rPr>
        <w:t xml:space="preserve">ЗАКАЗЧИК                                                   </w:t>
      </w:r>
      <w:r w:rsidR="00323B36" w:rsidRPr="00F16AC0">
        <w:rPr>
          <w:b/>
          <w:bCs/>
          <w:color w:val="000000" w:themeColor="text1"/>
        </w:rPr>
        <w:t xml:space="preserve">                         </w:t>
      </w:r>
      <w:r w:rsidRPr="00F16AC0">
        <w:rPr>
          <w:b/>
          <w:bCs/>
          <w:color w:val="000000" w:themeColor="text1"/>
        </w:rPr>
        <w:t>ИСПОЛНИТЕЛЬ</w:t>
      </w:r>
    </w:p>
    <w:p w14:paraId="5521325A" w14:textId="36B88EEC" w:rsidR="006364C6" w:rsidRPr="00DE17C3" w:rsidRDefault="006364C6" w:rsidP="00492C49">
      <w:pPr>
        <w:spacing w:line="140" w:lineRule="atLeast"/>
        <w:ind w:left="284" w:right="-2"/>
        <w:jc w:val="both"/>
        <w:rPr>
          <w:b/>
          <w:bCs/>
          <w:color w:val="000000" w:themeColor="text1"/>
        </w:rPr>
      </w:pPr>
      <w:r w:rsidRPr="00F16AC0">
        <w:rPr>
          <w:b/>
          <w:bCs/>
          <w:color w:val="000000" w:themeColor="text1"/>
        </w:rPr>
        <w:t>ТОО</w:t>
      </w:r>
      <w:r w:rsidRPr="00DE17C3">
        <w:rPr>
          <w:b/>
          <w:bCs/>
          <w:color w:val="000000" w:themeColor="text1"/>
        </w:rPr>
        <w:t xml:space="preserve"> «</w:t>
      </w:r>
      <w:r w:rsidRPr="00F16AC0">
        <w:rPr>
          <w:b/>
          <w:bCs/>
          <w:color w:val="000000" w:themeColor="text1"/>
        </w:rPr>
        <w:t>Жамбыл</w:t>
      </w:r>
      <w:r w:rsidRPr="00DE17C3">
        <w:rPr>
          <w:b/>
          <w:bCs/>
          <w:color w:val="000000" w:themeColor="text1"/>
        </w:rPr>
        <w:t xml:space="preserve"> </w:t>
      </w:r>
      <w:r w:rsidRPr="00F16AC0">
        <w:rPr>
          <w:b/>
          <w:bCs/>
          <w:color w:val="000000" w:themeColor="text1"/>
        </w:rPr>
        <w:t>Петролеум</w:t>
      </w:r>
      <w:r w:rsidRPr="00DE17C3">
        <w:rPr>
          <w:b/>
          <w:bCs/>
          <w:color w:val="000000" w:themeColor="text1"/>
        </w:rPr>
        <w:t xml:space="preserve">»                                        </w:t>
      </w:r>
      <w:r w:rsidR="00DE17C3" w:rsidRPr="00DE17C3">
        <w:rPr>
          <w:b/>
          <w:bCs/>
          <w:color w:val="000000" w:themeColor="text1"/>
        </w:rPr>
        <w:t xml:space="preserve"> </w:t>
      </w:r>
      <w:r w:rsidRPr="00DE17C3">
        <w:rPr>
          <w:b/>
          <w:bCs/>
          <w:color w:val="000000" w:themeColor="text1"/>
        </w:rPr>
        <w:t xml:space="preserve">     </w:t>
      </w:r>
      <w:r w:rsidR="00323B36" w:rsidRPr="00DE17C3">
        <w:rPr>
          <w:b/>
          <w:bCs/>
          <w:color w:val="000000" w:themeColor="text1"/>
        </w:rPr>
        <w:t xml:space="preserve">  </w:t>
      </w:r>
      <w:r w:rsidR="00492C49" w:rsidRPr="00DE17C3">
        <w:rPr>
          <w:b/>
          <w:bCs/>
          <w:color w:val="000000" w:themeColor="text1"/>
        </w:rPr>
        <w:t xml:space="preserve">  </w:t>
      </w:r>
    </w:p>
    <w:p w14:paraId="54ABAE9A" w14:textId="614FBB4A" w:rsidR="00DE17C3" w:rsidRPr="00F16AC0" w:rsidRDefault="00DE17C3" w:rsidP="00DE17C3">
      <w:pPr>
        <w:tabs>
          <w:tab w:val="left" w:pos="6420"/>
        </w:tabs>
        <w:spacing w:line="140" w:lineRule="atLeast"/>
        <w:ind w:left="284" w:right="-2"/>
        <w:jc w:val="both"/>
        <w:rPr>
          <w:b/>
          <w:bCs/>
          <w:color w:val="000000" w:themeColor="text1"/>
        </w:rPr>
      </w:pPr>
      <w:r w:rsidRPr="00F16AC0">
        <w:rPr>
          <w:b/>
          <w:bCs/>
          <w:color w:val="000000" w:themeColor="text1"/>
        </w:rPr>
        <w:t xml:space="preserve">Генеральный директор    </w:t>
      </w:r>
      <w:r>
        <w:rPr>
          <w:b/>
          <w:bCs/>
          <w:color w:val="000000" w:themeColor="text1"/>
        </w:rPr>
        <w:t xml:space="preserve">                                                   </w:t>
      </w:r>
    </w:p>
    <w:p w14:paraId="75958660" w14:textId="77777777" w:rsidR="00323B36" w:rsidRPr="00F16AC0" w:rsidRDefault="00323B36" w:rsidP="00492C49">
      <w:pPr>
        <w:spacing w:line="140" w:lineRule="atLeast"/>
        <w:ind w:left="284" w:right="-2"/>
        <w:jc w:val="both"/>
        <w:rPr>
          <w:b/>
          <w:bCs/>
          <w:color w:val="000000" w:themeColor="text1"/>
        </w:rPr>
      </w:pPr>
    </w:p>
    <w:p w14:paraId="04510F5C" w14:textId="3DDF3CC3" w:rsidR="00BB59DB" w:rsidRPr="00F16AC0" w:rsidRDefault="006364C6" w:rsidP="00492C49">
      <w:pPr>
        <w:spacing w:line="140" w:lineRule="atLeast"/>
        <w:ind w:left="284" w:right="-2"/>
        <w:jc w:val="both"/>
        <w:rPr>
          <w:b/>
          <w:color w:val="000000" w:themeColor="text1"/>
          <w:spacing w:val="-1"/>
        </w:rPr>
        <w:sectPr w:rsidR="00BB59DB" w:rsidRPr="00F16AC0" w:rsidSect="00692350">
          <w:pgSz w:w="12240" w:h="15840"/>
          <w:pgMar w:top="425" w:right="1276" w:bottom="1134" w:left="851" w:header="720" w:footer="720" w:gutter="0"/>
          <w:cols w:space="720"/>
          <w:noEndnote/>
          <w:docGrid w:linePitch="360"/>
        </w:sectPr>
      </w:pPr>
      <w:r w:rsidRPr="00F16AC0">
        <w:rPr>
          <w:b/>
          <w:bCs/>
          <w:color w:val="000000" w:themeColor="text1"/>
        </w:rPr>
        <w:t>_______________ Елевсинов Х.Т</w:t>
      </w:r>
      <w:r w:rsidRPr="00F16AC0">
        <w:rPr>
          <w:b/>
          <w:color w:val="000000" w:themeColor="text1"/>
        </w:rPr>
        <w:t xml:space="preserve">.                                       </w:t>
      </w:r>
      <w:r w:rsidR="00323B36" w:rsidRPr="00F16AC0">
        <w:rPr>
          <w:b/>
          <w:color w:val="000000" w:themeColor="text1"/>
        </w:rPr>
        <w:t>_______________</w:t>
      </w:r>
      <w:bookmarkEnd w:id="24"/>
      <w:bookmarkEnd w:id="25"/>
      <w:bookmarkEnd w:id="26"/>
      <w:bookmarkEnd w:id="27"/>
      <w:bookmarkEnd w:id="28"/>
      <w:r w:rsidR="00DE17C3">
        <w:rPr>
          <w:b/>
          <w:color w:val="000000" w:themeColor="text1"/>
        </w:rPr>
        <w:t xml:space="preserve"> </w:t>
      </w:r>
    </w:p>
    <w:p w14:paraId="3D9AB4B1" w14:textId="01E2F876" w:rsidR="00A13A61" w:rsidRPr="004E48A7" w:rsidRDefault="00A13A61" w:rsidP="00A13A61">
      <w:pPr>
        <w:rPr>
          <w:b/>
        </w:rPr>
      </w:pPr>
      <w:r w:rsidRPr="004E48A7">
        <w:rPr>
          <w:b/>
          <w:lang w:val="kk-KZ"/>
        </w:rPr>
        <w:t xml:space="preserve">ФОРМА </w:t>
      </w:r>
      <w:r w:rsidRPr="004E48A7">
        <w:rPr>
          <w:lang w:val="kk-KZ"/>
        </w:rPr>
        <w:t xml:space="preserve">                                                                                                                                                                                         </w:t>
      </w:r>
      <w:r w:rsidRPr="004E48A7">
        <w:rPr>
          <w:b/>
        </w:rPr>
        <w:t>Приложение № 5</w:t>
      </w:r>
      <w:r w:rsidRPr="004E48A7">
        <w:rPr>
          <w:lang w:val="kk-KZ"/>
        </w:rPr>
        <w:t xml:space="preserve">                                                                                                                                                                                                                                    </w:t>
      </w:r>
    </w:p>
    <w:p w14:paraId="7312D260" w14:textId="487A7024" w:rsidR="00A13A61" w:rsidRPr="004E48A7" w:rsidRDefault="00A13A61" w:rsidP="00A13A61">
      <w:pPr>
        <w:ind w:firstLine="567"/>
        <w:jc w:val="right"/>
        <w:rPr>
          <w:b/>
        </w:rPr>
      </w:pPr>
      <w:r w:rsidRPr="004E48A7">
        <w:rPr>
          <w:b/>
        </w:rPr>
        <w:t>к Договору № ________</w:t>
      </w:r>
      <w:proofErr w:type="gramStart"/>
      <w:r w:rsidRPr="004E48A7">
        <w:rPr>
          <w:b/>
        </w:rPr>
        <w:t>_  от</w:t>
      </w:r>
      <w:proofErr w:type="gramEnd"/>
      <w:r w:rsidRPr="004E48A7">
        <w:rPr>
          <w:b/>
        </w:rPr>
        <w:t xml:space="preserve"> «____» ________ 201</w:t>
      </w:r>
      <w:r>
        <w:rPr>
          <w:b/>
        </w:rPr>
        <w:t>8</w:t>
      </w:r>
      <w:r w:rsidRPr="004E48A7">
        <w:rPr>
          <w:b/>
        </w:rPr>
        <w:t xml:space="preserve"> г.</w:t>
      </w:r>
    </w:p>
    <w:p w14:paraId="341D922E" w14:textId="77777777" w:rsidR="00A13A61" w:rsidRPr="004E48A7" w:rsidRDefault="00A13A61" w:rsidP="00A13A61">
      <w:pPr>
        <w:jc w:val="center"/>
        <w:rPr>
          <w:b/>
          <w:bCs/>
          <w:iCs/>
          <w:color w:val="000000"/>
          <w:sz w:val="18"/>
          <w:szCs w:val="18"/>
        </w:rPr>
      </w:pPr>
      <w:r w:rsidRPr="004E48A7">
        <w:rPr>
          <w:b/>
          <w:bCs/>
          <w:iCs/>
          <w:color w:val="000000"/>
        </w:rPr>
        <w:t>Отчетность по казахстанскому содержанию в работах и услугах</w:t>
      </w:r>
    </w:p>
    <w:tbl>
      <w:tblPr>
        <w:tblW w:w="14567" w:type="dxa"/>
        <w:tblLayout w:type="fixed"/>
        <w:tblLook w:val="0000" w:firstRow="0" w:lastRow="0" w:firstColumn="0" w:lastColumn="0" w:noHBand="0" w:noVBand="0"/>
      </w:tblPr>
      <w:tblGrid>
        <w:gridCol w:w="1242"/>
        <w:gridCol w:w="709"/>
        <w:gridCol w:w="1134"/>
        <w:gridCol w:w="1418"/>
        <w:gridCol w:w="1559"/>
        <w:gridCol w:w="709"/>
        <w:gridCol w:w="1417"/>
        <w:gridCol w:w="851"/>
        <w:gridCol w:w="992"/>
        <w:gridCol w:w="1276"/>
        <w:gridCol w:w="850"/>
        <w:gridCol w:w="1134"/>
        <w:gridCol w:w="1276"/>
      </w:tblGrid>
      <w:tr w:rsidR="00A13A61" w:rsidRPr="004E48A7" w14:paraId="628550CF" w14:textId="77777777" w:rsidTr="00C4202D">
        <w:trPr>
          <w:trHeight w:val="279"/>
        </w:trPr>
        <w:tc>
          <w:tcPr>
            <w:tcW w:w="1242" w:type="dxa"/>
            <w:vMerge w:val="restart"/>
            <w:tcBorders>
              <w:top w:val="single" w:sz="4" w:space="0" w:color="auto"/>
              <w:left w:val="single" w:sz="4" w:space="0" w:color="auto"/>
              <w:bottom w:val="dotted" w:sz="4" w:space="0" w:color="000000"/>
              <w:right w:val="dotted" w:sz="4" w:space="0" w:color="auto"/>
            </w:tcBorders>
            <w:shd w:val="clear" w:color="auto" w:fill="auto"/>
            <w:vAlign w:val="center"/>
          </w:tcPr>
          <w:p w14:paraId="6D7DB85D" w14:textId="77777777" w:rsidR="00A13A61" w:rsidRPr="004E48A7" w:rsidRDefault="00A13A61" w:rsidP="00C4202D">
            <w:pPr>
              <w:jc w:val="center"/>
              <w:rPr>
                <w:color w:val="000000"/>
                <w:sz w:val="18"/>
                <w:szCs w:val="18"/>
              </w:rPr>
            </w:pPr>
            <w:r w:rsidRPr="004E48A7">
              <w:rPr>
                <w:color w:val="000000"/>
                <w:sz w:val="18"/>
                <w:szCs w:val="18"/>
              </w:rPr>
              <w:t>№ п/п</w:t>
            </w:r>
          </w:p>
          <w:p w14:paraId="0B16B6D5" w14:textId="77777777" w:rsidR="00A13A61" w:rsidRPr="004E48A7" w:rsidRDefault="00A13A61" w:rsidP="00C4202D">
            <w:pPr>
              <w:jc w:val="center"/>
              <w:rPr>
                <w:color w:val="000000"/>
                <w:sz w:val="18"/>
                <w:szCs w:val="18"/>
              </w:rPr>
            </w:pPr>
            <w:r w:rsidRPr="004E48A7">
              <w:rPr>
                <w:color w:val="000000"/>
                <w:sz w:val="18"/>
                <w:szCs w:val="18"/>
              </w:rPr>
              <w:t>Договора</w:t>
            </w:r>
          </w:p>
          <w:p w14:paraId="0170C45A" w14:textId="77777777" w:rsidR="00A13A61" w:rsidRPr="004E48A7" w:rsidRDefault="00A13A61" w:rsidP="00C4202D">
            <w:pPr>
              <w:jc w:val="center"/>
              <w:rPr>
                <w:color w:val="000000"/>
                <w:sz w:val="18"/>
                <w:szCs w:val="18"/>
              </w:rPr>
            </w:pPr>
            <w:r w:rsidRPr="004E48A7">
              <w:rPr>
                <w:color w:val="000000"/>
                <w:sz w:val="18"/>
                <w:szCs w:val="18"/>
              </w:rPr>
              <w:t>(m)</w:t>
            </w:r>
          </w:p>
        </w:tc>
        <w:tc>
          <w:tcPr>
            <w:tcW w:w="709"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5E29624C" w14:textId="77777777" w:rsidR="00A13A61" w:rsidRPr="004E48A7" w:rsidRDefault="00A13A61" w:rsidP="00C4202D">
            <w:pPr>
              <w:jc w:val="center"/>
              <w:rPr>
                <w:color w:val="000000"/>
                <w:sz w:val="18"/>
                <w:szCs w:val="18"/>
              </w:rPr>
            </w:pPr>
            <w:r w:rsidRPr="004E48A7">
              <w:rPr>
                <w:color w:val="000000"/>
                <w:sz w:val="18"/>
                <w:szCs w:val="18"/>
              </w:rPr>
              <w:t>Стоимость</w:t>
            </w:r>
          </w:p>
          <w:p w14:paraId="74ACE0E3" w14:textId="77777777" w:rsidR="00A13A61" w:rsidRPr="004E48A7" w:rsidRDefault="00A13A61" w:rsidP="00C4202D">
            <w:pPr>
              <w:jc w:val="center"/>
              <w:rPr>
                <w:color w:val="000000"/>
                <w:sz w:val="18"/>
                <w:szCs w:val="18"/>
              </w:rPr>
            </w:pPr>
            <w:r w:rsidRPr="004E48A7">
              <w:rPr>
                <w:color w:val="000000"/>
                <w:sz w:val="18"/>
                <w:szCs w:val="18"/>
              </w:rPr>
              <w:t>Договора</w:t>
            </w:r>
          </w:p>
          <w:p w14:paraId="273C639F" w14:textId="77777777" w:rsidR="00A13A61" w:rsidRPr="004E48A7" w:rsidRDefault="00A13A61" w:rsidP="00C4202D">
            <w:pPr>
              <w:jc w:val="center"/>
              <w:rPr>
                <w:color w:val="000000"/>
                <w:sz w:val="18"/>
                <w:szCs w:val="18"/>
              </w:rPr>
            </w:pPr>
            <w:r w:rsidRPr="004E48A7">
              <w:rPr>
                <w:color w:val="000000"/>
                <w:sz w:val="18"/>
                <w:szCs w:val="18"/>
              </w:rPr>
              <w:t>(СДj)</w:t>
            </w:r>
          </w:p>
          <w:p w14:paraId="52C687AD" w14:textId="77777777" w:rsidR="00A13A61" w:rsidRPr="004E48A7" w:rsidRDefault="00A13A61" w:rsidP="00C4202D">
            <w:pPr>
              <w:jc w:val="center"/>
              <w:rPr>
                <w:color w:val="000000"/>
                <w:sz w:val="18"/>
                <w:szCs w:val="18"/>
              </w:rPr>
            </w:pPr>
            <w:r w:rsidRPr="004E48A7">
              <w:rPr>
                <w:b/>
                <w:bCs/>
                <w:color w:val="000000"/>
                <w:sz w:val="18"/>
                <w:szCs w:val="18"/>
              </w:rPr>
              <w:t>KZT</w:t>
            </w:r>
          </w:p>
        </w:tc>
        <w:tc>
          <w:tcPr>
            <w:tcW w:w="1134"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254FEB8A" w14:textId="77777777" w:rsidR="00A13A61" w:rsidRPr="004E48A7" w:rsidRDefault="00A13A61" w:rsidP="00C4202D">
            <w:pPr>
              <w:jc w:val="center"/>
              <w:rPr>
                <w:color w:val="000000"/>
                <w:sz w:val="18"/>
                <w:szCs w:val="18"/>
              </w:rPr>
            </w:pPr>
            <w:r w:rsidRPr="004E48A7">
              <w:rPr>
                <w:color w:val="000000"/>
                <w:sz w:val="18"/>
                <w:szCs w:val="18"/>
              </w:rPr>
              <w:t>Суммарная стоимость</w:t>
            </w:r>
          </w:p>
          <w:p w14:paraId="060BD1FF" w14:textId="77777777" w:rsidR="00A13A61" w:rsidRPr="004E48A7" w:rsidRDefault="00A13A61" w:rsidP="00C4202D">
            <w:pPr>
              <w:jc w:val="center"/>
              <w:rPr>
                <w:color w:val="000000"/>
                <w:sz w:val="18"/>
                <w:szCs w:val="18"/>
              </w:rPr>
            </w:pPr>
            <w:r w:rsidRPr="004E48A7">
              <w:rPr>
                <w:color w:val="000000"/>
                <w:sz w:val="18"/>
                <w:szCs w:val="18"/>
              </w:rPr>
              <w:t>товаров в рамках</w:t>
            </w:r>
          </w:p>
          <w:p w14:paraId="0E83D458" w14:textId="77777777" w:rsidR="00A13A61" w:rsidRPr="004E48A7" w:rsidRDefault="00A13A61" w:rsidP="00C4202D">
            <w:pPr>
              <w:jc w:val="center"/>
              <w:rPr>
                <w:color w:val="000000"/>
                <w:sz w:val="18"/>
                <w:szCs w:val="18"/>
              </w:rPr>
            </w:pPr>
            <w:r w:rsidRPr="004E48A7">
              <w:rPr>
                <w:color w:val="000000"/>
                <w:sz w:val="18"/>
                <w:szCs w:val="18"/>
              </w:rPr>
              <w:t xml:space="preserve"> договора (СТj)</w:t>
            </w:r>
          </w:p>
          <w:p w14:paraId="7275E9FD" w14:textId="77777777" w:rsidR="00A13A61" w:rsidRPr="004E48A7" w:rsidRDefault="00A13A61" w:rsidP="00C4202D">
            <w:pPr>
              <w:jc w:val="center"/>
              <w:rPr>
                <w:color w:val="000000"/>
                <w:sz w:val="18"/>
                <w:szCs w:val="18"/>
              </w:rPr>
            </w:pPr>
            <w:r w:rsidRPr="004E48A7">
              <w:rPr>
                <w:b/>
                <w:bCs/>
                <w:color w:val="000000"/>
                <w:sz w:val="18"/>
                <w:szCs w:val="18"/>
              </w:rPr>
              <w:t>KZT</w:t>
            </w:r>
          </w:p>
        </w:tc>
        <w:tc>
          <w:tcPr>
            <w:tcW w:w="1418"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309E8DB1" w14:textId="77777777" w:rsidR="00A13A61" w:rsidRPr="004E48A7" w:rsidRDefault="00A13A61" w:rsidP="00C4202D">
            <w:pPr>
              <w:jc w:val="center"/>
              <w:rPr>
                <w:color w:val="000000"/>
                <w:sz w:val="18"/>
                <w:szCs w:val="18"/>
              </w:rPr>
            </w:pPr>
            <w:r w:rsidRPr="004E48A7">
              <w:rPr>
                <w:color w:val="000000"/>
                <w:sz w:val="18"/>
                <w:szCs w:val="18"/>
              </w:rPr>
              <w:t>Cуммарная стоимость</w:t>
            </w:r>
          </w:p>
          <w:p w14:paraId="4DAE7FAA" w14:textId="77777777" w:rsidR="00A13A61" w:rsidRPr="004E48A7" w:rsidRDefault="00A13A61" w:rsidP="00C4202D">
            <w:pPr>
              <w:jc w:val="center"/>
              <w:rPr>
                <w:color w:val="000000"/>
                <w:sz w:val="18"/>
                <w:szCs w:val="18"/>
              </w:rPr>
            </w:pPr>
            <w:r w:rsidRPr="004E48A7">
              <w:rPr>
                <w:color w:val="000000"/>
                <w:sz w:val="18"/>
                <w:szCs w:val="18"/>
              </w:rPr>
              <w:t>договоров субподряда</w:t>
            </w:r>
          </w:p>
          <w:p w14:paraId="3A6477B9" w14:textId="77777777" w:rsidR="00A13A61" w:rsidRPr="004E48A7" w:rsidRDefault="00A13A61" w:rsidP="00C4202D">
            <w:pPr>
              <w:jc w:val="center"/>
              <w:rPr>
                <w:color w:val="000000"/>
                <w:sz w:val="18"/>
                <w:szCs w:val="18"/>
              </w:rPr>
            </w:pPr>
            <w:r w:rsidRPr="004E48A7">
              <w:rPr>
                <w:color w:val="000000"/>
                <w:sz w:val="18"/>
                <w:szCs w:val="18"/>
              </w:rPr>
              <w:t>в рамках договора</w:t>
            </w:r>
          </w:p>
          <w:p w14:paraId="3B51BB51" w14:textId="77777777" w:rsidR="00A13A61" w:rsidRPr="004E48A7" w:rsidRDefault="00A13A61" w:rsidP="00C4202D">
            <w:pPr>
              <w:jc w:val="center"/>
              <w:rPr>
                <w:color w:val="000000"/>
                <w:sz w:val="18"/>
                <w:szCs w:val="18"/>
              </w:rPr>
            </w:pPr>
            <w:r w:rsidRPr="004E48A7">
              <w:rPr>
                <w:color w:val="000000"/>
                <w:sz w:val="18"/>
                <w:szCs w:val="18"/>
              </w:rPr>
              <w:t>(ССДj)</w:t>
            </w:r>
          </w:p>
          <w:p w14:paraId="498BD45D" w14:textId="77777777" w:rsidR="00A13A61" w:rsidRPr="004E48A7" w:rsidRDefault="00A13A61" w:rsidP="00C4202D">
            <w:pPr>
              <w:jc w:val="center"/>
              <w:rPr>
                <w:color w:val="000000"/>
                <w:sz w:val="18"/>
                <w:szCs w:val="18"/>
              </w:rPr>
            </w:pPr>
            <w:r w:rsidRPr="004E48A7">
              <w:rPr>
                <w:b/>
                <w:bCs/>
                <w:color w:val="000000"/>
                <w:sz w:val="18"/>
                <w:szCs w:val="18"/>
              </w:rPr>
              <w:t>KZT</w:t>
            </w:r>
          </w:p>
        </w:tc>
        <w:tc>
          <w:tcPr>
            <w:tcW w:w="1559"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145EC7A2" w14:textId="77777777" w:rsidR="00A13A61" w:rsidRPr="004E48A7" w:rsidRDefault="00A13A61" w:rsidP="00C4202D">
            <w:pPr>
              <w:jc w:val="center"/>
              <w:rPr>
                <w:color w:val="000000"/>
                <w:sz w:val="18"/>
                <w:szCs w:val="18"/>
              </w:rPr>
            </w:pPr>
            <w:r w:rsidRPr="004E48A7">
              <w:rPr>
                <w:color w:val="000000"/>
                <w:sz w:val="18"/>
                <w:szCs w:val="18"/>
              </w:rPr>
              <w:t xml:space="preserve">Доля фонда оплаты </w:t>
            </w:r>
          </w:p>
          <w:p w14:paraId="131D4F25" w14:textId="77777777" w:rsidR="00A13A61" w:rsidRPr="004E48A7" w:rsidRDefault="00A13A61" w:rsidP="00C4202D">
            <w:pPr>
              <w:jc w:val="center"/>
              <w:rPr>
                <w:color w:val="000000"/>
                <w:sz w:val="18"/>
                <w:szCs w:val="18"/>
              </w:rPr>
            </w:pPr>
            <w:r w:rsidRPr="004E48A7">
              <w:rPr>
                <w:color w:val="000000"/>
                <w:sz w:val="18"/>
                <w:szCs w:val="18"/>
              </w:rPr>
              <w:t>труда казахстанских</w:t>
            </w:r>
          </w:p>
          <w:p w14:paraId="6672083E" w14:textId="77777777" w:rsidR="00A13A61" w:rsidRPr="004E48A7" w:rsidRDefault="00A13A61" w:rsidP="00C4202D">
            <w:pPr>
              <w:jc w:val="center"/>
              <w:rPr>
                <w:color w:val="000000"/>
                <w:sz w:val="18"/>
                <w:szCs w:val="18"/>
              </w:rPr>
            </w:pPr>
            <w:r w:rsidRPr="004E48A7">
              <w:rPr>
                <w:color w:val="000000"/>
                <w:sz w:val="18"/>
                <w:szCs w:val="18"/>
              </w:rPr>
              <w:t>кадров, выполняющего</w:t>
            </w:r>
          </w:p>
          <w:p w14:paraId="3FB32F81" w14:textId="77777777" w:rsidR="00A13A61" w:rsidRPr="004E48A7" w:rsidRDefault="00A13A61" w:rsidP="00C4202D">
            <w:pPr>
              <w:jc w:val="center"/>
              <w:rPr>
                <w:color w:val="000000"/>
                <w:sz w:val="18"/>
                <w:szCs w:val="18"/>
              </w:rPr>
            </w:pPr>
            <w:r w:rsidRPr="004E48A7">
              <w:rPr>
                <w:color w:val="000000"/>
                <w:sz w:val="18"/>
                <w:szCs w:val="18"/>
              </w:rPr>
              <w:t>j-ый договор (Rj)</w:t>
            </w:r>
          </w:p>
          <w:p w14:paraId="583240CD" w14:textId="77777777" w:rsidR="00A13A61" w:rsidRPr="004E48A7" w:rsidRDefault="00A13A61" w:rsidP="00C4202D">
            <w:pPr>
              <w:jc w:val="center"/>
              <w:rPr>
                <w:color w:val="000000"/>
                <w:sz w:val="18"/>
                <w:szCs w:val="18"/>
              </w:rPr>
            </w:pPr>
            <w:r w:rsidRPr="004E48A7">
              <w:rPr>
                <w:b/>
                <w:bCs/>
                <w:color w:val="000000"/>
                <w:sz w:val="18"/>
                <w:szCs w:val="18"/>
              </w:rPr>
              <w:t>%</w:t>
            </w:r>
          </w:p>
        </w:tc>
        <w:tc>
          <w:tcPr>
            <w:tcW w:w="709"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1AECE99E" w14:textId="77777777" w:rsidR="00A13A61" w:rsidRPr="004E48A7" w:rsidRDefault="00A13A61" w:rsidP="00C4202D">
            <w:pPr>
              <w:jc w:val="center"/>
              <w:rPr>
                <w:color w:val="000000"/>
                <w:sz w:val="18"/>
                <w:szCs w:val="18"/>
              </w:rPr>
            </w:pPr>
            <w:r w:rsidRPr="004E48A7">
              <w:rPr>
                <w:color w:val="000000"/>
                <w:sz w:val="18"/>
                <w:szCs w:val="18"/>
              </w:rPr>
              <w:t>№ п/п</w:t>
            </w:r>
          </w:p>
          <w:p w14:paraId="0DCB1084" w14:textId="77777777" w:rsidR="00A13A61" w:rsidRPr="004E48A7" w:rsidRDefault="00A13A61" w:rsidP="00C4202D">
            <w:pPr>
              <w:jc w:val="center"/>
              <w:rPr>
                <w:color w:val="000000"/>
                <w:sz w:val="18"/>
                <w:szCs w:val="18"/>
              </w:rPr>
            </w:pPr>
            <w:r w:rsidRPr="004E48A7">
              <w:rPr>
                <w:color w:val="000000"/>
                <w:sz w:val="18"/>
                <w:szCs w:val="18"/>
              </w:rPr>
              <w:t>Товара</w:t>
            </w:r>
          </w:p>
          <w:p w14:paraId="424561AF" w14:textId="77777777" w:rsidR="00A13A61" w:rsidRPr="004E48A7" w:rsidRDefault="00A13A61" w:rsidP="00C4202D">
            <w:pPr>
              <w:jc w:val="center"/>
              <w:rPr>
                <w:color w:val="000000"/>
                <w:sz w:val="18"/>
                <w:szCs w:val="18"/>
              </w:rPr>
            </w:pPr>
            <w:r w:rsidRPr="004E48A7">
              <w:rPr>
                <w:color w:val="000000"/>
                <w:sz w:val="18"/>
                <w:szCs w:val="18"/>
              </w:rPr>
              <w:t>(n)</w:t>
            </w:r>
          </w:p>
        </w:tc>
        <w:tc>
          <w:tcPr>
            <w:tcW w:w="1417"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7AC14638" w14:textId="77777777" w:rsidR="00A13A61" w:rsidRPr="004E48A7" w:rsidRDefault="00A13A61" w:rsidP="00C4202D">
            <w:pPr>
              <w:jc w:val="center"/>
              <w:rPr>
                <w:color w:val="000000"/>
                <w:sz w:val="18"/>
                <w:szCs w:val="18"/>
              </w:rPr>
            </w:pPr>
            <w:r w:rsidRPr="004E48A7">
              <w:rPr>
                <w:color w:val="000000"/>
                <w:sz w:val="18"/>
                <w:szCs w:val="18"/>
              </w:rPr>
              <w:t>Кол-во товаров</w:t>
            </w:r>
          </w:p>
          <w:p w14:paraId="63AFD5C4" w14:textId="77777777" w:rsidR="00A13A61" w:rsidRPr="004E48A7" w:rsidRDefault="00A13A61" w:rsidP="00C4202D">
            <w:pPr>
              <w:jc w:val="center"/>
              <w:rPr>
                <w:color w:val="000000"/>
                <w:sz w:val="18"/>
                <w:szCs w:val="18"/>
              </w:rPr>
            </w:pPr>
            <w:r w:rsidRPr="004E48A7">
              <w:rPr>
                <w:color w:val="000000"/>
                <w:sz w:val="18"/>
                <w:szCs w:val="18"/>
              </w:rPr>
              <w:t>Закупленных</w:t>
            </w:r>
          </w:p>
          <w:p w14:paraId="6BA8B11E" w14:textId="77777777" w:rsidR="00A13A61" w:rsidRPr="004E48A7" w:rsidRDefault="00A13A61" w:rsidP="00C4202D">
            <w:pPr>
              <w:jc w:val="center"/>
              <w:rPr>
                <w:color w:val="000000"/>
                <w:sz w:val="18"/>
                <w:szCs w:val="18"/>
              </w:rPr>
            </w:pPr>
            <w:r w:rsidRPr="004E48A7">
              <w:rPr>
                <w:color w:val="000000"/>
                <w:sz w:val="18"/>
                <w:szCs w:val="18"/>
              </w:rPr>
              <w:t>поставщиком в целях</w:t>
            </w:r>
          </w:p>
          <w:p w14:paraId="419FC1D6" w14:textId="77777777" w:rsidR="00A13A61" w:rsidRPr="004E48A7" w:rsidRDefault="00A13A61" w:rsidP="00C4202D">
            <w:pPr>
              <w:jc w:val="center"/>
              <w:rPr>
                <w:color w:val="000000"/>
                <w:sz w:val="18"/>
                <w:szCs w:val="18"/>
              </w:rPr>
            </w:pPr>
            <w:r w:rsidRPr="004E48A7">
              <w:rPr>
                <w:color w:val="000000"/>
                <w:sz w:val="18"/>
                <w:szCs w:val="18"/>
              </w:rPr>
              <w:t xml:space="preserve">исполнения договора </w:t>
            </w:r>
          </w:p>
        </w:tc>
        <w:tc>
          <w:tcPr>
            <w:tcW w:w="851"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28DC04FD" w14:textId="77777777" w:rsidR="00A13A61" w:rsidRPr="004E48A7" w:rsidRDefault="00A13A61" w:rsidP="00C4202D">
            <w:pPr>
              <w:jc w:val="center"/>
              <w:rPr>
                <w:color w:val="000000"/>
                <w:sz w:val="18"/>
                <w:szCs w:val="18"/>
              </w:rPr>
            </w:pPr>
            <w:r w:rsidRPr="004E48A7">
              <w:rPr>
                <w:color w:val="000000"/>
                <w:sz w:val="18"/>
                <w:szCs w:val="18"/>
              </w:rPr>
              <w:t>Цена товара</w:t>
            </w:r>
          </w:p>
          <w:p w14:paraId="1BB81403" w14:textId="77777777" w:rsidR="00A13A61" w:rsidRPr="004E48A7" w:rsidRDefault="00A13A61" w:rsidP="00C4202D">
            <w:pPr>
              <w:jc w:val="center"/>
              <w:rPr>
                <w:color w:val="000000"/>
                <w:sz w:val="18"/>
                <w:szCs w:val="18"/>
              </w:rPr>
            </w:pPr>
            <w:r w:rsidRPr="004E48A7">
              <w:rPr>
                <w:b/>
                <w:bCs/>
                <w:color w:val="000000"/>
                <w:sz w:val="18"/>
                <w:szCs w:val="18"/>
              </w:rPr>
              <w:t>KZT</w:t>
            </w:r>
          </w:p>
        </w:tc>
        <w:tc>
          <w:tcPr>
            <w:tcW w:w="992"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7FE4701B" w14:textId="77777777" w:rsidR="00A13A61" w:rsidRPr="004E48A7" w:rsidRDefault="00A13A61" w:rsidP="00C4202D">
            <w:pPr>
              <w:jc w:val="center"/>
              <w:rPr>
                <w:color w:val="000000"/>
                <w:sz w:val="18"/>
                <w:szCs w:val="18"/>
              </w:rPr>
            </w:pPr>
            <w:r w:rsidRPr="004E48A7">
              <w:rPr>
                <w:color w:val="000000"/>
                <w:sz w:val="18"/>
                <w:szCs w:val="18"/>
              </w:rPr>
              <w:t>Стоимость</w:t>
            </w:r>
          </w:p>
          <w:p w14:paraId="79ADC4C6" w14:textId="77777777" w:rsidR="00A13A61" w:rsidRPr="004E48A7" w:rsidRDefault="00A13A61" w:rsidP="00C4202D">
            <w:pPr>
              <w:jc w:val="center"/>
              <w:rPr>
                <w:color w:val="000000"/>
                <w:sz w:val="18"/>
                <w:szCs w:val="18"/>
              </w:rPr>
            </w:pPr>
            <w:r w:rsidRPr="004E48A7">
              <w:rPr>
                <w:color w:val="000000"/>
                <w:sz w:val="18"/>
                <w:szCs w:val="18"/>
              </w:rPr>
              <w:t>(CTi)</w:t>
            </w:r>
          </w:p>
          <w:p w14:paraId="1A62E1A2" w14:textId="77777777" w:rsidR="00A13A61" w:rsidRPr="004E48A7" w:rsidRDefault="00A13A61" w:rsidP="00C4202D">
            <w:pPr>
              <w:jc w:val="center"/>
              <w:rPr>
                <w:color w:val="000000"/>
                <w:sz w:val="18"/>
                <w:szCs w:val="18"/>
              </w:rPr>
            </w:pPr>
            <w:r w:rsidRPr="004E48A7">
              <w:rPr>
                <w:b/>
                <w:bCs/>
                <w:color w:val="000000"/>
                <w:sz w:val="18"/>
                <w:szCs w:val="18"/>
              </w:rPr>
              <w:t>KZT</w:t>
            </w:r>
          </w:p>
        </w:tc>
        <w:tc>
          <w:tcPr>
            <w:tcW w:w="1276"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5E76C783" w14:textId="77777777" w:rsidR="00A13A61" w:rsidRPr="004E48A7" w:rsidRDefault="00A13A61" w:rsidP="00C4202D">
            <w:pPr>
              <w:jc w:val="center"/>
              <w:rPr>
                <w:color w:val="000000"/>
                <w:sz w:val="18"/>
                <w:szCs w:val="18"/>
              </w:rPr>
            </w:pPr>
            <w:r w:rsidRPr="004E48A7">
              <w:rPr>
                <w:color w:val="000000"/>
                <w:sz w:val="18"/>
                <w:szCs w:val="18"/>
              </w:rPr>
              <w:t>Доля КС согласно</w:t>
            </w:r>
          </w:p>
          <w:p w14:paraId="0DD0C742" w14:textId="77777777" w:rsidR="00A13A61" w:rsidRPr="004E48A7" w:rsidRDefault="00A13A61" w:rsidP="00C4202D">
            <w:pPr>
              <w:jc w:val="center"/>
              <w:rPr>
                <w:color w:val="000000"/>
                <w:sz w:val="18"/>
                <w:szCs w:val="18"/>
              </w:rPr>
            </w:pPr>
            <w:r w:rsidRPr="004E48A7">
              <w:rPr>
                <w:color w:val="000000"/>
                <w:sz w:val="18"/>
                <w:szCs w:val="18"/>
              </w:rPr>
              <w:t>Сертификата</w:t>
            </w:r>
          </w:p>
          <w:p w14:paraId="1D78DA36" w14:textId="77777777" w:rsidR="00A13A61" w:rsidRPr="004E48A7" w:rsidRDefault="00A13A61" w:rsidP="00C4202D">
            <w:pPr>
              <w:jc w:val="center"/>
              <w:rPr>
                <w:color w:val="000000"/>
                <w:sz w:val="18"/>
                <w:szCs w:val="18"/>
              </w:rPr>
            </w:pPr>
            <w:r w:rsidRPr="004E48A7">
              <w:rPr>
                <w:color w:val="000000"/>
                <w:sz w:val="18"/>
                <w:szCs w:val="18"/>
              </w:rPr>
              <w:t>СТ-KZ (Ki)</w:t>
            </w:r>
          </w:p>
          <w:p w14:paraId="40581C0A" w14:textId="77777777" w:rsidR="00A13A61" w:rsidRPr="004E48A7" w:rsidRDefault="00A13A61" w:rsidP="00C4202D">
            <w:pPr>
              <w:jc w:val="center"/>
              <w:rPr>
                <w:color w:val="000000"/>
                <w:sz w:val="18"/>
                <w:szCs w:val="18"/>
              </w:rPr>
            </w:pPr>
            <w:r w:rsidRPr="004E48A7">
              <w:rPr>
                <w:b/>
                <w:bCs/>
                <w:color w:val="000000"/>
                <w:sz w:val="18"/>
                <w:szCs w:val="18"/>
              </w:rPr>
              <w:t>%</w:t>
            </w:r>
          </w:p>
        </w:tc>
        <w:tc>
          <w:tcPr>
            <w:tcW w:w="1984" w:type="dxa"/>
            <w:gridSpan w:val="2"/>
            <w:tcBorders>
              <w:top w:val="single" w:sz="4" w:space="0" w:color="auto"/>
              <w:left w:val="nil"/>
              <w:bottom w:val="dotted" w:sz="4" w:space="0" w:color="auto"/>
              <w:right w:val="nil"/>
            </w:tcBorders>
            <w:shd w:val="clear" w:color="auto" w:fill="auto"/>
            <w:vAlign w:val="center"/>
          </w:tcPr>
          <w:p w14:paraId="0F387DFB" w14:textId="77777777" w:rsidR="00A13A61" w:rsidRPr="004E48A7" w:rsidRDefault="00A13A61" w:rsidP="00C4202D">
            <w:pPr>
              <w:jc w:val="center"/>
              <w:rPr>
                <w:color w:val="000000"/>
                <w:sz w:val="18"/>
                <w:szCs w:val="18"/>
              </w:rPr>
            </w:pPr>
            <w:r w:rsidRPr="004E48A7">
              <w:rPr>
                <w:color w:val="000000"/>
                <w:sz w:val="18"/>
                <w:szCs w:val="18"/>
              </w:rPr>
              <w:t>Сертификат СТ-KZ</w:t>
            </w:r>
          </w:p>
        </w:tc>
        <w:tc>
          <w:tcPr>
            <w:tcW w:w="1276" w:type="dxa"/>
            <w:vMerge w:val="restart"/>
            <w:tcBorders>
              <w:top w:val="single" w:sz="4" w:space="0" w:color="auto"/>
              <w:left w:val="dotted" w:sz="4" w:space="0" w:color="auto"/>
              <w:bottom w:val="dotted" w:sz="4" w:space="0" w:color="000000"/>
              <w:right w:val="single" w:sz="4" w:space="0" w:color="auto"/>
            </w:tcBorders>
            <w:shd w:val="clear" w:color="auto" w:fill="auto"/>
            <w:vAlign w:val="center"/>
          </w:tcPr>
          <w:p w14:paraId="0545D191" w14:textId="77777777" w:rsidR="00A13A61" w:rsidRPr="004E48A7" w:rsidRDefault="00A13A61" w:rsidP="00C4202D">
            <w:pPr>
              <w:jc w:val="center"/>
              <w:rPr>
                <w:color w:val="000000"/>
                <w:sz w:val="18"/>
                <w:szCs w:val="18"/>
              </w:rPr>
            </w:pPr>
            <w:r w:rsidRPr="004E48A7">
              <w:rPr>
                <w:color w:val="000000"/>
                <w:sz w:val="18"/>
                <w:szCs w:val="18"/>
              </w:rPr>
              <w:t>Примечание</w:t>
            </w:r>
          </w:p>
        </w:tc>
      </w:tr>
      <w:tr w:rsidR="00A13A61" w:rsidRPr="004E48A7" w14:paraId="344184E8" w14:textId="77777777" w:rsidTr="00C4202D">
        <w:trPr>
          <w:trHeight w:val="1371"/>
        </w:trPr>
        <w:tc>
          <w:tcPr>
            <w:tcW w:w="1242" w:type="dxa"/>
            <w:vMerge/>
            <w:tcBorders>
              <w:top w:val="single" w:sz="4" w:space="0" w:color="auto"/>
              <w:left w:val="single" w:sz="4" w:space="0" w:color="auto"/>
              <w:bottom w:val="dotted" w:sz="4" w:space="0" w:color="000000"/>
              <w:right w:val="dotted" w:sz="4" w:space="0" w:color="auto"/>
            </w:tcBorders>
            <w:vAlign w:val="center"/>
          </w:tcPr>
          <w:p w14:paraId="2F7A0AB0" w14:textId="77777777" w:rsidR="00A13A61" w:rsidRPr="004E48A7" w:rsidRDefault="00A13A61" w:rsidP="00C4202D">
            <w:pPr>
              <w:rPr>
                <w:color w:val="000000"/>
                <w:sz w:val="18"/>
                <w:szCs w:val="18"/>
              </w:rPr>
            </w:pPr>
          </w:p>
        </w:tc>
        <w:tc>
          <w:tcPr>
            <w:tcW w:w="709" w:type="dxa"/>
            <w:vMerge/>
            <w:tcBorders>
              <w:top w:val="single" w:sz="4" w:space="0" w:color="auto"/>
              <w:left w:val="dotted" w:sz="4" w:space="0" w:color="auto"/>
              <w:bottom w:val="dotted" w:sz="4" w:space="0" w:color="000000"/>
              <w:right w:val="dotted" w:sz="4" w:space="0" w:color="auto"/>
            </w:tcBorders>
            <w:vAlign w:val="center"/>
          </w:tcPr>
          <w:p w14:paraId="77F8D495" w14:textId="77777777" w:rsidR="00A13A61" w:rsidRPr="004E48A7" w:rsidRDefault="00A13A61" w:rsidP="00C4202D">
            <w:pPr>
              <w:rPr>
                <w:color w:val="000000"/>
                <w:sz w:val="18"/>
                <w:szCs w:val="18"/>
              </w:rPr>
            </w:pPr>
          </w:p>
        </w:tc>
        <w:tc>
          <w:tcPr>
            <w:tcW w:w="1134" w:type="dxa"/>
            <w:vMerge/>
            <w:tcBorders>
              <w:top w:val="single" w:sz="4" w:space="0" w:color="auto"/>
              <w:left w:val="dotted" w:sz="4" w:space="0" w:color="auto"/>
              <w:bottom w:val="dotted" w:sz="4" w:space="0" w:color="000000"/>
              <w:right w:val="dotted" w:sz="4" w:space="0" w:color="auto"/>
            </w:tcBorders>
            <w:vAlign w:val="center"/>
          </w:tcPr>
          <w:p w14:paraId="20003F62" w14:textId="77777777" w:rsidR="00A13A61" w:rsidRPr="004E48A7" w:rsidRDefault="00A13A61" w:rsidP="00C4202D">
            <w:pPr>
              <w:rPr>
                <w:color w:val="000000"/>
                <w:sz w:val="18"/>
                <w:szCs w:val="18"/>
              </w:rPr>
            </w:pPr>
          </w:p>
        </w:tc>
        <w:tc>
          <w:tcPr>
            <w:tcW w:w="1418" w:type="dxa"/>
            <w:vMerge/>
            <w:tcBorders>
              <w:top w:val="single" w:sz="4" w:space="0" w:color="auto"/>
              <w:left w:val="dotted" w:sz="4" w:space="0" w:color="auto"/>
              <w:bottom w:val="dotted" w:sz="4" w:space="0" w:color="000000"/>
              <w:right w:val="dotted" w:sz="4" w:space="0" w:color="auto"/>
            </w:tcBorders>
            <w:vAlign w:val="center"/>
          </w:tcPr>
          <w:p w14:paraId="448C51C4" w14:textId="77777777" w:rsidR="00A13A61" w:rsidRPr="004E48A7" w:rsidRDefault="00A13A61" w:rsidP="00C4202D">
            <w:pPr>
              <w:rPr>
                <w:color w:val="000000"/>
                <w:sz w:val="18"/>
                <w:szCs w:val="18"/>
              </w:rPr>
            </w:pPr>
          </w:p>
        </w:tc>
        <w:tc>
          <w:tcPr>
            <w:tcW w:w="1559" w:type="dxa"/>
            <w:vMerge/>
            <w:tcBorders>
              <w:top w:val="single" w:sz="4" w:space="0" w:color="auto"/>
              <w:left w:val="dotted" w:sz="4" w:space="0" w:color="auto"/>
              <w:bottom w:val="dotted" w:sz="4" w:space="0" w:color="000000"/>
              <w:right w:val="dotted" w:sz="4" w:space="0" w:color="auto"/>
            </w:tcBorders>
            <w:vAlign w:val="center"/>
          </w:tcPr>
          <w:p w14:paraId="5629AAC3" w14:textId="77777777" w:rsidR="00A13A61" w:rsidRPr="004E48A7" w:rsidRDefault="00A13A61" w:rsidP="00C4202D">
            <w:pPr>
              <w:rPr>
                <w:color w:val="000000"/>
                <w:sz w:val="18"/>
                <w:szCs w:val="18"/>
              </w:rPr>
            </w:pPr>
          </w:p>
        </w:tc>
        <w:tc>
          <w:tcPr>
            <w:tcW w:w="709" w:type="dxa"/>
            <w:vMerge/>
            <w:tcBorders>
              <w:top w:val="single" w:sz="4" w:space="0" w:color="auto"/>
              <w:left w:val="dotted" w:sz="4" w:space="0" w:color="auto"/>
              <w:bottom w:val="dotted" w:sz="4" w:space="0" w:color="000000"/>
              <w:right w:val="dotted" w:sz="4" w:space="0" w:color="auto"/>
            </w:tcBorders>
            <w:vAlign w:val="center"/>
          </w:tcPr>
          <w:p w14:paraId="1788DD86" w14:textId="77777777" w:rsidR="00A13A61" w:rsidRPr="004E48A7" w:rsidRDefault="00A13A61" w:rsidP="00C4202D">
            <w:pPr>
              <w:rPr>
                <w:color w:val="000000"/>
                <w:sz w:val="18"/>
                <w:szCs w:val="18"/>
              </w:rPr>
            </w:pPr>
          </w:p>
        </w:tc>
        <w:tc>
          <w:tcPr>
            <w:tcW w:w="1417" w:type="dxa"/>
            <w:vMerge/>
            <w:tcBorders>
              <w:top w:val="single" w:sz="4" w:space="0" w:color="auto"/>
              <w:left w:val="dotted" w:sz="4" w:space="0" w:color="auto"/>
              <w:bottom w:val="dotted" w:sz="4" w:space="0" w:color="000000"/>
              <w:right w:val="dotted" w:sz="4" w:space="0" w:color="auto"/>
            </w:tcBorders>
            <w:vAlign w:val="center"/>
          </w:tcPr>
          <w:p w14:paraId="78A7199F" w14:textId="77777777" w:rsidR="00A13A61" w:rsidRPr="004E48A7" w:rsidRDefault="00A13A61" w:rsidP="00C4202D">
            <w:pPr>
              <w:rPr>
                <w:color w:val="000000"/>
                <w:sz w:val="18"/>
                <w:szCs w:val="18"/>
              </w:rPr>
            </w:pPr>
          </w:p>
        </w:tc>
        <w:tc>
          <w:tcPr>
            <w:tcW w:w="851" w:type="dxa"/>
            <w:vMerge/>
            <w:tcBorders>
              <w:top w:val="single" w:sz="4" w:space="0" w:color="auto"/>
              <w:left w:val="dotted" w:sz="4" w:space="0" w:color="auto"/>
              <w:bottom w:val="dotted" w:sz="4" w:space="0" w:color="000000"/>
              <w:right w:val="dotted" w:sz="4" w:space="0" w:color="auto"/>
            </w:tcBorders>
            <w:vAlign w:val="center"/>
          </w:tcPr>
          <w:p w14:paraId="3D8ECE97" w14:textId="77777777" w:rsidR="00A13A61" w:rsidRPr="004E48A7" w:rsidRDefault="00A13A61" w:rsidP="00C4202D">
            <w:pPr>
              <w:rPr>
                <w:color w:val="000000"/>
                <w:sz w:val="18"/>
                <w:szCs w:val="18"/>
              </w:rPr>
            </w:pPr>
          </w:p>
        </w:tc>
        <w:tc>
          <w:tcPr>
            <w:tcW w:w="992" w:type="dxa"/>
            <w:vMerge/>
            <w:tcBorders>
              <w:top w:val="single" w:sz="4" w:space="0" w:color="auto"/>
              <w:left w:val="dotted" w:sz="4" w:space="0" w:color="auto"/>
              <w:bottom w:val="dotted" w:sz="4" w:space="0" w:color="000000"/>
              <w:right w:val="dotted" w:sz="4" w:space="0" w:color="auto"/>
            </w:tcBorders>
            <w:vAlign w:val="center"/>
          </w:tcPr>
          <w:p w14:paraId="2A984B00" w14:textId="77777777" w:rsidR="00A13A61" w:rsidRPr="004E48A7" w:rsidRDefault="00A13A61" w:rsidP="00C4202D">
            <w:pPr>
              <w:rPr>
                <w:color w:val="000000"/>
                <w:sz w:val="18"/>
                <w:szCs w:val="18"/>
              </w:rPr>
            </w:pPr>
          </w:p>
        </w:tc>
        <w:tc>
          <w:tcPr>
            <w:tcW w:w="1276" w:type="dxa"/>
            <w:vMerge/>
            <w:tcBorders>
              <w:top w:val="single" w:sz="4" w:space="0" w:color="auto"/>
              <w:left w:val="dotted" w:sz="4" w:space="0" w:color="auto"/>
              <w:bottom w:val="dotted" w:sz="4" w:space="0" w:color="000000"/>
              <w:right w:val="dotted" w:sz="4" w:space="0" w:color="auto"/>
            </w:tcBorders>
            <w:vAlign w:val="center"/>
          </w:tcPr>
          <w:p w14:paraId="2F82182A" w14:textId="77777777" w:rsidR="00A13A61" w:rsidRPr="004E48A7" w:rsidRDefault="00A13A61" w:rsidP="00C4202D">
            <w:pPr>
              <w:rPr>
                <w:color w:val="000000"/>
                <w:sz w:val="18"/>
                <w:szCs w:val="18"/>
              </w:rPr>
            </w:pPr>
          </w:p>
        </w:tc>
        <w:tc>
          <w:tcPr>
            <w:tcW w:w="850" w:type="dxa"/>
            <w:tcBorders>
              <w:top w:val="nil"/>
              <w:left w:val="nil"/>
              <w:bottom w:val="dotted" w:sz="4" w:space="0" w:color="auto"/>
              <w:right w:val="nil"/>
            </w:tcBorders>
            <w:shd w:val="clear" w:color="auto" w:fill="auto"/>
            <w:vAlign w:val="center"/>
          </w:tcPr>
          <w:p w14:paraId="2CE5E2F1" w14:textId="77777777" w:rsidR="00A13A61" w:rsidRPr="004E48A7" w:rsidRDefault="00A13A61" w:rsidP="00C4202D">
            <w:pPr>
              <w:jc w:val="center"/>
              <w:rPr>
                <w:color w:val="000000"/>
                <w:sz w:val="18"/>
                <w:szCs w:val="18"/>
              </w:rPr>
            </w:pPr>
            <w:r w:rsidRPr="004E48A7">
              <w:rPr>
                <w:color w:val="000000"/>
                <w:sz w:val="18"/>
                <w:szCs w:val="18"/>
              </w:rPr>
              <w:t>Номер</w:t>
            </w:r>
          </w:p>
        </w:tc>
        <w:tc>
          <w:tcPr>
            <w:tcW w:w="1134" w:type="dxa"/>
            <w:tcBorders>
              <w:top w:val="nil"/>
              <w:left w:val="dotted" w:sz="4" w:space="0" w:color="auto"/>
              <w:bottom w:val="dotted" w:sz="4" w:space="0" w:color="auto"/>
              <w:right w:val="nil"/>
            </w:tcBorders>
            <w:shd w:val="clear" w:color="auto" w:fill="auto"/>
            <w:vAlign w:val="center"/>
          </w:tcPr>
          <w:p w14:paraId="0A400FAC" w14:textId="77777777" w:rsidR="00A13A61" w:rsidRPr="004E48A7" w:rsidRDefault="00A13A61" w:rsidP="00C4202D">
            <w:pPr>
              <w:jc w:val="center"/>
              <w:rPr>
                <w:color w:val="000000"/>
                <w:sz w:val="18"/>
                <w:szCs w:val="18"/>
              </w:rPr>
            </w:pPr>
            <w:r w:rsidRPr="004E48A7">
              <w:rPr>
                <w:color w:val="000000"/>
                <w:sz w:val="18"/>
                <w:szCs w:val="18"/>
              </w:rPr>
              <w:t>Дата выдачи</w:t>
            </w:r>
          </w:p>
        </w:tc>
        <w:tc>
          <w:tcPr>
            <w:tcW w:w="1276" w:type="dxa"/>
            <w:vMerge/>
            <w:tcBorders>
              <w:top w:val="single" w:sz="4" w:space="0" w:color="auto"/>
              <w:left w:val="dotted" w:sz="4" w:space="0" w:color="auto"/>
              <w:bottom w:val="dotted" w:sz="4" w:space="0" w:color="000000"/>
              <w:right w:val="single" w:sz="4" w:space="0" w:color="auto"/>
            </w:tcBorders>
            <w:vAlign w:val="center"/>
          </w:tcPr>
          <w:p w14:paraId="56A5DDF9" w14:textId="77777777" w:rsidR="00A13A61" w:rsidRPr="004E48A7" w:rsidRDefault="00A13A61" w:rsidP="00C4202D">
            <w:pPr>
              <w:rPr>
                <w:color w:val="000000"/>
                <w:sz w:val="18"/>
                <w:szCs w:val="18"/>
              </w:rPr>
            </w:pPr>
          </w:p>
        </w:tc>
      </w:tr>
      <w:tr w:rsidR="00A13A61" w:rsidRPr="004E48A7" w14:paraId="134C9C51" w14:textId="77777777" w:rsidTr="00C4202D">
        <w:trPr>
          <w:trHeight w:val="279"/>
        </w:trPr>
        <w:tc>
          <w:tcPr>
            <w:tcW w:w="1242" w:type="dxa"/>
            <w:tcBorders>
              <w:top w:val="nil"/>
              <w:left w:val="single" w:sz="4" w:space="0" w:color="auto"/>
              <w:bottom w:val="dotted" w:sz="4" w:space="0" w:color="auto"/>
              <w:right w:val="dotted" w:sz="4" w:space="0" w:color="auto"/>
            </w:tcBorders>
            <w:shd w:val="clear" w:color="auto" w:fill="auto"/>
            <w:noWrap/>
            <w:vAlign w:val="center"/>
          </w:tcPr>
          <w:p w14:paraId="50947DE4" w14:textId="77777777" w:rsidR="00A13A61" w:rsidRPr="004E48A7" w:rsidRDefault="00A13A61" w:rsidP="00C4202D">
            <w:pPr>
              <w:ind w:firstLineChars="100" w:firstLine="180"/>
              <w:jc w:val="center"/>
              <w:rPr>
                <w:color w:val="000000"/>
                <w:sz w:val="18"/>
                <w:szCs w:val="18"/>
              </w:rPr>
            </w:pPr>
            <w:r w:rsidRPr="004E48A7">
              <w:rPr>
                <w:color w:val="000000"/>
                <w:sz w:val="18"/>
                <w:szCs w:val="18"/>
              </w:rPr>
              <w:t>1</w:t>
            </w:r>
          </w:p>
        </w:tc>
        <w:tc>
          <w:tcPr>
            <w:tcW w:w="709" w:type="dxa"/>
            <w:tcBorders>
              <w:top w:val="nil"/>
              <w:left w:val="nil"/>
              <w:bottom w:val="dotted" w:sz="4" w:space="0" w:color="auto"/>
              <w:right w:val="dotted" w:sz="4" w:space="0" w:color="auto"/>
            </w:tcBorders>
            <w:shd w:val="clear" w:color="auto" w:fill="auto"/>
            <w:noWrap/>
            <w:vAlign w:val="center"/>
          </w:tcPr>
          <w:p w14:paraId="6BAE63D9" w14:textId="77777777" w:rsidR="00A13A61" w:rsidRPr="004E48A7" w:rsidRDefault="00A13A61" w:rsidP="00C4202D">
            <w:pPr>
              <w:jc w:val="center"/>
              <w:rPr>
                <w:b/>
                <w:bCs/>
                <w:color w:val="FF0000"/>
                <w:sz w:val="18"/>
                <w:szCs w:val="18"/>
              </w:rPr>
            </w:pPr>
          </w:p>
        </w:tc>
        <w:tc>
          <w:tcPr>
            <w:tcW w:w="1134" w:type="dxa"/>
            <w:tcBorders>
              <w:top w:val="nil"/>
              <w:left w:val="nil"/>
              <w:bottom w:val="dotted" w:sz="4" w:space="0" w:color="auto"/>
              <w:right w:val="dotted" w:sz="4" w:space="0" w:color="auto"/>
            </w:tcBorders>
            <w:shd w:val="clear" w:color="auto" w:fill="auto"/>
            <w:noWrap/>
            <w:vAlign w:val="center"/>
          </w:tcPr>
          <w:p w14:paraId="1C397BBD" w14:textId="77777777" w:rsidR="00A13A61" w:rsidRPr="004E48A7" w:rsidRDefault="00A13A61" w:rsidP="00C4202D">
            <w:pPr>
              <w:jc w:val="center"/>
              <w:rPr>
                <w:color w:val="0000FF"/>
                <w:sz w:val="18"/>
                <w:szCs w:val="18"/>
              </w:rPr>
            </w:pPr>
          </w:p>
        </w:tc>
        <w:tc>
          <w:tcPr>
            <w:tcW w:w="1418" w:type="dxa"/>
            <w:tcBorders>
              <w:top w:val="nil"/>
              <w:left w:val="nil"/>
              <w:bottom w:val="dotted" w:sz="4" w:space="0" w:color="auto"/>
              <w:right w:val="dotted" w:sz="4" w:space="0" w:color="auto"/>
            </w:tcBorders>
            <w:shd w:val="clear" w:color="auto" w:fill="auto"/>
            <w:noWrap/>
            <w:vAlign w:val="center"/>
          </w:tcPr>
          <w:p w14:paraId="644CB788" w14:textId="77777777" w:rsidR="00A13A61" w:rsidRPr="004E48A7" w:rsidRDefault="00A13A61" w:rsidP="00C4202D">
            <w:pPr>
              <w:jc w:val="center"/>
              <w:rPr>
                <w:color w:val="000000"/>
                <w:sz w:val="18"/>
                <w:szCs w:val="18"/>
              </w:rPr>
            </w:pPr>
          </w:p>
        </w:tc>
        <w:tc>
          <w:tcPr>
            <w:tcW w:w="1559" w:type="dxa"/>
            <w:tcBorders>
              <w:top w:val="nil"/>
              <w:left w:val="nil"/>
              <w:bottom w:val="dotted" w:sz="4" w:space="0" w:color="auto"/>
              <w:right w:val="dotted" w:sz="4" w:space="0" w:color="auto"/>
            </w:tcBorders>
            <w:shd w:val="clear" w:color="auto" w:fill="auto"/>
            <w:noWrap/>
            <w:vAlign w:val="center"/>
          </w:tcPr>
          <w:p w14:paraId="6E29CD3F" w14:textId="77777777" w:rsidR="00A13A61" w:rsidRPr="004E48A7" w:rsidRDefault="00A13A61" w:rsidP="00C4202D">
            <w:pPr>
              <w:jc w:val="center"/>
              <w:rPr>
                <w:color w:val="000000"/>
                <w:sz w:val="18"/>
                <w:szCs w:val="18"/>
              </w:rPr>
            </w:pPr>
          </w:p>
        </w:tc>
        <w:tc>
          <w:tcPr>
            <w:tcW w:w="709" w:type="dxa"/>
            <w:tcBorders>
              <w:top w:val="nil"/>
              <w:left w:val="nil"/>
              <w:bottom w:val="dotted" w:sz="4" w:space="0" w:color="auto"/>
              <w:right w:val="dotted" w:sz="4" w:space="0" w:color="auto"/>
            </w:tcBorders>
            <w:shd w:val="clear" w:color="auto" w:fill="auto"/>
            <w:noWrap/>
            <w:vAlign w:val="center"/>
          </w:tcPr>
          <w:p w14:paraId="54B3D8DB" w14:textId="77777777" w:rsidR="00A13A61" w:rsidRPr="004E48A7" w:rsidRDefault="00A13A61" w:rsidP="00C4202D">
            <w:pPr>
              <w:ind w:firstLineChars="100" w:firstLine="180"/>
              <w:jc w:val="center"/>
              <w:rPr>
                <w:color w:val="000000"/>
                <w:sz w:val="18"/>
                <w:szCs w:val="18"/>
                <w:lang w:val="en-US"/>
              </w:rPr>
            </w:pPr>
            <w:r w:rsidRPr="004E48A7">
              <w:rPr>
                <w:color w:val="000000"/>
                <w:sz w:val="18"/>
                <w:szCs w:val="18"/>
                <w:lang w:val="en-US"/>
              </w:rPr>
              <w:t>1</w:t>
            </w:r>
          </w:p>
        </w:tc>
        <w:tc>
          <w:tcPr>
            <w:tcW w:w="1417" w:type="dxa"/>
            <w:tcBorders>
              <w:top w:val="nil"/>
              <w:left w:val="nil"/>
              <w:bottom w:val="dotted" w:sz="4" w:space="0" w:color="auto"/>
              <w:right w:val="dotted" w:sz="4" w:space="0" w:color="auto"/>
            </w:tcBorders>
            <w:shd w:val="clear" w:color="auto" w:fill="auto"/>
            <w:noWrap/>
            <w:vAlign w:val="center"/>
          </w:tcPr>
          <w:p w14:paraId="129323DA" w14:textId="77777777" w:rsidR="00A13A61" w:rsidRPr="004E48A7" w:rsidRDefault="00A13A61" w:rsidP="00C4202D">
            <w:pPr>
              <w:jc w:val="center"/>
              <w:rPr>
                <w:color w:val="000000"/>
                <w:sz w:val="18"/>
                <w:szCs w:val="18"/>
              </w:rPr>
            </w:pPr>
          </w:p>
        </w:tc>
        <w:tc>
          <w:tcPr>
            <w:tcW w:w="851" w:type="dxa"/>
            <w:tcBorders>
              <w:top w:val="nil"/>
              <w:left w:val="nil"/>
              <w:bottom w:val="dotted" w:sz="4" w:space="0" w:color="auto"/>
              <w:right w:val="dotted" w:sz="4" w:space="0" w:color="auto"/>
            </w:tcBorders>
            <w:shd w:val="clear" w:color="auto" w:fill="auto"/>
            <w:noWrap/>
            <w:vAlign w:val="center"/>
          </w:tcPr>
          <w:p w14:paraId="31D310F4" w14:textId="77777777" w:rsidR="00A13A61" w:rsidRPr="004E48A7" w:rsidRDefault="00A13A61" w:rsidP="00C4202D">
            <w:pPr>
              <w:jc w:val="center"/>
              <w:rPr>
                <w:color w:val="000000"/>
                <w:sz w:val="18"/>
                <w:szCs w:val="18"/>
              </w:rPr>
            </w:pPr>
          </w:p>
        </w:tc>
        <w:tc>
          <w:tcPr>
            <w:tcW w:w="992" w:type="dxa"/>
            <w:tcBorders>
              <w:top w:val="nil"/>
              <w:left w:val="nil"/>
              <w:bottom w:val="dotted" w:sz="4" w:space="0" w:color="auto"/>
              <w:right w:val="dotted" w:sz="4" w:space="0" w:color="auto"/>
            </w:tcBorders>
            <w:shd w:val="clear" w:color="auto" w:fill="auto"/>
            <w:noWrap/>
            <w:vAlign w:val="center"/>
          </w:tcPr>
          <w:p w14:paraId="093E214F" w14:textId="77777777" w:rsidR="00A13A61" w:rsidRPr="004E48A7" w:rsidRDefault="00A13A61" w:rsidP="00C4202D">
            <w:pPr>
              <w:jc w:val="center"/>
              <w:rPr>
                <w:color w:val="0000FF"/>
                <w:sz w:val="18"/>
                <w:szCs w:val="18"/>
              </w:rPr>
            </w:pPr>
          </w:p>
        </w:tc>
        <w:tc>
          <w:tcPr>
            <w:tcW w:w="1276" w:type="dxa"/>
            <w:tcBorders>
              <w:top w:val="nil"/>
              <w:left w:val="nil"/>
              <w:bottom w:val="dotted" w:sz="4" w:space="0" w:color="auto"/>
              <w:right w:val="dotted" w:sz="4" w:space="0" w:color="auto"/>
            </w:tcBorders>
            <w:shd w:val="clear" w:color="auto" w:fill="auto"/>
            <w:noWrap/>
            <w:vAlign w:val="center"/>
          </w:tcPr>
          <w:p w14:paraId="2F907DCF" w14:textId="77777777" w:rsidR="00A13A61" w:rsidRPr="004E48A7" w:rsidRDefault="00A13A61" w:rsidP="00C4202D">
            <w:pPr>
              <w:jc w:val="center"/>
              <w:rPr>
                <w:color w:val="000000"/>
                <w:sz w:val="18"/>
                <w:szCs w:val="18"/>
              </w:rPr>
            </w:pPr>
          </w:p>
        </w:tc>
        <w:tc>
          <w:tcPr>
            <w:tcW w:w="850" w:type="dxa"/>
            <w:tcBorders>
              <w:top w:val="nil"/>
              <w:left w:val="nil"/>
              <w:bottom w:val="dotted" w:sz="4" w:space="0" w:color="auto"/>
              <w:right w:val="dotted" w:sz="4" w:space="0" w:color="auto"/>
            </w:tcBorders>
            <w:shd w:val="clear" w:color="auto" w:fill="auto"/>
            <w:noWrap/>
            <w:vAlign w:val="center"/>
          </w:tcPr>
          <w:p w14:paraId="55374B2F" w14:textId="77777777" w:rsidR="00A13A61" w:rsidRPr="004E48A7" w:rsidRDefault="00A13A61" w:rsidP="00C4202D">
            <w:pPr>
              <w:jc w:val="center"/>
              <w:rPr>
                <w:color w:val="000000"/>
                <w:sz w:val="18"/>
                <w:szCs w:val="18"/>
              </w:rPr>
            </w:pPr>
          </w:p>
        </w:tc>
        <w:tc>
          <w:tcPr>
            <w:tcW w:w="1134" w:type="dxa"/>
            <w:tcBorders>
              <w:top w:val="nil"/>
              <w:left w:val="nil"/>
              <w:bottom w:val="dotted" w:sz="4" w:space="0" w:color="auto"/>
              <w:right w:val="dotted" w:sz="4" w:space="0" w:color="auto"/>
            </w:tcBorders>
            <w:shd w:val="clear" w:color="auto" w:fill="auto"/>
            <w:noWrap/>
            <w:vAlign w:val="center"/>
          </w:tcPr>
          <w:p w14:paraId="454C33DF" w14:textId="77777777" w:rsidR="00A13A61" w:rsidRPr="004E48A7" w:rsidRDefault="00A13A61" w:rsidP="00C4202D">
            <w:pPr>
              <w:jc w:val="center"/>
              <w:rPr>
                <w:color w:val="000000"/>
                <w:sz w:val="18"/>
                <w:szCs w:val="18"/>
              </w:rPr>
            </w:pPr>
          </w:p>
        </w:tc>
        <w:tc>
          <w:tcPr>
            <w:tcW w:w="1276" w:type="dxa"/>
            <w:tcBorders>
              <w:top w:val="nil"/>
              <w:left w:val="nil"/>
              <w:bottom w:val="dotted" w:sz="4" w:space="0" w:color="auto"/>
              <w:right w:val="single" w:sz="4" w:space="0" w:color="auto"/>
            </w:tcBorders>
            <w:shd w:val="clear" w:color="auto" w:fill="auto"/>
            <w:noWrap/>
            <w:vAlign w:val="center"/>
          </w:tcPr>
          <w:p w14:paraId="176EDE23" w14:textId="77777777" w:rsidR="00A13A61" w:rsidRPr="004E48A7" w:rsidRDefault="00A13A61" w:rsidP="00C4202D">
            <w:pPr>
              <w:ind w:firstLineChars="100" w:firstLine="180"/>
              <w:jc w:val="center"/>
              <w:rPr>
                <w:i/>
                <w:iCs/>
                <w:color w:val="000000"/>
                <w:sz w:val="18"/>
                <w:szCs w:val="18"/>
              </w:rPr>
            </w:pPr>
          </w:p>
        </w:tc>
      </w:tr>
      <w:tr w:rsidR="00A13A61" w:rsidRPr="004E48A7" w14:paraId="1F6612A4" w14:textId="77777777" w:rsidTr="00C4202D">
        <w:trPr>
          <w:trHeight w:val="279"/>
        </w:trPr>
        <w:tc>
          <w:tcPr>
            <w:tcW w:w="1242" w:type="dxa"/>
            <w:tcBorders>
              <w:top w:val="nil"/>
              <w:left w:val="single" w:sz="4" w:space="0" w:color="auto"/>
              <w:bottom w:val="dotted" w:sz="4" w:space="0" w:color="auto"/>
              <w:right w:val="dotted" w:sz="4" w:space="0" w:color="auto"/>
            </w:tcBorders>
            <w:shd w:val="clear" w:color="auto" w:fill="auto"/>
            <w:noWrap/>
            <w:vAlign w:val="center"/>
          </w:tcPr>
          <w:p w14:paraId="7D157A5B" w14:textId="77777777" w:rsidR="00A13A61" w:rsidRPr="004E48A7" w:rsidRDefault="00A13A61" w:rsidP="00C4202D">
            <w:pPr>
              <w:ind w:firstLineChars="100" w:firstLine="180"/>
              <w:jc w:val="center"/>
              <w:rPr>
                <w:color w:val="000000"/>
                <w:sz w:val="18"/>
                <w:szCs w:val="18"/>
              </w:rPr>
            </w:pPr>
            <w:r w:rsidRPr="004E48A7">
              <w:rPr>
                <w:color w:val="000000"/>
                <w:sz w:val="18"/>
                <w:szCs w:val="18"/>
              </w:rPr>
              <w:t>2</w:t>
            </w:r>
          </w:p>
        </w:tc>
        <w:tc>
          <w:tcPr>
            <w:tcW w:w="709" w:type="dxa"/>
            <w:tcBorders>
              <w:top w:val="nil"/>
              <w:left w:val="nil"/>
              <w:bottom w:val="dotted" w:sz="4" w:space="0" w:color="auto"/>
              <w:right w:val="dotted" w:sz="4" w:space="0" w:color="auto"/>
            </w:tcBorders>
            <w:shd w:val="clear" w:color="auto" w:fill="auto"/>
            <w:noWrap/>
            <w:vAlign w:val="center"/>
          </w:tcPr>
          <w:p w14:paraId="3C03F855" w14:textId="77777777" w:rsidR="00A13A61" w:rsidRPr="004E48A7" w:rsidRDefault="00A13A61" w:rsidP="00C4202D">
            <w:pPr>
              <w:jc w:val="center"/>
              <w:rPr>
                <w:color w:val="000000"/>
                <w:sz w:val="18"/>
                <w:szCs w:val="18"/>
              </w:rPr>
            </w:pPr>
          </w:p>
        </w:tc>
        <w:tc>
          <w:tcPr>
            <w:tcW w:w="1134" w:type="dxa"/>
            <w:tcBorders>
              <w:top w:val="nil"/>
              <w:left w:val="nil"/>
              <w:bottom w:val="dotted" w:sz="4" w:space="0" w:color="auto"/>
              <w:right w:val="dotted" w:sz="4" w:space="0" w:color="auto"/>
            </w:tcBorders>
            <w:shd w:val="clear" w:color="auto" w:fill="auto"/>
            <w:noWrap/>
            <w:vAlign w:val="center"/>
          </w:tcPr>
          <w:p w14:paraId="7F5AB7B5" w14:textId="77777777" w:rsidR="00A13A61" w:rsidRPr="004E48A7" w:rsidRDefault="00A13A61" w:rsidP="00C4202D">
            <w:pPr>
              <w:jc w:val="center"/>
              <w:rPr>
                <w:color w:val="000000"/>
                <w:sz w:val="18"/>
                <w:szCs w:val="18"/>
              </w:rPr>
            </w:pPr>
          </w:p>
        </w:tc>
        <w:tc>
          <w:tcPr>
            <w:tcW w:w="1418" w:type="dxa"/>
            <w:tcBorders>
              <w:top w:val="nil"/>
              <w:left w:val="nil"/>
              <w:bottom w:val="dotted" w:sz="4" w:space="0" w:color="auto"/>
              <w:right w:val="dotted" w:sz="4" w:space="0" w:color="auto"/>
            </w:tcBorders>
            <w:shd w:val="clear" w:color="auto" w:fill="auto"/>
            <w:noWrap/>
            <w:vAlign w:val="center"/>
          </w:tcPr>
          <w:p w14:paraId="56468AFF" w14:textId="77777777" w:rsidR="00A13A61" w:rsidRPr="004E48A7" w:rsidRDefault="00A13A61" w:rsidP="00C4202D">
            <w:pPr>
              <w:jc w:val="center"/>
              <w:rPr>
                <w:color w:val="000000"/>
                <w:sz w:val="18"/>
                <w:szCs w:val="18"/>
              </w:rPr>
            </w:pPr>
          </w:p>
        </w:tc>
        <w:tc>
          <w:tcPr>
            <w:tcW w:w="1559" w:type="dxa"/>
            <w:tcBorders>
              <w:top w:val="nil"/>
              <w:left w:val="nil"/>
              <w:bottom w:val="dotted" w:sz="4" w:space="0" w:color="auto"/>
              <w:right w:val="dotted" w:sz="4" w:space="0" w:color="auto"/>
            </w:tcBorders>
            <w:shd w:val="clear" w:color="auto" w:fill="auto"/>
            <w:noWrap/>
            <w:vAlign w:val="center"/>
          </w:tcPr>
          <w:p w14:paraId="6B4F365F" w14:textId="77777777" w:rsidR="00A13A61" w:rsidRPr="004E48A7" w:rsidRDefault="00A13A61" w:rsidP="00C4202D">
            <w:pPr>
              <w:jc w:val="center"/>
              <w:rPr>
                <w:color w:val="000000"/>
                <w:sz w:val="18"/>
                <w:szCs w:val="18"/>
              </w:rPr>
            </w:pPr>
          </w:p>
        </w:tc>
        <w:tc>
          <w:tcPr>
            <w:tcW w:w="709" w:type="dxa"/>
            <w:tcBorders>
              <w:top w:val="nil"/>
              <w:left w:val="nil"/>
              <w:bottom w:val="dotted" w:sz="4" w:space="0" w:color="auto"/>
              <w:right w:val="dotted" w:sz="4" w:space="0" w:color="auto"/>
            </w:tcBorders>
            <w:shd w:val="clear" w:color="auto" w:fill="auto"/>
            <w:noWrap/>
            <w:vAlign w:val="center"/>
          </w:tcPr>
          <w:p w14:paraId="58E5BD44" w14:textId="77777777" w:rsidR="00A13A61" w:rsidRPr="004E48A7" w:rsidRDefault="00A13A61" w:rsidP="00C4202D">
            <w:pPr>
              <w:ind w:firstLineChars="100" w:firstLine="180"/>
              <w:jc w:val="center"/>
              <w:rPr>
                <w:iCs/>
                <w:color w:val="000000"/>
                <w:sz w:val="18"/>
                <w:szCs w:val="18"/>
                <w:lang w:val="en-US"/>
              </w:rPr>
            </w:pPr>
            <w:r w:rsidRPr="004E48A7">
              <w:rPr>
                <w:iCs/>
                <w:color w:val="000000"/>
                <w:sz w:val="18"/>
                <w:szCs w:val="18"/>
                <w:lang w:val="en-US"/>
              </w:rPr>
              <w:t>2</w:t>
            </w:r>
          </w:p>
        </w:tc>
        <w:tc>
          <w:tcPr>
            <w:tcW w:w="1417" w:type="dxa"/>
            <w:tcBorders>
              <w:top w:val="nil"/>
              <w:left w:val="nil"/>
              <w:bottom w:val="dotted" w:sz="4" w:space="0" w:color="auto"/>
              <w:right w:val="dotted" w:sz="4" w:space="0" w:color="auto"/>
            </w:tcBorders>
            <w:shd w:val="clear" w:color="auto" w:fill="auto"/>
            <w:noWrap/>
            <w:vAlign w:val="center"/>
          </w:tcPr>
          <w:p w14:paraId="009AC322" w14:textId="77777777" w:rsidR="00A13A61" w:rsidRPr="004E48A7" w:rsidRDefault="00A13A61" w:rsidP="00C4202D">
            <w:pPr>
              <w:jc w:val="center"/>
              <w:rPr>
                <w:color w:val="000000"/>
                <w:sz w:val="18"/>
                <w:szCs w:val="18"/>
              </w:rPr>
            </w:pPr>
          </w:p>
        </w:tc>
        <w:tc>
          <w:tcPr>
            <w:tcW w:w="851" w:type="dxa"/>
            <w:tcBorders>
              <w:top w:val="nil"/>
              <w:left w:val="nil"/>
              <w:bottom w:val="dotted" w:sz="4" w:space="0" w:color="auto"/>
              <w:right w:val="dotted" w:sz="4" w:space="0" w:color="auto"/>
            </w:tcBorders>
            <w:shd w:val="clear" w:color="auto" w:fill="auto"/>
            <w:noWrap/>
            <w:vAlign w:val="center"/>
          </w:tcPr>
          <w:p w14:paraId="4C3C9245" w14:textId="77777777" w:rsidR="00A13A61" w:rsidRPr="004E48A7" w:rsidRDefault="00A13A61" w:rsidP="00C4202D">
            <w:pPr>
              <w:jc w:val="center"/>
              <w:rPr>
                <w:color w:val="000000"/>
                <w:sz w:val="18"/>
                <w:szCs w:val="18"/>
              </w:rPr>
            </w:pPr>
          </w:p>
        </w:tc>
        <w:tc>
          <w:tcPr>
            <w:tcW w:w="992" w:type="dxa"/>
            <w:tcBorders>
              <w:top w:val="nil"/>
              <w:left w:val="nil"/>
              <w:bottom w:val="dotted" w:sz="4" w:space="0" w:color="auto"/>
              <w:right w:val="dotted" w:sz="4" w:space="0" w:color="auto"/>
            </w:tcBorders>
            <w:shd w:val="clear" w:color="auto" w:fill="auto"/>
            <w:noWrap/>
            <w:vAlign w:val="center"/>
          </w:tcPr>
          <w:p w14:paraId="4AC42D45" w14:textId="77777777" w:rsidR="00A13A61" w:rsidRPr="004E48A7" w:rsidRDefault="00A13A61" w:rsidP="00C4202D">
            <w:pPr>
              <w:jc w:val="center"/>
              <w:rPr>
                <w:color w:val="000000"/>
                <w:sz w:val="18"/>
                <w:szCs w:val="18"/>
              </w:rPr>
            </w:pPr>
          </w:p>
        </w:tc>
        <w:tc>
          <w:tcPr>
            <w:tcW w:w="1276" w:type="dxa"/>
            <w:tcBorders>
              <w:top w:val="nil"/>
              <w:left w:val="nil"/>
              <w:bottom w:val="dotted" w:sz="4" w:space="0" w:color="auto"/>
              <w:right w:val="dotted" w:sz="4" w:space="0" w:color="auto"/>
            </w:tcBorders>
            <w:shd w:val="clear" w:color="auto" w:fill="auto"/>
            <w:noWrap/>
            <w:vAlign w:val="center"/>
          </w:tcPr>
          <w:p w14:paraId="63098AF4" w14:textId="77777777" w:rsidR="00A13A61" w:rsidRPr="004E48A7" w:rsidRDefault="00A13A61" w:rsidP="00C4202D">
            <w:pPr>
              <w:jc w:val="center"/>
              <w:rPr>
                <w:color w:val="000000"/>
                <w:sz w:val="18"/>
                <w:szCs w:val="18"/>
              </w:rPr>
            </w:pPr>
          </w:p>
        </w:tc>
        <w:tc>
          <w:tcPr>
            <w:tcW w:w="850" w:type="dxa"/>
            <w:tcBorders>
              <w:top w:val="nil"/>
              <w:left w:val="nil"/>
              <w:bottom w:val="dotted" w:sz="4" w:space="0" w:color="auto"/>
              <w:right w:val="dotted" w:sz="4" w:space="0" w:color="auto"/>
            </w:tcBorders>
            <w:shd w:val="clear" w:color="auto" w:fill="auto"/>
            <w:noWrap/>
            <w:vAlign w:val="center"/>
          </w:tcPr>
          <w:p w14:paraId="00249926" w14:textId="77777777" w:rsidR="00A13A61" w:rsidRPr="004E48A7" w:rsidRDefault="00A13A61" w:rsidP="00C4202D">
            <w:pPr>
              <w:jc w:val="center"/>
              <w:rPr>
                <w:color w:val="000000"/>
                <w:sz w:val="18"/>
                <w:szCs w:val="18"/>
              </w:rPr>
            </w:pPr>
          </w:p>
        </w:tc>
        <w:tc>
          <w:tcPr>
            <w:tcW w:w="1134" w:type="dxa"/>
            <w:tcBorders>
              <w:top w:val="nil"/>
              <w:left w:val="nil"/>
              <w:bottom w:val="dotted" w:sz="4" w:space="0" w:color="auto"/>
              <w:right w:val="dotted" w:sz="4" w:space="0" w:color="auto"/>
            </w:tcBorders>
            <w:shd w:val="clear" w:color="auto" w:fill="auto"/>
            <w:noWrap/>
            <w:vAlign w:val="center"/>
          </w:tcPr>
          <w:p w14:paraId="1713E681" w14:textId="77777777" w:rsidR="00A13A61" w:rsidRPr="004E48A7" w:rsidRDefault="00A13A61" w:rsidP="00C4202D">
            <w:pPr>
              <w:jc w:val="center"/>
              <w:rPr>
                <w:color w:val="000000"/>
                <w:sz w:val="18"/>
                <w:szCs w:val="18"/>
              </w:rPr>
            </w:pPr>
          </w:p>
        </w:tc>
        <w:tc>
          <w:tcPr>
            <w:tcW w:w="1276" w:type="dxa"/>
            <w:tcBorders>
              <w:top w:val="nil"/>
              <w:left w:val="nil"/>
              <w:bottom w:val="dotted" w:sz="4" w:space="0" w:color="auto"/>
              <w:right w:val="single" w:sz="4" w:space="0" w:color="auto"/>
            </w:tcBorders>
            <w:shd w:val="clear" w:color="auto" w:fill="auto"/>
            <w:noWrap/>
            <w:vAlign w:val="center"/>
          </w:tcPr>
          <w:p w14:paraId="717E8FF8" w14:textId="77777777" w:rsidR="00A13A61" w:rsidRPr="004E48A7" w:rsidRDefault="00A13A61" w:rsidP="00C4202D">
            <w:pPr>
              <w:jc w:val="center"/>
              <w:rPr>
                <w:color w:val="000000"/>
                <w:sz w:val="18"/>
                <w:szCs w:val="18"/>
              </w:rPr>
            </w:pPr>
          </w:p>
        </w:tc>
      </w:tr>
      <w:tr w:rsidR="00A13A61" w:rsidRPr="004E48A7" w14:paraId="2EE57A1C" w14:textId="77777777" w:rsidTr="00C4202D">
        <w:trPr>
          <w:trHeight w:val="279"/>
        </w:trPr>
        <w:tc>
          <w:tcPr>
            <w:tcW w:w="1242" w:type="dxa"/>
            <w:tcBorders>
              <w:top w:val="nil"/>
              <w:left w:val="single" w:sz="4" w:space="0" w:color="auto"/>
              <w:bottom w:val="dotted" w:sz="4" w:space="0" w:color="auto"/>
              <w:right w:val="dotted" w:sz="4" w:space="0" w:color="auto"/>
            </w:tcBorders>
            <w:shd w:val="clear" w:color="auto" w:fill="auto"/>
            <w:noWrap/>
            <w:vAlign w:val="center"/>
          </w:tcPr>
          <w:p w14:paraId="29E5D8B3" w14:textId="77777777" w:rsidR="00A13A61" w:rsidRPr="004E48A7" w:rsidRDefault="00A13A61" w:rsidP="00C4202D">
            <w:pPr>
              <w:jc w:val="center"/>
              <w:rPr>
                <w:color w:val="000000"/>
                <w:sz w:val="18"/>
                <w:szCs w:val="18"/>
                <w:lang w:val="en-US"/>
              </w:rPr>
            </w:pPr>
            <w:r w:rsidRPr="004E48A7">
              <w:rPr>
                <w:color w:val="000000"/>
                <w:sz w:val="18"/>
                <w:szCs w:val="18"/>
                <w:lang w:val="en-US"/>
              </w:rPr>
              <w:t>m</w:t>
            </w:r>
          </w:p>
        </w:tc>
        <w:tc>
          <w:tcPr>
            <w:tcW w:w="709" w:type="dxa"/>
            <w:tcBorders>
              <w:top w:val="nil"/>
              <w:left w:val="nil"/>
              <w:bottom w:val="dotted" w:sz="4" w:space="0" w:color="auto"/>
              <w:right w:val="dotted" w:sz="4" w:space="0" w:color="auto"/>
            </w:tcBorders>
            <w:shd w:val="clear" w:color="auto" w:fill="auto"/>
            <w:noWrap/>
            <w:vAlign w:val="center"/>
          </w:tcPr>
          <w:p w14:paraId="71B70A90" w14:textId="77777777" w:rsidR="00A13A61" w:rsidRPr="004E48A7" w:rsidRDefault="00A13A61" w:rsidP="00C4202D">
            <w:pPr>
              <w:jc w:val="center"/>
              <w:rPr>
                <w:color w:val="000000"/>
                <w:sz w:val="18"/>
                <w:szCs w:val="18"/>
              </w:rPr>
            </w:pPr>
          </w:p>
        </w:tc>
        <w:tc>
          <w:tcPr>
            <w:tcW w:w="1134" w:type="dxa"/>
            <w:tcBorders>
              <w:top w:val="nil"/>
              <w:left w:val="nil"/>
              <w:bottom w:val="dotted" w:sz="4" w:space="0" w:color="auto"/>
              <w:right w:val="dotted" w:sz="4" w:space="0" w:color="auto"/>
            </w:tcBorders>
            <w:shd w:val="clear" w:color="auto" w:fill="auto"/>
            <w:noWrap/>
            <w:vAlign w:val="center"/>
          </w:tcPr>
          <w:p w14:paraId="161D37B7" w14:textId="77777777" w:rsidR="00A13A61" w:rsidRPr="004E48A7" w:rsidRDefault="00A13A61" w:rsidP="00C4202D">
            <w:pPr>
              <w:jc w:val="center"/>
              <w:rPr>
                <w:color w:val="000000"/>
                <w:sz w:val="18"/>
                <w:szCs w:val="18"/>
              </w:rPr>
            </w:pPr>
          </w:p>
        </w:tc>
        <w:tc>
          <w:tcPr>
            <w:tcW w:w="1418" w:type="dxa"/>
            <w:tcBorders>
              <w:top w:val="nil"/>
              <w:left w:val="nil"/>
              <w:bottom w:val="dotted" w:sz="4" w:space="0" w:color="auto"/>
              <w:right w:val="dotted" w:sz="4" w:space="0" w:color="auto"/>
            </w:tcBorders>
            <w:shd w:val="clear" w:color="auto" w:fill="auto"/>
            <w:noWrap/>
            <w:vAlign w:val="center"/>
          </w:tcPr>
          <w:p w14:paraId="79EF35A1" w14:textId="77777777" w:rsidR="00A13A61" w:rsidRPr="004E48A7" w:rsidRDefault="00A13A61" w:rsidP="00C4202D">
            <w:pPr>
              <w:jc w:val="center"/>
              <w:rPr>
                <w:color w:val="000000"/>
                <w:sz w:val="18"/>
                <w:szCs w:val="18"/>
              </w:rPr>
            </w:pPr>
          </w:p>
        </w:tc>
        <w:tc>
          <w:tcPr>
            <w:tcW w:w="1559" w:type="dxa"/>
            <w:tcBorders>
              <w:top w:val="nil"/>
              <w:left w:val="nil"/>
              <w:bottom w:val="dotted" w:sz="4" w:space="0" w:color="auto"/>
              <w:right w:val="dotted" w:sz="4" w:space="0" w:color="auto"/>
            </w:tcBorders>
            <w:shd w:val="clear" w:color="auto" w:fill="auto"/>
            <w:noWrap/>
            <w:vAlign w:val="center"/>
          </w:tcPr>
          <w:p w14:paraId="68E94CA2" w14:textId="77777777" w:rsidR="00A13A61" w:rsidRPr="004E48A7" w:rsidRDefault="00A13A61" w:rsidP="00C4202D">
            <w:pPr>
              <w:jc w:val="center"/>
              <w:rPr>
                <w:color w:val="000000"/>
                <w:sz w:val="18"/>
                <w:szCs w:val="18"/>
              </w:rPr>
            </w:pPr>
          </w:p>
        </w:tc>
        <w:tc>
          <w:tcPr>
            <w:tcW w:w="709" w:type="dxa"/>
            <w:tcBorders>
              <w:top w:val="nil"/>
              <w:left w:val="nil"/>
              <w:bottom w:val="dotted" w:sz="4" w:space="0" w:color="auto"/>
              <w:right w:val="dotted" w:sz="4" w:space="0" w:color="auto"/>
            </w:tcBorders>
            <w:shd w:val="clear" w:color="auto" w:fill="auto"/>
            <w:noWrap/>
            <w:vAlign w:val="center"/>
          </w:tcPr>
          <w:p w14:paraId="592DD976" w14:textId="77777777" w:rsidR="00A13A61" w:rsidRPr="004E48A7" w:rsidRDefault="00A13A61" w:rsidP="00C4202D">
            <w:pPr>
              <w:ind w:firstLineChars="100" w:firstLine="180"/>
              <w:jc w:val="center"/>
              <w:rPr>
                <w:iCs/>
                <w:color w:val="000000"/>
                <w:sz w:val="18"/>
                <w:szCs w:val="18"/>
                <w:lang w:val="en-US"/>
              </w:rPr>
            </w:pPr>
            <w:r w:rsidRPr="004E48A7">
              <w:rPr>
                <w:iCs/>
                <w:color w:val="000000"/>
                <w:sz w:val="18"/>
                <w:szCs w:val="18"/>
                <w:lang w:val="en-US"/>
              </w:rPr>
              <w:t>n</w:t>
            </w:r>
          </w:p>
        </w:tc>
        <w:tc>
          <w:tcPr>
            <w:tcW w:w="1417" w:type="dxa"/>
            <w:tcBorders>
              <w:top w:val="nil"/>
              <w:left w:val="nil"/>
              <w:bottom w:val="dotted" w:sz="4" w:space="0" w:color="auto"/>
              <w:right w:val="dotted" w:sz="4" w:space="0" w:color="auto"/>
            </w:tcBorders>
            <w:shd w:val="clear" w:color="auto" w:fill="auto"/>
            <w:noWrap/>
            <w:vAlign w:val="center"/>
          </w:tcPr>
          <w:p w14:paraId="4EFC7250" w14:textId="77777777" w:rsidR="00A13A61" w:rsidRPr="004E48A7" w:rsidRDefault="00A13A61" w:rsidP="00C4202D">
            <w:pPr>
              <w:jc w:val="center"/>
              <w:rPr>
                <w:color w:val="000000"/>
                <w:sz w:val="18"/>
                <w:szCs w:val="18"/>
              </w:rPr>
            </w:pPr>
          </w:p>
        </w:tc>
        <w:tc>
          <w:tcPr>
            <w:tcW w:w="851" w:type="dxa"/>
            <w:tcBorders>
              <w:top w:val="nil"/>
              <w:left w:val="nil"/>
              <w:bottom w:val="dotted" w:sz="4" w:space="0" w:color="auto"/>
              <w:right w:val="dotted" w:sz="4" w:space="0" w:color="auto"/>
            </w:tcBorders>
            <w:shd w:val="clear" w:color="auto" w:fill="auto"/>
            <w:noWrap/>
            <w:vAlign w:val="center"/>
          </w:tcPr>
          <w:p w14:paraId="45BA36DC" w14:textId="77777777" w:rsidR="00A13A61" w:rsidRPr="004E48A7" w:rsidRDefault="00A13A61" w:rsidP="00C4202D">
            <w:pPr>
              <w:jc w:val="center"/>
              <w:rPr>
                <w:color w:val="000000"/>
                <w:sz w:val="18"/>
                <w:szCs w:val="18"/>
              </w:rPr>
            </w:pPr>
          </w:p>
        </w:tc>
        <w:tc>
          <w:tcPr>
            <w:tcW w:w="992" w:type="dxa"/>
            <w:tcBorders>
              <w:top w:val="nil"/>
              <w:left w:val="nil"/>
              <w:bottom w:val="dotted" w:sz="4" w:space="0" w:color="auto"/>
              <w:right w:val="dotted" w:sz="4" w:space="0" w:color="auto"/>
            </w:tcBorders>
            <w:shd w:val="clear" w:color="auto" w:fill="auto"/>
            <w:noWrap/>
            <w:vAlign w:val="center"/>
          </w:tcPr>
          <w:p w14:paraId="13D780EC" w14:textId="77777777" w:rsidR="00A13A61" w:rsidRPr="004E48A7" w:rsidRDefault="00A13A61" w:rsidP="00C4202D">
            <w:pPr>
              <w:jc w:val="center"/>
              <w:rPr>
                <w:color w:val="000000"/>
                <w:sz w:val="18"/>
                <w:szCs w:val="18"/>
              </w:rPr>
            </w:pPr>
          </w:p>
        </w:tc>
        <w:tc>
          <w:tcPr>
            <w:tcW w:w="1276" w:type="dxa"/>
            <w:tcBorders>
              <w:top w:val="nil"/>
              <w:left w:val="nil"/>
              <w:bottom w:val="dotted" w:sz="4" w:space="0" w:color="auto"/>
              <w:right w:val="dotted" w:sz="4" w:space="0" w:color="auto"/>
            </w:tcBorders>
            <w:shd w:val="clear" w:color="auto" w:fill="auto"/>
            <w:noWrap/>
            <w:vAlign w:val="center"/>
          </w:tcPr>
          <w:p w14:paraId="4D799FE5" w14:textId="77777777" w:rsidR="00A13A61" w:rsidRPr="004E48A7" w:rsidRDefault="00A13A61" w:rsidP="00C4202D">
            <w:pPr>
              <w:jc w:val="center"/>
              <w:rPr>
                <w:color w:val="000000"/>
                <w:sz w:val="18"/>
                <w:szCs w:val="18"/>
              </w:rPr>
            </w:pPr>
          </w:p>
        </w:tc>
        <w:tc>
          <w:tcPr>
            <w:tcW w:w="850" w:type="dxa"/>
            <w:tcBorders>
              <w:top w:val="nil"/>
              <w:left w:val="nil"/>
              <w:bottom w:val="dotted" w:sz="4" w:space="0" w:color="auto"/>
              <w:right w:val="dotted" w:sz="4" w:space="0" w:color="auto"/>
            </w:tcBorders>
            <w:shd w:val="clear" w:color="auto" w:fill="auto"/>
            <w:noWrap/>
            <w:vAlign w:val="center"/>
          </w:tcPr>
          <w:p w14:paraId="4DF7FCF1" w14:textId="77777777" w:rsidR="00A13A61" w:rsidRPr="004E48A7" w:rsidRDefault="00A13A61" w:rsidP="00C4202D">
            <w:pPr>
              <w:jc w:val="center"/>
              <w:rPr>
                <w:color w:val="000000"/>
                <w:sz w:val="18"/>
                <w:szCs w:val="18"/>
              </w:rPr>
            </w:pPr>
          </w:p>
        </w:tc>
        <w:tc>
          <w:tcPr>
            <w:tcW w:w="1134" w:type="dxa"/>
            <w:tcBorders>
              <w:top w:val="nil"/>
              <w:left w:val="nil"/>
              <w:bottom w:val="dotted" w:sz="4" w:space="0" w:color="auto"/>
              <w:right w:val="dotted" w:sz="4" w:space="0" w:color="auto"/>
            </w:tcBorders>
            <w:shd w:val="clear" w:color="auto" w:fill="auto"/>
            <w:noWrap/>
            <w:vAlign w:val="center"/>
          </w:tcPr>
          <w:p w14:paraId="3DAF80D8" w14:textId="77777777" w:rsidR="00A13A61" w:rsidRPr="004E48A7" w:rsidRDefault="00A13A61" w:rsidP="00C4202D">
            <w:pPr>
              <w:jc w:val="center"/>
              <w:rPr>
                <w:color w:val="000000"/>
                <w:sz w:val="18"/>
                <w:szCs w:val="18"/>
              </w:rPr>
            </w:pPr>
          </w:p>
        </w:tc>
        <w:tc>
          <w:tcPr>
            <w:tcW w:w="1276" w:type="dxa"/>
            <w:tcBorders>
              <w:top w:val="nil"/>
              <w:left w:val="nil"/>
              <w:bottom w:val="dotted" w:sz="4" w:space="0" w:color="auto"/>
              <w:right w:val="single" w:sz="4" w:space="0" w:color="auto"/>
            </w:tcBorders>
            <w:shd w:val="clear" w:color="auto" w:fill="auto"/>
            <w:noWrap/>
            <w:vAlign w:val="center"/>
          </w:tcPr>
          <w:p w14:paraId="10EEA966" w14:textId="77777777" w:rsidR="00A13A61" w:rsidRPr="004E48A7" w:rsidRDefault="00A13A61" w:rsidP="00C4202D">
            <w:pPr>
              <w:jc w:val="center"/>
              <w:rPr>
                <w:color w:val="000000"/>
                <w:sz w:val="18"/>
                <w:szCs w:val="18"/>
              </w:rPr>
            </w:pPr>
          </w:p>
        </w:tc>
      </w:tr>
      <w:tr w:rsidR="00A13A61" w:rsidRPr="004E48A7" w14:paraId="5B07BB16" w14:textId="77777777" w:rsidTr="00C4202D">
        <w:trPr>
          <w:trHeight w:val="279"/>
        </w:trPr>
        <w:tc>
          <w:tcPr>
            <w:tcW w:w="1242" w:type="dxa"/>
            <w:tcBorders>
              <w:top w:val="nil"/>
              <w:left w:val="single" w:sz="4" w:space="0" w:color="auto"/>
              <w:bottom w:val="single" w:sz="4" w:space="0" w:color="auto"/>
              <w:right w:val="dotted" w:sz="4" w:space="0" w:color="auto"/>
            </w:tcBorders>
            <w:shd w:val="clear" w:color="auto" w:fill="auto"/>
            <w:noWrap/>
            <w:vAlign w:val="center"/>
          </w:tcPr>
          <w:p w14:paraId="348A45A9" w14:textId="77777777" w:rsidR="00A13A61" w:rsidRPr="004E48A7" w:rsidRDefault="00A13A61" w:rsidP="00C4202D">
            <w:pPr>
              <w:rPr>
                <w:b/>
                <w:bCs/>
                <w:color w:val="000000"/>
                <w:sz w:val="18"/>
                <w:szCs w:val="18"/>
              </w:rPr>
            </w:pPr>
            <w:r w:rsidRPr="004E48A7">
              <w:rPr>
                <w:b/>
                <w:bCs/>
                <w:color w:val="000000"/>
                <w:sz w:val="18"/>
                <w:szCs w:val="18"/>
              </w:rPr>
              <w:t>И Т О Г О</w:t>
            </w:r>
          </w:p>
        </w:tc>
        <w:tc>
          <w:tcPr>
            <w:tcW w:w="709" w:type="dxa"/>
            <w:tcBorders>
              <w:top w:val="nil"/>
              <w:left w:val="nil"/>
              <w:bottom w:val="single" w:sz="4" w:space="0" w:color="auto"/>
              <w:right w:val="dotted" w:sz="4" w:space="0" w:color="auto"/>
            </w:tcBorders>
            <w:shd w:val="clear" w:color="auto" w:fill="auto"/>
            <w:noWrap/>
            <w:vAlign w:val="center"/>
          </w:tcPr>
          <w:p w14:paraId="379F34CB" w14:textId="77777777" w:rsidR="00A13A61" w:rsidRPr="004E48A7" w:rsidRDefault="00A13A61" w:rsidP="00C4202D">
            <w:pPr>
              <w:rPr>
                <w:b/>
                <w:bCs/>
                <w:color w:val="000000"/>
                <w:sz w:val="18"/>
                <w:szCs w:val="18"/>
              </w:rPr>
            </w:pPr>
            <w:r w:rsidRPr="004E48A7">
              <w:rPr>
                <w:b/>
                <w:bCs/>
                <w:color w:val="000000"/>
                <w:sz w:val="18"/>
                <w:szCs w:val="18"/>
              </w:rPr>
              <w:t> </w:t>
            </w:r>
          </w:p>
        </w:tc>
        <w:tc>
          <w:tcPr>
            <w:tcW w:w="1134" w:type="dxa"/>
            <w:tcBorders>
              <w:top w:val="nil"/>
              <w:left w:val="nil"/>
              <w:bottom w:val="single" w:sz="4" w:space="0" w:color="auto"/>
              <w:right w:val="dotted" w:sz="4" w:space="0" w:color="auto"/>
            </w:tcBorders>
            <w:shd w:val="clear" w:color="auto" w:fill="auto"/>
            <w:noWrap/>
            <w:vAlign w:val="center"/>
          </w:tcPr>
          <w:p w14:paraId="71B925C3" w14:textId="77777777" w:rsidR="00A13A61" w:rsidRPr="004E48A7" w:rsidRDefault="00A13A61" w:rsidP="00C4202D">
            <w:pPr>
              <w:rPr>
                <w:b/>
                <w:bCs/>
                <w:color w:val="000000"/>
                <w:sz w:val="18"/>
                <w:szCs w:val="18"/>
              </w:rPr>
            </w:pPr>
            <w:r w:rsidRPr="004E48A7">
              <w:rPr>
                <w:b/>
                <w:bCs/>
                <w:color w:val="000000"/>
                <w:sz w:val="18"/>
                <w:szCs w:val="18"/>
              </w:rPr>
              <w:t> </w:t>
            </w:r>
          </w:p>
        </w:tc>
        <w:tc>
          <w:tcPr>
            <w:tcW w:w="1418" w:type="dxa"/>
            <w:tcBorders>
              <w:top w:val="nil"/>
              <w:left w:val="nil"/>
              <w:bottom w:val="single" w:sz="4" w:space="0" w:color="auto"/>
              <w:right w:val="dotted" w:sz="4" w:space="0" w:color="auto"/>
            </w:tcBorders>
            <w:shd w:val="clear" w:color="auto" w:fill="auto"/>
            <w:noWrap/>
            <w:vAlign w:val="center"/>
          </w:tcPr>
          <w:p w14:paraId="66EA97C2" w14:textId="77777777" w:rsidR="00A13A61" w:rsidRPr="004E48A7" w:rsidRDefault="00A13A61" w:rsidP="00C4202D">
            <w:pPr>
              <w:rPr>
                <w:b/>
                <w:bCs/>
                <w:color w:val="000000"/>
                <w:sz w:val="18"/>
                <w:szCs w:val="18"/>
              </w:rPr>
            </w:pPr>
            <w:r w:rsidRPr="004E48A7">
              <w:rPr>
                <w:b/>
                <w:bCs/>
                <w:color w:val="000000"/>
                <w:sz w:val="18"/>
                <w:szCs w:val="18"/>
              </w:rPr>
              <w:t> </w:t>
            </w:r>
          </w:p>
        </w:tc>
        <w:tc>
          <w:tcPr>
            <w:tcW w:w="1559" w:type="dxa"/>
            <w:tcBorders>
              <w:top w:val="nil"/>
              <w:left w:val="nil"/>
              <w:bottom w:val="single" w:sz="4" w:space="0" w:color="auto"/>
              <w:right w:val="dotted" w:sz="4" w:space="0" w:color="auto"/>
            </w:tcBorders>
            <w:shd w:val="clear" w:color="auto" w:fill="auto"/>
            <w:noWrap/>
            <w:vAlign w:val="center"/>
          </w:tcPr>
          <w:p w14:paraId="50CCD94C" w14:textId="77777777" w:rsidR="00A13A61" w:rsidRPr="004E48A7" w:rsidRDefault="00A13A61" w:rsidP="00C4202D">
            <w:pPr>
              <w:rPr>
                <w:b/>
                <w:bCs/>
                <w:color w:val="000000"/>
                <w:sz w:val="18"/>
                <w:szCs w:val="18"/>
              </w:rPr>
            </w:pPr>
            <w:r w:rsidRPr="004E48A7">
              <w:rPr>
                <w:b/>
                <w:bCs/>
                <w:color w:val="000000"/>
                <w:sz w:val="18"/>
                <w:szCs w:val="18"/>
              </w:rPr>
              <w:t> </w:t>
            </w:r>
          </w:p>
        </w:tc>
        <w:tc>
          <w:tcPr>
            <w:tcW w:w="709" w:type="dxa"/>
            <w:tcBorders>
              <w:top w:val="nil"/>
              <w:left w:val="nil"/>
              <w:bottom w:val="single" w:sz="4" w:space="0" w:color="auto"/>
              <w:right w:val="dotted" w:sz="4" w:space="0" w:color="auto"/>
            </w:tcBorders>
            <w:shd w:val="clear" w:color="auto" w:fill="auto"/>
            <w:noWrap/>
            <w:vAlign w:val="center"/>
          </w:tcPr>
          <w:p w14:paraId="5DB9210F" w14:textId="77777777" w:rsidR="00A13A61" w:rsidRPr="004E48A7" w:rsidRDefault="00A13A61" w:rsidP="00C4202D">
            <w:pPr>
              <w:ind w:firstLineChars="100" w:firstLine="180"/>
              <w:rPr>
                <w:b/>
                <w:bCs/>
                <w:i/>
                <w:iCs/>
                <w:color w:val="000000"/>
                <w:sz w:val="18"/>
                <w:szCs w:val="18"/>
              </w:rPr>
            </w:pPr>
            <w:r w:rsidRPr="004E48A7">
              <w:rPr>
                <w:b/>
                <w:bCs/>
                <w:i/>
                <w:iCs/>
                <w:color w:val="000000"/>
                <w:sz w:val="18"/>
                <w:szCs w:val="18"/>
              </w:rPr>
              <w:t> </w:t>
            </w:r>
          </w:p>
        </w:tc>
        <w:tc>
          <w:tcPr>
            <w:tcW w:w="1417" w:type="dxa"/>
            <w:tcBorders>
              <w:top w:val="nil"/>
              <w:left w:val="nil"/>
              <w:bottom w:val="single" w:sz="4" w:space="0" w:color="auto"/>
              <w:right w:val="dotted" w:sz="4" w:space="0" w:color="auto"/>
            </w:tcBorders>
            <w:shd w:val="clear" w:color="auto" w:fill="auto"/>
            <w:noWrap/>
            <w:vAlign w:val="center"/>
          </w:tcPr>
          <w:p w14:paraId="22361E3C" w14:textId="77777777" w:rsidR="00A13A61" w:rsidRPr="004E48A7" w:rsidRDefault="00A13A61" w:rsidP="00C4202D">
            <w:pPr>
              <w:rPr>
                <w:b/>
                <w:bCs/>
                <w:color w:val="000000"/>
                <w:sz w:val="18"/>
                <w:szCs w:val="18"/>
              </w:rPr>
            </w:pPr>
            <w:r w:rsidRPr="004E48A7">
              <w:rPr>
                <w:b/>
                <w:bCs/>
                <w:color w:val="000000"/>
                <w:sz w:val="18"/>
                <w:szCs w:val="18"/>
              </w:rPr>
              <w:t> </w:t>
            </w:r>
          </w:p>
        </w:tc>
        <w:tc>
          <w:tcPr>
            <w:tcW w:w="851" w:type="dxa"/>
            <w:tcBorders>
              <w:top w:val="nil"/>
              <w:left w:val="nil"/>
              <w:bottom w:val="single" w:sz="4" w:space="0" w:color="auto"/>
              <w:right w:val="dotted" w:sz="4" w:space="0" w:color="auto"/>
            </w:tcBorders>
            <w:shd w:val="clear" w:color="auto" w:fill="auto"/>
            <w:noWrap/>
            <w:vAlign w:val="center"/>
          </w:tcPr>
          <w:p w14:paraId="113298D9" w14:textId="77777777" w:rsidR="00A13A61" w:rsidRPr="004E48A7" w:rsidRDefault="00A13A61" w:rsidP="00C4202D">
            <w:pPr>
              <w:rPr>
                <w:b/>
                <w:bCs/>
                <w:color w:val="000000"/>
                <w:sz w:val="18"/>
                <w:szCs w:val="18"/>
              </w:rPr>
            </w:pPr>
            <w:r w:rsidRPr="004E48A7">
              <w:rPr>
                <w:b/>
                <w:bCs/>
                <w:color w:val="000000"/>
                <w:sz w:val="18"/>
                <w:szCs w:val="18"/>
              </w:rPr>
              <w:t> </w:t>
            </w:r>
          </w:p>
        </w:tc>
        <w:tc>
          <w:tcPr>
            <w:tcW w:w="992" w:type="dxa"/>
            <w:tcBorders>
              <w:top w:val="nil"/>
              <w:left w:val="nil"/>
              <w:bottom w:val="single" w:sz="4" w:space="0" w:color="auto"/>
              <w:right w:val="dotted" w:sz="4" w:space="0" w:color="auto"/>
            </w:tcBorders>
            <w:shd w:val="clear" w:color="auto" w:fill="auto"/>
            <w:noWrap/>
            <w:vAlign w:val="center"/>
          </w:tcPr>
          <w:p w14:paraId="5D1E8762" w14:textId="77777777" w:rsidR="00A13A61" w:rsidRPr="004E48A7" w:rsidRDefault="00A13A61" w:rsidP="00C4202D">
            <w:pPr>
              <w:jc w:val="center"/>
              <w:rPr>
                <w:b/>
                <w:bCs/>
                <w:color w:val="000000"/>
                <w:sz w:val="18"/>
                <w:szCs w:val="18"/>
              </w:rPr>
            </w:pPr>
            <w:r w:rsidRPr="004E48A7">
              <w:rPr>
                <w:b/>
                <w:bCs/>
                <w:color w:val="000000"/>
                <w:sz w:val="18"/>
                <w:szCs w:val="18"/>
              </w:rPr>
              <w:t> </w:t>
            </w:r>
          </w:p>
        </w:tc>
        <w:tc>
          <w:tcPr>
            <w:tcW w:w="1276" w:type="dxa"/>
            <w:tcBorders>
              <w:top w:val="nil"/>
              <w:left w:val="nil"/>
              <w:bottom w:val="single" w:sz="4" w:space="0" w:color="auto"/>
              <w:right w:val="dotted" w:sz="4" w:space="0" w:color="auto"/>
            </w:tcBorders>
            <w:shd w:val="clear" w:color="auto" w:fill="auto"/>
            <w:noWrap/>
            <w:vAlign w:val="center"/>
          </w:tcPr>
          <w:p w14:paraId="773CB089" w14:textId="77777777" w:rsidR="00A13A61" w:rsidRPr="004E48A7" w:rsidRDefault="00A13A61" w:rsidP="00C4202D">
            <w:pPr>
              <w:jc w:val="center"/>
              <w:rPr>
                <w:b/>
                <w:bCs/>
                <w:color w:val="000000"/>
                <w:sz w:val="18"/>
                <w:szCs w:val="18"/>
              </w:rPr>
            </w:pPr>
            <w:r w:rsidRPr="004E48A7">
              <w:rPr>
                <w:b/>
                <w:bCs/>
                <w:color w:val="000000"/>
                <w:sz w:val="18"/>
                <w:szCs w:val="18"/>
              </w:rPr>
              <w:t> </w:t>
            </w:r>
          </w:p>
        </w:tc>
        <w:tc>
          <w:tcPr>
            <w:tcW w:w="850" w:type="dxa"/>
            <w:tcBorders>
              <w:top w:val="nil"/>
              <w:left w:val="nil"/>
              <w:bottom w:val="single" w:sz="4" w:space="0" w:color="auto"/>
              <w:right w:val="dotted" w:sz="4" w:space="0" w:color="auto"/>
            </w:tcBorders>
            <w:shd w:val="clear" w:color="auto" w:fill="auto"/>
            <w:noWrap/>
            <w:vAlign w:val="center"/>
          </w:tcPr>
          <w:p w14:paraId="6E4D7439" w14:textId="77777777" w:rsidR="00A13A61" w:rsidRPr="004E48A7" w:rsidRDefault="00A13A61" w:rsidP="00C4202D">
            <w:pPr>
              <w:jc w:val="center"/>
              <w:rPr>
                <w:b/>
                <w:bCs/>
                <w:color w:val="000000"/>
                <w:sz w:val="18"/>
                <w:szCs w:val="18"/>
              </w:rPr>
            </w:pPr>
            <w:r w:rsidRPr="004E48A7">
              <w:rPr>
                <w:b/>
                <w:bCs/>
                <w:color w:val="000000"/>
                <w:sz w:val="18"/>
                <w:szCs w:val="18"/>
              </w:rPr>
              <w:t> </w:t>
            </w:r>
          </w:p>
        </w:tc>
        <w:tc>
          <w:tcPr>
            <w:tcW w:w="1134" w:type="dxa"/>
            <w:tcBorders>
              <w:top w:val="nil"/>
              <w:left w:val="nil"/>
              <w:bottom w:val="single" w:sz="4" w:space="0" w:color="auto"/>
              <w:right w:val="dotted" w:sz="4" w:space="0" w:color="auto"/>
            </w:tcBorders>
            <w:shd w:val="clear" w:color="auto" w:fill="auto"/>
            <w:noWrap/>
            <w:vAlign w:val="center"/>
          </w:tcPr>
          <w:p w14:paraId="2C70A3AC" w14:textId="77777777" w:rsidR="00A13A61" w:rsidRPr="004E48A7" w:rsidRDefault="00A13A61" w:rsidP="00C4202D">
            <w:pPr>
              <w:jc w:val="center"/>
              <w:rPr>
                <w:b/>
                <w:bCs/>
                <w:color w:val="000000"/>
                <w:sz w:val="18"/>
                <w:szCs w:val="18"/>
              </w:rPr>
            </w:pPr>
            <w:r w:rsidRPr="004E48A7">
              <w:rPr>
                <w:b/>
                <w:bCs/>
                <w:color w:val="000000"/>
                <w:sz w:val="18"/>
                <w:szCs w:val="18"/>
              </w:rPr>
              <w:t> </w:t>
            </w:r>
          </w:p>
        </w:tc>
        <w:tc>
          <w:tcPr>
            <w:tcW w:w="1276" w:type="dxa"/>
            <w:tcBorders>
              <w:top w:val="nil"/>
              <w:left w:val="nil"/>
              <w:bottom w:val="single" w:sz="4" w:space="0" w:color="auto"/>
              <w:right w:val="single" w:sz="4" w:space="0" w:color="auto"/>
            </w:tcBorders>
            <w:shd w:val="clear" w:color="auto" w:fill="auto"/>
            <w:noWrap/>
            <w:vAlign w:val="center"/>
          </w:tcPr>
          <w:p w14:paraId="7843C5C9" w14:textId="77777777" w:rsidR="00A13A61" w:rsidRPr="004E48A7" w:rsidRDefault="00A13A61" w:rsidP="00C4202D">
            <w:pPr>
              <w:jc w:val="center"/>
              <w:rPr>
                <w:b/>
                <w:bCs/>
                <w:color w:val="000000"/>
                <w:sz w:val="18"/>
                <w:szCs w:val="18"/>
              </w:rPr>
            </w:pPr>
            <w:r w:rsidRPr="004E48A7">
              <w:rPr>
                <w:b/>
                <w:bCs/>
                <w:color w:val="000000"/>
                <w:sz w:val="18"/>
                <w:szCs w:val="18"/>
              </w:rPr>
              <w:t> </w:t>
            </w:r>
          </w:p>
        </w:tc>
      </w:tr>
    </w:tbl>
    <w:p w14:paraId="52A119A0" w14:textId="77777777" w:rsidR="00A13A61" w:rsidRPr="004E48A7" w:rsidRDefault="00A13A61" w:rsidP="00A13A61">
      <w:pPr>
        <w:rPr>
          <w:iCs/>
          <w:color w:val="000000"/>
          <w:sz w:val="18"/>
          <w:szCs w:val="18"/>
        </w:rPr>
      </w:pPr>
      <w:r w:rsidRPr="004E48A7">
        <w:rPr>
          <w:iCs/>
          <w:color w:val="000000"/>
          <w:sz w:val="18"/>
          <w:szCs w:val="18"/>
        </w:rPr>
        <w:t>Доля казахстанского содержания рассчитывается согласно Единой методики расчета организациями казахстанского содержания, утвержденной постановлением Правительства №964от 20.09.10. по следующей формуле:</w:t>
      </w:r>
    </w:p>
    <w:p w14:paraId="0960F8C7" w14:textId="77777777" w:rsidR="00A13A61" w:rsidRPr="004E48A7" w:rsidRDefault="00A13A61" w:rsidP="00A13A61">
      <w:pPr>
        <w:rPr>
          <w:color w:val="000000"/>
          <w:sz w:val="18"/>
          <w:szCs w:val="18"/>
        </w:rPr>
      </w:pPr>
      <w:r w:rsidRPr="004E48A7">
        <w:rPr>
          <w:noProof/>
          <w:sz w:val="18"/>
          <w:szCs w:val="18"/>
          <w:lang w:eastAsia="ru-RU"/>
        </w:rPr>
        <mc:AlternateContent>
          <mc:Choice Requires="wps">
            <w:drawing>
              <wp:anchor distT="0" distB="0" distL="114300" distR="114300" simplePos="0" relativeHeight="251661312" behindDoc="0" locked="0" layoutInCell="1" allowOverlap="1" wp14:anchorId="0636D94F" wp14:editId="013B7056">
                <wp:simplePos x="0" y="0"/>
                <wp:positionH relativeFrom="column">
                  <wp:posOffset>4261485</wp:posOffset>
                </wp:positionH>
                <wp:positionV relativeFrom="paragraph">
                  <wp:posOffset>54610</wp:posOffset>
                </wp:positionV>
                <wp:extent cx="5486400" cy="1219200"/>
                <wp:effectExtent l="0" t="0" r="0" b="0"/>
                <wp:wrapSquare wrapText="bothSides"/>
                <wp:docPr id="5"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1219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96291A" w14:textId="77777777" w:rsidR="00CE6DDA" w:rsidRPr="004F3B22" w:rsidRDefault="00CE6DDA" w:rsidP="00A13A61">
                            <w:pPr>
                              <w:rPr>
                                <w:color w:val="000000"/>
                                <w:sz w:val="16"/>
                                <w:szCs w:val="16"/>
                              </w:rPr>
                            </w:pPr>
                            <w:r w:rsidRPr="004F3B22">
                              <w:rPr>
                                <w:b/>
                                <w:bCs/>
                                <w:color w:val="0000FF"/>
                                <w:sz w:val="16"/>
                                <w:szCs w:val="16"/>
                              </w:rPr>
                              <w:t>m</w:t>
                            </w:r>
                            <w:r w:rsidRPr="004F3B22">
                              <w:rPr>
                                <w:b/>
                                <w:bCs/>
                                <w:color w:val="0000FF"/>
                                <w:sz w:val="16"/>
                                <w:szCs w:val="16"/>
                              </w:rPr>
                              <w:tab/>
                            </w:r>
                            <w:r w:rsidRPr="004F3B22">
                              <w:rPr>
                                <w:color w:val="000000"/>
                                <w:sz w:val="16"/>
                                <w:szCs w:val="16"/>
                              </w:rPr>
                              <w:t>Общее количество договоров, заключенных в целях поставки работы (услуги),</w:t>
                            </w:r>
                          </w:p>
                          <w:p w14:paraId="24B39826" w14:textId="77777777" w:rsidR="00CE6DDA" w:rsidRPr="004F3B22" w:rsidRDefault="00CE6DDA" w:rsidP="00A13A61">
                            <w:pPr>
                              <w:rPr>
                                <w:color w:val="000000"/>
                                <w:sz w:val="16"/>
                                <w:szCs w:val="16"/>
                              </w:rPr>
                            </w:pPr>
                            <w:r w:rsidRPr="004F3B22">
                              <w:rPr>
                                <w:b/>
                                <w:bCs/>
                                <w:color w:val="0000FF"/>
                                <w:sz w:val="16"/>
                                <w:szCs w:val="16"/>
                              </w:rPr>
                              <w:tab/>
                            </w:r>
                            <w:r w:rsidRPr="004F3B22">
                              <w:rPr>
                                <w:color w:val="000000"/>
                                <w:sz w:val="16"/>
                                <w:szCs w:val="16"/>
                              </w:rPr>
                              <w:t>включая договор между Заказчиком и подрядчиком, договоры между подрядчиком и субподрядчиками и т.д.</w:t>
                            </w:r>
                          </w:p>
                          <w:p w14:paraId="18E0AB25" w14:textId="77777777" w:rsidR="00CE6DDA" w:rsidRPr="004F3B22" w:rsidRDefault="00CE6DDA" w:rsidP="00A13A61">
                            <w:pPr>
                              <w:rPr>
                                <w:color w:val="000000"/>
                                <w:sz w:val="16"/>
                                <w:szCs w:val="16"/>
                              </w:rPr>
                            </w:pPr>
                            <w:r w:rsidRPr="004F3B22">
                              <w:rPr>
                                <w:b/>
                                <w:bCs/>
                                <w:color w:val="0000FF"/>
                                <w:sz w:val="16"/>
                                <w:szCs w:val="16"/>
                              </w:rPr>
                              <w:t>j</w:t>
                            </w:r>
                            <w:r w:rsidRPr="004F3B22">
                              <w:rPr>
                                <w:color w:val="000000"/>
                                <w:sz w:val="16"/>
                                <w:szCs w:val="16"/>
                              </w:rPr>
                              <w:tab/>
                              <w:t>Порядковый номер договора;</w:t>
                            </w:r>
                          </w:p>
                          <w:p w14:paraId="7E126CE6" w14:textId="77777777" w:rsidR="00CE6DDA" w:rsidRPr="004F3B22" w:rsidRDefault="00CE6DDA" w:rsidP="00A13A61">
                            <w:pPr>
                              <w:rPr>
                                <w:color w:val="000000"/>
                                <w:sz w:val="16"/>
                                <w:szCs w:val="16"/>
                              </w:rPr>
                            </w:pPr>
                            <w:r w:rsidRPr="004F3B22">
                              <w:rPr>
                                <w:b/>
                                <w:bCs/>
                                <w:color w:val="0000FF"/>
                                <w:sz w:val="16"/>
                                <w:szCs w:val="16"/>
                              </w:rPr>
                              <w:t>СДj</w:t>
                            </w:r>
                            <w:r w:rsidRPr="004F3B22">
                              <w:rPr>
                                <w:b/>
                                <w:bCs/>
                                <w:color w:val="0000FF"/>
                                <w:sz w:val="16"/>
                                <w:szCs w:val="16"/>
                              </w:rPr>
                              <w:tab/>
                            </w:r>
                            <w:r w:rsidRPr="004F3B22">
                              <w:rPr>
                                <w:color w:val="000000"/>
                                <w:sz w:val="16"/>
                                <w:szCs w:val="16"/>
                              </w:rPr>
                              <w:t>Стоимость j-oгo договора;</w:t>
                            </w:r>
                          </w:p>
                          <w:p w14:paraId="23E8B82E" w14:textId="77777777" w:rsidR="00CE6DDA" w:rsidRPr="004F3B22" w:rsidRDefault="00CE6DDA" w:rsidP="00A13A61">
                            <w:pPr>
                              <w:ind w:left="705" w:hanging="705"/>
                              <w:rPr>
                                <w:color w:val="000000"/>
                                <w:sz w:val="16"/>
                                <w:szCs w:val="16"/>
                              </w:rPr>
                            </w:pPr>
                            <w:r w:rsidRPr="004F3B22">
                              <w:rPr>
                                <w:b/>
                                <w:bCs/>
                                <w:color w:val="0000FF"/>
                                <w:sz w:val="16"/>
                                <w:szCs w:val="16"/>
                              </w:rPr>
                              <w:t>CTj</w:t>
                            </w:r>
                            <w:r w:rsidRPr="004F3B22">
                              <w:rPr>
                                <w:b/>
                                <w:bCs/>
                                <w:color w:val="0000FF"/>
                                <w:sz w:val="16"/>
                                <w:szCs w:val="16"/>
                              </w:rPr>
                              <w:tab/>
                            </w:r>
                            <w:r w:rsidRPr="004F3B22">
                              <w:rPr>
                                <w:color w:val="000000"/>
                                <w:sz w:val="16"/>
                                <w:szCs w:val="16"/>
                              </w:rPr>
                              <w:t>Суммарная стоимость товаров, закупленных поставщиком или субподрядчиком в рамках j-ого договора;</w:t>
                            </w:r>
                          </w:p>
                          <w:p w14:paraId="31EE83AB" w14:textId="77777777" w:rsidR="00CE6DDA" w:rsidRPr="00A65DF7" w:rsidRDefault="00CE6DDA" w:rsidP="00A13A61">
                            <w:pPr>
                              <w:ind w:left="705" w:hanging="705"/>
                              <w:rPr>
                                <w:color w:val="000000"/>
                                <w:sz w:val="16"/>
                                <w:szCs w:val="16"/>
                              </w:rPr>
                            </w:pPr>
                            <w:r w:rsidRPr="004F3B22">
                              <w:rPr>
                                <w:b/>
                                <w:bCs/>
                                <w:color w:val="0000FF"/>
                                <w:sz w:val="16"/>
                                <w:szCs w:val="16"/>
                              </w:rPr>
                              <w:t>CСДj</w:t>
                            </w:r>
                            <w:r w:rsidRPr="004F3B22">
                              <w:rPr>
                                <w:b/>
                                <w:bCs/>
                                <w:color w:val="0000FF"/>
                                <w:sz w:val="16"/>
                                <w:szCs w:val="16"/>
                              </w:rPr>
                              <w:tab/>
                            </w:r>
                            <w:r w:rsidRPr="004F3B22">
                              <w:rPr>
                                <w:color w:val="000000"/>
                                <w:sz w:val="16"/>
                                <w:szCs w:val="16"/>
                              </w:rPr>
                              <w:t>Суммарная стоимость договоров субподряда, заключенных</w:t>
                            </w:r>
                            <w:r w:rsidRPr="00A65DF7">
                              <w:rPr>
                                <w:color w:val="000000"/>
                                <w:sz w:val="16"/>
                                <w:szCs w:val="16"/>
                              </w:rPr>
                              <w:t xml:space="preserve"> в рамках исполнения j-oгo договора</w:t>
                            </w:r>
                          </w:p>
                          <w:p w14:paraId="263E117D" w14:textId="77777777" w:rsidR="00CE6DDA" w:rsidRDefault="00CE6DDA" w:rsidP="00A13A61">
                            <w:pPr>
                              <w:ind w:left="705" w:hanging="705"/>
                              <w:rPr>
                                <w:color w:val="000000"/>
                                <w:sz w:val="16"/>
                                <w:szCs w:val="16"/>
                              </w:rPr>
                            </w:pPr>
                            <w:r w:rsidRPr="00A65DF7">
                              <w:rPr>
                                <w:b/>
                                <w:bCs/>
                                <w:color w:val="0000FF"/>
                                <w:sz w:val="16"/>
                                <w:szCs w:val="16"/>
                              </w:rPr>
                              <w:t>Rj</w:t>
                            </w:r>
                            <w:r w:rsidRPr="00A65DF7">
                              <w:rPr>
                                <w:b/>
                                <w:bCs/>
                                <w:color w:val="0000FF"/>
                                <w:sz w:val="16"/>
                                <w:szCs w:val="16"/>
                              </w:rPr>
                              <w:tab/>
                            </w:r>
                            <w:r w:rsidRPr="004F3B22">
                              <w:rPr>
                                <w:color w:val="000000"/>
                                <w:sz w:val="16"/>
                                <w:szCs w:val="16"/>
                              </w:rPr>
                              <w:t>Доля фонда оплаты труда казахстанских кадров в общем фонде оплаты труда работников поставщика</w:t>
                            </w:r>
                            <w:r w:rsidRPr="00A65DF7">
                              <w:rPr>
                                <w:color w:val="000000"/>
                                <w:sz w:val="16"/>
                                <w:szCs w:val="16"/>
                              </w:rPr>
                              <w:tab/>
                            </w:r>
                            <w:r w:rsidRPr="004F3B22">
                              <w:rPr>
                                <w:color w:val="000000"/>
                                <w:sz w:val="16"/>
                                <w:szCs w:val="16"/>
                              </w:rPr>
                              <w:t>или субподрядчика, выполняющего j-ый договор;</w:t>
                            </w:r>
                          </w:p>
                          <w:p w14:paraId="36319E22" w14:textId="77777777" w:rsidR="00CE6DDA" w:rsidRPr="00A65DF7" w:rsidRDefault="00CE6DDA" w:rsidP="00A13A61">
                            <w:pPr>
                              <w:ind w:left="705" w:hanging="705"/>
                              <w:rPr>
                                <w:sz w:val="16"/>
                                <w:szCs w:val="16"/>
                              </w:rPr>
                            </w:pPr>
                            <w:r w:rsidRPr="00A65DF7">
                              <w:rPr>
                                <w:b/>
                                <w:bCs/>
                                <w:color w:val="0000FF"/>
                                <w:sz w:val="16"/>
                                <w:szCs w:val="16"/>
                              </w:rPr>
                              <w:t>S</w:t>
                            </w:r>
                            <w:r w:rsidRPr="00A65DF7">
                              <w:rPr>
                                <w:color w:val="000000"/>
                                <w:sz w:val="16"/>
                                <w:szCs w:val="16"/>
                              </w:rPr>
                              <w:tab/>
                              <w:t>Общая стоимость договора о закупке работы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36D94F" id="_x0000_t202" coordsize="21600,21600" o:spt="202" path="m,l,21600r21600,l21600,xe">
                <v:stroke joinstyle="miter"/>
                <v:path gradientshapeok="t" o:connecttype="rect"/>
              </v:shapetype>
              <v:shape id="Поле 2" o:spid="_x0000_s1026" type="#_x0000_t202" style="position:absolute;margin-left:335.55pt;margin-top:4.3pt;width:6in;height: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" stroked="f">
                <v:textbox>
                  <w:txbxContent>
                    <w:p w14:paraId="1D96291A" w14:textId="77777777" w:rsidR="00CE6DDA" w:rsidRPr="004F3B22" w:rsidRDefault="00CE6DDA" w:rsidP="00A13A61">
                      <w:pPr>
                        <w:rPr>
                          <w:color w:val="000000"/>
                          <w:sz w:val="16"/>
                          <w:szCs w:val="16"/>
                        </w:rPr>
                      </w:pPr>
                      <w:r w:rsidRPr="004F3B22">
                        <w:rPr>
                          <w:b/>
                          <w:bCs/>
                          <w:color w:val="0000FF"/>
                          <w:sz w:val="16"/>
                          <w:szCs w:val="16"/>
                        </w:rPr>
                        <w:t>m</w:t>
                      </w:r>
                      <w:r w:rsidRPr="004F3B22">
                        <w:rPr>
                          <w:b/>
                          <w:bCs/>
                          <w:color w:val="0000FF"/>
                          <w:sz w:val="16"/>
                          <w:szCs w:val="16"/>
                        </w:rPr>
                        <w:tab/>
                      </w:r>
                      <w:r w:rsidRPr="004F3B22">
                        <w:rPr>
                          <w:color w:val="000000"/>
                          <w:sz w:val="16"/>
                          <w:szCs w:val="16"/>
                        </w:rPr>
                        <w:t>Общее количество договоров, заключенных в целях поставки работы (услуги),</w:t>
                      </w:r>
                    </w:p>
                    <w:p w14:paraId="24B39826" w14:textId="77777777" w:rsidR="00CE6DDA" w:rsidRPr="004F3B22" w:rsidRDefault="00CE6DDA" w:rsidP="00A13A61">
                      <w:pPr>
                        <w:rPr>
                          <w:color w:val="000000"/>
                          <w:sz w:val="16"/>
                          <w:szCs w:val="16"/>
                        </w:rPr>
                      </w:pPr>
                      <w:r w:rsidRPr="004F3B22">
                        <w:rPr>
                          <w:b/>
                          <w:bCs/>
                          <w:color w:val="0000FF"/>
                          <w:sz w:val="16"/>
                          <w:szCs w:val="16"/>
                        </w:rPr>
                        <w:tab/>
                      </w:r>
                      <w:r w:rsidRPr="004F3B22">
                        <w:rPr>
                          <w:color w:val="000000"/>
                          <w:sz w:val="16"/>
                          <w:szCs w:val="16"/>
                        </w:rPr>
                        <w:t>включая договор между Заказчиком и подрядчиком, договоры между подрядчиком и субподрядчиками и т.д.</w:t>
                      </w:r>
                    </w:p>
                    <w:p w14:paraId="18E0AB25" w14:textId="77777777" w:rsidR="00CE6DDA" w:rsidRPr="004F3B22" w:rsidRDefault="00CE6DDA" w:rsidP="00A13A61">
                      <w:pPr>
                        <w:rPr>
                          <w:color w:val="000000"/>
                          <w:sz w:val="16"/>
                          <w:szCs w:val="16"/>
                        </w:rPr>
                      </w:pPr>
                      <w:r w:rsidRPr="004F3B22">
                        <w:rPr>
                          <w:b/>
                          <w:bCs/>
                          <w:color w:val="0000FF"/>
                          <w:sz w:val="16"/>
                          <w:szCs w:val="16"/>
                        </w:rPr>
                        <w:t>j</w:t>
                      </w:r>
                      <w:r w:rsidRPr="004F3B22">
                        <w:rPr>
                          <w:color w:val="000000"/>
                          <w:sz w:val="16"/>
                          <w:szCs w:val="16"/>
                        </w:rPr>
                        <w:tab/>
                        <w:t>Порядковый номер договора;</w:t>
                      </w:r>
                    </w:p>
                    <w:p w14:paraId="7E126CE6" w14:textId="77777777" w:rsidR="00CE6DDA" w:rsidRPr="004F3B22" w:rsidRDefault="00CE6DDA" w:rsidP="00A13A61">
                      <w:pPr>
                        <w:rPr>
                          <w:color w:val="000000"/>
                          <w:sz w:val="16"/>
                          <w:szCs w:val="16"/>
                        </w:rPr>
                      </w:pPr>
                      <w:r w:rsidRPr="004F3B22">
                        <w:rPr>
                          <w:b/>
                          <w:bCs/>
                          <w:color w:val="0000FF"/>
                          <w:sz w:val="16"/>
                          <w:szCs w:val="16"/>
                        </w:rPr>
                        <w:t>СДj</w:t>
                      </w:r>
                      <w:r w:rsidRPr="004F3B22">
                        <w:rPr>
                          <w:b/>
                          <w:bCs/>
                          <w:color w:val="0000FF"/>
                          <w:sz w:val="16"/>
                          <w:szCs w:val="16"/>
                        </w:rPr>
                        <w:tab/>
                      </w:r>
                      <w:r w:rsidRPr="004F3B22">
                        <w:rPr>
                          <w:color w:val="000000"/>
                          <w:sz w:val="16"/>
                          <w:szCs w:val="16"/>
                        </w:rPr>
                        <w:t>Стоимость j-oгo договора;</w:t>
                      </w:r>
                    </w:p>
                    <w:p w14:paraId="23E8B82E" w14:textId="77777777" w:rsidR="00CE6DDA" w:rsidRPr="004F3B22" w:rsidRDefault="00CE6DDA" w:rsidP="00A13A61">
                      <w:pPr>
                        <w:ind w:left="705" w:hanging="705"/>
                        <w:rPr>
                          <w:color w:val="000000"/>
                          <w:sz w:val="16"/>
                          <w:szCs w:val="16"/>
                        </w:rPr>
                      </w:pPr>
                      <w:r w:rsidRPr="004F3B22">
                        <w:rPr>
                          <w:b/>
                          <w:bCs/>
                          <w:color w:val="0000FF"/>
                          <w:sz w:val="16"/>
                          <w:szCs w:val="16"/>
                        </w:rPr>
                        <w:t>CTj</w:t>
                      </w:r>
                      <w:r w:rsidRPr="004F3B22">
                        <w:rPr>
                          <w:b/>
                          <w:bCs/>
                          <w:color w:val="0000FF"/>
                          <w:sz w:val="16"/>
                          <w:szCs w:val="16"/>
                        </w:rPr>
                        <w:tab/>
                      </w:r>
                      <w:r w:rsidRPr="004F3B22">
                        <w:rPr>
                          <w:color w:val="000000"/>
                          <w:sz w:val="16"/>
                          <w:szCs w:val="16"/>
                        </w:rPr>
                        <w:t>Суммарная стоимость товаров, закупленных поставщиком или субподрядчиком в рамках j-ого договора;</w:t>
                      </w:r>
                    </w:p>
                    <w:p w14:paraId="31EE83AB" w14:textId="77777777" w:rsidR="00CE6DDA" w:rsidRPr="00A65DF7" w:rsidRDefault="00CE6DDA" w:rsidP="00A13A61">
                      <w:pPr>
                        <w:ind w:left="705" w:hanging="705"/>
                        <w:rPr>
                          <w:color w:val="000000"/>
                          <w:sz w:val="16"/>
                          <w:szCs w:val="16"/>
                        </w:rPr>
                      </w:pPr>
                      <w:r w:rsidRPr="004F3B22">
                        <w:rPr>
                          <w:b/>
                          <w:bCs/>
                          <w:color w:val="0000FF"/>
                          <w:sz w:val="16"/>
                          <w:szCs w:val="16"/>
                        </w:rPr>
                        <w:t>CСДj</w:t>
                      </w:r>
                      <w:r w:rsidRPr="004F3B22">
                        <w:rPr>
                          <w:b/>
                          <w:bCs/>
                          <w:color w:val="0000FF"/>
                          <w:sz w:val="16"/>
                          <w:szCs w:val="16"/>
                        </w:rPr>
                        <w:tab/>
                      </w:r>
                      <w:r w:rsidRPr="004F3B22">
                        <w:rPr>
                          <w:color w:val="000000"/>
                          <w:sz w:val="16"/>
                          <w:szCs w:val="16"/>
                        </w:rPr>
                        <w:t>Суммарная стоимость договоров субподряда, заключенных</w:t>
                      </w:r>
                      <w:r w:rsidRPr="00A65DF7">
                        <w:rPr>
                          <w:color w:val="000000"/>
                          <w:sz w:val="16"/>
                          <w:szCs w:val="16"/>
                        </w:rPr>
                        <w:t xml:space="preserve"> в рамках исполнения j-oгo договора</w:t>
                      </w:r>
                    </w:p>
                    <w:p w14:paraId="263E117D" w14:textId="77777777" w:rsidR="00CE6DDA" w:rsidRDefault="00CE6DDA" w:rsidP="00A13A61">
                      <w:pPr>
                        <w:ind w:left="705" w:hanging="705"/>
                        <w:rPr>
                          <w:color w:val="000000"/>
                          <w:sz w:val="16"/>
                          <w:szCs w:val="16"/>
                        </w:rPr>
                      </w:pPr>
                      <w:r w:rsidRPr="00A65DF7">
                        <w:rPr>
                          <w:b/>
                          <w:bCs/>
                          <w:color w:val="0000FF"/>
                          <w:sz w:val="16"/>
                          <w:szCs w:val="16"/>
                        </w:rPr>
                        <w:t>Rj</w:t>
                      </w:r>
                      <w:r w:rsidRPr="00A65DF7">
                        <w:rPr>
                          <w:b/>
                          <w:bCs/>
                          <w:color w:val="0000FF"/>
                          <w:sz w:val="16"/>
                          <w:szCs w:val="16"/>
                        </w:rPr>
                        <w:tab/>
                      </w:r>
                      <w:r w:rsidRPr="004F3B22">
                        <w:rPr>
                          <w:color w:val="000000"/>
                          <w:sz w:val="16"/>
                          <w:szCs w:val="16"/>
                        </w:rPr>
                        <w:t>Доля фонда оплаты труда казахстанских кадров в общем фонде оплаты труда работников поставщика</w:t>
                      </w:r>
                      <w:r w:rsidRPr="00A65DF7">
                        <w:rPr>
                          <w:color w:val="000000"/>
                          <w:sz w:val="16"/>
                          <w:szCs w:val="16"/>
                        </w:rPr>
                        <w:tab/>
                      </w:r>
                      <w:r w:rsidRPr="004F3B22">
                        <w:rPr>
                          <w:color w:val="000000"/>
                          <w:sz w:val="16"/>
                          <w:szCs w:val="16"/>
                        </w:rPr>
                        <w:t>или субподрядчика, выполняющего j-ый договор;</w:t>
                      </w:r>
                    </w:p>
                    <w:p w14:paraId="36319E22" w14:textId="77777777" w:rsidR="00CE6DDA" w:rsidRPr="00A65DF7" w:rsidRDefault="00CE6DDA" w:rsidP="00A13A61">
                      <w:pPr>
                        <w:ind w:left="705" w:hanging="705"/>
                        <w:rPr>
                          <w:sz w:val="16"/>
                          <w:szCs w:val="16"/>
                        </w:rPr>
                      </w:pPr>
                      <w:r w:rsidRPr="00A65DF7">
                        <w:rPr>
                          <w:b/>
                          <w:bCs/>
                          <w:color w:val="0000FF"/>
                          <w:sz w:val="16"/>
                          <w:szCs w:val="16"/>
                        </w:rPr>
                        <w:t>S</w:t>
                      </w:r>
                      <w:r w:rsidRPr="00A65DF7">
                        <w:rPr>
                          <w:color w:val="000000"/>
                          <w:sz w:val="16"/>
                          <w:szCs w:val="16"/>
                        </w:rPr>
                        <w:tab/>
                        <w:t>Общая стоимость договора о закупке работы (услуги).</w:t>
                      </w:r>
                    </w:p>
                  </w:txbxContent>
                </v:textbox>
                <w10:wrap type="square"/>
              </v:shape>
            </w:pict>
          </mc:Fallback>
        </mc:AlternateContent>
      </w:r>
      <w:r w:rsidRPr="004E48A7">
        <w:rPr>
          <w:i/>
          <w:iCs/>
          <w:color w:val="000000"/>
          <w:position w:val="-4"/>
          <w:sz w:val="18"/>
          <w:szCs w:val="18"/>
          <w:lang w:val="en-US"/>
        </w:rPr>
        <w:object w:dxaOrig="180" w:dyaOrig="279" w14:anchorId="6EDFDF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4.55pt" o:ole="">
            <v:imagedata r:id="rId13" o:title=""/>
          </v:shape>
          <o:OLEObject Type="Embed" ProgID="Equation.DSMT4" ShapeID="_x0000_i1025" DrawAspect="Content" ObjectID="_1572954177" r:id="rId14"/>
        </w:object>
      </w:r>
      <w:r w:rsidRPr="004E48A7">
        <w:rPr>
          <w:color w:val="000000"/>
          <w:sz w:val="18"/>
          <w:szCs w:val="18"/>
        </w:rPr>
        <w:t>                                              n                         m</w:t>
      </w:r>
    </w:p>
    <w:p w14:paraId="6834A21D" w14:textId="77777777" w:rsidR="00A13A61" w:rsidRPr="004E48A7" w:rsidRDefault="00A13A61" w:rsidP="00A13A61">
      <w:pPr>
        <w:ind w:firstLine="400"/>
        <w:jc w:val="both"/>
        <w:rPr>
          <w:color w:val="000000"/>
          <w:sz w:val="18"/>
          <w:szCs w:val="18"/>
        </w:rPr>
      </w:pPr>
      <w:r w:rsidRPr="004E48A7">
        <w:rPr>
          <w:color w:val="000000"/>
          <w:sz w:val="18"/>
          <w:szCs w:val="18"/>
        </w:rPr>
        <w:t>КС</w:t>
      </w:r>
      <w:r w:rsidRPr="004E48A7">
        <w:rPr>
          <w:color w:val="000000"/>
          <w:sz w:val="18"/>
          <w:szCs w:val="18"/>
          <w:vertAlign w:val="subscript"/>
        </w:rPr>
        <w:t xml:space="preserve">р/у </w:t>
      </w:r>
      <w:r w:rsidRPr="004E48A7">
        <w:rPr>
          <w:color w:val="000000"/>
          <w:sz w:val="18"/>
          <w:szCs w:val="18"/>
        </w:rPr>
        <w:t>= 100% х [(</w:t>
      </w:r>
      <w:r w:rsidRPr="004E48A7">
        <w:rPr>
          <w:color w:val="000000"/>
          <w:sz w:val="18"/>
          <w:szCs w:val="18"/>
        </w:rPr>
        <w:t>СТ</w:t>
      </w:r>
      <w:r w:rsidRPr="004E48A7">
        <w:rPr>
          <w:color w:val="000000"/>
          <w:sz w:val="18"/>
          <w:szCs w:val="18"/>
          <w:vertAlign w:val="subscript"/>
        </w:rPr>
        <w:t>i</w:t>
      </w:r>
      <w:r w:rsidRPr="004E48A7">
        <w:rPr>
          <w:color w:val="000000"/>
          <w:sz w:val="18"/>
          <w:szCs w:val="18"/>
        </w:rPr>
        <w:t xml:space="preserve"> х K</w:t>
      </w:r>
      <w:r w:rsidRPr="004E48A7">
        <w:rPr>
          <w:color w:val="000000"/>
          <w:sz w:val="18"/>
          <w:szCs w:val="18"/>
          <w:vertAlign w:val="subscript"/>
        </w:rPr>
        <w:t>i</w:t>
      </w:r>
      <w:r w:rsidRPr="004E48A7">
        <w:rPr>
          <w:color w:val="000000"/>
          <w:sz w:val="18"/>
          <w:szCs w:val="18"/>
        </w:rPr>
        <w:t xml:space="preserve"> </w:t>
      </w:r>
      <w:proofErr w:type="gramStart"/>
      <w:r w:rsidRPr="004E48A7">
        <w:rPr>
          <w:color w:val="000000"/>
          <w:sz w:val="18"/>
          <w:szCs w:val="18"/>
        </w:rPr>
        <w:t xml:space="preserve">+ </w:t>
      </w:r>
      <w:r w:rsidRPr="004E48A7">
        <w:rPr>
          <w:color w:val="000000"/>
          <w:sz w:val="18"/>
          <w:szCs w:val="18"/>
        </w:rPr>
        <w:t>)</w:t>
      </w:r>
      <w:proofErr w:type="gramEnd"/>
      <w:r w:rsidRPr="004E48A7">
        <w:rPr>
          <w:color w:val="000000"/>
          <w:sz w:val="18"/>
          <w:szCs w:val="18"/>
        </w:rPr>
        <w:t xml:space="preserve"> (СД</w:t>
      </w:r>
      <w:r w:rsidRPr="004E48A7">
        <w:rPr>
          <w:color w:val="000000"/>
          <w:sz w:val="18"/>
          <w:szCs w:val="18"/>
          <w:vertAlign w:val="subscript"/>
        </w:rPr>
        <w:t>j</w:t>
      </w:r>
      <w:r w:rsidRPr="004E48A7">
        <w:rPr>
          <w:color w:val="000000"/>
          <w:sz w:val="18"/>
          <w:szCs w:val="18"/>
        </w:rPr>
        <w:t xml:space="preserve"> - СТ</w:t>
      </w:r>
      <w:r w:rsidRPr="004E48A7">
        <w:rPr>
          <w:color w:val="000000"/>
          <w:sz w:val="18"/>
          <w:szCs w:val="18"/>
          <w:vertAlign w:val="subscript"/>
        </w:rPr>
        <w:t>j</w:t>
      </w:r>
      <w:r w:rsidRPr="004E48A7">
        <w:rPr>
          <w:color w:val="000000"/>
          <w:sz w:val="18"/>
          <w:szCs w:val="18"/>
        </w:rPr>
        <w:t xml:space="preserve"> - ССД</w:t>
      </w:r>
      <w:r w:rsidRPr="004E48A7">
        <w:rPr>
          <w:color w:val="000000"/>
          <w:sz w:val="18"/>
          <w:szCs w:val="18"/>
          <w:vertAlign w:val="subscript"/>
        </w:rPr>
        <w:t>j</w:t>
      </w:r>
      <w:r w:rsidRPr="004E48A7">
        <w:rPr>
          <w:color w:val="000000"/>
          <w:sz w:val="18"/>
          <w:szCs w:val="18"/>
        </w:rPr>
        <w:t>) х R</w:t>
      </w:r>
      <w:r w:rsidRPr="004E48A7">
        <w:rPr>
          <w:color w:val="000000"/>
          <w:sz w:val="18"/>
          <w:szCs w:val="18"/>
          <w:vertAlign w:val="subscript"/>
        </w:rPr>
        <w:t>j</w:t>
      </w:r>
      <w:r w:rsidRPr="004E48A7">
        <w:rPr>
          <w:color w:val="000000"/>
          <w:sz w:val="18"/>
          <w:szCs w:val="18"/>
        </w:rPr>
        <w:t>] / S</w:t>
      </w:r>
    </w:p>
    <w:p w14:paraId="463C18BD" w14:textId="77777777" w:rsidR="00A13A61" w:rsidRPr="004E48A7" w:rsidRDefault="00A13A61" w:rsidP="00A13A61">
      <w:pPr>
        <w:rPr>
          <w:color w:val="000000"/>
          <w:sz w:val="18"/>
          <w:szCs w:val="18"/>
        </w:rPr>
      </w:pPr>
      <w:r w:rsidRPr="004E48A7">
        <w:rPr>
          <w:color w:val="000000"/>
          <w:sz w:val="18"/>
          <w:szCs w:val="18"/>
        </w:rPr>
        <w:t>                                               i=1                      j=1</w:t>
      </w:r>
    </w:p>
    <w:p w14:paraId="0A8DDB36" w14:textId="77777777" w:rsidR="00A13A61" w:rsidRPr="004E48A7" w:rsidRDefault="00A13A61" w:rsidP="00A13A61">
      <w:pPr>
        <w:rPr>
          <w:color w:val="000000"/>
          <w:sz w:val="18"/>
          <w:szCs w:val="18"/>
        </w:rPr>
      </w:pPr>
      <w:r w:rsidRPr="004E48A7">
        <w:rPr>
          <w:b/>
          <w:bCs/>
          <w:noProof/>
          <w:color w:val="FF0000"/>
          <w:sz w:val="18"/>
          <w:szCs w:val="18"/>
          <w:lang w:eastAsia="ru-RU"/>
        </w:rPr>
        <mc:AlternateContent>
          <mc:Choice Requires="wps">
            <w:drawing>
              <wp:anchor distT="0" distB="0" distL="114300" distR="114300" simplePos="0" relativeHeight="251662336" behindDoc="0" locked="0" layoutInCell="1" allowOverlap="1" wp14:anchorId="60515567" wp14:editId="2B46392C">
                <wp:simplePos x="0" y="0"/>
                <wp:positionH relativeFrom="column">
                  <wp:posOffset>-310515</wp:posOffset>
                </wp:positionH>
                <wp:positionV relativeFrom="paragraph">
                  <wp:posOffset>154940</wp:posOffset>
                </wp:positionV>
                <wp:extent cx="4340225" cy="933450"/>
                <wp:effectExtent l="0" t="0" r="3175" b="0"/>
                <wp:wrapSquare wrapText="bothSides"/>
                <wp:docPr id="6"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0225" cy="933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7BF1D3" w14:textId="77777777" w:rsidR="00CE6DDA" w:rsidRPr="004F3B22" w:rsidRDefault="00CE6DDA" w:rsidP="00A13A61">
                            <w:pPr>
                              <w:rPr>
                                <w:color w:val="000000"/>
                                <w:sz w:val="16"/>
                                <w:szCs w:val="16"/>
                              </w:rPr>
                            </w:pPr>
                            <w:r w:rsidRPr="004F3B22">
                              <w:rPr>
                                <w:b/>
                                <w:bCs/>
                                <w:color w:val="0000FF"/>
                                <w:sz w:val="16"/>
                                <w:szCs w:val="16"/>
                              </w:rPr>
                              <w:t>КСр/</w:t>
                            </w:r>
                            <w:proofErr w:type="gramStart"/>
                            <w:r w:rsidRPr="004F3B22">
                              <w:rPr>
                                <w:b/>
                                <w:bCs/>
                                <w:color w:val="0000FF"/>
                                <w:sz w:val="16"/>
                                <w:szCs w:val="16"/>
                              </w:rPr>
                              <w:t>у</w:t>
                            </w:r>
                            <w:r w:rsidRPr="004F3B22">
                              <w:rPr>
                                <w:b/>
                                <w:bCs/>
                                <w:color w:val="0000FF"/>
                                <w:sz w:val="16"/>
                                <w:szCs w:val="16"/>
                              </w:rPr>
                              <w:tab/>
                            </w:r>
                            <w:r w:rsidRPr="004F3B22">
                              <w:rPr>
                                <w:color w:val="000000"/>
                                <w:sz w:val="16"/>
                                <w:szCs w:val="16"/>
                              </w:rPr>
                              <w:t>Казахстанское содержание</w:t>
                            </w:r>
                            <w:proofErr w:type="gramEnd"/>
                            <w:r w:rsidRPr="004F3B22">
                              <w:rPr>
                                <w:color w:val="000000"/>
                                <w:sz w:val="16"/>
                                <w:szCs w:val="16"/>
                              </w:rPr>
                              <w:t xml:space="preserve"> (КСр/у) в договоре на поставку работ (услуг),</w:t>
                            </w:r>
                          </w:p>
                          <w:p w14:paraId="29F9051E" w14:textId="77777777" w:rsidR="00CE6DDA" w:rsidRPr="004F3B22" w:rsidRDefault="00CE6DDA" w:rsidP="00A13A61">
                            <w:pPr>
                              <w:rPr>
                                <w:color w:val="000000"/>
                                <w:sz w:val="16"/>
                                <w:szCs w:val="16"/>
                              </w:rPr>
                            </w:pPr>
                            <w:proofErr w:type="gramStart"/>
                            <w:r w:rsidRPr="004F3B22">
                              <w:rPr>
                                <w:b/>
                                <w:bCs/>
                                <w:color w:val="0000FF"/>
                                <w:sz w:val="16"/>
                                <w:szCs w:val="16"/>
                                <w:lang w:val="en-US"/>
                              </w:rPr>
                              <w:t>n</w:t>
                            </w:r>
                            <w:proofErr w:type="gramEnd"/>
                            <w:r w:rsidRPr="004F3B22">
                              <w:rPr>
                                <w:b/>
                                <w:bCs/>
                                <w:color w:val="0000FF"/>
                                <w:sz w:val="16"/>
                                <w:szCs w:val="16"/>
                              </w:rPr>
                              <w:tab/>
                            </w:r>
                            <w:r w:rsidRPr="004F3B22">
                              <w:rPr>
                                <w:color w:val="000000"/>
                                <w:sz w:val="16"/>
                                <w:szCs w:val="16"/>
                              </w:rPr>
                              <w:t>Общее количество товаров, закупленных поставщиком в целях исполнения договора</w:t>
                            </w:r>
                          </w:p>
                          <w:p w14:paraId="51462517" w14:textId="77777777" w:rsidR="00CE6DDA" w:rsidRPr="004F3B22" w:rsidRDefault="00CE6DDA" w:rsidP="00A13A61">
                            <w:pPr>
                              <w:rPr>
                                <w:color w:val="000000"/>
                                <w:sz w:val="16"/>
                                <w:szCs w:val="16"/>
                              </w:rPr>
                            </w:pPr>
                            <w:r w:rsidRPr="004F3B22">
                              <w:rPr>
                                <w:color w:val="000000"/>
                                <w:sz w:val="16"/>
                                <w:szCs w:val="16"/>
                              </w:rPr>
                              <w:tab/>
                              <w:t>о закупках как напрямую, так и посредством заключения договоров субподряда;</w:t>
                            </w:r>
                          </w:p>
                          <w:p w14:paraId="0B09D15B" w14:textId="77777777" w:rsidR="00CE6DDA" w:rsidRPr="004F3B22" w:rsidRDefault="00CE6DDA" w:rsidP="00A13A61">
                            <w:pPr>
                              <w:rPr>
                                <w:color w:val="000000"/>
                                <w:sz w:val="16"/>
                                <w:szCs w:val="16"/>
                              </w:rPr>
                            </w:pPr>
                            <w:r w:rsidRPr="004F3B22">
                              <w:rPr>
                                <w:b/>
                                <w:bCs/>
                                <w:color w:val="0000FF"/>
                                <w:sz w:val="16"/>
                                <w:szCs w:val="16"/>
                              </w:rPr>
                              <w:t>і</w:t>
                            </w:r>
                            <w:r w:rsidRPr="004F3B22">
                              <w:rPr>
                                <w:b/>
                                <w:bCs/>
                                <w:color w:val="0000FF"/>
                                <w:sz w:val="16"/>
                                <w:szCs w:val="16"/>
                              </w:rPr>
                              <w:tab/>
                            </w:r>
                            <w:r w:rsidRPr="004F3B22">
                              <w:rPr>
                                <w:color w:val="000000"/>
                                <w:sz w:val="16"/>
                                <w:szCs w:val="16"/>
                              </w:rPr>
                              <w:t>Порядковый номер товара</w:t>
                            </w:r>
                          </w:p>
                          <w:p w14:paraId="12B1360D" w14:textId="77777777" w:rsidR="00CE6DDA" w:rsidRPr="004F3B22" w:rsidRDefault="00CE6DDA" w:rsidP="00A13A61">
                            <w:pPr>
                              <w:rPr>
                                <w:color w:val="000000"/>
                                <w:sz w:val="16"/>
                                <w:szCs w:val="16"/>
                              </w:rPr>
                            </w:pPr>
                            <w:r w:rsidRPr="004F3B22">
                              <w:rPr>
                                <w:b/>
                                <w:bCs/>
                                <w:color w:val="0000FF"/>
                                <w:sz w:val="16"/>
                                <w:szCs w:val="16"/>
                              </w:rPr>
                              <w:t>CТi</w:t>
                            </w:r>
                            <w:r w:rsidRPr="004F3B22">
                              <w:rPr>
                                <w:b/>
                                <w:bCs/>
                                <w:color w:val="0000FF"/>
                                <w:sz w:val="16"/>
                                <w:szCs w:val="16"/>
                              </w:rPr>
                              <w:tab/>
                            </w:r>
                            <w:r w:rsidRPr="004F3B22">
                              <w:rPr>
                                <w:color w:val="000000"/>
                                <w:sz w:val="16"/>
                                <w:szCs w:val="16"/>
                              </w:rPr>
                              <w:t>Стоимость i-ого товара;</w:t>
                            </w:r>
                          </w:p>
                          <w:p w14:paraId="337347B9" w14:textId="77777777" w:rsidR="00CE6DDA" w:rsidRPr="004F3B22" w:rsidRDefault="00CE6DDA" w:rsidP="00A13A61">
                            <w:pPr>
                              <w:rPr>
                                <w:color w:val="000000"/>
                                <w:sz w:val="16"/>
                                <w:szCs w:val="16"/>
                              </w:rPr>
                            </w:pPr>
                            <w:r w:rsidRPr="00A65DF7">
                              <w:rPr>
                                <w:b/>
                                <w:bCs/>
                                <w:color w:val="0000FF"/>
                                <w:sz w:val="16"/>
                                <w:szCs w:val="16"/>
                              </w:rPr>
                              <w:t>Ki</w:t>
                            </w:r>
                            <w:r w:rsidRPr="00A65DF7">
                              <w:rPr>
                                <w:b/>
                                <w:bCs/>
                                <w:color w:val="0000FF"/>
                                <w:sz w:val="16"/>
                                <w:szCs w:val="16"/>
                              </w:rPr>
                              <w:tab/>
                            </w:r>
                            <w:r w:rsidRPr="004F3B22">
                              <w:rPr>
                                <w:color w:val="000000"/>
                                <w:sz w:val="16"/>
                                <w:szCs w:val="16"/>
                              </w:rPr>
                              <w:t>Доля казахстанского содержания в товаре, указанная в сертификате «CT-KZ»;</w:t>
                            </w:r>
                          </w:p>
                          <w:p w14:paraId="6893441E" w14:textId="77777777" w:rsidR="00CE6DDA" w:rsidRDefault="00CE6DDA" w:rsidP="00A13A61">
                            <w:pPr>
                              <w:rPr>
                                <w:color w:val="000000"/>
                                <w:sz w:val="16"/>
                                <w:szCs w:val="16"/>
                              </w:rPr>
                            </w:pPr>
                            <w:r w:rsidRPr="004F3B22">
                              <w:rPr>
                                <w:color w:val="000000"/>
                                <w:sz w:val="16"/>
                                <w:szCs w:val="16"/>
                              </w:rPr>
                              <w:tab/>
                              <w:t>Ki = 0, в случае отсутствия сертификата «CT-KZ»;</w:t>
                            </w:r>
                          </w:p>
                          <w:p w14:paraId="74A930C6" w14:textId="77777777" w:rsidR="00CE6DDA" w:rsidRDefault="00CE6DDA" w:rsidP="00A13A61">
                            <w:pPr>
                              <w:spacing w:line="360" w:lineRule="auto"/>
                              <w:rPr>
                                <w:color w:val="000000"/>
                                <w:sz w:val="16"/>
                                <w:szCs w:val="16"/>
                              </w:rPr>
                            </w:pPr>
                          </w:p>
                          <w:p w14:paraId="19C12221" w14:textId="77777777" w:rsidR="00CE6DDA" w:rsidRPr="004F3B22" w:rsidRDefault="00CE6DDA" w:rsidP="00A13A61">
                            <w:pPr>
                              <w:spacing w:line="360" w:lineRule="auto"/>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15567" id="Поле 1" o:spid="_x0000_s1027" type="#_x0000_t202" style="position:absolute;margin-left:-24.45pt;margin-top:12.2pt;width:341.75pt;height:7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" stroked="f">
                <v:textbox>
                  <w:txbxContent>
                    <w:p w14:paraId="2C7BF1D3" w14:textId="77777777" w:rsidR="00CE6DDA" w:rsidRPr="004F3B22" w:rsidRDefault="00CE6DDA" w:rsidP="00A13A61">
                      <w:pPr>
                        <w:rPr>
                          <w:color w:val="000000"/>
                          <w:sz w:val="16"/>
                          <w:szCs w:val="16"/>
                        </w:rPr>
                      </w:pPr>
                      <w:r w:rsidRPr="004F3B22">
                        <w:rPr>
                          <w:b/>
                          <w:bCs/>
                          <w:color w:val="0000FF"/>
                          <w:sz w:val="16"/>
                          <w:szCs w:val="16"/>
                        </w:rPr>
                        <w:t>КСр/у</w:t>
                      </w:r>
                      <w:r w:rsidRPr="004F3B22">
                        <w:rPr>
                          <w:b/>
                          <w:bCs/>
                          <w:color w:val="0000FF"/>
                          <w:sz w:val="16"/>
                          <w:szCs w:val="16"/>
                        </w:rPr>
                        <w:tab/>
                      </w:r>
                      <w:r w:rsidRPr="004F3B22">
                        <w:rPr>
                          <w:color w:val="000000"/>
                          <w:sz w:val="16"/>
                          <w:szCs w:val="16"/>
                        </w:rPr>
                        <w:t>Казахстанское содержание (КСр/у) в договоре на поставку работ (услуг),</w:t>
                      </w:r>
                    </w:p>
                    <w:p w14:paraId="29F9051E" w14:textId="77777777" w:rsidR="00CE6DDA" w:rsidRPr="004F3B22" w:rsidRDefault="00CE6DDA" w:rsidP="00A13A61">
                      <w:pPr>
                        <w:rPr>
                          <w:color w:val="000000"/>
                          <w:sz w:val="16"/>
                          <w:szCs w:val="16"/>
                        </w:rPr>
                      </w:pPr>
                      <w:r w:rsidRPr="004F3B22">
                        <w:rPr>
                          <w:b/>
                          <w:bCs/>
                          <w:color w:val="0000FF"/>
                          <w:sz w:val="16"/>
                          <w:szCs w:val="16"/>
                          <w:lang w:val="en-US"/>
                        </w:rPr>
                        <w:t>n</w:t>
                      </w:r>
                      <w:r w:rsidRPr="004F3B22">
                        <w:rPr>
                          <w:b/>
                          <w:bCs/>
                          <w:color w:val="0000FF"/>
                          <w:sz w:val="16"/>
                          <w:szCs w:val="16"/>
                        </w:rPr>
                        <w:tab/>
                      </w:r>
                      <w:r w:rsidRPr="004F3B22">
                        <w:rPr>
                          <w:color w:val="000000"/>
                          <w:sz w:val="16"/>
                          <w:szCs w:val="16"/>
                        </w:rPr>
                        <w:t>Общее количество товаров, закупленных поставщиком в целях исполнения договора</w:t>
                      </w:r>
                    </w:p>
                    <w:p w14:paraId="51462517" w14:textId="77777777" w:rsidR="00CE6DDA" w:rsidRPr="004F3B22" w:rsidRDefault="00CE6DDA" w:rsidP="00A13A61">
                      <w:pPr>
                        <w:rPr>
                          <w:color w:val="000000"/>
                          <w:sz w:val="16"/>
                          <w:szCs w:val="16"/>
                        </w:rPr>
                      </w:pPr>
                      <w:r w:rsidRPr="004F3B22">
                        <w:rPr>
                          <w:color w:val="000000"/>
                          <w:sz w:val="16"/>
                          <w:szCs w:val="16"/>
                        </w:rPr>
                        <w:tab/>
                        <w:t>о закупках как напрямую, так и посредством заключения договоров субподряда;</w:t>
                      </w:r>
                    </w:p>
                    <w:p w14:paraId="0B09D15B" w14:textId="77777777" w:rsidR="00CE6DDA" w:rsidRPr="004F3B22" w:rsidRDefault="00CE6DDA" w:rsidP="00A13A61">
                      <w:pPr>
                        <w:rPr>
                          <w:color w:val="000000"/>
                          <w:sz w:val="16"/>
                          <w:szCs w:val="16"/>
                        </w:rPr>
                      </w:pPr>
                      <w:r w:rsidRPr="004F3B22">
                        <w:rPr>
                          <w:b/>
                          <w:bCs/>
                          <w:color w:val="0000FF"/>
                          <w:sz w:val="16"/>
                          <w:szCs w:val="16"/>
                        </w:rPr>
                        <w:t>і</w:t>
                      </w:r>
                      <w:r w:rsidRPr="004F3B22">
                        <w:rPr>
                          <w:b/>
                          <w:bCs/>
                          <w:color w:val="0000FF"/>
                          <w:sz w:val="16"/>
                          <w:szCs w:val="16"/>
                        </w:rPr>
                        <w:tab/>
                      </w:r>
                      <w:r w:rsidRPr="004F3B22">
                        <w:rPr>
                          <w:color w:val="000000"/>
                          <w:sz w:val="16"/>
                          <w:szCs w:val="16"/>
                        </w:rPr>
                        <w:t>Порядковый номер товара</w:t>
                      </w:r>
                    </w:p>
                    <w:p w14:paraId="12B1360D" w14:textId="77777777" w:rsidR="00CE6DDA" w:rsidRPr="004F3B22" w:rsidRDefault="00CE6DDA" w:rsidP="00A13A61">
                      <w:pPr>
                        <w:rPr>
                          <w:color w:val="000000"/>
                          <w:sz w:val="16"/>
                          <w:szCs w:val="16"/>
                        </w:rPr>
                      </w:pPr>
                      <w:r w:rsidRPr="004F3B22">
                        <w:rPr>
                          <w:b/>
                          <w:bCs/>
                          <w:color w:val="0000FF"/>
                          <w:sz w:val="16"/>
                          <w:szCs w:val="16"/>
                        </w:rPr>
                        <w:t>CТi</w:t>
                      </w:r>
                      <w:r w:rsidRPr="004F3B22">
                        <w:rPr>
                          <w:b/>
                          <w:bCs/>
                          <w:color w:val="0000FF"/>
                          <w:sz w:val="16"/>
                          <w:szCs w:val="16"/>
                        </w:rPr>
                        <w:tab/>
                      </w:r>
                      <w:r w:rsidRPr="004F3B22">
                        <w:rPr>
                          <w:color w:val="000000"/>
                          <w:sz w:val="16"/>
                          <w:szCs w:val="16"/>
                        </w:rPr>
                        <w:t>Стоимость i-ого товара;</w:t>
                      </w:r>
                    </w:p>
                    <w:p w14:paraId="337347B9" w14:textId="77777777" w:rsidR="00CE6DDA" w:rsidRPr="004F3B22" w:rsidRDefault="00CE6DDA" w:rsidP="00A13A61">
                      <w:pPr>
                        <w:rPr>
                          <w:color w:val="000000"/>
                          <w:sz w:val="16"/>
                          <w:szCs w:val="16"/>
                        </w:rPr>
                      </w:pPr>
                      <w:r w:rsidRPr="00A65DF7">
                        <w:rPr>
                          <w:b/>
                          <w:bCs/>
                          <w:color w:val="0000FF"/>
                          <w:sz w:val="16"/>
                          <w:szCs w:val="16"/>
                        </w:rPr>
                        <w:t>Ki</w:t>
                      </w:r>
                      <w:r w:rsidRPr="00A65DF7">
                        <w:rPr>
                          <w:b/>
                          <w:bCs/>
                          <w:color w:val="0000FF"/>
                          <w:sz w:val="16"/>
                          <w:szCs w:val="16"/>
                        </w:rPr>
                        <w:tab/>
                      </w:r>
                      <w:r w:rsidRPr="004F3B22">
                        <w:rPr>
                          <w:color w:val="000000"/>
                          <w:sz w:val="16"/>
                          <w:szCs w:val="16"/>
                        </w:rPr>
                        <w:t>Доля казахстанского содержания в товаре, указанная в сертификате «CT-KZ»;</w:t>
                      </w:r>
                    </w:p>
                    <w:p w14:paraId="6893441E" w14:textId="77777777" w:rsidR="00CE6DDA" w:rsidRDefault="00CE6DDA" w:rsidP="00A13A61">
                      <w:pPr>
                        <w:rPr>
                          <w:color w:val="000000"/>
                          <w:sz w:val="16"/>
                          <w:szCs w:val="16"/>
                        </w:rPr>
                      </w:pPr>
                      <w:r w:rsidRPr="004F3B22">
                        <w:rPr>
                          <w:color w:val="000000"/>
                          <w:sz w:val="16"/>
                          <w:szCs w:val="16"/>
                        </w:rPr>
                        <w:tab/>
                        <w:t>Ki = 0, в случае отсутствия сертификата «CT-KZ»;</w:t>
                      </w:r>
                    </w:p>
                    <w:p w14:paraId="74A930C6" w14:textId="77777777" w:rsidR="00CE6DDA" w:rsidRDefault="00CE6DDA" w:rsidP="00A13A61">
                      <w:pPr>
                        <w:spacing w:line="360" w:lineRule="auto"/>
                        <w:rPr>
                          <w:color w:val="000000"/>
                          <w:sz w:val="16"/>
                          <w:szCs w:val="16"/>
                        </w:rPr>
                      </w:pPr>
                    </w:p>
                    <w:p w14:paraId="19C12221" w14:textId="77777777" w:rsidR="00CE6DDA" w:rsidRPr="004F3B22" w:rsidRDefault="00CE6DDA" w:rsidP="00A13A61">
                      <w:pPr>
                        <w:spacing w:line="360" w:lineRule="auto"/>
                        <w:rPr>
                          <w:sz w:val="16"/>
                          <w:szCs w:val="16"/>
                        </w:rPr>
                      </w:pPr>
                    </w:p>
                  </w:txbxContent>
                </v:textbox>
                <w10:wrap type="square"/>
              </v:shape>
            </w:pict>
          </mc:Fallback>
        </mc:AlternateContent>
      </w:r>
      <w:r w:rsidRPr="004E48A7">
        <w:rPr>
          <w:color w:val="000000"/>
          <w:sz w:val="18"/>
          <w:szCs w:val="18"/>
        </w:rPr>
        <w:t>Доля казахстанского содержания (%):</w:t>
      </w:r>
    </w:p>
    <w:p w14:paraId="7F1F6434" w14:textId="77777777" w:rsidR="00A13A61" w:rsidRPr="004E48A7" w:rsidRDefault="00A13A61" w:rsidP="00A13A61">
      <w:pPr>
        <w:rPr>
          <w:color w:val="000000"/>
          <w:sz w:val="18"/>
          <w:szCs w:val="18"/>
        </w:rPr>
      </w:pPr>
      <w:r w:rsidRPr="004E48A7">
        <w:rPr>
          <w:color w:val="000000"/>
          <w:sz w:val="18"/>
          <w:szCs w:val="18"/>
        </w:rPr>
        <w:tab/>
      </w:r>
      <w:r w:rsidRPr="004E48A7">
        <w:rPr>
          <w:color w:val="000000"/>
          <w:sz w:val="18"/>
          <w:szCs w:val="18"/>
        </w:rPr>
        <w:tab/>
      </w:r>
      <w:r w:rsidRPr="004E48A7">
        <w:rPr>
          <w:color w:val="000000"/>
          <w:sz w:val="18"/>
          <w:szCs w:val="18"/>
        </w:rPr>
        <w:tab/>
      </w:r>
      <w:r w:rsidRPr="004E48A7">
        <w:rPr>
          <w:color w:val="000000"/>
          <w:sz w:val="18"/>
          <w:szCs w:val="18"/>
        </w:rPr>
        <w:tab/>
      </w:r>
      <w:r w:rsidRPr="004E48A7">
        <w:rPr>
          <w:color w:val="000000"/>
          <w:sz w:val="18"/>
          <w:szCs w:val="18"/>
        </w:rPr>
        <w:tab/>
      </w:r>
      <w:r w:rsidRPr="004E48A7">
        <w:rPr>
          <w:color w:val="000000"/>
          <w:sz w:val="18"/>
          <w:szCs w:val="18"/>
        </w:rPr>
        <w:tab/>
      </w:r>
      <w:r w:rsidRPr="004E48A7">
        <w:rPr>
          <w:color w:val="000000"/>
          <w:sz w:val="18"/>
          <w:szCs w:val="18"/>
        </w:rPr>
        <w:tab/>
      </w:r>
      <w:r w:rsidRPr="004E48A7">
        <w:rPr>
          <w:color w:val="000000"/>
          <w:sz w:val="18"/>
          <w:szCs w:val="18"/>
        </w:rPr>
        <w:tab/>
      </w:r>
      <w:r w:rsidRPr="004E48A7">
        <w:rPr>
          <w:color w:val="000000"/>
          <w:sz w:val="18"/>
          <w:szCs w:val="18"/>
        </w:rPr>
        <w:tab/>
      </w:r>
      <w:r w:rsidRPr="004E48A7">
        <w:rPr>
          <w:color w:val="000000"/>
          <w:sz w:val="18"/>
          <w:szCs w:val="18"/>
        </w:rPr>
        <w:tab/>
      </w:r>
    </w:p>
    <w:p w14:paraId="72542AEE" w14:textId="77777777" w:rsidR="00A13A61" w:rsidRPr="004E48A7" w:rsidRDefault="00A13A61" w:rsidP="00A13A61">
      <w:pPr>
        <w:rPr>
          <w:color w:val="000000"/>
          <w:sz w:val="18"/>
          <w:szCs w:val="18"/>
        </w:rPr>
      </w:pPr>
    </w:p>
    <w:p w14:paraId="21FFD909" w14:textId="77777777" w:rsidR="00A13A61" w:rsidRPr="004E48A7" w:rsidRDefault="00A13A61" w:rsidP="00A13A61">
      <w:pPr>
        <w:rPr>
          <w:color w:val="000000"/>
          <w:sz w:val="18"/>
          <w:szCs w:val="18"/>
        </w:rPr>
      </w:pPr>
      <w:r w:rsidRPr="004E48A7">
        <w:rPr>
          <w:color w:val="000000"/>
          <w:sz w:val="18"/>
          <w:szCs w:val="18"/>
        </w:rPr>
        <w:t>____________________________ М.П.</w:t>
      </w:r>
    </w:p>
    <w:p w14:paraId="6F35E963" w14:textId="77777777" w:rsidR="00A13A61" w:rsidRPr="004E48A7" w:rsidRDefault="00A13A61" w:rsidP="00A13A61">
      <w:pPr>
        <w:ind w:firstLine="180"/>
        <w:rPr>
          <w:i/>
          <w:iCs/>
          <w:color w:val="000000"/>
          <w:sz w:val="18"/>
          <w:szCs w:val="18"/>
        </w:rPr>
      </w:pPr>
      <w:r w:rsidRPr="004E48A7">
        <w:rPr>
          <w:i/>
          <w:iCs/>
          <w:color w:val="000000"/>
          <w:sz w:val="18"/>
          <w:szCs w:val="18"/>
          <w:lang w:val="kk-KZ"/>
        </w:rPr>
        <w:t xml:space="preserve">                               </w:t>
      </w:r>
      <w:r w:rsidRPr="004E48A7">
        <w:rPr>
          <w:i/>
          <w:iCs/>
          <w:color w:val="000000"/>
          <w:sz w:val="18"/>
          <w:szCs w:val="18"/>
        </w:rPr>
        <w:t>Ф.И.О. руководителя, подпись</w:t>
      </w:r>
    </w:p>
    <w:p w14:paraId="024760DF" w14:textId="77777777" w:rsidR="00A13A61" w:rsidRPr="004E48A7" w:rsidRDefault="00A13A61" w:rsidP="00A13A61">
      <w:pPr>
        <w:tabs>
          <w:tab w:val="left" w:pos="0"/>
        </w:tabs>
        <w:rPr>
          <w:b/>
          <w:bCs/>
          <w:color w:val="FF0000"/>
          <w:sz w:val="16"/>
          <w:szCs w:val="16"/>
        </w:rPr>
      </w:pPr>
      <w:r w:rsidRPr="004E48A7">
        <w:rPr>
          <w:b/>
          <w:bCs/>
          <w:color w:val="FF0000"/>
          <w:sz w:val="16"/>
          <w:szCs w:val="16"/>
        </w:rPr>
        <w:t>**КСр/</w:t>
      </w:r>
      <w:proofErr w:type="gramStart"/>
      <w:r w:rsidRPr="004E48A7">
        <w:rPr>
          <w:b/>
          <w:bCs/>
          <w:color w:val="FF0000"/>
          <w:sz w:val="16"/>
          <w:szCs w:val="16"/>
        </w:rPr>
        <w:t>у  =</w:t>
      </w:r>
      <w:proofErr w:type="gramEnd"/>
      <w:r w:rsidRPr="004E48A7">
        <w:rPr>
          <w:b/>
          <w:bCs/>
          <w:color w:val="FF0000"/>
          <w:sz w:val="16"/>
          <w:szCs w:val="16"/>
        </w:rPr>
        <w:t xml:space="preserve"> ___________</w:t>
      </w:r>
    </w:p>
    <w:p w14:paraId="075BFFB1" w14:textId="77777777" w:rsidR="00A13A61" w:rsidRPr="004E48A7" w:rsidRDefault="00A13A61" w:rsidP="00A13A61">
      <w:pPr>
        <w:tabs>
          <w:tab w:val="left" w:pos="0"/>
        </w:tabs>
        <w:rPr>
          <w:i/>
          <w:color w:val="000000"/>
          <w:sz w:val="16"/>
          <w:szCs w:val="16"/>
        </w:rPr>
      </w:pPr>
      <w:r w:rsidRPr="004E48A7">
        <w:rPr>
          <w:i/>
          <w:color w:val="000000"/>
          <w:sz w:val="16"/>
          <w:szCs w:val="16"/>
        </w:rPr>
        <w:t>** указывается итоговая доля казахстанского содержания в договоре в цифровом формате до сотой доли (0,00)</w:t>
      </w:r>
    </w:p>
    <w:p w14:paraId="6F6CD103" w14:textId="77777777" w:rsidR="00A13A61" w:rsidRPr="004E48A7" w:rsidRDefault="00A13A61" w:rsidP="00A13A61">
      <w:pPr>
        <w:tabs>
          <w:tab w:val="left" w:pos="0"/>
        </w:tabs>
        <w:rPr>
          <w:i/>
          <w:iCs/>
          <w:color w:val="000000"/>
          <w:sz w:val="18"/>
          <w:szCs w:val="18"/>
        </w:rPr>
      </w:pPr>
      <w:r w:rsidRPr="004E48A7">
        <w:rPr>
          <w:i/>
          <w:color w:val="000000"/>
          <w:sz w:val="16"/>
          <w:szCs w:val="16"/>
        </w:rPr>
        <w:t>_______________________________________________</w:t>
      </w:r>
      <w:r w:rsidRPr="004E48A7">
        <w:rPr>
          <w:i/>
          <w:iCs/>
          <w:color w:val="000000"/>
          <w:sz w:val="16"/>
          <w:szCs w:val="16"/>
        </w:rPr>
        <w:t>Ф.И.О. исполнителя, контактный телефон</w:t>
      </w:r>
    </w:p>
    <w:p w14:paraId="3C9B5B43" w14:textId="7DC3CF69" w:rsidR="00A13A61" w:rsidRPr="00322253" w:rsidRDefault="00A13A61" w:rsidP="00A13A61">
      <w:pPr>
        <w:rPr>
          <w:b/>
          <w:bCs/>
          <w:color w:val="000000"/>
          <w:lang w:val="kk-KZ"/>
        </w:rPr>
      </w:pPr>
      <w:r w:rsidRPr="004E48A7">
        <w:rPr>
          <w:i/>
          <w:iCs/>
          <w:color w:val="000000"/>
          <w:sz w:val="18"/>
          <w:szCs w:val="18"/>
        </w:rPr>
        <w:t xml:space="preserve">                                                                        </w:t>
      </w:r>
      <w:r w:rsidRPr="004E48A7">
        <w:rPr>
          <w:b/>
          <w:bCs/>
          <w:color w:val="000000"/>
        </w:rPr>
        <w:t xml:space="preserve">ЗАКАЗЧИК </w:t>
      </w:r>
      <w:r w:rsidRPr="004E48A7">
        <w:rPr>
          <w:b/>
          <w:bCs/>
          <w:color w:val="000000"/>
        </w:rPr>
        <w:tab/>
      </w:r>
      <w:r w:rsidRPr="004E48A7">
        <w:rPr>
          <w:b/>
          <w:bCs/>
          <w:color w:val="000000"/>
        </w:rPr>
        <w:tab/>
      </w:r>
      <w:r w:rsidRPr="004E48A7">
        <w:rPr>
          <w:b/>
          <w:bCs/>
          <w:color w:val="000000"/>
        </w:rPr>
        <w:tab/>
      </w:r>
      <w:r w:rsidRPr="004E48A7">
        <w:rPr>
          <w:b/>
          <w:bCs/>
          <w:color w:val="000000"/>
        </w:rPr>
        <w:tab/>
        <w:t xml:space="preserve">                        </w:t>
      </w:r>
      <w:r w:rsidR="002B3C42">
        <w:rPr>
          <w:b/>
          <w:bCs/>
          <w:color w:val="000000"/>
          <w:lang w:val="kk-KZ"/>
        </w:rPr>
        <w:t>ИСПОЛНИТЕЛЬ</w:t>
      </w:r>
    </w:p>
    <w:p w14:paraId="2F08FBB9" w14:textId="10D5F914" w:rsidR="00A13A61" w:rsidRDefault="00A13A61" w:rsidP="00A13A61">
      <w:pPr>
        <w:rPr>
          <w:b/>
          <w:color w:val="000000"/>
          <w:szCs w:val="18"/>
        </w:rPr>
      </w:pPr>
      <w:r w:rsidRPr="004E48A7">
        <w:rPr>
          <w:b/>
          <w:bCs/>
          <w:color w:val="000000"/>
        </w:rPr>
        <w:t xml:space="preserve">                                                      ТОО «Жамбыл Петролеум»</w:t>
      </w:r>
      <w:r w:rsidRPr="004E48A7">
        <w:rPr>
          <w:b/>
          <w:bCs/>
          <w:color w:val="000000"/>
        </w:rPr>
        <w:tab/>
      </w:r>
      <w:r w:rsidRPr="004E48A7">
        <w:rPr>
          <w:b/>
          <w:bCs/>
          <w:color w:val="000000"/>
        </w:rPr>
        <w:tab/>
      </w:r>
      <w:r w:rsidRPr="004E48A7">
        <w:rPr>
          <w:b/>
          <w:bCs/>
          <w:color w:val="000000"/>
        </w:rPr>
        <w:tab/>
      </w:r>
      <w:r w:rsidRPr="004E48A7">
        <w:rPr>
          <w:b/>
          <w:bCs/>
          <w:color w:val="000000"/>
        </w:rPr>
        <w:tab/>
      </w:r>
      <w:r>
        <w:rPr>
          <w:b/>
          <w:color w:val="000000"/>
          <w:szCs w:val="18"/>
        </w:rPr>
        <w:t xml:space="preserve"> </w:t>
      </w:r>
    </w:p>
    <w:p w14:paraId="06ADAEA5" w14:textId="1670753C" w:rsidR="00A13A61" w:rsidRPr="004E48A7" w:rsidRDefault="00A13A61" w:rsidP="00A13A61">
      <w:pPr>
        <w:rPr>
          <w:b/>
          <w:bCs/>
          <w:color w:val="000000"/>
        </w:rPr>
      </w:pPr>
      <w:r>
        <w:rPr>
          <w:b/>
          <w:color w:val="000000"/>
          <w:szCs w:val="18"/>
        </w:rPr>
        <w:t xml:space="preserve">                                                      </w:t>
      </w:r>
      <w:r w:rsidRPr="004E48A7">
        <w:rPr>
          <w:b/>
          <w:bCs/>
          <w:color w:val="000000"/>
        </w:rPr>
        <w:t>Генеральный директор</w:t>
      </w:r>
      <w:r>
        <w:rPr>
          <w:b/>
          <w:color w:val="000000"/>
          <w:szCs w:val="18"/>
        </w:rPr>
        <w:t xml:space="preserve">                                              </w:t>
      </w:r>
    </w:p>
    <w:p w14:paraId="4E3BA29D" w14:textId="68249BB5" w:rsidR="00A13A61" w:rsidRDefault="00A13A61" w:rsidP="00A13A61">
      <w:pPr>
        <w:jc w:val="both"/>
        <w:rPr>
          <w:b/>
        </w:rPr>
      </w:pPr>
      <w:r w:rsidRPr="004E48A7">
        <w:rPr>
          <w:b/>
          <w:bCs/>
          <w:color w:val="000000"/>
        </w:rPr>
        <w:t xml:space="preserve">                                                       </w:t>
      </w:r>
      <w:r w:rsidRPr="004E48A7">
        <w:rPr>
          <w:b/>
          <w:bCs/>
          <w:color w:val="000000"/>
        </w:rPr>
        <w:tab/>
      </w:r>
      <w:r w:rsidRPr="004E48A7">
        <w:rPr>
          <w:b/>
          <w:bCs/>
          <w:color w:val="000000"/>
        </w:rPr>
        <w:tab/>
      </w:r>
      <w:r w:rsidRPr="004E48A7">
        <w:rPr>
          <w:b/>
          <w:bCs/>
          <w:color w:val="000000"/>
        </w:rPr>
        <w:tab/>
        <w:t xml:space="preserve">      </w:t>
      </w:r>
      <w:r>
        <w:rPr>
          <w:b/>
          <w:bCs/>
          <w:color w:val="000000"/>
        </w:rPr>
        <w:t xml:space="preserve">                                                    </w:t>
      </w:r>
      <w:r w:rsidRPr="004E48A7">
        <w:rPr>
          <w:b/>
          <w:bCs/>
          <w:color w:val="000000"/>
        </w:rPr>
        <w:t xml:space="preserve">  </w:t>
      </w:r>
    </w:p>
    <w:p w14:paraId="60DA4151" w14:textId="77777777" w:rsidR="00A13A61" w:rsidRDefault="00A13A61" w:rsidP="00A13A61">
      <w:pPr>
        <w:jc w:val="both"/>
        <w:rPr>
          <w:b/>
        </w:rPr>
      </w:pPr>
    </w:p>
    <w:p w14:paraId="3008A9ED" w14:textId="34836713" w:rsidR="00A13A61" w:rsidRPr="00567A0F" w:rsidRDefault="00A13A61" w:rsidP="00A13A61">
      <w:pPr>
        <w:jc w:val="both"/>
        <w:rPr>
          <w:b/>
        </w:rPr>
      </w:pPr>
      <w:r w:rsidRPr="004E48A7">
        <w:rPr>
          <w:b/>
        </w:rPr>
        <w:t xml:space="preserve">                                                      ________________</w:t>
      </w:r>
      <w:r w:rsidRPr="004E48A7">
        <w:rPr>
          <w:b/>
          <w:bCs/>
        </w:rPr>
        <w:t xml:space="preserve"> </w:t>
      </w:r>
      <w:r w:rsidRPr="004E48A7">
        <w:rPr>
          <w:b/>
          <w:bCs/>
          <w:color w:val="000000"/>
        </w:rPr>
        <w:t>Елевсинов Х.Т.</w:t>
      </w:r>
      <w:r w:rsidRPr="004E48A7">
        <w:rPr>
          <w:b/>
          <w:bCs/>
          <w:color w:val="000000"/>
        </w:rPr>
        <w:tab/>
        <w:t xml:space="preserve">                        </w:t>
      </w:r>
      <w:r w:rsidRPr="004E48A7">
        <w:rPr>
          <w:b/>
        </w:rPr>
        <w:t xml:space="preserve">________________ </w:t>
      </w:r>
    </w:p>
    <w:p w14:paraId="576BB958" w14:textId="77777777" w:rsidR="00A13A61" w:rsidRPr="00F36C64" w:rsidRDefault="00A13A61" w:rsidP="00A13A61">
      <w:pPr>
        <w:rPr>
          <w:i/>
          <w:iCs/>
          <w:color w:val="000000"/>
          <w:sz w:val="14"/>
          <w:szCs w:val="18"/>
        </w:rPr>
      </w:pPr>
      <w:r>
        <w:rPr>
          <w:bCs/>
          <w:sz w:val="20"/>
        </w:rPr>
        <w:t xml:space="preserve">                                                                               </w:t>
      </w:r>
      <w:r w:rsidRPr="00F36C64">
        <w:rPr>
          <w:bCs/>
          <w:sz w:val="20"/>
        </w:rPr>
        <w:t xml:space="preserve">М.П.                                                                               </w:t>
      </w:r>
      <w:r>
        <w:rPr>
          <w:bCs/>
          <w:sz w:val="20"/>
        </w:rPr>
        <w:t xml:space="preserve">            </w:t>
      </w:r>
      <w:r w:rsidRPr="00F36C64">
        <w:rPr>
          <w:bCs/>
          <w:sz w:val="20"/>
        </w:rPr>
        <w:t xml:space="preserve">   М.П.</w:t>
      </w:r>
    </w:p>
    <w:p w14:paraId="7FB890A2" w14:textId="77777777" w:rsidR="00BB59DB" w:rsidRPr="00F16AC0" w:rsidRDefault="00BB59DB" w:rsidP="00EA216D">
      <w:pPr>
        <w:pStyle w:val="af0"/>
        <w:spacing w:line="140" w:lineRule="atLeast"/>
        <w:ind w:left="-142"/>
        <w:jc w:val="both"/>
        <w:rPr>
          <w:color w:val="000000" w:themeColor="text1"/>
          <w:sz w:val="24"/>
          <w:szCs w:val="24"/>
        </w:rPr>
        <w:sectPr w:rsidR="00BB59DB" w:rsidRPr="00F16AC0" w:rsidSect="00692350">
          <w:footerReference w:type="default" r:id="rId15"/>
          <w:pgSz w:w="15840" w:h="12240" w:orient="landscape"/>
          <w:pgMar w:top="1276" w:right="1134" w:bottom="851" w:left="425" w:header="720" w:footer="720" w:gutter="0"/>
          <w:cols w:space="720"/>
          <w:noEndnote/>
          <w:docGrid w:linePitch="360"/>
        </w:sectPr>
      </w:pPr>
    </w:p>
    <w:p w14:paraId="0FBE624B" w14:textId="77777777" w:rsidR="00A13A61" w:rsidRPr="004E48A7" w:rsidRDefault="00A13A61" w:rsidP="00A13A61">
      <w:pPr>
        <w:ind w:firstLine="567"/>
        <w:rPr>
          <w:b/>
        </w:rPr>
      </w:pPr>
      <w:r w:rsidRPr="004E48A7">
        <w:rPr>
          <w:b/>
        </w:rPr>
        <w:t>ФОРМА</w:t>
      </w:r>
    </w:p>
    <w:p w14:paraId="15CD821C" w14:textId="0116CA55" w:rsidR="00A13A61" w:rsidRPr="004E48A7" w:rsidRDefault="00A13A61" w:rsidP="00A13A61">
      <w:pPr>
        <w:jc w:val="right"/>
        <w:rPr>
          <w:b/>
        </w:rPr>
      </w:pPr>
      <w:r w:rsidRPr="004E48A7">
        <w:rPr>
          <w:b/>
        </w:rPr>
        <w:t>Приложение №</w:t>
      </w:r>
      <w:r>
        <w:rPr>
          <w:b/>
        </w:rPr>
        <w:t>6</w:t>
      </w:r>
    </w:p>
    <w:p w14:paraId="08051BC1" w14:textId="5CFA2A7C" w:rsidR="00A13A61" w:rsidRPr="004E48A7" w:rsidRDefault="00A13A61" w:rsidP="00A13A61">
      <w:pPr>
        <w:ind w:firstLine="567"/>
        <w:jc w:val="right"/>
        <w:rPr>
          <w:b/>
        </w:rPr>
      </w:pPr>
      <w:r w:rsidRPr="004E48A7">
        <w:rPr>
          <w:b/>
        </w:rPr>
        <w:t>к Договору № _________ от «____» _________ 201</w:t>
      </w:r>
      <w:r>
        <w:rPr>
          <w:b/>
        </w:rPr>
        <w:t>8</w:t>
      </w:r>
      <w:r w:rsidRPr="004E48A7">
        <w:rPr>
          <w:b/>
        </w:rPr>
        <w:t xml:space="preserve"> г.</w:t>
      </w:r>
    </w:p>
    <w:p w14:paraId="47067BB4" w14:textId="77777777" w:rsidR="00A13A61" w:rsidRPr="004E48A7" w:rsidRDefault="00A13A61" w:rsidP="00A13A61">
      <w:pPr>
        <w:jc w:val="right"/>
        <w:rPr>
          <w:sz w:val="20"/>
          <w:szCs w:val="20"/>
        </w:rPr>
      </w:pPr>
      <w:r w:rsidRPr="004E48A7">
        <w:rPr>
          <w:rStyle w:val="s0"/>
        </w:rPr>
        <w:t>Приложение 50</w:t>
      </w:r>
    </w:p>
    <w:p w14:paraId="5EC471E5" w14:textId="77777777" w:rsidR="00A13A61" w:rsidRPr="004E48A7" w:rsidRDefault="00A13A61" w:rsidP="00A13A61">
      <w:pPr>
        <w:jc w:val="right"/>
        <w:rPr>
          <w:sz w:val="20"/>
          <w:szCs w:val="20"/>
        </w:rPr>
      </w:pPr>
      <w:r w:rsidRPr="004E48A7">
        <w:rPr>
          <w:rStyle w:val="s0"/>
        </w:rPr>
        <w:t xml:space="preserve">к </w:t>
      </w:r>
      <w:hyperlink r:id="rId16" w:history="1">
        <w:r w:rsidRPr="004E48A7">
          <w:rPr>
            <w:rStyle w:val="afc"/>
          </w:rPr>
          <w:t>приказу</w:t>
        </w:r>
      </w:hyperlink>
      <w:r w:rsidRPr="004E48A7">
        <w:rPr>
          <w:rStyle w:val="s0"/>
        </w:rPr>
        <w:t xml:space="preserve"> Министра финансов</w:t>
      </w:r>
    </w:p>
    <w:p w14:paraId="31523F4D" w14:textId="77777777" w:rsidR="00A13A61" w:rsidRPr="004E48A7" w:rsidRDefault="00A13A61" w:rsidP="00A13A61">
      <w:pPr>
        <w:jc w:val="right"/>
        <w:rPr>
          <w:sz w:val="20"/>
          <w:szCs w:val="20"/>
        </w:rPr>
      </w:pPr>
      <w:r w:rsidRPr="004E48A7">
        <w:rPr>
          <w:rStyle w:val="s0"/>
        </w:rPr>
        <w:t>Республики Казахстан от</w:t>
      </w:r>
    </w:p>
    <w:p w14:paraId="3B533009" w14:textId="77777777" w:rsidR="00A13A61" w:rsidRPr="004E48A7" w:rsidRDefault="00A13A61" w:rsidP="00A13A61">
      <w:pPr>
        <w:jc w:val="right"/>
        <w:rPr>
          <w:sz w:val="20"/>
          <w:szCs w:val="20"/>
        </w:rPr>
      </w:pPr>
      <w:r w:rsidRPr="004E48A7">
        <w:rPr>
          <w:rStyle w:val="s0"/>
        </w:rPr>
        <w:t>20 декабря 2012 года № 562</w:t>
      </w:r>
    </w:p>
    <w:p w14:paraId="0166928E" w14:textId="77777777" w:rsidR="00A13A61" w:rsidRPr="004E48A7" w:rsidRDefault="00A13A61" w:rsidP="00A13A61">
      <w:pPr>
        <w:jc w:val="right"/>
        <w:rPr>
          <w:sz w:val="20"/>
          <w:szCs w:val="20"/>
        </w:rPr>
      </w:pPr>
      <w:r w:rsidRPr="004E48A7">
        <w:rPr>
          <w:rStyle w:val="s0"/>
        </w:rPr>
        <w:t>Форма Р-1</w:t>
      </w:r>
      <w:r w:rsidRPr="004E48A7">
        <w:rPr>
          <w:sz w:val="20"/>
          <w:szCs w:val="20"/>
        </w:rPr>
        <w:t> </w:t>
      </w:r>
    </w:p>
    <w:tbl>
      <w:tblPr>
        <w:tblW w:w="5000" w:type="pct"/>
        <w:tblCellMar>
          <w:left w:w="0" w:type="dxa"/>
          <w:right w:w="0" w:type="dxa"/>
        </w:tblCellMar>
        <w:tblLook w:val="04A0" w:firstRow="1" w:lastRow="0" w:firstColumn="1" w:lastColumn="0" w:noHBand="0" w:noVBand="1"/>
      </w:tblPr>
      <w:tblGrid>
        <w:gridCol w:w="11887"/>
        <w:gridCol w:w="537"/>
        <w:gridCol w:w="1857"/>
      </w:tblGrid>
      <w:tr w:rsidR="00A13A61" w:rsidRPr="004E48A7" w14:paraId="6B1D9C38" w14:textId="77777777" w:rsidTr="00322253">
        <w:trPr>
          <w:trHeight w:val="272"/>
        </w:trPr>
        <w:tc>
          <w:tcPr>
            <w:tcW w:w="4162" w:type="pct"/>
            <w:tcMar>
              <w:top w:w="0" w:type="dxa"/>
              <w:left w:w="108" w:type="dxa"/>
              <w:bottom w:w="0" w:type="dxa"/>
              <w:right w:w="108" w:type="dxa"/>
            </w:tcMar>
            <w:vAlign w:val="center"/>
            <w:hideMark/>
          </w:tcPr>
          <w:p w14:paraId="5710F76C" w14:textId="77777777" w:rsidR="00A13A61" w:rsidRPr="004E48A7" w:rsidRDefault="00A13A61" w:rsidP="00C4202D">
            <w:pPr>
              <w:rPr>
                <w:sz w:val="20"/>
                <w:szCs w:val="20"/>
              </w:rPr>
            </w:pPr>
          </w:p>
        </w:tc>
        <w:tc>
          <w:tcPr>
            <w:tcW w:w="188" w:type="pct"/>
            <w:tcMar>
              <w:top w:w="0" w:type="dxa"/>
              <w:left w:w="108" w:type="dxa"/>
              <w:bottom w:w="0" w:type="dxa"/>
              <w:right w:w="108" w:type="dxa"/>
            </w:tcMar>
            <w:vAlign w:val="center"/>
            <w:hideMark/>
          </w:tcPr>
          <w:p w14:paraId="40F0E006" w14:textId="77777777" w:rsidR="00A13A61" w:rsidRPr="004E48A7" w:rsidRDefault="00A13A61" w:rsidP="00C4202D">
            <w:pPr>
              <w:ind w:left="709" w:hanging="709"/>
              <w:rPr>
                <w:sz w:val="20"/>
                <w:szCs w:val="20"/>
              </w:rPr>
            </w:pPr>
            <w:r w:rsidRPr="004E48A7">
              <w:rPr>
                <w:sz w:val="20"/>
                <w:szCs w:val="20"/>
              </w:rPr>
              <w:t> </w:t>
            </w:r>
          </w:p>
        </w:tc>
        <w:tc>
          <w:tcPr>
            <w:tcW w:w="651" w:type="pct"/>
            <w:tcBorders>
              <w:top w:val="nil"/>
              <w:left w:val="nil"/>
              <w:bottom w:val="single" w:sz="8" w:space="0" w:color="auto"/>
              <w:right w:val="nil"/>
            </w:tcBorders>
            <w:tcMar>
              <w:top w:w="0" w:type="dxa"/>
              <w:left w:w="108" w:type="dxa"/>
              <w:bottom w:w="0" w:type="dxa"/>
              <w:right w:w="108" w:type="dxa"/>
            </w:tcMar>
            <w:vAlign w:val="center"/>
            <w:hideMark/>
          </w:tcPr>
          <w:p w14:paraId="73CF19CC" w14:textId="77777777" w:rsidR="00A13A61" w:rsidRPr="004E48A7" w:rsidRDefault="00A13A61" w:rsidP="00C4202D">
            <w:pPr>
              <w:ind w:left="709" w:hanging="709"/>
              <w:rPr>
                <w:sz w:val="20"/>
                <w:szCs w:val="20"/>
              </w:rPr>
            </w:pPr>
            <w:r w:rsidRPr="004E48A7">
              <w:rPr>
                <w:sz w:val="20"/>
                <w:szCs w:val="20"/>
              </w:rPr>
              <w:t>     ИИН/БИН</w:t>
            </w:r>
          </w:p>
        </w:tc>
      </w:tr>
      <w:tr w:rsidR="00A13A61" w:rsidRPr="004E48A7" w14:paraId="69CE3641" w14:textId="77777777" w:rsidTr="00322253">
        <w:trPr>
          <w:trHeight w:val="272"/>
        </w:trPr>
        <w:tc>
          <w:tcPr>
            <w:tcW w:w="4162" w:type="pct"/>
            <w:tcMar>
              <w:top w:w="0" w:type="dxa"/>
              <w:left w:w="108" w:type="dxa"/>
              <w:bottom w:w="0" w:type="dxa"/>
              <w:right w:w="108" w:type="dxa"/>
            </w:tcMar>
            <w:vAlign w:val="center"/>
            <w:hideMark/>
          </w:tcPr>
          <w:p w14:paraId="69FF0CF3" w14:textId="77777777" w:rsidR="00A13A61" w:rsidRPr="004E48A7" w:rsidRDefault="00A13A61" w:rsidP="00C4202D">
            <w:pPr>
              <w:jc w:val="both"/>
              <w:rPr>
                <w:sz w:val="16"/>
                <w:szCs w:val="16"/>
              </w:rPr>
            </w:pPr>
            <w:r w:rsidRPr="004E48A7">
              <w:rPr>
                <w:b/>
              </w:rPr>
              <w:t>Заказчик ТОО «Жамбыл Петролеум»</w:t>
            </w:r>
            <w:r w:rsidRPr="004E48A7">
              <w:t>,</w:t>
            </w:r>
            <w:r w:rsidRPr="004E48A7">
              <w:rPr>
                <w:sz w:val="20"/>
                <w:szCs w:val="20"/>
              </w:rPr>
              <w:t xml:space="preserve"> выступающий от имени и по поручению АО «Национальная компания «КазМунайГаз» по Соглашению № 411 о привлечении оператора по Контракту № 2609 от 21.04.2008 года, на проведение Разведки углеводородного сырья по участку "Жамбыл", расположенному в Каспийском море между Министерством Энергетики и АО НК «КазМунайГаз».</w:t>
            </w:r>
            <w:r w:rsidRPr="004E48A7">
              <w:rPr>
                <w:sz w:val="16"/>
                <w:szCs w:val="16"/>
              </w:rPr>
              <w:t xml:space="preserve"> </w:t>
            </w:r>
            <w:r w:rsidRPr="004E48A7">
              <w:rPr>
                <w:sz w:val="20"/>
                <w:szCs w:val="20"/>
              </w:rPr>
              <w:t xml:space="preserve">в лице Заместителя генерального директора по геологии г-на Досмухамбетов И.Д., действующего на основании Доверенности № </w:t>
            </w:r>
            <w:r w:rsidRPr="004E48A7">
              <w:rPr>
                <w:sz w:val="20"/>
                <w:szCs w:val="20"/>
                <w:lang w:val="kk-KZ"/>
              </w:rPr>
              <w:t>87</w:t>
            </w:r>
            <w:r w:rsidRPr="004E48A7">
              <w:rPr>
                <w:sz w:val="20"/>
                <w:szCs w:val="20"/>
              </w:rPr>
              <w:t xml:space="preserve"> от </w:t>
            </w:r>
            <w:r w:rsidRPr="004E48A7">
              <w:rPr>
                <w:sz w:val="20"/>
                <w:szCs w:val="20"/>
                <w:lang w:val="kk-KZ"/>
              </w:rPr>
              <w:t>25 декабря 201</w:t>
            </w:r>
            <w:r>
              <w:rPr>
                <w:sz w:val="20"/>
                <w:szCs w:val="20"/>
                <w:lang w:val="kk-KZ"/>
              </w:rPr>
              <w:t>6</w:t>
            </w:r>
            <w:r w:rsidRPr="004E48A7">
              <w:rPr>
                <w:sz w:val="20"/>
                <w:szCs w:val="20"/>
                <w:lang w:val="kk-KZ"/>
              </w:rPr>
              <w:t xml:space="preserve"> года</w:t>
            </w:r>
            <w:r w:rsidRPr="004E48A7">
              <w:rPr>
                <w:sz w:val="20"/>
                <w:szCs w:val="20"/>
              </w:rPr>
              <w:t>.</w:t>
            </w:r>
          </w:p>
          <w:p w14:paraId="78A0A2D0" w14:textId="77777777" w:rsidR="00A13A61" w:rsidRPr="004E48A7" w:rsidRDefault="00A13A61" w:rsidP="00C4202D">
            <w:pPr>
              <w:jc w:val="both"/>
              <w:rPr>
                <w:sz w:val="20"/>
                <w:szCs w:val="20"/>
              </w:rPr>
            </w:pPr>
          </w:p>
          <w:p w14:paraId="4592EBEA" w14:textId="77777777" w:rsidR="00A13A61" w:rsidRPr="004E48A7" w:rsidRDefault="00A13A61" w:rsidP="00C4202D">
            <w:pPr>
              <w:jc w:val="both"/>
              <w:rPr>
                <w:sz w:val="20"/>
                <w:szCs w:val="20"/>
              </w:rPr>
            </w:pPr>
            <w:r w:rsidRPr="004E48A7">
              <w:rPr>
                <w:sz w:val="20"/>
                <w:szCs w:val="20"/>
              </w:rPr>
              <w:t>Республика Казахстан, 060005, г.Атырау, ул.Махамбета Утемисулы 132а</w:t>
            </w:r>
          </w:p>
        </w:tc>
        <w:tc>
          <w:tcPr>
            <w:tcW w:w="188" w:type="pct"/>
            <w:tcBorders>
              <w:top w:val="nil"/>
              <w:left w:val="nil"/>
              <w:bottom w:val="nil"/>
              <w:right w:val="single" w:sz="8" w:space="0" w:color="auto"/>
            </w:tcBorders>
            <w:tcMar>
              <w:top w:w="0" w:type="dxa"/>
              <w:left w:w="108" w:type="dxa"/>
              <w:bottom w:w="0" w:type="dxa"/>
              <w:right w:w="108" w:type="dxa"/>
            </w:tcMar>
            <w:vAlign w:val="center"/>
            <w:hideMark/>
          </w:tcPr>
          <w:p w14:paraId="30714EA5" w14:textId="77777777" w:rsidR="00A13A61" w:rsidRPr="004E48A7" w:rsidRDefault="00A13A61" w:rsidP="00C4202D">
            <w:pPr>
              <w:ind w:left="709" w:hanging="709"/>
              <w:rPr>
                <w:sz w:val="20"/>
                <w:szCs w:val="20"/>
              </w:rPr>
            </w:pPr>
            <w:r w:rsidRPr="004E48A7">
              <w:rPr>
                <w:sz w:val="20"/>
                <w:szCs w:val="20"/>
              </w:rPr>
              <w:t> </w:t>
            </w:r>
          </w:p>
        </w:tc>
        <w:tc>
          <w:tcPr>
            <w:tcW w:w="65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E2D33B" w14:textId="77777777" w:rsidR="00A13A61" w:rsidRPr="004E48A7" w:rsidRDefault="00A13A61" w:rsidP="00C4202D">
            <w:pPr>
              <w:ind w:left="709" w:hanging="709"/>
              <w:rPr>
                <w:sz w:val="20"/>
                <w:szCs w:val="20"/>
              </w:rPr>
            </w:pPr>
            <w:r w:rsidRPr="004E48A7">
              <w:rPr>
                <w:bCs/>
                <w:sz w:val="20"/>
                <w:szCs w:val="20"/>
              </w:rPr>
              <w:t>090</w:t>
            </w:r>
            <w:r w:rsidRPr="004E48A7">
              <w:rPr>
                <w:bCs/>
                <w:sz w:val="20"/>
                <w:szCs w:val="20"/>
                <w:lang w:val="en-US"/>
              </w:rPr>
              <w:t> </w:t>
            </w:r>
            <w:r w:rsidRPr="004E48A7">
              <w:rPr>
                <w:bCs/>
                <w:sz w:val="20"/>
                <w:szCs w:val="20"/>
              </w:rPr>
              <w:t>340</w:t>
            </w:r>
            <w:r w:rsidRPr="004E48A7">
              <w:rPr>
                <w:bCs/>
                <w:sz w:val="20"/>
                <w:szCs w:val="20"/>
                <w:lang w:val="en-US"/>
              </w:rPr>
              <w:t> </w:t>
            </w:r>
            <w:r w:rsidRPr="004E48A7">
              <w:rPr>
                <w:bCs/>
                <w:sz w:val="20"/>
                <w:szCs w:val="20"/>
              </w:rPr>
              <w:t>002</w:t>
            </w:r>
            <w:r w:rsidRPr="004E48A7">
              <w:rPr>
                <w:bCs/>
                <w:sz w:val="20"/>
                <w:szCs w:val="20"/>
                <w:lang w:val="en-US"/>
              </w:rPr>
              <w:t xml:space="preserve"> </w:t>
            </w:r>
            <w:r w:rsidRPr="004E48A7">
              <w:rPr>
                <w:bCs/>
                <w:sz w:val="20"/>
                <w:szCs w:val="20"/>
              </w:rPr>
              <w:t>825</w:t>
            </w:r>
            <w:r w:rsidRPr="004E48A7">
              <w:rPr>
                <w:sz w:val="20"/>
                <w:szCs w:val="20"/>
              </w:rPr>
              <w:t> </w:t>
            </w:r>
          </w:p>
        </w:tc>
      </w:tr>
      <w:tr w:rsidR="00A13A61" w:rsidRPr="004E48A7" w14:paraId="01D09854" w14:textId="77777777" w:rsidTr="00322253">
        <w:trPr>
          <w:trHeight w:val="272"/>
        </w:trPr>
        <w:tc>
          <w:tcPr>
            <w:tcW w:w="4162" w:type="pct"/>
            <w:tcMar>
              <w:top w:w="0" w:type="dxa"/>
              <w:left w:w="108" w:type="dxa"/>
              <w:bottom w:w="0" w:type="dxa"/>
              <w:right w:w="108" w:type="dxa"/>
            </w:tcMar>
            <w:vAlign w:val="center"/>
            <w:hideMark/>
          </w:tcPr>
          <w:p w14:paraId="270441D1" w14:textId="77777777" w:rsidR="00A13A61" w:rsidRPr="004E48A7" w:rsidRDefault="00A13A61" w:rsidP="00C4202D">
            <w:pPr>
              <w:ind w:left="709" w:hanging="709"/>
              <w:rPr>
                <w:sz w:val="20"/>
                <w:szCs w:val="20"/>
              </w:rPr>
            </w:pPr>
            <w:r w:rsidRPr="004E48A7">
              <w:rPr>
                <w:sz w:val="20"/>
                <w:szCs w:val="20"/>
              </w:rPr>
              <w:t>Тел. (8 7122) 25 12 03</w:t>
            </w:r>
          </w:p>
        </w:tc>
        <w:tc>
          <w:tcPr>
            <w:tcW w:w="188" w:type="pct"/>
            <w:tcMar>
              <w:top w:w="0" w:type="dxa"/>
              <w:left w:w="108" w:type="dxa"/>
              <w:bottom w:w="0" w:type="dxa"/>
              <w:right w:w="108" w:type="dxa"/>
            </w:tcMar>
            <w:vAlign w:val="center"/>
            <w:hideMark/>
          </w:tcPr>
          <w:p w14:paraId="695DBF79" w14:textId="77777777" w:rsidR="00A13A61" w:rsidRPr="004E48A7" w:rsidRDefault="00A13A61" w:rsidP="00C4202D">
            <w:pPr>
              <w:ind w:left="709" w:hanging="709"/>
              <w:rPr>
                <w:sz w:val="20"/>
                <w:szCs w:val="20"/>
              </w:rPr>
            </w:pPr>
            <w:r w:rsidRPr="004E48A7">
              <w:rPr>
                <w:sz w:val="20"/>
                <w:szCs w:val="20"/>
              </w:rPr>
              <w:t> </w:t>
            </w:r>
          </w:p>
        </w:tc>
        <w:tc>
          <w:tcPr>
            <w:tcW w:w="651" w:type="pct"/>
            <w:tcBorders>
              <w:top w:val="nil"/>
              <w:left w:val="nil"/>
              <w:bottom w:val="single" w:sz="8" w:space="0" w:color="auto"/>
              <w:right w:val="nil"/>
            </w:tcBorders>
            <w:tcMar>
              <w:top w:w="0" w:type="dxa"/>
              <w:left w:w="108" w:type="dxa"/>
              <w:bottom w:w="0" w:type="dxa"/>
              <w:right w:w="108" w:type="dxa"/>
            </w:tcMar>
            <w:vAlign w:val="center"/>
            <w:hideMark/>
          </w:tcPr>
          <w:p w14:paraId="4C8768E9" w14:textId="77777777" w:rsidR="00A13A61" w:rsidRPr="004E48A7" w:rsidRDefault="00A13A61" w:rsidP="00C4202D">
            <w:pPr>
              <w:ind w:left="709" w:hanging="709"/>
              <w:rPr>
                <w:sz w:val="20"/>
                <w:szCs w:val="20"/>
              </w:rPr>
            </w:pPr>
            <w:r w:rsidRPr="004E48A7">
              <w:rPr>
                <w:sz w:val="20"/>
                <w:szCs w:val="20"/>
              </w:rPr>
              <w:t> </w:t>
            </w:r>
          </w:p>
        </w:tc>
      </w:tr>
      <w:tr w:rsidR="00A13A61" w:rsidRPr="004E48A7" w14:paraId="186F5B75" w14:textId="77777777" w:rsidTr="00322253">
        <w:trPr>
          <w:trHeight w:val="272"/>
        </w:trPr>
        <w:tc>
          <w:tcPr>
            <w:tcW w:w="4162" w:type="pct"/>
            <w:tcMar>
              <w:top w:w="0" w:type="dxa"/>
              <w:left w:w="108" w:type="dxa"/>
              <w:bottom w:w="0" w:type="dxa"/>
              <w:right w:w="108" w:type="dxa"/>
            </w:tcMar>
            <w:vAlign w:val="center"/>
            <w:hideMark/>
          </w:tcPr>
          <w:p w14:paraId="3A706E49" w14:textId="77777777" w:rsidR="00A13A61" w:rsidRPr="004E48A7" w:rsidRDefault="00A13A61" w:rsidP="00C4202D">
            <w:pPr>
              <w:ind w:left="709" w:hanging="709"/>
              <w:rPr>
                <w:b/>
                <w:i/>
                <w:color w:val="00B0F0"/>
                <w:sz w:val="20"/>
                <w:szCs w:val="20"/>
              </w:rPr>
            </w:pPr>
            <w:r w:rsidRPr="004E48A7">
              <w:rPr>
                <w:sz w:val="20"/>
                <w:szCs w:val="20"/>
                <w:u w:val="single"/>
              </w:rPr>
              <w:t>Исполнитель/Поставщик/Подрядчик</w:t>
            </w:r>
            <w:r w:rsidRPr="004E48A7">
              <w:rPr>
                <w:sz w:val="20"/>
                <w:szCs w:val="20"/>
              </w:rPr>
              <w:t xml:space="preserve"> </w:t>
            </w:r>
            <w:r w:rsidRPr="004E48A7">
              <w:rPr>
                <w:b/>
                <w:i/>
                <w:color w:val="00B0F0"/>
                <w:sz w:val="20"/>
                <w:szCs w:val="20"/>
              </w:rPr>
              <w:t>(выбрать в соответствии с договором)</w:t>
            </w:r>
            <w:r w:rsidRPr="004E48A7">
              <w:rPr>
                <w:rStyle w:val="s0"/>
              </w:rPr>
              <w:t xml:space="preserve"> </w:t>
            </w:r>
            <w:r w:rsidRPr="004E48A7">
              <w:rPr>
                <w:b/>
                <w:i/>
                <w:color w:val="00B0F0"/>
                <w:sz w:val="20"/>
                <w:szCs w:val="20"/>
              </w:rPr>
              <w:t>полное наименование</w:t>
            </w:r>
          </w:p>
          <w:p w14:paraId="0643C0F7" w14:textId="77777777" w:rsidR="00A13A61" w:rsidRPr="004E48A7" w:rsidRDefault="00A13A61" w:rsidP="00C4202D">
            <w:pPr>
              <w:ind w:left="709" w:hanging="709"/>
              <w:rPr>
                <w:sz w:val="20"/>
                <w:szCs w:val="20"/>
              </w:rPr>
            </w:pPr>
            <w:r w:rsidRPr="004E48A7">
              <w:rPr>
                <w:b/>
                <w:i/>
                <w:color w:val="00B0F0"/>
                <w:sz w:val="20"/>
                <w:szCs w:val="20"/>
              </w:rPr>
              <w:t xml:space="preserve">___________________________________________________ </w:t>
            </w:r>
            <w:proofErr w:type="gramStart"/>
            <w:r w:rsidRPr="004E48A7">
              <w:rPr>
                <w:b/>
                <w:i/>
                <w:color w:val="00B0F0"/>
                <w:sz w:val="20"/>
                <w:szCs w:val="20"/>
              </w:rPr>
              <w:t>(</w:t>
            </w:r>
            <w:r w:rsidRPr="004E48A7">
              <w:rPr>
                <w:rStyle w:val="s0"/>
              </w:rPr>
              <w:t>,  адрес</w:t>
            </w:r>
            <w:proofErr w:type="gramEnd"/>
            <w:r w:rsidRPr="004E48A7">
              <w:rPr>
                <w:rStyle w:val="s0"/>
              </w:rPr>
              <w:t>, данные о средствах связи)</w:t>
            </w:r>
          </w:p>
        </w:tc>
        <w:tc>
          <w:tcPr>
            <w:tcW w:w="188" w:type="pct"/>
            <w:tcBorders>
              <w:top w:val="nil"/>
              <w:left w:val="nil"/>
              <w:bottom w:val="nil"/>
              <w:right w:val="single" w:sz="8" w:space="0" w:color="auto"/>
            </w:tcBorders>
            <w:tcMar>
              <w:top w:w="0" w:type="dxa"/>
              <w:left w:w="108" w:type="dxa"/>
              <w:bottom w:w="0" w:type="dxa"/>
              <w:right w:w="108" w:type="dxa"/>
            </w:tcMar>
            <w:vAlign w:val="center"/>
            <w:hideMark/>
          </w:tcPr>
          <w:p w14:paraId="704E710F" w14:textId="77777777" w:rsidR="00A13A61" w:rsidRPr="004E48A7" w:rsidRDefault="00A13A61" w:rsidP="00C4202D">
            <w:pPr>
              <w:ind w:left="709" w:hanging="709"/>
              <w:rPr>
                <w:sz w:val="20"/>
                <w:szCs w:val="20"/>
              </w:rPr>
            </w:pPr>
            <w:r w:rsidRPr="004E48A7">
              <w:rPr>
                <w:sz w:val="20"/>
                <w:szCs w:val="20"/>
              </w:rPr>
              <w:t> </w:t>
            </w:r>
          </w:p>
        </w:tc>
        <w:tc>
          <w:tcPr>
            <w:tcW w:w="651"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544889" w14:textId="77777777" w:rsidR="00A13A61" w:rsidRPr="004E48A7" w:rsidRDefault="00A13A61" w:rsidP="00C4202D">
            <w:pPr>
              <w:ind w:left="709" w:hanging="709"/>
              <w:rPr>
                <w:sz w:val="20"/>
                <w:szCs w:val="20"/>
              </w:rPr>
            </w:pPr>
            <w:r w:rsidRPr="004E48A7">
              <w:rPr>
                <w:sz w:val="20"/>
                <w:szCs w:val="20"/>
              </w:rPr>
              <w:t> </w:t>
            </w:r>
            <w:r w:rsidRPr="004E48A7">
              <w:rPr>
                <w:b/>
                <w:i/>
                <w:color w:val="00B0F0"/>
                <w:sz w:val="20"/>
                <w:szCs w:val="20"/>
              </w:rPr>
              <w:t>заполнить</w:t>
            </w:r>
          </w:p>
        </w:tc>
      </w:tr>
      <w:tr w:rsidR="00A13A61" w:rsidRPr="004E48A7" w14:paraId="3FCFCEBF" w14:textId="77777777" w:rsidTr="00322253">
        <w:trPr>
          <w:gridAfter w:val="1"/>
          <w:wAfter w:w="651" w:type="pct"/>
          <w:trHeight w:val="272"/>
        </w:trPr>
        <w:tc>
          <w:tcPr>
            <w:tcW w:w="4162" w:type="pct"/>
            <w:tcMar>
              <w:top w:w="0" w:type="dxa"/>
              <w:left w:w="108" w:type="dxa"/>
              <w:bottom w:w="0" w:type="dxa"/>
              <w:right w:w="108" w:type="dxa"/>
            </w:tcMar>
            <w:vAlign w:val="center"/>
          </w:tcPr>
          <w:p w14:paraId="03144703" w14:textId="77777777" w:rsidR="00A13A61" w:rsidRPr="004E48A7" w:rsidRDefault="00A13A61" w:rsidP="00C4202D">
            <w:pPr>
              <w:ind w:left="709" w:hanging="709"/>
              <w:rPr>
                <w:sz w:val="20"/>
                <w:szCs w:val="20"/>
              </w:rPr>
            </w:pPr>
          </w:p>
        </w:tc>
        <w:tc>
          <w:tcPr>
            <w:tcW w:w="188" w:type="pct"/>
            <w:tcMar>
              <w:top w:w="0" w:type="dxa"/>
              <w:left w:w="108" w:type="dxa"/>
              <w:bottom w:w="0" w:type="dxa"/>
              <w:right w:w="108" w:type="dxa"/>
            </w:tcMar>
            <w:vAlign w:val="center"/>
            <w:hideMark/>
          </w:tcPr>
          <w:p w14:paraId="3BF4F7B6" w14:textId="77777777" w:rsidR="00A13A61" w:rsidRPr="004E48A7" w:rsidRDefault="00A13A61" w:rsidP="00C4202D">
            <w:pPr>
              <w:ind w:left="709" w:hanging="709"/>
              <w:rPr>
                <w:sz w:val="20"/>
                <w:szCs w:val="20"/>
              </w:rPr>
            </w:pPr>
            <w:r w:rsidRPr="004E48A7">
              <w:rPr>
                <w:sz w:val="20"/>
                <w:szCs w:val="20"/>
              </w:rPr>
              <w:t> </w:t>
            </w:r>
          </w:p>
        </w:tc>
      </w:tr>
    </w:tbl>
    <w:p w14:paraId="223B46C3" w14:textId="77777777" w:rsidR="00A13A61" w:rsidRPr="004E48A7" w:rsidRDefault="00A13A61" w:rsidP="00A13A61">
      <w:pPr>
        <w:ind w:left="709" w:hanging="709"/>
        <w:rPr>
          <w:sz w:val="20"/>
          <w:szCs w:val="20"/>
        </w:rPr>
      </w:pPr>
      <w:r w:rsidRPr="004E48A7">
        <w:rPr>
          <w:sz w:val="20"/>
          <w:szCs w:val="20"/>
        </w:rPr>
        <w:t xml:space="preserve"> Договор (контракт) </w:t>
      </w:r>
      <w:r w:rsidRPr="004E48A7">
        <w:rPr>
          <w:b/>
          <w:i/>
          <w:color w:val="00B0F0"/>
          <w:sz w:val="20"/>
          <w:szCs w:val="20"/>
        </w:rPr>
        <w:t>(Наименование договора)</w:t>
      </w:r>
      <w:r w:rsidRPr="004E48A7">
        <w:rPr>
          <w:sz w:val="20"/>
          <w:szCs w:val="20"/>
        </w:rPr>
        <w:t xml:space="preserve"> № __________ «___</w:t>
      </w:r>
      <w:proofErr w:type="gramStart"/>
      <w:r w:rsidRPr="004E48A7">
        <w:rPr>
          <w:sz w:val="20"/>
          <w:szCs w:val="20"/>
        </w:rPr>
        <w:t>_»_</w:t>
      </w:r>
      <w:proofErr w:type="gramEnd"/>
      <w:r w:rsidRPr="004E48A7">
        <w:rPr>
          <w:sz w:val="20"/>
          <w:szCs w:val="20"/>
        </w:rPr>
        <w:t>___________ 20 __ г.</w:t>
      </w:r>
    </w:p>
    <w:p w14:paraId="5716645B" w14:textId="77777777" w:rsidR="00A13A61" w:rsidRPr="004E48A7" w:rsidRDefault="00A13A61" w:rsidP="00A13A61">
      <w:pPr>
        <w:ind w:left="709" w:hanging="709"/>
        <w:rPr>
          <w:sz w:val="20"/>
          <w:szCs w:val="20"/>
        </w:rPr>
      </w:pPr>
      <w:r w:rsidRPr="004E48A7">
        <w:rPr>
          <w:sz w:val="20"/>
          <w:szCs w:val="20"/>
        </w:rPr>
        <w:t> </w:t>
      </w:r>
    </w:p>
    <w:tbl>
      <w:tblPr>
        <w:tblW w:w="5000" w:type="pct"/>
        <w:tblCellMar>
          <w:left w:w="0" w:type="dxa"/>
          <w:right w:w="0" w:type="dxa"/>
        </w:tblCellMar>
        <w:tblLook w:val="04A0" w:firstRow="1" w:lastRow="0" w:firstColumn="1" w:lastColumn="0" w:noHBand="0" w:noVBand="1"/>
      </w:tblPr>
      <w:tblGrid>
        <w:gridCol w:w="1039"/>
        <w:gridCol w:w="2502"/>
        <w:gridCol w:w="2185"/>
        <w:gridCol w:w="2602"/>
        <w:gridCol w:w="1165"/>
        <w:gridCol w:w="109"/>
        <w:gridCol w:w="1351"/>
        <w:gridCol w:w="1114"/>
        <w:gridCol w:w="2214"/>
      </w:tblGrid>
      <w:tr w:rsidR="00A13A61" w:rsidRPr="004E48A7" w14:paraId="0225A4BB" w14:textId="77777777" w:rsidTr="00C4202D">
        <w:tc>
          <w:tcPr>
            <w:tcW w:w="3324" w:type="pct"/>
            <w:gridSpan w:val="5"/>
            <w:tcMar>
              <w:top w:w="0" w:type="dxa"/>
              <w:left w:w="108" w:type="dxa"/>
              <w:bottom w:w="0" w:type="dxa"/>
              <w:right w:w="108" w:type="dxa"/>
            </w:tcMar>
            <w:hideMark/>
          </w:tcPr>
          <w:p w14:paraId="1114D5C5" w14:textId="77777777" w:rsidR="00A13A61" w:rsidRPr="004E48A7" w:rsidRDefault="00A13A61" w:rsidP="00C4202D">
            <w:pPr>
              <w:ind w:left="709" w:hanging="709"/>
              <w:jc w:val="center"/>
            </w:pPr>
            <w:r w:rsidRPr="004E48A7">
              <w:rPr>
                <w:b/>
                <w:bCs/>
              </w:rPr>
              <w:t xml:space="preserve">АКТ ВЫПОЛНЕННЫХ РАБОТ (ОКАЗАННЫХ </w:t>
            </w:r>
            <w:proofErr w:type="gramStart"/>
            <w:r w:rsidRPr="004E48A7">
              <w:rPr>
                <w:b/>
                <w:bCs/>
              </w:rPr>
              <w:t>УСЛУГ)*</w:t>
            </w:r>
            <w:proofErr w:type="gramEnd"/>
          </w:p>
        </w:tc>
        <w:tc>
          <w:tcPr>
            <w:tcW w:w="1676" w:type="pct"/>
            <w:gridSpan w:val="4"/>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290"/>
              <w:gridCol w:w="1515"/>
            </w:tblGrid>
            <w:tr w:rsidR="00A13A61" w:rsidRPr="004E48A7" w14:paraId="3B581EB9" w14:textId="77777777" w:rsidTr="00C4202D">
              <w:trPr>
                <w:jc w:val="center"/>
              </w:trPr>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6759B0D1" w14:textId="77777777" w:rsidR="00A13A61" w:rsidRPr="004E48A7" w:rsidRDefault="00A13A61" w:rsidP="00C4202D">
                  <w:pPr>
                    <w:jc w:val="center"/>
                    <w:rPr>
                      <w:sz w:val="20"/>
                      <w:szCs w:val="20"/>
                    </w:rPr>
                  </w:pPr>
                  <w:r w:rsidRPr="004E48A7">
                    <w:rPr>
                      <w:rStyle w:val="s0"/>
                    </w:rPr>
                    <w:t>Номер</w:t>
                  </w:r>
                </w:p>
                <w:p w14:paraId="76E1425A" w14:textId="77777777" w:rsidR="00A13A61" w:rsidRPr="004E48A7" w:rsidRDefault="00A13A61" w:rsidP="00C4202D">
                  <w:pPr>
                    <w:jc w:val="center"/>
                    <w:rPr>
                      <w:sz w:val="20"/>
                      <w:szCs w:val="20"/>
                    </w:rPr>
                  </w:pPr>
                  <w:r w:rsidRPr="004E48A7">
                    <w:rPr>
                      <w:rStyle w:val="s0"/>
                    </w:rPr>
                    <w:t>документа</w:t>
                  </w:r>
                </w:p>
              </w:tc>
              <w:tc>
                <w:tcPr>
                  <w:tcW w:w="1515"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3ABB5D46" w14:textId="77777777" w:rsidR="00A13A61" w:rsidRPr="004E48A7" w:rsidRDefault="00A13A61" w:rsidP="00C4202D">
                  <w:pPr>
                    <w:jc w:val="center"/>
                    <w:rPr>
                      <w:sz w:val="20"/>
                      <w:szCs w:val="20"/>
                    </w:rPr>
                  </w:pPr>
                  <w:r w:rsidRPr="004E48A7">
                    <w:rPr>
                      <w:rStyle w:val="s0"/>
                    </w:rPr>
                    <w:t>Дата</w:t>
                  </w:r>
                </w:p>
                <w:p w14:paraId="40F61388" w14:textId="77777777" w:rsidR="00A13A61" w:rsidRPr="004E48A7" w:rsidRDefault="00A13A61" w:rsidP="00C4202D">
                  <w:pPr>
                    <w:jc w:val="center"/>
                    <w:rPr>
                      <w:sz w:val="20"/>
                      <w:szCs w:val="20"/>
                    </w:rPr>
                  </w:pPr>
                  <w:r w:rsidRPr="004E48A7">
                    <w:rPr>
                      <w:rStyle w:val="s0"/>
                    </w:rPr>
                    <w:t>составления</w:t>
                  </w:r>
                </w:p>
              </w:tc>
            </w:tr>
            <w:tr w:rsidR="00A13A61" w:rsidRPr="004E48A7" w14:paraId="6C91654C" w14:textId="77777777" w:rsidTr="00C4202D">
              <w:trPr>
                <w:jc w:val="center"/>
              </w:trPr>
              <w:tc>
                <w:tcPr>
                  <w:tcW w:w="1290"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3E9F82A3" w14:textId="77777777" w:rsidR="00A13A61" w:rsidRPr="004E48A7" w:rsidRDefault="00A13A61" w:rsidP="00C4202D">
                  <w:pPr>
                    <w:jc w:val="center"/>
                    <w:rPr>
                      <w:sz w:val="20"/>
                      <w:szCs w:val="20"/>
                    </w:rPr>
                  </w:pPr>
                </w:p>
              </w:tc>
              <w:tc>
                <w:tcPr>
                  <w:tcW w:w="1515" w:type="dxa"/>
                  <w:tcBorders>
                    <w:top w:val="nil"/>
                    <w:left w:val="nil"/>
                    <w:bottom w:val="outset" w:sz="8" w:space="0" w:color="000000"/>
                    <w:right w:val="outset" w:sz="8" w:space="0" w:color="000000"/>
                  </w:tcBorders>
                  <w:tcMar>
                    <w:top w:w="15" w:type="dxa"/>
                    <w:left w:w="15" w:type="dxa"/>
                    <w:bottom w:w="15" w:type="dxa"/>
                    <w:right w:w="15" w:type="dxa"/>
                  </w:tcMar>
                  <w:hideMark/>
                </w:tcPr>
                <w:p w14:paraId="0863827B" w14:textId="77777777" w:rsidR="00A13A61" w:rsidRPr="004E48A7" w:rsidRDefault="00A13A61" w:rsidP="00C4202D">
                  <w:pPr>
                    <w:jc w:val="center"/>
                    <w:rPr>
                      <w:sz w:val="20"/>
                      <w:szCs w:val="20"/>
                    </w:rPr>
                  </w:pPr>
                </w:p>
              </w:tc>
            </w:tr>
          </w:tbl>
          <w:p w14:paraId="20E812CA" w14:textId="77777777" w:rsidR="00A13A61" w:rsidRPr="004E48A7" w:rsidRDefault="00A13A61" w:rsidP="00C4202D">
            <w:pPr>
              <w:jc w:val="center"/>
              <w:rPr>
                <w:sz w:val="20"/>
                <w:szCs w:val="20"/>
              </w:rPr>
            </w:pPr>
          </w:p>
        </w:tc>
      </w:tr>
      <w:tr w:rsidR="00A13A61" w:rsidRPr="004E48A7" w14:paraId="3EF564FA" w14:textId="77777777" w:rsidTr="00C4202D">
        <w:tblPrEx>
          <w:jc w:val="center"/>
        </w:tblPrEx>
        <w:trPr>
          <w:jc w:val="center"/>
        </w:trPr>
        <w:tc>
          <w:tcPr>
            <w:tcW w:w="36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2D4923" w14:textId="77777777" w:rsidR="00A13A61" w:rsidRPr="004E48A7" w:rsidRDefault="00A13A61" w:rsidP="00C4202D">
            <w:pPr>
              <w:jc w:val="center"/>
              <w:rPr>
                <w:sz w:val="20"/>
                <w:szCs w:val="20"/>
              </w:rPr>
            </w:pPr>
            <w:r w:rsidRPr="004E48A7">
              <w:rPr>
                <w:rStyle w:val="s0"/>
              </w:rPr>
              <w:t>Номер по порядку</w:t>
            </w:r>
          </w:p>
        </w:tc>
        <w:tc>
          <w:tcPr>
            <w:tcW w:w="876" w:type="pct"/>
            <w:vMerge w:val="restart"/>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595BAE30" w14:textId="77777777" w:rsidR="00A13A61" w:rsidRPr="004E48A7" w:rsidRDefault="00A13A61" w:rsidP="00C4202D">
            <w:pPr>
              <w:jc w:val="center"/>
              <w:rPr>
                <w:sz w:val="20"/>
                <w:szCs w:val="20"/>
              </w:rPr>
            </w:pPr>
            <w:r w:rsidRPr="004E48A7">
              <w:rPr>
                <w:sz w:val="20"/>
                <w:szCs w:val="20"/>
              </w:rPr>
              <w:t>Наименование работ (услуг) (в разрезе их подвидов в соответствии с технической спецификацией, заданием, графиком выполнения работ (услуг) при их наличии)</w:t>
            </w:r>
          </w:p>
        </w:tc>
        <w:tc>
          <w:tcPr>
            <w:tcW w:w="765" w:type="pct"/>
            <w:vMerge w:val="restart"/>
            <w:tcBorders>
              <w:top w:val="single" w:sz="4" w:space="0" w:color="auto"/>
              <w:left w:val="single" w:sz="4" w:space="0" w:color="auto"/>
              <w:right w:val="single" w:sz="4" w:space="0" w:color="auto"/>
            </w:tcBorders>
          </w:tcPr>
          <w:p w14:paraId="2D365C8D" w14:textId="77777777" w:rsidR="00A13A61" w:rsidRPr="004E48A7" w:rsidRDefault="00A13A61" w:rsidP="00C4202D">
            <w:pPr>
              <w:jc w:val="center"/>
              <w:rPr>
                <w:rStyle w:val="s0"/>
              </w:rPr>
            </w:pPr>
            <w:r w:rsidRPr="004E48A7">
              <w:rPr>
                <w:sz w:val="20"/>
                <w:szCs w:val="20"/>
              </w:rPr>
              <w:t xml:space="preserve">Дата выполнения работ (оказания </w:t>
            </w:r>
            <w:proofErr w:type="gramStart"/>
            <w:r w:rsidRPr="004E48A7">
              <w:rPr>
                <w:sz w:val="20"/>
                <w:szCs w:val="20"/>
              </w:rPr>
              <w:t>услуг)*</w:t>
            </w:r>
            <w:proofErr w:type="gramEnd"/>
            <w:r w:rsidRPr="004E48A7">
              <w:rPr>
                <w:sz w:val="20"/>
                <w:szCs w:val="20"/>
              </w:rPr>
              <w:t>*</w:t>
            </w:r>
          </w:p>
        </w:tc>
        <w:tc>
          <w:tcPr>
            <w:tcW w:w="91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896365" w14:textId="77777777" w:rsidR="00A13A61" w:rsidRPr="004E48A7" w:rsidRDefault="00A13A61" w:rsidP="00C4202D">
            <w:pPr>
              <w:jc w:val="center"/>
              <w:rPr>
                <w:sz w:val="20"/>
                <w:szCs w:val="20"/>
              </w:rPr>
            </w:pPr>
            <w:r w:rsidRPr="004E48A7">
              <w:rPr>
                <w:sz w:val="20"/>
                <w:szCs w:val="20"/>
              </w:rPr>
              <w:t xml:space="preserve">Сведения об отчете о научных исследованиях, маркетинговых, консультационных и прочих услугах (дата, номер, количество страниц) (при их </w:t>
            </w:r>
            <w:proofErr w:type="gramStart"/>
            <w:r w:rsidRPr="004E48A7">
              <w:rPr>
                <w:sz w:val="20"/>
                <w:szCs w:val="20"/>
              </w:rPr>
              <w:t>наличии)*</w:t>
            </w:r>
            <w:proofErr w:type="gramEnd"/>
            <w:r w:rsidRPr="004E48A7">
              <w:rPr>
                <w:sz w:val="20"/>
                <w:szCs w:val="20"/>
              </w:rPr>
              <w:t>**</w:t>
            </w:r>
          </w:p>
        </w:tc>
        <w:tc>
          <w:tcPr>
            <w:tcW w:w="446" w:type="pct"/>
            <w:gridSpan w:val="2"/>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46B6C8D2" w14:textId="77777777" w:rsidR="00A13A61" w:rsidRPr="004E48A7" w:rsidRDefault="00A13A61" w:rsidP="00C4202D">
            <w:pPr>
              <w:jc w:val="center"/>
              <w:rPr>
                <w:sz w:val="20"/>
                <w:szCs w:val="20"/>
              </w:rPr>
            </w:pPr>
            <w:r w:rsidRPr="004E48A7">
              <w:rPr>
                <w:rStyle w:val="s0"/>
              </w:rPr>
              <w:t>Единица измерения</w:t>
            </w:r>
          </w:p>
        </w:tc>
        <w:tc>
          <w:tcPr>
            <w:tcW w:w="1637"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4303CB" w14:textId="77777777" w:rsidR="00A13A61" w:rsidRPr="004E48A7" w:rsidRDefault="00A13A61" w:rsidP="00C4202D">
            <w:pPr>
              <w:jc w:val="center"/>
              <w:rPr>
                <w:sz w:val="20"/>
                <w:szCs w:val="20"/>
              </w:rPr>
            </w:pPr>
            <w:r w:rsidRPr="004E48A7">
              <w:rPr>
                <w:rStyle w:val="s0"/>
              </w:rPr>
              <w:t>Выполнено работ (оказано услуг)</w:t>
            </w:r>
          </w:p>
        </w:tc>
      </w:tr>
      <w:tr w:rsidR="00A13A61" w:rsidRPr="004E48A7" w14:paraId="01D1CD6B" w14:textId="77777777" w:rsidTr="00C4202D">
        <w:tblPrEx>
          <w:jc w:val="center"/>
        </w:tblPrEx>
        <w:trPr>
          <w:jc w:val="center"/>
        </w:trPr>
        <w:tc>
          <w:tcPr>
            <w:tcW w:w="364" w:type="pct"/>
            <w:vMerge/>
            <w:tcBorders>
              <w:top w:val="single" w:sz="8" w:space="0" w:color="auto"/>
              <w:left w:val="single" w:sz="8" w:space="0" w:color="auto"/>
              <w:bottom w:val="single" w:sz="8" w:space="0" w:color="auto"/>
              <w:right w:val="single" w:sz="8" w:space="0" w:color="auto"/>
            </w:tcBorders>
            <w:vAlign w:val="center"/>
            <w:hideMark/>
          </w:tcPr>
          <w:p w14:paraId="672FA9C1" w14:textId="77777777" w:rsidR="00A13A61" w:rsidRPr="004E48A7" w:rsidRDefault="00A13A61" w:rsidP="00C4202D">
            <w:pPr>
              <w:jc w:val="center"/>
              <w:rPr>
                <w:color w:val="000000"/>
                <w:sz w:val="20"/>
                <w:szCs w:val="20"/>
              </w:rPr>
            </w:pPr>
          </w:p>
        </w:tc>
        <w:tc>
          <w:tcPr>
            <w:tcW w:w="876" w:type="pct"/>
            <w:vMerge/>
            <w:tcBorders>
              <w:top w:val="single" w:sz="8" w:space="0" w:color="auto"/>
              <w:left w:val="nil"/>
              <w:bottom w:val="single" w:sz="8" w:space="0" w:color="auto"/>
              <w:right w:val="single" w:sz="4" w:space="0" w:color="auto"/>
            </w:tcBorders>
            <w:vAlign w:val="center"/>
            <w:hideMark/>
          </w:tcPr>
          <w:p w14:paraId="2A903046" w14:textId="77777777" w:rsidR="00A13A61" w:rsidRPr="004E48A7" w:rsidRDefault="00A13A61" w:rsidP="00C4202D">
            <w:pPr>
              <w:jc w:val="center"/>
              <w:rPr>
                <w:color w:val="000000"/>
                <w:sz w:val="20"/>
                <w:szCs w:val="20"/>
              </w:rPr>
            </w:pPr>
          </w:p>
        </w:tc>
        <w:tc>
          <w:tcPr>
            <w:tcW w:w="765" w:type="pct"/>
            <w:vMerge/>
            <w:tcBorders>
              <w:left w:val="single" w:sz="4" w:space="0" w:color="auto"/>
              <w:bottom w:val="single" w:sz="4" w:space="0" w:color="auto"/>
              <w:right w:val="single" w:sz="4" w:space="0" w:color="auto"/>
            </w:tcBorders>
          </w:tcPr>
          <w:p w14:paraId="7898BB21" w14:textId="77777777" w:rsidR="00A13A61" w:rsidRPr="004E48A7" w:rsidRDefault="00A13A61" w:rsidP="00C4202D">
            <w:pPr>
              <w:jc w:val="center"/>
              <w:rPr>
                <w:color w:val="000000"/>
                <w:sz w:val="20"/>
                <w:szCs w:val="20"/>
              </w:rPr>
            </w:pPr>
          </w:p>
        </w:tc>
        <w:tc>
          <w:tcPr>
            <w:tcW w:w="911" w:type="pct"/>
            <w:vMerge/>
            <w:tcBorders>
              <w:top w:val="single" w:sz="4" w:space="0" w:color="auto"/>
              <w:left w:val="single" w:sz="4" w:space="0" w:color="auto"/>
              <w:bottom w:val="single" w:sz="4" w:space="0" w:color="auto"/>
              <w:right w:val="single" w:sz="4" w:space="0" w:color="auto"/>
            </w:tcBorders>
            <w:vAlign w:val="center"/>
            <w:hideMark/>
          </w:tcPr>
          <w:p w14:paraId="164FC8B1" w14:textId="77777777" w:rsidR="00A13A61" w:rsidRPr="004E48A7" w:rsidRDefault="00A13A61" w:rsidP="00C4202D">
            <w:pPr>
              <w:jc w:val="center"/>
              <w:rPr>
                <w:color w:val="000000"/>
                <w:sz w:val="20"/>
                <w:szCs w:val="20"/>
              </w:rPr>
            </w:pPr>
          </w:p>
        </w:tc>
        <w:tc>
          <w:tcPr>
            <w:tcW w:w="446" w:type="pct"/>
            <w:gridSpan w:val="2"/>
            <w:vMerge/>
            <w:tcBorders>
              <w:top w:val="single" w:sz="8" w:space="0" w:color="auto"/>
              <w:left w:val="single" w:sz="4" w:space="0" w:color="auto"/>
              <w:bottom w:val="single" w:sz="8" w:space="0" w:color="auto"/>
              <w:right w:val="single" w:sz="8" w:space="0" w:color="auto"/>
            </w:tcBorders>
            <w:vAlign w:val="center"/>
            <w:hideMark/>
          </w:tcPr>
          <w:p w14:paraId="0DD2F0C4" w14:textId="77777777" w:rsidR="00A13A61" w:rsidRPr="004E48A7" w:rsidRDefault="00A13A61" w:rsidP="00C4202D">
            <w:pPr>
              <w:jc w:val="center"/>
              <w:rPr>
                <w:color w:val="000000"/>
                <w:sz w:val="20"/>
                <w:szCs w:val="20"/>
              </w:rPr>
            </w:pP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706B4719" w14:textId="77777777" w:rsidR="00A13A61" w:rsidRPr="004E48A7" w:rsidRDefault="00A13A61" w:rsidP="00C4202D">
            <w:pPr>
              <w:jc w:val="center"/>
              <w:rPr>
                <w:sz w:val="20"/>
                <w:szCs w:val="20"/>
              </w:rPr>
            </w:pPr>
            <w:r w:rsidRPr="004E48A7">
              <w:rPr>
                <w:rStyle w:val="s0"/>
              </w:rPr>
              <w:t>количество</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5E937740" w14:textId="77777777" w:rsidR="00A13A61" w:rsidRPr="004E48A7" w:rsidRDefault="00A13A61" w:rsidP="00C4202D">
            <w:pPr>
              <w:jc w:val="center"/>
              <w:rPr>
                <w:sz w:val="20"/>
                <w:szCs w:val="20"/>
              </w:rPr>
            </w:pPr>
            <w:r w:rsidRPr="004E48A7">
              <w:rPr>
                <w:rStyle w:val="s0"/>
              </w:rPr>
              <w:t>цена за единицу с НДС, тенге</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5A52C51D" w14:textId="77777777" w:rsidR="00A13A61" w:rsidRPr="004E48A7" w:rsidRDefault="00A13A61" w:rsidP="00C4202D">
            <w:pPr>
              <w:jc w:val="center"/>
              <w:rPr>
                <w:rStyle w:val="s0"/>
              </w:rPr>
            </w:pPr>
            <w:r w:rsidRPr="004E48A7">
              <w:rPr>
                <w:rStyle w:val="s0"/>
              </w:rPr>
              <w:t>Стоимость с НДС, тенге</w:t>
            </w:r>
          </w:p>
          <w:p w14:paraId="3460D4D5" w14:textId="77777777" w:rsidR="00A13A61" w:rsidRPr="004E48A7" w:rsidRDefault="00A13A61" w:rsidP="00C4202D">
            <w:pPr>
              <w:jc w:val="center"/>
              <w:rPr>
                <w:sz w:val="20"/>
                <w:szCs w:val="20"/>
              </w:rPr>
            </w:pPr>
          </w:p>
        </w:tc>
      </w:tr>
      <w:tr w:rsidR="00A13A61" w:rsidRPr="004E48A7" w14:paraId="6CB96989" w14:textId="77777777" w:rsidTr="00C4202D">
        <w:tblPrEx>
          <w:jc w:val="center"/>
        </w:tblPrEx>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C233C5" w14:textId="77777777" w:rsidR="00A13A61" w:rsidRPr="004E48A7" w:rsidRDefault="00A13A61" w:rsidP="00C4202D">
            <w:pPr>
              <w:jc w:val="center"/>
              <w:rPr>
                <w:sz w:val="20"/>
                <w:szCs w:val="20"/>
              </w:rPr>
            </w:pPr>
            <w:r w:rsidRPr="004E48A7">
              <w:rPr>
                <w:rStyle w:val="s0"/>
              </w:rPr>
              <w:t>1</w:t>
            </w:r>
          </w:p>
        </w:tc>
        <w:tc>
          <w:tcPr>
            <w:tcW w:w="876" w:type="pct"/>
            <w:tcBorders>
              <w:top w:val="nil"/>
              <w:left w:val="nil"/>
              <w:bottom w:val="single" w:sz="8" w:space="0" w:color="auto"/>
              <w:right w:val="single" w:sz="4" w:space="0" w:color="auto"/>
            </w:tcBorders>
            <w:tcMar>
              <w:top w:w="0" w:type="dxa"/>
              <w:left w:w="108" w:type="dxa"/>
              <w:bottom w:w="0" w:type="dxa"/>
              <w:right w:w="108" w:type="dxa"/>
            </w:tcMar>
            <w:hideMark/>
          </w:tcPr>
          <w:p w14:paraId="7D490BB8" w14:textId="77777777" w:rsidR="00A13A61" w:rsidRPr="004E48A7" w:rsidRDefault="00A13A61" w:rsidP="00C4202D">
            <w:pPr>
              <w:jc w:val="center"/>
              <w:rPr>
                <w:sz w:val="20"/>
                <w:szCs w:val="20"/>
              </w:rPr>
            </w:pPr>
            <w:r w:rsidRPr="004E48A7">
              <w:rPr>
                <w:rStyle w:val="s0"/>
              </w:rPr>
              <w:t>2</w:t>
            </w:r>
          </w:p>
        </w:tc>
        <w:tc>
          <w:tcPr>
            <w:tcW w:w="765" w:type="pct"/>
            <w:tcBorders>
              <w:top w:val="single" w:sz="4" w:space="0" w:color="auto"/>
              <w:left w:val="single" w:sz="4" w:space="0" w:color="auto"/>
              <w:bottom w:val="single" w:sz="4" w:space="0" w:color="auto"/>
              <w:right w:val="single" w:sz="4" w:space="0" w:color="auto"/>
            </w:tcBorders>
          </w:tcPr>
          <w:p w14:paraId="76538C0C" w14:textId="77777777" w:rsidR="00A13A61" w:rsidRPr="004E48A7" w:rsidRDefault="00A13A61" w:rsidP="00C4202D">
            <w:pPr>
              <w:jc w:val="center"/>
              <w:rPr>
                <w:rStyle w:val="s0"/>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0B273" w14:textId="77777777" w:rsidR="00A13A61" w:rsidRPr="004E48A7" w:rsidRDefault="00A13A61" w:rsidP="00C4202D">
            <w:pPr>
              <w:jc w:val="center"/>
              <w:rPr>
                <w:sz w:val="20"/>
                <w:szCs w:val="20"/>
              </w:rPr>
            </w:pPr>
            <w:r w:rsidRPr="004E48A7">
              <w:rPr>
                <w:rStyle w:val="s0"/>
              </w:rPr>
              <w:t>3</w:t>
            </w:r>
          </w:p>
        </w:tc>
        <w:tc>
          <w:tcPr>
            <w:tcW w:w="446" w:type="pct"/>
            <w:gridSpan w:val="2"/>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D3ADCFD" w14:textId="77777777" w:rsidR="00A13A61" w:rsidRPr="004E48A7" w:rsidRDefault="00A13A61" w:rsidP="00C4202D">
            <w:pPr>
              <w:jc w:val="center"/>
              <w:rPr>
                <w:sz w:val="20"/>
                <w:szCs w:val="20"/>
              </w:rPr>
            </w:pPr>
            <w:r w:rsidRPr="004E48A7">
              <w:rPr>
                <w:rStyle w:val="s0"/>
              </w:rPr>
              <w:t>4</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463CAF73" w14:textId="77777777" w:rsidR="00A13A61" w:rsidRPr="004E48A7" w:rsidRDefault="00A13A61" w:rsidP="00C4202D">
            <w:pPr>
              <w:jc w:val="center"/>
              <w:rPr>
                <w:sz w:val="20"/>
                <w:szCs w:val="20"/>
              </w:rPr>
            </w:pPr>
            <w:r w:rsidRPr="004E48A7">
              <w:rPr>
                <w:rStyle w:val="s0"/>
              </w:rPr>
              <w:t>5</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2123AAF1" w14:textId="77777777" w:rsidR="00A13A61" w:rsidRPr="004E48A7" w:rsidRDefault="00A13A61" w:rsidP="00C4202D">
            <w:pPr>
              <w:jc w:val="center"/>
              <w:rPr>
                <w:sz w:val="20"/>
                <w:szCs w:val="20"/>
              </w:rPr>
            </w:pPr>
            <w:r w:rsidRPr="004E48A7">
              <w:rPr>
                <w:rStyle w:val="s0"/>
              </w:rPr>
              <w:t>6</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7061A30F" w14:textId="77777777" w:rsidR="00A13A61" w:rsidRPr="004E48A7" w:rsidRDefault="00A13A61" w:rsidP="00C4202D">
            <w:pPr>
              <w:jc w:val="center"/>
              <w:rPr>
                <w:sz w:val="20"/>
                <w:szCs w:val="20"/>
              </w:rPr>
            </w:pPr>
            <w:r w:rsidRPr="004E48A7">
              <w:rPr>
                <w:rStyle w:val="s0"/>
              </w:rPr>
              <w:t>7</w:t>
            </w:r>
          </w:p>
        </w:tc>
      </w:tr>
      <w:tr w:rsidR="00A13A61" w:rsidRPr="004E48A7" w14:paraId="705C51F1" w14:textId="77777777" w:rsidTr="00C4202D">
        <w:tblPrEx>
          <w:jc w:val="center"/>
        </w:tblPrEx>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012ACF9" w14:textId="77777777" w:rsidR="00A13A61" w:rsidRPr="004E48A7" w:rsidRDefault="00A13A61" w:rsidP="00C4202D">
            <w:pPr>
              <w:jc w:val="center"/>
              <w:rPr>
                <w:rStyle w:val="s0"/>
              </w:rPr>
            </w:pPr>
          </w:p>
        </w:tc>
        <w:tc>
          <w:tcPr>
            <w:tcW w:w="876" w:type="pct"/>
            <w:tcBorders>
              <w:top w:val="nil"/>
              <w:left w:val="nil"/>
              <w:bottom w:val="single" w:sz="8" w:space="0" w:color="auto"/>
              <w:right w:val="single" w:sz="4" w:space="0" w:color="auto"/>
            </w:tcBorders>
            <w:tcMar>
              <w:top w:w="0" w:type="dxa"/>
              <w:left w:w="108" w:type="dxa"/>
              <w:bottom w:w="0" w:type="dxa"/>
              <w:right w:w="108" w:type="dxa"/>
            </w:tcMar>
          </w:tcPr>
          <w:p w14:paraId="07829E35" w14:textId="77777777" w:rsidR="00A13A61" w:rsidRPr="004E48A7" w:rsidRDefault="00A13A61" w:rsidP="00C4202D">
            <w:pPr>
              <w:jc w:val="center"/>
              <w:rPr>
                <w:rStyle w:val="s0"/>
              </w:rPr>
            </w:pPr>
          </w:p>
        </w:tc>
        <w:tc>
          <w:tcPr>
            <w:tcW w:w="765" w:type="pct"/>
            <w:tcBorders>
              <w:top w:val="single" w:sz="4" w:space="0" w:color="auto"/>
              <w:left w:val="single" w:sz="4" w:space="0" w:color="auto"/>
              <w:bottom w:val="single" w:sz="4" w:space="0" w:color="auto"/>
              <w:right w:val="single" w:sz="4" w:space="0" w:color="auto"/>
            </w:tcBorders>
          </w:tcPr>
          <w:p w14:paraId="38FC1140" w14:textId="77777777" w:rsidR="00A13A61" w:rsidRPr="004E48A7" w:rsidRDefault="00A13A61" w:rsidP="00C4202D">
            <w:pPr>
              <w:jc w:val="center"/>
              <w:rPr>
                <w:rStyle w:val="s0"/>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E8E5B" w14:textId="77777777" w:rsidR="00A13A61" w:rsidRPr="004E48A7" w:rsidRDefault="00A13A61" w:rsidP="00C4202D">
            <w:pPr>
              <w:jc w:val="center"/>
              <w:rPr>
                <w:rStyle w:val="s0"/>
              </w:rPr>
            </w:pPr>
          </w:p>
        </w:tc>
        <w:tc>
          <w:tcPr>
            <w:tcW w:w="446" w:type="pct"/>
            <w:gridSpan w:val="2"/>
            <w:tcBorders>
              <w:top w:val="nil"/>
              <w:left w:val="single" w:sz="4" w:space="0" w:color="auto"/>
              <w:bottom w:val="single" w:sz="8" w:space="0" w:color="auto"/>
              <w:right w:val="single" w:sz="8" w:space="0" w:color="auto"/>
            </w:tcBorders>
            <w:tcMar>
              <w:top w:w="0" w:type="dxa"/>
              <w:left w:w="108" w:type="dxa"/>
              <w:bottom w:w="0" w:type="dxa"/>
              <w:right w:w="108" w:type="dxa"/>
            </w:tcMar>
          </w:tcPr>
          <w:p w14:paraId="4A18052F" w14:textId="77777777" w:rsidR="00A13A61" w:rsidRPr="004E48A7" w:rsidRDefault="00A13A61" w:rsidP="00C4202D">
            <w:pPr>
              <w:jc w:val="center"/>
              <w:rPr>
                <w:rStyle w:val="s0"/>
              </w:rPr>
            </w:pPr>
          </w:p>
        </w:tc>
        <w:tc>
          <w:tcPr>
            <w:tcW w:w="473" w:type="pct"/>
            <w:tcBorders>
              <w:top w:val="nil"/>
              <w:left w:val="nil"/>
              <w:bottom w:val="single" w:sz="8" w:space="0" w:color="auto"/>
              <w:right w:val="single" w:sz="8" w:space="0" w:color="auto"/>
            </w:tcBorders>
            <w:tcMar>
              <w:top w:w="0" w:type="dxa"/>
              <w:left w:w="108" w:type="dxa"/>
              <w:bottom w:w="0" w:type="dxa"/>
              <w:right w:w="108" w:type="dxa"/>
            </w:tcMar>
          </w:tcPr>
          <w:p w14:paraId="168BCAE5" w14:textId="77777777" w:rsidR="00A13A61" w:rsidRPr="004E48A7" w:rsidRDefault="00A13A61" w:rsidP="00C4202D">
            <w:pPr>
              <w:jc w:val="center"/>
              <w:rPr>
                <w:rStyle w:val="s0"/>
              </w:rPr>
            </w:pPr>
          </w:p>
        </w:tc>
        <w:tc>
          <w:tcPr>
            <w:tcW w:w="390" w:type="pct"/>
            <w:tcBorders>
              <w:top w:val="nil"/>
              <w:left w:val="nil"/>
              <w:bottom w:val="single" w:sz="8" w:space="0" w:color="auto"/>
              <w:right w:val="single" w:sz="8" w:space="0" w:color="auto"/>
            </w:tcBorders>
            <w:tcMar>
              <w:top w:w="0" w:type="dxa"/>
              <w:left w:w="108" w:type="dxa"/>
              <w:bottom w:w="0" w:type="dxa"/>
              <w:right w:w="108" w:type="dxa"/>
            </w:tcMar>
          </w:tcPr>
          <w:p w14:paraId="0BF37F79" w14:textId="77777777" w:rsidR="00A13A61" w:rsidRPr="004E48A7" w:rsidRDefault="00A13A61" w:rsidP="00C4202D">
            <w:pPr>
              <w:jc w:val="center"/>
              <w:rPr>
                <w:rStyle w:val="s0"/>
              </w:rPr>
            </w:pPr>
          </w:p>
        </w:tc>
        <w:tc>
          <w:tcPr>
            <w:tcW w:w="775" w:type="pct"/>
            <w:tcBorders>
              <w:top w:val="nil"/>
              <w:left w:val="nil"/>
              <w:bottom w:val="single" w:sz="8" w:space="0" w:color="auto"/>
              <w:right w:val="single" w:sz="8" w:space="0" w:color="auto"/>
            </w:tcBorders>
            <w:tcMar>
              <w:top w:w="0" w:type="dxa"/>
              <w:left w:w="108" w:type="dxa"/>
              <w:bottom w:w="0" w:type="dxa"/>
              <w:right w:w="108" w:type="dxa"/>
            </w:tcMar>
          </w:tcPr>
          <w:p w14:paraId="176DF4FD" w14:textId="77777777" w:rsidR="00A13A61" w:rsidRPr="004E48A7" w:rsidRDefault="00A13A61" w:rsidP="00C4202D">
            <w:pPr>
              <w:jc w:val="center"/>
              <w:rPr>
                <w:rStyle w:val="s0"/>
              </w:rPr>
            </w:pPr>
          </w:p>
        </w:tc>
      </w:tr>
      <w:tr w:rsidR="00A13A61" w:rsidRPr="004E48A7" w14:paraId="7CEE135F" w14:textId="77777777" w:rsidTr="00C4202D">
        <w:tblPrEx>
          <w:jc w:val="center"/>
        </w:tblPrEx>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C0880F" w14:textId="77777777" w:rsidR="00A13A61" w:rsidRPr="004E48A7" w:rsidRDefault="00A13A61" w:rsidP="00C4202D">
            <w:pPr>
              <w:jc w:val="center"/>
              <w:rPr>
                <w:sz w:val="20"/>
                <w:szCs w:val="20"/>
              </w:rPr>
            </w:pPr>
            <w:r w:rsidRPr="004E48A7">
              <w:rPr>
                <w:rStyle w:val="s0"/>
              </w:rPr>
              <w:t> </w:t>
            </w:r>
          </w:p>
        </w:tc>
        <w:tc>
          <w:tcPr>
            <w:tcW w:w="876" w:type="pct"/>
            <w:tcBorders>
              <w:top w:val="nil"/>
              <w:left w:val="nil"/>
              <w:bottom w:val="single" w:sz="8" w:space="0" w:color="auto"/>
              <w:right w:val="single" w:sz="4" w:space="0" w:color="auto"/>
            </w:tcBorders>
            <w:tcMar>
              <w:top w:w="0" w:type="dxa"/>
              <w:left w:w="108" w:type="dxa"/>
              <w:bottom w:w="0" w:type="dxa"/>
              <w:right w:w="108" w:type="dxa"/>
            </w:tcMar>
            <w:hideMark/>
          </w:tcPr>
          <w:p w14:paraId="15306485" w14:textId="77777777" w:rsidR="00A13A61" w:rsidRPr="004E48A7" w:rsidRDefault="00A13A61" w:rsidP="00C4202D">
            <w:pPr>
              <w:jc w:val="center"/>
              <w:rPr>
                <w:sz w:val="20"/>
                <w:szCs w:val="20"/>
              </w:rPr>
            </w:pPr>
            <w:r w:rsidRPr="004E48A7">
              <w:rPr>
                <w:rStyle w:val="s0"/>
              </w:rPr>
              <w:t> </w:t>
            </w:r>
          </w:p>
        </w:tc>
        <w:tc>
          <w:tcPr>
            <w:tcW w:w="765" w:type="pct"/>
            <w:tcBorders>
              <w:top w:val="single" w:sz="4" w:space="0" w:color="auto"/>
              <w:left w:val="single" w:sz="4" w:space="0" w:color="auto"/>
              <w:bottom w:val="single" w:sz="4" w:space="0" w:color="auto"/>
              <w:right w:val="single" w:sz="4" w:space="0" w:color="auto"/>
            </w:tcBorders>
          </w:tcPr>
          <w:p w14:paraId="7C8CF736" w14:textId="77777777" w:rsidR="00A13A61" w:rsidRPr="004E48A7" w:rsidRDefault="00A13A61" w:rsidP="00C4202D">
            <w:pPr>
              <w:jc w:val="center"/>
              <w:rPr>
                <w:rStyle w:val="s0"/>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F4DBF6" w14:textId="77777777" w:rsidR="00A13A61" w:rsidRPr="004E48A7" w:rsidRDefault="00A13A61" w:rsidP="00C4202D">
            <w:pPr>
              <w:jc w:val="center"/>
              <w:rPr>
                <w:sz w:val="20"/>
                <w:szCs w:val="20"/>
              </w:rPr>
            </w:pPr>
            <w:r w:rsidRPr="004E48A7">
              <w:rPr>
                <w:rStyle w:val="s0"/>
              </w:rPr>
              <w:t> </w:t>
            </w:r>
          </w:p>
        </w:tc>
        <w:tc>
          <w:tcPr>
            <w:tcW w:w="446" w:type="pct"/>
            <w:gridSpan w:val="2"/>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3AA74442" w14:textId="77777777" w:rsidR="00A13A61" w:rsidRPr="004E48A7" w:rsidRDefault="00A13A61" w:rsidP="00C4202D">
            <w:pPr>
              <w:jc w:val="center"/>
              <w:rPr>
                <w:sz w:val="20"/>
                <w:szCs w:val="20"/>
              </w:rPr>
            </w:pPr>
            <w:r w:rsidRPr="004E48A7">
              <w:rPr>
                <w:rStyle w:val="s0"/>
              </w:rPr>
              <w:t>Итого</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3DF2744A" w14:textId="77777777" w:rsidR="00A13A61" w:rsidRPr="004E48A7" w:rsidRDefault="00A13A61" w:rsidP="00C4202D">
            <w:pPr>
              <w:jc w:val="center"/>
              <w:rPr>
                <w:sz w:val="20"/>
                <w:szCs w:val="20"/>
              </w:rPr>
            </w:pPr>
            <w:r w:rsidRPr="004E48A7">
              <w:rPr>
                <w:rStyle w:val="s0"/>
              </w:rPr>
              <w:t> </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19640C55" w14:textId="77777777" w:rsidR="00A13A61" w:rsidRPr="004E48A7" w:rsidRDefault="00A13A61" w:rsidP="00C4202D">
            <w:pPr>
              <w:jc w:val="center"/>
              <w:rPr>
                <w:sz w:val="20"/>
                <w:szCs w:val="20"/>
              </w:rPr>
            </w:pPr>
            <w:r w:rsidRPr="004E48A7">
              <w:rPr>
                <w:rStyle w:val="s0"/>
              </w:rPr>
              <w:t>х</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2E39DD5D" w14:textId="77777777" w:rsidR="00A13A61" w:rsidRPr="004E48A7" w:rsidRDefault="00A13A61" w:rsidP="00C4202D">
            <w:pPr>
              <w:jc w:val="center"/>
              <w:rPr>
                <w:sz w:val="20"/>
                <w:szCs w:val="20"/>
              </w:rPr>
            </w:pPr>
          </w:p>
        </w:tc>
      </w:tr>
    </w:tbl>
    <w:p w14:paraId="546A1481" w14:textId="77777777" w:rsidR="00A13A61" w:rsidRPr="004E48A7" w:rsidRDefault="00A13A61" w:rsidP="00A13A61">
      <w:pPr>
        <w:rPr>
          <w:color w:val="000000"/>
          <w:sz w:val="20"/>
          <w:szCs w:val="20"/>
        </w:rPr>
      </w:pPr>
      <w:r w:rsidRPr="004E48A7">
        <w:rPr>
          <w:sz w:val="20"/>
          <w:szCs w:val="20"/>
        </w:rPr>
        <w:t> </w:t>
      </w:r>
    </w:p>
    <w:p w14:paraId="04A16F69" w14:textId="77777777" w:rsidR="00A13A61" w:rsidRPr="004E48A7" w:rsidRDefault="00A13A61" w:rsidP="00A13A61">
      <w:pPr>
        <w:rPr>
          <w:sz w:val="20"/>
          <w:szCs w:val="20"/>
        </w:rPr>
      </w:pPr>
      <w:r w:rsidRPr="004E48A7">
        <w:rPr>
          <w:rStyle w:val="s0"/>
        </w:rPr>
        <w:t>Сведения об использовании запасов, полученных от заказчика</w:t>
      </w:r>
    </w:p>
    <w:p w14:paraId="403BBAC1" w14:textId="77777777" w:rsidR="00A13A61" w:rsidRPr="004E48A7" w:rsidRDefault="00A13A61" w:rsidP="00A13A61">
      <w:pPr>
        <w:rPr>
          <w:sz w:val="20"/>
          <w:szCs w:val="20"/>
        </w:rPr>
      </w:pPr>
      <w:r w:rsidRPr="004E48A7">
        <w:rPr>
          <w:rStyle w:val="s0"/>
        </w:rPr>
        <w:t>_______________________________________________________________________________________________________</w:t>
      </w:r>
    </w:p>
    <w:p w14:paraId="4E784D03" w14:textId="77777777" w:rsidR="00A13A61" w:rsidRPr="004E48A7" w:rsidRDefault="00A13A61" w:rsidP="00A13A61">
      <w:pPr>
        <w:ind w:firstLine="4140"/>
        <w:rPr>
          <w:sz w:val="20"/>
          <w:szCs w:val="20"/>
        </w:rPr>
      </w:pPr>
      <w:r w:rsidRPr="004E48A7">
        <w:rPr>
          <w:rStyle w:val="s0"/>
        </w:rPr>
        <w:t>наименование, количество, стоимость</w:t>
      </w:r>
    </w:p>
    <w:p w14:paraId="782F5031" w14:textId="77777777" w:rsidR="00A13A61" w:rsidRPr="004E48A7" w:rsidRDefault="00A13A61" w:rsidP="00A13A61">
      <w:pPr>
        <w:jc w:val="both"/>
        <w:rPr>
          <w:rStyle w:val="s0"/>
        </w:rPr>
      </w:pPr>
      <w:r w:rsidRPr="004E48A7">
        <w:rPr>
          <w:rStyle w:val="s0"/>
        </w:rPr>
        <w:t>Приложение: Перечень документации, в том числе отчет(ы) о маркетинговых, научных исследованиях, консультационных и прочих услугах (обязательны при его (их) наличии) на _______________ страниц</w:t>
      </w:r>
    </w:p>
    <w:p w14:paraId="4A245B6A" w14:textId="77777777" w:rsidR="00A13A61" w:rsidRPr="004E48A7" w:rsidRDefault="00A13A61" w:rsidP="00A13A61">
      <w:pPr>
        <w:jc w:val="both"/>
        <w:rPr>
          <w:sz w:val="20"/>
          <w:szCs w:val="20"/>
        </w:rPr>
      </w:pPr>
      <w:r w:rsidRPr="004E48A7">
        <w:rPr>
          <w:rStyle w:val="s0"/>
        </w:rPr>
        <w:t> </w:t>
      </w:r>
    </w:p>
    <w:tbl>
      <w:tblPr>
        <w:tblW w:w="15134" w:type="dxa"/>
        <w:tblCellMar>
          <w:left w:w="0" w:type="dxa"/>
          <w:right w:w="0" w:type="dxa"/>
        </w:tblCellMar>
        <w:tblLook w:val="04A0" w:firstRow="1" w:lastRow="0" w:firstColumn="1" w:lastColumn="0" w:noHBand="0" w:noVBand="1"/>
      </w:tblPr>
      <w:tblGrid>
        <w:gridCol w:w="5778"/>
        <w:gridCol w:w="9356"/>
      </w:tblGrid>
      <w:tr w:rsidR="00A13A61" w:rsidRPr="004E48A7" w14:paraId="6CEF69C0" w14:textId="77777777" w:rsidTr="00C4202D">
        <w:trPr>
          <w:trHeight w:val="670"/>
        </w:trPr>
        <w:tc>
          <w:tcPr>
            <w:tcW w:w="5778" w:type="dxa"/>
            <w:tcMar>
              <w:top w:w="0" w:type="dxa"/>
              <w:left w:w="108" w:type="dxa"/>
              <w:bottom w:w="0" w:type="dxa"/>
              <w:right w:w="108" w:type="dxa"/>
            </w:tcMar>
            <w:hideMark/>
          </w:tcPr>
          <w:p w14:paraId="6FD3D5D6" w14:textId="77777777" w:rsidR="00A13A61" w:rsidRPr="004E48A7" w:rsidRDefault="00A13A61" w:rsidP="00C4202D">
            <w:pPr>
              <w:rPr>
                <w:sz w:val="20"/>
                <w:szCs w:val="20"/>
              </w:rPr>
            </w:pPr>
            <w:r w:rsidRPr="004E48A7">
              <w:rPr>
                <w:b/>
                <w:sz w:val="20"/>
                <w:szCs w:val="20"/>
              </w:rPr>
              <w:t>Сдал</w:t>
            </w:r>
            <w:r w:rsidRPr="004E48A7">
              <w:rPr>
                <w:rStyle w:val="s0"/>
              </w:rPr>
              <w:t xml:space="preserve"> (Исполнитель)_____/_____/____</w:t>
            </w:r>
          </w:p>
          <w:p w14:paraId="2CBF54E6" w14:textId="77777777" w:rsidR="00A13A61" w:rsidRPr="004E48A7" w:rsidRDefault="00A13A61" w:rsidP="00C4202D">
            <w:pPr>
              <w:rPr>
                <w:i/>
                <w:sz w:val="14"/>
                <w:szCs w:val="20"/>
              </w:rPr>
            </w:pPr>
            <w:r w:rsidRPr="004E48A7">
              <w:rPr>
                <w:rStyle w:val="s0"/>
                <w:i/>
                <w:sz w:val="14"/>
              </w:rPr>
              <w:t xml:space="preserve">                                             должность подпись расшифровка подписи</w:t>
            </w:r>
          </w:p>
          <w:p w14:paraId="4328D398" w14:textId="77777777" w:rsidR="00A13A61" w:rsidRPr="004E48A7" w:rsidRDefault="00A13A61" w:rsidP="00C4202D">
            <w:pPr>
              <w:rPr>
                <w:sz w:val="20"/>
                <w:szCs w:val="20"/>
              </w:rPr>
            </w:pPr>
          </w:p>
        </w:tc>
        <w:tc>
          <w:tcPr>
            <w:tcW w:w="9356" w:type="dxa"/>
            <w:tcMar>
              <w:top w:w="0" w:type="dxa"/>
              <w:left w:w="108" w:type="dxa"/>
              <w:bottom w:w="0" w:type="dxa"/>
              <w:right w:w="108" w:type="dxa"/>
            </w:tcMar>
            <w:hideMark/>
          </w:tcPr>
          <w:p w14:paraId="104A5878" w14:textId="77777777" w:rsidR="00A13A61" w:rsidRPr="004E48A7" w:rsidRDefault="00A13A61" w:rsidP="00C4202D">
            <w:pPr>
              <w:rPr>
                <w:sz w:val="20"/>
                <w:szCs w:val="20"/>
              </w:rPr>
            </w:pPr>
            <w:r w:rsidRPr="004E48A7">
              <w:rPr>
                <w:b/>
                <w:sz w:val="20"/>
                <w:szCs w:val="20"/>
              </w:rPr>
              <w:t>Принял</w:t>
            </w:r>
            <w:r w:rsidRPr="004E48A7">
              <w:rPr>
                <w:sz w:val="20"/>
                <w:szCs w:val="20"/>
              </w:rPr>
              <w:t xml:space="preserve"> (Заказчик) Заместитель генерального директора по геологии /_________/Досмухамбетов И.Д.</w:t>
            </w:r>
          </w:p>
          <w:p w14:paraId="0F30BCCD" w14:textId="77777777" w:rsidR="00A13A61" w:rsidRPr="004E48A7" w:rsidRDefault="00A13A61" w:rsidP="00C4202D">
            <w:pPr>
              <w:rPr>
                <w:rStyle w:val="s0"/>
                <w:i/>
                <w:sz w:val="14"/>
              </w:rPr>
            </w:pPr>
            <w:r w:rsidRPr="004E48A7">
              <w:rPr>
                <w:i/>
                <w:sz w:val="14"/>
                <w:szCs w:val="20"/>
              </w:rPr>
              <w:t xml:space="preserve">                                                            </w:t>
            </w:r>
            <w:r w:rsidRPr="004E48A7">
              <w:rPr>
                <w:rStyle w:val="s0"/>
                <w:i/>
                <w:sz w:val="14"/>
              </w:rPr>
              <w:t>должность                                                                                                  подпись                  расшифровка подписи</w:t>
            </w:r>
          </w:p>
          <w:p w14:paraId="5BC7C9B4" w14:textId="77777777" w:rsidR="00A13A61" w:rsidRPr="004E48A7" w:rsidRDefault="00A13A61" w:rsidP="00C4202D">
            <w:pPr>
              <w:rPr>
                <w:sz w:val="20"/>
                <w:szCs w:val="20"/>
              </w:rPr>
            </w:pPr>
            <w:r w:rsidRPr="004E48A7">
              <w:rPr>
                <w:sz w:val="20"/>
                <w:szCs w:val="20"/>
              </w:rPr>
              <w:t xml:space="preserve">действующий на основании Доверенности № </w:t>
            </w:r>
            <w:r w:rsidRPr="004E48A7">
              <w:rPr>
                <w:sz w:val="20"/>
                <w:szCs w:val="20"/>
                <w:lang w:val="kk-KZ"/>
              </w:rPr>
              <w:t>87</w:t>
            </w:r>
            <w:r w:rsidRPr="004E48A7">
              <w:rPr>
                <w:sz w:val="20"/>
                <w:szCs w:val="20"/>
              </w:rPr>
              <w:t xml:space="preserve"> от </w:t>
            </w:r>
            <w:r w:rsidRPr="004E48A7">
              <w:rPr>
                <w:sz w:val="20"/>
                <w:szCs w:val="20"/>
                <w:lang w:val="kk-KZ"/>
              </w:rPr>
              <w:t>25 декабря 201</w:t>
            </w:r>
            <w:r>
              <w:rPr>
                <w:sz w:val="20"/>
                <w:szCs w:val="20"/>
                <w:lang w:val="kk-KZ"/>
              </w:rPr>
              <w:t>6</w:t>
            </w:r>
            <w:r w:rsidRPr="004E48A7">
              <w:rPr>
                <w:sz w:val="20"/>
                <w:szCs w:val="20"/>
                <w:lang w:val="kk-KZ"/>
              </w:rPr>
              <w:t xml:space="preserve"> года </w:t>
            </w:r>
            <w:r w:rsidRPr="004E48A7">
              <w:rPr>
                <w:sz w:val="20"/>
                <w:szCs w:val="20"/>
              </w:rPr>
              <w:t xml:space="preserve">           </w:t>
            </w:r>
          </w:p>
          <w:p w14:paraId="1A91F84D" w14:textId="77777777" w:rsidR="00A13A61" w:rsidRPr="004E48A7" w:rsidRDefault="00A13A61" w:rsidP="00C4202D">
            <w:pPr>
              <w:rPr>
                <w:sz w:val="20"/>
                <w:szCs w:val="20"/>
              </w:rPr>
            </w:pPr>
          </w:p>
        </w:tc>
      </w:tr>
      <w:tr w:rsidR="00A13A61" w:rsidRPr="004E48A7" w14:paraId="413085AB" w14:textId="77777777" w:rsidTr="00C4202D">
        <w:tc>
          <w:tcPr>
            <w:tcW w:w="5778" w:type="dxa"/>
            <w:tcMar>
              <w:top w:w="0" w:type="dxa"/>
              <w:left w:w="108" w:type="dxa"/>
              <w:bottom w:w="0" w:type="dxa"/>
              <w:right w:w="108" w:type="dxa"/>
            </w:tcMar>
            <w:hideMark/>
          </w:tcPr>
          <w:p w14:paraId="37B8EB67" w14:textId="77777777" w:rsidR="00A13A61" w:rsidRPr="004E48A7" w:rsidRDefault="00A13A61" w:rsidP="00C4202D">
            <w:pPr>
              <w:rPr>
                <w:sz w:val="20"/>
                <w:szCs w:val="20"/>
              </w:rPr>
            </w:pPr>
            <w:r w:rsidRPr="004E48A7">
              <w:rPr>
                <w:rStyle w:val="s0"/>
              </w:rPr>
              <w:t> </w:t>
            </w:r>
          </w:p>
        </w:tc>
        <w:tc>
          <w:tcPr>
            <w:tcW w:w="9356" w:type="dxa"/>
            <w:tcMar>
              <w:top w:w="0" w:type="dxa"/>
              <w:left w:w="108" w:type="dxa"/>
              <w:bottom w:w="0" w:type="dxa"/>
              <w:right w:w="108" w:type="dxa"/>
            </w:tcMar>
            <w:hideMark/>
          </w:tcPr>
          <w:p w14:paraId="4C2BA39C" w14:textId="77777777" w:rsidR="00A13A61" w:rsidRPr="004E48A7" w:rsidRDefault="00A13A61" w:rsidP="00C4202D">
            <w:pPr>
              <w:rPr>
                <w:sz w:val="20"/>
                <w:szCs w:val="20"/>
              </w:rPr>
            </w:pPr>
            <w:r w:rsidRPr="004E48A7">
              <w:rPr>
                <w:rStyle w:val="s0"/>
              </w:rPr>
              <w:t> </w:t>
            </w:r>
          </w:p>
        </w:tc>
      </w:tr>
      <w:tr w:rsidR="00A13A61" w:rsidRPr="004E48A7" w14:paraId="1EF711DB" w14:textId="77777777" w:rsidTr="00C4202D">
        <w:tc>
          <w:tcPr>
            <w:tcW w:w="5778" w:type="dxa"/>
            <w:tcMar>
              <w:top w:w="0" w:type="dxa"/>
              <w:left w:w="108" w:type="dxa"/>
              <w:bottom w:w="0" w:type="dxa"/>
              <w:right w:w="108" w:type="dxa"/>
            </w:tcMar>
            <w:hideMark/>
          </w:tcPr>
          <w:p w14:paraId="7D84BD78" w14:textId="77777777" w:rsidR="00A13A61" w:rsidRPr="004E48A7" w:rsidRDefault="00A13A61" w:rsidP="00C4202D">
            <w:pPr>
              <w:rPr>
                <w:sz w:val="20"/>
                <w:szCs w:val="20"/>
              </w:rPr>
            </w:pPr>
            <w:r w:rsidRPr="004E48A7">
              <w:rPr>
                <w:rStyle w:val="s0"/>
              </w:rPr>
              <w:t>М.П.</w:t>
            </w:r>
          </w:p>
        </w:tc>
        <w:tc>
          <w:tcPr>
            <w:tcW w:w="9356" w:type="dxa"/>
            <w:tcMar>
              <w:top w:w="0" w:type="dxa"/>
              <w:left w:w="108" w:type="dxa"/>
              <w:bottom w:w="0" w:type="dxa"/>
              <w:right w:w="108" w:type="dxa"/>
            </w:tcMar>
            <w:hideMark/>
          </w:tcPr>
          <w:p w14:paraId="6865A851" w14:textId="77777777" w:rsidR="00A13A61" w:rsidRPr="004E48A7" w:rsidRDefault="00A13A61" w:rsidP="00C4202D">
            <w:pPr>
              <w:rPr>
                <w:sz w:val="20"/>
                <w:szCs w:val="20"/>
              </w:rPr>
            </w:pPr>
            <w:r w:rsidRPr="004E48A7">
              <w:rPr>
                <w:rStyle w:val="s0"/>
              </w:rPr>
              <w:t>М.П.</w:t>
            </w:r>
          </w:p>
        </w:tc>
      </w:tr>
    </w:tbl>
    <w:p w14:paraId="0774BDA7" w14:textId="77777777" w:rsidR="00A13A61" w:rsidRPr="004E48A7" w:rsidRDefault="00A13A61" w:rsidP="00A13A61">
      <w:pPr>
        <w:ind w:firstLine="400"/>
        <w:jc w:val="both"/>
        <w:rPr>
          <w:sz w:val="20"/>
          <w:szCs w:val="20"/>
        </w:rPr>
      </w:pPr>
      <w:r w:rsidRPr="004E48A7">
        <w:rPr>
          <w:rStyle w:val="s0"/>
        </w:rPr>
        <w:t> </w:t>
      </w:r>
    </w:p>
    <w:p w14:paraId="249C60E6" w14:textId="77777777" w:rsidR="00A13A61" w:rsidRPr="004E48A7" w:rsidRDefault="00A13A61" w:rsidP="00A13A61">
      <w:pPr>
        <w:ind w:firstLine="400"/>
        <w:jc w:val="both"/>
        <w:rPr>
          <w:sz w:val="20"/>
          <w:szCs w:val="20"/>
        </w:rPr>
      </w:pPr>
      <w:r w:rsidRPr="004E48A7">
        <w:rPr>
          <w:rStyle w:val="s0"/>
        </w:rPr>
        <w:t>*Применяется для приемки-передачи выполненных работ (оказанных услуг), за исключением строительно-монтажных работ.</w:t>
      </w:r>
    </w:p>
    <w:p w14:paraId="1E3E17FF" w14:textId="77777777" w:rsidR="00A13A61" w:rsidRPr="004E48A7" w:rsidRDefault="00A13A61" w:rsidP="00A13A61">
      <w:pPr>
        <w:ind w:firstLine="400"/>
        <w:jc w:val="both"/>
        <w:rPr>
          <w:sz w:val="20"/>
          <w:szCs w:val="20"/>
        </w:rPr>
      </w:pPr>
      <w:r w:rsidRPr="004E48A7">
        <w:rPr>
          <w:rStyle w:val="s0"/>
        </w:rPr>
        <w:t>**Заполняется в случае, если даты выполненных работ (оказанных услуг) приходятся на различные периоды, а также в случае, если даты выполнения работ (оказания услуг) и даты подписания (принятия) работ (услуг) различны.</w:t>
      </w:r>
    </w:p>
    <w:p w14:paraId="4B3DAD3D" w14:textId="01E3F7F4" w:rsidR="00A13A61" w:rsidRDefault="00A13A61" w:rsidP="00322253">
      <w:pPr>
        <w:ind w:firstLine="400"/>
        <w:jc w:val="both"/>
        <w:rPr>
          <w:rStyle w:val="s0"/>
        </w:rPr>
      </w:pPr>
      <w:r w:rsidRPr="004E48A7">
        <w:rPr>
          <w:rStyle w:val="s0"/>
        </w:rPr>
        <w:t>***Заполняется в случае наличия отчета о научных исследованиях, маркетинговых, консультационных и прочих услугах.</w:t>
      </w:r>
    </w:p>
    <w:p w14:paraId="097AA3A5" w14:textId="77777777" w:rsidR="00A13A61" w:rsidRPr="004E48A7" w:rsidRDefault="00A13A61" w:rsidP="00322253">
      <w:pPr>
        <w:ind w:firstLine="400"/>
        <w:jc w:val="both"/>
        <w:rPr>
          <w:b/>
        </w:rPr>
      </w:pPr>
    </w:p>
    <w:p w14:paraId="510676BF" w14:textId="15EFDB05" w:rsidR="00A13A61" w:rsidRPr="002B3C42" w:rsidRDefault="00A13A61" w:rsidP="00A13A61">
      <w:pPr>
        <w:rPr>
          <w:b/>
          <w:bCs/>
          <w:color w:val="000000"/>
          <w:lang w:val="kk-KZ"/>
        </w:rPr>
      </w:pPr>
      <w:r w:rsidRPr="004E48A7">
        <w:rPr>
          <w:b/>
          <w:bCs/>
          <w:color w:val="000000"/>
          <w:lang w:val="kk-KZ"/>
        </w:rPr>
        <w:t xml:space="preserve">                                                       </w:t>
      </w:r>
      <w:r w:rsidRPr="004E48A7">
        <w:rPr>
          <w:b/>
          <w:bCs/>
          <w:color w:val="000000"/>
        </w:rPr>
        <w:t xml:space="preserve">ЗАКАЗЧИК </w:t>
      </w:r>
      <w:r w:rsidRPr="004E48A7">
        <w:rPr>
          <w:b/>
          <w:bCs/>
          <w:color w:val="000000"/>
        </w:rPr>
        <w:tab/>
      </w:r>
      <w:r w:rsidRPr="004E48A7">
        <w:rPr>
          <w:b/>
          <w:bCs/>
          <w:color w:val="000000"/>
        </w:rPr>
        <w:tab/>
      </w:r>
      <w:r w:rsidRPr="004E48A7">
        <w:rPr>
          <w:b/>
          <w:bCs/>
          <w:color w:val="000000"/>
        </w:rPr>
        <w:tab/>
      </w:r>
      <w:r w:rsidRPr="004E48A7">
        <w:rPr>
          <w:b/>
          <w:bCs/>
          <w:color w:val="000000"/>
        </w:rPr>
        <w:tab/>
        <w:t xml:space="preserve">           </w:t>
      </w:r>
      <w:r>
        <w:rPr>
          <w:b/>
          <w:bCs/>
          <w:color w:val="000000"/>
        </w:rPr>
        <w:t xml:space="preserve"> </w:t>
      </w:r>
      <w:r w:rsidR="002B3C42">
        <w:rPr>
          <w:b/>
          <w:bCs/>
          <w:color w:val="000000"/>
          <w:lang w:val="kk-KZ"/>
        </w:rPr>
        <w:t>ИСПОЛНИТЕЛЬ</w:t>
      </w:r>
    </w:p>
    <w:p w14:paraId="000668C3" w14:textId="47C08983" w:rsidR="00A13A61" w:rsidRPr="00567A0F" w:rsidRDefault="00A13A61" w:rsidP="00A13A61">
      <w:pPr>
        <w:rPr>
          <w:b/>
          <w:color w:val="000000"/>
          <w:szCs w:val="18"/>
        </w:rPr>
      </w:pPr>
      <w:r w:rsidRPr="004E48A7">
        <w:rPr>
          <w:b/>
          <w:bCs/>
          <w:color w:val="000000"/>
        </w:rPr>
        <w:t xml:space="preserve">                                                       ТОО «Жамбыл Петролеум»</w:t>
      </w:r>
      <w:r w:rsidRPr="004E48A7">
        <w:rPr>
          <w:b/>
          <w:bCs/>
          <w:color w:val="000000"/>
        </w:rPr>
        <w:tab/>
      </w:r>
      <w:r w:rsidRPr="004E48A7">
        <w:rPr>
          <w:b/>
          <w:bCs/>
          <w:color w:val="000000"/>
        </w:rPr>
        <w:tab/>
      </w:r>
      <w:r w:rsidRPr="004E48A7">
        <w:rPr>
          <w:b/>
          <w:bCs/>
          <w:color w:val="000000"/>
        </w:rPr>
        <w:tab/>
      </w:r>
      <w:r w:rsidRPr="00426175">
        <w:rPr>
          <w:b/>
          <w:color w:val="000000"/>
          <w:szCs w:val="18"/>
        </w:rPr>
        <w:t xml:space="preserve"> </w:t>
      </w:r>
    </w:p>
    <w:p w14:paraId="6B019CD5" w14:textId="3DF677C8" w:rsidR="00A13A61" w:rsidRPr="002C0DB8" w:rsidRDefault="00A13A61" w:rsidP="00A13A61">
      <w:pPr>
        <w:jc w:val="both"/>
        <w:rPr>
          <w:b/>
          <w:bCs/>
          <w:color w:val="000000"/>
          <w:sz w:val="18"/>
          <w:szCs w:val="18"/>
        </w:rPr>
      </w:pPr>
      <w:r w:rsidRPr="004E48A7">
        <w:rPr>
          <w:b/>
          <w:bCs/>
          <w:color w:val="000000"/>
        </w:rPr>
        <w:t xml:space="preserve">                                                       Генеральный директор</w:t>
      </w:r>
      <w:r w:rsidRPr="004E48A7">
        <w:rPr>
          <w:b/>
          <w:bCs/>
          <w:color w:val="000000"/>
        </w:rPr>
        <w:tab/>
      </w:r>
      <w:r w:rsidRPr="004E48A7">
        <w:rPr>
          <w:b/>
          <w:bCs/>
          <w:color w:val="000000"/>
        </w:rPr>
        <w:tab/>
      </w:r>
      <w:r w:rsidRPr="004E48A7">
        <w:rPr>
          <w:b/>
          <w:bCs/>
          <w:color w:val="000000"/>
        </w:rPr>
        <w:tab/>
      </w:r>
    </w:p>
    <w:p w14:paraId="37EA97D3" w14:textId="77777777" w:rsidR="00A13A61" w:rsidRPr="00426175" w:rsidRDefault="00A13A61" w:rsidP="00A13A61">
      <w:pPr>
        <w:jc w:val="both"/>
        <w:rPr>
          <w:b/>
          <w:lang w:val="kk-KZ"/>
        </w:rPr>
      </w:pPr>
    </w:p>
    <w:p w14:paraId="3DCF5870" w14:textId="27930BF9" w:rsidR="00A13A61" w:rsidRPr="004E48A7" w:rsidRDefault="00A13A61" w:rsidP="00A13A61">
      <w:pPr>
        <w:rPr>
          <w:b/>
        </w:rPr>
      </w:pPr>
      <w:r w:rsidRPr="004E48A7">
        <w:rPr>
          <w:b/>
        </w:rPr>
        <w:t xml:space="preserve">                                                        ________________</w:t>
      </w:r>
      <w:r w:rsidRPr="004E48A7">
        <w:rPr>
          <w:b/>
          <w:bCs/>
        </w:rPr>
        <w:t xml:space="preserve"> </w:t>
      </w:r>
      <w:r w:rsidRPr="004E48A7">
        <w:rPr>
          <w:b/>
          <w:bCs/>
          <w:color w:val="000000"/>
        </w:rPr>
        <w:t>Елевсинов Х.Т.</w:t>
      </w:r>
      <w:r w:rsidRPr="004E48A7">
        <w:rPr>
          <w:b/>
          <w:bCs/>
          <w:color w:val="000000"/>
        </w:rPr>
        <w:tab/>
        <w:t xml:space="preserve">            </w:t>
      </w:r>
      <w:r w:rsidRPr="004E48A7">
        <w:rPr>
          <w:b/>
        </w:rPr>
        <w:t xml:space="preserve">________________ </w:t>
      </w:r>
    </w:p>
    <w:p w14:paraId="568091E9" w14:textId="77777777" w:rsidR="00A13A61" w:rsidRPr="004E48A7" w:rsidRDefault="00A13A61" w:rsidP="00A13A61">
      <w:pPr>
        <w:rPr>
          <w:b/>
        </w:rPr>
      </w:pPr>
      <w:r>
        <w:rPr>
          <w:bCs/>
        </w:rPr>
        <w:t xml:space="preserve">                                                                     </w:t>
      </w:r>
      <w:r w:rsidRPr="004E48A7">
        <w:rPr>
          <w:bCs/>
        </w:rPr>
        <w:t xml:space="preserve">М.П.                             </w:t>
      </w:r>
      <w:r>
        <w:rPr>
          <w:bCs/>
        </w:rPr>
        <w:t xml:space="preserve">    </w:t>
      </w:r>
      <w:r w:rsidRPr="004E48A7">
        <w:rPr>
          <w:bCs/>
        </w:rPr>
        <w:t xml:space="preserve">                                М.П.</w:t>
      </w:r>
    </w:p>
    <w:p w14:paraId="0849B7D1" w14:textId="77777777" w:rsidR="005B3D88" w:rsidRDefault="005B3D88" w:rsidP="00EA216D">
      <w:pPr>
        <w:tabs>
          <w:tab w:val="num" w:pos="765"/>
        </w:tabs>
        <w:rPr>
          <w:color w:val="000000" w:themeColor="text1"/>
        </w:rPr>
        <w:sectPr w:rsidR="005B3D88" w:rsidSect="00692350">
          <w:footerReference w:type="even" r:id="rId17"/>
          <w:footerReference w:type="default" r:id="rId18"/>
          <w:footerReference w:type="first" r:id="rId19"/>
          <w:pgSz w:w="15840" w:h="12240" w:orient="landscape"/>
          <w:pgMar w:top="1276" w:right="1134" w:bottom="851" w:left="425" w:header="720" w:footer="720" w:gutter="0"/>
          <w:cols w:space="720"/>
          <w:noEndnote/>
          <w:docGrid w:linePitch="360"/>
        </w:sectPr>
      </w:pPr>
    </w:p>
    <w:p w14:paraId="7529345C" w14:textId="60C6B993" w:rsidR="005B3D88" w:rsidRPr="001864A8" w:rsidRDefault="00A13A61" w:rsidP="005B3D88">
      <w:pPr>
        <w:spacing w:line="140" w:lineRule="atLeast"/>
        <w:ind w:left="-142" w:right="-2"/>
        <w:jc w:val="right"/>
        <w:rPr>
          <w:b/>
          <w:bCs/>
          <w:color w:val="000000" w:themeColor="text1"/>
        </w:rPr>
      </w:pPr>
      <w:r w:rsidRPr="001864A8">
        <w:rPr>
          <w:b/>
          <w:bCs/>
          <w:color w:val="000000" w:themeColor="text1"/>
        </w:rPr>
        <w:t>201</w:t>
      </w:r>
      <w:r>
        <w:rPr>
          <w:b/>
          <w:bCs/>
          <w:color w:val="000000" w:themeColor="text1"/>
        </w:rPr>
        <w:t>8ж</w:t>
      </w:r>
      <w:r w:rsidR="005B3D88">
        <w:rPr>
          <w:b/>
          <w:bCs/>
          <w:color w:val="000000" w:themeColor="text1"/>
        </w:rPr>
        <w:t xml:space="preserve">. </w:t>
      </w:r>
      <w:r>
        <w:rPr>
          <w:b/>
          <w:bCs/>
          <w:color w:val="000000" w:themeColor="text1"/>
        </w:rPr>
        <w:t>________________</w:t>
      </w:r>
      <w:r w:rsidR="005B3D88" w:rsidRPr="001864A8">
        <w:rPr>
          <w:b/>
          <w:bCs/>
          <w:color w:val="000000" w:themeColor="text1"/>
        </w:rPr>
        <w:t xml:space="preserve"> №</w:t>
      </w:r>
      <w:r w:rsidR="005B3D88">
        <w:rPr>
          <w:b/>
          <w:bCs/>
          <w:color w:val="000000" w:themeColor="text1"/>
          <w:lang w:val="kk-KZ"/>
        </w:rPr>
        <w:t xml:space="preserve"> </w:t>
      </w:r>
      <w:r>
        <w:rPr>
          <w:b/>
          <w:bCs/>
          <w:color w:val="000000" w:themeColor="text1"/>
          <w:lang w:val="kk-KZ"/>
        </w:rPr>
        <w:t>_________</w:t>
      </w:r>
      <w:r w:rsidR="005B3D88" w:rsidRPr="001864A8">
        <w:rPr>
          <w:b/>
          <w:bCs/>
          <w:color w:val="000000" w:themeColor="text1"/>
        </w:rPr>
        <w:t xml:space="preserve"> шартқа</w:t>
      </w:r>
    </w:p>
    <w:p w14:paraId="497EF1B7" w14:textId="77777777" w:rsidR="00DB0E98" w:rsidRPr="00F16AC0" w:rsidRDefault="00DB0E98" w:rsidP="00DB0E98">
      <w:pPr>
        <w:spacing w:line="140" w:lineRule="atLeast"/>
        <w:ind w:left="-142" w:right="-2"/>
        <w:jc w:val="right"/>
        <w:rPr>
          <w:b/>
          <w:color w:val="000000" w:themeColor="text1"/>
          <w:lang w:val="kk-KZ"/>
        </w:rPr>
      </w:pPr>
      <w:r w:rsidRPr="00F16AC0">
        <w:rPr>
          <w:color w:val="000000" w:themeColor="text1"/>
          <w:lang w:val="kk-KZ"/>
        </w:rPr>
        <w:t xml:space="preserve">   </w:t>
      </w:r>
      <w:r w:rsidRPr="00F16AC0">
        <w:rPr>
          <w:b/>
          <w:color w:val="000000" w:themeColor="text1"/>
          <w:lang w:val="kk-KZ"/>
        </w:rPr>
        <w:t xml:space="preserve">1-қосымша                                      </w:t>
      </w:r>
    </w:p>
    <w:p w14:paraId="260BE2C2" w14:textId="77777777" w:rsidR="00DB0E98" w:rsidRPr="00F16AC0" w:rsidRDefault="00DB0E98" w:rsidP="00DB0E98">
      <w:pPr>
        <w:pStyle w:val="10"/>
        <w:spacing w:line="140" w:lineRule="atLeast"/>
        <w:ind w:left="-142"/>
        <w:jc w:val="both"/>
        <w:rPr>
          <w:rFonts w:ascii="Times New Roman" w:hAnsi="Times New Roman" w:cs="Times New Roman"/>
          <w:color w:val="000000" w:themeColor="text1"/>
          <w:szCs w:val="24"/>
          <w:lang w:val="kk-KZ"/>
        </w:rPr>
      </w:pPr>
    </w:p>
    <w:p w14:paraId="3106E7D2" w14:textId="77777777" w:rsidR="00DB0E98" w:rsidRPr="00F16AC0" w:rsidRDefault="00DB0E98" w:rsidP="00DB0E98">
      <w:pPr>
        <w:pStyle w:val="10"/>
        <w:spacing w:line="140" w:lineRule="atLeast"/>
        <w:ind w:left="-142"/>
        <w:jc w:val="both"/>
        <w:rPr>
          <w:rFonts w:ascii="Times New Roman" w:hAnsi="Times New Roman" w:cs="Times New Roman"/>
          <w:b w:val="0"/>
          <w:bCs w:val="0"/>
          <w:color w:val="000000" w:themeColor="text1"/>
          <w:szCs w:val="24"/>
          <w:lang w:val="kk-KZ"/>
        </w:rPr>
      </w:pPr>
    </w:p>
    <w:p w14:paraId="70F837BB" w14:textId="77777777" w:rsidR="00DB0E98" w:rsidRPr="00F16AC0" w:rsidRDefault="00DB0E98" w:rsidP="00DB0E98">
      <w:pPr>
        <w:spacing w:line="140" w:lineRule="atLeast"/>
        <w:ind w:left="-142" w:right="-2"/>
        <w:jc w:val="center"/>
        <w:rPr>
          <w:b/>
          <w:bCs/>
          <w:color w:val="000000" w:themeColor="text1"/>
          <w:lang w:val="kk-KZ"/>
        </w:rPr>
      </w:pPr>
      <w:r w:rsidRPr="00F16AC0">
        <w:rPr>
          <w:b/>
          <w:color w:val="000000" w:themeColor="text1"/>
          <w:lang w:val="kk-KZ"/>
        </w:rPr>
        <w:t>Сатып алынатын Қызметтердің тізбесі</w:t>
      </w:r>
    </w:p>
    <w:p w14:paraId="7D7EF5F8" w14:textId="77777777" w:rsidR="00DB0E98" w:rsidRPr="00F16AC0" w:rsidRDefault="00DB0E98" w:rsidP="00DB0E98">
      <w:pPr>
        <w:spacing w:line="140" w:lineRule="atLeast"/>
        <w:ind w:left="-142"/>
        <w:jc w:val="both"/>
        <w:rPr>
          <w:color w:val="000000" w:themeColor="text1"/>
          <w:lang w:val="kk-KZ"/>
        </w:rPr>
      </w:pPr>
    </w:p>
    <w:tbl>
      <w:tblPr>
        <w:tblpPr w:leftFromText="180" w:rightFromText="180" w:vertAnchor="text" w:horzAnchor="margin" w:tblpX="-135" w:tblpY="153"/>
        <w:tblW w:w="15299" w:type="dxa"/>
        <w:tblLayout w:type="fixed"/>
        <w:tblLook w:val="0000" w:firstRow="0" w:lastRow="0" w:firstColumn="0" w:lastColumn="0" w:noHBand="0" w:noVBand="0"/>
      </w:tblPr>
      <w:tblGrid>
        <w:gridCol w:w="803"/>
        <w:gridCol w:w="3067"/>
        <w:gridCol w:w="2714"/>
        <w:gridCol w:w="2443"/>
        <w:gridCol w:w="976"/>
        <w:gridCol w:w="1533"/>
        <w:gridCol w:w="1951"/>
        <w:gridCol w:w="1812"/>
      </w:tblGrid>
      <w:tr w:rsidR="00E43D8B" w:rsidRPr="00F16AC0" w14:paraId="1AF22C56" w14:textId="77777777" w:rsidTr="0072775E">
        <w:trPr>
          <w:trHeight w:val="1241"/>
        </w:trPr>
        <w:tc>
          <w:tcPr>
            <w:tcW w:w="803" w:type="dxa"/>
            <w:tcBorders>
              <w:top w:val="single" w:sz="4" w:space="0" w:color="auto"/>
              <w:left w:val="single" w:sz="4" w:space="0" w:color="auto"/>
              <w:bottom w:val="single" w:sz="4" w:space="0" w:color="auto"/>
              <w:right w:val="single" w:sz="4" w:space="0" w:color="auto"/>
            </w:tcBorders>
            <w:vAlign w:val="center"/>
          </w:tcPr>
          <w:p w14:paraId="0AAF20CF" w14:textId="77777777" w:rsidR="00DB0E98" w:rsidRPr="00F16AC0" w:rsidRDefault="00DB0E98" w:rsidP="0072775E">
            <w:pPr>
              <w:autoSpaceDE w:val="0"/>
              <w:autoSpaceDN w:val="0"/>
              <w:adjustRightInd w:val="0"/>
              <w:spacing w:line="140" w:lineRule="atLeast"/>
              <w:ind w:left="-142"/>
              <w:jc w:val="center"/>
              <w:rPr>
                <w:b/>
                <w:color w:val="000000" w:themeColor="text1"/>
              </w:rPr>
            </w:pPr>
            <w:r w:rsidRPr="00F16AC0">
              <w:rPr>
                <w:b/>
                <w:color w:val="000000" w:themeColor="text1"/>
                <w:lang w:val="kk-KZ"/>
              </w:rPr>
              <w:t xml:space="preserve"> </w:t>
            </w:r>
            <w:r w:rsidRPr="00F16AC0">
              <w:rPr>
                <w:b/>
                <w:color w:val="000000" w:themeColor="text1"/>
              </w:rPr>
              <w:t>Лоттың №</w:t>
            </w:r>
          </w:p>
        </w:tc>
        <w:tc>
          <w:tcPr>
            <w:tcW w:w="3067" w:type="dxa"/>
            <w:tcBorders>
              <w:top w:val="single" w:sz="6" w:space="0" w:color="auto"/>
              <w:left w:val="single" w:sz="4" w:space="0" w:color="auto"/>
              <w:bottom w:val="single" w:sz="6" w:space="0" w:color="auto"/>
              <w:right w:val="single" w:sz="6" w:space="0" w:color="auto"/>
            </w:tcBorders>
            <w:vAlign w:val="center"/>
          </w:tcPr>
          <w:p w14:paraId="7B8A6675" w14:textId="77777777" w:rsidR="00DB0E98" w:rsidRPr="00F16AC0" w:rsidRDefault="00DB0E98" w:rsidP="0072775E">
            <w:pPr>
              <w:autoSpaceDE w:val="0"/>
              <w:autoSpaceDN w:val="0"/>
              <w:adjustRightInd w:val="0"/>
              <w:spacing w:line="140" w:lineRule="atLeast"/>
              <w:jc w:val="center"/>
              <w:rPr>
                <w:b/>
                <w:color w:val="000000" w:themeColor="text1"/>
              </w:rPr>
            </w:pPr>
            <w:r w:rsidRPr="00F16AC0">
              <w:rPr>
                <w:b/>
                <w:color w:val="000000" w:themeColor="text1"/>
              </w:rPr>
              <w:t>Тапсырысшының атауы</w:t>
            </w:r>
          </w:p>
        </w:tc>
        <w:tc>
          <w:tcPr>
            <w:tcW w:w="2714" w:type="dxa"/>
            <w:tcBorders>
              <w:top w:val="single" w:sz="6" w:space="0" w:color="auto"/>
              <w:left w:val="single" w:sz="6" w:space="0" w:color="auto"/>
              <w:bottom w:val="single" w:sz="6" w:space="0" w:color="auto"/>
              <w:right w:val="single" w:sz="6" w:space="0" w:color="auto"/>
            </w:tcBorders>
            <w:vAlign w:val="center"/>
          </w:tcPr>
          <w:p w14:paraId="07899EBA" w14:textId="77777777" w:rsidR="00DB0E98" w:rsidRPr="00F16AC0" w:rsidRDefault="00DB0E98" w:rsidP="0072775E">
            <w:pPr>
              <w:autoSpaceDE w:val="0"/>
              <w:autoSpaceDN w:val="0"/>
              <w:adjustRightInd w:val="0"/>
              <w:spacing w:line="140" w:lineRule="atLeast"/>
              <w:jc w:val="center"/>
              <w:rPr>
                <w:b/>
                <w:color w:val="000000" w:themeColor="text1"/>
              </w:rPr>
            </w:pPr>
            <w:r w:rsidRPr="00F16AC0">
              <w:rPr>
                <w:b/>
                <w:color w:val="000000" w:themeColor="text1"/>
              </w:rPr>
              <w:t>Тауарлардың (жұмыстардың, қызметтердің) атауы</w:t>
            </w:r>
          </w:p>
        </w:tc>
        <w:tc>
          <w:tcPr>
            <w:tcW w:w="2443" w:type="dxa"/>
            <w:tcBorders>
              <w:top w:val="single" w:sz="6" w:space="0" w:color="auto"/>
              <w:left w:val="single" w:sz="6" w:space="0" w:color="auto"/>
              <w:bottom w:val="single" w:sz="6" w:space="0" w:color="auto"/>
              <w:right w:val="single" w:sz="6" w:space="0" w:color="auto"/>
            </w:tcBorders>
            <w:vAlign w:val="center"/>
          </w:tcPr>
          <w:p w14:paraId="459B01BD" w14:textId="77777777" w:rsidR="00DB0E98" w:rsidRPr="00F16AC0" w:rsidRDefault="00DB0E98" w:rsidP="0072775E">
            <w:pPr>
              <w:autoSpaceDE w:val="0"/>
              <w:autoSpaceDN w:val="0"/>
              <w:adjustRightInd w:val="0"/>
              <w:spacing w:line="140" w:lineRule="atLeast"/>
              <w:ind w:left="-33"/>
              <w:jc w:val="center"/>
              <w:rPr>
                <w:b/>
                <w:color w:val="000000" w:themeColor="text1"/>
              </w:rPr>
            </w:pPr>
          </w:p>
          <w:p w14:paraId="669E8407" w14:textId="77777777" w:rsidR="00DB0E98" w:rsidRPr="00F16AC0" w:rsidRDefault="00DB0E98" w:rsidP="0072775E">
            <w:pPr>
              <w:autoSpaceDE w:val="0"/>
              <w:autoSpaceDN w:val="0"/>
              <w:adjustRightInd w:val="0"/>
              <w:spacing w:line="140" w:lineRule="atLeast"/>
              <w:ind w:left="-33"/>
              <w:jc w:val="center"/>
              <w:rPr>
                <w:b/>
                <w:color w:val="000000" w:themeColor="text1"/>
              </w:rPr>
            </w:pPr>
            <w:r w:rsidRPr="00F16AC0">
              <w:rPr>
                <w:b/>
                <w:color w:val="000000" w:themeColor="text1"/>
              </w:rPr>
              <w:t>Тауарлардың, жұмыстардың және қызметтердің қысқаша сипаттамасы (сипаттамасы)</w:t>
            </w:r>
          </w:p>
        </w:tc>
        <w:tc>
          <w:tcPr>
            <w:tcW w:w="976" w:type="dxa"/>
            <w:tcBorders>
              <w:top w:val="single" w:sz="6" w:space="0" w:color="auto"/>
              <w:left w:val="single" w:sz="6" w:space="0" w:color="auto"/>
              <w:bottom w:val="single" w:sz="6" w:space="0" w:color="auto"/>
              <w:right w:val="single" w:sz="6" w:space="0" w:color="auto"/>
            </w:tcBorders>
            <w:vAlign w:val="center"/>
          </w:tcPr>
          <w:p w14:paraId="6A3BEE9C" w14:textId="77777777" w:rsidR="00DB0E98" w:rsidRPr="00F16AC0" w:rsidRDefault="00DB0E98" w:rsidP="0072775E">
            <w:pPr>
              <w:autoSpaceDE w:val="0"/>
              <w:autoSpaceDN w:val="0"/>
              <w:adjustRightInd w:val="0"/>
              <w:spacing w:line="140" w:lineRule="atLeast"/>
              <w:ind w:left="-80"/>
              <w:jc w:val="center"/>
              <w:rPr>
                <w:b/>
                <w:color w:val="000000" w:themeColor="text1"/>
              </w:rPr>
            </w:pPr>
            <w:r w:rsidRPr="00F16AC0">
              <w:rPr>
                <w:b/>
                <w:color w:val="000000" w:themeColor="text1"/>
              </w:rPr>
              <w:t>Өлшем бірлігі</w:t>
            </w:r>
          </w:p>
        </w:tc>
        <w:tc>
          <w:tcPr>
            <w:tcW w:w="1533" w:type="dxa"/>
            <w:tcBorders>
              <w:top w:val="single" w:sz="6" w:space="0" w:color="auto"/>
              <w:left w:val="single" w:sz="6" w:space="0" w:color="auto"/>
              <w:bottom w:val="single" w:sz="6" w:space="0" w:color="auto"/>
              <w:right w:val="single" w:sz="6" w:space="0" w:color="auto"/>
            </w:tcBorders>
            <w:vAlign w:val="center"/>
          </w:tcPr>
          <w:p w14:paraId="183DD05C" w14:textId="77777777" w:rsidR="00DB0E98" w:rsidRPr="00F16AC0" w:rsidRDefault="00DB0E98" w:rsidP="0072775E">
            <w:pPr>
              <w:autoSpaceDE w:val="0"/>
              <w:autoSpaceDN w:val="0"/>
              <w:adjustRightInd w:val="0"/>
              <w:spacing w:line="140" w:lineRule="atLeast"/>
              <w:ind w:left="-9"/>
              <w:jc w:val="center"/>
              <w:rPr>
                <w:b/>
                <w:color w:val="000000" w:themeColor="text1"/>
              </w:rPr>
            </w:pPr>
            <w:r w:rsidRPr="00F16AC0">
              <w:rPr>
                <w:b/>
                <w:color w:val="000000" w:themeColor="text1"/>
              </w:rPr>
              <w:t>Саны (қажеттіліктің көлемі)</w:t>
            </w:r>
          </w:p>
        </w:tc>
        <w:tc>
          <w:tcPr>
            <w:tcW w:w="1951" w:type="dxa"/>
            <w:tcBorders>
              <w:top w:val="single" w:sz="6" w:space="0" w:color="auto"/>
              <w:left w:val="single" w:sz="6" w:space="0" w:color="auto"/>
              <w:bottom w:val="single" w:sz="6" w:space="0" w:color="auto"/>
              <w:right w:val="single" w:sz="6" w:space="0" w:color="auto"/>
            </w:tcBorders>
            <w:vAlign w:val="center"/>
          </w:tcPr>
          <w:p w14:paraId="166F0C4D" w14:textId="77777777" w:rsidR="00DB0E98" w:rsidRPr="00F16AC0" w:rsidRDefault="00DB0E98" w:rsidP="0072775E">
            <w:pPr>
              <w:autoSpaceDE w:val="0"/>
              <w:autoSpaceDN w:val="0"/>
              <w:adjustRightInd w:val="0"/>
              <w:spacing w:line="140" w:lineRule="atLeast"/>
              <w:jc w:val="center"/>
              <w:rPr>
                <w:b/>
                <w:color w:val="000000" w:themeColor="text1"/>
              </w:rPr>
            </w:pPr>
            <w:r w:rsidRPr="00F16AC0">
              <w:rPr>
                <w:b/>
                <w:color w:val="000000" w:themeColor="text1"/>
              </w:rPr>
              <w:t>Тауарларды жеткізу, жұмыстарды орындау, қызметтерді көрсету мерзімі</w:t>
            </w:r>
          </w:p>
        </w:tc>
        <w:tc>
          <w:tcPr>
            <w:tcW w:w="1812" w:type="dxa"/>
            <w:tcBorders>
              <w:top w:val="single" w:sz="6" w:space="0" w:color="auto"/>
              <w:left w:val="single" w:sz="6" w:space="0" w:color="auto"/>
              <w:bottom w:val="single" w:sz="6" w:space="0" w:color="auto"/>
              <w:right w:val="single" w:sz="6" w:space="0" w:color="auto"/>
            </w:tcBorders>
            <w:vAlign w:val="center"/>
          </w:tcPr>
          <w:p w14:paraId="3D37A643" w14:textId="77777777" w:rsidR="00DB0E98" w:rsidRPr="00F16AC0" w:rsidRDefault="00DB0E98" w:rsidP="0072775E">
            <w:pPr>
              <w:autoSpaceDE w:val="0"/>
              <w:autoSpaceDN w:val="0"/>
              <w:adjustRightInd w:val="0"/>
              <w:spacing w:line="140" w:lineRule="atLeast"/>
              <w:jc w:val="center"/>
              <w:rPr>
                <w:b/>
                <w:color w:val="000000" w:themeColor="text1"/>
              </w:rPr>
            </w:pPr>
            <w:r w:rsidRPr="00F16AC0">
              <w:rPr>
                <w:b/>
                <w:color w:val="000000" w:themeColor="text1"/>
              </w:rPr>
              <w:t>Тауарлар жеткізілетін, жұмыстар орындалатын, қызметтер көрсетілетін жер</w:t>
            </w:r>
          </w:p>
        </w:tc>
      </w:tr>
      <w:tr w:rsidR="00E43D8B" w:rsidRPr="00F16AC0" w14:paraId="3FADD80E" w14:textId="77777777" w:rsidTr="0072775E">
        <w:trPr>
          <w:trHeight w:val="86"/>
        </w:trPr>
        <w:tc>
          <w:tcPr>
            <w:tcW w:w="803" w:type="dxa"/>
            <w:tcBorders>
              <w:top w:val="single" w:sz="4" w:space="0" w:color="auto"/>
              <w:left w:val="single" w:sz="6" w:space="0" w:color="auto"/>
              <w:bottom w:val="single" w:sz="6" w:space="0" w:color="auto"/>
              <w:right w:val="single" w:sz="6" w:space="0" w:color="auto"/>
            </w:tcBorders>
            <w:vAlign w:val="center"/>
          </w:tcPr>
          <w:p w14:paraId="579BAA78" w14:textId="77777777" w:rsidR="00DB0E98" w:rsidRPr="00F16AC0" w:rsidRDefault="00DB0E98" w:rsidP="0072775E">
            <w:pPr>
              <w:autoSpaceDE w:val="0"/>
              <w:autoSpaceDN w:val="0"/>
              <w:adjustRightInd w:val="0"/>
              <w:spacing w:line="140" w:lineRule="atLeast"/>
              <w:ind w:left="-142"/>
              <w:jc w:val="center"/>
              <w:rPr>
                <w:color w:val="000000" w:themeColor="text1"/>
              </w:rPr>
            </w:pPr>
            <w:r w:rsidRPr="00F16AC0">
              <w:rPr>
                <w:color w:val="000000" w:themeColor="text1"/>
              </w:rPr>
              <w:t>1</w:t>
            </w:r>
          </w:p>
        </w:tc>
        <w:tc>
          <w:tcPr>
            <w:tcW w:w="3067" w:type="dxa"/>
            <w:tcBorders>
              <w:top w:val="single" w:sz="6" w:space="0" w:color="auto"/>
              <w:left w:val="single" w:sz="6" w:space="0" w:color="auto"/>
              <w:bottom w:val="single" w:sz="6" w:space="0" w:color="auto"/>
              <w:right w:val="single" w:sz="6" w:space="0" w:color="auto"/>
            </w:tcBorders>
            <w:vAlign w:val="center"/>
          </w:tcPr>
          <w:p w14:paraId="09E7A586" w14:textId="77777777" w:rsidR="00DB0E98" w:rsidRPr="00F16AC0" w:rsidRDefault="00DB0E98" w:rsidP="0072775E">
            <w:pPr>
              <w:autoSpaceDE w:val="0"/>
              <w:autoSpaceDN w:val="0"/>
              <w:adjustRightInd w:val="0"/>
              <w:spacing w:line="140" w:lineRule="atLeast"/>
              <w:ind w:left="-142"/>
              <w:jc w:val="center"/>
              <w:rPr>
                <w:color w:val="000000" w:themeColor="text1"/>
              </w:rPr>
            </w:pPr>
            <w:r w:rsidRPr="00F16AC0">
              <w:rPr>
                <w:color w:val="000000" w:themeColor="text1"/>
              </w:rPr>
              <w:t>2</w:t>
            </w:r>
          </w:p>
        </w:tc>
        <w:tc>
          <w:tcPr>
            <w:tcW w:w="2714" w:type="dxa"/>
            <w:tcBorders>
              <w:top w:val="single" w:sz="6" w:space="0" w:color="auto"/>
              <w:left w:val="single" w:sz="6" w:space="0" w:color="auto"/>
              <w:bottom w:val="single" w:sz="6" w:space="0" w:color="auto"/>
              <w:right w:val="single" w:sz="6" w:space="0" w:color="auto"/>
            </w:tcBorders>
            <w:vAlign w:val="center"/>
          </w:tcPr>
          <w:p w14:paraId="16C5B6B0" w14:textId="77777777" w:rsidR="00DB0E98" w:rsidRPr="00F16AC0" w:rsidRDefault="00DB0E98" w:rsidP="0072775E">
            <w:pPr>
              <w:autoSpaceDE w:val="0"/>
              <w:autoSpaceDN w:val="0"/>
              <w:adjustRightInd w:val="0"/>
              <w:spacing w:line="140" w:lineRule="atLeast"/>
              <w:ind w:left="-142"/>
              <w:jc w:val="center"/>
              <w:rPr>
                <w:color w:val="000000" w:themeColor="text1"/>
              </w:rPr>
            </w:pPr>
            <w:r w:rsidRPr="00F16AC0">
              <w:rPr>
                <w:color w:val="000000" w:themeColor="text1"/>
              </w:rPr>
              <w:t>3</w:t>
            </w:r>
          </w:p>
        </w:tc>
        <w:tc>
          <w:tcPr>
            <w:tcW w:w="2443" w:type="dxa"/>
            <w:tcBorders>
              <w:top w:val="single" w:sz="6" w:space="0" w:color="auto"/>
              <w:left w:val="single" w:sz="6" w:space="0" w:color="auto"/>
              <w:bottom w:val="single" w:sz="6" w:space="0" w:color="auto"/>
              <w:right w:val="single" w:sz="6" w:space="0" w:color="auto"/>
            </w:tcBorders>
            <w:vAlign w:val="center"/>
          </w:tcPr>
          <w:p w14:paraId="39FE2979" w14:textId="77777777" w:rsidR="00DB0E98" w:rsidRPr="00F16AC0" w:rsidRDefault="00DB0E98" w:rsidP="0072775E">
            <w:pPr>
              <w:autoSpaceDE w:val="0"/>
              <w:autoSpaceDN w:val="0"/>
              <w:adjustRightInd w:val="0"/>
              <w:spacing w:line="140" w:lineRule="atLeast"/>
              <w:ind w:left="-142"/>
              <w:jc w:val="center"/>
              <w:rPr>
                <w:color w:val="000000" w:themeColor="text1"/>
              </w:rPr>
            </w:pPr>
            <w:r w:rsidRPr="00F16AC0">
              <w:rPr>
                <w:color w:val="000000" w:themeColor="text1"/>
              </w:rPr>
              <w:t>4</w:t>
            </w:r>
          </w:p>
        </w:tc>
        <w:tc>
          <w:tcPr>
            <w:tcW w:w="976" w:type="dxa"/>
            <w:tcBorders>
              <w:top w:val="single" w:sz="6" w:space="0" w:color="auto"/>
              <w:left w:val="single" w:sz="6" w:space="0" w:color="auto"/>
              <w:bottom w:val="single" w:sz="6" w:space="0" w:color="auto"/>
              <w:right w:val="single" w:sz="6" w:space="0" w:color="auto"/>
            </w:tcBorders>
            <w:vAlign w:val="center"/>
          </w:tcPr>
          <w:p w14:paraId="6689CEE3" w14:textId="77777777" w:rsidR="00DB0E98" w:rsidRPr="00F16AC0" w:rsidRDefault="00DB0E98" w:rsidP="0072775E">
            <w:pPr>
              <w:autoSpaceDE w:val="0"/>
              <w:autoSpaceDN w:val="0"/>
              <w:adjustRightInd w:val="0"/>
              <w:spacing w:line="140" w:lineRule="atLeast"/>
              <w:ind w:left="-142"/>
              <w:jc w:val="center"/>
              <w:rPr>
                <w:color w:val="000000" w:themeColor="text1"/>
              </w:rPr>
            </w:pPr>
            <w:r w:rsidRPr="00F16AC0">
              <w:rPr>
                <w:color w:val="000000" w:themeColor="text1"/>
              </w:rPr>
              <w:t>5</w:t>
            </w:r>
          </w:p>
        </w:tc>
        <w:tc>
          <w:tcPr>
            <w:tcW w:w="1533" w:type="dxa"/>
            <w:tcBorders>
              <w:top w:val="single" w:sz="6" w:space="0" w:color="auto"/>
              <w:left w:val="single" w:sz="6" w:space="0" w:color="auto"/>
              <w:bottom w:val="single" w:sz="6" w:space="0" w:color="auto"/>
              <w:right w:val="single" w:sz="6" w:space="0" w:color="auto"/>
            </w:tcBorders>
            <w:vAlign w:val="center"/>
          </w:tcPr>
          <w:p w14:paraId="4FD2C2B1" w14:textId="77777777" w:rsidR="00DB0E98" w:rsidRPr="00F16AC0" w:rsidRDefault="00DB0E98" w:rsidP="0072775E">
            <w:pPr>
              <w:autoSpaceDE w:val="0"/>
              <w:autoSpaceDN w:val="0"/>
              <w:adjustRightInd w:val="0"/>
              <w:spacing w:line="140" w:lineRule="atLeast"/>
              <w:ind w:left="-142"/>
              <w:jc w:val="center"/>
              <w:rPr>
                <w:color w:val="000000" w:themeColor="text1"/>
              </w:rPr>
            </w:pPr>
            <w:r w:rsidRPr="00F16AC0">
              <w:rPr>
                <w:color w:val="000000" w:themeColor="text1"/>
              </w:rPr>
              <w:t>6</w:t>
            </w:r>
          </w:p>
        </w:tc>
        <w:tc>
          <w:tcPr>
            <w:tcW w:w="1951" w:type="dxa"/>
            <w:tcBorders>
              <w:top w:val="single" w:sz="6" w:space="0" w:color="auto"/>
              <w:left w:val="single" w:sz="6" w:space="0" w:color="auto"/>
              <w:bottom w:val="single" w:sz="6" w:space="0" w:color="auto"/>
              <w:right w:val="single" w:sz="6" w:space="0" w:color="auto"/>
            </w:tcBorders>
            <w:vAlign w:val="center"/>
          </w:tcPr>
          <w:p w14:paraId="6383CD2D" w14:textId="77777777" w:rsidR="00DB0E98" w:rsidRPr="00F16AC0" w:rsidRDefault="00DB0E98" w:rsidP="0072775E">
            <w:pPr>
              <w:autoSpaceDE w:val="0"/>
              <w:autoSpaceDN w:val="0"/>
              <w:adjustRightInd w:val="0"/>
              <w:spacing w:line="140" w:lineRule="atLeast"/>
              <w:ind w:left="-142"/>
              <w:jc w:val="center"/>
              <w:rPr>
                <w:color w:val="000000" w:themeColor="text1"/>
              </w:rPr>
            </w:pPr>
            <w:r w:rsidRPr="00F16AC0">
              <w:rPr>
                <w:color w:val="000000" w:themeColor="text1"/>
              </w:rPr>
              <w:t>7</w:t>
            </w:r>
          </w:p>
        </w:tc>
        <w:tc>
          <w:tcPr>
            <w:tcW w:w="1812" w:type="dxa"/>
            <w:tcBorders>
              <w:top w:val="single" w:sz="6" w:space="0" w:color="auto"/>
              <w:left w:val="single" w:sz="6" w:space="0" w:color="auto"/>
              <w:bottom w:val="single" w:sz="6" w:space="0" w:color="auto"/>
              <w:right w:val="single" w:sz="6" w:space="0" w:color="auto"/>
            </w:tcBorders>
            <w:vAlign w:val="center"/>
          </w:tcPr>
          <w:p w14:paraId="52631F1F" w14:textId="77777777" w:rsidR="00DB0E98" w:rsidRPr="00F16AC0" w:rsidRDefault="00DB0E98" w:rsidP="0072775E">
            <w:pPr>
              <w:autoSpaceDE w:val="0"/>
              <w:autoSpaceDN w:val="0"/>
              <w:adjustRightInd w:val="0"/>
              <w:spacing w:line="140" w:lineRule="atLeast"/>
              <w:ind w:left="-142"/>
              <w:jc w:val="center"/>
              <w:rPr>
                <w:color w:val="000000" w:themeColor="text1"/>
              </w:rPr>
            </w:pPr>
            <w:r w:rsidRPr="00F16AC0">
              <w:rPr>
                <w:color w:val="000000" w:themeColor="text1"/>
              </w:rPr>
              <w:t>8</w:t>
            </w:r>
          </w:p>
        </w:tc>
      </w:tr>
      <w:tr w:rsidR="00E43D8B" w:rsidRPr="00F16AC0" w14:paraId="1834D0CA" w14:textId="77777777" w:rsidTr="0072775E">
        <w:trPr>
          <w:trHeight w:val="2178"/>
        </w:trPr>
        <w:tc>
          <w:tcPr>
            <w:tcW w:w="803" w:type="dxa"/>
            <w:tcBorders>
              <w:top w:val="single" w:sz="4" w:space="0" w:color="auto"/>
              <w:left w:val="single" w:sz="6" w:space="0" w:color="auto"/>
              <w:bottom w:val="single" w:sz="6" w:space="0" w:color="auto"/>
              <w:right w:val="single" w:sz="6" w:space="0" w:color="auto"/>
            </w:tcBorders>
            <w:vAlign w:val="center"/>
          </w:tcPr>
          <w:p w14:paraId="0B466B3A" w14:textId="77777777" w:rsidR="00DB0E98" w:rsidRPr="00F16AC0" w:rsidRDefault="00DB0E98" w:rsidP="0072775E">
            <w:pPr>
              <w:spacing w:line="140" w:lineRule="atLeast"/>
              <w:ind w:left="-142"/>
              <w:jc w:val="center"/>
              <w:rPr>
                <w:color w:val="000000" w:themeColor="text1"/>
              </w:rPr>
            </w:pPr>
          </w:p>
          <w:p w14:paraId="278C5741" w14:textId="77777777" w:rsidR="00DB0E98" w:rsidRPr="00F16AC0" w:rsidRDefault="00DB0E98" w:rsidP="0072775E">
            <w:pPr>
              <w:spacing w:line="140" w:lineRule="atLeast"/>
              <w:ind w:left="-142"/>
              <w:jc w:val="center"/>
              <w:rPr>
                <w:b/>
                <w:color w:val="000000" w:themeColor="text1"/>
              </w:rPr>
            </w:pPr>
          </w:p>
        </w:tc>
        <w:tc>
          <w:tcPr>
            <w:tcW w:w="3067" w:type="dxa"/>
            <w:tcBorders>
              <w:top w:val="single" w:sz="6" w:space="0" w:color="auto"/>
              <w:left w:val="single" w:sz="6" w:space="0" w:color="auto"/>
              <w:bottom w:val="single" w:sz="6" w:space="0" w:color="auto"/>
              <w:right w:val="single" w:sz="6" w:space="0" w:color="auto"/>
            </w:tcBorders>
            <w:vAlign w:val="center"/>
          </w:tcPr>
          <w:p w14:paraId="4DFC2185" w14:textId="77777777" w:rsidR="00DB0E98" w:rsidRPr="00F16AC0" w:rsidRDefault="00DB0E98" w:rsidP="0072775E">
            <w:pPr>
              <w:spacing w:line="140" w:lineRule="atLeast"/>
              <w:ind w:left="-108"/>
              <w:jc w:val="center"/>
              <w:rPr>
                <w:b/>
                <w:color w:val="000000" w:themeColor="text1"/>
              </w:rPr>
            </w:pPr>
            <w:r w:rsidRPr="00F16AC0">
              <w:rPr>
                <w:b/>
                <w:color w:val="000000" w:themeColor="text1"/>
              </w:rPr>
              <w:t>«Жамбыл Петролеум» ЖШС</w:t>
            </w:r>
          </w:p>
        </w:tc>
        <w:tc>
          <w:tcPr>
            <w:tcW w:w="2714" w:type="dxa"/>
            <w:tcBorders>
              <w:top w:val="single" w:sz="6" w:space="0" w:color="auto"/>
              <w:left w:val="single" w:sz="6" w:space="0" w:color="auto"/>
              <w:bottom w:val="single" w:sz="6" w:space="0" w:color="auto"/>
              <w:right w:val="single" w:sz="6" w:space="0" w:color="auto"/>
            </w:tcBorders>
            <w:vAlign w:val="center"/>
          </w:tcPr>
          <w:p w14:paraId="351ADBFD" w14:textId="62764F27" w:rsidR="004D2B1F" w:rsidRPr="00F16AC0" w:rsidRDefault="00DB0E98" w:rsidP="004D2B1F">
            <w:pPr>
              <w:spacing w:line="140" w:lineRule="atLeast"/>
              <w:ind w:left="-142"/>
              <w:jc w:val="center"/>
              <w:rPr>
                <w:b/>
                <w:color w:val="000000" w:themeColor="text1"/>
              </w:rPr>
            </w:pPr>
            <w:r w:rsidRPr="00F16AC0">
              <w:rPr>
                <w:b/>
                <w:color w:val="000000" w:themeColor="text1"/>
              </w:rPr>
              <w:t xml:space="preserve"> </w:t>
            </w:r>
            <w:r w:rsidR="008F2622" w:rsidRPr="00F16AC0">
              <w:rPr>
                <w:b/>
                <w:color w:val="000000" w:themeColor="text1"/>
                <w:lang w:val="kk-KZ"/>
              </w:rPr>
              <w:t xml:space="preserve"> </w:t>
            </w:r>
            <w:r w:rsidR="004D2B1F" w:rsidRPr="00F16AC0">
              <w:rPr>
                <w:b/>
                <w:color w:val="000000" w:themeColor="text1"/>
                <w:lang w:val="kk-KZ"/>
              </w:rPr>
              <w:t xml:space="preserve"> Бұрғылау қондырғысын</w:t>
            </w:r>
            <w:r w:rsidR="004D2B1F">
              <w:rPr>
                <w:b/>
                <w:color w:val="000000" w:themeColor="text1"/>
                <w:lang w:val="kk-KZ"/>
              </w:rPr>
              <w:t xml:space="preserve"> жайғастыру бойынша қызметтер</w:t>
            </w:r>
            <w:r w:rsidR="004D2B1F" w:rsidRPr="00F16AC0">
              <w:rPr>
                <w:b/>
                <w:color w:val="000000" w:themeColor="text1"/>
              </w:rPr>
              <w:t xml:space="preserve"> </w:t>
            </w:r>
          </w:p>
          <w:p w14:paraId="5C9EBB0A" w14:textId="1DA74550" w:rsidR="00DB0E98" w:rsidRPr="008F2622" w:rsidRDefault="002B3C42" w:rsidP="0072775E">
            <w:pPr>
              <w:pStyle w:val="af0"/>
              <w:spacing w:line="140" w:lineRule="atLeast"/>
              <w:rPr>
                <w:b/>
                <w:bCs/>
                <w:color w:val="000000" w:themeColor="text1"/>
                <w:sz w:val="24"/>
                <w:szCs w:val="24"/>
              </w:rPr>
            </w:pPr>
            <w:r>
              <w:rPr>
                <w:b/>
                <w:color w:val="000000" w:themeColor="text1"/>
                <w:sz w:val="24"/>
                <w:szCs w:val="24"/>
                <w:lang w:val="kk-KZ"/>
              </w:rPr>
              <w:t xml:space="preserve"> </w:t>
            </w:r>
            <w:r w:rsidR="008F2622" w:rsidRPr="008F2622">
              <w:rPr>
                <w:b/>
                <w:color w:val="000000" w:themeColor="text1"/>
                <w:sz w:val="24"/>
                <w:szCs w:val="24"/>
                <w:lang w:val="kk-KZ"/>
              </w:rPr>
              <w:t xml:space="preserve"> </w:t>
            </w:r>
            <w:r w:rsidR="00DB0E98" w:rsidRPr="008F2622">
              <w:rPr>
                <w:b/>
                <w:color w:val="000000" w:themeColor="text1"/>
                <w:sz w:val="24"/>
                <w:szCs w:val="24"/>
              </w:rPr>
              <w:t xml:space="preserve"> </w:t>
            </w:r>
          </w:p>
          <w:p w14:paraId="507A52A9" w14:textId="77777777" w:rsidR="00DB0E98" w:rsidRPr="00F16AC0" w:rsidRDefault="00DB0E98" w:rsidP="0072775E">
            <w:pPr>
              <w:spacing w:line="140" w:lineRule="atLeast"/>
              <w:ind w:left="-142"/>
              <w:jc w:val="center"/>
              <w:rPr>
                <w:color w:val="000000" w:themeColor="text1"/>
              </w:rPr>
            </w:pPr>
          </w:p>
        </w:tc>
        <w:tc>
          <w:tcPr>
            <w:tcW w:w="2443" w:type="dxa"/>
            <w:tcBorders>
              <w:top w:val="single" w:sz="6" w:space="0" w:color="auto"/>
              <w:left w:val="single" w:sz="6" w:space="0" w:color="auto"/>
              <w:bottom w:val="single" w:sz="6" w:space="0" w:color="auto"/>
              <w:right w:val="single" w:sz="6" w:space="0" w:color="auto"/>
            </w:tcBorders>
            <w:vAlign w:val="center"/>
          </w:tcPr>
          <w:p w14:paraId="7FC20A09" w14:textId="1F44A5F7" w:rsidR="00DB0E98" w:rsidRPr="00600241" w:rsidRDefault="00DB0E98" w:rsidP="0072775E">
            <w:pPr>
              <w:pStyle w:val="af0"/>
              <w:spacing w:line="140" w:lineRule="atLeast"/>
              <w:ind w:left="-33"/>
              <w:rPr>
                <w:b/>
                <w:bCs/>
                <w:color w:val="000000" w:themeColor="text1"/>
                <w:sz w:val="24"/>
                <w:szCs w:val="24"/>
              </w:rPr>
            </w:pPr>
            <w:r w:rsidRPr="00F16AC0">
              <w:rPr>
                <w:b/>
                <w:color w:val="000000" w:themeColor="text1"/>
                <w:sz w:val="24"/>
              </w:rPr>
              <w:t>Жетісу №</w:t>
            </w:r>
            <w:r w:rsidR="00711453">
              <w:rPr>
                <w:b/>
                <w:color w:val="000000" w:themeColor="text1"/>
                <w:sz w:val="24"/>
                <w:lang w:val="kk-KZ"/>
              </w:rPr>
              <w:t>2</w:t>
            </w:r>
            <w:r w:rsidR="00711453" w:rsidRPr="00F16AC0">
              <w:rPr>
                <w:b/>
                <w:color w:val="000000" w:themeColor="text1"/>
                <w:sz w:val="24"/>
              </w:rPr>
              <w:t xml:space="preserve"> </w:t>
            </w:r>
            <w:r w:rsidR="00711453">
              <w:rPr>
                <w:b/>
                <w:color w:val="000000" w:themeColor="text1"/>
                <w:sz w:val="24"/>
                <w:lang w:val="kk-KZ"/>
              </w:rPr>
              <w:t>бағалау</w:t>
            </w:r>
            <w:r w:rsidR="00711453" w:rsidRPr="00F16AC0">
              <w:rPr>
                <w:b/>
                <w:color w:val="000000" w:themeColor="text1"/>
                <w:sz w:val="24"/>
              </w:rPr>
              <w:t xml:space="preserve"> ұңғыма</w:t>
            </w:r>
            <w:r w:rsidR="00711453">
              <w:rPr>
                <w:b/>
                <w:color w:val="000000" w:themeColor="text1"/>
                <w:sz w:val="24"/>
                <w:lang w:val="kk-KZ"/>
              </w:rPr>
              <w:t>сы</w:t>
            </w:r>
            <w:r w:rsidR="00711453" w:rsidRPr="00F16AC0">
              <w:rPr>
                <w:b/>
                <w:color w:val="000000" w:themeColor="text1"/>
                <w:sz w:val="24"/>
              </w:rPr>
              <w:t>н</w:t>
            </w:r>
            <w:r w:rsidR="00711453">
              <w:rPr>
                <w:b/>
                <w:color w:val="000000" w:themeColor="text1"/>
                <w:sz w:val="24"/>
                <w:lang w:val="kk-KZ"/>
              </w:rPr>
              <w:t>ың</w:t>
            </w:r>
            <w:r w:rsidR="00711453" w:rsidRPr="00F16AC0">
              <w:rPr>
                <w:b/>
                <w:color w:val="000000" w:themeColor="text1"/>
                <w:sz w:val="24"/>
              </w:rPr>
              <w:t xml:space="preserve"> </w:t>
            </w:r>
            <w:r w:rsidRPr="00F16AC0">
              <w:rPr>
                <w:b/>
                <w:color w:val="000000" w:themeColor="text1"/>
                <w:sz w:val="24"/>
              </w:rPr>
              <w:t xml:space="preserve">бұрғылау </w:t>
            </w:r>
            <w:r w:rsidR="009505FF">
              <w:rPr>
                <w:b/>
                <w:color w:val="000000" w:themeColor="text1"/>
                <w:sz w:val="24"/>
                <w:lang w:val="kk-KZ"/>
              </w:rPr>
              <w:t>нүктесінде</w:t>
            </w:r>
            <w:r w:rsidR="00947356" w:rsidRPr="00F16AC0">
              <w:rPr>
                <w:b/>
                <w:color w:val="000000" w:themeColor="text1"/>
                <w:sz w:val="24"/>
              </w:rPr>
              <w:t xml:space="preserve"> </w:t>
            </w:r>
            <w:r w:rsidR="00600241" w:rsidRPr="00600241">
              <w:rPr>
                <w:b/>
                <w:color w:val="000000" w:themeColor="text1"/>
                <w:sz w:val="24"/>
                <w:szCs w:val="24"/>
                <w:lang w:val="kk-KZ"/>
              </w:rPr>
              <w:t xml:space="preserve">Бұрғылау қондырғысын </w:t>
            </w:r>
            <w:r w:rsidR="002B3C42">
              <w:rPr>
                <w:b/>
                <w:color w:val="000000" w:themeColor="text1"/>
                <w:sz w:val="24"/>
                <w:szCs w:val="24"/>
                <w:lang w:val="kk-KZ"/>
              </w:rPr>
              <w:t xml:space="preserve">жайғастыру </w:t>
            </w:r>
          </w:p>
          <w:p w14:paraId="52080A02" w14:textId="77777777" w:rsidR="00DB0E98" w:rsidRPr="00F16AC0" w:rsidRDefault="00DB0E98" w:rsidP="0072775E">
            <w:pPr>
              <w:spacing w:line="140" w:lineRule="atLeast"/>
              <w:ind w:left="-142"/>
              <w:jc w:val="center"/>
              <w:rPr>
                <w:bCs/>
                <w:iCs/>
                <w:color w:val="000000" w:themeColor="text1"/>
              </w:rPr>
            </w:pPr>
          </w:p>
        </w:tc>
        <w:tc>
          <w:tcPr>
            <w:tcW w:w="976" w:type="dxa"/>
            <w:tcBorders>
              <w:top w:val="single" w:sz="6" w:space="0" w:color="auto"/>
              <w:left w:val="single" w:sz="6" w:space="0" w:color="auto"/>
              <w:bottom w:val="single" w:sz="6" w:space="0" w:color="auto"/>
              <w:right w:val="single" w:sz="6" w:space="0" w:color="auto"/>
            </w:tcBorders>
            <w:vAlign w:val="center"/>
          </w:tcPr>
          <w:p w14:paraId="1974C99E" w14:textId="77777777" w:rsidR="00DB0E98" w:rsidRPr="00F16AC0" w:rsidRDefault="00DB0E98" w:rsidP="0072775E">
            <w:pPr>
              <w:spacing w:line="140" w:lineRule="atLeast"/>
              <w:ind w:left="-157"/>
              <w:jc w:val="center"/>
              <w:rPr>
                <w:color w:val="000000" w:themeColor="text1"/>
              </w:rPr>
            </w:pPr>
            <w:r w:rsidRPr="00F16AC0">
              <w:rPr>
                <w:color w:val="000000" w:themeColor="text1"/>
              </w:rPr>
              <w:t>Қызмет</w:t>
            </w:r>
          </w:p>
        </w:tc>
        <w:tc>
          <w:tcPr>
            <w:tcW w:w="1533" w:type="dxa"/>
            <w:tcBorders>
              <w:top w:val="single" w:sz="6" w:space="0" w:color="auto"/>
              <w:left w:val="single" w:sz="6" w:space="0" w:color="auto"/>
              <w:bottom w:val="single" w:sz="6" w:space="0" w:color="auto"/>
              <w:right w:val="single" w:sz="6" w:space="0" w:color="auto"/>
            </w:tcBorders>
            <w:vAlign w:val="center"/>
          </w:tcPr>
          <w:p w14:paraId="3067728A" w14:textId="77777777" w:rsidR="00DB0E98" w:rsidRPr="00F16AC0" w:rsidRDefault="00DB0E98" w:rsidP="0072775E">
            <w:pPr>
              <w:spacing w:line="140" w:lineRule="atLeast"/>
              <w:ind w:left="-142"/>
              <w:jc w:val="center"/>
              <w:rPr>
                <w:color w:val="000000" w:themeColor="text1"/>
              </w:rPr>
            </w:pPr>
            <w:r w:rsidRPr="00F16AC0">
              <w:rPr>
                <w:color w:val="000000" w:themeColor="text1"/>
              </w:rPr>
              <w:t>1</w:t>
            </w:r>
          </w:p>
        </w:tc>
        <w:tc>
          <w:tcPr>
            <w:tcW w:w="1951" w:type="dxa"/>
            <w:tcBorders>
              <w:top w:val="single" w:sz="6" w:space="0" w:color="auto"/>
              <w:left w:val="single" w:sz="6" w:space="0" w:color="auto"/>
              <w:bottom w:val="single" w:sz="6" w:space="0" w:color="auto"/>
              <w:right w:val="single" w:sz="6" w:space="0" w:color="auto"/>
            </w:tcBorders>
            <w:vAlign w:val="center"/>
          </w:tcPr>
          <w:p w14:paraId="0BA1DE32" w14:textId="77777777" w:rsidR="00DB0E98" w:rsidRPr="00F16AC0" w:rsidRDefault="00DB0E98" w:rsidP="0072775E">
            <w:pPr>
              <w:autoSpaceDE w:val="0"/>
              <w:autoSpaceDN w:val="0"/>
              <w:adjustRightInd w:val="0"/>
              <w:spacing w:line="140" w:lineRule="atLeast"/>
              <w:ind w:left="-108"/>
              <w:jc w:val="center"/>
              <w:rPr>
                <w:b/>
                <w:bCs/>
                <w:color w:val="000000" w:themeColor="text1"/>
              </w:rPr>
            </w:pPr>
            <w:r w:rsidRPr="00F16AC0">
              <w:rPr>
                <w:b/>
                <w:color w:val="000000" w:themeColor="text1"/>
              </w:rPr>
              <w:t>Қызметтерді көрсету басталатын күн:</w:t>
            </w:r>
          </w:p>
          <w:p w14:paraId="5BD5D145" w14:textId="77777777" w:rsidR="00DB0E98" w:rsidRPr="00F16AC0" w:rsidRDefault="00DB0E98" w:rsidP="0072775E">
            <w:pPr>
              <w:spacing w:line="140" w:lineRule="atLeast"/>
              <w:ind w:left="-108"/>
              <w:jc w:val="center"/>
              <w:rPr>
                <w:color w:val="000000" w:themeColor="text1"/>
              </w:rPr>
            </w:pPr>
            <w:r w:rsidRPr="00F16AC0">
              <w:rPr>
                <w:color w:val="000000" w:themeColor="text1"/>
              </w:rPr>
              <w:t>Шарт бойынша.</w:t>
            </w:r>
          </w:p>
          <w:p w14:paraId="34CA2B3E" w14:textId="77777777" w:rsidR="00DB0E98" w:rsidRPr="00F16AC0" w:rsidRDefault="00DB0E98" w:rsidP="0072775E">
            <w:pPr>
              <w:autoSpaceDE w:val="0"/>
              <w:autoSpaceDN w:val="0"/>
              <w:adjustRightInd w:val="0"/>
              <w:spacing w:line="140" w:lineRule="atLeast"/>
              <w:ind w:left="-108"/>
              <w:jc w:val="center"/>
              <w:rPr>
                <w:b/>
                <w:bCs/>
                <w:color w:val="000000" w:themeColor="text1"/>
              </w:rPr>
            </w:pPr>
            <w:r w:rsidRPr="00F16AC0">
              <w:rPr>
                <w:b/>
                <w:color w:val="000000" w:themeColor="text1"/>
              </w:rPr>
              <w:t>Аяқталатын күн;</w:t>
            </w:r>
          </w:p>
          <w:p w14:paraId="4AE9C7EF" w14:textId="77777777" w:rsidR="00DB0E98" w:rsidRPr="00F16AC0" w:rsidRDefault="00DB0E98" w:rsidP="0072775E">
            <w:pPr>
              <w:spacing w:line="140" w:lineRule="atLeast"/>
              <w:ind w:left="-108"/>
              <w:jc w:val="center"/>
              <w:rPr>
                <w:color w:val="000000" w:themeColor="text1"/>
              </w:rPr>
            </w:pPr>
            <w:r w:rsidRPr="00F16AC0">
              <w:rPr>
                <w:color w:val="000000" w:themeColor="text1"/>
              </w:rPr>
              <w:t>Шарт бойынша.</w:t>
            </w:r>
          </w:p>
          <w:p w14:paraId="05A7F092" w14:textId="77777777" w:rsidR="00DB0E98" w:rsidRPr="00F16AC0" w:rsidRDefault="00DB0E98" w:rsidP="0072775E">
            <w:pPr>
              <w:spacing w:line="140" w:lineRule="atLeast"/>
              <w:ind w:left="-142"/>
              <w:jc w:val="center"/>
              <w:rPr>
                <w:color w:val="000000" w:themeColor="text1"/>
              </w:rPr>
            </w:pPr>
          </w:p>
        </w:tc>
        <w:tc>
          <w:tcPr>
            <w:tcW w:w="1812" w:type="dxa"/>
            <w:tcBorders>
              <w:top w:val="single" w:sz="6" w:space="0" w:color="auto"/>
              <w:left w:val="single" w:sz="6" w:space="0" w:color="auto"/>
              <w:bottom w:val="single" w:sz="6" w:space="0" w:color="auto"/>
              <w:right w:val="single" w:sz="6" w:space="0" w:color="auto"/>
            </w:tcBorders>
            <w:vAlign w:val="center"/>
          </w:tcPr>
          <w:p w14:paraId="16C4D53A" w14:textId="651D2456" w:rsidR="00DB0E98" w:rsidRPr="00F16AC0" w:rsidRDefault="00DB0E98" w:rsidP="00A13A61">
            <w:pPr>
              <w:spacing w:line="140" w:lineRule="atLeast"/>
              <w:jc w:val="center"/>
              <w:rPr>
                <w:color w:val="000000" w:themeColor="text1"/>
              </w:rPr>
            </w:pPr>
            <w:r w:rsidRPr="00F16AC0">
              <w:rPr>
                <w:color w:val="000000" w:themeColor="text1"/>
              </w:rPr>
              <w:t xml:space="preserve">Каспий теңізінің қазақстандық </w:t>
            </w:r>
            <w:proofErr w:type="gramStart"/>
            <w:r w:rsidRPr="00F16AC0">
              <w:rPr>
                <w:color w:val="000000" w:themeColor="text1"/>
              </w:rPr>
              <w:t>секторындағы  «</w:t>
            </w:r>
            <w:proofErr w:type="gramEnd"/>
            <w:r w:rsidRPr="00F16AC0">
              <w:rPr>
                <w:color w:val="000000" w:themeColor="text1"/>
              </w:rPr>
              <w:t>Жамбыл» учаскесі</w:t>
            </w:r>
          </w:p>
        </w:tc>
      </w:tr>
    </w:tbl>
    <w:p w14:paraId="3D3A8A22" w14:textId="77777777" w:rsidR="00DB0E98" w:rsidRPr="00F16AC0" w:rsidRDefault="00DB0E98" w:rsidP="00DB0E98">
      <w:pPr>
        <w:pStyle w:val="24"/>
        <w:spacing w:after="0" w:line="140" w:lineRule="atLeast"/>
        <w:ind w:left="-142"/>
        <w:jc w:val="both"/>
        <w:rPr>
          <w:b/>
          <w:color w:val="000000" w:themeColor="text1"/>
        </w:rPr>
      </w:pPr>
      <w:r w:rsidRPr="00F16AC0">
        <w:rPr>
          <w:b/>
          <w:color w:val="000000" w:themeColor="text1"/>
        </w:rPr>
        <w:t xml:space="preserve">Қызметтердің толық сипаттамасы мен сипаты техникалық ерекшелімде (Шартқа №2 қосымшада) көрсетіледі </w:t>
      </w:r>
    </w:p>
    <w:p w14:paraId="09D20F66" w14:textId="77777777" w:rsidR="00DB0E98" w:rsidRPr="00F16AC0" w:rsidRDefault="00DB0E98" w:rsidP="00DB0E98">
      <w:pPr>
        <w:keepNext/>
        <w:spacing w:line="140" w:lineRule="atLeast"/>
        <w:ind w:left="-142"/>
        <w:jc w:val="both"/>
        <w:rPr>
          <w:b/>
          <w:color w:val="000000" w:themeColor="text1"/>
        </w:rPr>
      </w:pPr>
      <w:r w:rsidRPr="00F16AC0">
        <w:rPr>
          <w:b/>
          <w:color w:val="000000" w:themeColor="text1"/>
        </w:rPr>
        <w:t xml:space="preserve">    </w:t>
      </w:r>
    </w:p>
    <w:p w14:paraId="699DA745" w14:textId="77777777" w:rsidR="005B3D88" w:rsidRPr="001864A8" w:rsidRDefault="00DB0E98" w:rsidP="005B3D88">
      <w:pPr>
        <w:keepNext/>
        <w:rPr>
          <w:b/>
          <w:color w:val="000000" w:themeColor="text1"/>
        </w:rPr>
      </w:pPr>
      <w:r w:rsidRPr="00F16AC0">
        <w:rPr>
          <w:b/>
          <w:color w:val="000000" w:themeColor="text1"/>
        </w:rPr>
        <w:t xml:space="preserve">             </w:t>
      </w:r>
      <w:r w:rsidR="005B3D88" w:rsidRPr="001864A8">
        <w:rPr>
          <w:b/>
          <w:color w:val="000000" w:themeColor="text1"/>
        </w:rPr>
        <w:t>ТАПСЫРЫСШЫ                                                                                                              ОРЫНДАУШЫ</w:t>
      </w:r>
    </w:p>
    <w:p w14:paraId="6026DF33" w14:textId="77777777" w:rsidR="005B3D88" w:rsidRDefault="005B3D88" w:rsidP="005B3D88">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10716"/>
        </w:tabs>
        <w:rPr>
          <w:b/>
          <w:color w:val="000000" w:themeColor="text1"/>
        </w:rPr>
      </w:pPr>
      <w:r w:rsidRPr="001864A8">
        <w:rPr>
          <w:b/>
          <w:color w:val="000000" w:themeColor="text1"/>
        </w:rPr>
        <w:t xml:space="preserve">             </w:t>
      </w:r>
    </w:p>
    <w:p w14:paraId="4E4D9F43" w14:textId="7E6801D6" w:rsidR="005B3D88" w:rsidRPr="005B3D88" w:rsidRDefault="005B3D88" w:rsidP="005B3D88">
      <w:pPr>
        <w:keepNext/>
        <w:tabs>
          <w:tab w:val="left" w:pos="709"/>
          <w:tab w:val="left" w:pos="1418"/>
          <w:tab w:val="left" w:pos="2127"/>
          <w:tab w:val="left" w:pos="2836"/>
          <w:tab w:val="left" w:pos="3545"/>
          <w:tab w:val="left" w:pos="4254"/>
          <w:tab w:val="left" w:pos="4963"/>
          <w:tab w:val="left" w:pos="5672"/>
          <w:tab w:val="left" w:pos="6381"/>
          <w:tab w:val="left" w:pos="7090"/>
          <w:tab w:val="left" w:pos="7799"/>
          <w:tab w:val="left" w:pos="10716"/>
        </w:tabs>
        <w:rPr>
          <w:b/>
          <w:color w:val="000000" w:themeColor="text1"/>
        </w:rPr>
      </w:pPr>
      <w:r w:rsidRPr="005B3D88">
        <w:rPr>
          <w:b/>
          <w:color w:val="000000" w:themeColor="text1"/>
        </w:rPr>
        <w:t xml:space="preserve">             «</w:t>
      </w:r>
      <w:r w:rsidRPr="001864A8">
        <w:rPr>
          <w:b/>
          <w:color w:val="000000" w:themeColor="text1"/>
        </w:rPr>
        <w:t>Жамбыл</w:t>
      </w:r>
      <w:r w:rsidRPr="005B3D88">
        <w:rPr>
          <w:b/>
          <w:color w:val="000000" w:themeColor="text1"/>
        </w:rPr>
        <w:t xml:space="preserve"> </w:t>
      </w:r>
      <w:r w:rsidRPr="001864A8">
        <w:rPr>
          <w:b/>
          <w:color w:val="000000" w:themeColor="text1"/>
        </w:rPr>
        <w:t>Петролеум</w:t>
      </w:r>
      <w:r w:rsidRPr="005B3D88">
        <w:rPr>
          <w:b/>
          <w:color w:val="000000" w:themeColor="text1"/>
        </w:rPr>
        <w:t xml:space="preserve">» </w:t>
      </w:r>
      <w:r w:rsidRPr="001864A8">
        <w:rPr>
          <w:b/>
          <w:color w:val="000000" w:themeColor="text1"/>
        </w:rPr>
        <w:t>ЖШС</w:t>
      </w:r>
      <w:r w:rsidRPr="005B3D88">
        <w:rPr>
          <w:b/>
          <w:color w:val="000000" w:themeColor="text1"/>
        </w:rPr>
        <w:t xml:space="preserve">                                                              </w:t>
      </w:r>
      <w:r w:rsidRPr="005B3D88">
        <w:rPr>
          <w:color w:val="000000" w:themeColor="text1"/>
        </w:rPr>
        <w:tab/>
      </w:r>
      <w:r w:rsidRPr="005B3D88">
        <w:rPr>
          <w:b/>
          <w:color w:val="000000" w:themeColor="text1"/>
        </w:rPr>
        <w:t xml:space="preserve">                          </w:t>
      </w:r>
    </w:p>
    <w:p w14:paraId="12E3B139" w14:textId="771B710A" w:rsidR="005B3D88" w:rsidRPr="001864A8" w:rsidRDefault="005B3D88" w:rsidP="005B3D88">
      <w:pPr>
        <w:keepNext/>
        <w:tabs>
          <w:tab w:val="left" w:pos="9374"/>
        </w:tabs>
        <w:rPr>
          <w:b/>
          <w:color w:val="000000" w:themeColor="text1"/>
        </w:rPr>
      </w:pPr>
      <w:r w:rsidRPr="005B3D88">
        <w:rPr>
          <w:b/>
          <w:color w:val="000000" w:themeColor="text1"/>
        </w:rPr>
        <w:t xml:space="preserve">             </w:t>
      </w:r>
      <w:r w:rsidRPr="001864A8">
        <w:rPr>
          <w:b/>
          <w:color w:val="000000" w:themeColor="text1"/>
        </w:rPr>
        <w:t xml:space="preserve">Бас директоры                                                                                                          </w:t>
      </w:r>
      <w:r w:rsidRPr="001864A8">
        <w:rPr>
          <w:b/>
          <w:color w:val="000000" w:themeColor="text1"/>
        </w:rPr>
        <w:tab/>
      </w:r>
    </w:p>
    <w:p w14:paraId="4412900E" w14:textId="77777777" w:rsidR="005B3D88" w:rsidRPr="001864A8" w:rsidRDefault="005B3D88" w:rsidP="005B3D88">
      <w:pPr>
        <w:keepNext/>
        <w:tabs>
          <w:tab w:val="left" w:pos="10716"/>
        </w:tabs>
        <w:rPr>
          <w:b/>
          <w:color w:val="000000" w:themeColor="text1"/>
        </w:rPr>
      </w:pPr>
    </w:p>
    <w:p w14:paraId="172D3358" w14:textId="2C7B85D8" w:rsidR="005B3D88" w:rsidRPr="001864A8" w:rsidRDefault="005B3D88" w:rsidP="005B3D88">
      <w:pPr>
        <w:keepNext/>
        <w:tabs>
          <w:tab w:val="left" w:pos="10716"/>
        </w:tabs>
        <w:rPr>
          <w:b/>
          <w:color w:val="000000" w:themeColor="text1"/>
        </w:rPr>
      </w:pPr>
      <w:r w:rsidRPr="001864A8">
        <w:rPr>
          <w:b/>
          <w:color w:val="000000" w:themeColor="text1"/>
        </w:rPr>
        <w:t xml:space="preserve">              ______________ Х.Т.</w:t>
      </w:r>
      <w:r>
        <w:rPr>
          <w:b/>
          <w:color w:val="000000" w:themeColor="text1"/>
        </w:rPr>
        <w:t xml:space="preserve"> </w:t>
      </w:r>
      <w:r w:rsidRPr="001864A8">
        <w:rPr>
          <w:b/>
          <w:color w:val="000000" w:themeColor="text1"/>
        </w:rPr>
        <w:t xml:space="preserve">Елеусінов                                                                                       ______________ </w:t>
      </w:r>
    </w:p>
    <w:p w14:paraId="39025C2E" w14:textId="6DAB8F19" w:rsidR="00DB0E98" w:rsidRPr="00F16AC0" w:rsidRDefault="00DB0E98" w:rsidP="005B3D88">
      <w:pPr>
        <w:keepNext/>
        <w:rPr>
          <w:b/>
          <w:color w:val="000000" w:themeColor="text1"/>
        </w:rPr>
      </w:pPr>
    </w:p>
    <w:p w14:paraId="2A972A2D" w14:textId="77777777" w:rsidR="00DB0E98" w:rsidRPr="00F16AC0" w:rsidRDefault="00DB0E98" w:rsidP="00DB0E98">
      <w:pPr>
        <w:pStyle w:val="10"/>
        <w:spacing w:line="140" w:lineRule="atLeast"/>
        <w:ind w:left="-142"/>
        <w:jc w:val="both"/>
        <w:rPr>
          <w:b w:val="0"/>
          <w:bCs w:val="0"/>
          <w:color w:val="000000" w:themeColor="text1"/>
        </w:rPr>
      </w:pPr>
      <w:r w:rsidRPr="00F16AC0">
        <w:rPr>
          <w:rFonts w:ascii="Times New Roman" w:hAnsi="Times New Roman"/>
          <w:color w:val="000000" w:themeColor="text1"/>
        </w:rPr>
        <w:t xml:space="preserve">              </w:t>
      </w:r>
      <w:r w:rsidRPr="00F16AC0">
        <w:rPr>
          <w:color w:val="000000" w:themeColor="text1"/>
        </w:rPr>
        <w:t xml:space="preserve">     </w:t>
      </w:r>
    </w:p>
    <w:p w14:paraId="0439D58C" w14:textId="77777777" w:rsidR="00DB0E98" w:rsidRPr="00F16AC0" w:rsidRDefault="00DB0E98" w:rsidP="00DB0E98">
      <w:pPr>
        <w:spacing w:line="140" w:lineRule="atLeast"/>
        <w:ind w:left="-142" w:right="-2"/>
        <w:jc w:val="right"/>
        <w:rPr>
          <w:b/>
          <w:color w:val="000000" w:themeColor="text1"/>
        </w:rPr>
        <w:sectPr w:rsidR="00DB0E98" w:rsidRPr="00F16AC0" w:rsidSect="00692350">
          <w:pgSz w:w="15840" w:h="12240" w:orient="landscape"/>
          <w:pgMar w:top="1276" w:right="1134" w:bottom="851" w:left="426" w:header="720" w:footer="720" w:gutter="0"/>
          <w:cols w:space="720"/>
          <w:noEndnote/>
          <w:docGrid w:linePitch="360"/>
        </w:sectPr>
      </w:pPr>
    </w:p>
    <w:p w14:paraId="3A3C90B3" w14:textId="6FC99D76" w:rsidR="00B7594C" w:rsidRPr="001864A8" w:rsidRDefault="00C4202D" w:rsidP="00B7594C">
      <w:pPr>
        <w:spacing w:line="140" w:lineRule="atLeast"/>
        <w:ind w:left="-142" w:right="-2"/>
        <w:jc w:val="right"/>
        <w:rPr>
          <w:b/>
          <w:bCs/>
          <w:color w:val="000000" w:themeColor="text1"/>
        </w:rPr>
      </w:pPr>
      <w:r w:rsidRPr="001864A8">
        <w:rPr>
          <w:b/>
          <w:bCs/>
          <w:color w:val="000000" w:themeColor="text1"/>
        </w:rPr>
        <w:t>201</w:t>
      </w:r>
      <w:r>
        <w:rPr>
          <w:b/>
          <w:bCs/>
          <w:color w:val="000000" w:themeColor="text1"/>
          <w:lang w:val="kk-KZ"/>
        </w:rPr>
        <w:t>8</w:t>
      </w:r>
      <w:r>
        <w:rPr>
          <w:b/>
          <w:bCs/>
          <w:color w:val="000000" w:themeColor="text1"/>
        </w:rPr>
        <w:t>ж</w:t>
      </w:r>
      <w:r w:rsidR="00B7594C">
        <w:rPr>
          <w:b/>
          <w:bCs/>
          <w:color w:val="000000" w:themeColor="text1"/>
        </w:rPr>
        <w:t xml:space="preserve">. </w:t>
      </w:r>
      <w:r>
        <w:rPr>
          <w:b/>
          <w:bCs/>
          <w:color w:val="000000" w:themeColor="text1"/>
        </w:rPr>
        <w:t>_____________</w:t>
      </w:r>
      <w:r w:rsidR="00B7594C" w:rsidRPr="001864A8">
        <w:rPr>
          <w:b/>
          <w:bCs/>
          <w:color w:val="000000" w:themeColor="text1"/>
        </w:rPr>
        <w:t xml:space="preserve"> №</w:t>
      </w:r>
      <w:r w:rsidR="00B7594C">
        <w:rPr>
          <w:b/>
          <w:bCs/>
          <w:color w:val="000000" w:themeColor="text1"/>
          <w:lang w:val="kk-KZ"/>
        </w:rPr>
        <w:t xml:space="preserve"> </w:t>
      </w:r>
      <w:r>
        <w:rPr>
          <w:b/>
          <w:bCs/>
          <w:color w:val="000000" w:themeColor="text1"/>
          <w:lang w:val="kk-KZ"/>
        </w:rPr>
        <w:t>_______</w:t>
      </w:r>
      <w:r w:rsidR="00B7594C" w:rsidRPr="001864A8">
        <w:rPr>
          <w:b/>
          <w:bCs/>
          <w:color w:val="000000" w:themeColor="text1"/>
        </w:rPr>
        <w:t xml:space="preserve"> шартқа</w:t>
      </w:r>
    </w:p>
    <w:p w14:paraId="6218A757" w14:textId="77777777" w:rsidR="00DB0E98" w:rsidRPr="00F16AC0" w:rsidRDefault="00DB0E98" w:rsidP="00DB0E98">
      <w:pPr>
        <w:spacing w:line="140" w:lineRule="atLeast"/>
        <w:ind w:left="-142" w:right="-2"/>
        <w:jc w:val="right"/>
        <w:rPr>
          <w:b/>
          <w:color w:val="000000" w:themeColor="text1"/>
        </w:rPr>
      </w:pPr>
      <w:r w:rsidRPr="00F16AC0">
        <w:rPr>
          <w:b/>
          <w:color w:val="000000" w:themeColor="text1"/>
        </w:rPr>
        <w:t xml:space="preserve">2-қосымша                                      </w:t>
      </w:r>
    </w:p>
    <w:p w14:paraId="66D891F7" w14:textId="77777777" w:rsidR="00DB0E98" w:rsidRPr="00F16AC0" w:rsidRDefault="00DB0E98" w:rsidP="00DB0E98">
      <w:pPr>
        <w:pStyle w:val="62"/>
        <w:spacing w:line="140" w:lineRule="atLeast"/>
        <w:ind w:left="-142"/>
        <w:jc w:val="both"/>
        <w:outlineLvl w:val="9"/>
        <w:rPr>
          <w:rFonts w:ascii="Times New Roman" w:hAnsi="Times New Roman"/>
          <w:b/>
          <w:bCs/>
          <w:smallCaps w:val="0"/>
          <w:noProof/>
          <w:color w:val="000000" w:themeColor="text1"/>
          <w:szCs w:val="24"/>
        </w:rPr>
      </w:pPr>
    </w:p>
    <w:p w14:paraId="1D649703" w14:textId="288D9019" w:rsidR="00DB0E98" w:rsidRPr="00F16AC0" w:rsidRDefault="00600241" w:rsidP="00DB0E98">
      <w:pPr>
        <w:spacing w:line="140" w:lineRule="atLeast"/>
        <w:ind w:left="-142"/>
        <w:jc w:val="center"/>
        <w:rPr>
          <w:b/>
          <w:color w:val="000000" w:themeColor="text1"/>
        </w:rPr>
      </w:pPr>
      <w:r w:rsidRPr="00F16AC0">
        <w:rPr>
          <w:b/>
          <w:color w:val="000000" w:themeColor="text1"/>
          <w:lang w:val="kk-KZ"/>
        </w:rPr>
        <w:t>Бұрғылау қондырғысын</w:t>
      </w:r>
      <w:r>
        <w:rPr>
          <w:b/>
          <w:color w:val="000000" w:themeColor="text1"/>
          <w:lang w:val="kk-KZ"/>
        </w:rPr>
        <w:t xml:space="preserve"> </w:t>
      </w:r>
      <w:r w:rsidR="002B3C42">
        <w:rPr>
          <w:b/>
          <w:color w:val="000000" w:themeColor="text1"/>
          <w:lang w:val="kk-KZ"/>
        </w:rPr>
        <w:t>жайғастыру</w:t>
      </w:r>
      <w:r w:rsidR="004D2B1F">
        <w:rPr>
          <w:b/>
          <w:color w:val="000000" w:themeColor="text1"/>
          <w:lang w:val="kk-KZ"/>
        </w:rPr>
        <w:t xml:space="preserve"> бойынша қызметтер</w:t>
      </w:r>
      <w:r w:rsidR="00DB0E98" w:rsidRPr="00F16AC0">
        <w:rPr>
          <w:b/>
          <w:color w:val="000000" w:themeColor="text1"/>
        </w:rPr>
        <w:t xml:space="preserve"> </w:t>
      </w:r>
    </w:p>
    <w:p w14:paraId="3701FF3E" w14:textId="77777777" w:rsidR="00DB0E98" w:rsidRPr="00F16AC0" w:rsidRDefault="00DB0E98" w:rsidP="00DB0E98">
      <w:pPr>
        <w:spacing w:line="140" w:lineRule="atLeast"/>
        <w:ind w:left="-142"/>
        <w:jc w:val="center"/>
        <w:rPr>
          <w:b/>
          <w:color w:val="000000" w:themeColor="text1"/>
        </w:rPr>
      </w:pPr>
      <w:r w:rsidRPr="00F16AC0">
        <w:rPr>
          <w:b/>
          <w:color w:val="000000" w:themeColor="text1"/>
        </w:rPr>
        <w:t>ТЕХНИКАЛЫҚ ЕРЕКШЕЛІМ</w:t>
      </w:r>
    </w:p>
    <w:p w14:paraId="62A9CD5B" w14:textId="77777777" w:rsidR="00DB0E98" w:rsidRPr="00F16AC0" w:rsidRDefault="00DB0E98" w:rsidP="00DB0E98">
      <w:pPr>
        <w:spacing w:line="140" w:lineRule="atLeast"/>
        <w:ind w:left="-142"/>
        <w:jc w:val="both"/>
        <w:rPr>
          <w:b/>
          <w:color w:val="000000" w:themeColor="text1"/>
        </w:rPr>
      </w:pPr>
    </w:p>
    <w:p w14:paraId="2738021D" w14:textId="77777777" w:rsidR="00DB0E98" w:rsidRPr="00F16AC0" w:rsidRDefault="00DB0E98" w:rsidP="00DB0E98">
      <w:pPr>
        <w:pStyle w:val="ad"/>
        <w:spacing w:after="0" w:line="140" w:lineRule="atLeast"/>
        <w:ind w:left="-142"/>
        <w:jc w:val="center"/>
        <w:rPr>
          <w:rFonts w:ascii="Times New Roman" w:hAnsi="Times New Roman"/>
          <w:b/>
          <w:color w:val="000000" w:themeColor="text1"/>
          <w:sz w:val="24"/>
          <w:szCs w:val="24"/>
        </w:rPr>
      </w:pPr>
      <w:r w:rsidRPr="00F16AC0">
        <w:rPr>
          <w:rFonts w:ascii="Times New Roman" w:hAnsi="Times New Roman"/>
          <w:b/>
          <w:color w:val="000000" w:themeColor="text1"/>
          <w:sz w:val="24"/>
        </w:rPr>
        <w:t>ЖАЛПЫ МӘЛІМЕТТЕР</w:t>
      </w:r>
    </w:p>
    <w:p w14:paraId="2AB5D526" w14:textId="77777777" w:rsidR="00DB0E98" w:rsidRPr="00F16AC0" w:rsidRDefault="00DB0E98" w:rsidP="00DB0E98">
      <w:pPr>
        <w:tabs>
          <w:tab w:val="left" w:pos="0"/>
        </w:tabs>
        <w:spacing w:line="140" w:lineRule="atLeast"/>
        <w:ind w:left="-142" w:right="19"/>
        <w:jc w:val="both"/>
        <w:rPr>
          <w:rFonts w:eastAsia="Calibri"/>
          <w:color w:val="000000" w:themeColor="text1"/>
        </w:rPr>
      </w:pPr>
      <w:r w:rsidRPr="00F16AC0">
        <w:rPr>
          <w:color w:val="000000" w:themeColor="text1"/>
        </w:rPr>
        <w:t>Зерттелетін Жамбыл учаскесі Каспий теңізіндегі қазақстандық сектордың солтүстік батыс бөлігінде орналасқан.</w:t>
      </w:r>
    </w:p>
    <w:p w14:paraId="1CBED8A4" w14:textId="77777777" w:rsidR="00DB0E98" w:rsidRPr="00F16AC0" w:rsidRDefault="00DB0E98" w:rsidP="00DB0E98">
      <w:pPr>
        <w:tabs>
          <w:tab w:val="left" w:pos="0"/>
        </w:tabs>
        <w:spacing w:line="140" w:lineRule="atLeast"/>
        <w:ind w:left="-142" w:right="19"/>
        <w:jc w:val="both"/>
        <w:rPr>
          <w:rFonts w:eastAsia="Calibri"/>
          <w:color w:val="000000" w:themeColor="text1"/>
        </w:rPr>
      </w:pPr>
      <w:r w:rsidRPr="00F16AC0">
        <w:rPr>
          <w:color w:val="000000" w:themeColor="text1"/>
          <w:spacing w:val="-1"/>
        </w:rPr>
        <w:t xml:space="preserve">Әкімшілік жағынан аумақ Қазақстан Республикасының Атырау облысына жатады. </w:t>
      </w:r>
    </w:p>
    <w:p w14:paraId="6089CA24" w14:textId="706727FB" w:rsidR="00DB0E98" w:rsidRPr="00F16AC0" w:rsidRDefault="00DB0E98" w:rsidP="00DB0E98">
      <w:pPr>
        <w:spacing w:line="140" w:lineRule="atLeast"/>
        <w:ind w:left="-142"/>
        <w:jc w:val="both"/>
        <w:rPr>
          <w:color w:val="000000" w:themeColor="text1"/>
        </w:rPr>
      </w:pPr>
      <w:r w:rsidRPr="00F16AC0">
        <w:rPr>
          <w:color w:val="000000" w:themeColor="text1"/>
        </w:rPr>
        <w:t>№</w:t>
      </w:r>
      <w:proofErr w:type="gramStart"/>
      <w:r w:rsidR="00C4202D">
        <w:rPr>
          <w:color w:val="000000" w:themeColor="text1"/>
        </w:rPr>
        <w:t>2</w:t>
      </w:r>
      <w:r w:rsidR="00C4202D" w:rsidRPr="00F16AC0">
        <w:rPr>
          <w:color w:val="000000" w:themeColor="text1"/>
        </w:rPr>
        <w:t xml:space="preserve">  </w:t>
      </w:r>
      <w:r w:rsidRPr="00F16AC0">
        <w:rPr>
          <w:color w:val="000000" w:themeColor="text1"/>
        </w:rPr>
        <w:t>Жетісу</w:t>
      </w:r>
      <w:proofErr w:type="gramEnd"/>
      <w:r w:rsidRPr="00F16AC0">
        <w:rPr>
          <w:color w:val="000000" w:themeColor="text1"/>
        </w:rPr>
        <w:t xml:space="preserve"> (ZT-</w:t>
      </w:r>
      <w:r w:rsidR="00C4202D">
        <w:rPr>
          <w:color w:val="000000" w:themeColor="text1"/>
        </w:rPr>
        <w:t>2</w:t>
      </w:r>
      <w:r w:rsidRPr="00F16AC0">
        <w:rPr>
          <w:color w:val="000000" w:themeColor="text1"/>
        </w:rPr>
        <w:t xml:space="preserve">) ұңғымасы – </w:t>
      </w:r>
      <w:r w:rsidR="00C4202D">
        <w:rPr>
          <w:color w:val="000000" w:themeColor="text1"/>
          <w:lang w:val="kk-KZ"/>
        </w:rPr>
        <w:t>бағалау</w:t>
      </w:r>
      <w:r w:rsidR="00C4202D" w:rsidRPr="00F16AC0">
        <w:rPr>
          <w:color w:val="000000" w:themeColor="text1"/>
        </w:rPr>
        <w:t xml:space="preserve"> </w:t>
      </w:r>
      <w:r w:rsidRPr="00F16AC0">
        <w:rPr>
          <w:color w:val="000000" w:themeColor="text1"/>
        </w:rPr>
        <w:t xml:space="preserve">ұңғымасы, тік, жобалау тереңдігі </w:t>
      </w:r>
      <w:r w:rsidR="00C4202D">
        <w:rPr>
          <w:color w:val="000000" w:themeColor="text1"/>
        </w:rPr>
        <w:t>18</w:t>
      </w:r>
      <w:r w:rsidR="00C4202D" w:rsidRPr="00F16AC0">
        <w:rPr>
          <w:color w:val="000000" w:themeColor="text1"/>
        </w:rPr>
        <w:t xml:space="preserve">00 </w:t>
      </w:r>
      <w:r w:rsidRPr="00F16AC0">
        <w:rPr>
          <w:color w:val="000000" w:themeColor="text1"/>
        </w:rPr>
        <w:t>м.</w:t>
      </w:r>
    </w:p>
    <w:p w14:paraId="211CBA9F" w14:textId="77777777" w:rsidR="00DB0E98" w:rsidRPr="00F16AC0" w:rsidRDefault="00DB0E98" w:rsidP="00DB0E98">
      <w:pPr>
        <w:spacing w:line="140" w:lineRule="atLeast"/>
        <w:ind w:left="-142"/>
        <w:jc w:val="center"/>
        <w:rPr>
          <w:b/>
          <w:color w:val="000000" w:themeColor="text1"/>
        </w:rPr>
      </w:pPr>
    </w:p>
    <w:p w14:paraId="66301CAF" w14:textId="77777777" w:rsidR="00DB0E98" w:rsidRPr="00F16AC0" w:rsidRDefault="00DB0E98" w:rsidP="00DB0E98">
      <w:pPr>
        <w:spacing w:line="140" w:lineRule="atLeast"/>
        <w:ind w:left="-142"/>
        <w:jc w:val="center"/>
        <w:rPr>
          <w:b/>
          <w:color w:val="000000" w:themeColor="text1"/>
        </w:rPr>
      </w:pPr>
      <w:r w:rsidRPr="00F16AC0">
        <w:rPr>
          <w:b/>
          <w:color w:val="000000" w:themeColor="text1"/>
        </w:rPr>
        <w:t>Қызметтердің мақсаты және міндеттері.</w:t>
      </w:r>
    </w:p>
    <w:p w14:paraId="773017CF" w14:textId="148CF3CC" w:rsidR="00A50D33" w:rsidRDefault="00DB0E98" w:rsidP="00DB0E98">
      <w:pPr>
        <w:pStyle w:val="ac"/>
        <w:spacing w:after="0" w:line="140" w:lineRule="atLeast"/>
        <w:ind w:left="-142"/>
        <w:jc w:val="both"/>
        <w:rPr>
          <w:color w:val="000000" w:themeColor="text1"/>
          <w:lang w:val="kk-KZ"/>
        </w:rPr>
      </w:pPr>
      <w:r w:rsidRPr="00F16AC0">
        <w:rPr>
          <w:color w:val="000000" w:themeColor="text1"/>
        </w:rPr>
        <w:tab/>
        <w:t>Осы Техникалық ерекшелім «Жамбыл» учаскесінде №</w:t>
      </w:r>
      <w:r w:rsidR="00A50D33">
        <w:rPr>
          <w:color w:val="000000" w:themeColor="text1"/>
          <w:lang w:val="kk-KZ"/>
        </w:rPr>
        <w:t>2</w:t>
      </w:r>
      <w:r w:rsidR="00A50D33" w:rsidRPr="00F16AC0">
        <w:rPr>
          <w:color w:val="000000" w:themeColor="text1"/>
        </w:rPr>
        <w:t xml:space="preserve"> </w:t>
      </w:r>
      <w:r w:rsidRPr="00F16AC0">
        <w:rPr>
          <w:color w:val="000000" w:themeColor="text1"/>
        </w:rPr>
        <w:t xml:space="preserve">Жетісу </w:t>
      </w:r>
      <w:r w:rsidR="00A50D33">
        <w:rPr>
          <w:color w:val="000000" w:themeColor="text1"/>
          <w:lang w:val="kk-KZ"/>
        </w:rPr>
        <w:t>бағалау</w:t>
      </w:r>
      <w:r w:rsidR="00A50D33" w:rsidRPr="00F16AC0">
        <w:rPr>
          <w:color w:val="000000" w:themeColor="text1"/>
        </w:rPr>
        <w:t xml:space="preserve"> </w:t>
      </w:r>
      <w:r w:rsidRPr="00F16AC0">
        <w:rPr>
          <w:color w:val="000000" w:themeColor="text1"/>
        </w:rPr>
        <w:t xml:space="preserve">ұңғымасын барлау арналған   </w:t>
      </w:r>
      <w:r w:rsidR="00A50D33" w:rsidRPr="00F16AC0">
        <w:rPr>
          <w:color w:val="000000" w:themeColor="text1"/>
        </w:rPr>
        <w:t>201</w:t>
      </w:r>
      <w:r w:rsidR="00A50D33">
        <w:rPr>
          <w:color w:val="000000" w:themeColor="text1"/>
          <w:lang w:val="kk-KZ"/>
        </w:rPr>
        <w:t>8</w:t>
      </w:r>
      <w:r w:rsidR="00A50D33" w:rsidRPr="00F16AC0">
        <w:rPr>
          <w:color w:val="000000" w:themeColor="text1"/>
        </w:rPr>
        <w:t xml:space="preserve"> </w:t>
      </w:r>
      <w:r w:rsidR="00947356" w:rsidRPr="00F16AC0">
        <w:rPr>
          <w:color w:val="000000" w:themeColor="text1"/>
        </w:rPr>
        <w:t>жылғ</w:t>
      </w:r>
      <w:r w:rsidR="00947356">
        <w:rPr>
          <w:color w:val="000000" w:themeColor="text1"/>
          <w:lang w:val="kk-KZ"/>
        </w:rPr>
        <w:t>а</w:t>
      </w:r>
      <w:r w:rsidR="00947356" w:rsidRPr="00F16AC0">
        <w:rPr>
          <w:color w:val="000000" w:themeColor="text1"/>
        </w:rPr>
        <w:t xml:space="preserve"> </w:t>
      </w:r>
      <w:r w:rsidRPr="00F16AC0">
        <w:rPr>
          <w:color w:val="000000" w:themeColor="text1"/>
        </w:rPr>
        <w:t xml:space="preserve">жоспарланған бұрғылау бағдарламасын Тапсырысшының ББҚ </w:t>
      </w:r>
      <w:proofErr w:type="gramStart"/>
      <w:r w:rsidR="002B3C42">
        <w:rPr>
          <w:color w:val="000000" w:themeColor="text1"/>
          <w:lang w:val="kk-KZ"/>
        </w:rPr>
        <w:t xml:space="preserve">жайғастыру </w:t>
      </w:r>
      <w:r w:rsidR="00A50D33" w:rsidRPr="00F16AC0">
        <w:rPr>
          <w:color w:val="000000" w:themeColor="text1"/>
        </w:rPr>
        <w:t xml:space="preserve"> </w:t>
      </w:r>
      <w:r w:rsidRPr="00F16AC0">
        <w:rPr>
          <w:color w:val="000000" w:themeColor="text1"/>
        </w:rPr>
        <w:t>бойынша</w:t>
      </w:r>
      <w:proofErr w:type="gramEnd"/>
      <w:r w:rsidRPr="00F16AC0">
        <w:rPr>
          <w:color w:val="000000" w:themeColor="text1"/>
        </w:rPr>
        <w:t xml:space="preserve"> барлық қажетті Қызметтерді беру үшін жасалған.</w:t>
      </w:r>
    </w:p>
    <w:p w14:paraId="6A646DBD" w14:textId="0EECEAEE" w:rsidR="00DB0E98" w:rsidRPr="00322253" w:rsidRDefault="00DB0E98" w:rsidP="00322253">
      <w:pPr>
        <w:pStyle w:val="ac"/>
        <w:spacing w:after="0" w:line="140" w:lineRule="atLeast"/>
        <w:ind w:left="-142" w:firstLine="850"/>
        <w:jc w:val="both"/>
        <w:rPr>
          <w:color w:val="000000" w:themeColor="text1"/>
          <w:lang w:val="kk-KZ"/>
        </w:rPr>
      </w:pPr>
      <w:r w:rsidRPr="00322253">
        <w:rPr>
          <w:color w:val="000000" w:themeColor="text1"/>
          <w:lang w:val="kk-KZ"/>
        </w:rPr>
        <w:t xml:space="preserve"> Ұңғыманы бұрғылау үшін жасалған Бұрғылау келісімшарты негізінде «Каспиан Эксплорер» </w:t>
      </w:r>
      <w:r w:rsidR="00947356">
        <w:rPr>
          <w:color w:val="000000" w:themeColor="text1"/>
          <w:lang w:val="kk-KZ"/>
        </w:rPr>
        <w:t xml:space="preserve">типті </w:t>
      </w:r>
      <w:r w:rsidR="00A50D33">
        <w:rPr>
          <w:color w:val="000000" w:themeColor="text1"/>
          <w:lang w:val="kk-KZ"/>
        </w:rPr>
        <w:t>батпалы</w:t>
      </w:r>
      <w:r w:rsidR="00A50D33" w:rsidRPr="00322253">
        <w:rPr>
          <w:color w:val="000000" w:themeColor="text1"/>
          <w:lang w:val="kk-KZ"/>
        </w:rPr>
        <w:t xml:space="preserve"> </w:t>
      </w:r>
      <w:r w:rsidRPr="00322253">
        <w:rPr>
          <w:color w:val="000000" w:themeColor="text1"/>
          <w:lang w:val="kk-KZ"/>
        </w:rPr>
        <w:t xml:space="preserve">бұрғылау қондырғысы </w:t>
      </w:r>
      <w:r w:rsidR="00947356">
        <w:rPr>
          <w:color w:val="000000" w:themeColor="text1"/>
          <w:lang w:val="kk-KZ"/>
        </w:rPr>
        <w:t xml:space="preserve">(бұдан әрі – ББҚ) </w:t>
      </w:r>
      <w:r w:rsidRPr="00322253">
        <w:rPr>
          <w:color w:val="000000" w:themeColor="text1"/>
          <w:lang w:val="kk-KZ"/>
        </w:rPr>
        <w:t xml:space="preserve">қолданылатын болады. </w:t>
      </w:r>
    </w:p>
    <w:p w14:paraId="29D2CB1F" w14:textId="7E718C48" w:rsidR="00DB0E98" w:rsidRPr="00322253" w:rsidRDefault="00DB0E98" w:rsidP="00DB0E98">
      <w:pPr>
        <w:pStyle w:val="ac"/>
        <w:spacing w:after="0" w:line="140" w:lineRule="atLeast"/>
        <w:ind w:left="-142"/>
        <w:jc w:val="both"/>
        <w:rPr>
          <w:color w:val="000000" w:themeColor="text1"/>
          <w:lang w:val="kk-KZ"/>
        </w:rPr>
      </w:pPr>
      <w:r w:rsidRPr="00322253">
        <w:rPr>
          <w:color w:val="000000" w:themeColor="text1"/>
          <w:lang w:val="kk-KZ"/>
        </w:rPr>
        <w:tab/>
        <w:t xml:space="preserve">Осы Техникалық ерекшелім бойынша Қызметтер </w:t>
      </w:r>
      <w:r w:rsidR="00947356">
        <w:rPr>
          <w:color w:val="000000" w:themeColor="text1"/>
          <w:lang w:val="kk-KZ"/>
        </w:rPr>
        <w:t>ББҚ</w:t>
      </w:r>
      <w:r w:rsidRPr="00322253">
        <w:rPr>
          <w:color w:val="000000" w:themeColor="text1"/>
          <w:lang w:val="kk-KZ"/>
        </w:rPr>
        <w:t xml:space="preserve"> түпкілікті  жағдайын </w:t>
      </w:r>
      <w:r w:rsidR="002B3C42" w:rsidRPr="00322253">
        <w:rPr>
          <w:color w:val="000000" w:themeColor="text1"/>
          <w:lang w:val="kk-KZ"/>
        </w:rPr>
        <w:t xml:space="preserve">жайғастыру </w:t>
      </w:r>
      <w:r w:rsidRPr="00322253">
        <w:rPr>
          <w:color w:val="000000" w:themeColor="text1"/>
          <w:lang w:val="kk-KZ"/>
        </w:rPr>
        <w:t xml:space="preserve"> бойынша жабдық беруді және сәйкесінше білікті де тәжірибелі персонал беруді қамтиды.  </w:t>
      </w:r>
    </w:p>
    <w:p w14:paraId="16C7277A" w14:textId="77777777" w:rsidR="00DB0E98" w:rsidRDefault="00DB0E98" w:rsidP="00DB0E98">
      <w:pPr>
        <w:spacing w:line="140" w:lineRule="atLeast"/>
        <w:ind w:left="-142"/>
        <w:jc w:val="both"/>
        <w:rPr>
          <w:color w:val="000000" w:themeColor="text1"/>
          <w:lang w:val="kk-KZ"/>
        </w:rPr>
      </w:pPr>
      <w:r w:rsidRPr="00322253">
        <w:rPr>
          <w:color w:val="000000" w:themeColor="text1"/>
          <w:lang w:val="kk-KZ"/>
        </w:rPr>
        <w:tab/>
      </w:r>
    </w:p>
    <w:p w14:paraId="39A6F368" w14:textId="65B8B55C" w:rsidR="008D73B9" w:rsidRPr="00AB0C2C" w:rsidRDefault="008D73B9" w:rsidP="008D73B9">
      <w:pPr>
        <w:spacing w:line="140" w:lineRule="atLeast"/>
        <w:jc w:val="both"/>
        <w:rPr>
          <w:rStyle w:val="arrow"/>
          <w:b/>
          <w:color w:val="000000"/>
          <w:bdr w:val="none" w:sz="0" w:space="0" w:color="auto" w:frame="1"/>
          <w:lang w:val="kk-KZ"/>
        </w:rPr>
      </w:pPr>
      <w:r w:rsidRPr="00AB0C2C">
        <w:rPr>
          <w:rStyle w:val="arrow"/>
          <w:b/>
          <w:color w:val="000000"/>
          <w:bdr w:val="none" w:sz="0" w:space="0" w:color="auto" w:frame="1"/>
          <w:lang w:val="kk-KZ"/>
        </w:rPr>
        <w:t>Қызмет</w:t>
      </w:r>
      <w:r w:rsidR="00811AB8">
        <w:rPr>
          <w:rStyle w:val="arrow"/>
          <w:b/>
          <w:color w:val="000000"/>
          <w:bdr w:val="none" w:sz="0" w:space="0" w:color="auto" w:frame="1"/>
          <w:lang w:val="kk-KZ"/>
        </w:rPr>
        <w:t>тің</w:t>
      </w:r>
      <w:r w:rsidRPr="00AB0C2C">
        <w:rPr>
          <w:rStyle w:val="arrow"/>
          <w:b/>
          <w:color w:val="000000"/>
          <w:bdr w:val="none" w:sz="0" w:space="0" w:color="auto" w:frame="1"/>
          <w:lang w:val="kk-KZ"/>
        </w:rPr>
        <w:t xml:space="preserve"> ор</w:t>
      </w:r>
      <w:r w:rsidR="00811AB8">
        <w:rPr>
          <w:rStyle w:val="arrow"/>
          <w:b/>
          <w:color w:val="000000"/>
          <w:bdr w:val="none" w:sz="0" w:space="0" w:color="auto" w:frame="1"/>
          <w:lang w:val="kk-KZ"/>
        </w:rPr>
        <w:t>ы</w:t>
      </w:r>
      <w:r w:rsidRPr="00AB0C2C">
        <w:rPr>
          <w:rStyle w:val="arrow"/>
          <w:b/>
          <w:color w:val="000000"/>
          <w:bdr w:val="none" w:sz="0" w:space="0" w:color="auto" w:frame="1"/>
          <w:lang w:val="kk-KZ"/>
        </w:rPr>
        <w:t xml:space="preserve">ндалу мерзімі </w:t>
      </w:r>
    </w:p>
    <w:p w14:paraId="4A01A605" w14:textId="1F4FD918" w:rsidR="00811AB8" w:rsidRDefault="00811AB8" w:rsidP="00811AB8">
      <w:pPr>
        <w:tabs>
          <w:tab w:val="left" w:pos="450"/>
          <w:tab w:val="left" w:pos="709"/>
        </w:tabs>
        <w:spacing w:line="140" w:lineRule="atLeast"/>
        <w:ind w:left="-142"/>
        <w:jc w:val="both"/>
        <w:rPr>
          <w:rStyle w:val="arrow"/>
          <w:color w:val="000000"/>
          <w:highlight w:val="yellow"/>
          <w:bdr w:val="none" w:sz="0" w:space="0" w:color="auto" w:frame="1"/>
          <w:lang w:val="kk-KZ" w:eastAsia="ru-RU"/>
        </w:rPr>
      </w:pPr>
      <w:r w:rsidRPr="00811AB8">
        <w:rPr>
          <w:color w:val="000000" w:themeColor="text1"/>
          <w:lang w:val="kk-KZ"/>
        </w:rPr>
        <w:t>Қызметтерді бастау 201</w:t>
      </w:r>
      <w:r>
        <w:rPr>
          <w:color w:val="000000" w:themeColor="text1"/>
          <w:lang w:val="kk-KZ"/>
        </w:rPr>
        <w:t xml:space="preserve">8 </w:t>
      </w:r>
      <w:r w:rsidRPr="00811AB8">
        <w:rPr>
          <w:color w:val="000000" w:themeColor="text1"/>
          <w:lang w:val="kk-KZ"/>
        </w:rPr>
        <w:t xml:space="preserve">ж. </w:t>
      </w:r>
      <w:r>
        <w:rPr>
          <w:color w:val="000000" w:themeColor="text1"/>
          <w:lang w:val="kk-KZ"/>
        </w:rPr>
        <w:t>шілде</w:t>
      </w:r>
      <w:r w:rsidRPr="00811AB8">
        <w:rPr>
          <w:color w:val="000000" w:themeColor="text1"/>
          <w:lang w:val="kk-KZ"/>
        </w:rPr>
        <w:t xml:space="preserve"> айында күтіледі. Алайда бұл күн </w:t>
      </w:r>
      <w:r>
        <w:rPr>
          <w:color w:val="000000" w:themeColor="text1"/>
          <w:lang w:val="kk-KZ"/>
        </w:rPr>
        <w:t>ББҚ жұмылдырылуына</w:t>
      </w:r>
      <w:r w:rsidRPr="00811AB8">
        <w:rPr>
          <w:color w:val="000000" w:themeColor="text1"/>
          <w:lang w:val="kk-KZ"/>
        </w:rPr>
        <w:t xml:space="preserve"> қарай өзгертілуі мүмкін. </w:t>
      </w:r>
    </w:p>
    <w:p w14:paraId="54D49CD8" w14:textId="12261F93" w:rsidR="008D73B9" w:rsidRPr="00811AB8" w:rsidRDefault="008D73B9" w:rsidP="008D73B9">
      <w:pPr>
        <w:spacing w:line="140" w:lineRule="atLeast"/>
        <w:jc w:val="both"/>
        <w:rPr>
          <w:rStyle w:val="arrow"/>
          <w:color w:val="000000"/>
          <w:bdr w:val="none" w:sz="0" w:space="0" w:color="auto" w:frame="1"/>
          <w:lang w:val="kk-KZ" w:eastAsia="ru-RU"/>
        </w:rPr>
      </w:pPr>
      <w:r w:rsidRPr="00811AB8">
        <w:rPr>
          <w:rStyle w:val="arrow"/>
          <w:color w:val="000000"/>
          <w:bdr w:val="none" w:sz="0" w:space="0" w:color="auto" w:frame="1"/>
          <w:lang w:val="kk-KZ" w:eastAsia="ru-RU"/>
        </w:rPr>
        <w:t xml:space="preserve">Қызметтер Тапсырыс-өкімдемеде көрсетілген Қызметтерді көрсетуді бастау күнінен бастап </w:t>
      </w:r>
      <w:r w:rsidR="00811AB8" w:rsidRPr="00811AB8">
        <w:rPr>
          <w:rStyle w:val="arrow"/>
          <w:color w:val="000000"/>
          <w:bdr w:val="none" w:sz="0" w:space="0" w:color="auto" w:frame="1"/>
          <w:lang w:val="kk-KZ" w:eastAsia="ru-RU"/>
        </w:rPr>
        <w:t>7</w:t>
      </w:r>
      <w:r w:rsidRPr="00811AB8">
        <w:rPr>
          <w:rStyle w:val="arrow"/>
          <w:color w:val="000000"/>
          <w:bdr w:val="none" w:sz="0" w:space="0" w:color="auto" w:frame="1"/>
          <w:lang w:val="kk-KZ" w:eastAsia="ru-RU"/>
        </w:rPr>
        <w:t xml:space="preserve"> күн</w:t>
      </w:r>
      <w:r w:rsidR="00811AB8" w:rsidRPr="00811AB8">
        <w:rPr>
          <w:rStyle w:val="arrow"/>
          <w:color w:val="000000"/>
          <w:bdr w:val="none" w:sz="0" w:space="0" w:color="auto" w:frame="1"/>
          <w:lang w:val="kk-KZ" w:eastAsia="ru-RU"/>
        </w:rPr>
        <w:t>нен аспайтын</w:t>
      </w:r>
      <w:r w:rsidRPr="00811AB8">
        <w:rPr>
          <w:rStyle w:val="arrow"/>
          <w:color w:val="000000"/>
          <w:bdr w:val="none" w:sz="0" w:space="0" w:color="auto" w:frame="1"/>
          <w:lang w:val="kk-KZ" w:eastAsia="ru-RU"/>
        </w:rPr>
        <w:t xml:space="preserve"> </w:t>
      </w:r>
      <w:r w:rsidR="00811AB8" w:rsidRPr="00811AB8">
        <w:rPr>
          <w:rStyle w:val="arrow"/>
          <w:color w:val="000000"/>
          <w:bdr w:val="none" w:sz="0" w:space="0" w:color="auto" w:frame="1"/>
          <w:lang w:val="kk-KZ" w:eastAsia="ru-RU"/>
        </w:rPr>
        <w:t>мерзімде</w:t>
      </w:r>
      <w:r w:rsidRPr="00811AB8">
        <w:rPr>
          <w:rStyle w:val="arrow"/>
          <w:color w:val="000000"/>
          <w:bdr w:val="none" w:sz="0" w:space="0" w:color="auto" w:frame="1"/>
          <w:lang w:val="kk-KZ" w:eastAsia="ru-RU"/>
        </w:rPr>
        <w:t xml:space="preserve"> орындалуы (аяқталуы) тиіс. Қызметтер:</w:t>
      </w:r>
    </w:p>
    <w:p w14:paraId="7B91EFEB" w14:textId="4B2207D7" w:rsidR="008D73B9" w:rsidRPr="00811AB8" w:rsidRDefault="008D73B9" w:rsidP="008D73B9">
      <w:pPr>
        <w:pStyle w:val="ad"/>
        <w:numPr>
          <w:ilvl w:val="0"/>
          <w:numId w:val="61"/>
        </w:numPr>
        <w:spacing w:line="140" w:lineRule="atLeast"/>
        <w:jc w:val="both"/>
        <w:rPr>
          <w:rStyle w:val="arrow"/>
          <w:rFonts w:ascii="Times New Roman" w:hAnsi="Times New Roman"/>
          <w:color w:val="000000"/>
          <w:sz w:val="28"/>
          <w:szCs w:val="24"/>
          <w:bdr w:val="none" w:sz="0" w:space="0" w:color="auto" w:frame="1"/>
          <w:lang w:val="kk-KZ" w:eastAsia="ru-RU"/>
        </w:rPr>
      </w:pPr>
      <w:r w:rsidRPr="00811AB8">
        <w:rPr>
          <w:rStyle w:val="arrow"/>
          <w:rFonts w:ascii="Times New Roman" w:hAnsi="Times New Roman"/>
          <w:color w:val="000000"/>
          <w:sz w:val="24"/>
          <w:bdr w:val="none" w:sz="0" w:space="0" w:color="auto" w:frame="1"/>
          <w:lang w:val="kk-KZ" w:eastAsia="ru-RU"/>
        </w:rPr>
        <w:t xml:space="preserve">«ББҚ </w:t>
      </w:r>
      <w:r w:rsidR="00F73181" w:rsidRPr="00F73181">
        <w:rPr>
          <w:rStyle w:val="arrow"/>
          <w:rFonts w:ascii="Times New Roman" w:hAnsi="Times New Roman"/>
          <w:color w:val="000000"/>
          <w:sz w:val="24"/>
          <w:bdr w:val="none" w:sz="0" w:space="0" w:color="auto" w:frame="1"/>
          <w:lang w:val="kk-KZ" w:eastAsia="ru-RU"/>
        </w:rPr>
        <w:t xml:space="preserve">ZT-2 </w:t>
      </w:r>
      <w:r w:rsidR="00F73181">
        <w:rPr>
          <w:rStyle w:val="arrow"/>
          <w:rFonts w:ascii="Times New Roman" w:hAnsi="Times New Roman"/>
          <w:color w:val="000000"/>
          <w:sz w:val="24"/>
          <w:bdr w:val="none" w:sz="0" w:space="0" w:color="auto" w:frame="1"/>
          <w:lang w:val="kk-KZ" w:eastAsia="ru-RU"/>
        </w:rPr>
        <w:t xml:space="preserve">бағалау ұңғымасының </w:t>
      </w:r>
      <w:r w:rsidR="00811AB8" w:rsidRPr="00811AB8">
        <w:rPr>
          <w:rStyle w:val="arrow"/>
          <w:rFonts w:ascii="Times New Roman" w:hAnsi="Times New Roman"/>
          <w:color w:val="000000"/>
          <w:sz w:val="24"/>
          <w:bdr w:val="none" w:sz="0" w:space="0" w:color="auto" w:frame="1"/>
          <w:lang w:val="kk-KZ" w:eastAsia="ru-RU"/>
        </w:rPr>
        <w:t xml:space="preserve">бұрғылау нүктесінде </w:t>
      </w:r>
      <w:r w:rsidRPr="00811AB8">
        <w:rPr>
          <w:rStyle w:val="arrow"/>
          <w:rFonts w:ascii="Times New Roman" w:hAnsi="Times New Roman"/>
          <w:color w:val="000000"/>
          <w:sz w:val="24"/>
          <w:bdr w:val="none" w:sz="0" w:space="0" w:color="auto" w:frame="1"/>
          <w:lang w:val="kk-KZ" w:eastAsia="ru-RU"/>
        </w:rPr>
        <w:t>жайғастыруы</w:t>
      </w:r>
      <w:r w:rsidR="00F73181">
        <w:rPr>
          <w:rStyle w:val="arrow"/>
          <w:rFonts w:ascii="Times New Roman" w:hAnsi="Times New Roman"/>
          <w:color w:val="000000"/>
          <w:sz w:val="24"/>
          <w:bdr w:val="none" w:sz="0" w:space="0" w:color="auto" w:frame="1"/>
          <w:lang w:val="kk-KZ" w:eastAsia="ru-RU"/>
        </w:rPr>
        <w:t xml:space="preserve"> (орнату)</w:t>
      </w:r>
      <w:r w:rsidRPr="00811AB8">
        <w:rPr>
          <w:rStyle w:val="arrow"/>
          <w:rFonts w:ascii="Times New Roman" w:hAnsi="Times New Roman"/>
          <w:color w:val="000000"/>
          <w:sz w:val="24"/>
          <w:bdr w:val="none" w:sz="0" w:space="0" w:color="auto" w:frame="1"/>
          <w:lang w:val="kk-KZ" w:eastAsia="ru-RU"/>
        </w:rPr>
        <w:t xml:space="preserve"> туралы актіге» Орындаушының, Тапсырысшының және/немесе Тапсырысшының өкіл(дер)інің қолы қойылған соң ғана орындалды деп саналады;</w:t>
      </w:r>
    </w:p>
    <w:p w14:paraId="28AE0854" w14:textId="79747D04" w:rsidR="008D73B9" w:rsidRPr="00811AB8" w:rsidRDefault="008D73B9" w:rsidP="008D73B9">
      <w:pPr>
        <w:pStyle w:val="ad"/>
        <w:numPr>
          <w:ilvl w:val="0"/>
          <w:numId w:val="61"/>
        </w:numPr>
        <w:spacing w:line="140" w:lineRule="atLeast"/>
        <w:ind w:hanging="360"/>
        <w:jc w:val="both"/>
        <w:rPr>
          <w:rStyle w:val="arrow"/>
          <w:rFonts w:ascii="Times New Roman" w:hAnsi="Times New Roman"/>
          <w:color w:val="000000"/>
          <w:szCs w:val="20"/>
          <w:bdr w:val="none" w:sz="0" w:space="0" w:color="auto" w:frame="1"/>
          <w:lang w:val="kk-KZ" w:eastAsia="ru-RU"/>
        </w:rPr>
      </w:pPr>
      <w:r w:rsidRPr="00811AB8">
        <w:rPr>
          <w:rStyle w:val="arrow"/>
          <w:rFonts w:ascii="Times New Roman" w:hAnsi="Times New Roman"/>
          <w:color w:val="000000"/>
          <w:sz w:val="24"/>
          <w:bdr w:val="none" w:sz="0" w:space="0" w:color="auto" w:frame="1"/>
          <w:lang w:val="kk-KZ" w:eastAsia="ru-RU"/>
        </w:rPr>
        <w:t>Тапсырысшы  «</w:t>
      </w:r>
      <w:r w:rsidR="00F73181" w:rsidRPr="00F73181">
        <w:rPr>
          <w:rStyle w:val="arrow"/>
          <w:rFonts w:ascii="Times New Roman" w:hAnsi="Times New Roman"/>
          <w:color w:val="000000"/>
          <w:sz w:val="24"/>
          <w:bdr w:val="none" w:sz="0" w:space="0" w:color="auto" w:frame="1"/>
          <w:lang w:val="kk-KZ" w:eastAsia="ru-RU"/>
        </w:rPr>
        <w:t xml:space="preserve">ZT-2 </w:t>
      </w:r>
      <w:r w:rsidR="00F73181">
        <w:rPr>
          <w:rStyle w:val="arrow"/>
          <w:rFonts w:ascii="Times New Roman" w:hAnsi="Times New Roman"/>
          <w:color w:val="000000"/>
          <w:sz w:val="24"/>
          <w:bdr w:val="none" w:sz="0" w:space="0" w:color="auto" w:frame="1"/>
          <w:lang w:val="kk-KZ" w:eastAsia="ru-RU"/>
        </w:rPr>
        <w:t>бағалау ұңғымасы</w:t>
      </w:r>
      <w:r w:rsidR="00601E96" w:rsidRPr="00601E96">
        <w:rPr>
          <w:rStyle w:val="arrow"/>
          <w:rFonts w:ascii="Times New Roman" w:hAnsi="Times New Roman"/>
          <w:color w:val="000000"/>
          <w:sz w:val="24"/>
          <w:bdr w:val="none" w:sz="0" w:space="0" w:color="auto" w:frame="1"/>
          <w:lang w:val="kk-KZ" w:eastAsia="ru-RU"/>
        </w:rPr>
        <w:t>н</w:t>
      </w:r>
      <w:r w:rsidR="00F73181">
        <w:rPr>
          <w:rStyle w:val="arrow"/>
          <w:rFonts w:ascii="Times New Roman" w:hAnsi="Times New Roman"/>
          <w:color w:val="000000"/>
          <w:sz w:val="24"/>
          <w:bdr w:val="none" w:sz="0" w:space="0" w:color="auto" w:frame="1"/>
          <w:lang w:val="kk-KZ" w:eastAsia="ru-RU"/>
        </w:rPr>
        <w:t xml:space="preserve"> </w:t>
      </w:r>
      <w:r w:rsidR="00F73181" w:rsidRPr="00811AB8">
        <w:rPr>
          <w:rStyle w:val="arrow"/>
          <w:rFonts w:ascii="Times New Roman" w:hAnsi="Times New Roman"/>
          <w:color w:val="000000"/>
          <w:sz w:val="24"/>
          <w:bdr w:val="none" w:sz="0" w:space="0" w:color="auto" w:frame="1"/>
          <w:lang w:val="kk-KZ" w:eastAsia="ru-RU"/>
        </w:rPr>
        <w:t>ж</w:t>
      </w:r>
      <w:r w:rsidRPr="00811AB8">
        <w:rPr>
          <w:rStyle w:val="arrow"/>
          <w:rFonts w:ascii="Times New Roman" w:hAnsi="Times New Roman"/>
          <w:color w:val="000000"/>
          <w:sz w:val="24"/>
          <w:bdr w:val="none" w:sz="0" w:space="0" w:color="auto" w:frame="1"/>
          <w:lang w:val="kk-KZ" w:eastAsia="ru-RU"/>
        </w:rPr>
        <w:t>айғас</w:t>
      </w:r>
      <w:r w:rsidR="00601E96" w:rsidRPr="00811AB8">
        <w:rPr>
          <w:rStyle w:val="arrow"/>
          <w:rFonts w:ascii="Times New Roman" w:hAnsi="Times New Roman"/>
          <w:color w:val="000000"/>
          <w:sz w:val="24"/>
          <w:bdr w:val="none" w:sz="0" w:space="0" w:color="auto" w:frame="1"/>
          <w:lang w:val="kk-KZ" w:eastAsia="ru-RU"/>
        </w:rPr>
        <w:t>т</w:t>
      </w:r>
      <w:r w:rsidRPr="00811AB8">
        <w:rPr>
          <w:rStyle w:val="arrow"/>
          <w:rFonts w:ascii="Times New Roman" w:hAnsi="Times New Roman"/>
          <w:color w:val="000000"/>
          <w:sz w:val="24"/>
          <w:bdr w:val="none" w:sz="0" w:space="0" w:color="auto" w:frame="1"/>
          <w:lang w:val="kk-KZ" w:eastAsia="ru-RU"/>
        </w:rPr>
        <w:t>ыру бойынша супервайзерлік қызметтердің түпкілікті есебін» қабылдаған соң ғана орындалды деп саналады.</w:t>
      </w:r>
    </w:p>
    <w:p w14:paraId="7142242C" w14:textId="77777777" w:rsidR="00DB0E98" w:rsidRPr="00322253" w:rsidRDefault="00DB0E98" w:rsidP="00DB0E98">
      <w:pPr>
        <w:spacing w:line="140" w:lineRule="atLeast"/>
        <w:ind w:left="-142"/>
        <w:jc w:val="center"/>
        <w:rPr>
          <w:b/>
          <w:color w:val="000000" w:themeColor="text1"/>
          <w:lang w:val="kk-KZ"/>
        </w:rPr>
      </w:pPr>
      <w:r w:rsidRPr="00322253">
        <w:rPr>
          <w:b/>
          <w:color w:val="000000" w:themeColor="text1"/>
          <w:lang w:val="kk-KZ"/>
        </w:rPr>
        <w:t>Бұрғылау бағдарламасы</w:t>
      </w:r>
    </w:p>
    <w:p w14:paraId="11729650" w14:textId="77777777" w:rsidR="00DB0E98" w:rsidRPr="00322253" w:rsidRDefault="00DB0E98" w:rsidP="00DB0E98">
      <w:pPr>
        <w:tabs>
          <w:tab w:val="left" w:pos="709"/>
        </w:tabs>
        <w:spacing w:line="140" w:lineRule="atLeast"/>
        <w:ind w:left="-142"/>
        <w:jc w:val="center"/>
        <w:rPr>
          <w:b/>
          <w:color w:val="000000" w:themeColor="text1"/>
          <w:lang w:val="kk-KZ"/>
        </w:rPr>
      </w:pPr>
      <w:r w:rsidRPr="00322253">
        <w:rPr>
          <w:b/>
          <w:color w:val="000000" w:themeColor="text1"/>
          <w:lang w:val="kk-KZ"/>
        </w:rPr>
        <w:t>Ұңғыма жөніндегі жалпы ақпарат</w:t>
      </w:r>
    </w:p>
    <w:p w14:paraId="517F465C" w14:textId="77777777" w:rsidR="00DB0E98" w:rsidRPr="00322253" w:rsidRDefault="00DB0E98" w:rsidP="00DB0E98">
      <w:pPr>
        <w:tabs>
          <w:tab w:val="left" w:pos="3261"/>
        </w:tabs>
        <w:spacing w:line="140" w:lineRule="atLeast"/>
        <w:ind w:left="-142"/>
        <w:jc w:val="both"/>
        <w:rPr>
          <w:color w:val="000000" w:themeColor="text1"/>
          <w:lang w:val="kk-KZ"/>
        </w:rPr>
      </w:pPr>
      <w:r w:rsidRPr="00322253">
        <w:rPr>
          <w:color w:val="000000" w:themeColor="text1"/>
          <w:lang w:val="kk-KZ"/>
        </w:rPr>
        <w:t xml:space="preserve">Ұңғымалардың саны: </w:t>
      </w:r>
      <w:r w:rsidRPr="00322253">
        <w:rPr>
          <w:color w:val="000000" w:themeColor="text1"/>
          <w:lang w:val="kk-KZ"/>
        </w:rPr>
        <w:tab/>
        <w:t xml:space="preserve">бір (1) </w:t>
      </w:r>
    </w:p>
    <w:p w14:paraId="1ABB075F" w14:textId="185078F5" w:rsidR="00DB0E98" w:rsidRPr="00322253" w:rsidRDefault="00DB0E98" w:rsidP="00DB0E98">
      <w:pPr>
        <w:tabs>
          <w:tab w:val="left" w:pos="3261"/>
        </w:tabs>
        <w:spacing w:line="140" w:lineRule="atLeast"/>
        <w:ind w:left="-142"/>
        <w:jc w:val="both"/>
        <w:rPr>
          <w:color w:val="000000" w:themeColor="text1"/>
          <w:lang w:val="kk-KZ"/>
        </w:rPr>
      </w:pPr>
      <w:r w:rsidRPr="00322253">
        <w:rPr>
          <w:color w:val="000000" w:themeColor="text1"/>
          <w:lang w:val="kk-KZ"/>
        </w:rPr>
        <w:t>Ұңғымалар тұрпаты:</w:t>
      </w:r>
      <w:r w:rsidRPr="00322253">
        <w:rPr>
          <w:color w:val="000000" w:themeColor="text1"/>
          <w:lang w:val="kk-KZ"/>
        </w:rPr>
        <w:tab/>
      </w:r>
      <w:r w:rsidR="00F354E3">
        <w:rPr>
          <w:color w:val="000000" w:themeColor="text1"/>
          <w:lang w:val="kk-KZ"/>
        </w:rPr>
        <w:t>бағалау</w:t>
      </w:r>
      <w:r w:rsidR="00F354E3" w:rsidRPr="00322253">
        <w:rPr>
          <w:color w:val="000000" w:themeColor="text1"/>
          <w:lang w:val="kk-KZ"/>
        </w:rPr>
        <w:t xml:space="preserve"> </w:t>
      </w:r>
    </w:p>
    <w:p w14:paraId="14169A16" w14:textId="77777777" w:rsidR="00DB0E98" w:rsidRPr="00F16AC0" w:rsidRDefault="00DB0E98" w:rsidP="00DB0E98">
      <w:pPr>
        <w:tabs>
          <w:tab w:val="left" w:pos="3261"/>
        </w:tabs>
        <w:spacing w:line="140" w:lineRule="atLeast"/>
        <w:ind w:left="-142"/>
        <w:jc w:val="both"/>
        <w:rPr>
          <w:color w:val="000000" w:themeColor="text1"/>
        </w:rPr>
      </w:pPr>
      <w:proofErr w:type="gramStart"/>
      <w:r w:rsidRPr="00F16AC0">
        <w:rPr>
          <w:color w:val="000000" w:themeColor="text1"/>
        </w:rPr>
        <w:t>Лицензия:</w:t>
      </w:r>
      <w:r w:rsidRPr="00F16AC0">
        <w:rPr>
          <w:color w:val="000000" w:themeColor="text1"/>
        </w:rPr>
        <w:tab/>
      </w:r>
      <w:proofErr w:type="gramEnd"/>
      <w:r w:rsidRPr="00F16AC0">
        <w:rPr>
          <w:color w:val="000000" w:themeColor="text1"/>
        </w:rPr>
        <w:t>Жамбыл учаскесі</w:t>
      </w:r>
    </w:p>
    <w:p w14:paraId="4221F7E9" w14:textId="77777777" w:rsidR="00DB0E98" w:rsidRPr="00F16AC0" w:rsidRDefault="00DB0E98" w:rsidP="00DB0E98">
      <w:pPr>
        <w:tabs>
          <w:tab w:val="left" w:pos="3261"/>
        </w:tabs>
        <w:spacing w:line="140" w:lineRule="atLeast"/>
        <w:ind w:left="-142"/>
        <w:jc w:val="both"/>
        <w:rPr>
          <w:color w:val="000000" w:themeColor="text1"/>
        </w:rPr>
      </w:pPr>
      <w:proofErr w:type="gramStart"/>
      <w:r w:rsidRPr="00F16AC0">
        <w:rPr>
          <w:color w:val="000000" w:themeColor="text1"/>
        </w:rPr>
        <w:t>База:</w:t>
      </w:r>
      <w:r w:rsidRPr="00F16AC0">
        <w:rPr>
          <w:color w:val="000000" w:themeColor="text1"/>
        </w:rPr>
        <w:tab/>
      </w:r>
      <w:proofErr w:type="gramEnd"/>
      <w:r w:rsidRPr="00F16AC0">
        <w:rPr>
          <w:color w:val="000000" w:themeColor="text1"/>
        </w:rPr>
        <w:t xml:space="preserve">Баутино, Қазақстан </w:t>
      </w:r>
    </w:p>
    <w:p w14:paraId="2C308F25" w14:textId="623CFF68" w:rsidR="00DB0E98" w:rsidRPr="00F16AC0" w:rsidRDefault="00DB0E98" w:rsidP="00DB0E98">
      <w:pPr>
        <w:tabs>
          <w:tab w:val="left" w:pos="3261"/>
        </w:tabs>
        <w:spacing w:line="140" w:lineRule="atLeast"/>
        <w:ind w:left="-142"/>
        <w:jc w:val="both"/>
        <w:rPr>
          <w:color w:val="000000" w:themeColor="text1"/>
        </w:rPr>
      </w:pPr>
      <w:r w:rsidRPr="00F16AC0">
        <w:rPr>
          <w:color w:val="000000" w:themeColor="text1"/>
        </w:rPr>
        <w:t>Басталуы</w:t>
      </w:r>
      <w:r w:rsidRPr="00F16AC0">
        <w:rPr>
          <w:color w:val="000000" w:themeColor="text1"/>
        </w:rPr>
        <w:tab/>
      </w:r>
      <w:r w:rsidR="00F354E3" w:rsidRPr="00F16AC0">
        <w:rPr>
          <w:color w:val="000000" w:themeColor="text1"/>
        </w:rPr>
        <w:t>201</w:t>
      </w:r>
      <w:r w:rsidR="00F354E3">
        <w:rPr>
          <w:color w:val="000000" w:themeColor="text1"/>
          <w:lang w:val="kk-KZ"/>
        </w:rPr>
        <w:t xml:space="preserve">8 ж. </w:t>
      </w:r>
      <w:proofErr w:type="gramStart"/>
      <w:r w:rsidR="00F354E3">
        <w:rPr>
          <w:color w:val="000000" w:themeColor="text1"/>
          <w:lang w:val="kk-KZ"/>
        </w:rPr>
        <w:t>шілде</w:t>
      </w:r>
      <w:r w:rsidR="00F354E3" w:rsidRPr="00F16AC0">
        <w:rPr>
          <w:color w:val="000000" w:themeColor="text1"/>
        </w:rPr>
        <w:t xml:space="preserve"> </w:t>
      </w:r>
      <w:r w:rsidRPr="00F16AC0">
        <w:rPr>
          <w:color w:val="000000" w:themeColor="text1"/>
        </w:rPr>
        <w:t>.</w:t>
      </w:r>
      <w:proofErr w:type="gramEnd"/>
    </w:p>
    <w:p w14:paraId="5DF04EB0" w14:textId="651FA8AE" w:rsidR="00DB0E98" w:rsidRPr="00F16AC0" w:rsidRDefault="00DB0E98" w:rsidP="00DB0E98">
      <w:pPr>
        <w:tabs>
          <w:tab w:val="left" w:pos="3261"/>
        </w:tabs>
        <w:spacing w:line="140" w:lineRule="atLeast"/>
        <w:ind w:left="-142"/>
        <w:jc w:val="both"/>
        <w:rPr>
          <w:color w:val="000000" w:themeColor="text1"/>
        </w:rPr>
      </w:pPr>
      <w:proofErr w:type="gramStart"/>
      <w:r w:rsidRPr="00F16AC0">
        <w:rPr>
          <w:color w:val="000000" w:themeColor="text1"/>
        </w:rPr>
        <w:t>Білік:</w:t>
      </w:r>
      <w:r w:rsidRPr="00F16AC0">
        <w:rPr>
          <w:color w:val="000000" w:themeColor="text1"/>
        </w:rPr>
        <w:tab/>
      </w:r>
      <w:proofErr w:type="gramEnd"/>
      <w:r w:rsidRPr="00F16AC0">
        <w:rPr>
          <w:color w:val="000000" w:themeColor="text1"/>
        </w:rPr>
        <w:t xml:space="preserve">"Каспиан Эксплорер" ББҚ </w:t>
      </w:r>
    </w:p>
    <w:p w14:paraId="6707A461" w14:textId="77777777" w:rsidR="00DB0E98" w:rsidRPr="00F16AC0" w:rsidRDefault="00DB0E98" w:rsidP="00DB0E98">
      <w:pPr>
        <w:tabs>
          <w:tab w:val="left" w:pos="3240"/>
          <w:tab w:val="left" w:pos="4678"/>
        </w:tabs>
        <w:spacing w:line="140" w:lineRule="atLeast"/>
        <w:ind w:left="-142"/>
        <w:jc w:val="both"/>
        <w:rPr>
          <w:color w:val="000000" w:themeColor="text1"/>
        </w:rPr>
      </w:pPr>
      <w:r w:rsidRPr="00F16AC0">
        <w:rPr>
          <w:color w:val="000000" w:themeColor="text1"/>
        </w:rPr>
        <w:t xml:space="preserve">Күтілетін баға </w:t>
      </w:r>
    </w:p>
    <w:p w14:paraId="2B3A1367" w14:textId="77777777" w:rsidR="00DB0E98" w:rsidRPr="00F16AC0" w:rsidRDefault="00DB0E98" w:rsidP="00DB0E98">
      <w:pPr>
        <w:tabs>
          <w:tab w:val="left" w:pos="3240"/>
          <w:tab w:val="left" w:pos="4678"/>
        </w:tabs>
        <w:spacing w:line="140" w:lineRule="atLeast"/>
        <w:ind w:left="-142"/>
        <w:jc w:val="both"/>
        <w:rPr>
          <w:color w:val="000000" w:themeColor="text1"/>
        </w:rPr>
      </w:pPr>
      <w:r w:rsidRPr="00F16AC0">
        <w:rPr>
          <w:color w:val="000000" w:themeColor="text1"/>
        </w:rPr>
        <w:t xml:space="preserve">Ротор үстелінің </w:t>
      </w:r>
      <w:proofErr w:type="gramStart"/>
      <w:r w:rsidRPr="00F16AC0">
        <w:rPr>
          <w:color w:val="000000" w:themeColor="text1"/>
        </w:rPr>
        <w:t>биіктігі:</w:t>
      </w:r>
      <w:r w:rsidRPr="00F16AC0">
        <w:rPr>
          <w:color w:val="000000" w:themeColor="text1"/>
        </w:rPr>
        <w:tab/>
      </w:r>
      <w:proofErr w:type="gramEnd"/>
      <w:r w:rsidRPr="00F16AC0">
        <w:rPr>
          <w:color w:val="000000" w:themeColor="text1"/>
        </w:rPr>
        <w:t xml:space="preserve">теңіз деңгейінен - 25 м </w:t>
      </w:r>
    </w:p>
    <w:p w14:paraId="6E071B0D" w14:textId="0A97053D" w:rsidR="00DB0E98" w:rsidRPr="00F16AC0" w:rsidRDefault="00DB0E98" w:rsidP="00DB0E98">
      <w:pPr>
        <w:tabs>
          <w:tab w:val="left" w:pos="3240"/>
          <w:tab w:val="left" w:pos="4678"/>
        </w:tabs>
        <w:spacing w:line="140" w:lineRule="atLeast"/>
        <w:ind w:left="-142"/>
        <w:jc w:val="both"/>
        <w:rPr>
          <w:color w:val="000000" w:themeColor="text1"/>
        </w:rPr>
      </w:pPr>
      <w:r w:rsidRPr="00F16AC0">
        <w:rPr>
          <w:color w:val="000000" w:themeColor="text1"/>
        </w:rPr>
        <w:t xml:space="preserve">Теңіз </w:t>
      </w:r>
      <w:proofErr w:type="gramStart"/>
      <w:r w:rsidRPr="00F16AC0">
        <w:rPr>
          <w:color w:val="000000" w:themeColor="text1"/>
        </w:rPr>
        <w:t>тереңдігі:</w:t>
      </w:r>
      <w:r w:rsidRPr="00F16AC0">
        <w:rPr>
          <w:color w:val="000000" w:themeColor="text1"/>
        </w:rPr>
        <w:tab/>
      </w:r>
      <w:proofErr w:type="gramEnd"/>
      <w:r w:rsidR="00947356" w:rsidRPr="00F16AC0">
        <w:rPr>
          <w:color w:val="000000" w:themeColor="text1"/>
        </w:rPr>
        <w:t>~</w:t>
      </w:r>
      <w:r w:rsidR="00947356">
        <w:rPr>
          <w:color w:val="000000" w:themeColor="text1"/>
        </w:rPr>
        <w:t>4</w:t>
      </w:r>
      <w:r w:rsidR="00947356" w:rsidRPr="00F16AC0">
        <w:rPr>
          <w:color w:val="000000" w:themeColor="text1"/>
        </w:rPr>
        <w:t>.</w:t>
      </w:r>
      <w:r w:rsidR="00947356">
        <w:rPr>
          <w:color w:val="000000" w:themeColor="text1"/>
        </w:rPr>
        <w:t>3</w:t>
      </w:r>
      <w:r w:rsidR="00947356" w:rsidRPr="00F16AC0">
        <w:rPr>
          <w:color w:val="000000" w:themeColor="text1"/>
        </w:rPr>
        <w:t xml:space="preserve"> </w:t>
      </w:r>
      <w:r w:rsidRPr="00F16AC0">
        <w:rPr>
          <w:color w:val="000000" w:themeColor="text1"/>
        </w:rPr>
        <w:t xml:space="preserve"> м </w:t>
      </w:r>
    </w:p>
    <w:p w14:paraId="4C559732" w14:textId="77777777" w:rsidR="00DB0E98" w:rsidRPr="00F16AC0" w:rsidRDefault="00DB0E98" w:rsidP="00DB0E98">
      <w:pPr>
        <w:spacing w:line="140" w:lineRule="atLeast"/>
        <w:ind w:left="-142"/>
        <w:jc w:val="center"/>
        <w:rPr>
          <w:b/>
          <w:color w:val="000000" w:themeColor="text1"/>
        </w:rPr>
      </w:pPr>
      <w:r w:rsidRPr="00F16AC0">
        <w:rPr>
          <w:b/>
          <w:color w:val="000000" w:themeColor="text1"/>
        </w:rPr>
        <w:t>Қызметтердің көлемі</w:t>
      </w:r>
    </w:p>
    <w:p w14:paraId="0A963388" w14:textId="77777777" w:rsidR="00DB0E98" w:rsidRPr="00F16AC0" w:rsidRDefault="00DB0E98" w:rsidP="00DB0E98">
      <w:pPr>
        <w:spacing w:line="140" w:lineRule="atLeast"/>
        <w:ind w:left="-142"/>
        <w:jc w:val="both"/>
        <w:rPr>
          <w:b/>
          <w:color w:val="000000" w:themeColor="text1"/>
        </w:rPr>
      </w:pPr>
      <w:r w:rsidRPr="00F16AC0">
        <w:rPr>
          <w:b/>
          <w:color w:val="000000" w:themeColor="text1"/>
        </w:rPr>
        <w:t xml:space="preserve">Геодезиялық өлшемдер </w:t>
      </w:r>
    </w:p>
    <w:p w14:paraId="5F68DE5C" w14:textId="2F0AC643" w:rsidR="00132C6B" w:rsidRPr="00F16AC0" w:rsidRDefault="00811AB8" w:rsidP="00132C6B">
      <w:pPr>
        <w:spacing w:line="140" w:lineRule="atLeast"/>
        <w:ind w:left="-142"/>
        <w:jc w:val="both"/>
        <w:rPr>
          <w:color w:val="000000" w:themeColor="text1"/>
        </w:rPr>
      </w:pPr>
      <w:r>
        <w:rPr>
          <w:color w:val="000000" w:themeColor="text1"/>
          <w:lang w:val="kk-KZ"/>
        </w:rPr>
        <w:t>Биіктік системасы</w:t>
      </w:r>
      <w:r w:rsidR="00132C6B" w:rsidRPr="00F16AC0">
        <w:rPr>
          <w:color w:val="000000" w:themeColor="text1"/>
        </w:rPr>
        <w:t xml:space="preserve"> Пулково 1942 </w:t>
      </w:r>
    </w:p>
    <w:p w14:paraId="55275972" w14:textId="414B8435" w:rsidR="00132C6B" w:rsidRPr="00F16AC0" w:rsidRDefault="00811AB8" w:rsidP="00132C6B">
      <w:pPr>
        <w:spacing w:line="140" w:lineRule="atLeast"/>
        <w:ind w:left="-142"/>
        <w:jc w:val="both"/>
        <w:rPr>
          <w:color w:val="000000" w:themeColor="text1"/>
        </w:rPr>
      </w:pPr>
      <w:r>
        <w:rPr>
          <w:color w:val="000000" w:themeColor="text1"/>
          <w:lang w:val="kk-KZ"/>
        </w:rPr>
        <w:t>Крассовский эллипсоиды</w:t>
      </w:r>
      <w:r w:rsidR="00132C6B" w:rsidRPr="00F16AC0">
        <w:rPr>
          <w:color w:val="000000" w:themeColor="text1"/>
        </w:rPr>
        <w:t>:</w:t>
      </w:r>
    </w:p>
    <w:p w14:paraId="3F439E21" w14:textId="735D5E04" w:rsidR="00DB0E98" w:rsidRPr="00322253" w:rsidRDefault="00F354E3" w:rsidP="00DB0E98">
      <w:pPr>
        <w:spacing w:line="140" w:lineRule="atLeast"/>
        <w:ind w:left="-142"/>
        <w:jc w:val="both"/>
        <w:rPr>
          <w:color w:val="000000" w:themeColor="text1"/>
          <w:lang w:val="kk-KZ"/>
        </w:rPr>
      </w:pPr>
      <w:r>
        <w:rPr>
          <w:color w:val="000000" w:themeColor="text1"/>
          <w:lang w:val="kk-KZ"/>
        </w:rPr>
        <w:t xml:space="preserve">Параметрлері Шартқа қол қойылған соң қабылдау-тапсыр актісі бойынша беріледі. </w:t>
      </w:r>
    </w:p>
    <w:p w14:paraId="0FDE340B" w14:textId="77777777" w:rsidR="00DB0E98" w:rsidRPr="00811AB8" w:rsidRDefault="00DB0E98" w:rsidP="00811AB8">
      <w:pPr>
        <w:spacing w:line="140" w:lineRule="atLeast"/>
        <w:ind w:left="-142"/>
        <w:rPr>
          <w:b/>
          <w:color w:val="000000" w:themeColor="text1"/>
          <w:lang w:val="kk-KZ"/>
        </w:rPr>
      </w:pPr>
      <w:r w:rsidRPr="00811AB8">
        <w:rPr>
          <w:b/>
          <w:color w:val="000000" w:themeColor="text1"/>
          <w:lang w:val="kk-KZ"/>
        </w:rPr>
        <w:t>Түрлену өлшемдері:</w:t>
      </w:r>
    </w:p>
    <w:p w14:paraId="4A61024F" w14:textId="37117A1F" w:rsidR="00132C6B" w:rsidRPr="00811AB8" w:rsidRDefault="00811AB8" w:rsidP="00132C6B">
      <w:pPr>
        <w:spacing w:line="140" w:lineRule="atLeast"/>
        <w:ind w:left="-142"/>
        <w:jc w:val="both"/>
        <w:rPr>
          <w:color w:val="000000" w:themeColor="text1"/>
          <w:lang w:val="kk-KZ"/>
        </w:rPr>
      </w:pPr>
      <w:r>
        <w:rPr>
          <w:color w:val="000000" w:themeColor="text1"/>
          <w:lang w:val="kk-KZ"/>
        </w:rPr>
        <w:t>Турлдендіру бағыты</w:t>
      </w:r>
      <w:r w:rsidR="00132C6B" w:rsidRPr="00811AB8">
        <w:rPr>
          <w:b/>
          <w:color w:val="000000" w:themeColor="text1"/>
          <w:lang w:val="kk-KZ"/>
        </w:rPr>
        <w:t xml:space="preserve">:  </w:t>
      </w:r>
      <w:r>
        <w:rPr>
          <w:b/>
          <w:color w:val="000000" w:themeColor="text1"/>
          <w:lang w:val="kk-KZ"/>
        </w:rPr>
        <w:t>Пулково</w:t>
      </w:r>
      <w:r w:rsidR="00132C6B" w:rsidRPr="00811AB8">
        <w:rPr>
          <w:b/>
          <w:color w:val="000000" w:themeColor="text1"/>
          <w:lang w:val="kk-KZ"/>
        </w:rPr>
        <w:t xml:space="preserve"> 1942</w:t>
      </w:r>
      <w:r>
        <w:rPr>
          <w:b/>
          <w:color w:val="000000" w:themeColor="text1"/>
          <w:lang w:val="kk-KZ"/>
        </w:rPr>
        <w:t>-ден</w:t>
      </w:r>
      <w:r w:rsidR="00132C6B" w:rsidRPr="00811AB8">
        <w:rPr>
          <w:b/>
          <w:color w:val="000000" w:themeColor="text1"/>
          <w:lang w:val="kk-KZ"/>
        </w:rPr>
        <w:t xml:space="preserve"> ВГС 1984</w:t>
      </w:r>
      <w:r>
        <w:rPr>
          <w:b/>
          <w:color w:val="000000" w:themeColor="text1"/>
          <w:lang w:val="kk-KZ"/>
        </w:rPr>
        <w:t xml:space="preserve">-өке </w:t>
      </w:r>
    </w:p>
    <w:p w14:paraId="06A269F1" w14:textId="30D98D54" w:rsidR="00132C6B" w:rsidRPr="00F16AC0" w:rsidRDefault="00811AB8" w:rsidP="00132C6B">
      <w:pPr>
        <w:spacing w:line="140" w:lineRule="atLeast"/>
        <w:ind w:left="-142"/>
        <w:jc w:val="both"/>
        <w:rPr>
          <w:color w:val="000000" w:themeColor="text1"/>
        </w:rPr>
      </w:pPr>
      <w:r>
        <w:rPr>
          <w:color w:val="000000" w:themeColor="text1"/>
          <w:lang w:val="kk-KZ"/>
        </w:rPr>
        <w:t>Түрлендіру методы</w:t>
      </w:r>
      <w:r w:rsidR="00132C6B" w:rsidRPr="00F16AC0">
        <w:rPr>
          <w:color w:val="000000" w:themeColor="text1"/>
        </w:rPr>
        <w:t xml:space="preserve">: </w:t>
      </w:r>
      <w:r>
        <w:rPr>
          <w:color w:val="000000" w:themeColor="text1"/>
        </w:rPr>
        <w:t>Орналасу Векторы</w:t>
      </w:r>
      <w:r w:rsidR="00132C6B" w:rsidRPr="00F16AC0">
        <w:rPr>
          <w:color w:val="000000" w:themeColor="text1"/>
        </w:rPr>
        <w:t xml:space="preserve"> </w:t>
      </w:r>
      <w:r w:rsidR="00132C6B" w:rsidRPr="00F16AC0">
        <w:rPr>
          <w:b/>
          <w:color w:val="000000" w:themeColor="text1"/>
        </w:rPr>
        <w:t>7-параметр</w:t>
      </w:r>
      <w:r w:rsidR="00132C6B" w:rsidRPr="00F16AC0">
        <w:rPr>
          <w:color w:val="000000" w:themeColor="text1"/>
        </w:rPr>
        <w:t>.</w:t>
      </w:r>
    </w:p>
    <w:p w14:paraId="30C4C61A" w14:textId="250FA3A9" w:rsidR="00132C6B" w:rsidRDefault="00132C6B" w:rsidP="00132C6B">
      <w:pPr>
        <w:spacing w:line="140" w:lineRule="atLeast"/>
        <w:ind w:left="-142"/>
        <w:jc w:val="both"/>
        <w:rPr>
          <w:b/>
          <w:color w:val="000000" w:themeColor="text1"/>
          <w:lang w:val="kk-KZ"/>
        </w:rPr>
      </w:pPr>
      <w:r w:rsidRPr="00F16AC0">
        <w:rPr>
          <w:color w:val="000000" w:themeColor="text1"/>
        </w:rPr>
        <w:t xml:space="preserve"> </w:t>
      </w:r>
      <w:r w:rsidR="00811AB8">
        <w:rPr>
          <w:color w:val="000000" w:themeColor="text1"/>
          <w:lang w:val="kk-KZ"/>
        </w:rPr>
        <w:t>Түрлендіру</w:t>
      </w:r>
      <w:r w:rsidR="00811AB8" w:rsidRPr="00CE6DDA">
        <w:rPr>
          <w:color w:val="000000" w:themeColor="text1"/>
        </w:rPr>
        <w:t xml:space="preserve"> </w:t>
      </w:r>
      <w:r w:rsidR="00811AB8">
        <w:rPr>
          <w:color w:val="000000" w:themeColor="text1"/>
          <w:lang w:val="kk-KZ"/>
        </w:rPr>
        <w:t xml:space="preserve">коды </w:t>
      </w:r>
      <w:r w:rsidRPr="00F16AC0">
        <w:rPr>
          <w:color w:val="000000" w:themeColor="text1"/>
          <w:lang w:val="en-US"/>
        </w:rPr>
        <w:t>EPSG</w:t>
      </w:r>
      <w:r w:rsidRPr="00F16AC0">
        <w:rPr>
          <w:color w:val="000000" w:themeColor="text1"/>
        </w:rPr>
        <w:t xml:space="preserve"> : </w:t>
      </w:r>
      <w:r w:rsidRPr="00F16AC0">
        <w:rPr>
          <w:b/>
          <w:color w:val="000000" w:themeColor="text1"/>
        </w:rPr>
        <w:t>1303</w:t>
      </w:r>
    </w:p>
    <w:p w14:paraId="17E4CDCE" w14:textId="77777777" w:rsidR="00F354E3" w:rsidRPr="00755308" w:rsidRDefault="00F354E3" w:rsidP="00F354E3">
      <w:pPr>
        <w:spacing w:line="140" w:lineRule="atLeast"/>
        <w:ind w:left="-142"/>
        <w:jc w:val="both"/>
        <w:rPr>
          <w:color w:val="000000" w:themeColor="text1"/>
          <w:lang w:val="kk-KZ"/>
        </w:rPr>
      </w:pPr>
      <w:r>
        <w:rPr>
          <w:color w:val="000000" w:themeColor="text1"/>
          <w:lang w:val="kk-KZ"/>
        </w:rPr>
        <w:t xml:space="preserve">Параметрлері Шартқа қол қойылған соң қабылдау-тапсыр актісі бойынша беріледі. </w:t>
      </w:r>
    </w:p>
    <w:p w14:paraId="72038397" w14:textId="77777777" w:rsidR="00132C6B" w:rsidRPr="00CE6DDA" w:rsidRDefault="00132C6B" w:rsidP="00132C6B">
      <w:pPr>
        <w:spacing w:line="140" w:lineRule="atLeast"/>
        <w:ind w:left="-142"/>
        <w:jc w:val="both"/>
        <w:rPr>
          <w:color w:val="000000" w:themeColor="text1"/>
        </w:rPr>
      </w:pPr>
    </w:p>
    <w:p w14:paraId="0BDC2421" w14:textId="72088B5E" w:rsidR="00132C6B" w:rsidRPr="00F16AC0" w:rsidRDefault="00132C6B" w:rsidP="00132C6B">
      <w:pPr>
        <w:spacing w:line="140" w:lineRule="atLeast"/>
        <w:ind w:left="-142"/>
        <w:jc w:val="both"/>
        <w:rPr>
          <w:b/>
          <w:color w:val="000000" w:themeColor="text1"/>
        </w:rPr>
      </w:pPr>
      <w:r w:rsidRPr="00F16AC0">
        <w:rPr>
          <w:b/>
          <w:color w:val="000000" w:themeColor="text1"/>
        </w:rPr>
        <w:t>Проекция өлшемдері:</w:t>
      </w:r>
    </w:p>
    <w:p w14:paraId="1762CB99" w14:textId="0061AC9B" w:rsidR="00132C6B" w:rsidRPr="00F16AC0" w:rsidRDefault="00132C6B" w:rsidP="00132C6B">
      <w:pPr>
        <w:spacing w:line="140" w:lineRule="atLeast"/>
        <w:ind w:left="-142"/>
        <w:jc w:val="both"/>
        <w:rPr>
          <w:b/>
          <w:color w:val="000000" w:themeColor="text1"/>
        </w:rPr>
      </w:pPr>
      <w:r w:rsidRPr="00F16AC0">
        <w:rPr>
          <w:color w:val="000000" w:themeColor="text1"/>
        </w:rPr>
        <w:t>Проекция</w:t>
      </w:r>
      <w:r w:rsidR="00F354E3">
        <w:rPr>
          <w:color w:val="000000" w:themeColor="text1"/>
          <w:lang w:val="kk-KZ"/>
        </w:rPr>
        <w:t>сы</w:t>
      </w:r>
      <w:r w:rsidRPr="00F16AC0">
        <w:rPr>
          <w:color w:val="000000" w:themeColor="text1"/>
        </w:rPr>
        <w:t xml:space="preserve">: Пулково </w:t>
      </w:r>
      <w:r w:rsidRPr="00F16AC0">
        <w:rPr>
          <w:b/>
          <w:color w:val="000000" w:themeColor="text1"/>
        </w:rPr>
        <w:t xml:space="preserve">1942/ зона Гуасс-Кругер 9 (6 градус </w:t>
      </w:r>
      <w:r w:rsidRPr="00F16AC0">
        <w:rPr>
          <w:b/>
          <w:color w:val="000000" w:themeColor="text1"/>
          <w:lang w:val="en-US"/>
        </w:rPr>
        <w:t>GK</w:t>
      </w:r>
      <w:r w:rsidRPr="00F16AC0">
        <w:rPr>
          <w:b/>
          <w:color w:val="000000" w:themeColor="text1"/>
        </w:rPr>
        <w:t xml:space="preserve"> зона 9)</w:t>
      </w:r>
    </w:p>
    <w:p w14:paraId="2ED5531A" w14:textId="77777777" w:rsidR="00F354E3" w:rsidRPr="00755308" w:rsidRDefault="00F354E3" w:rsidP="00F354E3">
      <w:pPr>
        <w:spacing w:line="140" w:lineRule="atLeast"/>
        <w:ind w:left="-142"/>
        <w:jc w:val="both"/>
        <w:rPr>
          <w:color w:val="000000" w:themeColor="text1"/>
          <w:lang w:val="kk-KZ"/>
        </w:rPr>
      </w:pPr>
      <w:r>
        <w:rPr>
          <w:color w:val="000000" w:themeColor="text1"/>
          <w:lang w:val="kk-KZ"/>
        </w:rPr>
        <w:t xml:space="preserve">Параметрлері Шартқа қол қойылған соң қабылдау-тапсыр актісі бойынша беріледі. </w:t>
      </w:r>
    </w:p>
    <w:p w14:paraId="566CF8A3" w14:textId="77777777" w:rsidR="00DB0E98" w:rsidRPr="00F16AC0" w:rsidRDefault="00DB0E98" w:rsidP="00DB0E98">
      <w:pPr>
        <w:spacing w:line="140" w:lineRule="atLeast"/>
        <w:ind w:left="-142"/>
        <w:jc w:val="both"/>
        <w:rPr>
          <w:color w:val="000000" w:themeColor="text1"/>
        </w:rPr>
      </w:pPr>
    </w:p>
    <w:p w14:paraId="2D8B6B7E" w14:textId="07DCE709" w:rsidR="00DB0E98" w:rsidRPr="00F16AC0" w:rsidRDefault="00DB0E98" w:rsidP="00DB0E98">
      <w:pPr>
        <w:spacing w:line="140" w:lineRule="atLeast"/>
        <w:ind w:left="-142" w:right="-285"/>
        <w:jc w:val="both"/>
        <w:rPr>
          <w:color w:val="000000" w:themeColor="text1"/>
        </w:rPr>
      </w:pPr>
      <w:r w:rsidRPr="00F16AC0">
        <w:rPr>
          <w:b/>
          <w:color w:val="000000" w:themeColor="text1"/>
        </w:rPr>
        <w:t>№</w:t>
      </w:r>
      <w:r w:rsidR="00F354E3">
        <w:rPr>
          <w:b/>
          <w:color w:val="000000" w:themeColor="text1"/>
          <w:lang w:val="kk-KZ"/>
        </w:rPr>
        <w:t>2</w:t>
      </w:r>
      <w:r w:rsidR="00F354E3" w:rsidRPr="00F16AC0">
        <w:rPr>
          <w:b/>
          <w:color w:val="000000" w:themeColor="text1"/>
        </w:rPr>
        <w:t xml:space="preserve"> </w:t>
      </w:r>
      <w:r w:rsidRPr="00F16AC0">
        <w:rPr>
          <w:b/>
          <w:color w:val="000000" w:themeColor="text1"/>
        </w:rPr>
        <w:t>Жетісу (ZT-</w:t>
      </w:r>
      <w:r w:rsidR="00F354E3">
        <w:rPr>
          <w:b/>
          <w:color w:val="000000" w:themeColor="text1"/>
          <w:lang w:val="kk-KZ"/>
        </w:rPr>
        <w:t>2</w:t>
      </w:r>
      <w:r w:rsidRPr="00F16AC0">
        <w:rPr>
          <w:b/>
          <w:color w:val="000000" w:themeColor="text1"/>
        </w:rPr>
        <w:t xml:space="preserve">) </w:t>
      </w:r>
      <w:r w:rsidR="00F354E3">
        <w:rPr>
          <w:b/>
          <w:color w:val="000000" w:themeColor="text1"/>
          <w:lang w:val="kk-KZ"/>
        </w:rPr>
        <w:t>бағалау</w:t>
      </w:r>
      <w:r w:rsidR="00F354E3" w:rsidRPr="00F16AC0">
        <w:rPr>
          <w:b/>
          <w:color w:val="000000" w:themeColor="text1"/>
        </w:rPr>
        <w:t xml:space="preserve"> </w:t>
      </w:r>
      <w:r w:rsidRPr="00F16AC0">
        <w:rPr>
          <w:b/>
          <w:color w:val="000000" w:themeColor="text1"/>
        </w:rPr>
        <w:t>ұңғымасы үшін жоспарланған бұрғылау нүктесі мынаған негізделген</w:t>
      </w:r>
      <w:r w:rsidRPr="00F16AC0">
        <w:rPr>
          <w:color w:val="000000" w:themeColor="text1"/>
        </w:rPr>
        <w:t>:</w:t>
      </w:r>
    </w:p>
    <w:p w14:paraId="58A7984A" w14:textId="4097F7BF" w:rsidR="00DB0E98" w:rsidRPr="00F16AC0" w:rsidRDefault="00DB0E98" w:rsidP="00DB0E98">
      <w:pPr>
        <w:spacing w:line="140" w:lineRule="atLeast"/>
        <w:ind w:left="-142"/>
        <w:jc w:val="both"/>
        <w:rPr>
          <w:color w:val="000000" w:themeColor="text1"/>
        </w:rPr>
      </w:pPr>
      <w:r w:rsidRPr="00F16AC0">
        <w:rPr>
          <w:color w:val="000000" w:themeColor="text1"/>
        </w:rPr>
        <w:t xml:space="preserve">Сейсмикалық пішімдердің қиылысуы: </w:t>
      </w:r>
      <w:r w:rsidR="00F354E3" w:rsidRPr="00F16AC0">
        <w:rPr>
          <w:color w:val="000000" w:themeColor="text1"/>
          <w:lang w:val="en-US"/>
        </w:rPr>
        <w:t>KK</w:t>
      </w:r>
      <w:r w:rsidR="00F354E3">
        <w:rPr>
          <w:color w:val="000000" w:themeColor="text1"/>
        </w:rPr>
        <w:t>0916</w:t>
      </w:r>
      <w:r w:rsidR="00F354E3" w:rsidRPr="00F16AC0">
        <w:rPr>
          <w:color w:val="000000" w:themeColor="text1"/>
        </w:rPr>
        <w:t xml:space="preserve"> / </w:t>
      </w:r>
      <w:r w:rsidR="00F354E3" w:rsidRPr="00F16AC0">
        <w:rPr>
          <w:color w:val="000000" w:themeColor="text1"/>
          <w:lang w:val="en-US"/>
        </w:rPr>
        <w:t>KK</w:t>
      </w:r>
      <w:r w:rsidR="00F354E3">
        <w:rPr>
          <w:color w:val="000000" w:themeColor="text1"/>
        </w:rPr>
        <w:t>0932 +/- 5 км.</w:t>
      </w:r>
    </w:p>
    <w:p w14:paraId="308A2EB8" w14:textId="77777777" w:rsidR="00DB0E98" w:rsidRPr="00F16AC0" w:rsidRDefault="00DB0E98" w:rsidP="00DB0E98">
      <w:pPr>
        <w:spacing w:line="140" w:lineRule="atLeast"/>
        <w:ind w:left="-142"/>
        <w:jc w:val="both"/>
        <w:rPr>
          <w:b/>
          <w:color w:val="000000" w:themeColor="text1"/>
        </w:rPr>
      </w:pPr>
    </w:p>
    <w:p w14:paraId="402F0888" w14:textId="77777777" w:rsidR="00DB0E98" w:rsidRPr="00F16AC0" w:rsidRDefault="00DB0E98" w:rsidP="00DB0E98">
      <w:pPr>
        <w:spacing w:line="140" w:lineRule="atLeast"/>
        <w:ind w:left="-142"/>
        <w:jc w:val="both"/>
        <w:rPr>
          <w:b/>
          <w:color w:val="000000" w:themeColor="text1"/>
        </w:rPr>
      </w:pPr>
      <w:r w:rsidRPr="00F16AC0">
        <w:rPr>
          <w:b/>
          <w:color w:val="000000" w:themeColor="text1"/>
        </w:rPr>
        <w:t>Географиялық координаттары:</w:t>
      </w:r>
    </w:p>
    <w:p w14:paraId="67673261" w14:textId="0B599AD2" w:rsidR="00DB0E98" w:rsidRPr="00322253" w:rsidRDefault="00F354E3" w:rsidP="00DB0E98">
      <w:pPr>
        <w:spacing w:line="140" w:lineRule="atLeast"/>
        <w:ind w:left="-142"/>
        <w:jc w:val="both"/>
        <w:rPr>
          <w:b/>
          <w:color w:val="000000" w:themeColor="text1"/>
          <w:lang w:val="kk-KZ"/>
        </w:rPr>
      </w:pPr>
      <w:r>
        <w:rPr>
          <w:b/>
          <w:color w:val="000000" w:themeColor="text1"/>
          <w:lang w:val="kk-KZ"/>
        </w:rPr>
        <w:t xml:space="preserve"> Шартқа қол қойылған соң ұсынылады.</w:t>
      </w:r>
    </w:p>
    <w:p w14:paraId="7D049F6E" w14:textId="77777777" w:rsidR="00DB0E98" w:rsidRPr="00F16AC0" w:rsidRDefault="00DB0E98" w:rsidP="00DB0E98">
      <w:pPr>
        <w:spacing w:line="140" w:lineRule="atLeast"/>
        <w:ind w:left="-142"/>
        <w:jc w:val="both"/>
        <w:rPr>
          <w:b/>
          <w:color w:val="000000" w:themeColor="text1"/>
        </w:rPr>
      </w:pPr>
    </w:p>
    <w:p w14:paraId="35654A41" w14:textId="77777777" w:rsidR="00DB0E98" w:rsidRPr="00F16AC0" w:rsidRDefault="00DB0E98" w:rsidP="00DB0E98">
      <w:pPr>
        <w:spacing w:line="140" w:lineRule="atLeast"/>
        <w:ind w:left="-142"/>
        <w:jc w:val="both"/>
        <w:rPr>
          <w:b/>
          <w:color w:val="000000" w:themeColor="text1"/>
        </w:rPr>
      </w:pPr>
      <w:r w:rsidRPr="00F16AC0">
        <w:rPr>
          <w:b/>
          <w:color w:val="000000" w:themeColor="text1"/>
        </w:rPr>
        <w:t>WGS-84</w:t>
      </w:r>
    </w:p>
    <w:p w14:paraId="09DE6CDE" w14:textId="1F9C7889" w:rsidR="00DB0E98" w:rsidRPr="00F16AC0" w:rsidRDefault="00F354E3" w:rsidP="00DB0E98">
      <w:pPr>
        <w:spacing w:line="140" w:lineRule="atLeast"/>
        <w:ind w:left="-142"/>
        <w:jc w:val="both"/>
        <w:rPr>
          <w:b/>
          <w:color w:val="000000" w:themeColor="text1"/>
        </w:rPr>
      </w:pPr>
      <w:r>
        <w:rPr>
          <w:b/>
          <w:color w:val="000000" w:themeColor="text1"/>
          <w:lang w:val="kk-KZ"/>
        </w:rPr>
        <w:t xml:space="preserve">Шартқа қол қойылған соң ұсынылады. </w:t>
      </w:r>
    </w:p>
    <w:p w14:paraId="35033E8A"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w:t>
      </w:r>
    </w:p>
    <w:p w14:paraId="58830F52" w14:textId="212CB94C" w:rsidR="00DB0E98" w:rsidRPr="00F16AC0" w:rsidRDefault="00DB0E98" w:rsidP="00DB0E98">
      <w:pPr>
        <w:spacing w:line="140" w:lineRule="atLeast"/>
        <w:ind w:left="-142"/>
        <w:jc w:val="both"/>
        <w:rPr>
          <w:color w:val="000000" w:themeColor="text1"/>
        </w:rPr>
      </w:pPr>
      <w:r w:rsidRPr="00F16AC0">
        <w:rPr>
          <w:b/>
          <w:color w:val="000000" w:themeColor="text1"/>
        </w:rPr>
        <w:t xml:space="preserve">Бұрғылау платформасы – </w:t>
      </w:r>
      <w:r w:rsidR="00F354E3">
        <w:rPr>
          <w:b/>
          <w:color w:val="000000" w:themeColor="text1"/>
          <w:lang w:val="kk-KZ"/>
        </w:rPr>
        <w:t>батпалы</w:t>
      </w:r>
      <w:r w:rsidR="00F354E3" w:rsidRPr="00F16AC0">
        <w:rPr>
          <w:b/>
          <w:color w:val="000000" w:themeColor="text1"/>
        </w:rPr>
        <w:t xml:space="preserve"> </w:t>
      </w:r>
      <w:r w:rsidRPr="00F16AC0">
        <w:rPr>
          <w:b/>
          <w:color w:val="000000" w:themeColor="text1"/>
        </w:rPr>
        <w:t>бұрғылау баржасы</w:t>
      </w:r>
      <w:r w:rsidR="00947356">
        <w:rPr>
          <w:b/>
          <w:color w:val="000000" w:themeColor="text1"/>
          <w:lang w:val="kk-KZ"/>
        </w:rPr>
        <w:t xml:space="preserve"> (бұдан әрі - ББҚ)</w:t>
      </w:r>
      <w:r w:rsidRPr="00F16AC0">
        <w:rPr>
          <w:color w:val="000000" w:themeColor="text1"/>
        </w:rPr>
        <w:t>.</w:t>
      </w:r>
    </w:p>
    <w:p w14:paraId="36EF98CD" w14:textId="7930D1D4" w:rsidR="00DB0E98" w:rsidRPr="00F16AC0" w:rsidRDefault="00DB0E98" w:rsidP="00DB0E98">
      <w:pPr>
        <w:spacing w:line="140" w:lineRule="atLeast"/>
        <w:ind w:left="-142"/>
        <w:jc w:val="both"/>
        <w:rPr>
          <w:color w:val="000000" w:themeColor="text1"/>
        </w:rPr>
      </w:pPr>
      <w:r w:rsidRPr="00F16AC0">
        <w:rPr>
          <w:color w:val="000000" w:themeColor="text1"/>
        </w:rPr>
        <w:t xml:space="preserve"> «Каспиан Эксплорер» </w:t>
      </w:r>
      <w:r w:rsidR="00947356">
        <w:rPr>
          <w:color w:val="000000" w:themeColor="text1"/>
          <w:lang w:val="kk-KZ"/>
        </w:rPr>
        <w:t>типті ББҚ</w:t>
      </w:r>
      <w:r w:rsidRPr="00F16AC0">
        <w:rPr>
          <w:color w:val="000000" w:themeColor="text1"/>
        </w:rPr>
        <w:t xml:space="preserve">–, Каспий теңізі учаскелерінде 2,5-тен 5,5 метрге дейінгі тереңдікте ұңғымаларды бұрғылауға </w:t>
      </w:r>
      <w:r w:rsidR="00947356" w:rsidRPr="00F16AC0">
        <w:rPr>
          <w:color w:val="000000" w:themeColor="text1"/>
        </w:rPr>
        <w:t xml:space="preserve">жобаланған </w:t>
      </w:r>
      <w:r w:rsidR="00947356">
        <w:rPr>
          <w:color w:val="000000" w:themeColor="text1"/>
          <w:lang w:val="kk-KZ"/>
        </w:rPr>
        <w:t>ББҚ</w:t>
      </w:r>
      <w:r w:rsidRPr="00F16AC0">
        <w:rPr>
          <w:color w:val="000000" w:themeColor="text1"/>
        </w:rPr>
        <w:t xml:space="preserve">. </w:t>
      </w:r>
      <w:proofErr w:type="gramStart"/>
      <w:r w:rsidRPr="00F16AC0">
        <w:rPr>
          <w:color w:val="000000" w:themeColor="text1"/>
        </w:rPr>
        <w:t>Жіктелімі:  ABS</w:t>
      </w:r>
      <w:proofErr w:type="gramEnd"/>
      <w:r w:rsidRPr="00F16AC0">
        <w:rPr>
          <w:color w:val="000000" w:themeColor="text1"/>
        </w:rPr>
        <w:t xml:space="preserve"> (Америкалық кеме қатынасы бюросы);</w:t>
      </w:r>
      <w:r w:rsidRPr="00F16AC0">
        <w:rPr>
          <w:color w:val="000000" w:themeColor="text1"/>
        </w:rPr>
        <w:br/>
        <w:t>RMRS (РФ кеем қатынасы теңіз тізілімі), бұрғылау тереңдігі 6150 м, диаметрі 5</w:t>
      </w:r>
      <w:r w:rsidRPr="00F16AC0">
        <w:rPr>
          <w:color w:val="000000" w:themeColor="text1"/>
        </w:rPr>
        <w:sym w:font="Romantic" w:char="F022"/>
      </w:r>
      <w:r w:rsidRPr="00F16AC0">
        <w:rPr>
          <w:color w:val="000000" w:themeColor="text1"/>
        </w:rPr>
        <w:t xml:space="preserve"> бұрғылау бағаны қолданылады.</w:t>
      </w:r>
    </w:p>
    <w:p w14:paraId="20C5CC69" w14:textId="77777777" w:rsidR="00DB0E98" w:rsidRPr="00F16AC0" w:rsidRDefault="00DB0E98" w:rsidP="00DB0E98">
      <w:pPr>
        <w:spacing w:line="140" w:lineRule="atLeast"/>
        <w:ind w:left="-142"/>
        <w:jc w:val="both"/>
        <w:rPr>
          <w:b/>
          <w:color w:val="000000" w:themeColor="text1"/>
        </w:rPr>
      </w:pPr>
    </w:p>
    <w:p w14:paraId="5F3FAD1D" w14:textId="77777777" w:rsidR="00DB0E98" w:rsidRPr="00F16AC0" w:rsidRDefault="00DB0E98" w:rsidP="00DB0E98">
      <w:pPr>
        <w:spacing w:line="140" w:lineRule="atLeast"/>
        <w:ind w:left="-142"/>
        <w:jc w:val="both"/>
        <w:rPr>
          <w:b/>
          <w:color w:val="000000" w:themeColor="text1"/>
        </w:rPr>
      </w:pPr>
      <w:r w:rsidRPr="00F16AC0">
        <w:rPr>
          <w:b/>
          <w:color w:val="000000" w:themeColor="text1"/>
        </w:rPr>
        <w:t xml:space="preserve">Персонал және Жабдық </w:t>
      </w:r>
    </w:p>
    <w:p w14:paraId="28E10AA0" w14:textId="3EB0F1AE" w:rsidR="00DB0E98" w:rsidRPr="00F16AC0" w:rsidRDefault="00DB0E98" w:rsidP="00DB0E98">
      <w:pPr>
        <w:numPr>
          <w:ilvl w:val="0"/>
          <w:numId w:val="24"/>
        </w:numPr>
        <w:spacing w:line="140" w:lineRule="atLeast"/>
        <w:ind w:left="-142" w:firstLine="0"/>
        <w:jc w:val="both"/>
        <w:rPr>
          <w:color w:val="000000" w:themeColor="text1"/>
        </w:rPr>
      </w:pPr>
      <w:r w:rsidRPr="00F16AC0">
        <w:rPr>
          <w:color w:val="000000" w:themeColor="text1"/>
        </w:rPr>
        <w:t xml:space="preserve">Орындаушы </w:t>
      </w:r>
      <w:r w:rsidR="00947356">
        <w:rPr>
          <w:color w:val="000000" w:themeColor="text1"/>
          <w:lang w:val="kk-KZ"/>
        </w:rPr>
        <w:t>ББҚ</w:t>
      </w:r>
      <w:r w:rsidRPr="00F16AC0">
        <w:rPr>
          <w:color w:val="000000" w:themeColor="text1"/>
        </w:rPr>
        <w:t xml:space="preserve"> геодезиялық бақылау өндірісінің ең озық әдістеріне сәйкес кәсіптік </w:t>
      </w:r>
      <w:proofErr w:type="gramStart"/>
      <w:r w:rsidR="002B3C42">
        <w:rPr>
          <w:color w:val="000000" w:themeColor="text1"/>
        </w:rPr>
        <w:t xml:space="preserve">жайғастыру </w:t>
      </w:r>
      <w:r w:rsidRPr="00F16AC0">
        <w:rPr>
          <w:color w:val="000000" w:themeColor="text1"/>
        </w:rPr>
        <w:t xml:space="preserve"> үшін</w:t>
      </w:r>
      <w:proofErr w:type="gramEnd"/>
      <w:r w:rsidRPr="00F16AC0">
        <w:rPr>
          <w:color w:val="000000" w:themeColor="text1"/>
        </w:rPr>
        <w:t xml:space="preserve">, кеме бортындағы персоналдың, соның ішінде қосалқы мердігердің персоналының қауіпсіздік техникасын сақтай отырып, барлық қажетті жабдықты және персоналды ұсынады.  Орындаушы жабдықты қауіпсіз пайдалануды және жабдықтың қауіпсіздік техникасы талаптарына сәйкестігін қамтамасыз етуге міндетті. </w:t>
      </w:r>
      <w:r w:rsidR="00947356">
        <w:rPr>
          <w:color w:val="000000" w:themeColor="text1"/>
          <w:lang w:val="kk-KZ"/>
        </w:rPr>
        <w:t>ББҚ персоналы</w:t>
      </w:r>
      <w:r w:rsidRPr="00F16AC0">
        <w:rPr>
          <w:color w:val="000000" w:themeColor="text1"/>
        </w:rPr>
        <w:t xml:space="preserve"> тәулік</w:t>
      </w:r>
      <w:r w:rsidR="00947356">
        <w:rPr>
          <w:color w:val="000000" w:themeColor="text1"/>
          <w:lang w:val="kk-KZ"/>
        </w:rPr>
        <w:t xml:space="preserve"> </w:t>
      </w:r>
      <w:r w:rsidRPr="00F16AC0">
        <w:rPr>
          <w:color w:val="000000" w:themeColor="text1"/>
        </w:rPr>
        <w:t xml:space="preserve">бойғы Жұмыстарға барлық ықтимал жәрдемді қамтамасыз етеді. Орындаушы Тапсырысшының Қауіпсіздік Техникасының Техникалық талаптарын ескеруге міндетті. </w:t>
      </w:r>
    </w:p>
    <w:p w14:paraId="5C6174D7"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w:t>
      </w:r>
    </w:p>
    <w:p w14:paraId="21CC3858" w14:textId="77777777" w:rsidR="00DB0E98" w:rsidRPr="00F16AC0" w:rsidRDefault="00DB0E98" w:rsidP="00DB0E98">
      <w:pPr>
        <w:numPr>
          <w:ilvl w:val="0"/>
          <w:numId w:val="24"/>
        </w:numPr>
        <w:spacing w:line="140" w:lineRule="atLeast"/>
        <w:ind w:left="-142" w:firstLine="0"/>
        <w:jc w:val="both"/>
        <w:rPr>
          <w:color w:val="000000" w:themeColor="text1"/>
        </w:rPr>
      </w:pPr>
      <w:r w:rsidRPr="00F16AC0">
        <w:rPr>
          <w:color w:val="000000" w:themeColor="text1"/>
        </w:rPr>
        <w:t>Орындаушының бүкіл персоналында Қызметтерді жүргізу сәтінде жарамды медициналық анықтамасы және суда құтқару сертификаты болуы тиіс.  Персонал тәжірибелі, білікті болуға тиіс, техникалық білімін көрсетуге және штаттан тыс жағдайдың алдын алу бастамасын көрсетуге тиіс. Тапсырысшының талабы бойынша, Орындаушы Орындаушының персоналының әрбір мүшесінің қызметтік тізімін ұсынады. Тапсырысшы Қызметтерге қатысуға лайықты емес деп санайтын Орындаушы персоналының кез келген мүшесін ауыстыруды талап ете алады. Орындаушы</w:t>
      </w:r>
      <w:r w:rsidRPr="00F16AC0" w:rsidDel="00552C7E">
        <w:rPr>
          <w:color w:val="000000" w:themeColor="text1"/>
        </w:rPr>
        <w:t xml:space="preserve"> </w:t>
      </w:r>
      <w:r w:rsidRPr="00F16AC0">
        <w:rPr>
          <w:color w:val="000000" w:themeColor="text1"/>
        </w:rPr>
        <w:t xml:space="preserve">бұл жағдайда Орындаушы </w:t>
      </w:r>
      <w:proofErr w:type="gramStart"/>
      <w:r w:rsidRPr="00F16AC0">
        <w:rPr>
          <w:color w:val="000000" w:themeColor="text1"/>
        </w:rPr>
        <w:t>персоналының  басқа</w:t>
      </w:r>
      <w:proofErr w:type="gramEnd"/>
      <w:r w:rsidRPr="00F16AC0">
        <w:rPr>
          <w:color w:val="000000" w:themeColor="text1"/>
        </w:rPr>
        <w:t xml:space="preserve"> мүшесіне қызметтік тізімді Тапсырысшының қарауына және келісуіне дереу ұсынады. Тапсырысшы Қызметтерді жүргізуге сай емес деп санайтын Орындаушы персоналының кез келген мүшесінен бас тартуға құқылы.</w:t>
      </w:r>
    </w:p>
    <w:p w14:paraId="329A5273" w14:textId="77777777" w:rsidR="00DB0E98" w:rsidRPr="00F16AC0" w:rsidRDefault="00DB0E98" w:rsidP="00DB0E98">
      <w:pPr>
        <w:spacing w:line="140" w:lineRule="atLeast"/>
        <w:ind w:left="-142"/>
        <w:jc w:val="both"/>
        <w:rPr>
          <w:color w:val="000000" w:themeColor="text1"/>
        </w:rPr>
      </w:pPr>
    </w:p>
    <w:p w14:paraId="6559CE62" w14:textId="77777777" w:rsidR="00DB0E98" w:rsidRPr="00F16AC0" w:rsidRDefault="00DB0E98" w:rsidP="00DB0E98">
      <w:pPr>
        <w:numPr>
          <w:ilvl w:val="0"/>
          <w:numId w:val="24"/>
        </w:numPr>
        <w:spacing w:line="140" w:lineRule="atLeast"/>
        <w:ind w:left="-142" w:firstLine="0"/>
        <w:jc w:val="both"/>
        <w:rPr>
          <w:color w:val="000000" w:themeColor="text1"/>
        </w:rPr>
      </w:pPr>
      <w:r w:rsidRPr="00F16AC0">
        <w:rPr>
          <w:color w:val="000000" w:themeColor="text1"/>
        </w:rPr>
        <w:t>Орындаушы Келісімшарттың барлық аспектілерін басқару және үйлестіру үшін байланыс тұлғасын (Қызметтерді үйлестірушіні) тағайындайды. Қызметтерді үйлестіруші кез келген уақытта «байланыста» болуға тиіс (жұмыстан тыс уақытта кезекшілік байланыс жүйесі арқылы). Қызметтерді үйлестірушінің міндеттері мыналарды қамтиды:</w:t>
      </w:r>
    </w:p>
    <w:p w14:paraId="414F5FD1" w14:textId="77777777" w:rsidR="00DB0E98" w:rsidRPr="00F16AC0" w:rsidRDefault="00DB0E98" w:rsidP="00DB0E98">
      <w:pPr>
        <w:spacing w:line="140" w:lineRule="atLeast"/>
        <w:ind w:left="-142"/>
        <w:jc w:val="both"/>
        <w:rPr>
          <w:color w:val="000000" w:themeColor="text1"/>
        </w:rPr>
      </w:pPr>
    </w:p>
    <w:p w14:paraId="1D1BA314" w14:textId="25347196" w:rsidR="00DB0E98" w:rsidRPr="00F16AC0" w:rsidRDefault="00DB0E98" w:rsidP="00DB0E98">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Бұрғылау </w:t>
      </w:r>
      <w:r w:rsidR="00947356">
        <w:rPr>
          <w:color w:val="000000" w:themeColor="text1"/>
          <w:spacing w:val="-2"/>
          <w:lang w:val="kk-KZ"/>
        </w:rPr>
        <w:t>қондырғысын</w:t>
      </w:r>
      <w:r w:rsidR="00947356" w:rsidRPr="00F16AC0">
        <w:rPr>
          <w:color w:val="000000" w:themeColor="text1"/>
          <w:spacing w:val="-2"/>
        </w:rPr>
        <w:t xml:space="preserve"> </w:t>
      </w:r>
      <w:proofErr w:type="gramStart"/>
      <w:r w:rsidR="002B3C42">
        <w:rPr>
          <w:color w:val="000000" w:themeColor="text1"/>
          <w:spacing w:val="-2"/>
        </w:rPr>
        <w:t xml:space="preserve">жайғастыру </w:t>
      </w:r>
      <w:r w:rsidRPr="00F16AC0">
        <w:rPr>
          <w:color w:val="000000" w:themeColor="text1"/>
          <w:spacing w:val="-2"/>
        </w:rPr>
        <w:t xml:space="preserve"> бойынша</w:t>
      </w:r>
      <w:proofErr w:type="gramEnd"/>
      <w:r w:rsidRPr="00F16AC0">
        <w:rPr>
          <w:color w:val="000000" w:themeColor="text1"/>
          <w:spacing w:val="-2"/>
        </w:rPr>
        <w:t xml:space="preserve"> Қызметтерді жоспарлау </w:t>
      </w:r>
    </w:p>
    <w:p w14:paraId="484BFB0D" w14:textId="77777777" w:rsidR="00DB0E98" w:rsidRPr="00F16AC0" w:rsidRDefault="00DB0E98" w:rsidP="00DB0E98">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Жүргізілетін Қызметтерді техникалық және өндірістік сүйемелдеу </w:t>
      </w:r>
    </w:p>
    <w:p w14:paraId="25EAF1D3" w14:textId="77777777" w:rsidR="00DB0E98" w:rsidRPr="00F16AC0" w:rsidRDefault="00DB0E98" w:rsidP="00DB0E98">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Сәйкессіздіктерді/кемшіліктерді жоюды бақылау </w:t>
      </w:r>
    </w:p>
    <w:p w14:paraId="414BE5CC" w14:textId="77777777" w:rsidR="00DB0E98" w:rsidRPr="00F16AC0" w:rsidRDefault="00DB0E98" w:rsidP="00DB0E98">
      <w:pPr>
        <w:numPr>
          <w:ilvl w:val="0"/>
          <w:numId w:val="22"/>
        </w:numPr>
        <w:spacing w:line="140" w:lineRule="atLeast"/>
        <w:ind w:left="-142" w:firstLine="0"/>
        <w:jc w:val="both"/>
        <w:rPr>
          <w:color w:val="000000" w:themeColor="text1"/>
          <w:spacing w:val="-2"/>
        </w:rPr>
      </w:pPr>
      <w:r w:rsidRPr="00F16AC0">
        <w:rPr>
          <w:color w:val="000000" w:themeColor="text1"/>
          <w:spacing w:val="-2"/>
        </w:rPr>
        <w:t xml:space="preserve">Қызметтерді жүргізуді, қауіпсіздік техникасының сақталуын, қоршаған ортаны қорғау талаптарының орындалуын бақылау </w:t>
      </w:r>
    </w:p>
    <w:p w14:paraId="17BB9B27" w14:textId="77777777" w:rsidR="00DB0E98" w:rsidRPr="00D13962" w:rsidRDefault="00DB0E98" w:rsidP="00DB0E98">
      <w:pPr>
        <w:numPr>
          <w:ilvl w:val="0"/>
          <w:numId w:val="22"/>
        </w:numPr>
        <w:spacing w:line="140" w:lineRule="atLeast"/>
        <w:ind w:left="-142" w:firstLine="0"/>
        <w:jc w:val="both"/>
        <w:rPr>
          <w:color w:val="000000" w:themeColor="text1"/>
          <w:spacing w:val="-2"/>
        </w:rPr>
      </w:pPr>
      <w:r w:rsidRPr="00F16AC0">
        <w:rPr>
          <w:color w:val="000000" w:themeColor="text1"/>
          <w:spacing w:val="-2"/>
        </w:rPr>
        <w:t>Қызметтер аяқталған соң, есептер дайындау</w:t>
      </w:r>
    </w:p>
    <w:p w14:paraId="2966C7EF" w14:textId="6431FF13" w:rsidR="009505FF" w:rsidRPr="00F16AC0" w:rsidRDefault="009505FF" w:rsidP="00DB0E98">
      <w:pPr>
        <w:numPr>
          <w:ilvl w:val="0"/>
          <w:numId w:val="22"/>
        </w:numPr>
        <w:spacing w:line="140" w:lineRule="atLeast"/>
        <w:ind w:left="-142" w:firstLine="0"/>
        <w:jc w:val="both"/>
        <w:rPr>
          <w:color w:val="000000" w:themeColor="text1"/>
          <w:spacing w:val="-2"/>
        </w:rPr>
      </w:pPr>
      <w:r>
        <w:rPr>
          <w:color w:val="000000" w:themeColor="text1"/>
          <w:lang w:val="kk-KZ"/>
        </w:rPr>
        <w:t>Қазақстан Республикасының мемлекеттік шекарасын келісімшарттық территориядағы жер қойнауын пайдалану бойынша операцияларға тартылған  қазақстандық және шетел теңіз кемелерімен және қазақстандық әуе кемелерімен әлденеше рет кесіп өтуге арналған персоналға арналған мемлекеттін органдардан алынған рұқсат.</w:t>
      </w:r>
    </w:p>
    <w:p w14:paraId="133BEB0E" w14:textId="77777777" w:rsidR="00DB0E98" w:rsidRPr="00F16AC0" w:rsidRDefault="00DB0E98" w:rsidP="00DB0E98">
      <w:pPr>
        <w:spacing w:line="140" w:lineRule="atLeast"/>
        <w:ind w:left="-142"/>
        <w:jc w:val="both"/>
        <w:rPr>
          <w:color w:val="000000" w:themeColor="text1"/>
          <w:spacing w:val="-2"/>
        </w:rPr>
      </w:pPr>
    </w:p>
    <w:p w14:paraId="7CB5414A" w14:textId="67F64502" w:rsidR="00DB0E98" w:rsidRPr="00F16AC0" w:rsidRDefault="00DB0E98" w:rsidP="00DB0E98">
      <w:pPr>
        <w:spacing w:line="140" w:lineRule="atLeast"/>
        <w:ind w:left="-142"/>
        <w:jc w:val="both"/>
        <w:rPr>
          <w:color w:val="000000" w:themeColor="text1"/>
        </w:rPr>
      </w:pPr>
      <w:r w:rsidRPr="00F16AC0">
        <w:rPr>
          <w:color w:val="000000" w:themeColor="text1"/>
        </w:rPr>
        <w:t xml:space="preserve">Орындаушы кемінде бұрғылау </w:t>
      </w:r>
      <w:r w:rsidR="009505FF">
        <w:rPr>
          <w:color w:val="000000" w:themeColor="text1"/>
          <w:lang w:val="kk-KZ"/>
        </w:rPr>
        <w:t>қондырғысын</w:t>
      </w:r>
      <w:r w:rsidR="009505FF" w:rsidRPr="00F16AC0">
        <w:rPr>
          <w:color w:val="000000" w:themeColor="text1"/>
        </w:rPr>
        <w:t xml:space="preserve"> </w:t>
      </w:r>
      <w:r w:rsidR="002B3C42">
        <w:rPr>
          <w:color w:val="000000" w:themeColor="text1"/>
        </w:rPr>
        <w:t>жайғастыру</w:t>
      </w:r>
      <w:r w:rsidRPr="00F16AC0">
        <w:rPr>
          <w:color w:val="000000" w:themeColor="text1"/>
        </w:rPr>
        <w:t xml:space="preserve">да тәжірибесі бар бір аға гидрографты және навигация бойынша бір техникті ұсынуға міндетті. </w:t>
      </w:r>
    </w:p>
    <w:p w14:paraId="3D71053B" w14:textId="77777777" w:rsidR="00DB0E98" w:rsidRPr="00F16AC0" w:rsidRDefault="00DB0E98" w:rsidP="00DB0E98">
      <w:pPr>
        <w:spacing w:line="140" w:lineRule="atLeast"/>
        <w:ind w:left="-142"/>
        <w:jc w:val="both"/>
        <w:rPr>
          <w:color w:val="000000" w:themeColor="text1"/>
          <w:spacing w:val="-2"/>
        </w:rPr>
      </w:pPr>
    </w:p>
    <w:p w14:paraId="33E27037" w14:textId="77777777" w:rsidR="00DB0E98" w:rsidRPr="00F16AC0" w:rsidRDefault="00DB0E98" w:rsidP="00DB0E98">
      <w:pPr>
        <w:spacing w:line="140" w:lineRule="atLeast"/>
        <w:ind w:left="-142"/>
        <w:jc w:val="both"/>
        <w:rPr>
          <w:b/>
          <w:color w:val="000000" w:themeColor="text1"/>
        </w:rPr>
      </w:pPr>
      <w:proofErr w:type="gramStart"/>
      <w:r w:rsidRPr="00F16AC0">
        <w:rPr>
          <w:b/>
          <w:color w:val="000000" w:themeColor="text1"/>
        </w:rPr>
        <w:t>Тапсырысшының  техникалық</w:t>
      </w:r>
      <w:proofErr w:type="gramEnd"/>
      <w:r w:rsidRPr="00F16AC0">
        <w:rPr>
          <w:b/>
          <w:color w:val="000000" w:themeColor="text1"/>
        </w:rPr>
        <w:t xml:space="preserve"> талаптары </w:t>
      </w:r>
    </w:p>
    <w:p w14:paraId="10F7C846" w14:textId="6DC23C6F" w:rsidR="00DB0E98" w:rsidRPr="00F16AC0" w:rsidRDefault="009505FF" w:rsidP="00DB0E98">
      <w:pPr>
        <w:spacing w:line="140" w:lineRule="atLeast"/>
        <w:ind w:left="-142"/>
        <w:jc w:val="both"/>
        <w:rPr>
          <w:color w:val="000000" w:themeColor="text1"/>
        </w:rPr>
      </w:pPr>
      <w:r>
        <w:rPr>
          <w:color w:val="000000" w:themeColor="text1"/>
          <w:lang w:val="kk-KZ"/>
        </w:rPr>
        <w:t>ББҚ</w:t>
      </w:r>
      <w:r w:rsidR="00DB0E98" w:rsidRPr="00F16AC0">
        <w:rPr>
          <w:color w:val="000000" w:themeColor="text1"/>
        </w:rPr>
        <w:t xml:space="preserve"> </w:t>
      </w:r>
      <w:r w:rsidR="002B3C42">
        <w:rPr>
          <w:color w:val="000000" w:themeColor="text1"/>
          <w:lang w:val="kk-KZ"/>
        </w:rPr>
        <w:t>жайғастыр</w:t>
      </w:r>
      <w:r>
        <w:rPr>
          <w:color w:val="000000" w:themeColor="text1"/>
          <w:lang w:val="kk-KZ"/>
        </w:rPr>
        <w:t>у</w:t>
      </w:r>
      <w:r w:rsidR="002B3C42">
        <w:rPr>
          <w:color w:val="000000" w:themeColor="text1"/>
          <w:lang w:val="kk-KZ"/>
        </w:rPr>
        <w:t xml:space="preserve"> </w:t>
      </w:r>
      <w:r w:rsidR="00DB0E98" w:rsidRPr="00F16AC0">
        <w:rPr>
          <w:color w:val="000000" w:themeColor="text1"/>
        </w:rPr>
        <w:t xml:space="preserve">қызметтері Қызметтер көлеміне енгізілген Тапсырысшының Техникалық шарттарына сәйкес ұсынылады. Бүкіл жабдықты мөлшерлеу және пайдалану Техникалық шарттарға қатаң сәйкестікте жүргізілуге тиіс. Орындаушының </w:t>
      </w:r>
      <w:proofErr w:type="gramStart"/>
      <w:r w:rsidR="00DB0E98" w:rsidRPr="00F16AC0">
        <w:rPr>
          <w:color w:val="000000" w:themeColor="text1"/>
        </w:rPr>
        <w:t>жабдығы  сәйкесінше</w:t>
      </w:r>
      <w:proofErr w:type="gramEnd"/>
      <w:r w:rsidR="00DB0E98" w:rsidRPr="00F16AC0">
        <w:rPr>
          <w:color w:val="000000" w:themeColor="text1"/>
        </w:rPr>
        <w:t xml:space="preserve"> босалқы бөлшектермен жабдықталуға тиіс және үйретілген персоналда ғана жабдықты пайдалануға рұқсаты болуға тиіс.</w:t>
      </w:r>
    </w:p>
    <w:p w14:paraId="0CCAD430" w14:textId="77777777" w:rsidR="00DB0E98" w:rsidRPr="00F16AC0" w:rsidRDefault="00DB0E98" w:rsidP="00DB0E98">
      <w:pPr>
        <w:spacing w:line="140" w:lineRule="atLeast"/>
        <w:ind w:left="-142"/>
        <w:jc w:val="both"/>
        <w:rPr>
          <w:b/>
          <w:color w:val="000000" w:themeColor="text1"/>
        </w:rPr>
      </w:pPr>
      <w:r w:rsidRPr="00F16AC0">
        <w:rPr>
          <w:b/>
          <w:color w:val="000000" w:themeColor="text1"/>
        </w:rPr>
        <w:t xml:space="preserve">Мәліметтерді тіркеу </w:t>
      </w:r>
    </w:p>
    <w:p w14:paraId="5C3AF619" w14:textId="4D45E072" w:rsidR="00DB0E98" w:rsidRPr="00F16AC0" w:rsidRDefault="00DB0E98" w:rsidP="00DB0E98">
      <w:pPr>
        <w:spacing w:line="140" w:lineRule="atLeast"/>
        <w:ind w:left="-142"/>
        <w:jc w:val="both"/>
        <w:rPr>
          <w:color w:val="000000" w:themeColor="text1"/>
        </w:rPr>
      </w:pPr>
      <w:r w:rsidRPr="00F16AC0">
        <w:rPr>
          <w:color w:val="000000" w:themeColor="text1"/>
        </w:rPr>
        <w:t xml:space="preserve">Орындаушы өңделмеген және өңделген барлық </w:t>
      </w:r>
      <w:proofErr w:type="gramStart"/>
      <w:r w:rsidR="002B3C42">
        <w:rPr>
          <w:color w:val="000000" w:themeColor="text1"/>
        </w:rPr>
        <w:t xml:space="preserve">жайғастыру </w:t>
      </w:r>
      <w:r w:rsidRPr="00F16AC0">
        <w:rPr>
          <w:color w:val="000000" w:themeColor="text1"/>
        </w:rPr>
        <w:t xml:space="preserve"> мәліметтерін</w:t>
      </w:r>
      <w:proofErr w:type="gramEnd"/>
      <w:r w:rsidRPr="00F16AC0">
        <w:rPr>
          <w:color w:val="000000" w:themeColor="text1"/>
        </w:rPr>
        <w:t xml:space="preserve"> теңіз кенорнын игерумен айналысатын Ұлыбритания Фирмаларының қауымдастығы мойындаған және Тапсырысшы қабылдаған пішімде тіркеуге міндетті. </w:t>
      </w:r>
    </w:p>
    <w:p w14:paraId="5D0013EB" w14:textId="77777777" w:rsidR="00DB0E98" w:rsidRPr="00F16AC0" w:rsidRDefault="00DB0E98" w:rsidP="00DB0E98">
      <w:pPr>
        <w:spacing w:line="140" w:lineRule="atLeast"/>
        <w:ind w:left="-142"/>
        <w:jc w:val="both"/>
        <w:rPr>
          <w:color w:val="000000" w:themeColor="text1"/>
        </w:rPr>
      </w:pPr>
      <w:r w:rsidRPr="00F16AC0">
        <w:rPr>
          <w:color w:val="000000" w:themeColor="text1"/>
        </w:rPr>
        <w:t>Өңделмеген мәліметтер P2/94 пішімінде ұсынылады. Өңделген мәліметтер P1/90 пішімінде немесе Тапсырысшымен келісілген басқа пішімде ұсынылады.</w:t>
      </w:r>
    </w:p>
    <w:p w14:paraId="6708FB5B" w14:textId="77777777" w:rsidR="00DB0E98" w:rsidRPr="00F16AC0" w:rsidRDefault="00DB0E98" w:rsidP="00DB0E98">
      <w:pPr>
        <w:spacing w:line="140" w:lineRule="atLeast"/>
        <w:ind w:left="-142"/>
        <w:jc w:val="both"/>
        <w:rPr>
          <w:color w:val="000000" w:themeColor="text1"/>
        </w:rPr>
      </w:pPr>
    </w:p>
    <w:p w14:paraId="5E9FBBDB" w14:textId="77777777" w:rsidR="00DB0E98" w:rsidRPr="00F16AC0" w:rsidRDefault="00DB0E98" w:rsidP="00DB0E98">
      <w:pPr>
        <w:spacing w:line="140" w:lineRule="atLeast"/>
        <w:ind w:left="-142"/>
        <w:jc w:val="both"/>
        <w:rPr>
          <w:b/>
          <w:color w:val="000000" w:themeColor="text1"/>
        </w:rPr>
      </w:pPr>
      <w:r w:rsidRPr="00F16AC0">
        <w:rPr>
          <w:b/>
          <w:color w:val="000000" w:themeColor="text1"/>
        </w:rPr>
        <w:t xml:space="preserve">Алаң жөніндегі мәліметтер; </w:t>
      </w:r>
    </w:p>
    <w:p w14:paraId="30F6ACAE" w14:textId="77777777" w:rsidR="00DB0E98" w:rsidRPr="00F16AC0" w:rsidRDefault="00DB0E98" w:rsidP="00DB0E98">
      <w:pPr>
        <w:spacing w:line="140" w:lineRule="atLeast"/>
        <w:ind w:left="-142"/>
        <w:jc w:val="both"/>
        <w:rPr>
          <w:color w:val="000000" w:themeColor="text1"/>
        </w:rPr>
      </w:pPr>
    </w:p>
    <w:p w14:paraId="024B6D2D" w14:textId="0CC06164" w:rsidR="00DB0E98" w:rsidRPr="00F16AC0" w:rsidRDefault="00DB0E98" w:rsidP="00DB0E98">
      <w:pPr>
        <w:spacing w:line="140" w:lineRule="atLeast"/>
        <w:ind w:left="-142"/>
        <w:jc w:val="both"/>
        <w:rPr>
          <w:color w:val="000000" w:themeColor="text1"/>
        </w:rPr>
      </w:pPr>
      <w:r w:rsidRPr="00F16AC0">
        <w:rPr>
          <w:color w:val="000000" w:themeColor="text1"/>
        </w:rPr>
        <w:tab/>
        <w:t xml:space="preserve">Ұңғыманың тереңдігі – 3 м  </w:t>
      </w:r>
    </w:p>
    <w:p w14:paraId="22A80249" w14:textId="77777777" w:rsidR="00DB0E98" w:rsidRPr="00F16AC0" w:rsidRDefault="00DB0E98" w:rsidP="00DB0E98">
      <w:pPr>
        <w:spacing w:line="140" w:lineRule="atLeast"/>
        <w:ind w:left="-142"/>
        <w:jc w:val="both"/>
        <w:rPr>
          <w:color w:val="000000" w:themeColor="text1"/>
        </w:rPr>
      </w:pPr>
      <w:r w:rsidRPr="00F16AC0">
        <w:rPr>
          <w:color w:val="000000" w:themeColor="text1"/>
        </w:rPr>
        <w:tab/>
        <w:t xml:space="preserve">Теңіз түбінің жағдайы – құм </w:t>
      </w:r>
    </w:p>
    <w:p w14:paraId="226C6112" w14:textId="77777777" w:rsidR="00DB0E98" w:rsidRPr="00F16AC0" w:rsidRDefault="00DB0E98" w:rsidP="00DB0E98">
      <w:pPr>
        <w:spacing w:line="140" w:lineRule="atLeast"/>
        <w:ind w:left="-142"/>
        <w:jc w:val="both"/>
        <w:rPr>
          <w:color w:val="000000" w:themeColor="text1"/>
        </w:rPr>
      </w:pPr>
      <w:r w:rsidRPr="00F16AC0">
        <w:rPr>
          <w:color w:val="000000" w:themeColor="text1"/>
        </w:rPr>
        <w:tab/>
        <w:t xml:space="preserve">Теңіз түбіндегі кедергілер - жоқ </w:t>
      </w:r>
    </w:p>
    <w:p w14:paraId="32D4C303" w14:textId="77777777" w:rsidR="00DB0E98" w:rsidRPr="00F16AC0" w:rsidRDefault="00DB0E98" w:rsidP="00DB0E98">
      <w:pPr>
        <w:spacing w:line="140" w:lineRule="atLeast"/>
        <w:ind w:left="-142"/>
        <w:jc w:val="both"/>
        <w:rPr>
          <w:b/>
          <w:color w:val="000000" w:themeColor="text1"/>
        </w:rPr>
      </w:pPr>
    </w:p>
    <w:p w14:paraId="274A0AE8" w14:textId="4B64E2FD" w:rsidR="00DB0E98" w:rsidRPr="00F16AC0" w:rsidRDefault="00F354E3" w:rsidP="00322253">
      <w:pPr>
        <w:numPr>
          <w:ilvl w:val="0"/>
          <w:numId w:val="58"/>
        </w:numPr>
        <w:spacing w:line="140" w:lineRule="atLeast"/>
        <w:jc w:val="both"/>
        <w:rPr>
          <w:b/>
          <w:color w:val="000000" w:themeColor="text1"/>
        </w:rPr>
      </w:pPr>
      <w:r>
        <w:rPr>
          <w:b/>
          <w:color w:val="000000" w:themeColor="text1"/>
          <w:lang w:val="kk-KZ"/>
        </w:rPr>
        <w:t>ЖАЙҒАСТЫРУ</w:t>
      </w:r>
    </w:p>
    <w:p w14:paraId="5E911E53"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w:t>
      </w:r>
    </w:p>
    <w:p w14:paraId="00455144" w14:textId="4F955EF1" w:rsidR="00DB0E98" w:rsidRPr="00F16AC0" w:rsidRDefault="00DB0E98" w:rsidP="00322253">
      <w:pPr>
        <w:numPr>
          <w:ilvl w:val="1"/>
          <w:numId w:val="58"/>
        </w:numPr>
        <w:spacing w:line="140" w:lineRule="atLeast"/>
        <w:ind w:left="-142" w:firstLine="0"/>
        <w:jc w:val="both"/>
        <w:rPr>
          <w:b/>
          <w:color w:val="000000" w:themeColor="text1"/>
        </w:rPr>
      </w:pPr>
      <w:r w:rsidRPr="00F16AC0">
        <w:rPr>
          <w:color w:val="000000" w:themeColor="text1"/>
        </w:rPr>
        <w:tab/>
      </w:r>
      <w:r w:rsidR="009505FF">
        <w:rPr>
          <w:b/>
          <w:color w:val="000000" w:themeColor="text1"/>
          <w:lang w:val="kk-KZ"/>
        </w:rPr>
        <w:t>ББҚ</w:t>
      </w:r>
      <w:r w:rsidRPr="00F16AC0">
        <w:rPr>
          <w:b/>
          <w:color w:val="000000" w:themeColor="text1"/>
        </w:rPr>
        <w:t xml:space="preserve"> түпкілікті жағдайы </w:t>
      </w:r>
    </w:p>
    <w:p w14:paraId="7E4B3B85" w14:textId="30681DB1" w:rsidR="00DB0E98" w:rsidRPr="00F16AC0" w:rsidRDefault="009505FF" w:rsidP="00DB0E98">
      <w:pPr>
        <w:spacing w:line="140" w:lineRule="atLeast"/>
        <w:ind w:left="-142"/>
        <w:jc w:val="both"/>
        <w:rPr>
          <w:color w:val="000000" w:themeColor="text1"/>
        </w:rPr>
      </w:pPr>
      <w:r>
        <w:rPr>
          <w:color w:val="000000" w:themeColor="text1"/>
          <w:lang w:val="kk-KZ"/>
        </w:rPr>
        <w:t>ББҚ</w:t>
      </w:r>
      <w:r w:rsidR="00DB0E98" w:rsidRPr="00F16AC0">
        <w:rPr>
          <w:color w:val="000000" w:themeColor="text1"/>
        </w:rPr>
        <w:t xml:space="preserve"> орналасқан жеріне түпкілікті байластыру кемінде бір сағат ішінде бес немесе одан да көп серіктерді үздіксіз бақылау барысында ғаламдық </w:t>
      </w:r>
      <w:r w:rsidR="002B3C42">
        <w:rPr>
          <w:color w:val="000000" w:themeColor="text1"/>
        </w:rPr>
        <w:t>жайғастыру</w:t>
      </w:r>
      <w:r w:rsidR="00DB0E98" w:rsidRPr="00F16AC0">
        <w:rPr>
          <w:color w:val="000000" w:themeColor="text1"/>
        </w:rPr>
        <w:t>дың дифференциалдық жүйесімен  (DGPS) жинақталған мәліметтер бойынша шығарылады. Тапсырысшы элипсоид биіктігінің мәліметтері дұрыс болса және осы «жалған бақылауды» тиісті түрде талдауға болса, қабылдауыштың биіктігіне түзетулерді уақыттың осы сәтінде пайдалануды бұлтартпай ұсынады. Осы кезең ішінде орналасқан жеріне байластыруды аралығын 5 секундтан асырмай аралықпен жазып отыру қажет.</w:t>
      </w:r>
    </w:p>
    <w:p w14:paraId="273768C3" w14:textId="2547D67C" w:rsidR="00DB0E98" w:rsidRPr="00F16AC0" w:rsidRDefault="00DB0E98" w:rsidP="00DB0E98">
      <w:pPr>
        <w:spacing w:line="140" w:lineRule="atLeast"/>
        <w:ind w:left="-142"/>
        <w:jc w:val="both"/>
        <w:rPr>
          <w:color w:val="000000" w:themeColor="text1"/>
        </w:rPr>
      </w:pPr>
      <w:r w:rsidRPr="00F16AC0">
        <w:rPr>
          <w:color w:val="000000" w:themeColor="text1"/>
        </w:rPr>
        <w:t xml:space="preserve">Барлық қате позициялар жойылған жағдайда, </w:t>
      </w:r>
      <w:r w:rsidR="009505FF">
        <w:rPr>
          <w:color w:val="000000" w:themeColor="text1"/>
          <w:lang w:val="kk-KZ"/>
        </w:rPr>
        <w:t>ББҚ</w:t>
      </w:r>
      <w:r w:rsidRPr="00F16AC0">
        <w:rPr>
          <w:color w:val="000000" w:themeColor="text1"/>
        </w:rPr>
        <w:t xml:space="preserve"> түпкілікті позициясы алынған мәліметтерден орташа позицияны есептеу арқылы шығарылады. Егер орналасқан деріне байластырудың 15%-ынан астамы осы кезеңде жойылса, түпкілікті байластыруды қайталау қажет. </w:t>
      </w:r>
    </w:p>
    <w:p w14:paraId="13BAC40E"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Түпкілікті жағдай Тапсырысшының </w:t>
      </w:r>
      <w:proofErr w:type="gramStart"/>
      <w:r w:rsidRPr="00F16AC0">
        <w:rPr>
          <w:color w:val="000000" w:themeColor="text1"/>
        </w:rPr>
        <w:t>Уәкілетті  Өкілімен</w:t>
      </w:r>
      <w:proofErr w:type="gramEnd"/>
      <w:r w:rsidRPr="00F16AC0">
        <w:rPr>
          <w:color w:val="000000" w:themeColor="text1"/>
        </w:rPr>
        <w:t xml:space="preserve"> келісілуге тиіс.</w:t>
      </w:r>
    </w:p>
    <w:p w14:paraId="7EFFFDF0" w14:textId="77777777" w:rsidR="00DB0E98" w:rsidRPr="00F16AC0" w:rsidRDefault="00DB0E98" w:rsidP="00DB0E98">
      <w:pPr>
        <w:spacing w:line="140" w:lineRule="atLeast"/>
        <w:ind w:left="-142"/>
        <w:jc w:val="both"/>
        <w:rPr>
          <w:color w:val="000000" w:themeColor="text1"/>
        </w:rPr>
      </w:pPr>
    </w:p>
    <w:p w14:paraId="3DBDCA83" w14:textId="509060F0" w:rsidR="00DB0E98" w:rsidRPr="00F16AC0" w:rsidRDefault="00DB0E98" w:rsidP="00322253">
      <w:pPr>
        <w:numPr>
          <w:ilvl w:val="1"/>
          <w:numId w:val="58"/>
        </w:numPr>
        <w:spacing w:line="140" w:lineRule="atLeast"/>
        <w:ind w:left="-142" w:firstLine="0"/>
        <w:jc w:val="both"/>
        <w:rPr>
          <w:b/>
          <w:color w:val="000000" w:themeColor="text1"/>
        </w:rPr>
      </w:pPr>
      <w:r w:rsidRPr="00F16AC0">
        <w:rPr>
          <w:b/>
          <w:color w:val="000000" w:themeColor="text1"/>
        </w:rPr>
        <w:t xml:space="preserve">Ғаламдық </w:t>
      </w:r>
      <w:r w:rsidR="00F354E3">
        <w:rPr>
          <w:b/>
          <w:color w:val="000000" w:themeColor="text1"/>
          <w:lang w:val="kk-KZ"/>
        </w:rPr>
        <w:t>жайғастырудың</w:t>
      </w:r>
      <w:r w:rsidR="00F354E3" w:rsidRPr="00F16AC0">
        <w:rPr>
          <w:b/>
          <w:color w:val="000000" w:themeColor="text1"/>
        </w:rPr>
        <w:t xml:space="preserve"> </w:t>
      </w:r>
      <w:r w:rsidRPr="00F16AC0">
        <w:rPr>
          <w:b/>
          <w:color w:val="000000" w:themeColor="text1"/>
        </w:rPr>
        <w:t xml:space="preserve">дифференциалдық </w:t>
      </w:r>
      <w:proofErr w:type="gramStart"/>
      <w:r w:rsidRPr="00F16AC0">
        <w:rPr>
          <w:b/>
          <w:color w:val="000000" w:themeColor="text1"/>
        </w:rPr>
        <w:t>жүйесі  (</w:t>
      </w:r>
      <w:proofErr w:type="gramEnd"/>
      <w:r w:rsidRPr="00F16AC0">
        <w:rPr>
          <w:b/>
          <w:color w:val="000000" w:themeColor="text1"/>
        </w:rPr>
        <w:t>DGPS)</w:t>
      </w:r>
      <w:r w:rsidRPr="00F16AC0">
        <w:rPr>
          <w:color w:val="000000" w:themeColor="text1"/>
        </w:rPr>
        <w:t xml:space="preserve"> </w:t>
      </w:r>
      <w:r w:rsidRPr="00F16AC0">
        <w:rPr>
          <w:b/>
          <w:color w:val="000000" w:themeColor="text1"/>
        </w:rPr>
        <w:t>Қызметтерінің сапасын бақылаудың/сапасын қамтамасыз етудің техникалық шарттары</w:t>
      </w:r>
    </w:p>
    <w:p w14:paraId="350ED3D7" w14:textId="77777777" w:rsidR="00DB0E98" w:rsidRPr="00F16AC0" w:rsidRDefault="00DB0E98" w:rsidP="00DB0E98">
      <w:pPr>
        <w:spacing w:line="140" w:lineRule="atLeast"/>
        <w:ind w:left="-142"/>
        <w:jc w:val="both"/>
        <w:rPr>
          <w:color w:val="000000" w:themeColor="text1"/>
        </w:rPr>
      </w:pPr>
      <w:proofErr w:type="gramStart"/>
      <w:r w:rsidRPr="00F16AC0">
        <w:rPr>
          <w:color w:val="000000" w:themeColor="text1"/>
        </w:rPr>
        <w:t>Орындаушы  мынадай</w:t>
      </w:r>
      <w:proofErr w:type="gramEnd"/>
      <w:r w:rsidRPr="00F16AC0">
        <w:rPr>
          <w:color w:val="000000" w:themeColor="text1"/>
        </w:rPr>
        <w:t xml:space="preserve"> техникалық талаптарды орындауға міндетті, және Тапсырысшының талабы бойынша, тіркелген мәндердің уақытына бөлу кестесін құруға міндетті:</w:t>
      </w:r>
    </w:p>
    <w:p w14:paraId="14E1A730"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Пайдаланылатын серіктер саны. Орналасқан жеріне байластыруды анықтауға қатысатын серіктер саны кемінде бесеу болуға тиіс. Алайда, мүмкін болған жағдайда, серіктердің ұсынылатын ең аз саны – алтау. Орындаушы қатыстырылған серіктердің ағымдағы санын, сонымен бірге көрінетін шектерде тұрған серіктердің санын көрсетіп, тіркейді. («Қабылдағыштың биіктігіне байластыру» бөлімін қара). </w:t>
      </w:r>
    </w:p>
    <w:p w14:paraId="2FD7AC3D"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Биіктікті және азимутты белгілеу. </w:t>
      </w:r>
      <w:proofErr w:type="gramStart"/>
      <w:r w:rsidRPr="00F16AC0">
        <w:rPr>
          <w:color w:val="000000" w:themeColor="text1"/>
        </w:rPr>
        <w:t>Орындаушы  кез</w:t>
      </w:r>
      <w:proofErr w:type="gramEnd"/>
      <w:r w:rsidRPr="00F16AC0">
        <w:rPr>
          <w:color w:val="000000" w:themeColor="text1"/>
        </w:rPr>
        <w:t xml:space="preserve"> келген уақыт сәтінде көрінетін шектерде тұрған барлық серіктердің биіктігі мен азимутын көрсетеді.</w:t>
      </w:r>
    </w:p>
    <w:p w14:paraId="7FF764CA" w14:textId="77777777" w:rsidR="00DB0E98" w:rsidRPr="00F16AC0" w:rsidRDefault="00DB0E98" w:rsidP="00DB0E98">
      <w:pPr>
        <w:spacing w:line="140" w:lineRule="atLeast"/>
        <w:ind w:left="-142"/>
        <w:jc w:val="both"/>
        <w:rPr>
          <w:color w:val="000000" w:themeColor="text1"/>
        </w:rPr>
      </w:pPr>
      <w:r w:rsidRPr="00F16AC0">
        <w:rPr>
          <w:color w:val="000000" w:themeColor="text1"/>
        </w:rPr>
        <w:t>Көкжиек сызығынан серіктің көтерілуінің ең аз рұқсат етілген бұрышы. Төменде айтылғандай, серіктерді бақылау кезінде көкжиек сызығынан серіктің көтерілуінің ең аз рұқсат етілген бұрышын ескеру қажет.</w:t>
      </w:r>
    </w:p>
    <w:p w14:paraId="50E2A845" w14:textId="4DE3C136" w:rsidR="00DB0E98" w:rsidRPr="00F16AC0" w:rsidRDefault="00DB0E98" w:rsidP="00DB0E98">
      <w:pPr>
        <w:spacing w:line="140" w:lineRule="atLeast"/>
        <w:ind w:left="-142"/>
        <w:jc w:val="both"/>
        <w:rPr>
          <w:color w:val="000000" w:themeColor="text1"/>
        </w:rPr>
      </w:pPr>
      <w:r w:rsidRPr="00F16AC0">
        <w:rPr>
          <w:color w:val="000000" w:themeColor="text1"/>
        </w:rPr>
        <w:t xml:space="preserve">Кемені </w:t>
      </w:r>
      <w:r w:rsidR="002B3C42">
        <w:rPr>
          <w:color w:val="000000" w:themeColor="text1"/>
        </w:rPr>
        <w:t>жайғастыру</w:t>
      </w:r>
      <w:r w:rsidRPr="00F16AC0">
        <w:rPr>
          <w:color w:val="000000" w:themeColor="text1"/>
        </w:rPr>
        <w:t xml:space="preserve"> үшін көтерілу бұрышы 10</w:t>
      </w:r>
      <w:r w:rsidRPr="00F16AC0">
        <w:rPr>
          <w:color w:val="000000" w:themeColor="text1"/>
        </w:rPr>
        <w:sym w:font="Symbol" w:char="F0B0"/>
      </w:r>
      <w:r w:rsidRPr="00F16AC0">
        <w:rPr>
          <w:color w:val="000000" w:themeColor="text1"/>
        </w:rPr>
        <w:t xml:space="preserve"> болуы тиіс.</w:t>
      </w:r>
    </w:p>
    <w:p w14:paraId="225E47E5" w14:textId="77777777" w:rsidR="00DB0E98" w:rsidRPr="00F16AC0" w:rsidRDefault="00DB0E98" w:rsidP="00DB0E98">
      <w:pPr>
        <w:spacing w:line="140" w:lineRule="atLeast"/>
        <w:ind w:left="-142"/>
        <w:jc w:val="both"/>
        <w:rPr>
          <w:color w:val="000000" w:themeColor="text1"/>
        </w:rPr>
      </w:pPr>
      <w:r w:rsidRPr="00F16AC0">
        <w:rPr>
          <w:color w:val="000000" w:themeColor="text1"/>
        </w:rPr>
        <w:t>ББҚ тасымалдау/позициялау үшін көтерілу бұрышы 10</w:t>
      </w:r>
      <w:r w:rsidRPr="00F16AC0">
        <w:rPr>
          <w:color w:val="000000" w:themeColor="text1"/>
        </w:rPr>
        <w:sym w:font="Symbol" w:char="F0B0"/>
      </w:r>
      <w:r w:rsidRPr="00F16AC0">
        <w:rPr>
          <w:color w:val="000000" w:themeColor="text1"/>
        </w:rPr>
        <w:t xml:space="preserve"> болуы тиіс.</w:t>
      </w:r>
    </w:p>
    <w:p w14:paraId="15F8D417" w14:textId="35780F48" w:rsidR="00DB0E98" w:rsidRPr="00F16AC0" w:rsidRDefault="00DB0E98" w:rsidP="00DB0E98">
      <w:pPr>
        <w:spacing w:line="140" w:lineRule="atLeast"/>
        <w:ind w:left="-142"/>
        <w:jc w:val="both"/>
        <w:rPr>
          <w:color w:val="000000" w:themeColor="text1"/>
        </w:rPr>
      </w:pPr>
      <w:r w:rsidRPr="00F16AC0">
        <w:rPr>
          <w:color w:val="000000" w:themeColor="text1"/>
        </w:rPr>
        <w:t xml:space="preserve">Сүйретілетін қалқыма белгілерді </w:t>
      </w:r>
      <w:r w:rsidR="002B3C42">
        <w:rPr>
          <w:color w:val="000000" w:themeColor="text1"/>
        </w:rPr>
        <w:t>жайғастыру</w:t>
      </w:r>
      <w:r w:rsidRPr="00F16AC0">
        <w:rPr>
          <w:color w:val="000000" w:themeColor="text1"/>
        </w:rPr>
        <w:t xml:space="preserve"> үшін көтерілу бұрышы 5</w:t>
      </w:r>
      <w:r w:rsidRPr="00F16AC0">
        <w:rPr>
          <w:color w:val="000000" w:themeColor="text1"/>
        </w:rPr>
        <w:sym w:font="Symbol" w:char="F0B0"/>
      </w:r>
      <w:r w:rsidRPr="00F16AC0">
        <w:rPr>
          <w:color w:val="000000" w:themeColor="text1"/>
        </w:rPr>
        <w:t xml:space="preserve"> болуы тиіс.</w:t>
      </w:r>
    </w:p>
    <w:p w14:paraId="05ED3D2B" w14:textId="77777777" w:rsidR="00DB0E98" w:rsidRPr="00F16AC0" w:rsidRDefault="00DB0E98" w:rsidP="00DB0E98">
      <w:pPr>
        <w:spacing w:line="140" w:lineRule="atLeast"/>
        <w:ind w:left="-142"/>
        <w:jc w:val="both"/>
        <w:rPr>
          <w:color w:val="000000" w:themeColor="text1"/>
        </w:rPr>
      </w:pPr>
    </w:p>
    <w:p w14:paraId="795040AE"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Сигнал – Шу қатынасы.  Сигнал – Шу қатынасы сигнал күшін көрсетеді, және оның мәні қабылдағыштың тұрпатына, дайындаушы белгілеген қашықтық шекіліне тәуелді болады. Алайда </w:t>
      </w:r>
      <w:proofErr w:type="gramStart"/>
      <w:r w:rsidRPr="00F16AC0">
        <w:rPr>
          <w:color w:val="000000" w:themeColor="text1"/>
        </w:rPr>
        <w:t>Орындаушы  орналасқан</w:t>
      </w:r>
      <w:proofErr w:type="gramEnd"/>
      <w:r w:rsidRPr="00F16AC0">
        <w:rPr>
          <w:color w:val="000000" w:themeColor="text1"/>
        </w:rPr>
        <w:t xml:space="preserve"> жеріне байластыруды анықтау кезінде қолданылған әрбір жалған қашықтық үшін Сигнал – Шу қатынасын  көрсетуге міндетті..</w:t>
      </w:r>
    </w:p>
    <w:p w14:paraId="16CE5DE8"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Орташа квадраттық мән. Орташа квадраттық мән әрбір орналасқан жеріне байластыру үшін статистикалық қатенің қалыпты көрсеткіштері қолданыла отырып, есептеледі. Егер Орташа квадраттық мән 4-тен асатын болса, Орналасқан жерді байластыру жойылады. </w:t>
      </w:r>
    </w:p>
    <w:p w14:paraId="05F54927" w14:textId="77777777" w:rsidR="00DB0E98" w:rsidRPr="00F16AC0" w:rsidRDefault="00DB0E98" w:rsidP="00DB0E98">
      <w:pPr>
        <w:spacing w:line="140" w:lineRule="atLeast"/>
        <w:ind w:left="-142"/>
        <w:jc w:val="both"/>
        <w:rPr>
          <w:color w:val="000000" w:themeColor="text1"/>
        </w:rPr>
      </w:pPr>
      <w:r w:rsidRPr="00F16AC0">
        <w:rPr>
          <w:color w:val="000000" w:themeColor="text1"/>
        </w:rPr>
        <w:t>Қабылдағышқа дейінгі қашықтықты айқындау дәлдігі (URA) серіктің жағдайындағы олқылықтар есебіне жатқызуға болатын жалған қашықтықтың стандартты ауытқуын білдіреді және нақты серікке қатысты қолданылатын селективті қолжетімділік деңгейін көрсетеді. Осылайша, ол нақты серіктің уақыт сезбегіндегі шамалы олқылықты және эфемерид алдын ала есептемесін көрсетеді. Бұл міндетті болмағанмен, Орындаушыдан осындай мүмкіндік болса, аталған мәндерді көрсету бұлтартпай ұсынылады. Селективті қолжетімділік деңгейі жіберілетін навигациялық хабарламадағы қабылдағышқа дейінгі қашықтықты анықтау дәлдігі трансляциясымен байланысты болады. Селективті қолжетімсіз қабылдағышқа дейінгі қашықтықты анықтау дәлдігінің стандартты мәндері 0 мен 2 шегінде болуға тиіс.  Селективті қолжетімді қабылдағышқа дейінгі қашықтықты анықтау дәлдігінің стандартты мәндері 7-ге сәйкес болады.  Қабылдағышқа дейінгі қашықтықты анықтау дәлдігінің мәндері 7-ден асатын барлық жағдай бақылау журналында тіркелуге тиіс.</w:t>
      </w:r>
    </w:p>
    <w:p w14:paraId="2E0415AA"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Олқылықтар мәні. Бірлік Дисперсия, Дельта Ендік, Дельта Бойлық, Дельта Биіктік әрбір орналасқан жерге </w:t>
      </w:r>
      <w:proofErr w:type="gramStart"/>
      <w:r w:rsidRPr="00F16AC0">
        <w:rPr>
          <w:color w:val="000000" w:themeColor="text1"/>
        </w:rPr>
        <w:t>байластыру  үшін</w:t>
      </w:r>
      <w:proofErr w:type="gramEnd"/>
      <w:r w:rsidRPr="00F16AC0">
        <w:rPr>
          <w:color w:val="000000" w:themeColor="text1"/>
        </w:rPr>
        <w:t xml:space="preserve"> мүмкін болған жағдайда GPS қабылдағыштан алынады. Бұл әсіресе Орындаушы өз жеке позициясын құрмай, орналасқан жерге байластыру қабылдағышынан алатын жағдайда маңызды.</w:t>
      </w:r>
    </w:p>
    <w:p w14:paraId="6DBFF2F2" w14:textId="77777777" w:rsidR="00DB0E98" w:rsidRPr="00F16AC0" w:rsidRDefault="00DB0E98" w:rsidP="00DB0E98">
      <w:pPr>
        <w:spacing w:line="140" w:lineRule="atLeast"/>
        <w:ind w:left="-142"/>
        <w:jc w:val="both"/>
        <w:rPr>
          <w:color w:val="000000" w:themeColor="text1"/>
        </w:rPr>
      </w:pPr>
    </w:p>
    <w:p w14:paraId="77D82619" w14:textId="77777777" w:rsidR="00DB0E98" w:rsidRPr="00F16AC0" w:rsidRDefault="00DB0E98" w:rsidP="00322253">
      <w:pPr>
        <w:numPr>
          <w:ilvl w:val="1"/>
          <w:numId w:val="58"/>
        </w:numPr>
        <w:spacing w:line="140" w:lineRule="atLeast"/>
        <w:ind w:left="-142" w:firstLine="0"/>
        <w:jc w:val="both"/>
        <w:rPr>
          <w:b/>
          <w:color w:val="000000" w:themeColor="text1"/>
        </w:rPr>
      </w:pPr>
      <w:r w:rsidRPr="00F16AC0">
        <w:rPr>
          <w:b/>
          <w:color w:val="000000" w:themeColor="text1"/>
        </w:rPr>
        <w:t xml:space="preserve">Қабылдағыш биіктігіне түзету </w:t>
      </w:r>
    </w:p>
    <w:p w14:paraId="3A3A7469" w14:textId="77777777" w:rsidR="00DB0E98" w:rsidRPr="00F16AC0" w:rsidRDefault="00DB0E98" w:rsidP="00322253">
      <w:pPr>
        <w:numPr>
          <w:ilvl w:val="1"/>
          <w:numId w:val="58"/>
        </w:numPr>
        <w:spacing w:line="140" w:lineRule="atLeast"/>
        <w:ind w:left="-142" w:firstLine="0"/>
        <w:jc w:val="both"/>
        <w:rPr>
          <w:color w:val="000000" w:themeColor="text1"/>
        </w:rPr>
      </w:pPr>
      <w:r w:rsidRPr="00F16AC0">
        <w:rPr>
          <w:color w:val="000000" w:themeColor="text1"/>
        </w:rPr>
        <w:t xml:space="preserve">Орындаушыға мынадай кезеңдерде Қабылдағыш биіктігіне түзету әдістемесін қолдануға рұқсат етіледі: </w:t>
      </w:r>
    </w:p>
    <w:p w14:paraId="6F90A633" w14:textId="77777777" w:rsidR="00DB0E98" w:rsidRPr="00F16AC0" w:rsidRDefault="00DB0E98" w:rsidP="00DB0E98">
      <w:pPr>
        <w:numPr>
          <w:ilvl w:val="0"/>
          <w:numId w:val="20"/>
        </w:numPr>
        <w:spacing w:line="140" w:lineRule="atLeast"/>
        <w:ind w:left="-142" w:firstLine="0"/>
        <w:jc w:val="both"/>
        <w:rPr>
          <w:color w:val="000000" w:themeColor="text1"/>
        </w:rPr>
      </w:pPr>
      <w:r w:rsidRPr="00F16AC0">
        <w:rPr>
          <w:color w:val="000000" w:themeColor="text1"/>
        </w:rPr>
        <w:t xml:space="preserve">Тікелей көрінетін сызық бойынша көкжиектен серіктің көтерілуінің рұқсат </w:t>
      </w:r>
      <w:proofErr w:type="gramStart"/>
      <w:r w:rsidRPr="00F16AC0">
        <w:rPr>
          <w:color w:val="000000" w:themeColor="text1"/>
        </w:rPr>
        <w:t>етілген  ең</w:t>
      </w:r>
      <w:proofErr w:type="gramEnd"/>
      <w:r w:rsidRPr="00F16AC0">
        <w:rPr>
          <w:color w:val="000000" w:themeColor="text1"/>
        </w:rPr>
        <w:t xml:space="preserve"> аз бұрышынан жоғары тұрған серіктер саны 5-тен азайса.</w:t>
      </w:r>
    </w:p>
    <w:p w14:paraId="1B44EC5D" w14:textId="77777777" w:rsidR="00DB0E98" w:rsidRPr="00F16AC0" w:rsidRDefault="00DB0E98" w:rsidP="00DB0E98">
      <w:pPr>
        <w:spacing w:line="140" w:lineRule="atLeast"/>
        <w:ind w:left="-142"/>
        <w:jc w:val="both"/>
        <w:rPr>
          <w:color w:val="000000" w:themeColor="text1"/>
        </w:rPr>
      </w:pPr>
      <w:r w:rsidRPr="00F16AC0">
        <w:rPr>
          <w:color w:val="000000" w:themeColor="text1"/>
        </w:rPr>
        <w:t>Және мынадай өлшемдер орындалған жағдайда ғана:</w:t>
      </w:r>
    </w:p>
    <w:p w14:paraId="3E2C6CC0"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Түсірілім жүргізу аумағындағы эллипсоид биіктігі мәлім болса, және оны есептерде қолдану оңай болса. Аталған сан КОНОКО үшін қолайлы модель, </w:t>
      </w:r>
      <w:proofErr w:type="gramStart"/>
      <w:r w:rsidRPr="00F16AC0">
        <w:rPr>
          <w:color w:val="000000" w:themeColor="text1"/>
        </w:rPr>
        <w:t>мысалы  OSU</w:t>
      </w:r>
      <w:proofErr w:type="gramEnd"/>
      <w:r w:rsidRPr="00F16AC0">
        <w:rPr>
          <w:color w:val="000000" w:themeColor="text1"/>
        </w:rPr>
        <w:t>-91A немесе оған ұқсас модель  қолданылған кезде айқындалады.</w:t>
      </w:r>
    </w:p>
    <w:p w14:paraId="4954C7BC" w14:textId="77777777" w:rsidR="00DB0E98" w:rsidRPr="00F16AC0" w:rsidRDefault="00DB0E98" w:rsidP="00DB0E98">
      <w:pPr>
        <w:spacing w:line="140" w:lineRule="atLeast"/>
        <w:ind w:left="-142"/>
        <w:jc w:val="both"/>
        <w:rPr>
          <w:color w:val="000000" w:themeColor="text1"/>
        </w:rPr>
      </w:pPr>
      <w:r w:rsidRPr="00F16AC0">
        <w:rPr>
          <w:color w:val="000000" w:themeColor="text1"/>
        </w:rPr>
        <w:t>Биіктікті есептеулер көмегімен тиісті түрде айқындауға болады. КОНОКО биіктік компонентінен 3-5 метр стандартты ауытқуды ұсынады.</w:t>
      </w:r>
    </w:p>
    <w:p w14:paraId="547F43CC" w14:textId="77777777" w:rsidR="00DB0E98" w:rsidRPr="00F16AC0" w:rsidRDefault="00DB0E98" w:rsidP="00DB0E98">
      <w:pPr>
        <w:spacing w:line="140" w:lineRule="atLeast"/>
        <w:ind w:left="-142"/>
        <w:jc w:val="both"/>
        <w:rPr>
          <w:color w:val="000000" w:themeColor="text1"/>
        </w:rPr>
      </w:pPr>
      <w:r w:rsidRPr="00F16AC0">
        <w:rPr>
          <w:color w:val="000000" w:themeColor="text1"/>
        </w:rPr>
        <w:t>Орындаушыға бекітілген биіктікпен есептеу әдістемесін қолдануға рұқсат етілмейді.</w:t>
      </w:r>
    </w:p>
    <w:p w14:paraId="3158D468"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Назар аударыңыз (Тапсырысшы үшін) Егер Орындаушы жақсы геоид-эллипсоидную модельді және и қолайлы бағалар стратегиясын көрсете алса, түзету резервтеу деңгейінен асқан әрбір жағдайда қабылдағыш биіктігіне түзетумен есептеу әдістемесін қолдануға кедергі келтіретін ешқандай себеп жоқ. </w:t>
      </w:r>
    </w:p>
    <w:p w14:paraId="37D977D1" w14:textId="77777777" w:rsidR="00DB0E98" w:rsidRPr="00F16AC0" w:rsidRDefault="00DB0E98" w:rsidP="00DB0E98">
      <w:pPr>
        <w:spacing w:line="140" w:lineRule="atLeast"/>
        <w:ind w:left="-142"/>
        <w:jc w:val="both"/>
        <w:rPr>
          <w:b/>
          <w:color w:val="000000" w:themeColor="text1"/>
        </w:rPr>
      </w:pPr>
    </w:p>
    <w:p w14:paraId="2CD66531" w14:textId="77777777" w:rsidR="00DB0E98" w:rsidRPr="00F16AC0" w:rsidRDefault="00DB0E98" w:rsidP="00322253">
      <w:pPr>
        <w:numPr>
          <w:ilvl w:val="1"/>
          <w:numId w:val="58"/>
        </w:numPr>
        <w:spacing w:line="140" w:lineRule="atLeast"/>
        <w:ind w:left="-142" w:firstLine="0"/>
        <w:jc w:val="both"/>
        <w:rPr>
          <w:b/>
          <w:color w:val="000000" w:themeColor="text1"/>
        </w:rPr>
      </w:pPr>
      <w:r w:rsidRPr="00F16AC0">
        <w:rPr>
          <w:b/>
          <w:color w:val="000000" w:themeColor="text1"/>
        </w:rPr>
        <w:t xml:space="preserve"> Мәліметтерді беру арнасы және арнаның өткізу қабілеті </w:t>
      </w:r>
    </w:p>
    <w:p w14:paraId="37F4E197" w14:textId="77777777" w:rsidR="00DB0E98" w:rsidRPr="00F16AC0" w:rsidRDefault="00DB0E98" w:rsidP="00DB0E98">
      <w:pPr>
        <w:spacing w:line="140" w:lineRule="atLeast"/>
        <w:ind w:left="-142"/>
        <w:jc w:val="both"/>
        <w:rPr>
          <w:color w:val="000000" w:themeColor="text1"/>
        </w:rPr>
      </w:pPr>
      <w:proofErr w:type="gramStart"/>
      <w:r w:rsidRPr="00F16AC0">
        <w:rPr>
          <w:color w:val="000000" w:themeColor="text1"/>
        </w:rPr>
        <w:t>Орындаушы  зерттеулер</w:t>
      </w:r>
      <w:proofErr w:type="gramEnd"/>
      <w:r w:rsidRPr="00F16AC0">
        <w:rPr>
          <w:color w:val="000000" w:themeColor="text1"/>
        </w:rPr>
        <w:t xml:space="preserve"> басталғанға дейін ұсынылған арнаның егжей-тегжейлі техникалық сипаттамаларын ұсынады. Бақылау пункті мен жұмылдыру пункті арасындағы ең ұзақ қашықтық қандай арна қолданылуына байланысты болады.</w:t>
      </w:r>
    </w:p>
    <w:p w14:paraId="487F410F" w14:textId="77777777" w:rsidR="00DB0E98" w:rsidRPr="00F16AC0" w:rsidRDefault="00DB0E98" w:rsidP="00DB0E98">
      <w:pPr>
        <w:spacing w:line="140" w:lineRule="atLeast"/>
        <w:ind w:left="-142"/>
        <w:jc w:val="both"/>
        <w:rPr>
          <w:color w:val="000000" w:themeColor="text1"/>
        </w:rPr>
      </w:pPr>
      <w:r w:rsidRPr="00F16AC0">
        <w:rPr>
          <w:color w:val="000000" w:themeColor="text1"/>
        </w:rPr>
        <w:t>Иммасарт. Иммасарт жүйесі базасындағы арна үшін қолайлы қашықтық 1500 км құрайды.</w:t>
      </w:r>
    </w:p>
    <w:p w14:paraId="54EFC92B" w14:textId="77777777" w:rsidR="00DB0E98" w:rsidRPr="00F16AC0" w:rsidRDefault="00DB0E98" w:rsidP="00DB0E98">
      <w:pPr>
        <w:spacing w:line="140" w:lineRule="atLeast"/>
        <w:ind w:left="-142"/>
        <w:jc w:val="both"/>
        <w:rPr>
          <w:color w:val="000000" w:themeColor="text1"/>
        </w:rPr>
      </w:pPr>
      <w:r w:rsidRPr="00F16AC0">
        <w:rPr>
          <w:color w:val="000000" w:themeColor="text1"/>
        </w:rPr>
        <w:t>Радио арна. Радиобайланыс арнасы үшін қолайлы қашықтық 600 км-ден (төмен жиілік, орташа жиілік) 200 км-ге (жоғары жиілік) болады. Аса жоғары жиіліктер үшін ең ұзақ қащықтық 80 км және ультра жоғары жиілік үшін ең ұзақ қашықтық – 20 км болуға тиіс.</w:t>
      </w:r>
    </w:p>
    <w:p w14:paraId="0E0565F8" w14:textId="77777777" w:rsidR="00DB0E98" w:rsidRPr="00F16AC0" w:rsidRDefault="00DB0E98" w:rsidP="00DB0E98">
      <w:pPr>
        <w:spacing w:line="140" w:lineRule="atLeast"/>
        <w:ind w:left="-142"/>
        <w:jc w:val="both"/>
        <w:rPr>
          <w:color w:val="000000" w:themeColor="text1"/>
        </w:rPr>
      </w:pPr>
      <w:r w:rsidRPr="00F16AC0">
        <w:rPr>
          <w:color w:val="000000" w:themeColor="text1"/>
        </w:rPr>
        <w:t>Орындаушы байланыс арнасын ұйымдастыру үшін резерв жабдық ұсынуға міндетті. Мұндай жабдық телефон желілерін немесе қосымша радио жиілікті қамтуға тиіс. Резервтік жабдықтың мән-жайы Тапсырысшының сұратуы бойынша ұсынылуға тиіс.</w:t>
      </w:r>
    </w:p>
    <w:p w14:paraId="00258B6D" w14:textId="59EF0EC0" w:rsidR="00DB0E98" w:rsidRPr="00F16AC0" w:rsidRDefault="00DB0E98" w:rsidP="00DB0E98">
      <w:pPr>
        <w:spacing w:line="140" w:lineRule="atLeast"/>
        <w:ind w:left="-142"/>
        <w:jc w:val="both"/>
        <w:rPr>
          <w:color w:val="000000" w:themeColor="text1"/>
        </w:rPr>
      </w:pPr>
      <w:r w:rsidRPr="00F16AC0">
        <w:rPr>
          <w:color w:val="000000" w:themeColor="text1"/>
        </w:rPr>
        <w:t xml:space="preserve">Мобильдік станцияға жіберілетін </w:t>
      </w:r>
      <w:proofErr w:type="gramStart"/>
      <w:r w:rsidRPr="00F16AC0">
        <w:rPr>
          <w:color w:val="000000" w:themeColor="text1"/>
        </w:rPr>
        <w:t>мәліметтердің  сапасы</w:t>
      </w:r>
      <w:proofErr w:type="gramEnd"/>
      <w:r w:rsidRPr="00F16AC0">
        <w:rPr>
          <w:color w:val="000000" w:themeColor="text1"/>
        </w:rPr>
        <w:t xml:space="preserve"> Ғаламдық </w:t>
      </w:r>
      <w:r w:rsidR="002B3C42">
        <w:rPr>
          <w:color w:val="000000" w:themeColor="text1"/>
        </w:rPr>
        <w:t>жайғастыру</w:t>
      </w:r>
      <w:r w:rsidRPr="00F16AC0">
        <w:rPr>
          <w:color w:val="000000" w:themeColor="text1"/>
        </w:rPr>
        <w:t>дың дифференциалдық жүйесі бойынша орналасқан жеріне байластырудың негізгі компоненті болып табылады. Орындаушы, осылайша, өнімділіктің мынадай көрсеткіштері туралы ақпаратты ұсынады:</w:t>
      </w:r>
    </w:p>
    <w:p w14:paraId="3B628E25" w14:textId="77777777" w:rsidR="00DB0E98" w:rsidRPr="00F16AC0" w:rsidRDefault="00DB0E98" w:rsidP="00DB0E98">
      <w:pPr>
        <w:spacing w:line="140" w:lineRule="atLeast"/>
        <w:ind w:left="-142"/>
        <w:jc w:val="both"/>
        <w:rPr>
          <w:color w:val="000000" w:themeColor="text1"/>
        </w:rPr>
      </w:pPr>
    </w:p>
    <w:p w14:paraId="4EF3E81A"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color w:val="000000" w:themeColor="text1"/>
        </w:rPr>
        <w:t xml:space="preserve">Жалған қашықтыққа түзету </w:t>
      </w:r>
    </w:p>
    <w:p w14:paraId="7E1BFA51"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color w:val="000000" w:themeColor="text1"/>
        </w:rPr>
        <w:t>Пайдаланушы белгілейтін қашықтық олқылықтары (UDRE)</w:t>
      </w:r>
    </w:p>
    <w:p w14:paraId="125F0391"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color w:val="000000" w:themeColor="text1"/>
        </w:rPr>
        <w:t>Өзгеру жылдамдығы (ROC)</w:t>
      </w:r>
    </w:p>
    <w:p w14:paraId="62189B2E"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color w:val="000000" w:themeColor="text1"/>
        </w:rPr>
        <w:t xml:space="preserve">Синхрондау </w:t>
      </w:r>
    </w:p>
    <w:p w14:paraId="650614D1"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Жалған қашықтыққа түзету.</w:t>
      </w:r>
      <w:r w:rsidRPr="00F16AC0">
        <w:rPr>
          <w:color w:val="000000" w:themeColor="text1"/>
        </w:rPr>
        <w:t xml:space="preserve"> Мобильдік станциядағы жалған қашықтықты бақылауға түзетулер егер бақылау станциясынан сәйкесінше дифференциалдық түзету берілген кезде ғана енгізіледі. «Т» түзетулерін Теңіз радиобайланыс қызметі Радиотехникалық комиссиясы (RTCM) көрсеткен пішімді қолдана отырып, Арнаулы комиссия (SC) жібереді. № 104, 2.0 немесе одан кейінгі нұсқа. Кемінде үш хабарлама </w:t>
      </w:r>
      <w:proofErr w:type="gramStart"/>
      <w:r w:rsidRPr="00F16AC0">
        <w:rPr>
          <w:color w:val="000000" w:themeColor="text1"/>
        </w:rPr>
        <w:t>жіберіледі:  1</w:t>
      </w:r>
      <w:proofErr w:type="gramEnd"/>
      <w:r w:rsidRPr="00F16AC0">
        <w:rPr>
          <w:color w:val="000000" w:themeColor="text1"/>
        </w:rPr>
        <w:t>-тұрпатта, 2-тұрпатта және 16-тұрпатты.</w:t>
      </w:r>
    </w:p>
    <w:p w14:paraId="35597F5A"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Пайдаланушы белгілейтін қашықтық олқылықтары</w:t>
      </w:r>
      <w:r w:rsidRPr="00F16AC0">
        <w:rPr>
          <w:color w:val="000000" w:themeColor="text1"/>
        </w:rPr>
        <w:t xml:space="preserve"> </w:t>
      </w:r>
      <w:r w:rsidRPr="00F16AC0">
        <w:rPr>
          <w:b/>
          <w:color w:val="000000" w:themeColor="text1"/>
        </w:rPr>
        <w:t>(UDRE).</w:t>
      </w:r>
      <w:r w:rsidRPr="00F16AC0">
        <w:rPr>
          <w:color w:val="000000" w:themeColor="text1"/>
        </w:rPr>
        <w:t xml:space="preserve"> Пайдаланушы белгілейтін қашықтық олқылықтары бақылау станциялары есептеген жалған қашықтық дәлдігін көрсетеді. 0 мен 4 аралығындағы олқылық мәндері қолайлы саналады.  </w:t>
      </w:r>
      <w:proofErr w:type="gramStart"/>
      <w:r w:rsidRPr="00F16AC0">
        <w:rPr>
          <w:color w:val="000000" w:themeColor="text1"/>
        </w:rPr>
        <w:t>Орындаушы  Олқылық</w:t>
      </w:r>
      <w:proofErr w:type="gramEnd"/>
      <w:r w:rsidRPr="00F16AC0">
        <w:rPr>
          <w:color w:val="000000" w:themeColor="text1"/>
        </w:rPr>
        <w:t xml:space="preserve"> мәні 4-тен асқан кезеңді белгілеуге міндетті.</w:t>
      </w:r>
    </w:p>
    <w:p w14:paraId="457768FA"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Өзгеру жылдамдығы</w:t>
      </w:r>
      <w:r w:rsidRPr="00F16AC0">
        <w:rPr>
          <w:color w:val="000000" w:themeColor="text1"/>
        </w:rPr>
        <w:t xml:space="preserve"> </w:t>
      </w:r>
      <w:r w:rsidRPr="00F16AC0">
        <w:rPr>
          <w:b/>
          <w:color w:val="000000" w:themeColor="text1"/>
        </w:rPr>
        <w:t>(ROC).</w:t>
      </w:r>
      <w:r w:rsidRPr="00F16AC0">
        <w:rPr>
          <w:color w:val="000000" w:themeColor="text1"/>
        </w:rPr>
        <w:t xml:space="preserve">  Өзгеру жылдамдығы жалған қашықтыққа түзету қаншалықты жылдам болатынын білдіреді. Қалыпты жағдайда өзгеріс біртіндеп жүреді, және 0.3 м/сек аспауға тиіс. Орындаушы көрсетілген мән осы деңгейден асатын кезеңдерді белгілеп отыруға міндетті.</w:t>
      </w:r>
    </w:p>
    <w:p w14:paraId="11030B07"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 xml:space="preserve">Синхрондау. </w:t>
      </w:r>
      <w:r w:rsidRPr="00F16AC0">
        <w:rPr>
          <w:color w:val="000000" w:themeColor="text1"/>
        </w:rPr>
        <w:t>Орындаушы синхрондауға байланысты мынадай жайттарды назарға алуға міндетті:</w:t>
      </w:r>
    </w:p>
    <w:p w14:paraId="3CCAB49B" w14:textId="77777777"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Түзету кезеңі.</w:t>
      </w:r>
      <w:r w:rsidRPr="00F16AC0">
        <w:rPr>
          <w:color w:val="000000" w:themeColor="text1"/>
        </w:rPr>
        <w:t xml:space="preserve">  Түзету кезеңі бақылау станциясында жалған қашықтыққа түзету болған сәт пен ол мобильдік станцияда қолданылған сәтке (байластыру уақыты) арасындағы уақыт айырмашылығын білдіреді. Түзетудің қолайлы кезеңі 9 секундтан аспауға тиіс. Егер түзету енгізу уақыты осы мәннен жоғары болса, </w:t>
      </w:r>
      <w:proofErr w:type="gramStart"/>
      <w:r w:rsidRPr="00F16AC0">
        <w:rPr>
          <w:color w:val="000000" w:themeColor="text1"/>
        </w:rPr>
        <w:t>Орындаушы  бұрғылау</w:t>
      </w:r>
      <w:proofErr w:type="gramEnd"/>
      <w:r w:rsidRPr="00F16AC0">
        <w:rPr>
          <w:color w:val="000000" w:themeColor="text1"/>
        </w:rPr>
        <w:t xml:space="preserve"> білігіндегі Орындаушының өкіліне бұл туралы хабарлауға міндетті. </w:t>
      </w:r>
      <w:proofErr w:type="gramStart"/>
      <w:r w:rsidRPr="00F16AC0">
        <w:rPr>
          <w:color w:val="000000" w:themeColor="text1"/>
        </w:rPr>
        <w:t>Орындаушы  сондай</w:t>
      </w:r>
      <w:proofErr w:type="gramEnd"/>
      <w:r w:rsidRPr="00F16AC0">
        <w:rPr>
          <w:color w:val="000000" w:themeColor="text1"/>
        </w:rPr>
        <w:t>-ақ аталған кезеңді қолайлы деңгейге қысқарту бойынша сәйкесінше шаралар қабылдау үшін бұл жөнінде жүйені жеткізушіні хабардар етуге міндетті.</w:t>
      </w:r>
    </w:p>
    <w:p w14:paraId="477F6677" w14:textId="4FFC1BF4" w:rsidR="00DB0E98" w:rsidRPr="00F16AC0" w:rsidRDefault="00DB0E98" w:rsidP="00DB0E98">
      <w:pPr>
        <w:numPr>
          <w:ilvl w:val="0"/>
          <w:numId w:val="23"/>
        </w:numPr>
        <w:tabs>
          <w:tab w:val="clear" w:pos="1152"/>
          <w:tab w:val="num" w:pos="720"/>
        </w:tabs>
        <w:spacing w:line="140" w:lineRule="atLeast"/>
        <w:ind w:left="-142" w:firstLine="0"/>
        <w:jc w:val="both"/>
        <w:rPr>
          <w:color w:val="000000" w:themeColor="text1"/>
        </w:rPr>
      </w:pPr>
      <w:r w:rsidRPr="00F16AC0">
        <w:rPr>
          <w:b/>
          <w:color w:val="000000" w:themeColor="text1"/>
        </w:rPr>
        <w:t>Кері байланыстың дифференциалдық уақыты</w:t>
      </w:r>
      <w:r w:rsidRPr="00F16AC0">
        <w:rPr>
          <w:color w:val="000000" w:themeColor="text1"/>
        </w:rPr>
        <w:t xml:space="preserve">. Кері байланыстың дифференциалдық уақыты дегеніміз - RTCM-SC 104 1-тұрпаттағы хабарлама орналасқан жеріне байластыруда қолданылған әрбір жалған қашықтық үшін алынған уақыт кезеңі. Жүйені жеткізуші, егер мүмкін болса, осы көрсеткіштің мәні 5 секундтан аспауын қамтамасыз етуге міндетті. Орындаушы осы өлшемнің мәні көрсетілген деңгейден асқан кезеңдерді тіркеп отыруға және бұл жөнінде </w:t>
      </w:r>
      <w:r w:rsidR="009505FF">
        <w:rPr>
          <w:color w:val="000000" w:themeColor="text1"/>
          <w:lang w:val="kk-KZ"/>
        </w:rPr>
        <w:t>ББҚ</w:t>
      </w:r>
      <w:r w:rsidRPr="00F16AC0">
        <w:rPr>
          <w:color w:val="000000" w:themeColor="text1"/>
        </w:rPr>
        <w:t xml:space="preserve"> Тапсырысшының өкілін хабардар етуге міндетті.</w:t>
      </w:r>
    </w:p>
    <w:p w14:paraId="7D8AB9FE" w14:textId="77777777" w:rsidR="00DB0E98" w:rsidRPr="00F16AC0" w:rsidRDefault="00DB0E98" w:rsidP="00DB0E98">
      <w:pPr>
        <w:spacing w:line="140" w:lineRule="atLeast"/>
        <w:ind w:left="-142"/>
        <w:jc w:val="both"/>
        <w:rPr>
          <w:color w:val="000000" w:themeColor="text1"/>
        </w:rPr>
      </w:pPr>
      <w:r w:rsidRPr="00F16AC0">
        <w:rPr>
          <w:b/>
          <w:color w:val="000000" w:themeColor="text1"/>
        </w:rPr>
        <w:t>Эфемерид шығару күні</w:t>
      </w:r>
      <w:r w:rsidRPr="00F16AC0">
        <w:rPr>
          <w:color w:val="000000" w:themeColor="text1"/>
        </w:rPr>
        <w:t xml:space="preserve">. Эфемерид шығару күні серіктің орбитасын есептеу үшін бақылау және мобильдік станцияларда қандай эфемерид қолданылатынын көрсетеді. Теория бойынша, станциялардың екеуі де бір эфемеридті қолдануға тиіс. Шығару күні әртүрлі </w:t>
      </w:r>
      <w:proofErr w:type="gramStart"/>
      <w:r w:rsidRPr="00F16AC0">
        <w:rPr>
          <w:color w:val="000000" w:themeColor="text1"/>
        </w:rPr>
        <w:t>болса,  Орындаушы</w:t>
      </w:r>
      <w:proofErr w:type="gramEnd"/>
      <w:r w:rsidRPr="00F16AC0">
        <w:rPr>
          <w:color w:val="000000" w:themeColor="text1"/>
        </w:rPr>
        <w:t xml:space="preserve">  RTCM SC 104 2-тұрпаттағы хабарлама енгізілгеніне көз жеткізуге тиіс. Егер мүмкін болса, Орындаушы эфемерид шығару күнінің мәндері әртүрлі болған кезеңді тіркейді.</w:t>
      </w:r>
    </w:p>
    <w:p w14:paraId="4E0E5283" w14:textId="77777777" w:rsidR="00DB0E98" w:rsidRPr="00F16AC0" w:rsidRDefault="00DB0E98" w:rsidP="00DB0E98">
      <w:pPr>
        <w:spacing w:line="140" w:lineRule="atLeast"/>
        <w:ind w:left="-142"/>
        <w:jc w:val="both"/>
        <w:rPr>
          <w:color w:val="000000" w:themeColor="text1"/>
        </w:rPr>
      </w:pPr>
    </w:p>
    <w:p w14:paraId="16805491" w14:textId="77777777" w:rsidR="00DB0E98" w:rsidRPr="00F16AC0" w:rsidRDefault="00DB0E98" w:rsidP="00322253">
      <w:pPr>
        <w:numPr>
          <w:ilvl w:val="1"/>
          <w:numId w:val="58"/>
        </w:numPr>
        <w:spacing w:line="140" w:lineRule="atLeast"/>
        <w:ind w:left="-142" w:firstLine="0"/>
        <w:jc w:val="both"/>
        <w:rPr>
          <w:b/>
          <w:color w:val="000000" w:themeColor="text1"/>
        </w:rPr>
      </w:pPr>
      <w:r w:rsidRPr="00F16AC0">
        <w:rPr>
          <w:b/>
          <w:color w:val="000000" w:themeColor="text1"/>
        </w:rPr>
        <w:t xml:space="preserve">Антенналар жүйесі </w:t>
      </w:r>
    </w:p>
    <w:p w14:paraId="54390482" w14:textId="15C92F5E" w:rsidR="00DB0E98" w:rsidRPr="00F16AC0" w:rsidRDefault="009505FF" w:rsidP="00DB0E98">
      <w:pPr>
        <w:spacing w:line="140" w:lineRule="atLeast"/>
        <w:ind w:left="-142"/>
        <w:jc w:val="both"/>
        <w:rPr>
          <w:color w:val="000000" w:themeColor="text1"/>
        </w:rPr>
      </w:pPr>
      <w:r>
        <w:rPr>
          <w:color w:val="000000" w:themeColor="text1"/>
          <w:lang w:val="kk-KZ"/>
        </w:rPr>
        <w:t>ББҚ</w:t>
      </w:r>
      <w:r w:rsidRPr="00F16AC0">
        <w:rPr>
          <w:color w:val="000000" w:themeColor="text1"/>
        </w:rPr>
        <w:t xml:space="preserve"> </w:t>
      </w:r>
      <w:r w:rsidR="00DB0E98" w:rsidRPr="00F16AC0">
        <w:rPr>
          <w:color w:val="000000" w:themeColor="text1"/>
        </w:rPr>
        <w:t>жабдығында антенналар жүйесінің орналасуы Тапсырысшының талабына сәйкес болуға және мөлшерлеу мен жұмылдыру басталғанға дейін келісілуге тиіс.</w:t>
      </w:r>
    </w:p>
    <w:p w14:paraId="78CDCFB4" w14:textId="77777777" w:rsidR="00DB0E98" w:rsidRPr="00F16AC0" w:rsidRDefault="00DB0E98" w:rsidP="00DB0E98">
      <w:pPr>
        <w:spacing w:line="140" w:lineRule="atLeast"/>
        <w:ind w:left="-142"/>
        <w:jc w:val="both"/>
        <w:rPr>
          <w:color w:val="000000" w:themeColor="text1"/>
        </w:rPr>
      </w:pPr>
    </w:p>
    <w:p w14:paraId="0AA6300B" w14:textId="77777777" w:rsidR="00DB0E98" w:rsidRPr="00F16AC0" w:rsidRDefault="00DB0E98" w:rsidP="00322253">
      <w:pPr>
        <w:numPr>
          <w:ilvl w:val="0"/>
          <w:numId w:val="58"/>
        </w:numPr>
        <w:spacing w:line="140" w:lineRule="atLeast"/>
        <w:ind w:left="-142" w:firstLine="0"/>
        <w:jc w:val="both"/>
        <w:rPr>
          <w:b/>
          <w:color w:val="000000" w:themeColor="text1"/>
        </w:rPr>
      </w:pPr>
      <w:r w:rsidRPr="00F16AC0">
        <w:rPr>
          <w:b/>
          <w:color w:val="000000" w:themeColor="text1"/>
        </w:rPr>
        <w:t xml:space="preserve">ЕСЕПТЕР, СЫЗБАЛАР ЖАСАУ ЖӘНЕ ӘКІМШІЛІК МӘСЕЛЕЛЕР </w:t>
      </w:r>
    </w:p>
    <w:p w14:paraId="248DCF05" w14:textId="77777777" w:rsidR="00DB0E98" w:rsidRPr="00F16AC0" w:rsidRDefault="00DB0E98" w:rsidP="00DB0E98">
      <w:pPr>
        <w:spacing w:line="140" w:lineRule="atLeast"/>
        <w:ind w:left="-142"/>
        <w:jc w:val="both"/>
        <w:rPr>
          <w:color w:val="000000" w:themeColor="text1"/>
        </w:rPr>
      </w:pPr>
    </w:p>
    <w:p w14:paraId="6F4BAF0E" w14:textId="77777777" w:rsidR="00DB0E98" w:rsidRPr="00F16AC0" w:rsidRDefault="00DB0E98" w:rsidP="00322253">
      <w:pPr>
        <w:numPr>
          <w:ilvl w:val="1"/>
          <w:numId w:val="58"/>
        </w:numPr>
        <w:spacing w:line="140" w:lineRule="atLeast"/>
        <w:ind w:left="-142" w:firstLine="0"/>
        <w:jc w:val="both"/>
        <w:rPr>
          <w:b/>
          <w:color w:val="000000" w:themeColor="text1"/>
        </w:rPr>
      </w:pPr>
      <w:r w:rsidRPr="00F16AC0">
        <w:rPr>
          <w:b/>
          <w:color w:val="000000" w:themeColor="text1"/>
        </w:rPr>
        <w:t xml:space="preserve">Есептілік </w:t>
      </w:r>
    </w:p>
    <w:p w14:paraId="4587ADC9"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Қызметтер аяқталған соң, Орындаушы Тапсырысшыға түпкілікті есепті ұсынуға міндетті, онда мынадай бөлімдер болуға тиіс: </w:t>
      </w:r>
    </w:p>
    <w:p w14:paraId="0122E20C"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Мөлшерлеу </w:t>
      </w:r>
    </w:p>
    <w:p w14:paraId="32469AA9"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Байланыс </w:t>
      </w:r>
    </w:p>
    <w:p w14:paraId="59A816FE" w14:textId="77777777" w:rsidR="00DB0E98" w:rsidRPr="00F16AC0" w:rsidRDefault="00DB0E98" w:rsidP="00DB0E98">
      <w:pPr>
        <w:spacing w:line="140" w:lineRule="atLeast"/>
        <w:ind w:left="-142"/>
        <w:jc w:val="both"/>
        <w:rPr>
          <w:color w:val="000000" w:themeColor="text1"/>
        </w:rPr>
      </w:pPr>
      <w:r w:rsidRPr="00F16AC0">
        <w:rPr>
          <w:color w:val="000000" w:themeColor="text1"/>
        </w:rPr>
        <w:t>• Түсірілім бойынша күн сайынғы есептер</w:t>
      </w:r>
    </w:p>
    <w:p w14:paraId="2086EC33"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Түпкілікті орналасу мәліметтері </w:t>
      </w:r>
    </w:p>
    <w:p w14:paraId="73201B1E"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Рәсімдер </w:t>
      </w:r>
    </w:p>
    <w:p w14:paraId="31BD4FC0"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Жазып алынған мәліметтер </w:t>
      </w:r>
    </w:p>
    <w:p w14:paraId="46A94A59" w14:textId="77777777" w:rsidR="00DB0E98" w:rsidRPr="00F16AC0" w:rsidRDefault="00DB0E98" w:rsidP="00DB0E98">
      <w:pPr>
        <w:spacing w:line="140" w:lineRule="atLeast"/>
        <w:ind w:left="-142"/>
        <w:jc w:val="both"/>
        <w:rPr>
          <w:color w:val="000000" w:themeColor="text1"/>
        </w:rPr>
      </w:pPr>
      <w:r w:rsidRPr="00F16AC0">
        <w:rPr>
          <w:color w:val="000000" w:themeColor="text1"/>
        </w:rPr>
        <w:t xml:space="preserve">• Есептер </w:t>
      </w:r>
    </w:p>
    <w:p w14:paraId="67960AC0" w14:textId="77777777" w:rsidR="00DB0E98" w:rsidRPr="00F16AC0" w:rsidRDefault="00DB0E98" w:rsidP="00DB0E98">
      <w:pPr>
        <w:pStyle w:val="ac"/>
        <w:spacing w:after="0" w:line="140" w:lineRule="atLeast"/>
        <w:ind w:left="-142"/>
        <w:jc w:val="both"/>
        <w:rPr>
          <w:color w:val="000000" w:themeColor="text1"/>
        </w:rPr>
      </w:pPr>
    </w:p>
    <w:p w14:paraId="02276077" w14:textId="77777777" w:rsidR="00DB0E98" w:rsidRPr="00F16AC0" w:rsidRDefault="00DB0E98" w:rsidP="00322253">
      <w:pPr>
        <w:numPr>
          <w:ilvl w:val="1"/>
          <w:numId w:val="58"/>
        </w:numPr>
        <w:spacing w:line="140" w:lineRule="atLeast"/>
        <w:ind w:left="-142" w:firstLine="0"/>
        <w:jc w:val="both"/>
        <w:rPr>
          <w:b/>
          <w:color w:val="000000" w:themeColor="text1"/>
        </w:rPr>
      </w:pPr>
      <w:r w:rsidRPr="00F16AC0">
        <w:rPr>
          <w:b/>
          <w:color w:val="000000" w:themeColor="text1"/>
        </w:rPr>
        <w:t xml:space="preserve">Мөлшерлеу жөніндегі есептер </w:t>
      </w:r>
    </w:p>
    <w:p w14:paraId="3BAC5A3F" w14:textId="77777777" w:rsidR="00DB0E98" w:rsidRPr="00F16AC0" w:rsidRDefault="00DB0E98" w:rsidP="00DB0E98">
      <w:pPr>
        <w:pStyle w:val="ac"/>
        <w:spacing w:after="0" w:line="140" w:lineRule="atLeast"/>
        <w:ind w:left="-142"/>
        <w:jc w:val="both"/>
        <w:rPr>
          <w:color w:val="000000" w:themeColor="text1"/>
        </w:rPr>
      </w:pPr>
      <w:r w:rsidRPr="00F16AC0">
        <w:rPr>
          <w:color w:val="000000" w:themeColor="text1"/>
        </w:rPr>
        <w:t>Жабдықты мөлшерлеу жөніндегі есептерді дайындау үшін жауапкершілік гидрографқа қана жүктеледі. Есеп әрбір мөлшерлеу немесе верификация аяқталған соң дайындалып, сақталуға тиіс. Мөлшерлеу жөніндегі барлық есептер оларды кеңсеге қайтқан соң түпкілікті есепке енгізу болатындай етіп өңделуге тиіс.</w:t>
      </w:r>
    </w:p>
    <w:p w14:paraId="5E0EF263" w14:textId="622AE6D0" w:rsidR="00DB0E98" w:rsidRPr="00F16AC0" w:rsidRDefault="009505FF" w:rsidP="00322253">
      <w:pPr>
        <w:numPr>
          <w:ilvl w:val="1"/>
          <w:numId w:val="58"/>
        </w:numPr>
        <w:spacing w:line="140" w:lineRule="atLeast"/>
        <w:ind w:left="-142" w:firstLine="0"/>
        <w:jc w:val="both"/>
        <w:rPr>
          <w:b/>
          <w:color w:val="000000" w:themeColor="text1"/>
        </w:rPr>
      </w:pPr>
      <w:r>
        <w:rPr>
          <w:b/>
          <w:color w:val="000000" w:themeColor="text1"/>
          <w:lang w:val="kk-KZ"/>
        </w:rPr>
        <w:t>ББҚ</w:t>
      </w:r>
      <w:r w:rsidR="00DB0E98" w:rsidRPr="00F16AC0">
        <w:rPr>
          <w:b/>
          <w:color w:val="000000" w:themeColor="text1"/>
        </w:rPr>
        <w:t xml:space="preserve"> әкімшілендіру </w:t>
      </w:r>
    </w:p>
    <w:p w14:paraId="7E75A617" w14:textId="5F2627A1" w:rsidR="00DB0E98" w:rsidRPr="00F16AC0" w:rsidRDefault="00DB0E98" w:rsidP="00DB0E98">
      <w:pPr>
        <w:pStyle w:val="ac"/>
        <w:spacing w:after="0" w:line="140" w:lineRule="atLeast"/>
        <w:ind w:left="-142"/>
        <w:jc w:val="both"/>
        <w:rPr>
          <w:color w:val="000000" w:themeColor="text1"/>
        </w:rPr>
      </w:pPr>
      <w:r w:rsidRPr="00F16AC0">
        <w:rPr>
          <w:color w:val="000000" w:themeColor="text1"/>
        </w:rPr>
        <w:t xml:space="preserve">Қызметтердің жетекшісі </w:t>
      </w:r>
      <w:r w:rsidR="009505FF">
        <w:rPr>
          <w:color w:val="000000" w:themeColor="text1"/>
          <w:lang w:val="kk-KZ"/>
        </w:rPr>
        <w:t>ББҚ</w:t>
      </w:r>
      <w:r w:rsidRPr="00F16AC0">
        <w:rPr>
          <w:color w:val="000000" w:themeColor="text1"/>
        </w:rPr>
        <w:t xml:space="preserve"> бортында болу уақыты ішінде барлық әкімшілік міндеттерді үлестіруді үшін жауапты болады. Клиентпен және кеңсемен жүргізілген барлық хат алмасу Қызметтердің жетекшісі арқылы жүргізіледі. Теңізде Қызметтерді жүргізу кезінде Қызметтердің жетекшісі кеңсемен күнделікті байланысқа шығып отыруға және </w:t>
      </w:r>
      <w:r w:rsidR="009505FF">
        <w:rPr>
          <w:color w:val="000000" w:themeColor="text1"/>
          <w:lang w:val="kk-KZ"/>
        </w:rPr>
        <w:t>ББҚ</w:t>
      </w:r>
      <w:r w:rsidRPr="00F16AC0">
        <w:rPr>
          <w:color w:val="000000" w:themeColor="text1"/>
        </w:rPr>
        <w:t xml:space="preserve"> болып жатқан барлық оқиғалар жөнінде кеңсені хабардар етіп отыруға міндетті.</w:t>
      </w:r>
    </w:p>
    <w:p w14:paraId="0271B04D" w14:textId="77777777" w:rsidR="00DB0E98" w:rsidRPr="00F16AC0" w:rsidRDefault="00DB0E98" w:rsidP="00322253">
      <w:pPr>
        <w:numPr>
          <w:ilvl w:val="2"/>
          <w:numId w:val="58"/>
        </w:numPr>
        <w:spacing w:line="140" w:lineRule="atLeast"/>
        <w:ind w:left="-142" w:firstLine="0"/>
        <w:jc w:val="both"/>
        <w:rPr>
          <w:b/>
          <w:color w:val="000000" w:themeColor="text1"/>
        </w:rPr>
      </w:pPr>
      <w:r w:rsidRPr="00F16AC0">
        <w:rPr>
          <w:b/>
          <w:color w:val="000000" w:themeColor="text1"/>
        </w:rPr>
        <w:t xml:space="preserve">Тіркеу журналы </w:t>
      </w:r>
    </w:p>
    <w:p w14:paraId="5E853BD5" w14:textId="77777777" w:rsidR="00DB0E98" w:rsidRPr="00F16AC0" w:rsidRDefault="00DB0E98" w:rsidP="00DB0E98">
      <w:pPr>
        <w:pStyle w:val="ac"/>
        <w:spacing w:after="0" w:line="140" w:lineRule="atLeast"/>
        <w:ind w:left="-142"/>
        <w:jc w:val="both"/>
        <w:rPr>
          <w:color w:val="000000" w:themeColor="text1"/>
        </w:rPr>
      </w:pPr>
      <w:r w:rsidRPr="00F16AC0">
        <w:rPr>
          <w:color w:val="000000" w:themeColor="text1"/>
        </w:rPr>
        <w:t xml:space="preserve">Жобаның бүкіл мерзімі ішінде гидрограф геодезиялық бақылауға қатысы бар барлық және әрбір оқиғаны толық сипаттай </w:t>
      </w:r>
      <w:proofErr w:type="gramStart"/>
      <w:r w:rsidRPr="00F16AC0">
        <w:rPr>
          <w:color w:val="000000" w:themeColor="text1"/>
        </w:rPr>
        <w:t>отырып,  жүргізілетін</w:t>
      </w:r>
      <w:proofErr w:type="gramEnd"/>
      <w:r w:rsidRPr="00F16AC0">
        <w:rPr>
          <w:color w:val="000000" w:themeColor="text1"/>
        </w:rPr>
        <w:t xml:space="preserve"> Қызметтер туралы қысқаша ақпаратты журналға енгізіп отыруға міндетті.  Журналға енгізілетін барлық жазбалар қара түсті қаламмен ғана жазылуға тиіс. Журналдың алғашқы төрт бетін ашық қалдыру қажет, оған бағдарламалық жасақтама конфигурациясы мен кеме өлшемдері жазылады. </w:t>
      </w:r>
    </w:p>
    <w:p w14:paraId="38554D9F" w14:textId="55CB264D" w:rsidR="00DB0E98" w:rsidRPr="00F16AC0" w:rsidRDefault="00DB0E98" w:rsidP="00DB0E98">
      <w:pPr>
        <w:pStyle w:val="ac"/>
        <w:spacing w:after="0" w:line="140" w:lineRule="atLeast"/>
        <w:ind w:left="-142"/>
        <w:jc w:val="both"/>
        <w:rPr>
          <w:color w:val="000000" w:themeColor="text1"/>
        </w:rPr>
      </w:pPr>
      <w:r w:rsidRPr="00F16AC0">
        <w:rPr>
          <w:color w:val="000000" w:themeColor="text1"/>
        </w:rPr>
        <w:t xml:space="preserve">Әр күннің жазбалары жаңа беттен басталады, оған </w:t>
      </w:r>
      <w:r w:rsidR="009505FF">
        <w:rPr>
          <w:color w:val="000000" w:themeColor="text1"/>
          <w:lang w:val="kk-KZ"/>
        </w:rPr>
        <w:t>ББҚ</w:t>
      </w:r>
      <w:r w:rsidRPr="00F16AC0">
        <w:rPr>
          <w:color w:val="000000" w:themeColor="text1"/>
        </w:rPr>
        <w:t xml:space="preserve"> орналасқан жерден бастап, ағымдағы уақыт сәтінде жүргізіліп жатқан Қызметтер сипатталады. Журналдағы жазбалар негізінде Қызметтердің жетекшісі Геодезиялық бақылау туралы Күн сайынғы есепті жасайды. </w:t>
      </w:r>
    </w:p>
    <w:p w14:paraId="3B8FA52D" w14:textId="77777777" w:rsidR="00DB0E98" w:rsidRPr="00F16AC0" w:rsidRDefault="00DB0E98" w:rsidP="00322253">
      <w:pPr>
        <w:numPr>
          <w:ilvl w:val="1"/>
          <w:numId w:val="58"/>
        </w:numPr>
        <w:spacing w:line="140" w:lineRule="atLeast"/>
        <w:ind w:left="-142" w:firstLine="0"/>
        <w:jc w:val="both"/>
        <w:rPr>
          <w:b/>
          <w:color w:val="000000" w:themeColor="text1"/>
        </w:rPr>
      </w:pPr>
      <w:r w:rsidRPr="00F16AC0">
        <w:rPr>
          <w:b/>
          <w:color w:val="000000" w:themeColor="text1"/>
        </w:rPr>
        <w:t xml:space="preserve">Геодезиялық бақылау туралы Күн </w:t>
      </w:r>
      <w:proofErr w:type="gramStart"/>
      <w:r w:rsidRPr="00F16AC0">
        <w:rPr>
          <w:b/>
          <w:color w:val="000000" w:themeColor="text1"/>
        </w:rPr>
        <w:t>сайынғы  есеп</w:t>
      </w:r>
      <w:proofErr w:type="gramEnd"/>
      <w:r w:rsidRPr="00F16AC0">
        <w:rPr>
          <w:b/>
          <w:color w:val="000000" w:themeColor="text1"/>
        </w:rPr>
        <w:t xml:space="preserve"> </w:t>
      </w:r>
    </w:p>
    <w:p w14:paraId="10C09614" w14:textId="6D893781" w:rsidR="00DB0E98" w:rsidRPr="00F16AC0" w:rsidRDefault="00DB0E98" w:rsidP="00DB0E98">
      <w:pPr>
        <w:pStyle w:val="ac"/>
        <w:spacing w:after="0" w:line="140" w:lineRule="atLeast"/>
        <w:ind w:left="-142"/>
        <w:jc w:val="both"/>
        <w:rPr>
          <w:color w:val="000000" w:themeColor="text1"/>
        </w:rPr>
      </w:pPr>
      <w:r w:rsidRPr="00F16AC0">
        <w:rPr>
          <w:color w:val="000000" w:themeColor="text1"/>
        </w:rPr>
        <w:t xml:space="preserve">Геодезиялық бақылау туралы Күн </w:t>
      </w:r>
      <w:proofErr w:type="gramStart"/>
      <w:r w:rsidRPr="00F16AC0">
        <w:rPr>
          <w:color w:val="000000" w:themeColor="text1"/>
        </w:rPr>
        <w:t>сайынғы  есепті</w:t>
      </w:r>
      <w:proofErr w:type="gramEnd"/>
      <w:r w:rsidRPr="00F16AC0">
        <w:rPr>
          <w:color w:val="000000" w:themeColor="text1"/>
        </w:rPr>
        <w:t xml:space="preserve">  Қызметтердің жетекшісі күнделікті жасайды. Есептерді беру </w:t>
      </w:r>
      <w:r w:rsidR="009505FF">
        <w:rPr>
          <w:color w:val="000000" w:themeColor="text1"/>
          <w:lang w:val="kk-KZ"/>
        </w:rPr>
        <w:t>ББҚ</w:t>
      </w:r>
      <w:r w:rsidRPr="00F16AC0">
        <w:rPr>
          <w:color w:val="000000" w:themeColor="text1"/>
        </w:rPr>
        <w:t xml:space="preserve"> бортына Персоналды жұмылдыру сәтінен басталады және Персоналды кері жұмылдыру аяқталғанға дейін жалғасуға тиіс. Күнделікті есептің екі көшірмесін басып отыру қажет: бір көшірмесі Тапсырысшыда қалады, </w:t>
      </w:r>
      <w:proofErr w:type="gramStart"/>
      <w:r w:rsidRPr="00F16AC0">
        <w:rPr>
          <w:color w:val="000000" w:themeColor="text1"/>
        </w:rPr>
        <w:t>екіншісі  Қызметтердің</w:t>
      </w:r>
      <w:proofErr w:type="gramEnd"/>
      <w:r w:rsidRPr="00F16AC0">
        <w:rPr>
          <w:color w:val="000000" w:themeColor="text1"/>
        </w:rPr>
        <w:t xml:space="preserve"> жетекшісінде қалады. </w:t>
      </w:r>
    </w:p>
    <w:p w14:paraId="474A31DD" w14:textId="77777777" w:rsidR="00DB0E98" w:rsidRPr="00F16AC0" w:rsidRDefault="00DB0E98" w:rsidP="00322253">
      <w:pPr>
        <w:numPr>
          <w:ilvl w:val="1"/>
          <w:numId w:val="58"/>
        </w:numPr>
        <w:spacing w:line="140" w:lineRule="atLeast"/>
        <w:ind w:left="-142" w:firstLine="0"/>
        <w:jc w:val="both"/>
        <w:rPr>
          <w:color w:val="000000" w:themeColor="text1"/>
        </w:rPr>
      </w:pPr>
      <w:r w:rsidRPr="00F16AC0">
        <w:rPr>
          <w:b/>
          <w:color w:val="000000" w:themeColor="text1"/>
        </w:rPr>
        <w:t>Сызбаларды жасау мыналарды қамту, бірақ аталғандармен шектелмеуге тиіс:</w:t>
      </w:r>
      <w:r w:rsidRPr="00F16AC0">
        <w:rPr>
          <w:color w:val="000000" w:themeColor="text1"/>
        </w:rPr>
        <w:t xml:space="preserve"> -</w:t>
      </w:r>
    </w:p>
    <w:p w14:paraId="0467D8C2" w14:textId="77777777" w:rsidR="00DB0E98" w:rsidRPr="00F16AC0" w:rsidRDefault="00DB0E98" w:rsidP="00DB0E98">
      <w:pPr>
        <w:pStyle w:val="ac"/>
        <w:spacing w:after="0" w:line="140" w:lineRule="atLeast"/>
        <w:ind w:left="-142"/>
        <w:jc w:val="both"/>
        <w:rPr>
          <w:color w:val="000000" w:themeColor="text1"/>
        </w:rPr>
      </w:pPr>
      <w:r w:rsidRPr="00F16AC0">
        <w:rPr>
          <w:color w:val="000000" w:themeColor="text1"/>
        </w:rPr>
        <w:t>Бұрғылау мұнарасының түпкілікті орналасқан жері, оған қоса оның түпкілікті жағдайы, бұрғылау білігінің контурлары, межелі орналасу жері, қондырылған зәкірлердің орналасуы, зәкір тізбектерінің/сым арқандардың орналасуы және құбырлардың/суасты құрылыстардың орналасқан жері көрсетіледі.</w:t>
      </w:r>
    </w:p>
    <w:p w14:paraId="1EF34C6A" w14:textId="44234068" w:rsidR="00DB0E98" w:rsidRPr="00F16AC0" w:rsidRDefault="009505FF" w:rsidP="00DB0E98">
      <w:pPr>
        <w:pStyle w:val="ac"/>
        <w:spacing w:after="0" w:line="140" w:lineRule="atLeast"/>
        <w:ind w:left="-142"/>
        <w:jc w:val="both"/>
        <w:rPr>
          <w:color w:val="000000" w:themeColor="text1"/>
        </w:rPr>
      </w:pPr>
      <w:r>
        <w:rPr>
          <w:color w:val="000000" w:themeColor="text1"/>
          <w:lang w:val="kk-KZ"/>
        </w:rPr>
        <w:t>ББҚ</w:t>
      </w:r>
      <w:r w:rsidR="00DB0E98" w:rsidRPr="00F16AC0">
        <w:rPr>
          <w:color w:val="000000" w:themeColor="text1"/>
        </w:rPr>
        <w:t xml:space="preserve"> жағдайын көрсетуге арналған сызбаның масштабы 1 : 5000</w:t>
      </w:r>
    </w:p>
    <w:p w14:paraId="76C75259" w14:textId="77777777" w:rsidR="00DB0E98" w:rsidRPr="00F16AC0" w:rsidRDefault="00DB0E98" w:rsidP="00DB0E98">
      <w:pPr>
        <w:autoSpaceDE w:val="0"/>
        <w:autoSpaceDN w:val="0"/>
        <w:adjustRightInd w:val="0"/>
        <w:spacing w:line="140" w:lineRule="atLeast"/>
        <w:ind w:left="-142"/>
        <w:jc w:val="both"/>
        <w:outlineLvl w:val="0"/>
        <w:rPr>
          <w:b/>
          <w:bCs/>
          <w:color w:val="000000" w:themeColor="text1"/>
        </w:rPr>
      </w:pPr>
    </w:p>
    <w:p w14:paraId="57AF2A59" w14:textId="77777777" w:rsidR="00DB0E98" w:rsidRPr="00F16AC0" w:rsidRDefault="00DB0E98" w:rsidP="00322253">
      <w:pPr>
        <w:pStyle w:val="ad"/>
        <w:numPr>
          <w:ilvl w:val="0"/>
          <w:numId w:val="58"/>
        </w:numPr>
        <w:spacing w:line="140" w:lineRule="atLeast"/>
        <w:jc w:val="both"/>
        <w:rPr>
          <w:rFonts w:ascii="Times New Roman" w:hAnsi="Times New Roman"/>
          <w:b/>
          <w:color w:val="000000" w:themeColor="text1"/>
          <w:sz w:val="24"/>
          <w:szCs w:val="24"/>
        </w:rPr>
      </w:pPr>
      <w:r w:rsidRPr="00F16AC0">
        <w:rPr>
          <w:rFonts w:ascii="Times New Roman" w:hAnsi="Times New Roman"/>
          <w:b/>
          <w:color w:val="000000" w:themeColor="text1"/>
          <w:sz w:val="24"/>
        </w:rPr>
        <w:t>ДЕҚОҚ БОЙЫНША МӘЛІМЕТТЕР</w:t>
      </w:r>
    </w:p>
    <w:p w14:paraId="75F888A6" w14:textId="77777777" w:rsidR="00DB0E98" w:rsidRPr="00F16AC0" w:rsidRDefault="00DB0E98" w:rsidP="00DB0E98">
      <w:pPr>
        <w:widowControl w:val="0"/>
        <w:tabs>
          <w:tab w:val="left" w:pos="710"/>
        </w:tabs>
        <w:autoSpaceDE w:val="0"/>
        <w:autoSpaceDN w:val="0"/>
        <w:adjustRightInd w:val="0"/>
        <w:spacing w:before="120"/>
        <w:ind w:right="5"/>
        <w:rPr>
          <w:color w:val="000000" w:themeColor="text1"/>
        </w:rPr>
      </w:pPr>
      <w:r w:rsidRPr="00F16AC0">
        <w:rPr>
          <w:color w:val="000000" w:themeColor="text1"/>
        </w:rPr>
        <w:t>Осы Шарттың ДЕҚОҚ бөлімінің 17.3.1-тармағына сәйкес тауарларды жеткізуге және/немесе қызметтерді көрсетуге мүдделі ықтимал жеткізушілер конкурстық өтінімдерді дайындау кезінде төменде келтірілген кестені толтырып, ДЕҚОҚ бойынша мәліметтерді міндетті түрде ұсынады. Сұралған мәліметтердің болмауы немесе толық ұсынылмауы осындай өтінімді қабылдамауға негіз бола алады.</w:t>
      </w:r>
    </w:p>
    <w:p w14:paraId="16C96CFA" w14:textId="37875E1E" w:rsidR="005B3D88" w:rsidRDefault="00DB0E98" w:rsidP="00DB0E98">
      <w:pPr>
        <w:spacing w:line="140" w:lineRule="atLeast"/>
        <w:ind w:right="-2"/>
        <w:jc w:val="both"/>
        <w:rPr>
          <w:b/>
          <w:color w:val="000000" w:themeColor="text1"/>
        </w:rPr>
      </w:pPr>
      <w:r w:rsidRPr="00F16AC0">
        <w:rPr>
          <w:b/>
          <w:color w:val="000000" w:themeColor="text1"/>
          <w:u w:val="single"/>
        </w:rPr>
        <w:t>КЕСТЕ – ДЕҚОҚ БОЙЫНША МӘЛІМЕТТЕР</w:t>
      </w:r>
    </w:p>
    <w:tbl>
      <w:tblPr>
        <w:tblpPr w:leftFromText="180" w:rightFromText="180" w:vertAnchor="text" w:horzAnchor="margin" w:tblpXSpec="center" w:tblpY="15"/>
        <w:tblW w:w="10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05"/>
        <w:gridCol w:w="2683"/>
        <w:gridCol w:w="1580"/>
        <w:gridCol w:w="3349"/>
      </w:tblGrid>
      <w:tr w:rsidR="005B3D88" w:rsidRPr="005B3D88" w14:paraId="1C8C203C" w14:textId="77777777" w:rsidTr="008F2622">
        <w:trPr>
          <w:trHeight w:val="423"/>
        </w:trPr>
        <w:tc>
          <w:tcPr>
            <w:tcW w:w="10017" w:type="dxa"/>
            <w:gridSpan w:val="4"/>
            <w:shd w:val="clear" w:color="auto" w:fill="BFBFBF"/>
            <w:vAlign w:val="center"/>
          </w:tcPr>
          <w:p w14:paraId="315171EB" w14:textId="77777777" w:rsidR="005B3D88" w:rsidRPr="005B3D88" w:rsidRDefault="005B3D88" w:rsidP="005B3D88">
            <w:pPr>
              <w:spacing w:after="200" w:line="276" w:lineRule="auto"/>
              <w:ind w:left="142"/>
              <w:rPr>
                <w:rFonts w:eastAsia="Times New Roman"/>
                <w:b/>
                <w:i/>
                <w:color w:val="000000"/>
                <w:lang w:val="kk-KZ" w:eastAsia="ru-RU"/>
              </w:rPr>
            </w:pPr>
            <w:r w:rsidRPr="005B3D88">
              <w:rPr>
                <w:rFonts w:eastAsia="Times New Roman"/>
                <w:b/>
                <w:i/>
                <w:color w:val="000000"/>
                <w:lang w:val="kk-KZ" w:eastAsia="ru-RU"/>
              </w:rPr>
              <w:t>ЖАЛПЫ МӘЛІМЕТТЕР</w:t>
            </w:r>
          </w:p>
        </w:tc>
      </w:tr>
      <w:tr w:rsidR="005B3D88" w:rsidRPr="00660641" w14:paraId="6BDD4E51" w14:textId="77777777" w:rsidTr="008F2622">
        <w:trPr>
          <w:trHeight w:val="438"/>
        </w:trPr>
        <w:tc>
          <w:tcPr>
            <w:tcW w:w="10017" w:type="dxa"/>
            <w:gridSpan w:val="4"/>
            <w:vAlign w:val="center"/>
          </w:tcPr>
          <w:p w14:paraId="46BD6BCC" w14:textId="5F327046" w:rsidR="005B3D88" w:rsidRPr="005B3D88" w:rsidRDefault="005B3D88" w:rsidP="00C4202D">
            <w:pPr>
              <w:spacing w:line="276" w:lineRule="auto"/>
              <w:ind w:left="142"/>
              <w:rPr>
                <w:rFonts w:eastAsia="Times New Roman"/>
                <w:b/>
                <w:color w:val="000000"/>
                <w:lang w:val="kk-KZ" w:eastAsia="ru-RU"/>
              </w:rPr>
            </w:pPr>
            <w:r w:rsidRPr="005B3D88">
              <w:rPr>
                <w:rFonts w:eastAsia="Times New Roman"/>
                <w:b/>
                <w:color w:val="000000"/>
                <w:lang w:val="kk-KZ" w:eastAsia="ru-RU"/>
              </w:rPr>
              <w:t xml:space="preserve">Ұйымның атауы: </w:t>
            </w:r>
          </w:p>
        </w:tc>
      </w:tr>
      <w:tr w:rsidR="005B3D88" w:rsidRPr="00660641" w14:paraId="739769D2" w14:textId="77777777" w:rsidTr="008F2622">
        <w:trPr>
          <w:trHeight w:val="416"/>
        </w:trPr>
        <w:tc>
          <w:tcPr>
            <w:tcW w:w="10017" w:type="dxa"/>
            <w:gridSpan w:val="4"/>
            <w:vAlign w:val="center"/>
          </w:tcPr>
          <w:p w14:paraId="24127822" w14:textId="0037617D" w:rsidR="005B3D88" w:rsidRPr="005B3D88" w:rsidRDefault="005B3D88" w:rsidP="00C4202D">
            <w:pPr>
              <w:autoSpaceDE w:val="0"/>
              <w:autoSpaceDN w:val="0"/>
              <w:adjustRightInd w:val="0"/>
              <w:rPr>
                <w:rFonts w:eastAsia="Times New Roman"/>
                <w:color w:val="000000"/>
                <w:lang w:val="en-GB" w:eastAsia="ru-RU"/>
              </w:rPr>
            </w:pPr>
            <w:r w:rsidRPr="005B3D88">
              <w:rPr>
                <w:rFonts w:eastAsia="Times New Roman"/>
                <w:b/>
                <w:color w:val="000000"/>
                <w:lang w:val="kk-KZ" w:eastAsia="ru-RU"/>
              </w:rPr>
              <w:t xml:space="preserve">Байқаудың атауы: </w:t>
            </w:r>
            <w:r w:rsidR="002B3C42">
              <w:rPr>
                <w:rFonts w:eastAsia="Times New Roman"/>
                <w:b/>
                <w:bCs/>
                <w:color w:val="000000"/>
                <w:sz w:val="23"/>
                <w:szCs w:val="23"/>
                <w:lang w:eastAsia="ru-RU"/>
              </w:rPr>
              <w:t xml:space="preserve">жайғастыру </w:t>
            </w:r>
          </w:p>
        </w:tc>
      </w:tr>
      <w:tr w:rsidR="005B3D88" w:rsidRPr="00660641" w14:paraId="719289BA" w14:textId="77777777" w:rsidTr="00322253">
        <w:trPr>
          <w:trHeight w:val="1011"/>
        </w:trPr>
        <w:tc>
          <w:tcPr>
            <w:tcW w:w="10017" w:type="dxa"/>
            <w:gridSpan w:val="4"/>
            <w:vAlign w:val="center"/>
          </w:tcPr>
          <w:p w14:paraId="12C38358" w14:textId="37316921" w:rsidR="005B3D88" w:rsidRPr="005B3D88" w:rsidRDefault="005B3D88" w:rsidP="00F354E3">
            <w:pPr>
              <w:spacing w:line="276" w:lineRule="auto"/>
              <w:ind w:left="142"/>
              <w:rPr>
                <w:rFonts w:eastAsia="Times New Roman"/>
                <w:b/>
                <w:color w:val="000000"/>
                <w:lang w:val="kk-KZ" w:eastAsia="ru-RU"/>
              </w:rPr>
            </w:pPr>
            <w:r w:rsidRPr="005B3D88">
              <w:rPr>
                <w:rFonts w:eastAsia="Times New Roman"/>
                <w:b/>
                <w:color w:val="000000"/>
                <w:lang w:val="kk-KZ" w:eastAsia="ru-RU"/>
              </w:rPr>
              <w:t xml:space="preserve">Тауарларды жеткізу мен/немесе қызметтерді көрсету бойынша жұмыстардың қысқаша сипаттамасы: </w:t>
            </w:r>
            <w:r w:rsidR="00C4202D" w:rsidRPr="005B3D88">
              <w:rPr>
                <w:rFonts w:eastAsia="Times New Roman"/>
                <w:color w:val="000000"/>
                <w:lang w:val="kk-KZ" w:eastAsia="ru-RU"/>
              </w:rPr>
              <w:t>201</w:t>
            </w:r>
            <w:r w:rsidR="00C4202D">
              <w:rPr>
                <w:rFonts w:eastAsia="Times New Roman"/>
                <w:color w:val="000000"/>
                <w:lang w:val="kk-KZ" w:eastAsia="ru-RU"/>
              </w:rPr>
              <w:t>8</w:t>
            </w:r>
            <w:r w:rsidR="00C4202D" w:rsidRPr="005B3D88">
              <w:rPr>
                <w:rFonts w:eastAsia="Times New Roman"/>
                <w:color w:val="000000"/>
                <w:lang w:val="kk-KZ" w:eastAsia="ru-RU"/>
              </w:rPr>
              <w:t xml:space="preserve"> </w:t>
            </w:r>
            <w:r w:rsidRPr="005B3D88">
              <w:rPr>
                <w:rFonts w:eastAsia="Times New Roman"/>
                <w:color w:val="000000"/>
                <w:lang w:val="kk-KZ" w:eastAsia="ru-RU"/>
              </w:rPr>
              <w:t>жылы «Жамбыл» учаскесінде №</w:t>
            </w:r>
            <w:r w:rsidR="00C4202D">
              <w:rPr>
                <w:rFonts w:eastAsia="Times New Roman"/>
                <w:color w:val="000000"/>
                <w:lang w:val="kk-KZ" w:eastAsia="ru-RU"/>
              </w:rPr>
              <w:t>2</w:t>
            </w:r>
            <w:r w:rsidR="00C4202D" w:rsidRPr="005B3D88">
              <w:rPr>
                <w:rFonts w:eastAsia="Times New Roman"/>
                <w:color w:val="000000"/>
                <w:lang w:val="kk-KZ" w:eastAsia="ru-RU"/>
              </w:rPr>
              <w:t xml:space="preserve"> </w:t>
            </w:r>
            <w:r w:rsidRPr="005B3D88">
              <w:rPr>
                <w:rFonts w:eastAsia="Times New Roman"/>
                <w:color w:val="000000"/>
                <w:lang w:val="kk-KZ" w:eastAsia="ru-RU"/>
              </w:rPr>
              <w:t>Жетісу (ZT-</w:t>
            </w:r>
            <w:r w:rsidR="00C4202D">
              <w:rPr>
                <w:rFonts w:eastAsia="Times New Roman"/>
                <w:color w:val="000000"/>
                <w:lang w:val="kk-KZ" w:eastAsia="ru-RU"/>
              </w:rPr>
              <w:t>2</w:t>
            </w:r>
            <w:r w:rsidRPr="005B3D88">
              <w:rPr>
                <w:rFonts w:eastAsia="Times New Roman"/>
                <w:color w:val="000000"/>
                <w:lang w:val="kk-KZ" w:eastAsia="ru-RU"/>
              </w:rPr>
              <w:t xml:space="preserve">)  </w:t>
            </w:r>
            <w:r w:rsidR="00C4202D">
              <w:rPr>
                <w:rFonts w:eastAsia="Times New Roman"/>
                <w:color w:val="000000"/>
                <w:lang w:val="kk-KZ" w:eastAsia="ru-RU"/>
              </w:rPr>
              <w:t>бағалау</w:t>
            </w:r>
            <w:r w:rsidR="00C4202D" w:rsidRPr="005B3D88">
              <w:rPr>
                <w:rFonts w:eastAsia="Times New Roman"/>
                <w:color w:val="000000"/>
                <w:lang w:val="kk-KZ" w:eastAsia="ru-RU"/>
              </w:rPr>
              <w:t xml:space="preserve"> ұңғыма</w:t>
            </w:r>
            <w:r w:rsidR="00C4202D">
              <w:rPr>
                <w:rFonts w:eastAsia="Times New Roman"/>
                <w:color w:val="000000"/>
                <w:lang w:val="kk-KZ" w:eastAsia="ru-RU"/>
              </w:rPr>
              <w:t>с</w:t>
            </w:r>
            <w:r w:rsidR="00C4202D" w:rsidRPr="005B3D88">
              <w:rPr>
                <w:rFonts w:eastAsia="Times New Roman"/>
                <w:color w:val="000000"/>
                <w:lang w:val="kk-KZ" w:eastAsia="ru-RU"/>
              </w:rPr>
              <w:t xml:space="preserve">ын </w:t>
            </w:r>
            <w:r w:rsidRPr="005B3D88">
              <w:rPr>
                <w:rFonts w:eastAsia="Times New Roman"/>
                <w:color w:val="000000"/>
                <w:lang w:val="kk-KZ" w:eastAsia="ru-RU"/>
              </w:rPr>
              <w:t xml:space="preserve">бұрғылау бағдарламасын Компанияның жүзеге асыруы үшін қажетті ББҚ жайғастыру бойынша қызметтер </w:t>
            </w:r>
          </w:p>
        </w:tc>
      </w:tr>
      <w:tr w:rsidR="005B3D88" w:rsidRPr="009505FF" w14:paraId="1B673C3B" w14:textId="77777777" w:rsidTr="008F2622">
        <w:trPr>
          <w:trHeight w:val="849"/>
        </w:trPr>
        <w:tc>
          <w:tcPr>
            <w:tcW w:w="10017" w:type="dxa"/>
            <w:gridSpan w:val="4"/>
            <w:vAlign w:val="center"/>
          </w:tcPr>
          <w:p w14:paraId="1DBA9EB5" w14:textId="56A28D3C" w:rsidR="005B3D88" w:rsidRPr="005B3D88" w:rsidRDefault="005B3D88" w:rsidP="005B3D88">
            <w:pPr>
              <w:tabs>
                <w:tab w:val="left" w:pos="360"/>
              </w:tabs>
              <w:spacing w:line="276" w:lineRule="auto"/>
              <w:ind w:left="142"/>
              <w:jc w:val="both"/>
              <w:rPr>
                <w:rFonts w:eastAsia="Times New Roman"/>
                <w:color w:val="000000"/>
                <w:u w:val="single"/>
                <w:lang w:val="kk-KZ" w:eastAsia="ru-RU"/>
              </w:rPr>
            </w:pPr>
            <w:r w:rsidRPr="005B3D88">
              <w:rPr>
                <w:rFonts w:eastAsia="Times New Roman"/>
                <w:b/>
                <w:color w:val="000000"/>
                <w:lang w:val="kk-KZ" w:eastAsia="ru-RU"/>
              </w:rPr>
              <w:t>Тауарларды жеткізу мен/немесе қызметтерді көрсету бойынша жұмыстарды орындау орны</w:t>
            </w:r>
            <w:r w:rsidRPr="005B3D88">
              <w:rPr>
                <w:rFonts w:eastAsia="Times New Roman"/>
                <w:color w:val="000000"/>
                <w:lang w:val="kk-KZ" w:eastAsia="ru-RU"/>
              </w:rPr>
              <w:t>:</w:t>
            </w:r>
            <w:r w:rsidRPr="005B3D88">
              <w:rPr>
                <w:rFonts w:eastAsia="Times New Roman"/>
                <w:lang w:val="kk-KZ" w:eastAsia="ru-RU"/>
              </w:rPr>
              <w:t xml:space="preserve"> </w:t>
            </w:r>
            <w:r w:rsidR="009505FF">
              <w:rPr>
                <w:rFonts w:eastAsia="Times New Roman"/>
                <w:lang w:val="kk-KZ" w:eastAsia="ru-RU"/>
              </w:rPr>
              <w:t xml:space="preserve">ББҚ. </w:t>
            </w:r>
            <w:r w:rsidRPr="005B3D88">
              <w:rPr>
                <w:rFonts w:eastAsia="Times New Roman"/>
                <w:lang w:val="kk-KZ" w:eastAsia="ru-RU"/>
              </w:rPr>
              <w:t xml:space="preserve">Зерттелетін Жамбыл учаскесі Каспий теңізінің айлағындағы қазақстандық сектордың солтүстік бөлігінде орналасқан. Әкімшілік қатынаста аймақ Қазақстан Республикасының Атырау облысына жатады.  </w:t>
            </w:r>
          </w:p>
        </w:tc>
      </w:tr>
      <w:tr w:rsidR="005B3D88" w:rsidRPr="00424601" w14:paraId="3B07B8F5" w14:textId="77777777" w:rsidTr="008F2622">
        <w:trPr>
          <w:trHeight w:val="1008"/>
        </w:trPr>
        <w:tc>
          <w:tcPr>
            <w:tcW w:w="10017" w:type="dxa"/>
            <w:gridSpan w:val="4"/>
            <w:vAlign w:val="center"/>
          </w:tcPr>
          <w:p w14:paraId="627E58EE" w14:textId="2C029064" w:rsidR="005B3D88" w:rsidRPr="005B3D88" w:rsidRDefault="005B3D88" w:rsidP="005B3D88">
            <w:pPr>
              <w:spacing w:line="276" w:lineRule="auto"/>
              <w:ind w:left="142"/>
              <w:rPr>
                <w:rFonts w:eastAsia="Times New Roman"/>
                <w:color w:val="000000"/>
                <w:lang w:val="kk-KZ" w:eastAsia="ru-RU"/>
              </w:rPr>
            </w:pPr>
            <w:r w:rsidRPr="005B3D88">
              <w:rPr>
                <w:rFonts w:eastAsia="Times New Roman"/>
                <w:b/>
                <w:color w:val="000000"/>
                <w:lang w:val="kk-KZ" w:eastAsia="ru-RU"/>
              </w:rPr>
              <w:t xml:space="preserve">Тауарларды жеткізу мен/немесе қызметтерді көрсету тәртібі мен кезеңі </w:t>
            </w:r>
            <w:r w:rsidRPr="005B3D88">
              <w:rPr>
                <w:rFonts w:eastAsia="Times New Roman"/>
                <w:color w:val="000000"/>
                <w:lang w:val="kk-KZ" w:eastAsia="ru-RU"/>
              </w:rPr>
              <w:t>(әрбір кезең бойынша жұмыстарды орындау реттілігі мен кезеңдері қысқаша сипатталады, сонымен қатар күні мен ұзақтығы көрсетіледі):</w:t>
            </w:r>
          </w:p>
          <w:p w14:paraId="2A27F995" w14:textId="36AD6D56" w:rsidR="00F354E3" w:rsidRDefault="00F354E3" w:rsidP="005B3D88">
            <w:pPr>
              <w:keepNext/>
              <w:widowControl w:val="0"/>
              <w:numPr>
                <w:ilvl w:val="0"/>
                <w:numId w:val="57"/>
              </w:numPr>
              <w:autoSpaceDE w:val="0"/>
              <w:autoSpaceDN w:val="0"/>
              <w:adjustRightInd w:val="0"/>
              <w:spacing w:line="140" w:lineRule="atLeast"/>
              <w:ind w:left="180" w:firstLine="0"/>
              <w:contextualSpacing/>
              <w:jc w:val="both"/>
              <w:rPr>
                <w:rFonts w:eastAsia="Times New Roman"/>
                <w:color w:val="000000"/>
                <w:lang w:val="kk-KZ" w:eastAsia="ru-RU"/>
              </w:rPr>
            </w:pPr>
            <w:r>
              <w:rPr>
                <w:rFonts w:eastAsia="Times New Roman"/>
                <w:color w:val="000000"/>
                <w:lang w:val="kk-KZ" w:eastAsia="ru-RU"/>
              </w:rPr>
              <w:t>Жетісу №2 (</w:t>
            </w:r>
            <w:r w:rsidRPr="005B3D88">
              <w:rPr>
                <w:rFonts w:eastAsia="Times New Roman"/>
                <w:color w:val="000000"/>
                <w:lang w:val="kk-KZ" w:eastAsia="ru-RU"/>
              </w:rPr>
              <w:t>ZT</w:t>
            </w:r>
            <w:r>
              <w:rPr>
                <w:rFonts w:eastAsia="Times New Roman"/>
                <w:color w:val="000000"/>
                <w:lang w:val="kk-KZ" w:eastAsia="ru-RU"/>
              </w:rPr>
              <w:t xml:space="preserve">-2) бағалау ұңғымасының бұрғылау нүктесінде </w:t>
            </w:r>
            <w:r w:rsidR="009505FF">
              <w:rPr>
                <w:rFonts w:eastAsia="Times New Roman"/>
                <w:color w:val="000000"/>
                <w:lang w:val="kk-KZ" w:eastAsia="ru-RU"/>
              </w:rPr>
              <w:t xml:space="preserve"> батпалы бұрғылау қондырғысын </w:t>
            </w:r>
            <w:r>
              <w:rPr>
                <w:rFonts w:eastAsia="Times New Roman"/>
                <w:color w:val="000000"/>
                <w:lang w:val="kk-KZ" w:eastAsia="ru-RU"/>
              </w:rPr>
              <w:t>жайғастыру</w:t>
            </w:r>
          </w:p>
          <w:p w14:paraId="264C78BD" w14:textId="0F2F7FE9" w:rsidR="00F354E3" w:rsidRDefault="00F354E3" w:rsidP="00F354E3">
            <w:pPr>
              <w:keepNext/>
              <w:widowControl w:val="0"/>
              <w:numPr>
                <w:ilvl w:val="0"/>
                <w:numId w:val="57"/>
              </w:numPr>
              <w:autoSpaceDE w:val="0"/>
              <w:autoSpaceDN w:val="0"/>
              <w:adjustRightInd w:val="0"/>
              <w:spacing w:line="140" w:lineRule="atLeast"/>
              <w:ind w:left="180" w:firstLine="0"/>
              <w:contextualSpacing/>
              <w:jc w:val="both"/>
              <w:rPr>
                <w:rFonts w:eastAsia="Times New Roman"/>
                <w:color w:val="000000"/>
                <w:lang w:val="kk-KZ" w:eastAsia="ru-RU"/>
              </w:rPr>
            </w:pPr>
            <w:r>
              <w:rPr>
                <w:rFonts w:eastAsia="Times New Roman"/>
                <w:color w:val="000000"/>
                <w:lang w:val="kk-KZ" w:eastAsia="ru-RU"/>
              </w:rPr>
              <w:t>Жетісу №2 (</w:t>
            </w:r>
            <w:r w:rsidRPr="005B3D88">
              <w:rPr>
                <w:rFonts w:eastAsia="Times New Roman"/>
                <w:color w:val="000000"/>
                <w:lang w:val="kk-KZ" w:eastAsia="ru-RU"/>
              </w:rPr>
              <w:t>ZT</w:t>
            </w:r>
            <w:r>
              <w:rPr>
                <w:rFonts w:eastAsia="Times New Roman"/>
                <w:color w:val="000000"/>
                <w:lang w:val="kk-KZ" w:eastAsia="ru-RU"/>
              </w:rPr>
              <w:t xml:space="preserve">-2) бағалау ұңғымасының бұрғылау нүктесінде </w:t>
            </w:r>
            <w:r w:rsidR="009505FF">
              <w:rPr>
                <w:rFonts w:eastAsia="Times New Roman"/>
                <w:color w:val="000000"/>
                <w:lang w:val="kk-KZ" w:eastAsia="ru-RU"/>
              </w:rPr>
              <w:t>батпалы бұрғылау қондырғысын</w:t>
            </w:r>
            <w:r>
              <w:rPr>
                <w:rFonts w:eastAsia="Times New Roman"/>
                <w:color w:val="000000"/>
                <w:lang w:val="kk-KZ" w:eastAsia="ru-RU"/>
              </w:rPr>
              <w:t xml:space="preserve"> жайғастыру нәтижелері туралы түпкілікті есепті тапсыру және қорғау</w:t>
            </w:r>
          </w:p>
          <w:p w14:paraId="0E108D1F" w14:textId="77777777" w:rsidR="00F354E3" w:rsidRPr="005B3D88" w:rsidRDefault="00F354E3" w:rsidP="005B3D88">
            <w:pPr>
              <w:keepNext/>
              <w:widowControl w:val="0"/>
              <w:numPr>
                <w:ilvl w:val="0"/>
                <w:numId w:val="57"/>
              </w:numPr>
              <w:autoSpaceDE w:val="0"/>
              <w:autoSpaceDN w:val="0"/>
              <w:adjustRightInd w:val="0"/>
              <w:spacing w:line="140" w:lineRule="atLeast"/>
              <w:ind w:left="180" w:firstLine="0"/>
              <w:contextualSpacing/>
              <w:jc w:val="both"/>
              <w:rPr>
                <w:rFonts w:eastAsia="Times New Roman"/>
                <w:color w:val="000000"/>
                <w:lang w:val="kk-KZ" w:eastAsia="ru-RU"/>
              </w:rPr>
            </w:pPr>
          </w:p>
          <w:p w14:paraId="5DA26BA0" w14:textId="429D1858" w:rsidR="005B3D88" w:rsidRPr="005B3D88" w:rsidRDefault="005B3D88" w:rsidP="005B3D88">
            <w:pPr>
              <w:numPr>
                <w:ilvl w:val="0"/>
                <w:numId w:val="57"/>
              </w:numPr>
              <w:spacing w:after="200" w:line="140" w:lineRule="atLeast"/>
              <w:ind w:left="180" w:firstLine="0"/>
              <w:contextualSpacing/>
              <w:jc w:val="both"/>
              <w:outlineLvl w:val="0"/>
              <w:rPr>
                <w:rFonts w:eastAsia="Times New Roman"/>
                <w:color w:val="000000"/>
                <w:lang w:val="kk-KZ" w:eastAsia="ru-RU"/>
              </w:rPr>
            </w:pPr>
            <w:r w:rsidRPr="005B3D88">
              <w:rPr>
                <w:rFonts w:eastAsia="Times New Roman"/>
                <w:color w:val="000000"/>
                <w:lang w:val="kk-KZ" w:eastAsia="ru-RU"/>
              </w:rPr>
              <w:t xml:space="preserve"> </w:t>
            </w:r>
          </w:p>
        </w:tc>
      </w:tr>
      <w:tr w:rsidR="005B3D88" w:rsidRPr="00660641" w14:paraId="1E92C2A6" w14:textId="77777777" w:rsidTr="008F2622">
        <w:trPr>
          <w:trHeight w:val="561"/>
        </w:trPr>
        <w:tc>
          <w:tcPr>
            <w:tcW w:w="10017" w:type="dxa"/>
            <w:gridSpan w:val="4"/>
            <w:vAlign w:val="center"/>
          </w:tcPr>
          <w:p w14:paraId="324F750F" w14:textId="77777777" w:rsidR="005B3D88" w:rsidRPr="005B3D88" w:rsidRDefault="005B3D88" w:rsidP="005B3D88">
            <w:pPr>
              <w:spacing w:line="276" w:lineRule="auto"/>
              <w:ind w:left="142"/>
              <w:rPr>
                <w:rFonts w:eastAsia="Times New Roman"/>
                <w:color w:val="000000"/>
                <w:lang w:val="kk-KZ" w:eastAsia="ru-RU"/>
              </w:rPr>
            </w:pPr>
            <w:r w:rsidRPr="005B3D88">
              <w:rPr>
                <w:rFonts w:eastAsia="Times New Roman"/>
                <w:b/>
                <w:color w:val="000000"/>
                <w:lang w:val="kk-KZ" w:eastAsia="ru-RU"/>
              </w:rPr>
              <w:t>Қосалқы мердігерлікке тартылатын ұйым</w:t>
            </w:r>
            <w:r w:rsidRPr="005B3D88">
              <w:rPr>
                <w:rFonts w:eastAsia="Times New Roman"/>
                <w:color w:val="000000"/>
                <w:lang w:val="kk-KZ" w:eastAsia="ru-RU"/>
              </w:rPr>
              <w:t xml:space="preserve">: </w:t>
            </w:r>
          </w:p>
          <w:p w14:paraId="2D4A8310" w14:textId="1FBBC63B" w:rsidR="005B3D88" w:rsidRPr="005B3D88" w:rsidRDefault="005B3D88" w:rsidP="005B3D88">
            <w:pPr>
              <w:spacing w:line="276" w:lineRule="auto"/>
              <w:ind w:left="142"/>
              <w:rPr>
                <w:rFonts w:eastAsia="Times New Roman"/>
                <w:color w:val="000000"/>
                <w:u w:val="single"/>
                <w:lang w:val="kk-KZ" w:eastAsia="ru-RU"/>
              </w:rPr>
            </w:pPr>
          </w:p>
        </w:tc>
      </w:tr>
      <w:tr w:rsidR="005B3D88" w:rsidRPr="005B3D88" w14:paraId="75CB3EDF" w14:textId="77777777" w:rsidTr="008F2622">
        <w:trPr>
          <w:trHeight w:val="561"/>
        </w:trPr>
        <w:tc>
          <w:tcPr>
            <w:tcW w:w="10017" w:type="dxa"/>
            <w:gridSpan w:val="4"/>
          </w:tcPr>
          <w:p w14:paraId="7F4218DE" w14:textId="77777777" w:rsidR="005B3D88" w:rsidRPr="005B3D88" w:rsidRDefault="005B3D88" w:rsidP="005B3D88">
            <w:pPr>
              <w:spacing w:line="276" w:lineRule="auto"/>
              <w:ind w:left="142"/>
              <w:rPr>
                <w:rFonts w:eastAsia="Times New Roman"/>
                <w:color w:val="000000"/>
                <w:lang w:val="kk-KZ" w:eastAsia="ru-RU"/>
              </w:rPr>
            </w:pPr>
            <w:r w:rsidRPr="005B3D88">
              <w:rPr>
                <w:rFonts w:eastAsia="Times New Roman"/>
                <w:b/>
                <w:color w:val="000000"/>
                <w:lang w:val="kk-KZ" w:eastAsia="ru-RU"/>
              </w:rPr>
              <w:t>Мемлекеттік рұқсаттар</w:t>
            </w:r>
            <w:r w:rsidRPr="005B3D88">
              <w:rPr>
                <w:rFonts w:eastAsia="Times New Roman"/>
                <w:color w:val="000000"/>
                <w:lang w:val="kk-KZ" w:eastAsia="ru-RU"/>
              </w:rPr>
              <w:t>:</w:t>
            </w:r>
          </w:p>
          <w:p w14:paraId="25C0F031" w14:textId="24098B78" w:rsidR="005B3D88" w:rsidRPr="005B3D88" w:rsidRDefault="005B3D88" w:rsidP="005B3D88">
            <w:pPr>
              <w:numPr>
                <w:ilvl w:val="0"/>
                <w:numId w:val="36"/>
              </w:numPr>
              <w:spacing w:after="200" w:line="276" w:lineRule="auto"/>
              <w:ind w:left="142"/>
              <w:jc w:val="both"/>
              <w:rPr>
                <w:rFonts w:eastAsia="Times New Roman"/>
                <w:color w:val="000000"/>
                <w:lang w:val="kk-KZ" w:eastAsia="ru-RU"/>
              </w:rPr>
            </w:pPr>
          </w:p>
        </w:tc>
      </w:tr>
      <w:tr w:rsidR="005B3D88" w:rsidRPr="00660641" w14:paraId="5F2E7A27" w14:textId="77777777" w:rsidTr="008F2622">
        <w:trPr>
          <w:trHeight w:val="561"/>
        </w:trPr>
        <w:tc>
          <w:tcPr>
            <w:tcW w:w="10017" w:type="dxa"/>
            <w:gridSpan w:val="4"/>
            <w:vAlign w:val="center"/>
          </w:tcPr>
          <w:p w14:paraId="1137DE43" w14:textId="77777777" w:rsidR="005B3D88" w:rsidRPr="005B3D88" w:rsidRDefault="005B3D88" w:rsidP="005B3D88">
            <w:pPr>
              <w:spacing w:line="276" w:lineRule="auto"/>
              <w:ind w:left="142"/>
              <w:rPr>
                <w:rFonts w:eastAsia="Times New Roman"/>
                <w:b/>
                <w:color w:val="000000"/>
                <w:lang w:val="kk-KZ" w:eastAsia="ru-RU"/>
              </w:rPr>
            </w:pPr>
            <w:r w:rsidRPr="005B3D88">
              <w:rPr>
                <w:rFonts w:eastAsia="Times New Roman"/>
                <w:b/>
                <w:color w:val="000000"/>
                <w:lang w:val="kk-KZ" w:eastAsia="ru-RU"/>
              </w:rPr>
              <w:t>Келісімшарт бойынша жауапты тұлға:</w:t>
            </w:r>
          </w:p>
          <w:p w14:paraId="374EA576" w14:textId="50E88BF6" w:rsidR="005B3D88" w:rsidRPr="005B3D88" w:rsidRDefault="005B3D88" w:rsidP="005B3D88">
            <w:pPr>
              <w:spacing w:line="276" w:lineRule="auto"/>
              <w:ind w:left="142"/>
              <w:rPr>
                <w:rFonts w:eastAsia="Times New Roman"/>
                <w:b/>
                <w:color w:val="000000"/>
                <w:lang w:val="kk-KZ" w:eastAsia="ru-RU"/>
              </w:rPr>
            </w:pPr>
          </w:p>
        </w:tc>
      </w:tr>
      <w:tr w:rsidR="005B3D88" w:rsidRPr="005B3D88" w14:paraId="4DDE3855" w14:textId="77777777" w:rsidTr="008F2622">
        <w:trPr>
          <w:trHeight w:val="398"/>
        </w:trPr>
        <w:tc>
          <w:tcPr>
            <w:tcW w:w="10017" w:type="dxa"/>
            <w:gridSpan w:val="4"/>
            <w:shd w:val="clear" w:color="auto" w:fill="BFBFBF"/>
            <w:vAlign w:val="center"/>
          </w:tcPr>
          <w:p w14:paraId="151125A7" w14:textId="77777777" w:rsidR="005B3D88" w:rsidRPr="005B3D88" w:rsidRDefault="005B3D88" w:rsidP="005B3D88">
            <w:pPr>
              <w:spacing w:after="200" w:line="276" w:lineRule="auto"/>
              <w:ind w:left="142"/>
              <w:rPr>
                <w:rFonts w:eastAsia="Times New Roman"/>
                <w:b/>
                <w:i/>
                <w:color w:val="000000"/>
                <w:lang w:val="kk-KZ" w:eastAsia="ru-RU"/>
              </w:rPr>
            </w:pPr>
            <w:r w:rsidRPr="005B3D88">
              <w:rPr>
                <w:rFonts w:eastAsia="Times New Roman"/>
                <w:b/>
                <w:i/>
                <w:color w:val="000000"/>
                <w:lang w:val="kk-KZ" w:eastAsia="ru-RU"/>
              </w:rPr>
              <w:t>ПАЙДАЛАНЫЛАТЫН МАТЕРИАЛДЫ-ТЕХНИКАЛЫҚ РЕСУРСТАР</w:t>
            </w:r>
          </w:p>
        </w:tc>
      </w:tr>
      <w:tr w:rsidR="005B3D88" w:rsidRPr="005B3D88" w14:paraId="7D2F1F02" w14:textId="77777777" w:rsidTr="008F2622">
        <w:trPr>
          <w:trHeight w:val="398"/>
        </w:trPr>
        <w:tc>
          <w:tcPr>
            <w:tcW w:w="10017" w:type="dxa"/>
            <w:gridSpan w:val="4"/>
            <w:vAlign w:val="center"/>
          </w:tcPr>
          <w:p w14:paraId="6123E55A" w14:textId="77777777" w:rsidR="005B3D88" w:rsidRPr="005B3D88" w:rsidRDefault="005B3D88" w:rsidP="005B3D88">
            <w:pPr>
              <w:ind w:left="142"/>
              <w:rPr>
                <w:rFonts w:eastAsia="Times New Roman"/>
                <w:color w:val="000000"/>
                <w:lang w:val="kk-KZ" w:eastAsia="ru-RU"/>
              </w:rPr>
            </w:pPr>
            <w:r w:rsidRPr="005B3D88">
              <w:rPr>
                <w:rFonts w:eastAsia="Times New Roman"/>
                <w:b/>
                <w:color w:val="000000"/>
                <w:lang w:val="kk-KZ" w:eastAsia="ru-RU"/>
              </w:rPr>
              <w:t xml:space="preserve">Қауіпті материалдар мен заттар </w:t>
            </w:r>
            <w:r w:rsidRPr="005B3D88">
              <w:rPr>
                <w:rFonts w:eastAsia="Times New Roman"/>
                <w:color w:val="000000"/>
                <w:lang w:val="kk-KZ" w:eastAsia="ru-RU"/>
              </w:rPr>
              <w:t>(адамдардың денсаулығы мен қоршаған ортаға қауіп төндіретін материалдар мен/немесе заттардың түрі, атауын көрсету):</w:t>
            </w:r>
          </w:p>
          <w:p w14:paraId="39228AAF" w14:textId="044E3B15" w:rsidR="005B3D88" w:rsidRPr="005B3D88" w:rsidRDefault="005B3D88" w:rsidP="005B3D88">
            <w:pPr>
              <w:numPr>
                <w:ilvl w:val="0"/>
                <w:numId w:val="36"/>
              </w:numPr>
              <w:spacing w:line="276" w:lineRule="auto"/>
              <w:ind w:left="142"/>
              <w:jc w:val="both"/>
              <w:rPr>
                <w:rFonts w:eastAsia="Times New Roman"/>
                <w:b/>
                <w:color w:val="000000"/>
                <w:lang w:val="kk-KZ" w:eastAsia="ru-RU"/>
              </w:rPr>
            </w:pPr>
          </w:p>
        </w:tc>
      </w:tr>
      <w:tr w:rsidR="005B3D88" w:rsidRPr="005B3D88" w14:paraId="4E1349EA" w14:textId="77777777" w:rsidTr="008F2622">
        <w:trPr>
          <w:trHeight w:val="398"/>
        </w:trPr>
        <w:tc>
          <w:tcPr>
            <w:tcW w:w="10017" w:type="dxa"/>
            <w:gridSpan w:val="4"/>
            <w:vAlign w:val="center"/>
          </w:tcPr>
          <w:p w14:paraId="13C57BDA" w14:textId="77777777" w:rsidR="005B3D88" w:rsidRPr="005B3D88" w:rsidRDefault="005B3D88" w:rsidP="005B3D88">
            <w:pPr>
              <w:spacing w:line="276" w:lineRule="auto"/>
              <w:ind w:left="142"/>
              <w:rPr>
                <w:rFonts w:eastAsia="Times New Roman"/>
                <w:b/>
                <w:color w:val="000000"/>
                <w:lang w:val="kk-KZ" w:eastAsia="ru-RU"/>
              </w:rPr>
            </w:pPr>
            <w:r w:rsidRPr="005B3D88">
              <w:rPr>
                <w:rFonts w:eastAsia="Times New Roman"/>
                <w:b/>
                <w:color w:val="000000"/>
                <w:lang w:val="kk-KZ" w:eastAsia="ru-RU"/>
              </w:rPr>
              <w:t xml:space="preserve">Қысыммен жұмыс істейтін жабдықтар мен ыдыстар </w:t>
            </w:r>
            <w:r w:rsidRPr="005B3D88">
              <w:rPr>
                <w:rFonts w:eastAsia="Times New Roman"/>
                <w:color w:val="000000"/>
                <w:lang w:val="kk-KZ" w:eastAsia="ru-RU"/>
              </w:rPr>
              <w:t>(түрін, атауын және мақсатын көрсету):</w:t>
            </w:r>
          </w:p>
          <w:p w14:paraId="1A2D11DF" w14:textId="483D3885" w:rsidR="005B3D88" w:rsidRPr="005B3D88" w:rsidRDefault="005B3D88" w:rsidP="005B3D88">
            <w:pPr>
              <w:numPr>
                <w:ilvl w:val="0"/>
                <w:numId w:val="36"/>
              </w:numPr>
              <w:spacing w:line="276" w:lineRule="auto"/>
              <w:ind w:left="142"/>
              <w:jc w:val="both"/>
              <w:rPr>
                <w:rFonts w:eastAsia="Times New Roman"/>
                <w:b/>
                <w:color w:val="000000"/>
                <w:lang w:val="kk-KZ" w:eastAsia="ru-RU"/>
              </w:rPr>
            </w:pPr>
          </w:p>
        </w:tc>
      </w:tr>
      <w:tr w:rsidR="005B3D88" w:rsidRPr="005B3D88" w14:paraId="3E4BC8C9" w14:textId="77777777" w:rsidTr="008F2622">
        <w:trPr>
          <w:trHeight w:val="398"/>
        </w:trPr>
        <w:tc>
          <w:tcPr>
            <w:tcW w:w="10017" w:type="dxa"/>
            <w:gridSpan w:val="4"/>
            <w:vAlign w:val="center"/>
          </w:tcPr>
          <w:p w14:paraId="55076ECC" w14:textId="77777777" w:rsidR="005B3D88" w:rsidRPr="005B3D88" w:rsidRDefault="005B3D88" w:rsidP="005B3D88">
            <w:pPr>
              <w:spacing w:line="276" w:lineRule="auto"/>
              <w:ind w:left="142"/>
              <w:rPr>
                <w:rFonts w:eastAsia="Times New Roman"/>
                <w:b/>
                <w:color w:val="000000"/>
                <w:lang w:val="kk-KZ" w:eastAsia="ru-RU"/>
              </w:rPr>
            </w:pPr>
            <w:r w:rsidRPr="005B3D88">
              <w:rPr>
                <w:rFonts w:eastAsia="Times New Roman"/>
                <w:b/>
                <w:color w:val="000000"/>
                <w:lang w:val="kk-KZ" w:eastAsia="ru-RU"/>
              </w:rPr>
              <w:t xml:space="preserve">Энергияны өңдеу көздері </w:t>
            </w:r>
            <w:r w:rsidRPr="005B3D88">
              <w:rPr>
                <w:rFonts w:eastAsia="Times New Roman"/>
                <w:color w:val="000000"/>
                <w:lang w:val="kk-KZ" w:eastAsia="ru-RU"/>
              </w:rPr>
              <w:t>(түрін, маркасының атауын, үлгісін, қуатын, жанармай шығынын көрсету):</w:t>
            </w:r>
          </w:p>
          <w:p w14:paraId="19326B51" w14:textId="6FAE2061" w:rsidR="005B3D88" w:rsidRPr="005B3D88" w:rsidRDefault="005B3D88" w:rsidP="005B3D88">
            <w:pPr>
              <w:numPr>
                <w:ilvl w:val="0"/>
                <w:numId w:val="36"/>
              </w:numPr>
              <w:spacing w:line="276" w:lineRule="auto"/>
              <w:ind w:left="142"/>
              <w:jc w:val="both"/>
              <w:rPr>
                <w:rFonts w:eastAsia="Times New Roman"/>
                <w:b/>
                <w:color w:val="000000"/>
                <w:lang w:val="kk-KZ" w:eastAsia="ru-RU"/>
              </w:rPr>
            </w:pPr>
          </w:p>
        </w:tc>
      </w:tr>
      <w:tr w:rsidR="005B3D88" w:rsidRPr="005B3D88" w14:paraId="34483449" w14:textId="77777777" w:rsidTr="008F2622">
        <w:trPr>
          <w:trHeight w:val="398"/>
        </w:trPr>
        <w:tc>
          <w:tcPr>
            <w:tcW w:w="10017" w:type="dxa"/>
            <w:gridSpan w:val="4"/>
            <w:vAlign w:val="center"/>
          </w:tcPr>
          <w:p w14:paraId="7C628FFF" w14:textId="77777777" w:rsidR="005B3D88" w:rsidRPr="005B3D88" w:rsidRDefault="005B3D88" w:rsidP="005B3D88">
            <w:pPr>
              <w:spacing w:line="276" w:lineRule="auto"/>
              <w:ind w:left="142"/>
              <w:rPr>
                <w:rFonts w:eastAsia="Times New Roman"/>
                <w:b/>
                <w:color w:val="000000"/>
                <w:lang w:val="kk-KZ" w:eastAsia="ru-RU"/>
              </w:rPr>
            </w:pPr>
            <w:r w:rsidRPr="005B3D88">
              <w:rPr>
                <w:rFonts w:eastAsia="Times New Roman"/>
                <w:b/>
                <w:color w:val="000000"/>
                <w:lang w:val="kk-KZ" w:eastAsia="ru-RU"/>
              </w:rPr>
              <w:t xml:space="preserve">Ірі габаритті жабдық пен/немесе механизмдер </w:t>
            </w:r>
            <w:r w:rsidRPr="005B3D88">
              <w:rPr>
                <w:rFonts w:eastAsia="Times New Roman"/>
                <w:color w:val="000000"/>
                <w:lang w:val="kk-KZ" w:eastAsia="ru-RU"/>
              </w:rPr>
              <w:t>(түрін, атауын, өндірушіні, салмағын көрсету және қысқаша сипаттама беру):</w:t>
            </w:r>
          </w:p>
          <w:p w14:paraId="6C3B26B1" w14:textId="061D0FD2" w:rsidR="005B3D88" w:rsidRPr="005B3D88" w:rsidRDefault="005B3D88" w:rsidP="005B3D88">
            <w:pPr>
              <w:numPr>
                <w:ilvl w:val="0"/>
                <w:numId w:val="36"/>
              </w:numPr>
              <w:spacing w:line="276" w:lineRule="auto"/>
              <w:ind w:left="142"/>
              <w:jc w:val="both"/>
              <w:rPr>
                <w:rFonts w:eastAsia="Times New Roman"/>
                <w:b/>
                <w:color w:val="000000"/>
                <w:lang w:val="kk-KZ" w:eastAsia="ru-RU"/>
              </w:rPr>
            </w:pPr>
          </w:p>
        </w:tc>
      </w:tr>
      <w:tr w:rsidR="005B3D88" w:rsidRPr="005B3D88" w14:paraId="74065CD1" w14:textId="77777777" w:rsidTr="008F2622">
        <w:trPr>
          <w:trHeight w:val="398"/>
        </w:trPr>
        <w:tc>
          <w:tcPr>
            <w:tcW w:w="10017" w:type="dxa"/>
            <w:gridSpan w:val="4"/>
            <w:vAlign w:val="center"/>
          </w:tcPr>
          <w:p w14:paraId="510AA238" w14:textId="77777777" w:rsidR="005B3D88" w:rsidRPr="005B3D88" w:rsidRDefault="005B3D88" w:rsidP="005B3D88">
            <w:pPr>
              <w:spacing w:line="276" w:lineRule="auto"/>
              <w:ind w:left="142"/>
              <w:rPr>
                <w:rFonts w:eastAsia="Times New Roman"/>
                <w:color w:val="000000"/>
                <w:lang w:val="kk-KZ" w:eastAsia="ru-RU"/>
              </w:rPr>
            </w:pPr>
            <w:r w:rsidRPr="005B3D88">
              <w:rPr>
                <w:rFonts w:eastAsia="Times New Roman"/>
                <w:b/>
                <w:color w:val="000000"/>
                <w:lang w:val="kk-KZ" w:eastAsia="ru-RU"/>
              </w:rPr>
              <w:t xml:space="preserve">Жүк көтергіш жабдық </w:t>
            </w:r>
            <w:r w:rsidRPr="005B3D88">
              <w:rPr>
                <w:rFonts w:eastAsia="Times New Roman"/>
                <w:color w:val="000000"/>
                <w:lang w:val="kk-KZ" w:eastAsia="ru-RU"/>
              </w:rPr>
              <w:t>(түрін, маркасының атауын, үлгісін, қуатын, жанармай шығынын көрсету):</w:t>
            </w:r>
          </w:p>
          <w:p w14:paraId="1FFE260C" w14:textId="23F49207" w:rsidR="005B3D88" w:rsidRPr="005B3D88" w:rsidRDefault="005B3D88" w:rsidP="005B3D88">
            <w:pPr>
              <w:numPr>
                <w:ilvl w:val="0"/>
                <w:numId w:val="36"/>
              </w:numPr>
              <w:spacing w:line="276" w:lineRule="auto"/>
              <w:ind w:left="142"/>
              <w:jc w:val="both"/>
              <w:rPr>
                <w:rFonts w:eastAsia="Times New Roman"/>
                <w:b/>
                <w:color w:val="000000"/>
                <w:lang w:val="kk-KZ" w:eastAsia="ru-RU"/>
              </w:rPr>
            </w:pPr>
          </w:p>
        </w:tc>
      </w:tr>
      <w:tr w:rsidR="005B3D88" w:rsidRPr="00660641" w14:paraId="22C00A24" w14:textId="77777777" w:rsidTr="008F2622">
        <w:trPr>
          <w:trHeight w:val="398"/>
        </w:trPr>
        <w:tc>
          <w:tcPr>
            <w:tcW w:w="10017" w:type="dxa"/>
            <w:gridSpan w:val="4"/>
            <w:vAlign w:val="center"/>
          </w:tcPr>
          <w:p w14:paraId="3323C28D" w14:textId="77777777" w:rsidR="005B3D88" w:rsidRPr="005B3D88" w:rsidRDefault="005B3D88" w:rsidP="005B3D88">
            <w:pPr>
              <w:spacing w:line="276" w:lineRule="auto"/>
              <w:ind w:left="142"/>
              <w:rPr>
                <w:rFonts w:eastAsia="Times New Roman"/>
                <w:color w:val="000000"/>
                <w:lang w:val="kk-KZ" w:eastAsia="ru-RU"/>
              </w:rPr>
            </w:pPr>
            <w:r w:rsidRPr="005B3D88">
              <w:rPr>
                <w:rFonts w:eastAsia="Times New Roman"/>
                <w:b/>
                <w:color w:val="000000"/>
                <w:lang w:val="kk-KZ" w:eastAsia="ru-RU"/>
              </w:rPr>
              <w:t xml:space="preserve">Көлік </w:t>
            </w:r>
            <w:r w:rsidRPr="005B3D88">
              <w:rPr>
                <w:rFonts w:eastAsia="Times New Roman"/>
                <w:color w:val="000000"/>
                <w:lang w:val="kk-KZ" w:eastAsia="ru-RU"/>
              </w:rPr>
              <w:t>(түрін, маркасының атауын, үлгісін, қуатын, жанармай шығынын көрсету):</w:t>
            </w:r>
          </w:p>
          <w:p w14:paraId="4A225913" w14:textId="00DC3309" w:rsidR="005B3D88" w:rsidRPr="005B3D88" w:rsidRDefault="005B3D88" w:rsidP="005B3D88">
            <w:pPr>
              <w:numPr>
                <w:ilvl w:val="0"/>
                <w:numId w:val="36"/>
              </w:numPr>
              <w:spacing w:line="276" w:lineRule="auto"/>
              <w:ind w:left="142"/>
              <w:jc w:val="both"/>
              <w:rPr>
                <w:rFonts w:eastAsia="Times New Roman"/>
                <w:b/>
                <w:color w:val="000000"/>
                <w:lang w:val="kk-KZ" w:eastAsia="ru-RU"/>
              </w:rPr>
            </w:pPr>
          </w:p>
        </w:tc>
      </w:tr>
      <w:tr w:rsidR="005B3D88" w:rsidRPr="005B3D88" w14:paraId="3D1DD8CD" w14:textId="77777777" w:rsidTr="008F2622">
        <w:trPr>
          <w:trHeight w:val="398"/>
        </w:trPr>
        <w:tc>
          <w:tcPr>
            <w:tcW w:w="10017" w:type="dxa"/>
            <w:gridSpan w:val="4"/>
            <w:vAlign w:val="center"/>
          </w:tcPr>
          <w:p w14:paraId="3C51D18F" w14:textId="77777777" w:rsidR="005B3D88" w:rsidRPr="005B3D88" w:rsidRDefault="005B3D88" w:rsidP="005B3D88">
            <w:pPr>
              <w:spacing w:line="276" w:lineRule="auto"/>
              <w:ind w:left="142"/>
              <w:rPr>
                <w:rFonts w:eastAsia="Times New Roman"/>
                <w:lang w:val="kk-KZ" w:eastAsia="ru-RU"/>
              </w:rPr>
            </w:pPr>
            <w:r w:rsidRPr="005B3D88">
              <w:rPr>
                <w:rFonts w:eastAsia="Times New Roman"/>
                <w:b/>
                <w:color w:val="000000"/>
                <w:lang w:val="kk-KZ" w:eastAsia="ru-RU"/>
              </w:rPr>
              <w:t xml:space="preserve">Теңіз кемесі: </w:t>
            </w:r>
          </w:p>
          <w:p w14:paraId="29E1238E" w14:textId="1A9EA3DC" w:rsidR="005B3D88" w:rsidRPr="005B3D88" w:rsidRDefault="005B3D88" w:rsidP="005B3D88">
            <w:pPr>
              <w:spacing w:line="276" w:lineRule="auto"/>
              <w:ind w:left="142"/>
              <w:rPr>
                <w:rFonts w:eastAsia="Times New Roman"/>
                <w:b/>
                <w:color w:val="000000"/>
                <w:lang w:val="kk-KZ" w:eastAsia="ru-RU"/>
              </w:rPr>
            </w:pPr>
          </w:p>
        </w:tc>
      </w:tr>
      <w:tr w:rsidR="005B3D88" w:rsidRPr="005B3D88" w14:paraId="672C2EBE" w14:textId="77777777" w:rsidTr="008F2622">
        <w:trPr>
          <w:trHeight w:val="398"/>
        </w:trPr>
        <w:tc>
          <w:tcPr>
            <w:tcW w:w="10017" w:type="dxa"/>
            <w:gridSpan w:val="4"/>
            <w:vAlign w:val="center"/>
          </w:tcPr>
          <w:p w14:paraId="3D12FEA0" w14:textId="77777777" w:rsidR="005B3D88" w:rsidRPr="005B3D88" w:rsidRDefault="005B3D88" w:rsidP="005B3D88">
            <w:pPr>
              <w:spacing w:after="200" w:line="276" w:lineRule="auto"/>
              <w:ind w:left="142"/>
              <w:rPr>
                <w:rFonts w:eastAsia="Times New Roman"/>
                <w:b/>
                <w:color w:val="000000"/>
                <w:lang w:val="kk-KZ" w:eastAsia="ru-RU"/>
              </w:rPr>
            </w:pPr>
            <w:r w:rsidRPr="005B3D88">
              <w:rPr>
                <w:rFonts w:eastAsia="Times New Roman"/>
                <w:b/>
                <w:color w:val="000000"/>
                <w:lang w:val="kk-KZ" w:eastAsia="ru-RU"/>
              </w:rPr>
              <w:t>Әуе кемелері:</w:t>
            </w:r>
          </w:p>
          <w:p w14:paraId="1CBF04E9" w14:textId="5300DC41" w:rsidR="005B3D88" w:rsidRPr="005B3D88" w:rsidRDefault="005B3D88" w:rsidP="005B3D88">
            <w:pPr>
              <w:numPr>
                <w:ilvl w:val="0"/>
                <w:numId w:val="51"/>
              </w:numPr>
              <w:spacing w:after="200" w:line="276" w:lineRule="auto"/>
              <w:ind w:left="142"/>
              <w:contextualSpacing/>
              <w:jc w:val="both"/>
              <w:rPr>
                <w:rFonts w:eastAsia="Times New Roman"/>
                <w:b/>
                <w:color w:val="000000"/>
                <w:lang w:val="kk-KZ" w:eastAsia="ru-RU"/>
              </w:rPr>
            </w:pPr>
          </w:p>
        </w:tc>
      </w:tr>
      <w:tr w:rsidR="005B3D88" w:rsidRPr="005B3D88" w14:paraId="0E02AC73" w14:textId="77777777" w:rsidTr="008F2622">
        <w:trPr>
          <w:trHeight w:val="398"/>
        </w:trPr>
        <w:tc>
          <w:tcPr>
            <w:tcW w:w="10017" w:type="dxa"/>
            <w:gridSpan w:val="4"/>
            <w:shd w:val="clear" w:color="auto" w:fill="BFBFBF"/>
            <w:vAlign w:val="center"/>
          </w:tcPr>
          <w:p w14:paraId="250A0F88" w14:textId="77777777" w:rsidR="005B3D88" w:rsidRPr="005B3D88" w:rsidRDefault="005B3D88" w:rsidP="005B3D88">
            <w:pPr>
              <w:spacing w:after="200" w:line="276" w:lineRule="auto"/>
              <w:ind w:left="142"/>
              <w:rPr>
                <w:rFonts w:eastAsia="Times New Roman"/>
                <w:color w:val="000000"/>
                <w:lang w:val="kk-KZ" w:eastAsia="ru-RU"/>
              </w:rPr>
            </w:pPr>
            <w:r w:rsidRPr="005B3D88">
              <w:rPr>
                <w:rFonts w:eastAsia="Times New Roman"/>
                <w:b/>
                <w:i/>
                <w:color w:val="000000"/>
                <w:lang w:val="kk-KZ" w:eastAsia="ru-RU"/>
              </w:rPr>
              <w:t>ҚЫЗМЕТКЕРЛЕР БОЙЫНША МӘЛІМЕТТЕР</w:t>
            </w:r>
          </w:p>
        </w:tc>
      </w:tr>
      <w:tr w:rsidR="005B3D88" w:rsidRPr="005B3D88" w14:paraId="772155F6" w14:textId="77777777" w:rsidTr="008F2622">
        <w:trPr>
          <w:trHeight w:val="849"/>
        </w:trPr>
        <w:tc>
          <w:tcPr>
            <w:tcW w:w="10017" w:type="dxa"/>
            <w:gridSpan w:val="4"/>
            <w:vAlign w:val="center"/>
          </w:tcPr>
          <w:p w14:paraId="179E7BAA" w14:textId="77777777" w:rsidR="005B3D88" w:rsidRPr="005B3D88" w:rsidRDefault="005B3D88" w:rsidP="005B3D88">
            <w:pPr>
              <w:spacing w:line="276" w:lineRule="auto"/>
              <w:ind w:left="142"/>
              <w:rPr>
                <w:rFonts w:eastAsia="Times New Roman"/>
                <w:b/>
                <w:color w:val="000000"/>
                <w:lang w:val="kk-KZ" w:eastAsia="ru-RU"/>
              </w:rPr>
            </w:pPr>
            <w:r w:rsidRPr="005B3D88">
              <w:rPr>
                <w:rFonts w:eastAsia="Times New Roman"/>
                <w:b/>
                <w:color w:val="000000"/>
                <w:lang w:val="kk-KZ" w:eastAsia="ru-RU"/>
              </w:rPr>
              <w:t xml:space="preserve">Тартылатын қызметкерлер, оның ішінде тартылатын қосалқы мердігерлік ұйымдардың қызметкерлерінің саны </w:t>
            </w:r>
            <w:r w:rsidRPr="005B3D88">
              <w:rPr>
                <w:rFonts w:eastAsia="Times New Roman"/>
                <w:color w:val="000000"/>
                <w:lang w:val="kk-KZ" w:eastAsia="ru-RU"/>
              </w:rPr>
              <w:t>(әрбір қосалқы мердігерлік шарты бойынша):</w:t>
            </w:r>
          </w:p>
          <w:p w14:paraId="35FAF1F7" w14:textId="630E8AD5" w:rsidR="005B3D88" w:rsidRPr="005B3D88" w:rsidRDefault="005B3D88" w:rsidP="005B3D88">
            <w:pPr>
              <w:numPr>
                <w:ilvl w:val="0"/>
                <w:numId w:val="36"/>
              </w:numPr>
              <w:spacing w:line="276" w:lineRule="auto"/>
              <w:ind w:left="142"/>
              <w:jc w:val="both"/>
              <w:rPr>
                <w:rFonts w:eastAsia="Times New Roman"/>
                <w:color w:val="000000"/>
                <w:u w:val="single"/>
                <w:lang w:val="kk-KZ" w:eastAsia="ru-RU"/>
              </w:rPr>
            </w:pPr>
          </w:p>
        </w:tc>
      </w:tr>
      <w:tr w:rsidR="005B3D88" w:rsidRPr="00660641" w14:paraId="6F3C1D75" w14:textId="77777777" w:rsidTr="008F2622">
        <w:trPr>
          <w:trHeight w:val="900"/>
        </w:trPr>
        <w:tc>
          <w:tcPr>
            <w:tcW w:w="10017" w:type="dxa"/>
            <w:gridSpan w:val="4"/>
            <w:vAlign w:val="center"/>
          </w:tcPr>
          <w:p w14:paraId="54EBB846" w14:textId="77777777" w:rsidR="005B3D88" w:rsidRPr="005B3D88" w:rsidRDefault="005B3D88" w:rsidP="005B3D88">
            <w:pPr>
              <w:spacing w:line="276" w:lineRule="auto"/>
              <w:ind w:left="142"/>
              <w:rPr>
                <w:rFonts w:eastAsia="Times New Roman"/>
                <w:color w:val="000000"/>
                <w:u w:val="single"/>
                <w:lang w:val="kk-KZ" w:eastAsia="ru-RU"/>
              </w:rPr>
            </w:pPr>
            <w:r w:rsidRPr="005B3D88">
              <w:rPr>
                <w:rFonts w:eastAsia="Times New Roman"/>
                <w:b/>
                <w:color w:val="000000"/>
                <w:lang w:val="kk-KZ" w:eastAsia="ru-RU"/>
              </w:rPr>
              <w:t xml:space="preserve">Тартылатын қызметкерлерді, оның ішінде тартылатын қосалқы мердігерлік ұйымдардың қызметкерлерін сақтандыру бойынша мәліметтер </w:t>
            </w:r>
            <w:r w:rsidRPr="005B3D88">
              <w:rPr>
                <w:rFonts w:eastAsia="Times New Roman"/>
                <w:color w:val="000000"/>
                <w:lang w:val="kk-KZ" w:eastAsia="ru-RU"/>
              </w:rPr>
              <w:t>(сақтандыру түрлері мен шарттардың жарамдылық күні көрсетіледі):</w:t>
            </w:r>
          </w:p>
          <w:p w14:paraId="6875188F" w14:textId="29CE0226" w:rsidR="005B3D88" w:rsidRPr="005B3D88" w:rsidRDefault="005B3D88" w:rsidP="005B3D88">
            <w:pPr>
              <w:numPr>
                <w:ilvl w:val="0"/>
                <w:numId w:val="36"/>
              </w:numPr>
              <w:spacing w:after="200" w:line="276" w:lineRule="auto"/>
              <w:ind w:left="142"/>
              <w:jc w:val="both"/>
              <w:rPr>
                <w:rFonts w:eastAsia="Times New Roman"/>
                <w:color w:val="000000"/>
                <w:lang w:val="kk-KZ" w:eastAsia="ru-RU"/>
              </w:rPr>
            </w:pPr>
          </w:p>
        </w:tc>
      </w:tr>
      <w:tr w:rsidR="005B3D88" w:rsidRPr="00660641" w14:paraId="47BEDAA8" w14:textId="77777777" w:rsidTr="008F2622">
        <w:trPr>
          <w:trHeight w:val="849"/>
        </w:trPr>
        <w:tc>
          <w:tcPr>
            <w:tcW w:w="10017" w:type="dxa"/>
            <w:gridSpan w:val="4"/>
            <w:vAlign w:val="center"/>
          </w:tcPr>
          <w:p w14:paraId="566A5154" w14:textId="00922A49" w:rsidR="005B3D88" w:rsidRPr="005B3D88" w:rsidRDefault="005B3D88" w:rsidP="00322253">
            <w:pPr>
              <w:spacing w:after="200" w:line="276" w:lineRule="auto"/>
              <w:ind w:left="142"/>
              <w:rPr>
                <w:rFonts w:eastAsia="Times New Roman"/>
                <w:color w:val="000000"/>
                <w:lang w:val="kk-KZ" w:eastAsia="ru-RU"/>
              </w:rPr>
            </w:pPr>
            <w:r w:rsidRPr="005B3D88">
              <w:rPr>
                <w:rFonts w:eastAsia="Times New Roman"/>
                <w:b/>
                <w:color w:val="000000"/>
                <w:lang w:val="kk-KZ" w:eastAsia="ru-RU"/>
              </w:rPr>
              <w:t xml:space="preserve">Медициналық мекемелермен шарттар қарастырылған ба </w:t>
            </w:r>
            <w:r w:rsidRPr="005B3D88">
              <w:rPr>
                <w:rFonts w:eastAsia="Times New Roman"/>
                <w:color w:val="000000"/>
                <w:lang w:val="kk-KZ" w:eastAsia="ru-RU"/>
              </w:rPr>
              <w:t xml:space="preserve">Атырау қ. мен Ақтау қ. аймағында келесі медициналық қызметтерді көрсету үшін – денсаулық жағдайы бойынша еңбек шарттарына жарамдылығын анықтау үшін медициналық тексеруден өту, жедел медициналық көмек көрсету / ауруханаға жатқызу / стационар жағдайында жарақаттанған қызметкерді </w:t>
            </w:r>
            <w:r w:rsidR="002B3C42">
              <w:rPr>
                <w:rFonts w:eastAsia="Times New Roman"/>
                <w:color w:val="000000"/>
                <w:lang w:val="kk-KZ" w:eastAsia="ru-RU"/>
              </w:rPr>
              <w:t xml:space="preserve">жайғастыру </w:t>
            </w:r>
            <w:r w:rsidRPr="005B3D88">
              <w:rPr>
                <w:rFonts w:eastAsia="Times New Roman"/>
                <w:color w:val="000000"/>
                <w:lang w:val="kk-KZ" w:eastAsia="ru-RU"/>
              </w:rPr>
              <w:t>, емдеу, алкоголь мен наркотикалық заттардың құрамын анықтау үшін талдау жүргізу (медициналық мекемелердің атауы мен көрсетілетін қызметтер көрсетіледі):</w:t>
            </w:r>
            <w:r w:rsidR="002B3C42">
              <w:rPr>
                <w:rFonts w:eastAsia="Times New Roman"/>
                <w:color w:val="000000"/>
                <w:lang w:val="kk-KZ" w:eastAsia="ru-RU"/>
              </w:rPr>
              <w:t xml:space="preserve">жайғастыру </w:t>
            </w:r>
          </w:p>
        </w:tc>
      </w:tr>
      <w:tr w:rsidR="005B3D88" w:rsidRPr="00660641" w14:paraId="707B3994" w14:textId="77777777" w:rsidTr="008F2622">
        <w:trPr>
          <w:trHeight w:val="273"/>
        </w:trPr>
        <w:tc>
          <w:tcPr>
            <w:tcW w:w="10017" w:type="dxa"/>
            <w:gridSpan w:val="4"/>
            <w:vAlign w:val="center"/>
          </w:tcPr>
          <w:p w14:paraId="191C5F28" w14:textId="2D2A07E2" w:rsidR="005B3D88" w:rsidRPr="005B3D88" w:rsidRDefault="005B3D88" w:rsidP="005B3D88">
            <w:pPr>
              <w:numPr>
                <w:ilvl w:val="0"/>
                <w:numId w:val="36"/>
              </w:numPr>
              <w:spacing w:line="276" w:lineRule="auto"/>
              <w:ind w:left="142"/>
              <w:jc w:val="both"/>
              <w:rPr>
                <w:rFonts w:eastAsia="Times New Roman"/>
                <w:lang w:val="kk-KZ" w:eastAsia="ru-RU"/>
              </w:rPr>
            </w:pPr>
            <w:r w:rsidRPr="005B3D88">
              <w:rPr>
                <w:rFonts w:eastAsia="Times New Roman"/>
                <w:b/>
                <w:color w:val="000000"/>
                <w:lang w:val="kk-KZ" w:eastAsia="ru-RU"/>
              </w:rPr>
              <w:t xml:space="preserve">Тартылатын қызметкердің біліктілікті арттыру курсынан өту туралы мәліметтер </w:t>
            </w:r>
            <w:r w:rsidRPr="005B3D88">
              <w:rPr>
                <w:rFonts w:eastAsia="Times New Roman"/>
                <w:color w:val="000000"/>
                <w:lang w:val="kk-KZ" w:eastAsia="ru-RU"/>
              </w:rPr>
              <w:t>(әрбір кәсіп/бейін бойынша соңғы 5 жылдағы біліктілікті арттыру курстары мен негізгі қызметкерлер көрсетіледі</w:t>
            </w:r>
            <w:r w:rsidRPr="005B3D88">
              <w:rPr>
                <w:rFonts w:eastAsia="Times New Roman"/>
                <w:lang w:val="kk-KZ" w:eastAsia="ru-RU"/>
              </w:rPr>
              <w:t>):</w:t>
            </w:r>
          </w:p>
        </w:tc>
      </w:tr>
      <w:tr w:rsidR="005B3D88" w:rsidRPr="005B3D88" w14:paraId="7C200FFE" w14:textId="77777777" w:rsidTr="008F2622">
        <w:trPr>
          <w:trHeight w:val="437"/>
        </w:trPr>
        <w:tc>
          <w:tcPr>
            <w:tcW w:w="10017" w:type="dxa"/>
            <w:gridSpan w:val="4"/>
            <w:shd w:val="clear" w:color="auto" w:fill="BFBFBF"/>
            <w:vAlign w:val="center"/>
          </w:tcPr>
          <w:p w14:paraId="425CC5E1" w14:textId="77777777" w:rsidR="005B3D88" w:rsidRPr="005B3D88" w:rsidRDefault="005B3D88" w:rsidP="005B3D88">
            <w:pPr>
              <w:spacing w:after="200" w:line="276" w:lineRule="auto"/>
              <w:ind w:left="142"/>
              <w:rPr>
                <w:rFonts w:eastAsia="Times New Roman"/>
                <w:color w:val="000000"/>
                <w:lang w:val="kk-KZ" w:eastAsia="ru-RU"/>
              </w:rPr>
            </w:pPr>
            <w:r w:rsidRPr="005B3D88">
              <w:rPr>
                <w:rFonts w:eastAsia="Times New Roman"/>
                <w:b/>
                <w:i/>
                <w:color w:val="000000"/>
                <w:lang w:val="kk-KZ" w:eastAsia="ru-RU"/>
              </w:rPr>
              <w:t>ЕҚТҚ БОЙЫНША МӘЛІМЕТТЕР</w:t>
            </w:r>
          </w:p>
        </w:tc>
      </w:tr>
      <w:tr w:rsidR="005B3D88" w:rsidRPr="005B3D88" w14:paraId="1BE59606" w14:textId="77777777" w:rsidTr="008F2622">
        <w:trPr>
          <w:trHeight w:val="494"/>
        </w:trPr>
        <w:tc>
          <w:tcPr>
            <w:tcW w:w="10017" w:type="dxa"/>
            <w:gridSpan w:val="4"/>
            <w:vAlign w:val="center"/>
          </w:tcPr>
          <w:p w14:paraId="75127982" w14:textId="77777777" w:rsidR="005B3D88" w:rsidRPr="005B3D88" w:rsidRDefault="005B3D88" w:rsidP="005B3D88">
            <w:pPr>
              <w:spacing w:line="276" w:lineRule="auto"/>
              <w:ind w:left="142"/>
              <w:rPr>
                <w:rFonts w:eastAsia="Times New Roman"/>
                <w:b/>
                <w:color w:val="000000"/>
                <w:lang w:val="kk-KZ" w:eastAsia="ru-RU"/>
              </w:rPr>
            </w:pPr>
            <w:r w:rsidRPr="005B3D88">
              <w:rPr>
                <w:rFonts w:eastAsia="Times New Roman"/>
                <w:b/>
                <w:color w:val="000000"/>
                <w:lang w:val="kk-KZ" w:eastAsia="ru-RU"/>
              </w:rPr>
              <w:t>ЕҚТҚ қамтамасыз ету үшін жауапты тұлға:</w:t>
            </w:r>
          </w:p>
          <w:p w14:paraId="60CC6257" w14:textId="1F55D68C" w:rsidR="005B3D88" w:rsidRPr="005B3D88" w:rsidRDefault="005B3D88" w:rsidP="005B3D88">
            <w:pPr>
              <w:spacing w:line="276" w:lineRule="auto"/>
              <w:ind w:left="142"/>
              <w:rPr>
                <w:rFonts w:eastAsia="Times New Roman"/>
                <w:color w:val="000000"/>
                <w:lang w:val="kk-KZ" w:eastAsia="ru-RU"/>
              </w:rPr>
            </w:pPr>
          </w:p>
        </w:tc>
      </w:tr>
      <w:tr w:rsidR="005B3D88" w:rsidRPr="005B3D88" w14:paraId="46E6E185" w14:textId="77777777" w:rsidTr="008F2622">
        <w:trPr>
          <w:trHeight w:val="558"/>
        </w:trPr>
        <w:tc>
          <w:tcPr>
            <w:tcW w:w="10017" w:type="dxa"/>
            <w:gridSpan w:val="4"/>
            <w:vAlign w:val="center"/>
          </w:tcPr>
          <w:p w14:paraId="51B925AB" w14:textId="77777777" w:rsidR="005B3D88" w:rsidRPr="005B3D88" w:rsidRDefault="005B3D88" w:rsidP="005B3D88">
            <w:pPr>
              <w:spacing w:line="276" w:lineRule="auto"/>
              <w:ind w:left="142"/>
              <w:rPr>
                <w:rFonts w:eastAsia="Times New Roman"/>
                <w:b/>
                <w:color w:val="000000"/>
                <w:lang w:val="kk-KZ" w:eastAsia="ru-RU"/>
              </w:rPr>
            </w:pPr>
            <w:r w:rsidRPr="005B3D88">
              <w:rPr>
                <w:rFonts w:eastAsia="Times New Roman"/>
                <w:b/>
                <w:color w:val="000000"/>
                <w:lang w:val="kk-KZ" w:eastAsia="ru-RU"/>
              </w:rPr>
              <w:t xml:space="preserve">Шарт бойынша қызметке қолданылатын ЕҚТҚ саласындағы заңнамалық талаптар </w:t>
            </w:r>
          </w:p>
        </w:tc>
      </w:tr>
      <w:tr w:rsidR="005B3D88" w:rsidRPr="00660641" w14:paraId="219A24EF" w14:textId="77777777" w:rsidTr="00322253">
        <w:trPr>
          <w:trHeight w:val="405"/>
        </w:trPr>
        <w:tc>
          <w:tcPr>
            <w:tcW w:w="5088" w:type="dxa"/>
            <w:gridSpan w:val="2"/>
            <w:tcBorders>
              <w:bottom w:val="single" w:sz="4" w:space="0" w:color="auto"/>
            </w:tcBorders>
            <w:vAlign w:val="center"/>
          </w:tcPr>
          <w:p w14:paraId="59447AE4" w14:textId="5D5660C1" w:rsidR="005B3D88" w:rsidRPr="005B3D88" w:rsidRDefault="002B3C42" w:rsidP="00322253">
            <w:pPr>
              <w:widowControl w:val="0"/>
              <w:spacing w:after="200" w:line="276" w:lineRule="auto"/>
              <w:jc w:val="both"/>
              <w:rPr>
                <w:rFonts w:eastAsia="Times New Roman"/>
                <w:color w:val="000000"/>
                <w:lang w:val="kk-KZ" w:eastAsia="ru-RU"/>
              </w:rPr>
            </w:pPr>
            <w:r>
              <w:rPr>
                <w:rFonts w:eastAsia="Times New Roman"/>
                <w:lang w:val="kk-KZ" w:eastAsia="ru-RU"/>
              </w:rPr>
              <w:t xml:space="preserve">жайғастыру </w:t>
            </w:r>
          </w:p>
        </w:tc>
        <w:tc>
          <w:tcPr>
            <w:tcW w:w="4929" w:type="dxa"/>
            <w:gridSpan w:val="2"/>
            <w:tcBorders>
              <w:bottom w:val="single" w:sz="4" w:space="0" w:color="auto"/>
            </w:tcBorders>
            <w:vAlign w:val="center"/>
          </w:tcPr>
          <w:p w14:paraId="332B5CF6" w14:textId="55CAB71C" w:rsidR="005B3D88" w:rsidRPr="005B3D88" w:rsidRDefault="005B3D88" w:rsidP="005B3D88">
            <w:pPr>
              <w:spacing w:after="200" w:line="276" w:lineRule="auto"/>
              <w:ind w:left="142"/>
              <w:rPr>
                <w:rFonts w:eastAsia="Times New Roman"/>
                <w:color w:val="000000"/>
                <w:lang w:val="kk-KZ" w:eastAsia="ru-RU"/>
              </w:rPr>
            </w:pPr>
          </w:p>
        </w:tc>
      </w:tr>
      <w:tr w:rsidR="005B3D88" w:rsidRPr="005B3D88" w14:paraId="1EBD7E17" w14:textId="77777777" w:rsidTr="008F2622">
        <w:trPr>
          <w:trHeight w:val="558"/>
        </w:trPr>
        <w:tc>
          <w:tcPr>
            <w:tcW w:w="10017" w:type="dxa"/>
            <w:gridSpan w:val="4"/>
            <w:vAlign w:val="center"/>
          </w:tcPr>
          <w:p w14:paraId="459FCE63" w14:textId="77777777" w:rsidR="005B3D88" w:rsidRPr="005B3D88" w:rsidRDefault="005B3D88" w:rsidP="005B3D88">
            <w:pPr>
              <w:spacing w:after="200" w:line="276" w:lineRule="auto"/>
              <w:ind w:left="142"/>
              <w:rPr>
                <w:rFonts w:eastAsia="Times New Roman"/>
                <w:color w:val="000000"/>
                <w:lang w:val="kk-KZ" w:eastAsia="ru-RU"/>
              </w:rPr>
            </w:pPr>
            <w:r w:rsidRPr="005B3D88">
              <w:rPr>
                <w:rFonts w:eastAsia="Times New Roman"/>
                <w:b/>
                <w:color w:val="000000"/>
                <w:lang w:val="kk-KZ" w:eastAsia="ru-RU"/>
              </w:rPr>
              <w:t>ЕҚТҚ бойынша құжаттама</w:t>
            </w:r>
          </w:p>
        </w:tc>
      </w:tr>
      <w:tr w:rsidR="005B3D88" w:rsidRPr="00660641" w14:paraId="3FEDC6DF" w14:textId="77777777" w:rsidTr="001A119D">
        <w:trPr>
          <w:trHeight w:val="567"/>
        </w:trPr>
        <w:tc>
          <w:tcPr>
            <w:tcW w:w="5088" w:type="dxa"/>
            <w:gridSpan w:val="2"/>
            <w:vAlign w:val="center"/>
          </w:tcPr>
          <w:p w14:paraId="669AEED4" w14:textId="5CDF95B2" w:rsidR="005B3D88" w:rsidRPr="005B3D88" w:rsidRDefault="005B3D88" w:rsidP="005B3D88">
            <w:pPr>
              <w:spacing w:after="200" w:line="276" w:lineRule="auto"/>
              <w:ind w:left="142"/>
              <w:jc w:val="both"/>
              <w:rPr>
                <w:rFonts w:eastAsia="Times New Roman"/>
                <w:color w:val="000000"/>
                <w:lang w:val="kk-KZ" w:eastAsia="ru-RU"/>
              </w:rPr>
            </w:pPr>
          </w:p>
        </w:tc>
        <w:tc>
          <w:tcPr>
            <w:tcW w:w="4929" w:type="dxa"/>
            <w:gridSpan w:val="2"/>
            <w:vAlign w:val="center"/>
          </w:tcPr>
          <w:p w14:paraId="1D7F83BE" w14:textId="0028D7CE" w:rsidR="005B3D88" w:rsidRPr="005B3D88" w:rsidRDefault="005B3D88" w:rsidP="005B3D88">
            <w:pPr>
              <w:spacing w:after="200" w:line="276" w:lineRule="auto"/>
              <w:ind w:left="142"/>
              <w:rPr>
                <w:rFonts w:eastAsia="Times New Roman"/>
                <w:color w:val="000000"/>
                <w:lang w:val="kk-KZ" w:eastAsia="ru-RU"/>
              </w:rPr>
            </w:pPr>
          </w:p>
        </w:tc>
      </w:tr>
      <w:tr w:rsidR="005B3D88" w:rsidRPr="005B3D88" w14:paraId="0D78263A" w14:textId="77777777" w:rsidTr="008F2622">
        <w:trPr>
          <w:trHeight w:val="728"/>
        </w:trPr>
        <w:tc>
          <w:tcPr>
            <w:tcW w:w="10017" w:type="dxa"/>
            <w:gridSpan w:val="4"/>
            <w:vAlign w:val="center"/>
          </w:tcPr>
          <w:p w14:paraId="1FF3315B" w14:textId="77777777" w:rsidR="005B3D88" w:rsidRPr="005B3D88" w:rsidRDefault="005B3D88" w:rsidP="005B3D88">
            <w:pPr>
              <w:spacing w:after="200" w:line="276" w:lineRule="auto"/>
              <w:ind w:left="142"/>
              <w:rPr>
                <w:rFonts w:eastAsia="Times New Roman"/>
                <w:color w:val="000000"/>
                <w:lang w:val="kk-KZ" w:eastAsia="ru-RU"/>
              </w:rPr>
            </w:pPr>
            <w:r w:rsidRPr="005B3D88">
              <w:rPr>
                <w:rFonts w:eastAsia="Times New Roman"/>
                <w:b/>
                <w:color w:val="000000"/>
                <w:lang w:val="kk-KZ" w:eastAsia="ru-RU"/>
              </w:rPr>
              <w:t>ЕҚТҚ саласындағы міндеттерді, жауапкершілікті және өкілеттіктерді қарастыратын лауазымдық нұсқаулар</w:t>
            </w:r>
            <w:r w:rsidRPr="005B3D88">
              <w:rPr>
                <w:rFonts w:eastAsia="Times New Roman"/>
                <w:color w:val="000000"/>
                <w:lang w:val="kk-KZ" w:eastAsia="ru-RU"/>
              </w:rPr>
              <w:t xml:space="preserve">: </w:t>
            </w:r>
          </w:p>
          <w:p w14:paraId="4FB92974" w14:textId="39EB9E67" w:rsidR="005B3D88" w:rsidRPr="005B3D88" w:rsidRDefault="005B3D88" w:rsidP="005B3D88">
            <w:pPr>
              <w:spacing w:after="200" w:line="276" w:lineRule="auto"/>
              <w:ind w:left="142"/>
              <w:rPr>
                <w:rFonts w:eastAsia="Times New Roman"/>
                <w:color w:val="000000"/>
                <w:lang w:val="kk-KZ" w:eastAsia="ru-RU"/>
              </w:rPr>
            </w:pPr>
          </w:p>
        </w:tc>
      </w:tr>
      <w:tr w:rsidR="005B3D88" w:rsidRPr="00660641" w14:paraId="7F5B1CD3" w14:textId="77777777" w:rsidTr="00322253">
        <w:trPr>
          <w:trHeight w:val="1468"/>
        </w:trPr>
        <w:tc>
          <w:tcPr>
            <w:tcW w:w="10017" w:type="dxa"/>
            <w:gridSpan w:val="4"/>
          </w:tcPr>
          <w:p w14:paraId="555F45CD" w14:textId="77777777" w:rsidR="005B3D88" w:rsidRPr="005B3D88" w:rsidRDefault="005B3D88" w:rsidP="005B3D88">
            <w:pPr>
              <w:spacing w:after="200" w:line="276" w:lineRule="auto"/>
              <w:ind w:left="142"/>
              <w:rPr>
                <w:rFonts w:eastAsia="Times New Roman"/>
                <w:color w:val="000000"/>
                <w:lang w:val="kk-KZ" w:eastAsia="ru-RU"/>
              </w:rPr>
            </w:pPr>
            <w:r w:rsidRPr="005B3D88">
              <w:rPr>
                <w:rFonts w:eastAsia="Times New Roman"/>
                <w:b/>
                <w:color w:val="000000"/>
                <w:lang w:val="kk-KZ" w:eastAsia="ru-RU"/>
              </w:rPr>
              <w:t xml:space="preserve">Қауіпсіз жұмыс жүргізу бойынша жұмыс нұсқаулығы немесе нұсқаулықтар </w:t>
            </w:r>
            <w:r w:rsidRPr="005B3D88">
              <w:rPr>
                <w:rFonts w:eastAsia="Times New Roman"/>
                <w:color w:val="000000"/>
                <w:lang w:val="kk-KZ" w:eastAsia="ru-RU"/>
              </w:rPr>
              <w:t xml:space="preserve">(ЕҚТҚ бойынша түзілген іс-шаралар жоспарындағы ҚТ бойынша жұмыс нұсқаулықтары мен нұсқаулықтары): </w:t>
            </w:r>
          </w:p>
          <w:p w14:paraId="69871C71" w14:textId="1C3FFDAA" w:rsidR="005B3D88" w:rsidRPr="005B3D88" w:rsidRDefault="005B3D88" w:rsidP="00C4202D">
            <w:pPr>
              <w:spacing w:after="200" w:line="276" w:lineRule="auto"/>
              <w:ind w:left="142"/>
              <w:rPr>
                <w:rFonts w:eastAsia="Times New Roman"/>
                <w:b/>
                <w:color w:val="000000"/>
                <w:lang w:val="kk-KZ" w:eastAsia="ru-RU"/>
              </w:rPr>
            </w:pPr>
            <w:r w:rsidRPr="005B3D88">
              <w:rPr>
                <w:rFonts w:eastAsia="Times New Roman"/>
                <w:color w:val="000000"/>
                <w:lang w:val="kk-KZ" w:eastAsia="ru-RU"/>
              </w:rPr>
              <w:t>•</w:t>
            </w:r>
            <w:r w:rsidRPr="005B3D88">
              <w:rPr>
                <w:rFonts w:eastAsia="Times New Roman"/>
                <w:color w:val="000000"/>
                <w:lang w:val="kk-KZ" w:eastAsia="ru-RU"/>
              </w:rPr>
              <w:tab/>
            </w:r>
          </w:p>
        </w:tc>
      </w:tr>
      <w:tr w:rsidR="005B3D88" w:rsidRPr="00660641" w14:paraId="3DC19FB0" w14:textId="77777777" w:rsidTr="008F2622">
        <w:trPr>
          <w:trHeight w:val="513"/>
        </w:trPr>
        <w:tc>
          <w:tcPr>
            <w:tcW w:w="10017" w:type="dxa"/>
            <w:gridSpan w:val="4"/>
            <w:vAlign w:val="center"/>
          </w:tcPr>
          <w:p w14:paraId="656DBB91" w14:textId="77777777" w:rsidR="005B3D88" w:rsidRPr="005B3D88" w:rsidRDefault="005B3D88" w:rsidP="005B3D88">
            <w:pPr>
              <w:spacing w:after="200" w:line="276" w:lineRule="auto"/>
              <w:ind w:left="142"/>
              <w:rPr>
                <w:rFonts w:eastAsia="Times New Roman"/>
                <w:b/>
                <w:color w:val="000000"/>
                <w:lang w:val="kk-KZ" w:eastAsia="ru-RU"/>
              </w:rPr>
            </w:pPr>
            <w:r w:rsidRPr="005B3D88">
              <w:rPr>
                <w:rFonts w:eastAsia="Times New Roman"/>
                <w:b/>
                <w:color w:val="000000"/>
                <w:lang w:val="kk-KZ" w:eastAsia="ru-RU"/>
              </w:rPr>
              <w:t xml:space="preserve">ЕҚТҚ бойынша жұмыстар/іс шаралар жоспары </w:t>
            </w:r>
          </w:p>
        </w:tc>
      </w:tr>
      <w:tr w:rsidR="005B3D88" w:rsidRPr="00660641" w14:paraId="0FCA4CFE" w14:textId="77777777" w:rsidTr="001A119D">
        <w:trPr>
          <w:trHeight w:val="405"/>
        </w:trPr>
        <w:tc>
          <w:tcPr>
            <w:tcW w:w="5088" w:type="dxa"/>
            <w:gridSpan w:val="2"/>
          </w:tcPr>
          <w:p w14:paraId="66A34249" w14:textId="77777777" w:rsidR="005B3D88" w:rsidRPr="005B3D88" w:rsidRDefault="005B3D88" w:rsidP="0096317F">
            <w:pPr>
              <w:tabs>
                <w:tab w:val="left" w:pos="150"/>
              </w:tabs>
              <w:contextualSpacing/>
              <w:jc w:val="both"/>
              <w:rPr>
                <w:rFonts w:eastAsia="Times New Roman"/>
                <w:lang w:val="kk-KZ" w:eastAsia="ru-RU"/>
              </w:rPr>
            </w:pPr>
          </w:p>
        </w:tc>
        <w:tc>
          <w:tcPr>
            <w:tcW w:w="4929" w:type="dxa"/>
            <w:gridSpan w:val="2"/>
          </w:tcPr>
          <w:p w14:paraId="2625B62B" w14:textId="4C209F9C" w:rsidR="005B3D88" w:rsidRPr="005B3D88" w:rsidRDefault="005B3D88" w:rsidP="005B3D88">
            <w:pPr>
              <w:ind w:left="285"/>
              <w:contextualSpacing/>
              <w:jc w:val="both"/>
              <w:rPr>
                <w:rFonts w:eastAsia="Times New Roman"/>
                <w:color w:val="000000"/>
                <w:lang w:val="kk-KZ" w:eastAsia="ru-RU"/>
              </w:rPr>
            </w:pPr>
          </w:p>
        </w:tc>
      </w:tr>
      <w:tr w:rsidR="005B3D88" w:rsidRPr="00660641" w14:paraId="78224A11" w14:textId="77777777" w:rsidTr="008F2622">
        <w:trPr>
          <w:trHeight w:val="595"/>
        </w:trPr>
        <w:tc>
          <w:tcPr>
            <w:tcW w:w="10017" w:type="dxa"/>
            <w:gridSpan w:val="4"/>
            <w:shd w:val="clear" w:color="auto" w:fill="BFBFBF"/>
            <w:vAlign w:val="center"/>
          </w:tcPr>
          <w:p w14:paraId="5EF856AE" w14:textId="77777777" w:rsidR="005B3D88" w:rsidRPr="005B3D88" w:rsidRDefault="005B3D88" w:rsidP="005B3D88">
            <w:pPr>
              <w:spacing w:after="200" w:line="276" w:lineRule="auto"/>
              <w:ind w:left="142"/>
              <w:rPr>
                <w:rFonts w:eastAsia="Times New Roman"/>
                <w:i/>
                <w:color w:val="000000"/>
                <w:lang w:val="kk-KZ" w:eastAsia="ru-RU"/>
              </w:rPr>
            </w:pPr>
            <w:r w:rsidRPr="005B3D88">
              <w:rPr>
                <w:rFonts w:eastAsia="Times New Roman"/>
                <w:b/>
                <w:i/>
                <w:color w:val="000000"/>
                <w:lang w:val="kk-KZ" w:eastAsia="ru-RU"/>
              </w:rPr>
              <w:t>ҚАУІПТІ ФАКТОРЛАР МЕН ҚАУІПТЕР ТІЗІМІ</w:t>
            </w:r>
          </w:p>
        </w:tc>
      </w:tr>
      <w:tr w:rsidR="005B3D88" w:rsidRPr="00424601" w14:paraId="51D18F4E" w14:textId="77777777" w:rsidTr="001A119D">
        <w:tc>
          <w:tcPr>
            <w:tcW w:w="2405" w:type="dxa"/>
            <w:vAlign w:val="center"/>
          </w:tcPr>
          <w:p w14:paraId="56806DDA" w14:textId="77777777" w:rsidR="005B3D88" w:rsidRPr="005B3D88" w:rsidRDefault="005B3D88" w:rsidP="005B3D88">
            <w:pPr>
              <w:spacing w:after="200" w:line="276" w:lineRule="auto"/>
              <w:ind w:left="142"/>
              <w:jc w:val="center"/>
              <w:rPr>
                <w:rFonts w:eastAsia="Times New Roman"/>
                <w:color w:val="000000"/>
                <w:lang w:val="kk-KZ" w:eastAsia="ru-RU"/>
              </w:rPr>
            </w:pPr>
            <w:r w:rsidRPr="005B3D88">
              <w:rPr>
                <w:rFonts w:eastAsia="Times New Roman"/>
                <w:color w:val="000000"/>
                <w:lang w:val="kk-KZ" w:eastAsia="ru-RU"/>
              </w:rPr>
              <w:t>Жұмыстар түрі</w:t>
            </w:r>
          </w:p>
        </w:tc>
        <w:tc>
          <w:tcPr>
            <w:tcW w:w="2683" w:type="dxa"/>
            <w:vAlign w:val="center"/>
          </w:tcPr>
          <w:p w14:paraId="180331D1" w14:textId="77777777" w:rsidR="005B3D88" w:rsidRPr="005B3D88" w:rsidRDefault="005B3D88" w:rsidP="005B3D88">
            <w:pPr>
              <w:spacing w:after="200" w:line="276" w:lineRule="auto"/>
              <w:ind w:left="142"/>
              <w:jc w:val="center"/>
              <w:rPr>
                <w:rFonts w:eastAsia="Times New Roman"/>
                <w:color w:val="000000"/>
                <w:lang w:val="kk-KZ" w:eastAsia="ru-RU"/>
              </w:rPr>
            </w:pPr>
            <w:r w:rsidRPr="005B3D88">
              <w:rPr>
                <w:rFonts w:eastAsia="Times New Roman"/>
                <w:color w:val="000000"/>
                <w:lang w:val="kk-KZ" w:eastAsia="ru-RU"/>
              </w:rPr>
              <w:t>Қауіпті фактор</w:t>
            </w:r>
          </w:p>
        </w:tc>
        <w:tc>
          <w:tcPr>
            <w:tcW w:w="1580" w:type="dxa"/>
            <w:vAlign w:val="center"/>
          </w:tcPr>
          <w:p w14:paraId="4D9AEECD" w14:textId="77777777" w:rsidR="005B3D88" w:rsidRPr="005B3D88" w:rsidRDefault="005B3D88" w:rsidP="005B3D88">
            <w:pPr>
              <w:spacing w:after="200" w:line="276" w:lineRule="auto"/>
              <w:ind w:left="142"/>
              <w:jc w:val="center"/>
              <w:rPr>
                <w:rFonts w:eastAsia="Times New Roman"/>
                <w:color w:val="000000"/>
                <w:lang w:val="kk-KZ" w:eastAsia="ru-RU"/>
              </w:rPr>
            </w:pPr>
            <w:r w:rsidRPr="005B3D88">
              <w:rPr>
                <w:rFonts w:eastAsia="Times New Roman"/>
                <w:color w:val="000000"/>
                <w:lang w:val="kk-KZ" w:eastAsia="ru-RU"/>
              </w:rPr>
              <w:t>Қауіптер</w:t>
            </w:r>
          </w:p>
        </w:tc>
        <w:tc>
          <w:tcPr>
            <w:tcW w:w="3349" w:type="dxa"/>
            <w:vAlign w:val="center"/>
          </w:tcPr>
          <w:p w14:paraId="4BC7FA13" w14:textId="77777777" w:rsidR="005B3D88" w:rsidRPr="005B3D88" w:rsidRDefault="005B3D88" w:rsidP="005B3D88">
            <w:pPr>
              <w:spacing w:line="276" w:lineRule="auto"/>
              <w:ind w:left="142"/>
              <w:jc w:val="center"/>
              <w:rPr>
                <w:rFonts w:eastAsia="Times New Roman"/>
                <w:color w:val="000000"/>
                <w:lang w:val="kk-KZ" w:eastAsia="ru-RU"/>
              </w:rPr>
            </w:pPr>
            <w:r w:rsidRPr="005B3D88">
              <w:rPr>
                <w:rFonts w:eastAsia="Times New Roman"/>
                <w:color w:val="000000"/>
                <w:lang w:val="kk-KZ" w:eastAsia="ru-RU"/>
              </w:rPr>
              <w:t xml:space="preserve">Салдарды жою, бақылау мен азайтуды қамтамасыз ететін шаралар </w:t>
            </w:r>
          </w:p>
        </w:tc>
      </w:tr>
      <w:tr w:rsidR="001A119D" w:rsidRPr="00424601" w14:paraId="2DD30E7E" w14:textId="77777777" w:rsidTr="00322253">
        <w:trPr>
          <w:trHeight w:val="489"/>
        </w:trPr>
        <w:tc>
          <w:tcPr>
            <w:tcW w:w="2405" w:type="dxa"/>
          </w:tcPr>
          <w:p w14:paraId="6F738C75" w14:textId="1A980202" w:rsidR="001A119D" w:rsidRPr="005B3D88" w:rsidRDefault="001A119D" w:rsidP="001A119D">
            <w:pPr>
              <w:spacing w:after="200" w:line="276" w:lineRule="auto"/>
              <w:ind w:left="142"/>
              <w:rPr>
                <w:rFonts w:eastAsia="Times New Roman"/>
                <w:lang w:val="kk-KZ" w:eastAsia="ru-RU"/>
              </w:rPr>
            </w:pPr>
          </w:p>
        </w:tc>
        <w:tc>
          <w:tcPr>
            <w:tcW w:w="2683" w:type="dxa"/>
            <w:vAlign w:val="center"/>
          </w:tcPr>
          <w:p w14:paraId="3EE05EA3" w14:textId="5491D480" w:rsidR="001A119D" w:rsidRPr="005B3D88" w:rsidRDefault="001A119D" w:rsidP="001A119D">
            <w:pPr>
              <w:spacing w:line="276" w:lineRule="auto"/>
              <w:ind w:left="34"/>
              <w:rPr>
                <w:rFonts w:eastAsia="Times New Roman"/>
                <w:lang w:val="kk-KZ" w:eastAsia="ru-RU"/>
              </w:rPr>
            </w:pPr>
          </w:p>
        </w:tc>
        <w:tc>
          <w:tcPr>
            <w:tcW w:w="1580" w:type="dxa"/>
            <w:vAlign w:val="center"/>
          </w:tcPr>
          <w:p w14:paraId="409B700D" w14:textId="7992212A" w:rsidR="001A119D" w:rsidRPr="005B3D88" w:rsidRDefault="001A119D" w:rsidP="001A119D">
            <w:pPr>
              <w:spacing w:after="200" w:line="276" w:lineRule="auto"/>
              <w:ind w:right="-98"/>
              <w:jc w:val="both"/>
              <w:rPr>
                <w:rFonts w:eastAsia="Times New Roman"/>
                <w:lang w:val="kk-KZ" w:eastAsia="ru-RU"/>
              </w:rPr>
            </w:pPr>
          </w:p>
        </w:tc>
        <w:tc>
          <w:tcPr>
            <w:tcW w:w="3349" w:type="dxa"/>
          </w:tcPr>
          <w:p w14:paraId="26267E96" w14:textId="760F5352" w:rsidR="001A119D" w:rsidRPr="005B3D88" w:rsidRDefault="001A119D" w:rsidP="001A119D">
            <w:pPr>
              <w:spacing w:line="276" w:lineRule="auto"/>
              <w:ind w:left="23" w:right="-9"/>
              <w:jc w:val="both"/>
              <w:rPr>
                <w:rFonts w:eastAsia="Times New Roman"/>
                <w:lang w:val="kk-KZ" w:eastAsia="ru-RU"/>
              </w:rPr>
            </w:pPr>
          </w:p>
        </w:tc>
      </w:tr>
      <w:tr w:rsidR="001A119D" w:rsidRPr="00424601" w14:paraId="1CCA767B" w14:textId="77777777" w:rsidTr="001A119D">
        <w:tc>
          <w:tcPr>
            <w:tcW w:w="2405" w:type="dxa"/>
          </w:tcPr>
          <w:p w14:paraId="14DFD4FD" w14:textId="44FC75C9" w:rsidR="001A119D" w:rsidRPr="005B3D88" w:rsidRDefault="001A119D" w:rsidP="001A119D">
            <w:pPr>
              <w:spacing w:after="200" w:line="276" w:lineRule="auto"/>
              <w:ind w:left="142"/>
              <w:rPr>
                <w:rFonts w:eastAsia="Times New Roman"/>
                <w:lang w:val="kk-KZ" w:eastAsia="ru-RU"/>
              </w:rPr>
            </w:pPr>
          </w:p>
        </w:tc>
        <w:tc>
          <w:tcPr>
            <w:tcW w:w="2683" w:type="dxa"/>
            <w:vAlign w:val="center"/>
          </w:tcPr>
          <w:p w14:paraId="69FA9FE3" w14:textId="243F89BF" w:rsidR="001A119D" w:rsidRPr="005B3D88" w:rsidRDefault="001A119D" w:rsidP="001A119D">
            <w:pPr>
              <w:spacing w:after="200" w:line="276" w:lineRule="auto"/>
              <w:ind w:left="-108"/>
              <w:jc w:val="center"/>
              <w:rPr>
                <w:rFonts w:eastAsia="Times New Roman"/>
                <w:lang w:val="kk-KZ" w:eastAsia="ru-RU"/>
              </w:rPr>
            </w:pPr>
          </w:p>
        </w:tc>
        <w:tc>
          <w:tcPr>
            <w:tcW w:w="1580" w:type="dxa"/>
            <w:vAlign w:val="center"/>
          </w:tcPr>
          <w:p w14:paraId="4ED4A739" w14:textId="3494232D" w:rsidR="001A119D" w:rsidRPr="005B3D88" w:rsidRDefault="001A119D" w:rsidP="001A119D">
            <w:pPr>
              <w:spacing w:after="200" w:line="276" w:lineRule="auto"/>
              <w:ind w:right="-98"/>
              <w:jc w:val="both"/>
              <w:rPr>
                <w:rFonts w:eastAsia="Times New Roman"/>
                <w:lang w:val="kk-KZ" w:eastAsia="ru-RU"/>
              </w:rPr>
            </w:pPr>
          </w:p>
        </w:tc>
        <w:tc>
          <w:tcPr>
            <w:tcW w:w="3349" w:type="dxa"/>
          </w:tcPr>
          <w:p w14:paraId="4F2014CA" w14:textId="1E24E7E3" w:rsidR="001A119D" w:rsidRPr="005B3D88" w:rsidRDefault="001A119D" w:rsidP="001A119D">
            <w:pPr>
              <w:spacing w:line="276" w:lineRule="auto"/>
              <w:ind w:left="23" w:right="-9"/>
              <w:jc w:val="both"/>
              <w:rPr>
                <w:rFonts w:eastAsia="Times New Roman"/>
                <w:lang w:val="kk-KZ" w:eastAsia="ru-RU"/>
              </w:rPr>
            </w:pPr>
          </w:p>
        </w:tc>
      </w:tr>
    </w:tbl>
    <w:p w14:paraId="1E4F222D" w14:textId="77777777" w:rsidR="005B3D88" w:rsidRPr="005B3D88" w:rsidRDefault="005B3D88" w:rsidP="00DB0E98">
      <w:pPr>
        <w:spacing w:line="140" w:lineRule="atLeast"/>
        <w:ind w:right="-2"/>
        <w:jc w:val="both"/>
        <w:rPr>
          <w:b/>
          <w:color w:val="000000" w:themeColor="text1"/>
          <w:lang w:val="kk-KZ"/>
        </w:rPr>
      </w:pPr>
    </w:p>
    <w:p w14:paraId="54ED1EB2" w14:textId="69DB6F8E" w:rsidR="00B7594C" w:rsidRPr="000C356A" w:rsidRDefault="00B7594C" w:rsidP="00B7594C">
      <w:pPr>
        <w:spacing w:line="140" w:lineRule="atLeast"/>
        <w:ind w:left="-426" w:right="-2"/>
        <w:jc w:val="both"/>
        <w:rPr>
          <w:b/>
          <w:bCs/>
          <w:color w:val="000000" w:themeColor="text1"/>
          <w:lang w:val="kk-KZ"/>
        </w:rPr>
      </w:pPr>
      <w:r>
        <w:rPr>
          <w:b/>
          <w:color w:val="000000" w:themeColor="text1"/>
          <w:lang w:val="kk-KZ"/>
        </w:rPr>
        <w:t xml:space="preserve"> </w:t>
      </w:r>
      <w:r w:rsidR="008F2622">
        <w:rPr>
          <w:b/>
          <w:color w:val="000000" w:themeColor="text1"/>
          <w:lang w:val="kk-KZ"/>
        </w:rPr>
        <w:t xml:space="preserve"> </w:t>
      </w:r>
      <w:r w:rsidRPr="000C356A">
        <w:rPr>
          <w:b/>
          <w:color w:val="000000" w:themeColor="text1"/>
          <w:lang w:val="kk-KZ"/>
        </w:rPr>
        <w:t>ТАПСЫРЫСШЫ                                                          ОРЫНДАУШЫ</w:t>
      </w:r>
    </w:p>
    <w:p w14:paraId="7459890E" w14:textId="773254EC" w:rsidR="00B7594C" w:rsidRPr="000C356A" w:rsidRDefault="00B7594C" w:rsidP="00B7594C">
      <w:pPr>
        <w:spacing w:line="140" w:lineRule="atLeast"/>
        <w:ind w:left="-426" w:right="-2"/>
        <w:jc w:val="both"/>
        <w:rPr>
          <w:b/>
          <w:bCs/>
          <w:color w:val="000000" w:themeColor="text1"/>
          <w:lang w:val="kk-KZ"/>
        </w:rPr>
      </w:pPr>
      <w:r w:rsidRPr="000C356A">
        <w:rPr>
          <w:b/>
          <w:color w:val="000000" w:themeColor="text1"/>
          <w:lang w:val="kk-KZ"/>
        </w:rPr>
        <w:t xml:space="preserve">  </w:t>
      </w:r>
      <w:r w:rsidRPr="007058D5">
        <w:rPr>
          <w:b/>
          <w:color w:val="000000" w:themeColor="text1"/>
          <w:lang w:val="kk-KZ"/>
        </w:rPr>
        <w:t xml:space="preserve">  </w:t>
      </w:r>
      <w:r w:rsidRPr="000C356A">
        <w:rPr>
          <w:b/>
          <w:color w:val="000000" w:themeColor="text1"/>
          <w:lang w:val="kk-KZ"/>
        </w:rPr>
        <w:t xml:space="preserve">«Жамбыл Петролеум» ЖШС                                </w:t>
      </w:r>
      <w:r w:rsidRPr="007058D5">
        <w:rPr>
          <w:b/>
          <w:color w:val="000000" w:themeColor="text1"/>
          <w:lang w:val="kk-KZ"/>
        </w:rPr>
        <w:t xml:space="preserve"> </w:t>
      </w:r>
      <w:r w:rsidRPr="000C356A">
        <w:rPr>
          <w:b/>
          <w:color w:val="000000" w:themeColor="text1"/>
          <w:lang w:val="kk-KZ"/>
        </w:rPr>
        <w:t xml:space="preserve">   </w:t>
      </w:r>
    </w:p>
    <w:p w14:paraId="29EBD094" w14:textId="60F0C9E2" w:rsidR="00B7594C" w:rsidRPr="007058D5" w:rsidRDefault="00B7594C" w:rsidP="00B7594C">
      <w:pPr>
        <w:tabs>
          <w:tab w:val="left" w:pos="5122"/>
        </w:tabs>
        <w:spacing w:line="140" w:lineRule="atLeast"/>
        <w:ind w:left="-426" w:right="-2"/>
        <w:jc w:val="both"/>
        <w:rPr>
          <w:b/>
          <w:bCs/>
          <w:color w:val="000000" w:themeColor="text1"/>
          <w:lang w:val="kk-KZ"/>
        </w:rPr>
      </w:pPr>
      <w:r w:rsidRPr="007058D5">
        <w:rPr>
          <w:b/>
          <w:color w:val="000000" w:themeColor="text1"/>
          <w:lang w:val="kk-KZ"/>
        </w:rPr>
        <w:t xml:space="preserve">  Бас директоры                                                                </w:t>
      </w:r>
    </w:p>
    <w:p w14:paraId="5A0304FC" w14:textId="77777777" w:rsidR="00B7594C" w:rsidRPr="007058D5" w:rsidRDefault="00B7594C" w:rsidP="00B7594C">
      <w:pPr>
        <w:tabs>
          <w:tab w:val="left" w:pos="4058"/>
        </w:tabs>
        <w:spacing w:line="140" w:lineRule="atLeast"/>
        <w:ind w:left="-426" w:right="-2"/>
        <w:jc w:val="both"/>
        <w:rPr>
          <w:b/>
          <w:bCs/>
          <w:color w:val="000000" w:themeColor="text1"/>
          <w:lang w:val="kk-KZ"/>
        </w:rPr>
      </w:pPr>
      <w:r w:rsidRPr="007058D5">
        <w:rPr>
          <w:color w:val="000000" w:themeColor="text1"/>
          <w:lang w:val="kk-KZ"/>
        </w:rPr>
        <w:tab/>
      </w:r>
    </w:p>
    <w:p w14:paraId="40E30DF1" w14:textId="77777777" w:rsidR="00B7594C" w:rsidRPr="007058D5" w:rsidRDefault="00B7594C" w:rsidP="00B7594C">
      <w:pPr>
        <w:spacing w:line="140" w:lineRule="atLeast"/>
        <w:ind w:left="-426" w:right="-2"/>
        <w:jc w:val="both"/>
        <w:rPr>
          <w:b/>
          <w:bCs/>
          <w:color w:val="000000" w:themeColor="text1"/>
          <w:lang w:val="kk-KZ"/>
        </w:rPr>
      </w:pPr>
    </w:p>
    <w:p w14:paraId="619A9A95" w14:textId="107DCF87" w:rsidR="00B7594C" w:rsidRPr="007058D5" w:rsidRDefault="00B7594C" w:rsidP="00B7594C">
      <w:pPr>
        <w:keepNext/>
        <w:tabs>
          <w:tab w:val="left" w:pos="10716"/>
        </w:tabs>
        <w:rPr>
          <w:b/>
          <w:color w:val="000000" w:themeColor="text1"/>
          <w:lang w:val="kk-KZ"/>
        </w:rPr>
      </w:pPr>
      <w:r w:rsidRPr="007058D5">
        <w:rPr>
          <w:b/>
          <w:color w:val="000000" w:themeColor="text1"/>
          <w:lang w:val="kk-KZ"/>
        </w:rPr>
        <w:t xml:space="preserve">______________ Х.Т. Елеусінов                                 ______________ </w:t>
      </w:r>
    </w:p>
    <w:p w14:paraId="144966B7" w14:textId="77777777" w:rsidR="001A119D" w:rsidRPr="009D5AB1" w:rsidRDefault="001A119D" w:rsidP="003E2017">
      <w:pPr>
        <w:jc w:val="right"/>
        <w:rPr>
          <w:b/>
          <w:bCs/>
          <w:color w:val="000000" w:themeColor="text1"/>
          <w:lang w:val="kk-KZ"/>
        </w:rPr>
      </w:pPr>
    </w:p>
    <w:p w14:paraId="5062470B" w14:textId="77777777" w:rsidR="00473EFA" w:rsidRDefault="00473EFA" w:rsidP="00473EFA">
      <w:pPr>
        <w:jc w:val="right"/>
        <w:rPr>
          <w:b/>
          <w:bCs/>
          <w:lang w:val="kk-KZ"/>
        </w:rPr>
      </w:pPr>
    </w:p>
    <w:p w14:paraId="03E06D28" w14:textId="77777777" w:rsidR="00711453" w:rsidRDefault="00711453" w:rsidP="00473EFA">
      <w:pPr>
        <w:jc w:val="right"/>
        <w:rPr>
          <w:b/>
          <w:bCs/>
          <w:lang w:val="kk-KZ"/>
        </w:rPr>
      </w:pPr>
    </w:p>
    <w:p w14:paraId="53C84ADB" w14:textId="77777777" w:rsidR="00711453" w:rsidRDefault="00711453" w:rsidP="00473EFA">
      <w:pPr>
        <w:jc w:val="right"/>
        <w:rPr>
          <w:b/>
          <w:bCs/>
          <w:lang w:val="kk-KZ"/>
        </w:rPr>
      </w:pPr>
    </w:p>
    <w:p w14:paraId="45EC9DA8" w14:textId="77777777" w:rsidR="00711453" w:rsidRDefault="00711453" w:rsidP="00473EFA">
      <w:pPr>
        <w:jc w:val="right"/>
        <w:rPr>
          <w:b/>
          <w:bCs/>
          <w:lang w:val="kk-KZ"/>
        </w:rPr>
      </w:pPr>
    </w:p>
    <w:p w14:paraId="216917AA" w14:textId="77777777" w:rsidR="00711453" w:rsidRDefault="00711453" w:rsidP="00473EFA">
      <w:pPr>
        <w:jc w:val="right"/>
        <w:rPr>
          <w:b/>
          <w:bCs/>
          <w:lang w:val="kk-KZ"/>
        </w:rPr>
      </w:pPr>
    </w:p>
    <w:p w14:paraId="57BDA23C" w14:textId="77777777" w:rsidR="00711453" w:rsidRDefault="00711453" w:rsidP="00473EFA">
      <w:pPr>
        <w:jc w:val="right"/>
        <w:rPr>
          <w:b/>
          <w:bCs/>
          <w:lang w:val="kk-KZ"/>
        </w:rPr>
      </w:pPr>
    </w:p>
    <w:p w14:paraId="2105AA98" w14:textId="77777777" w:rsidR="00711453" w:rsidRDefault="00711453" w:rsidP="00473EFA">
      <w:pPr>
        <w:jc w:val="right"/>
        <w:rPr>
          <w:b/>
          <w:bCs/>
          <w:lang w:val="kk-KZ"/>
        </w:rPr>
      </w:pPr>
    </w:p>
    <w:p w14:paraId="716E580A" w14:textId="77777777" w:rsidR="00711453" w:rsidRDefault="00711453" w:rsidP="00473EFA">
      <w:pPr>
        <w:jc w:val="right"/>
        <w:rPr>
          <w:b/>
          <w:bCs/>
          <w:lang w:val="kk-KZ"/>
        </w:rPr>
      </w:pPr>
    </w:p>
    <w:p w14:paraId="31347B22" w14:textId="77777777" w:rsidR="00711453" w:rsidRDefault="00711453" w:rsidP="00473EFA">
      <w:pPr>
        <w:jc w:val="right"/>
        <w:rPr>
          <w:b/>
          <w:bCs/>
          <w:lang w:val="kk-KZ"/>
        </w:rPr>
      </w:pPr>
    </w:p>
    <w:p w14:paraId="456498CC" w14:textId="77777777" w:rsidR="00711453" w:rsidRDefault="00711453" w:rsidP="00473EFA">
      <w:pPr>
        <w:jc w:val="right"/>
        <w:rPr>
          <w:b/>
          <w:bCs/>
          <w:lang w:val="kk-KZ"/>
        </w:rPr>
      </w:pPr>
    </w:p>
    <w:p w14:paraId="3F46B4F5" w14:textId="77777777" w:rsidR="00711453" w:rsidRDefault="00711453" w:rsidP="00473EFA">
      <w:pPr>
        <w:jc w:val="right"/>
        <w:rPr>
          <w:b/>
          <w:bCs/>
          <w:lang w:val="kk-KZ"/>
        </w:rPr>
      </w:pPr>
    </w:p>
    <w:p w14:paraId="1698F598" w14:textId="77777777" w:rsidR="00711453" w:rsidRDefault="00711453" w:rsidP="00473EFA">
      <w:pPr>
        <w:jc w:val="right"/>
        <w:rPr>
          <w:b/>
          <w:bCs/>
          <w:lang w:val="kk-KZ"/>
        </w:rPr>
      </w:pPr>
    </w:p>
    <w:p w14:paraId="051292DA" w14:textId="77777777" w:rsidR="00711453" w:rsidRDefault="00711453" w:rsidP="00473EFA">
      <w:pPr>
        <w:jc w:val="right"/>
        <w:rPr>
          <w:b/>
          <w:bCs/>
          <w:lang w:val="kk-KZ"/>
        </w:rPr>
      </w:pPr>
    </w:p>
    <w:p w14:paraId="34986560" w14:textId="77777777" w:rsidR="00711453" w:rsidRDefault="00711453" w:rsidP="00473EFA">
      <w:pPr>
        <w:jc w:val="right"/>
        <w:rPr>
          <w:b/>
          <w:bCs/>
          <w:lang w:val="kk-KZ"/>
        </w:rPr>
      </w:pPr>
    </w:p>
    <w:p w14:paraId="5575E5D8" w14:textId="77777777" w:rsidR="00711453" w:rsidRDefault="00711453" w:rsidP="00473EFA">
      <w:pPr>
        <w:jc w:val="right"/>
        <w:rPr>
          <w:b/>
          <w:bCs/>
          <w:lang w:val="kk-KZ"/>
        </w:rPr>
      </w:pPr>
    </w:p>
    <w:p w14:paraId="26FF84BC" w14:textId="77777777" w:rsidR="00711453" w:rsidRDefault="00711453" w:rsidP="00473EFA">
      <w:pPr>
        <w:jc w:val="right"/>
        <w:rPr>
          <w:b/>
          <w:bCs/>
          <w:lang w:val="kk-KZ"/>
        </w:rPr>
      </w:pPr>
    </w:p>
    <w:p w14:paraId="3393DE0A" w14:textId="77777777" w:rsidR="00711453" w:rsidRDefault="00711453" w:rsidP="00473EFA">
      <w:pPr>
        <w:jc w:val="right"/>
        <w:rPr>
          <w:b/>
          <w:bCs/>
          <w:lang w:val="kk-KZ"/>
        </w:rPr>
      </w:pPr>
    </w:p>
    <w:p w14:paraId="4AB9F2E2" w14:textId="77777777" w:rsidR="00711453" w:rsidRDefault="00711453" w:rsidP="00473EFA">
      <w:pPr>
        <w:jc w:val="right"/>
        <w:rPr>
          <w:b/>
          <w:bCs/>
          <w:lang w:val="kk-KZ"/>
        </w:rPr>
      </w:pPr>
    </w:p>
    <w:p w14:paraId="5AA7AC5B" w14:textId="77777777" w:rsidR="00711453" w:rsidRDefault="00711453" w:rsidP="00473EFA">
      <w:pPr>
        <w:jc w:val="right"/>
        <w:rPr>
          <w:b/>
          <w:bCs/>
          <w:lang w:val="kk-KZ"/>
        </w:rPr>
      </w:pPr>
    </w:p>
    <w:p w14:paraId="6D8BFA3E" w14:textId="77777777" w:rsidR="00711453" w:rsidRDefault="00711453" w:rsidP="00473EFA">
      <w:pPr>
        <w:jc w:val="right"/>
        <w:rPr>
          <w:b/>
          <w:bCs/>
          <w:lang w:val="kk-KZ"/>
        </w:rPr>
      </w:pPr>
    </w:p>
    <w:p w14:paraId="2E0C1EE6" w14:textId="77777777" w:rsidR="00711453" w:rsidRDefault="00711453" w:rsidP="00473EFA">
      <w:pPr>
        <w:jc w:val="right"/>
        <w:rPr>
          <w:b/>
          <w:bCs/>
          <w:lang w:val="kk-KZ"/>
        </w:rPr>
      </w:pPr>
    </w:p>
    <w:p w14:paraId="220A397E" w14:textId="77777777" w:rsidR="00711453" w:rsidRDefault="00711453" w:rsidP="00473EFA">
      <w:pPr>
        <w:jc w:val="right"/>
        <w:rPr>
          <w:b/>
          <w:bCs/>
          <w:lang w:val="kk-KZ"/>
        </w:rPr>
      </w:pPr>
    </w:p>
    <w:p w14:paraId="7D4C6BBD" w14:textId="77777777" w:rsidR="00711453" w:rsidRDefault="00711453" w:rsidP="00473EFA">
      <w:pPr>
        <w:jc w:val="right"/>
        <w:rPr>
          <w:b/>
          <w:bCs/>
          <w:lang w:val="kk-KZ"/>
        </w:rPr>
      </w:pPr>
    </w:p>
    <w:p w14:paraId="5B09F52C" w14:textId="77777777" w:rsidR="00752E97" w:rsidRDefault="00752E97" w:rsidP="00473EFA">
      <w:pPr>
        <w:jc w:val="right"/>
        <w:rPr>
          <w:b/>
          <w:bCs/>
          <w:lang w:val="kk-KZ"/>
        </w:rPr>
      </w:pPr>
    </w:p>
    <w:p w14:paraId="280F8BA0" w14:textId="77777777" w:rsidR="00752E97" w:rsidRDefault="00752E97" w:rsidP="00473EFA">
      <w:pPr>
        <w:jc w:val="right"/>
        <w:rPr>
          <w:b/>
          <w:bCs/>
          <w:lang w:val="kk-KZ"/>
        </w:rPr>
      </w:pPr>
    </w:p>
    <w:p w14:paraId="776C4F84" w14:textId="77777777" w:rsidR="00752E97" w:rsidRDefault="00752E97" w:rsidP="00473EFA">
      <w:pPr>
        <w:jc w:val="right"/>
        <w:rPr>
          <w:b/>
          <w:bCs/>
          <w:lang w:val="kk-KZ"/>
        </w:rPr>
      </w:pPr>
    </w:p>
    <w:p w14:paraId="1133655B" w14:textId="77777777" w:rsidR="00752E97" w:rsidRDefault="00752E97" w:rsidP="00473EFA">
      <w:pPr>
        <w:jc w:val="right"/>
        <w:rPr>
          <w:b/>
          <w:bCs/>
          <w:lang w:val="kk-KZ"/>
        </w:rPr>
      </w:pPr>
    </w:p>
    <w:p w14:paraId="7BC404D5" w14:textId="77777777" w:rsidR="00752E97" w:rsidRDefault="00752E97" w:rsidP="00473EFA">
      <w:pPr>
        <w:jc w:val="right"/>
        <w:rPr>
          <w:b/>
          <w:bCs/>
          <w:lang w:val="kk-KZ"/>
        </w:rPr>
      </w:pPr>
    </w:p>
    <w:p w14:paraId="29FA6919" w14:textId="77777777" w:rsidR="00752E97" w:rsidRDefault="00752E97" w:rsidP="00473EFA">
      <w:pPr>
        <w:jc w:val="right"/>
        <w:rPr>
          <w:b/>
          <w:bCs/>
          <w:lang w:val="kk-KZ"/>
        </w:rPr>
      </w:pPr>
    </w:p>
    <w:p w14:paraId="069EB888" w14:textId="77777777" w:rsidR="00752E97" w:rsidRDefault="00752E97" w:rsidP="00473EFA">
      <w:pPr>
        <w:jc w:val="right"/>
        <w:rPr>
          <w:b/>
          <w:bCs/>
          <w:lang w:val="kk-KZ"/>
        </w:rPr>
      </w:pPr>
    </w:p>
    <w:p w14:paraId="1219E1B9" w14:textId="77777777" w:rsidR="00752E97" w:rsidRDefault="00752E97" w:rsidP="00473EFA">
      <w:pPr>
        <w:jc w:val="right"/>
        <w:rPr>
          <w:b/>
          <w:bCs/>
          <w:lang w:val="kk-KZ"/>
        </w:rPr>
      </w:pPr>
    </w:p>
    <w:p w14:paraId="05F51F0C" w14:textId="77777777" w:rsidR="00752E97" w:rsidRDefault="00752E97" w:rsidP="00473EFA">
      <w:pPr>
        <w:jc w:val="right"/>
        <w:rPr>
          <w:b/>
          <w:bCs/>
          <w:lang w:val="kk-KZ"/>
        </w:rPr>
      </w:pPr>
    </w:p>
    <w:p w14:paraId="27B4C29D" w14:textId="77777777" w:rsidR="00752E97" w:rsidRDefault="00752E97" w:rsidP="00473EFA">
      <w:pPr>
        <w:jc w:val="right"/>
        <w:rPr>
          <w:b/>
          <w:bCs/>
          <w:lang w:val="kk-KZ"/>
        </w:rPr>
      </w:pPr>
    </w:p>
    <w:p w14:paraId="5C9ABDCD" w14:textId="77777777" w:rsidR="00752E97" w:rsidRDefault="00752E97" w:rsidP="00473EFA">
      <w:pPr>
        <w:jc w:val="right"/>
        <w:rPr>
          <w:b/>
          <w:bCs/>
          <w:lang w:val="kk-KZ"/>
        </w:rPr>
      </w:pPr>
    </w:p>
    <w:p w14:paraId="3770473A" w14:textId="77777777" w:rsidR="00752E97" w:rsidRDefault="00752E97" w:rsidP="00473EFA">
      <w:pPr>
        <w:jc w:val="right"/>
        <w:rPr>
          <w:b/>
          <w:bCs/>
          <w:lang w:val="kk-KZ"/>
        </w:rPr>
      </w:pPr>
    </w:p>
    <w:p w14:paraId="6969492B" w14:textId="77777777" w:rsidR="00752E97" w:rsidRDefault="00752E97" w:rsidP="00473EFA">
      <w:pPr>
        <w:jc w:val="right"/>
        <w:rPr>
          <w:b/>
          <w:bCs/>
          <w:lang w:val="kk-KZ"/>
        </w:rPr>
      </w:pPr>
    </w:p>
    <w:p w14:paraId="0728F34E" w14:textId="77777777" w:rsidR="00752E97" w:rsidRDefault="00752E97" w:rsidP="00473EFA">
      <w:pPr>
        <w:jc w:val="right"/>
        <w:rPr>
          <w:b/>
          <w:bCs/>
          <w:lang w:val="kk-KZ"/>
        </w:rPr>
      </w:pPr>
    </w:p>
    <w:p w14:paraId="490AB467" w14:textId="77777777" w:rsidR="00752E97" w:rsidRDefault="00752E97" w:rsidP="00473EFA">
      <w:pPr>
        <w:jc w:val="right"/>
        <w:rPr>
          <w:b/>
          <w:bCs/>
          <w:lang w:val="kk-KZ"/>
        </w:rPr>
      </w:pPr>
    </w:p>
    <w:p w14:paraId="3AB7AEAE" w14:textId="77777777" w:rsidR="00752E97" w:rsidRPr="004E48A7" w:rsidRDefault="00752E97" w:rsidP="00473EFA">
      <w:pPr>
        <w:jc w:val="right"/>
        <w:rPr>
          <w:b/>
          <w:bCs/>
          <w:lang w:val="kk-KZ"/>
        </w:rPr>
      </w:pPr>
    </w:p>
    <w:p w14:paraId="654C437D" w14:textId="486D2B9E" w:rsidR="00473EFA" w:rsidRPr="004E48A7" w:rsidRDefault="00473EFA" w:rsidP="00473EFA">
      <w:pPr>
        <w:jc w:val="right"/>
        <w:rPr>
          <w:bCs/>
          <w:lang w:val="kk-KZ"/>
        </w:rPr>
      </w:pPr>
      <w:r w:rsidRPr="004E48A7">
        <w:rPr>
          <w:b/>
          <w:bCs/>
          <w:lang w:val="kk-KZ"/>
        </w:rPr>
        <w:t xml:space="preserve">       НЫСАН</w:t>
      </w:r>
      <w:r w:rsidRPr="004E48A7">
        <w:rPr>
          <w:bCs/>
          <w:lang w:val="kk-KZ"/>
        </w:rPr>
        <w:t xml:space="preserve">                                                                         </w:t>
      </w:r>
      <w:r w:rsidRPr="004E48A7">
        <w:rPr>
          <w:b/>
          <w:bCs/>
          <w:lang w:val="kk-KZ"/>
        </w:rPr>
        <w:t>201</w:t>
      </w:r>
      <w:r w:rsidR="00752E97">
        <w:rPr>
          <w:b/>
          <w:bCs/>
          <w:lang w:val="kk-KZ"/>
        </w:rPr>
        <w:t>8</w:t>
      </w:r>
      <w:r w:rsidRPr="004E48A7">
        <w:rPr>
          <w:b/>
          <w:bCs/>
          <w:lang w:val="kk-KZ"/>
        </w:rPr>
        <w:t xml:space="preserve"> ж. «__» ______________ №__________ Шартқа</w:t>
      </w:r>
    </w:p>
    <w:p w14:paraId="39C61217" w14:textId="77777777" w:rsidR="00473EFA" w:rsidRPr="004E48A7" w:rsidRDefault="00473EFA" w:rsidP="00473EFA">
      <w:pPr>
        <w:jc w:val="right"/>
        <w:outlineLvl w:val="0"/>
        <w:rPr>
          <w:b/>
          <w:bCs/>
          <w:color w:val="000000"/>
          <w:lang w:val="kk-KZ"/>
        </w:rPr>
      </w:pPr>
      <w:r w:rsidRPr="004E48A7">
        <w:rPr>
          <w:b/>
          <w:bCs/>
          <w:color w:val="000000"/>
          <w:lang w:val="kk-KZ"/>
        </w:rPr>
        <w:t xml:space="preserve"> 3-қосымша</w:t>
      </w:r>
    </w:p>
    <w:tbl>
      <w:tblPr>
        <w:tblW w:w="10230" w:type="dxa"/>
        <w:tblInd w:w="2" w:type="dxa"/>
        <w:tblLayout w:type="fixed"/>
        <w:tblLook w:val="00A0" w:firstRow="1" w:lastRow="0" w:firstColumn="1" w:lastColumn="0" w:noHBand="0" w:noVBand="0"/>
      </w:tblPr>
      <w:tblGrid>
        <w:gridCol w:w="6"/>
        <w:gridCol w:w="555"/>
        <w:gridCol w:w="1670"/>
        <w:gridCol w:w="113"/>
        <w:gridCol w:w="554"/>
        <w:gridCol w:w="781"/>
        <w:gridCol w:w="619"/>
        <w:gridCol w:w="662"/>
        <w:gridCol w:w="690"/>
        <w:gridCol w:w="828"/>
        <w:gridCol w:w="827"/>
        <w:gridCol w:w="1099"/>
        <w:gridCol w:w="58"/>
        <w:gridCol w:w="841"/>
        <w:gridCol w:w="927"/>
      </w:tblGrid>
      <w:tr w:rsidR="00473EFA" w:rsidRPr="004E48A7" w14:paraId="5E4D2DE8" w14:textId="77777777" w:rsidTr="00473EFA">
        <w:trPr>
          <w:trHeight w:val="315"/>
        </w:trPr>
        <w:tc>
          <w:tcPr>
            <w:tcW w:w="10230" w:type="dxa"/>
            <w:gridSpan w:val="15"/>
            <w:noWrap/>
            <w:vAlign w:val="center"/>
          </w:tcPr>
          <w:p w14:paraId="7EB0C39C" w14:textId="6E2E4B97" w:rsidR="00473EFA" w:rsidRPr="004E48A7" w:rsidRDefault="00473EFA" w:rsidP="00752E97">
            <w:pPr>
              <w:jc w:val="center"/>
              <w:rPr>
                <w:b/>
                <w:bCs/>
                <w:lang w:val="kk-KZ"/>
              </w:rPr>
            </w:pPr>
            <w:r w:rsidRPr="004E48A7">
              <w:rPr>
                <w:b/>
                <w:bCs/>
                <w:lang w:val="kk-KZ"/>
              </w:rPr>
              <w:t>201</w:t>
            </w:r>
            <w:r w:rsidR="00752E97">
              <w:rPr>
                <w:b/>
                <w:bCs/>
                <w:lang w:val="kk-KZ"/>
              </w:rPr>
              <w:t>8</w:t>
            </w:r>
            <w:r w:rsidRPr="004E48A7">
              <w:rPr>
                <w:b/>
                <w:bCs/>
                <w:lang w:val="kk-KZ"/>
              </w:rPr>
              <w:t xml:space="preserve"> жылғы «__» ___________ № ____ шот-фактура</w:t>
            </w:r>
          </w:p>
        </w:tc>
      </w:tr>
      <w:tr w:rsidR="00473EFA" w:rsidRPr="004E48A7" w14:paraId="34DD7BCA" w14:textId="77777777" w:rsidTr="00473EFA">
        <w:trPr>
          <w:trHeight w:val="255"/>
        </w:trPr>
        <w:tc>
          <w:tcPr>
            <w:tcW w:w="9303" w:type="dxa"/>
            <w:gridSpan w:val="14"/>
            <w:tcBorders>
              <w:top w:val="nil"/>
              <w:left w:val="nil"/>
              <w:bottom w:val="single" w:sz="4" w:space="0" w:color="auto"/>
              <w:right w:val="nil"/>
            </w:tcBorders>
            <w:vAlign w:val="bottom"/>
          </w:tcPr>
          <w:p w14:paraId="51E70F65" w14:textId="77777777" w:rsidR="00473EFA" w:rsidRPr="004E48A7" w:rsidRDefault="00473EFA" w:rsidP="00473EFA">
            <w:pPr>
              <w:rPr>
                <w:b/>
                <w:bCs/>
                <w:lang w:val="kk-KZ"/>
              </w:rPr>
            </w:pPr>
          </w:p>
        </w:tc>
        <w:tc>
          <w:tcPr>
            <w:tcW w:w="927" w:type="dxa"/>
            <w:tcBorders>
              <w:top w:val="nil"/>
              <w:left w:val="nil"/>
              <w:bottom w:val="single" w:sz="4" w:space="0" w:color="auto"/>
              <w:right w:val="nil"/>
            </w:tcBorders>
            <w:vAlign w:val="bottom"/>
          </w:tcPr>
          <w:p w14:paraId="28468809" w14:textId="77777777" w:rsidR="00473EFA" w:rsidRPr="004E48A7" w:rsidRDefault="00473EFA" w:rsidP="00473EFA">
            <w:pPr>
              <w:jc w:val="right"/>
              <w:rPr>
                <w:sz w:val="16"/>
                <w:szCs w:val="16"/>
                <w:lang w:val="kk-KZ"/>
              </w:rPr>
            </w:pPr>
            <w:r w:rsidRPr="004E48A7">
              <w:rPr>
                <w:sz w:val="16"/>
                <w:szCs w:val="16"/>
                <w:lang w:val="kk-KZ"/>
              </w:rPr>
              <w:t>(1а)</w:t>
            </w:r>
          </w:p>
        </w:tc>
      </w:tr>
      <w:tr w:rsidR="00473EFA" w:rsidRPr="004E48A7" w14:paraId="45282E64" w14:textId="77777777" w:rsidTr="00473EFA">
        <w:trPr>
          <w:trHeight w:val="255"/>
        </w:trPr>
        <w:tc>
          <w:tcPr>
            <w:tcW w:w="9303" w:type="dxa"/>
            <w:gridSpan w:val="14"/>
            <w:tcBorders>
              <w:top w:val="nil"/>
              <w:left w:val="nil"/>
              <w:bottom w:val="single" w:sz="4" w:space="0" w:color="auto"/>
              <w:right w:val="nil"/>
            </w:tcBorders>
            <w:vAlign w:val="bottom"/>
          </w:tcPr>
          <w:p w14:paraId="2FE2C8E7" w14:textId="77777777" w:rsidR="00473EFA" w:rsidRPr="004E48A7" w:rsidRDefault="00473EFA" w:rsidP="00473EFA">
            <w:pPr>
              <w:rPr>
                <w:b/>
                <w:bCs/>
                <w:sz w:val="16"/>
                <w:szCs w:val="16"/>
                <w:lang w:val="kk-KZ"/>
              </w:rPr>
            </w:pPr>
            <w:r w:rsidRPr="004E48A7">
              <w:rPr>
                <w:b/>
                <w:bCs/>
                <w:sz w:val="16"/>
                <w:szCs w:val="16"/>
                <w:lang w:val="kk-KZ"/>
              </w:rPr>
              <w:t xml:space="preserve">Жеткізуші:  Жауапкершілігі Шектеулі Серіктестігі  </w:t>
            </w:r>
          </w:p>
        </w:tc>
        <w:tc>
          <w:tcPr>
            <w:tcW w:w="927" w:type="dxa"/>
            <w:tcBorders>
              <w:top w:val="nil"/>
              <w:left w:val="nil"/>
              <w:bottom w:val="single" w:sz="4" w:space="0" w:color="auto"/>
              <w:right w:val="nil"/>
            </w:tcBorders>
            <w:noWrap/>
            <w:vAlign w:val="bottom"/>
          </w:tcPr>
          <w:p w14:paraId="2A421B90" w14:textId="77777777" w:rsidR="00473EFA" w:rsidRPr="004E48A7" w:rsidRDefault="00473EFA" w:rsidP="00473EFA">
            <w:pPr>
              <w:jc w:val="right"/>
              <w:rPr>
                <w:b/>
                <w:bCs/>
                <w:sz w:val="16"/>
                <w:szCs w:val="16"/>
                <w:lang w:val="kk-KZ"/>
              </w:rPr>
            </w:pPr>
            <w:r w:rsidRPr="004E48A7">
              <w:rPr>
                <w:b/>
                <w:bCs/>
                <w:sz w:val="16"/>
                <w:szCs w:val="16"/>
                <w:lang w:val="kk-KZ"/>
              </w:rPr>
              <w:t>(2)</w:t>
            </w:r>
          </w:p>
        </w:tc>
      </w:tr>
      <w:tr w:rsidR="00473EFA" w:rsidRPr="004E48A7" w14:paraId="5E7BDF08" w14:textId="77777777" w:rsidTr="00473EFA">
        <w:trPr>
          <w:trHeight w:val="255"/>
        </w:trPr>
        <w:tc>
          <w:tcPr>
            <w:tcW w:w="10230" w:type="dxa"/>
            <w:gridSpan w:val="15"/>
            <w:vAlign w:val="bottom"/>
          </w:tcPr>
          <w:p w14:paraId="31888C51" w14:textId="77777777" w:rsidR="00473EFA" w:rsidRPr="004E48A7" w:rsidRDefault="00473EFA" w:rsidP="00473EFA">
            <w:pPr>
              <w:rPr>
                <w:sz w:val="16"/>
                <w:szCs w:val="16"/>
                <w:lang w:val="kk-KZ"/>
              </w:rPr>
            </w:pPr>
            <w:r w:rsidRPr="004E48A7">
              <w:rPr>
                <w:sz w:val="16"/>
                <w:szCs w:val="16"/>
                <w:lang w:val="kk-KZ"/>
              </w:rPr>
              <w:t xml:space="preserve">Жеткізуші БСН, СТН және мекенжайы: </w:t>
            </w:r>
          </w:p>
        </w:tc>
      </w:tr>
      <w:tr w:rsidR="00473EFA" w:rsidRPr="004E48A7" w14:paraId="3155B98B" w14:textId="77777777" w:rsidTr="00473EFA">
        <w:trPr>
          <w:trHeight w:val="255"/>
        </w:trPr>
        <w:tc>
          <w:tcPr>
            <w:tcW w:w="9303" w:type="dxa"/>
            <w:gridSpan w:val="14"/>
            <w:tcBorders>
              <w:top w:val="nil"/>
              <w:left w:val="nil"/>
              <w:bottom w:val="single" w:sz="4" w:space="0" w:color="auto"/>
              <w:right w:val="nil"/>
            </w:tcBorders>
            <w:vAlign w:val="bottom"/>
          </w:tcPr>
          <w:p w14:paraId="51282D6B" w14:textId="77777777" w:rsidR="00473EFA" w:rsidRPr="004E48A7" w:rsidRDefault="00473EFA" w:rsidP="00473EFA">
            <w:pPr>
              <w:rPr>
                <w:sz w:val="16"/>
                <w:szCs w:val="16"/>
              </w:rPr>
            </w:pPr>
            <w:r w:rsidRPr="004E48A7">
              <w:rPr>
                <w:sz w:val="16"/>
                <w:szCs w:val="16"/>
              </w:rPr>
              <w:t xml:space="preserve">Жеткізушінің есеп </w:t>
            </w:r>
            <w:proofErr w:type="gramStart"/>
            <w:r w:rsidRPr="004E48A7">
              <w:rPr>
                <w:sz w:val="16"/>
                <w:szCs w:val="16"/>
              </w:rPr>
              <w:t>шоты:  БСК</w:t>
            </w:r>
            <w:proofErr w:type="gramEnd"/>
            <w:r w:rsidRPr="004E48A7">
              <w:rPr>
                <w:sz w:val="16"/>
                <w:szCs w:val="16"/>
              </w:rPr>
              <w:t xml:space="preserve"> </w:t>
            </w:r>
          </w:p>
        </w:tc>
        <w:tc>
          <w:tcPr>
            <w:tcW w:w="927" w:type="dxa"/>
            <w:tcBorders>
              <w:top w:val="nil"/>
              <w:left w:val="nil"/>
              <w:bottom w:val="single" w:sz="4" w:space="0" w:color="auto"/>
              <w:right w:val="nil"/>
            </w:tcBorders>
            <w:noWrap/>
            <w:vAlign w:val="bottom"/>
          </w:tcPr>
          <w:p w14:paraId="0D6330D9" w14:textId="77777777" w:rsidR="00473EFA" w:rsidRPr="004E48A7" w:rsidRDefault="00473EFA" w:rsidP="00473EFA">
            <w:pPr>
              <w:jc w:val="right"/>
              <w:rPr>
                <w:sz w:val="16"/>
                <w:szCs w:val="16"/>
              </w:rPr>
            </w:pPr>
            <w:r w:rsidRPr="004E48A7">
              <w:rPr>
                <w:sz w:val="16"/>
                <w:szCs w:val="16"/>
              </w:rPr>
              <w:t>(2б)</w:t>
            </w:r>
          </w:p>
        </w:tc>
      </w:tr>
      <w:tr w:rsidR="00473EFA" w:rsidRPr="004E48A7" w14:paraId="1C044BC8" w14:textId="77777777" w:rsidTr="00473EFA">
        <w:trPr>
          <w:trHeight w:val="255"/>
        </w:trPr>
        <w:tc>
          <w:tcPr>
            <w:tcW w:w="9303" w:type="dxa"/>
            <w:gridSpan w:val="14"/>
            <w:tcBorders>
              <w:top w:val="nil"/>
              <w:left w:val="nil"/>
              <w:bottom w:val="single" w:sz="4" w:space="0" w:color="auto"/>
              <w:right w:val="nil"/>
            </w:tcBorders>
            <w:vAlign w:val="bottom"/>
          </w:tcPr>
          <w:p w14:paraId="40BBD2A0" w14:textId="77777777" w:rsidR="00473EFA" w:rsidRPr="004E48A7" w:rsidRDefault="00473EFA" w:rsidP="00473EFA">
            <w:pPr>
              <w:rPr>
                <w:sz w:val="16"/>
                <w:szCs w:val="16"/>
              </w:rPr>
            </w:pPr>
            <w:r w:rsidRPr="004E48A7">
              <w:rPr>
                <w:sz w:val="16"/>
                <w:szCs w:val="16"/>
              </w:rPr>
              <w:t xml:space="preserve">ҚҚС бойынша тіркеу есебіне қою куәлігі: </w:t>
            </w:r>
          </w:p>
        </w:tc>
        <w:tc>
          <w:tcPr>
            <w:tcW w:w="927" w:type="dxa"/>
            <w:tcBorders>
              <w:top w:val="nil"/>
              <w:left w:val="nil"/>
              <w:bottom w:val="single" w:sz="4" w:space="0" w:color="auto"/>
              <w:right w:val="nil"/>
            </w:tcBorders>
            <w:noWrap/>
            <w:vAlign w:val="bottom"/>
          </w:tcPr>
          <w:p w14:paraId="008C28C2" w14:textId="77777777" w:rsidR="00473EFA" w:rsidRPr="004E48A7" w:rsidRDefault="00473EFA" w:rsidP="00473EFA">
            <w:pPr>
              <w:jc w:val="right"/>
              <w:rPr>
                <w:sz w:val="16"/>
                <w:szCs w:val="16"/>
              </w:rPr>
            </w:pPr>
            <w:r w:rsidRPr="004E48A7">
              <w:rPr>
                <w:sz w:val="16"/>
                <w:szCs w:val="16"/>
              </w:rPr>
              <w:t> </w:t>
            </w:r>
          </w:p>
        </w:tc>
      </w:tr>
      <w:tr w:rsidR="00473EFA" w:rsidRPr="004E48A7" w14:paraId="115987AD" w14:textId="77777777" w:rsidTr="00473EFA">
        <w:trPr>
          <w:trHeight w:val="255"/>
        </w:trPr>
        <w:tc>
          <w:tcPr>
            <w:tcW w:w="9303" w:type="dxa"/>
            <w:gridSpan w:val="14"/>
            <w:tcBorders>
              <w:top w:val="nil"/>
              <w:left w:val="nil"/>
              <w:bottom w:val="single" w:sz="4" w:space="0" w:color="auto"/>
              <w:right w:val="nil"/>
            </w:tcBorders>
            <w:vAlign w:val="bottom"/>
          </w:tcPr>
          <w:p w14:paraId="6BDBFF10" w14:textId="77777777" w:rsidR="00473EFA" w:rsidRPr="004E48A7" w:rsidRDefault="00473EFA" w:rsidP="00473EFA">
            <w:pPr>
              <w:rPr>
                <w:sz w:val="16"/>
                <w:szCs w:val="16"/>
              </w:rPr>
            </w:pPr>
            <w:r w:rsidRPr="004E48A7">
              <w:rPr>
                <w:sz w:val="16"/>
                <w:szCs w:val="16"/>
              </w:rPr>
              <w:t xml:space="preserve">Тауарларды (жұмыстарды, қызметтерді) жеткізу шарты (келісімшарты): </w:t>
            </w:r>
          </w:p>
        </w:tc>
        <w:tc>
          <w:tcPr>
            <w:tcW w:w="927" w:type="dxa"/>
            <w:tcBorders>
              <w:top w:val="nil"/>
              <w:left w:val="nil"/>
              <w:bottom w:val="single" w:sz="4" w:space="0" w:color="auto"/>
              <w:right w:val="nil"/>
            </w:tcBorders>
            <w:noWrap/>
            <w:vAlign w:val="bottom"/>
          </w:tcPr>
          <w:p w14:paraId="71D4F21F" w14:textId="77777777" w:rsidR="00473EFA" w:rsidRPr="004E48A7" w:rsidRDefault="00473EFA" w:rsidP="00473EFA">
            <w:pPr>
              <w:jc w:val="right"/>
              <w:rPr>
                <w:sz w:val="16"/>
                <w:szCs w:val="16"/>
              </w:rPr>
            </w:pPr>
            <w:r w:rsidRPr="004E48A7">
              <w:rPr>
                <w:sz w:val="16"/>
                <w:szCs w:val="16"/>
              </w:rPr>
              <w:t>(3)</w:t>
            </w:r>
          </w:p>
        </w:tc>
      </w:tr>
      <w:tr w:rsidR="00473EFA" w:rsidRPr="004E48A7" w14:paraId="0F5CD5BB" w14:textId="77777777" w:rsidTr="00473EFA">
        <w:trPr>
          <w:trHeight w:val="255"/>
        </w:trPr>
        <w:tc>
          <w:tcPr>
            <w:tcW w:w="9303" w:type="dxa"/>
            <w:gridSpan w:val="14"/>
            <w:tcBorders>
              <w:top w:val="nil"/>
              <w:left w:val="nil"/>
              <w:bottom w:val="single" w:sz="4" w:space="0" w:color="auto"/>
              <w:right w:val="nil"/>
            </w:tcBorders>
            <w:vAlign w:val="bottom"/>
          </w:tcPr>
          <w:p w14:paraId="32B6A76E" w14:textId="77777777" w:rsidR="00473EFA" w:rsidRPr="004E48A7" w:rsidRDefault="00473EFA" w:rsidP="00473EFA">
            <w:pPr>
              <w:rPr>
                <w:sz w:val="16"/>
                <w:szCs w:val="16"/>
              </w:rPr>
            </w:pPr>
            <w:r w:rsidRPr="004E48A7">
              <w:rPr>
                <w:sz w:val="16"/>
                <w:szCs w:val="16"/>
              </w:rPr>
              <w:t>Шарт (келісімшарт) бойынша төлеу ережелері: қолма-қол ақшасыз есеп айырысу</w:t>
            </w:r>
          </w:p>
        </w:tc>
        <w:tc>
          <w:tcPr>
            <w:tcW w:w="927" w:type="dxa"/>
            <w:tcBorders>
              <w:top w:val="nil"/>
              <w:left w:val="nil"/>
              <w:bottom w:val="single" w:sz="4" w:space="0" w:color="auto"/>
              <w:right w:val="nil"/>
            </w:tcBorders>
            <w:noWrap/>
            <w:vAlign w:val="bottom"/>
          </w:tcPr>
          <w:p w14:paraId="2441E78D" w14:textId="77777777" w:rsidR="00473EFA" w:rsidRPr="004E48A7" w:rsidRDefault="00473EFA" w:rsidP="00473EFA">
            <w:pPr>
              <w:jc w:val="right"/>
              <w:rPr>
                <w:sz w:val="16"/>
                <w:szCs w:val="16"/>
              </w:rPr>
            </w:pPr>
            <w:r w:rsidRPr="004E48A7">
              <w:rPr>
                <w:sz w:val="16"/>
                <w:szCs w:val="16"/>
              </w:rPr>
              <w:t>(4)</w:t>
            </w:r>
          </w:p>
        </w:tc>
      </w:tr>
      <w:tr w:rsidR="00473EFA" w:rsidRPr="004E48A7" w14:paraId="46EDEDC9" w14:textId="77777777" w:rsidTr="00473EFA">
        <w:trPr>
          <w:trHeight w:val="255"/>
        </w:trPr>
        <w:tc>
          <w:tcPr>
            <w:tcW w:w="9303" w:type="dxa"/>
            <w:gridSpan w:val="14"/>
            <w:vAlign w:val="bottom"/>
          </w:tcPr>
          <w:p w14:paraId="778021AD" w14:textId="77777777" w:rsidR="00473EFA" w:rsidRPr="004E48A7" w:rsidRDefault="00473EFA" w:rsidP="00473EFA">
            <w:pPr>
              <w:rPr>
                <w:sz w:val="16"/>
                <w:szCs w:val="16"/>
              </w:rPr>
            </w:pPr>
            <w:r w:rsidRPr="004E48A7">
              <w:rPr>
                <w:sz w:val="16"/>
                <w:szCs w:val="16"/>
              </w:rPr>
              <w:t xml:space="preserve">Тауарларды (жұмыстарды, қызметтерді) жеткізудің межелі орны: </w:t>
            </w:r>
          </w:p>
        </w:tc>
        <w:tc>
          <w:tcPr>
            <w:tcW w:w="927" w:type="dxa"/>
            <w:noWrap/>
            <w:vAlign w:val="bottom"/>
          </w:tcPr>
          <w:p w14:paraId="0998D347" w14:textId="77777777" w:rsidR="00473EFA" w:rsidRPr="004E48A7" w:rsidRDefault="00473EFA" w:rsidP="00473EFA">
            <w:pPr>
              <w:rPr>
                <w:sz w:val="16"/>
                <w:szCs w:val="16"/>
              </w:rPr>
            </w:pPr>
          </w:p>
        </w:tc>
      </w:tr>
      <w:tr w:rsidR="00473EFA" w:rsidRPr="004E48A7" w14:paraId="20C32E57" w14:textId="77777777" w:rsidTr="00473EFA">
        <w:trPr>
          <w:trHeight w:val="255"/>
        </w:trPr>
        <w:tc>
          <w:tcPr>
            <w:tcW w:w="9303" w:type="dxa"/>
            <w:gridSpan w:val="14"/>
            <w:tcBorders>
              <w:top w:val="single" w:sz="4" w:space="0" w:color="auto"/>
              <w:left w:val="nil"/>
              <w:bottom w:val="nil"/>
              <w:right w:val="nil"/>
            </w:tcBorders>
          </w:tcPr>
          <w:p w14:paraId="30C80B31" w14:textId="77777777" w:rsidR="00473EFA" w:rsidRPr="004E48A7" w:rsidRDefault="00473EFA" w:rsidP="00473EFA">
            <w:pPr>
              <w:jc w:val="center"/>
              <w:rPr>
                <w:i/>
                <w:iCs/>
                <w:sz w:val="12"/>
                <w:szCs w:val="12"/>
              </w:rPr>
            </w:pPr>
            <w:r w:rsidRPr="004E48A7">
              <w:rPr>
                <w:i/>
                <w:iCs/>
                <w:sz w:val="12"/>
                <w:szCs w:val="12"/>
              </w:rPr>
              <w:t>мемлекет, өңір, облыс, қала, аудан</w:t>
            </w:r>
          </w:p>
        </w:tc>
        <w:tc>
          <w:tcPr>
            <w:tcW w:w="927" w:type="dxa"/>
            <w:tcBorders>
              <w:top w:val="single" w:sz="4" w:space="0" w:color="auto"/>
              <w:left w:val="nil"/>
              <w:bottom w:val="nil"/>
              <w:right w:val="nil"/>
            </w:tcBorders>
            <w:noWrap/>
          </w:tcPr>
          <w:p w14:paraId="0562221C" w14:textId="77777777" w:rsidR="00473EFA" w:rsidRPr="004E48A7" w:rsidRDefault="00473EFA" w:rsidP="00473EFA">
            <w:pPr>
              <w:jc w:val="right"/>
              <w:rPr>
                <w:i/>
                <w:iCs/>
                <w:sz w:val="14"/>
                <w:szCs w:val="14"/>
              </w:rPr>
            </w:pPr>
            <w:r w:rsidRPr="004E48A7">
              <w:rPr>
                <w:i/>
                <w:iCs/>
                <w:sz w:val="14"/>
                <w:szCs w:val="14"/>
              </w:rPr>
              <w:t> </w:t>
            </w:r>
          </w:p>
        </w:tc>
      </w:tr>
      <w:tr w:rsidR="00473EFA" w:rsidRPr="004E48A7" w14:paraId="47ACCB27" w14:textId="77777777" w:rsidTr="00473EFA">
        <w:trPr>
          <w:trHeight w:val="255"/>
        </w:trPr>
        <w:tc>
          <w:tcPr>
            <w:tcW w:w="9303" w:type="dxa"/>
            <w:gridSpan w:val="14"/>
            <w:tcBorders>
              <w:top w:val="nil"/>
              <w:left w:val="nil"/>
              <w:bottom w:val="single" w:sz="4" w:space="0" w:color="auto"/>
              <w:right w:val="nil"/>
            </w:tcBorders>
            <w:vAlign w:val="bottom"/>
          </w:tcPr>
          <w:p w14:paraId="7AD592D9" w14:textId="77777777" w:rsidR="00473EFA" w:rsidRPr="004E48A7" w:rsidRDefault="00473EFA" w:rsidP="00473EFA">
            <w:pPr>
              <w:rPr>
                <w:sz w:val="16"/>
                <w:szCs w:val="16"/>
              </w:rPr>
            </w:pPr>
            <w:r w:rsidRPr="004E48A7">
              <w:rPr>
                <w:sz w:val="16"/>
                <w:szCs w:val="16"/>
              </w:rPr>
              <w:t>Тауарларды (жұмыстарды, қызметтерді) жеткізу сенімхат бойынша жүргізілді: без доверенности</w:t>
            </w:r>
          </w:p>
        </w:tc>
        <w:tc>
          <w:tcPr>
            <w:tcW w:w="927" w:type="dxa"/>
            <w:tcBorders>
              <w:top w:val="nil"/>
              <w:left w:val="nil"/>
              <w:bottom w:val="single" w:sz="4" w:space="0" w:color="auto"/>
              <w:right w:val="nil"/>
            </w:tcBorders>
            <w:noWrap/>
            <w:vAlign w:val="bottom"/>
          </w:tcPr>
          <w:p w14:paraId="6E6F8777" w14:textId="77777777" w:rsidR="00473EFA" w:rsidRPr="004E48A7" w:rsidRDefault="00473EFA" w:rsidP="00473EFA">
            <w:pPr>
              <w:jc w:val="right"/>
              <w:rPr>
                <w:sz w:val="16"/>
                <w:szCs w:val="16"/>
              </w:rPr>
            </w:pPr>
            <w:r w:rsidRPr="004E48A7">
              <w:rPr>
                <w:sz w:val="16"/>
                <w:szCs w:val="16"/>
              </w:rPr>
              <w:t>(5)</w:t>
            </w:r>
          </w:p>
        </w:tc>
      </w:tr>
      <w:tr w:rsidR="00473EFA" w:rsidRPr="004E48A7" w14:paraId="40FEC613" w14:textId="77777777" w:rsidTr="00473EFA">
        <w:trPr>
          <w:trHeight w:val="255"/>
        </w:trPr>
        <w:tc>
          <w:tcPr>
            <w:tcW w:w="9303" w:type="dxa"/>
            <w:gridSpan w:val="14"/>
            <w:tcBorders>
              <w:top w:val="nil"/>
              <w:left w:val="nil"/>
              <w:bottom w:val="single" w:sz="4" w:space="0" w:color="auto"/>
              <w:right w:val="nil"/>
            </w:tcBorders>
            <w:vAlign w:val="bottom"/>
          </w:tcPr>
          <w:p w14:paraId="4AFA78CD" w14:textId="77777777" w:rsidR="00473EFA" w:rsidRPr="004E48A7" w:rsidRDefault="00473EFA" w:rsidP="00473EFA">
            <w:pPr>
              <w:rPr>
                <w:sz w:val="16"/>
                <w:szCs w:val="16"/>
              </w:rPr>
            </w:pPr>
            <w:r w:rsidRPr="004E48A7">
              <w:rPr>
                <w:sz w:val="16"/>
                <w:szCs w:val="16"/>
              </w:rPr>
              <w:t>Жөнелту тәсілі: Курьерская доставка</w:t>
            </w:r>
          </w:p>
        </w:tc>
        <w:tc>
          <w:tcPr>
            <w:tcW w:w="927" w:type="dxa"/>
            <w:tcBorders>
              <w:top w:val="nil"/>
              <w:left w:val="nil"/>
              <w:bottom w:val="single" w:sz="4" w:space="0" w:color="auto"/>
              <w:right w:val="nil"/>
            </w:tcBorders>
            <w:noWrap/>
            <w:vAlign w:val="bottom"/>
          </w:tcPr>
          <w:p w14:paraId="05F91DF4" w14:textId="77777777" w:rsidR="00473EFA" w:rsidRPr="004E48A7" w:rsidRDefault="00473EFA" w:rsidP="00473EFA">
            <w:pPr>
              <w:jc w:val="right"/>
              <w:rPr>
                <w:sz w:val="16"/>
                <w:szCs w:val="16"/>
              </w:rPr>
            </w:pPr>
            <w:r w:rsidRPr="004E48A7">
              <w:rPr>
                <w:sz w:val="16"/>
                <w:szCs w:val="16"/>
              </w:rPr>
              <w:t>(6)</w:t>
            </w:r>
          </w:p>
        </w:tc>
      </w:tr>
      <w:tr w:rsidR="00473EFA" w:rsidRPr="004E48A7" w14:paraId="6D1B3A20" w14:textId="77777777" w:rsidTr="00473EFA">
        <w:trPr>
          <w:trHeight w:val="255"/>
        </w:trPr>
        <w:tc>
          <w:tcPr>
            <w:tcW w:w="9303" w:type="dxa"/>
            <w:gridSpan w:val="14"/>
            <w:tcBorders>
              <w:top w:val="nil"/>
              <w:left w:val="nil"/>
              <w:bottom w:val="single" w:sz="4" w:space="0" w:color="auto"/>
              <w:right w:val="nil"/>
            </w:tcBorders>
            <w:vAlign w:val="bottom"/>
          </w:tcPr>
          <w:p w14:paraId="090195BB" w14:textId="77777777" w:rsidR="00473EFA" w:rsidRPr="004E48A7" w:rsidRDefault="00473EFA" w:rsidP="00473EFA">
            <w:pPr>
              <w:rPr>
                <w:sz w:val="16"/>
                <w:szCs w:val="16"/>
              </w:rPr>
            </w:pPr>
            <w:r w:rsidRPr="004E48A7">
              <w:rPr>
                <w:sz w:val="16"/>
                <w:szCs w:val="16"/>
              </w:rPr>
              <w:t xml:space="preserve">Тауар-көліктік жүкқұжат: </w:t>
            </w:r>
          </w:p>
        </w:tc>
        <w:tc>
          <w:tcPr>
            <w:tcW w:w="927" w:type="dxa"/>
            <w:tcBorders>
              <w:top w:val="nil"/>
              <w:left w:val="nil"/>
              <w:bottom w:val="single" w:sz="4" w:space="0" w:color="auto"/>
              <w:right w:val="nil"/>
            </w:tcBorders>
            <w:noWrap/>
            <w:vAlign w:val="bottom"/>
          </w:tcPr>
          <w:p w14:paraId="1CD9DDB5" w14:textId="77777777" w:rsidR="00473EFA" w:rsidRPr="004E48A7" w:rsidRDefault="00473EFA" w:rsidP="00473EFA">
            <w:pPr>
              <w:jc w:val="right"/>
              <w:rPr>
                <w:sz w:val="16"/>
                <w:szCs w:val="16"/>
              </w:rPr>
            </w:pPr>
            <w:r w:rsidRPr="004E48A7">
              <w:rPr>
                <w:sz w:val="16"/>
                <w:szCs w:val="16"/>
              </w:rPr>
              <w:t>(7)</w:t>
            </w:r>
          </w:p>
        </w:tc>
      </w:tr>
      <w:tr w:rsidR="00473EFA" w:rsidRPr="004E48A7" w14:paraId="5257C187" w14:textId="77777777" w:rsidTr="00473EFA">
        <w:trPr>
          <w:trHeight w:val="255"/>
        </w:trPr>
        <w:tc>
          <w:tcPr>
            <w:tcW w:w="9303" w:type="dxa"/>
            <w:gridSpan w:val="14"/>
            <w:vAlign w:val="bottom"/>
          </w:tcPr>
          <w:p w14:paraId="4891C181" w14:textId="77777777" w:rsidR="00473EFA" w:rsidRPr="004E48A7" w:rsidRDefault="00473EFA" w:rsidP="00473EFA">
            <w:pPr>
              <w:rPr>
                <w:sz w:val="16"/>
                <w:szCs w:val="16"/>
              </w:rPr>
            </w:pPr>
            <w:r w:rsidRPr="004E48A7">
              <w:rPr>
                <w:sz w:val="16"/>
                <w:szCs w:val="16"/>
              </w:rPr>
              <w:t xml:space="preserve">Жүк </w:t>
            </w:r>
            <w:proofErr w:type="gramStart"/>
            <w:r w:rsidRPr="004E48A7">
              <w:rPr>
                <w:sz w:val="16"/>
                <w:szCs w:val="16"/>
              </w:rPr>
              <w:t xml:space="preserve">жөнелтуші:   </w:t>
            </w:r>
            <w:proofErr w:type="gramEnd"/>
            <w:r w:rsidRPr="004E48A7">
              <w:rPr>
                <w:sz w:val="16"/>
                <w:szCs w:val="16"/>
              </w:rPr>
              <w:t xml:space="preserve"> </w:t>
            </w:r>
          </w:p>
        </w:tc>
        <w:tc>
          <w:tcPr>
            <w:tcW w:w="927" w:type="dxa"/>
            <w:noWrap/>
            <w:vAlign w:val="bottom"/>
          </w:tcPr>
          <w:p w14:paraId="1AB950A6" w14:textId="77777777" w:rsidR="00473EFA" w:rsidRPr="004E48A7" w:rsidRDefault="00473EFA" w:rsidP="00473EFA">
            <w:pPr>
              <w:jc w:val="right"/>
              <w:rPr>
                <w:sz w:val="16"/>
                <w:szCs w:val="16"/>
              </w:rPr>
            </w:pPr>
            <w:r w:rsidRPr="004E48A7">
              <w:rPr>
                <w:sz w:val="16"/>
                <w:szCs w:val="16"/>
              </w:rPr>
              <w:t>(8)</w:t>
            </w:r>
          </w:p>
        </w:tc>
      </w:tr>
      <w:tr w:rsidR="00473EFA" w:rsidRPr="004E48A7" w14:paraId="65080F01" w14:textId="77777777" w:rsidTr="00473EFA">
        <w:trPr>
          <w:trHeight w:val="255"/>
        </w:trPr>
        <w:tc>
          <w:tcPr>
            <w:tcW w:w="9303" w:type="dxa"/>
            <w:gridSpan w:val="14"/>
            <w:tcBorders>
              <w:top w:val="single" w:sz="4" w:space="0" w:color="auto"/>
              <w:left w:val="nil"/>
              <w:bottom w:val="nil"/>
              <w:right w:val="nil"/>
            </w:tcBorders>
          </w:tcPr>
          <w:p w14:paraId="0BA82DFD" w14:textId="77777777" w:rsidR="00473EFA" w:rsidRPr="004E48A7" w:rsidRDefault="00473EFA" w:rsidP="00473EFA">
            <w:pPr>
              <w:jc w:val="center"/>
              <w:rPr>
                <w:i/>
                <w:iCs/>
                <w:sz w:val="12"/>
                <w:szCs w:val="12"/>
              </w:rPr>
            </w:pPr>
            <w:r w:rsidRPr="004E48A7">
              <w:rPr>
                <w:i/>
                <w:iCs/>
                <w:sz w:val="12"/>
                <w:szCs w:val="12"/>
              </w:rPr>
              <w:t>(СТН, атауы және мекенжайы)</w:t>
            </w:r>
          </w:p>
        </w:tc>
        <w:tc>
          <w:tcPr>
            <w:tcW w:w="927" w:type="dxa"/>
            <w:tcBorders>
              <w:top w:val="single" w:sz="4" w:space="0" w:color="auto"/>
              <w:left w:val="nil"/>
              <w:bottom w:val="nil"/>
              <w:right w:val="nil"/>
            </w:tcBorders>
            <w:noWrap/>
          </w:tcPr>
          <w:p w14:paraId="4DF9037F" w14:textId="77777777" w:rsidR="00473EFA" w:rsidRPr="004E48A7" w:rsidRDefault="00473EFA" w:rsidP="00473EFA">
            <w:pPr>
              <w:jc w:val="right"/>
              <w:rPr>
                <w:i/>
                <w:iCs/>
                <w:sz w:val="14"/>
                <w:szCs w:val="14"/>
              </w:rPr>
            </w:pPr>
            <w:r w:rsidRPr="004E48A7">
              <w:rPr>
                <w:i/>
                <w:iCs/>
                <w:sz w:val="14"/>
                <w:szCs w:val="14"/>
              </w:rPr>
              <w:t> </w:t>
            </w:r>
          </w:p>
        </w:tc>
      </w:tr>
      <w:tr w:rsidR="00473EFA" w:rsidRPr="004E48A7" w14:paraId="418A8419" w14:textId="77777777" w:rsidTr="00473EFA">
        <w:trPr>
          <w:trHeight w:val="480"/>
        </w:trPr>
        <w:tc>
          <w:tcPr>
            <w:tcW w:w="9303" w:type="dxa"/>
            <w:gridSpan w:val="14"/>
            <w:vAlign w:val="bottom"/>
          </w:tcPr>
          <w:p w14:paraId="01347A79" w14:textId="77777777" w:rsidR="00473EFA" w:rsidRPr="004E48A7" w:rsidRDefault="00473EFA" w:rsidP="00473EFA">
            <w:pPr>
              <w:rPr>
                <w:sz w:val="16"/>
                <w:szCs w:val="16"/>
              </w:rPr>
            </w:pPr>
            <w:r w:rsidRPr="004E48A7">
              <w:rPr>
                <w:b/>
                <w:bCs/>
                <w:sz w:val="16"/>
                <w:szCs w:val="16"/>
              </w:rPr>
              <w:t>Жүк жөнелтуші:</w:t>
            </w:r>
            <w:r w:rsidRPr="004E48A7">
              <w:rPr>
                <w:sz w:val="16"/>
                <w:szCs w:val="16"/>
              </w:rPr>
              <w:t xml:space="preserve"> Энергетика Министрлігі және «ҚазМұнайГаз» ҰК АҚ арасындағы 2008 жылғы 21-ші сәуірдегі № 2609 Каспий теңізінде орналасқан «Жамбыл» учаскесі бойынша көмірсутекті шикізатын Барлауды жүргізуге арналған Келісім-шарт бойынша №411 Операторды тарту туралы келісім бойынша «ҚазМұнайГаз» ұлттық компаниясы» АҚ атынан және тапсырмасы бойынша «Жамбыл Петролеум» жауапкершілігі шектеулі серіктестік</w:t>
            </w:r>
          </w:p>
        </w:tc>
        <w:tc>
          <w:tcPr>
            <w:tcW w:w="927" w:type="dxa"/>
            <w:noWrap/>
            <w:vAlign w:val="bottom"/>
          </w:tcPr>
          <w:p w14:paraId="554B3704" w14:textId="77777777" w:rsidR="00473EFA" w:rsidRPr="004E48A7" w:rsidRDefault="00473EFA" w:rsidP="00473EFA">
            <w:pPr>
              <w:jc w:val="right"/>
              <w:rPr>
                <w:sz w:val="16"/>
                <w:szCs w:val="16"/>
              </w:rPr>
            </w:pPr>
            <w:r w:rsidRPr="004E48A7">
              <w:rPr>
                <w:sz w:val="16"/>
                <w:szCs w:val="16"/>
              </w:rPr>
              <w:t>(9)</w:t>
            </w:r>
          </w:p>
        </w:tc>
      </w:tr>
      <w:tr w:rsidR="00473EFA" w:rsidRPr="004E48A7" w14:paraId="57B16F6A" w14:textId="77777777" w:rsidTr="00473EFA">
        <w:trPr>
          <w:trHeight w:val="255"/>
        </w:trPr>
        <w:tc>
          <w:tcPr>
            <w:tcW w:w="9303" w:type="dxa"/>
            <w:gridSpan w:val="14"/>
            <w:tcBorders>
              <w:top w:val="single" w:sz="4" w:space="0" w:color="auto"/>
              <w:left w:val="nil"/>
              <w:bottom w:val="nil"/>
              <w:right w:val="nil"/>
            </w:tcBorders>
          </w:tcPr>
          <w:p w14:paraId="79FA8ABF" w14:textId="77777777" w:rsidR="00473EFA" w:rsidRPr="004E48A7" w:rsidRDefault="00473EFA" w:rsidP="00473EFA">
            <w:pPr>
              <w:jc w:val="center"/>
              <w:rPr>
                <w:i/>
                <w:iCs/>
                <w:sz w:val="12"/>
                <w:szCs w:val="12"/>
              </w:rPr>
            </w:pPr>
            <w:r w:rsidRPr="004E48A7">
              <w:rPr>
                <w:i/>
                <w:iCs/>
                <w:sz w:val="12"/>
                <w:szCs w:val="12"/>
              </w:rPr>
              <w:t>(СТН, атауы және мекенжайы)</w:t>
            </w:r>
          </w:p>
        </w:tc>
        <w:tc>
          <w:tcPr>
            <w:tcW w:w="927" w:type="dxa"/>
            <w:tcBorders>
              <w:top w:val="single" w:sz="4" w:space="0" w:color="auto"/>
              <w:left w:val="nil"/>
              <w:bottom w:val="nil"/>
              <w:right w:val="nil"/>
            </w:tcBorders>
            <w:noWrap/>
          </w:tcPr>
          <w:p w14:paraId="1BA9AF29" w14:textId="77777777" w:rsidR="00473EFA" w:rsidRPr="004E48A7" w:rsidRDefault="00473EFA" w:rsidP="00473EFA">
            <w:pPr>
              <w:jc w:val="right"/>
              <w:rPr>
                <w:i/>
                <w:iCs/>
                <w:sz w:val="14"/>
                <w:szCs w:val="14"/>
              </w:rPr>
            </w:pPr>
            <w:r w:rsidRPr="004E48A7">
              <w:rPr>
                <w:i/>
                <w:iCs/>
                <w:sz w:val="14"/>
                <w:szCs w:val="14"/>
              </w:rPr>
              <w:t> </w:t>
            </w:r>
          </w:p>
        </w:tc>
      </w:tr>
      <w:tr w:rsidR="00473EFA" w:rsidRPr="004E48A7" w14:paraId="4DEC7768" w14:textId="77777777" w:rsidTr="00473EFA">
        <w:trPr>
          <w:trHeight w:val="255"/>
        </w:trPr>
        <w:tc>
          <w:tcPr>
            <w:tcW w:w="9303" w:type="dxa"/>
            <w:gridSpan w:val="14"/>
            <w:tcBorders>
              <w:top w:val="nil"/>
              <w:left w:val="nil"/>
              <w:bottom w:val="single" w:sz="4" w:space="0" w:color="auto"/>
              <w:right w:val="nil"/>
            </w:tcBorders>
            <w:vAlign w:val="bottom"/>
          </w:tcPr>
          <w:p w14:paraId="4D0C2633" w14:textId="77777777" w:rsidR="00473EFA" w:rsidRPr="004E48A7" w:rsidRDefault="00473EFA" w:rsidP="00473EFA">
            <w:pPr>
              <w:rPr>
                <w:sz w:val="16"/>
                <w:szCs w:val="16"/>
              </w:rPr>
            </w:pPr>
            <w:r w:rsidRPr="004E48A7">
              <w:rPr>
                <w:sz w:val="16"/>
                <w:szCs w:val="16"/>
              </w:rPr>
              <w:t xml:space="preserve">Жүк алушы БСН, СТН және </w:t>
            </w:r>
            <w:proofErr w:type="gramStart"/>
            <w:r w:rsidRPr="004E48A7">
              <w:rPr>
                <w:sz w:val="16"/>
                <w:szCs w:val="16"/>
              </w:rPr>
              <w:t>мекенжайы:  СТН</w:t>
            </w:r>
            <w:proofErr w:type="gramEnd"/>
            <w:r w:rsidRPr="004E48A7">
              <w:rPr>
                <w:sz w:val="16"/>
                <w:szCs w:val="16"/>
              </w:rPr>
              <w:t xml:space="preserve"> 150 100 267 426, БСН 090 340 002 825, Атырау қ. Азаттық д-лы, 17 М. М. Өтемісов к-сі, 132 А</w:t>
            </w:r>
          </w:p>
        </w:tc>
        <w:tc>
          <w:tcPr>
            <w:tcW w:w="927" w:type="dxa"/>
            <w:tcBorders>
              <w:top w:val="nil"/>
              <w:left w:val="nil"/>
              <w:bottom w:val="single" w:sz="4" w:space="0" w:color="auto"/>
              <w:right w:val="nil"/>
            </w:tcBorders>
            <w:noWrap/>
            <w:vAlign w:val="bottom"/>
          </w:tcPr>
          <w:p w14:paraId="6622538F" w14:textId="77777777" w:rsidR="00473EFA" w:rsidRPr="004E48A7" w:rsidRDefault="00473EFA" w:rsidP="00473EFA">
            <w:pPr>
              <w:jc w:val="right"/>
              <w:rPr>
                <w:sz w:val="16"/>
                <w:szCs w:val="16"/>
              </w:rPr>
            </w:pPr>
            <w:r w:rsidRPr="004E48A7">
              <w:rPr>
                <w:sz w:val="16"/>
                <w:szCs w:val="16"/>
              </w:rPr>
              <w:t>(9а)</w:t>
            </w:r>
          </w:p>
        </w:tc>
      </w:tr>
      <w:tr w:rsidR="00473EFA" w:rsidRPr="004E48A7" w14:paraId="561F3CDD" w14:textId="77777777" w:rsidTr="00473EFA">
        <w:trPr>
          <w:trHeight w:val="450"/>
        </w:trPr>
        <w:tc>
          <w:tcPr>
            <w:tcW w:w="9303" w:type="dxa"/>
            <w:gridSpan w:val="14"/>
            <w:tcBorders>
              <w:top w:val="nil"/>
              <w:left w:val="nil"/>
              <w:bottom w:val="single" w:sz="4" w:space="0" w:color="auto"/>
              <w:right w:val="nil"/>
            </w:tcBorders>
            <w:vAlign w:val="bottom"/>
          </w:tcPr>
          <w:p w14:paraId="03AD9E30" w14:textId="77777777" w:rsidR="00473EFA" w:rsidRPr="004E48A7" w:rsidRDefault="00473EFA" w:rsidP="00473EFA">
            <w:pPr>
              <w:rPr>
                <w:sz w:val="16"/>
                <w:szCs w:val="16"/>
              </w:rPr>
            </w:pPr>
            <w:r w:rsidRPr="004E48A7">
              <w:rPr>
                <w:sz w:val="16"/>
                <w:szCs w:val="16"/>
              </w:rPr>
              <w:t xml:space="preserve">Сатып алушының есеп </w:t>
            </w:r>
            <w:proofErr w:type="gramStart"/>
            <w:r w:rsidRPr="004E48A7">
              <w:rPr>
                <w:sz w:val="16"/>
                <w:szCs w:val="16"/>
              </w:rPr>
              <w:t>шоты:  «</w:t>
            </w:r>
            <w:proofErr w:type="gramEnd"/>
            <w:r w:rsidRPr="004E48A7">
              <w:rPr>
                <w:sz w:val="16"/>
                <w:szCs w:val="16"/>
              </w:rPr>
              <w:t>Қазақстан Халық банкі» АҚ АОБ KZ886010141000150021, БСК HSBKKZKX</w:t>
            </w:r>
          </w:p>
        </w:tc>
        <w:tc>
          <w:tcPr>
            <w:tcW w:w="927" w:type="dxa"/>
            <w:tcBorders>
              <w:top w:val="nil"/>
              <w:left w:val="nil"/>
              <w:bottom w:val="single" w:sz="4" w:space="0" w:color="auto"/>
              <w:right w:val="nil"/>
            </w:tcBorders>
            <w:noWrap/>
            <w:vAlign w:val="bottom"/>
          </w:tcPr>
          <w:p w14:paraId="369A3CE7" w14:textId="77777777" w:rsidR="00473EFA" w:rsidRPr="004E48A7" w:rsidRDefault="00473EFA" w:rsidP="00473EFA">
            <w:pPr>
              <w:jc w:val="right"/>
              <w:rPr>
                <w:sz w:val="16"/>
                <w:szCs w:val="16"/>
              </w:rPr>
            </w:pPr>
            <w:r w:rsidRPr="004E48A7">
              <w:rPr>
                <w:sz w:val="16"/>
                <w:szCs w:val="16"/>
              </w:rPr>
              <w:t>(9б)</w:t>
            </w:r>
          </w:p>
        </w:tc>
      </w:tr>
      <w:tr w:rsidR="00473EFA" w:rsidRPr="004E48A7" w14:paraId="33324BBC" w14:textId="77777777" w:rsidTr="00473EFA">
        <w:trPr>
          <w:trHeight w:val="420"/>
        </w:trPr>
        <w:tc>
          <w:tcPr>
            <w:tcW w:w="9303" w:type="dxa"/>
            <w:gridSpan w:val="14"/>
            <w:tcBorders>
              <w:top w:val="nil"/>
              <w:left w:val="nil"/>
              <w:bottom w:val="single" w:sz="4" w:space="0" w:color="auto"/>
              <w:right w:val="nil"/>
            </w:tcBorders>
            <w:vAlign w:val="bottom"/>
          </w:tcPr>
          <w:p w14:paraId="076EC70D" w14:textId="2C4AB954" w:rsidR="00473EFA" w:rsidRPr="004E48A7" w:rsidRDefault="009505FF" w:rsidP="00473EFA">
            <w:pPr>
              <w:rPr>
                <w:b/>
                <w:bCs/>
                <w:sz w:val="16"/>
                <w:szCs w:val="16"/>
              </w:rPr>
            </w:pPr>
            <w:proofErr w:type="gramStart"/>
            <w:r w:rsidRPr="004E48A7">
              <w:rPr>
                <w:b/>
                <w:bCs/>
                <w:sz w:val="16"/>
                <w:szCs w:val="16"/>
              </w:rPr>
              <w:t>Алушы</w:t>
            </w:r>
            <w:r w:rsidR="00473EFA" w:rsidRPr="004E48A7">
              <w:rPr>
                <w:b/>
                <w:bCs/>
                <w:sz w:val="16"/>
                <w:szCs w:val="16"/>
              </w:rPr>
              <w:t>:  «</w:t>
            </w:r>
            <w:proofErr w:type="gramEnd"/>
            <w:r w:rsidR="00473EFA" w:rsidRPr="004E48A7">
              <w:rPr>
                <w:b/>
                <w:bCs/>
                <w:sz w:val="16"/>
                <w:szCs w:val="16"/>
              </w:rPr>
              <w:t>ҚазМұнайГаз» ұлттық компаниясы» акционерлік қоғамы</w:t>
            </w:r>
          </w:p>
        </w:tc>
        <w:tc>
          <w:tcPr>
            <w:tcW w:w="927" w:type="dxa"/>
            <w:tcBorders>
              <w:top w:val="nil"/>
              <w:left w:val="nil"/>
              <w:bottom w:val="single" w:sz="4" w:space="0" w:color="auto"/>
              <w:right w:val="nil"/>
            </w:tcBorders>
            <w:noWrap/>
            <w:vAlign w:val="bottom"/>
          </w:tcPr>
          <w:p w14:paraId="3FD6EC41" w14:textId="77777777" w:rsidR="00473EFA" w:rsidRPr="004E48A7" w:rsidRDefault="00473EFA" w:rsidP="00473EFA">
            <w:pPr>
              <w:jc w:val="right"/>
              <w:rPr>
                <w:b/>
                <w:bCs/>
                <w:sz w:val="16"/>
                <w:szCs w:val="16"/>
              </w:rPr>
            </w:pPr>
            <w:r w:rsidRPr="004E48A7">
              <w:rPr>
                <w:b/>
                <w:bCs/>
                <w:sz w:val="16"/>
                <w:szCs w:val="16"/>
              </w:rPr>
              <w:t>(10)</w:t>
            </w:r>
          </w:p>
        </w:tc>
      </w:tr>
      <w:tr w:rsidR="00473EFA" w:rsidRPr="004E48A7" w14:paraId="0C4337FC" w14:textId="77777777" w:rsidTr="00473EFA">
        <w:trPr>
          <w:trHeight w:val="255"/>
        </w:trPr>
        <w:tc>
          <w:tcPr>
            <w:tcW w:w="9303" w:type="dxa"/>
            <w:gridSpan w:val="14"/>
            <w:tcBorders>
              <w:top w:val="nil"/>
              <w:left w:val="nil"/>
              <w:bottom w:val="single" w:sz="4" w:space="0" w:color="auto"/>
              <w:right w:val="nil"/>
            </w:tcBorders>
            <w:vAlign w:val="bottom"/>
          </w:tcPr>
          <w:p w14:paraId="2B904822" w14:textId="77777777" w:rsidR="00473EFA" w:rsidRPr="004E48A7" w:rsidRDefault="00473EFA" w:rsidP="00473EFA">
            <w:pPr>
              <w:rPr>
                <w:sz w:val="16"/>
                <w:szCs w:val="16"/>
              </w:rPr>
            </w:pPr>
            <w:r w:rsidRPr="004E48A7">
              <w:rPr>
                <w:sz w:val="16"/>
                <w:szCs w:val="16"/>
              </w:rPr>
              <w:t xml:space="preserve">Сатып алушы БСН, СТН және </w:t>
            </w:r>
            <w:proofErr w:type="gramStart"/>
            <w:r w:rsidRPr="004E48A7">
              <w:rPr>
                <w:sz w:val="16"/>
                <w:szCs w:val="16"/>
              </w:rPr>
              <w:t>мекенжайы:  620</w:t>
            </w:r>
            <w:proofErr w:type="gramEnd"/>
            <w:r w:rsidRPr="004E48A7">
              <w:rPr>
                <w:sz w:val="16"/>
                <w:szCs w:val="16"/>
              </w:rPr>
              <w:t xml:space="preserve"> 100 210 025, БСН 090941010378, Астана қ., Кабанбай Батыра даңғылы,19 үй</w:t>
            </w:r>
          </w:p>
        </w:tc>
        <w:tc>
          <w:tcPr>
            <w:tcW w:w="927" w:type="dxa"/>
            <w:tcBorders>
              <w:top w:val="nil"/>
              <w:left w:val="nil"/>
              <w:bottom w:val="single" w:sz="4" w:space="0" w:color="auto"/>
              <w:right w:val="nil"/>
            </w:tcBorders>
            <w:noWrap/>
            <w:vAlign w:val="bottom"/>
          </w:tcPr>
          <w:p w14:paraId="592C1C36" w14:textId="77777777" w:rsidR="00473EFA" w:rsidRPr="004E48A7" w:rsidRDefault="00473EFA" w:rsidP="00473EFA">
            <w:pPr>
              <w:jc w:val="right"/>
              <w:rPr>
                <w:sz w:val="16"/>
                <w:szCs w:val="16"/>
              </w:rPr>
            </w:pPr>
            <w:r w:rsidRPr="004E48A7">
              <w:rPr>
                <w:sz w:val="16"/>
                <w:szCs w:val="16"/>
              </w:rPr>
              <w:t>(10а)</w:t>
            </w:r>
          </w:p>
        </w:tc>
      </w:tr>
      <w:tr w:rsidR="00473EFA" w:rsidRPr="004E48A7" w14:paraId="55761EAA" w14:textId="77777777" w:rsidTr="00473EFA">
        <w:trPr>
          <w:trHeight w:val="480"/>
        </w:trPr>
        <w:tc>
          <w:tcPr>
            <w:tcW w:w="9303" w:type="dxa"/>
            <w:gridSpan w:val="14"/>
            <w:tcBorders>
              <w:top w:val="nil"/>
              <w:left w:val="nil"/>
              <w:bottom w:val="single" w:sz="4" w:space="0" w:color="auto"/>
              <w:right w:val="nil"/>
            </w:tcBorders>
            <w:vAlign w:val="bottom"/>
          </w:tcPr>
          <w:p w14:paraId="09C77566" w14:textId="49B4A162" w:rsidR="00473EFA" w:rsidRPr="004E48A7" w:rsidRDefault="00473EFA" w:rsidP="009505FF">
            <w:pPr>
              <w:rPr>
                <w:sz w:val="16"/>
                <w:szCs w:val="16"/>
              </w:rPr>
            </w:pPr>
            <w:r w:rsidRPr="004E48A7">
              <w:rPr>
                <w:sz w:val="16"/>
                <w:szCs w:val="16"/>
              </w:rPr>
              <w:t xml:space="preserve">Сатып алушының есеп </w:t>
            </w:r>
            <w:proofErr w:type="gramStart"/>
            <w:r w:rsidRPr="004E48A7">
              <w:rPr>
                <w:sz w:val="16"/>
                <w:szCs w:val="16"/>
              </w:rPr>
              <w:t>шоты:  «</w:t>
            </w:r>
            <w:proofErr w:type="gramEnd"/>
            <w:r w:rsidRPr="004E48A7">
              <w:rPr>
                <w:sz w:val="16"/>
                <w:szCs w:val="16"/>
              </w:rPr>
              <w:t>Қазақстан Халық банкі» АҚ банкінде KZ356010111000002033, БСК HSBKKZKX</w:t>
            </w:r>
          </w:p>
        </w:tc>
        <w:tc>
          <w:tcPr>
            <w:tcW w:w="927" w:type="dxa"/>
            <w:tcBorders>
              <w:top w:val="nil"/>
              <w:left w:val="nil"/>
              <w:bottom w:val="single" w:sz="4" w:space="0" w:color="auto"/>
              <w:right w:val="nil"/>
            </w:tcBorders>
            <w:noWrap/>
            <w:vAlign w:val="bottom"/>
          </w:tcPr>
          <w:p w14:paraId="43EF7C08" w14:textId="77777777" w:rsidR="00473EFA" w:rsidRPr="004E48A7" w:rsidRDefault="00473EFA" w:rsidP="00473EFA">
            <w:pPr>
              <w:jc w:val="right"/>
              <w:rPr>
                <w:sz w:val="16"/>
                <w:szCs w:val="16"/>
              </w:rPr>
            </w:pPr>
            <w:r w:rsidRPr="004E48A7">
              <w:rPr>
                <w:sz w:val="16"/>
                <w:szCs w:val="16"/>
              </w:rPr>
              <w:t>(10б)</w:t>
            </w:r>
          </w:p>
        </w:tc>
      </w:tr>
      <w:tr w:rsidR="00473EFA" w:rsidRPr="004E48A7" w14:paraId="45E72C20" w14:textId="77777777" w:rsidTr="00473EFA">
        <w:trPr>
          <w:trHeight w:val="255"/>
        </w:trPr>
        <w:tc>
          <w:tcPr>
            <w:tcW w:w="561" w:type="dxa"/>
            <w:gridSpan w:val="2"/>
            <w:noWrap/>
            <w:vAlign w:val="bottom"/>
          </w:tcPr>
          <w:p w14:paraId="2F833ED8" w14:textId="77777777" w:rsidR="00473EFA" w:rsidRPr="004E48A7" w:rsidRDefault="00473EFA" w:rsidP="00473EFA">
            <w:pPr>
              <w:rPr>
                <w:sz w:val="16"/>
                <w:szCs w:val="16"/>
              </w:rPr>
            </w:pPr>
          </w:p>
        </w:tc>
        <w:tc>
          <w:tcPr>
            <w:tcW w:w="1783" w:type="dxa"/>
            <w:gridSpan w:val="2"/>
            <w:noWrap/>
            <w:vAlign w:val="bottom"/>
          </w:tcPr>
          <w:p w14:paraId="590EAB33" w14:textId="77777777" w:rsidR="00473EFA" w:rsidRPr="004E48A7" w:rsidRDefault="00473EFA" w:rsidP="00473EFA">
            <w:pPr>
              <w:rPr>
                <w:sz w:val="20"/>
                <w:szCs w:val="20"/>
              </w:rPr>
            </w:pPr>
          </w:p>
        </w:tc>
        <w:tc>
          <w:tcPr>
            <w:tcW w:w="554" w:type="dxa"/>
            <w:noWrap/>
            <w:vAlign w:val="bottom"/>
          </w:tcPr>
          <w:p w14:paraId="22CAAF5A" w14:textId="77777777" w:rsidR="00473EFA" w:rsidRPr="004E48A7" w:rsidRDefault="00473EFA" w:rsidP="00473EFA">
            <w:pPr>
              <w:rPr>
                <w:sz w:val="20"/>
                <w:szCs w:val="20"/>
              </w:rPr>
            </w:pPr>
          </w:p>
        </w:tc>
        <w:tc>
          <w:tcPr>
            <w:tcW w:w="781" w:type="dxa"/>
            <w:noWrap/>
            <w:vAlign w:val="bottom"/>
          </w:tcPr>
          <w:p w14:paraId="54B5D1C8" w14:textId="77777777" w:rsidR="00473EFA" w:rsidRPr="004E48A7" w:rsidRDefault="00473EFA" w:rsidP="00473EFA">
            <w:pPr>
              <w:rPr>
                <w:sz w:val="20"/>
                <w:szCs w:val="20"/>
              </w:rPr>
            </w:pPr>
          </w:p>
        </w:tc>
        <w:tc>
          <w:tcPr>
            <w:tcW w:w="619" w:type="dxa"/>
            <w:noWrap/>
            <w:vAlign w:val="bottom"/>
          </w:tcPr>
          <w:p w14:paraId="5E3DC770" w14:textId="77777777" w:rsidR="00473EFA" w:rsidRPr="004E48A7" w:rsidRDefault="00473EFA" w:rsidP="00473EFA">
            <w:pPr>
              <w:rPr>
                <w:sz w:val="20"/>
                <w:szCs w:val="20"/>
              </w:rPr>
            </w:pPr>
          </w:p>
        </w:tc>
        <w:tc>
          <w:tcPr>
            <w:tcW w:w="1352" w:type="dxa"/>
            <w:gridSpan w:val="2"/>
            <w:noWrap/>
            <w:vAlign w:val="bottom"/>
          </w:tcPr>
          <w:p w14:paraId="0318EF1B" w14:textId="77777777" w:rsidR="00473EFA" w:rsidRPr="004E48A7" w:rsidRDefault="00473EFA" w:rsidP="00473EFA">
            <w:pPr>
              <w:rPr>
                <w:sz w:val="20"/>
                <w:szCs w:val="20"/>
              </w:rPr>
            </w:pPr>
          </w:p>
        </w:tc>
        <w:tc>
          <w:tcPr>
            <w:tcW w:w="828" w:type="dxa"/>
            <w:noWrap/>
            <w:vAlign w:val="bottom"/>
          </w:tcPr>
          <w:p w14:paraId="6E9982FF" w14:textId="77777777" w:rsidR="00473EFA" w:rsidRPr="004E48A7" w:rsidRDefault="00473EFA" w:rsidP="00473EFA">
            <w:pPr>
              <w:rPr>
                <w:sz w:val="20"/>
                <w:szCs w:val="20"/>
              </w:rPr>
            </w:pPr>
          </w:p>
        </w:tc>
        <w:tc>
          <w:tcPr>
            <w:tcW w:w="827" w:type="dxa"/>
            <w:noWrap/>
            <w:vAlign w:val="bottom"/>
          </w:tcPr>
          <w:p w14:paraId="12436694" w14:textId="77777777" w:rsidR="00473EFA" w:rsidRPr="004E48A7" w:rsidRDefault="00473EFA" w:rsidP="00473EFA">
            <w:pPr>
              <w:rPr>
                <w:sz w:val="20"/>
                <w:szCs w:val="20"/>
              </w:rPr>
            </w:pPr>
          </w:p>
        </w:tc>
        <w:tc>
          <w:tcPr>
            <w:tcW w:w="1157" w:type="dxa"/>
            <w:gridSpan w:val="2"/>
            <w:noWrap/>
            <w:vAlign w:val="bottom"/>
          </w:tcPr>
          <w:p w14:paraId="3EC30293" w14:textId="77777777" w:rsidR="00473EFA" w:rsidRPr="004E48A7" w:rsidRDefault="00473EFA" w:rsidP="00473EFA">
            <w:pPr>
              <w:rPr>
                <w:sz w:val="20"/>
                <w:szCs w:val="20"/>
              </w:rPr>
            </w:pPr>
          </w:p>
        </w:tc>
        <w:tc>
          <w:tcPr>
            <w:tcW w:w="841" w:type="dxa"/>
            <w:noWrap/>
            <w:vAlign w:val="bottom"/>
          </w:tcPr>
          <w:p w14:paraId="5A468DD4" w14:textId="77777777" w:rsidR="00473EFA" w:rsidRPr="004E48A7" w:rsidRDefault="00473EFA" w:rsidP="00473EFA">
            <w:pPr>
              <w:rPr>
                <w:sz w:val="20"/>
                <w:szCs w:val="20"/>
              </w:rPr>
            </w:pPr>
          </w:p>
        </w:tc>
        <w:tc>
          <w:tcPr>
            <w:tcW w:w="927" w:type="dxa"/>
            <w:noWrap/>
            <w:vAlign w:val="bottom"/>
          </w:tcPr>
          <w:p w14:paraId="5FBBE258" w14:textId="77777777" w:rsidR="00473EFA" w:rsidRPr="004E48A7" w:rsidRDefault="00473EFA" w:rsidP="00473EFA">
            <w:pPr>
              <w:rPr>
                <w:sz w:val="20"/>
                <w:szCs w:val="20"/>
              </w:rPr>
            </w:pPr>
          </w:p>
        </w:tc>
      </w:tr>
      <w:tr w:rsidR="00473EFA" w:rsidRPr="004E48A7" w14:paraId="6E15127B" w14:textId="77777777" w:rsidTr="00473EFA">
        <w:trPr>
          <w:trHeight w:val="255"/>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tcPr>
          <w:p w14:paraId="50949F84" w14:textId="77777777" w:rsidR="00473EFA" w:rsidRPr="004E48A7" w:rsidRDefault="00473EFA" w:rsidP="00473EFA">
            <w:pPr>
              <w:jc w:val="center"/>
              <w:rPr>
                <w:sz w:val="16"/>
                <w:szCs w:val="16"/>
              </w:rPr>
            </w:pPr>
            <w:r w:rsidRPr="004E48A7">
              <w:rPr>
                <w:sz w:val="16"/>
                <w:szCs w:val="16"/>
              </w:rPr>
              <w:t>р/</w:t>
            </w:r>
            <w:proofErr w:type="gramStart"/>
            <w:r w:rsidRPr="004E48A7">
              <w:rPr>
                <w:sz w:val="16"/>
                <w:szCs w:val="16"/>
              </w:rPr>
              <w:t xml:space="preserve">с  </w:t>
            </w:r>
            <w:r w:rsidRPr="004E48A7">
              <w:rPr>
                <w:sz w:val="16"/>
                <w:szCs w:val="16"/>
              </w:rPr>
              <w:br/>
              <w:t>№</w:t>
            </w:r>
            <w:proofErr w:type="gramEnd"/>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14:paraId="70B86743" w14:textId="77777777" w:rsidR="00473EFA" w:rsidRPr="004E48A7" w:rsidRDefault="00473EFA" w:rsidP="00473EFA">
            <w:pPr>
              <w:ind w:firstLine="33"/>
              <w:jc w:val="center"/>
              <w:rPr>
                <w:sz w:val="16"/>
                <w:szCs w:val="16"/>
              </w:rPr>
            </w:pPr>
            <w:r w:rsidRPr="004E48A7">
              <w:rPr>
                <w:sz w:val="16"/>
                <w:szCs w:val="16"/>
              </w:rPr>
              <w:t>Тауарлардың (жұмыстардың, қызметтердің) атауы</w:t>
            </w:r>
          </w:p>
        </w:tc>
        <w:tc>
          <w:tcPr>
            <w:tcW w:w="554" w:type="dxa"/>
            <w:vMerge w:val="restart"/>
            <w:tcBorders>
              <w:top w:val="single" w:sz="4" w:space="0" w:color="auto"/>
              <w:left w:val="single" w:sz="4" w:space="0" w:color="auto"/>
              <w:bottom w:val="single" w:sz="4" w:space="0" w:color="auto"/>
              <w:right w:val="single" w:sz="4" w:space="0" w:color="auto"/>
            </w:tcBorders>
            <w:vAlign w:val="center"/>
          </w:tcPr>
          <w:p w14:paraId="6D5E6D26" w14:textId="77777777" w:rsidR="00473EFA" w:rsidRPr="004E48A7" w:rsidRDefault="00473EFA" w:rsidP="00473EFA">
            <w:pPr>
              <w:jc w:val="center"/>
              <w:rPr>
                <w:sz w:val="16"/>
                <w:szCs w:val="16"/>
              </w:rPr>
            </w:pPr>
            <w:r w:rsidRPr="004E48A7">
              <w:rPr>
                <w:sz w:val="16"/>
                <w:szCs w:val="16"/>
              </w:rPr>
              <w:t>Өлшем бірлігі</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14:paraId="5A8E35BA" w14:textId="77777777" w:rsidR="00473EFA" w:rsidRPr="004E48A7" w:rsidRDefault="00473EFA" w:rsidP="00473EFA">
            <w:pPr>
              <w:jc w:val="center"/>
              <w:rPr>
                <w:sz w:val="16"/>
                <w:szCs w:val="16"/>
              </w:rPr>
            </w:pPr>
            <w:r w:rsidRPr="004E48A7">
              <w:rPr>
                <w:sz w:val="16"/>
                <w:szCs w:val="16"/>
              </w:rPr>
              <w:t>Саны (көлемі)</w:t>
            </w:r>
          </w:p>
        </w:tc>
        <w:tc>
          <w:tcPr>
            <w:tcW w:w="619" w:type="dxa"/>
            <w:vMerge w:val="restart"/>
            <w:tcBorders>
              <w:top w:val="single" w:sz="4" w:space="0" w:color="auto"/>
              <w:left w:val="single" w:sz="4" w:space="0" w:color="auto"/>
              <w:bottom w:val="single" w:sz="4" w:space="0" w:color="auto"/>
              <w:right w:val="single" w:sz="4" w:space="0" w:color="auto"/>
            </w:tcBorders>
            <w:vAlign w:val="center"/>
          </w:tcPr>
          <w:p w14:paraId="1CB00234" w14:textId="77777777" w:rsidR="00473EFA" w:rsidRPr="004E48A7" w:rsidRDefault="00473EFA" w:rsidP="00473EFA">
            <w:pPr>
              <w:jc w:val="center"/>
              <w:rPr>
                <w:sz w:val="16"/>
                <w:szCs w:val="16"/>
              </w:rPr>
            </w:pPr>
            <w:proofErr w:type="gramStart"/>
            <w:r w:rsidRPr="004E48A7">
              <w:rPr>
                <w:sz w:val="16"/>
                <w:szCs w:val="16"/>
              </w:rPr>
              <w:t>Бағасы  (</w:t>
            </w:r>
            <w:proofErr w:type="gramEnd"/>
            <w:r w:rsidRPr="004E48A7">
              <w:rPr>
                <w:sz w:val="16"/>
                <w:szCs w:val="16"/>
              </w:rPr>
              <w:t>KZT)</w:t>
            </w:r>
          </w:p>
        </w:tc>
        <w:tc>
          <w:tcPr>
            <w:tcW w:w="1352" w:type="dxa"/>
            <w:gridSpan w:val="2"/>
            <w:vMerge w:val="restart"/>
            <w:tcBorders>
              <w:top w:val="single" w:sz="4" w:space="0" w:color="auto"/>
              <w:left w:val="single" w:sz="4" w:space="0" w:color="auto"/>
              <w:bottom w:val="single" w:sz="4" w:space="0" w:color="auto"/>
              <w:right w:val="nil"/>
            </w:tcBorders>
            <w:vAlign w:val="center"/>
          </w:tcPr>
          <w:p w14:paraId="2751525E" w14:textId="77777777" w:rsidR="00473EFA" w:rsidRPr="004E48A7" w:rsidRDefault="00473EFA" w:rsidP="00473EFA">
            <w:pPr>
              <w:ind w:left="-1" w:firstLine="1"/>
              <w:jc w:val="center"/>
              <w:rPr>
                <w:sz w:val="16"/>
                <w:szCs w:val="16"/>
              </w:rPr>
            </w:pPr>
            <w:r w:rsidRPr="004E48A7">
              <w:rPr>
                <w:sz w:val="16"/>
                <w:szCs w:val="16"/>
              </w:rPr>
              <w:t>Тауарлардың (жұмыстардың, қызметтердің) құны, ҚҚС-сыз</w:t>
            </w:r>
          </w:p>
        </w:tc>
        <w:tc>
          <w:tcPr>
            <w:tcW w:w="1655" w:type="dxa"/>
            <w:gridSpan w:val="2"/>
            <w:tcBorders>
              <w:top w:val="single" w:sz="4" w:space="0" w:color="auto"/>
              <w:left w:val="single" w:sz="4" w:space="0" w:color="auto"/>
              <w:bottom w:val="single" w:sz="4" w:space="0" w:color="auto"/>
              <w:right w:val="single" w:sz="4" w:space="0" w:color="auto"/>
            </w:tcBorders>
            <w:vAlign w:val="center"/>
          </w:tcPr>
          <w:p w14:paraId="75D1B2F1" w14:textId="77777777" w:rsidR="00473EFA" w:rsidRPr="004E48A7" w:rsidRDefault="00473EFA" w:rsidP="00473EFA">
            <w:pPr>
              <w:jc w:val="center"/>
              <w:rPr>
                <w:sz w:val="16"/>
                <w:szCs w:val="16"/>
              </w:rPr>
            </w:pPr>
            <w:r w:rsidRPr="004E48A7">
              <w:rPr>
                <w:sz w:val="16"/>
                <w:szCs w:val="16"/>
              </w:rPr>
              <w:t>ҚҚС</w:t>
            </w:r>
          </w:p>
        </w:tc>
        <w:tc>
          <w:tcPr>
            <w:tcW w:w="1157" w:type="dxa"/>
            <w:gridSpan w:val="2"/>
            <w:vMerge w:val="restart"/>
            <w:tcBorders>
              <w:top w:val="single" w:sz="4" w:space="0" w:color="auto"/>
              <w:left w:val="single" w:sz="4" w:space="0" w:color="auto"/>
              <w:bottom w:val="single" w:sz="4" w:space="0" w:color="auto"/>
              <w:right w:val="single" w:sz="4" w:space="0" w:color="auto"/>
            </w:tcBorders>
            <w:vAlign w:val="center"/>
          </w:tcPr>
          <w:p w14:paraId="08CABCBE" w14:textId="77777777" w:rsidR="00473EFA" w:rsidRPr="004E48A7" w:rsidRDefault="00473EFA" w:rsidP="00473EFA">
            <w:pPr>
              <w:jc w:val="center"/>
              <w:rPr>
                <w:sz w:val="16"/>
                <w:szCs w:val="16"/>
              </w:rPr>
            </w:pPr>
            <w:r w:rsidRPr="004E48A7">
              <w:rPr>
                <w:sz w:val="16"/>
                <w:szCs w:val="16"/>
              </w:rPr>
              <w:t>Өткізудің құны барлығы</w:t>
            </w:r>
          </w:p>
        </w:tc>
        <w:tc>
          <w:tcPr>
            <w:tcW w:w="1768" w:type="dxa"/>
            <w:gridSpan w:val="2"/>
            <w:tcBorders>
              <w:top w:val="single" w:sz="4" w:space="0" w:color="auto"/>
              <w:left w:val="nil"/>
              <w:bottom w:val="single" w:sz="4" w:space="0" w:color="auto"/>
              <w:right w:val="single" w:sz="4" w:space="0" w:color="auto"/>
            </w:tcBorders>
            <w:vAlign w:val="center"/>
          </w:tcPr>
          <w:p w14:paraId="64B77BCB" w14:textId="77777777" w:rsidR="00473EFA" w:rsidRPr="004E48A7" w:rsidRDefault="00473EFA" w:rsidP="00473EFA">
            <w:pPr>
              <w:jc w:val="center"/>
              <w:rPr>
                <w:sz w:val="16"/>
                <w:szCs w:val="16"/>
              </w:rPr>
            </w:pPr>
            <w:r w:rsidRPr="004E48A7">
              <w:rPr>
                <w:sz w:val="16"/>
                <w:szCs w:val="16"/>
              </w:rPr>
              <w:t>Акциз</w:t>
            </w:r>
          </w:p>
        </w:tc>
      </w:tr>
      <w:tr w:rsidR="00473EFA" w:rsidRPr="004E48A7" w14:paraId="1F76F655" w14:textId="77777777" w:rsidTr="00473EFA">
        <w:trPr>
          <w:trHeight w:val="834"/>
        </w:trPr>
        <w:tc>
          <w:tcPr>
            <w:tcW w:w="561" w:type="dxa"/>
            <w:gridSpan w:val="2"/>
            <w:vMerge/>
            <w:tcBorders>
              <w:top w:val="single" w:sz="4" w:space="0" w:color="auto"/>
              <w:left w:val="single" w:sz="4" w:space="0" w:color="auto"/>
              <w:bottom w:val="single" w:sz="4" w:space="0" w:color="auto"/>
              <w:right w:val="single" w:sz="4" w:space="0" w:color="auto"/>
            </w:tcBorders>
            <w:vAlign w:val="center"/>
          </w:tcPr>
          <w:p w14:paraId="3972DC90" w14:textId="77777777" w:rsidR="00473EFA" w:rsidRPr="004E48A7" w:rsidRDefault="00473EFA" w:rsidP="00473EFA">
            <w:pPr>
              <w:rPr>
                <w:sz w:val="16"/>
                <w:szCs w:val="16"/>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tcPr>
          <w:p w14:paraId="06845F1A" w14:textId="77777777" w:rsidR="00473EFA" w:rsidRPr="004E48A7" w:rsidRDefault="00473EFA" w:rsidP="00473EFA">
            <w:pPr>
              <w:rPr>
                <w:sz w:val="16"/>
                <w:szCs w:val="16"/>
              </w:rPr>
            </w:pPr>
          </w:p>
        </w:tc>
        <w:tc>
          <w:tcPr>
            <w:tcW w:w="554" w:type="dxa"/>
            <w:vMerge/>
            <w:tcBorders>
              <w:top w:val="single" w:sz="4" w:space="0" w:color="auto"/>
              <w:left w:val="single" w:sz="4" w:space="0" w:color="auto"/>
              <w:bottom w:val="single" w:sz="4" w:space="0" w:color="auto"/>
              <w:right w:val="single" w:sz="4" w:space="0" w:color="auto"/>
            </w:tcBorders>
            <w:vAlign w:val="center"/>
          </w:tcPr>
          <w:p w14:paraId="1F41134E" w14:textId="77777777" w:rsidR="00473EFA" w:rsidRPr="004E48A7" w:rsidRDefault="00473EFA" w:rsidP="00473EFA">
            <w:pPr>
              <w:rPr>
                <w:sz w:val="16"/>
                <w:szCs w:val="16"/>
              </w:rPr>
            </w:pPr>
          </w:p>
        </w:tc>
        <w:tc>
          <w:tcPr>
            <w:tcW w:w="781" w:type="dxa"/>
            <w:vMerge/>
            <w:tcBorders>
              <w:top w:val="single" w:sz="4" w:space="0" w:color="auto"/>
              <w:left w:val="single" w:sz="4" w:space="0" w:color="auto"/>
              <w:bottom w:val="single" w:sz="4" w:space="0" w:color="auto"/>
              <w:right w:val="single" w:sz="4" w:space="0" w:color="auto"/>
            </w:tcBorders>
            <w:vAlign w:val="center"/>
          </w:tcPr>
          <w:p w14:paraId="1E8E6D48" w14:textId="77777777" w:rsidR="00473EFA" w:rsidRPr="004E48A7" w:rsidRDefault="00473EFA" w:rsidP="00473EFA">
            <w:pPr>
              <w:rPr>
                <w:sz w:val="16"/>
                <w:szCs w:val="16"/>
              </w:rPr>
            </w:pPr>
          </w:p>
        </w:tc>
        <w:tc>
          <w:tcPr>
            <w:tcW w:w="619" w:type="dxa"/>
            <w:vMerge/>
            <w:tcBorders>
              <w:top w:val="single" w:sz="4" w:space="0" w:color="auto"/>
              <w:left w:val="single" w:sz="4" w:space="0" w:color="auto"/>
              <w:bottom w:val="single" w:sz="4" w:space="0" w:color="auto"/>
              <w:right w:val="single" w:sz="4" w:space="0" w:color="auto"/>
            </w:tcBorders>
            <w:vAlign w:val="center"/>
          </w:tcPr>
          <w:p w14:paraId="590323BE" w14:textId="77777777" w:rsidR="00473EFA" w:rsidRPr="004E48A7" w:rsidRDefault="00473EFA" w:rsidP="00473EFA">
            <w:pPr>
              <w:rPr>
                <w:sz w:val="16"/>
                <w:szCs w:val="16"/>
              </w:rPr>
            </w:pPr>
          </w:p>
        </w:tc>
        <w:tc>
          <w:tcPr>
            <w:tcW w:w="1352" w:type="dxa"/>
            <w:gridSpan w:val="2"/>
            <w:vMerge/>
            <w:tcBorders>
              <w:top w:val="single" w:sz="4" w:space="0" w:color="auto"/>
              <w:left w:val="single" w:sz="4" w:space="0" w:color="auto"/>
              <w:bottom w:val="single" w:sz="4" w:space="0" w:color="auto"/>
              <w:right w:val="nil"/>
            </w:tcBorders>
            <w:vAlign w:val="center"/>
          </w:tcPr>
          <w:p w14:paraId="687F1FE4" w14:textId="77777777" w:rsidR="00473EFA" w:rsidRPr="004E48A7" w:rsidRDefault="00473EFA" w:rsidP="00473EFA">
            <w:pPr>
              <w:rPr>
                <w:sz w:val="16"/>
                <w:szCs w:val="16"/>
              </w:rPr>
            </w:pPr>
          </w:p>
        </w:tc>
        <w:tc>
          <w:tcPr>
            <w:tcW w:w="828" w:type="dxa"/>
            <w:tcBorders>
              <w:top w:val="nil"/>
              <w:left w:val="single" w:sz="4" w:space="0" w:color="auto"/>
              <w:bottom w:val="single" w:sz="4" w:space="0" w:color="auto"/>
              <w:right w:val="single" w:sz="4" w:space="0" w:color="auto"/>
            </w:tcBorders>
            <w:vAlign w:val="center"/>
          </w:tcPr>
          <w:p w14:paraId="6FF74EEF" w14:textId="77777777" w:rsidR="00473EFA" w:rsidRPr="004E48A7" w:rsidRDefault="00473EFA" w:rsidP="00473EFA">
            <w:pPr>
              <w:jc w:val="center"/>
              <w:rPr>
                <w:sz w:val="16"/>
                <w:szCs w:val="16"/>
              </w:rPr>
            </w:pPr>
            <w:proofErr w:type="gramStart"/>
            <w:r w:rsidRPr="004E48A7">
              <w:rPr>
                <w:sz w:val="16"/>
                <w:szCs w:val="16"/>
              </w:rPr>
              <w:t>Мөлшерлеме(</w:t>
            </w:r>
            <w:proofErr w:type="gramEnd"/>
            <w:r w:rsidRPr="004E48A7">
              <w:rPr>
                <w:sz w:val="16"/>
                <w:szCs w:val="16"/>
              </w:rPr>
              <w:t>%)</w:t>
            </w:r>
          </w:p>
        </w:tc>
        <w:tc>
          <w:tcPr>
            <w:tcW w:w="827" w:type="dxa"/>
            <w:tcBorders>
              <w:top w:val="nil"/>
              <w:left w:val="nil"/>
              <w:bottom w:val="single" w:sz="4" w:space="0" w:color="auto"/>
              <w:right w:val="single" w:sz="4" w:space="0" w:color="auto"/>
            </w:tcBorders>
            <w:noWrap/>
            <w:vAlign w:val="center"/>
          </w:tcPr>
          <w:p w14:paraId="7D9C103F" w14:textId="77777777" w:rsidR="00473EFA" w:rsidRPr="004E48A7" w:rsidRDefault="00473EFA" w:rsidP="00473EFA">
            <w:pPr>
              <w:jc w:val="center"/>
              <w:rPr>
                <w:sz w:val="16"/>
                <w:szCs w:val="16"/>
              </w:rPr>
            </w:pPr>
            <w:r w:rsidRPr="004E48A7">
              <w:rPr>
                <w:sz w:val="16"/>
                <w:szCs w:val="16"/>
              </w:rPr>
              <w:t>Сомасы</w:t>
            </w:r>
          </w:p>
        </w:tc>
        <w:tc>
          <w:tcPr>
            <w:tcW w:w="1157" w:type="dxa"/>
            <w:gridSpan w:val="2"/>
            <w:vMerge/>
            <w:tcBorders>
              <w:top w:val="single" w:sz="4" w:space="0" w:color="auto"/>
              <w:left w:val="single" w:sz="4" w:space="0" w:color="auto"/>
              <w:bottom w:val="single" w:sz="4" w:space="0" w:color="auto"/>
              <w:right w:val="single" w:sz="4" w:space="0" w:color="auto"/>
            </w:tcBorders>
            <w:vAlign w:val="center"/>
          </w:tcPr>
          <w:p w14:paraId="6728309A" w14:textId="77777777" w:rsidR="00473EFA" w:rsidRPr="004E48A7" w:rsidRDefault="00473EFA" w:rsidP="00473EFA">
            <w:pPr>
              <w:rPr>
                <w:sz w:val="16"/>
                <w:szCs w:val="16"/>
              </w:rPr>
            </w:pPr>
          </w:p>
        </w:tc>
        <w:tc>
          <w:tcPr>
            <w:tcW w:w="841" w:type="dxa"/>
            <w:tcBorders>
              <w:top w:val="nil"/>
              <w:left w:val="nil"/>
              <w:bottom w:val="single" w:sz="4" w:space="0" w:color="auto"/>
              <w:right w:val="single" w:sz="4" w:space="0" w:color="auto"/>
            </w:tcBorders>
            <w:vAlign w:val="center"/>
          </w:tcPr>
          <w:p w14:paraId="0BDD7D8F" w14:textId="77777777" w:rsidR="00473EFA" w:rsidRPr="004E48A7" w:rsidRDefault="00473EFA" w:rsidP="00473EFA">
            <w:pPr>
              <w:jc w:val="center"/>
              <w:rPr>
                <w:sz w:val="16"/>
                <w:szCs w:val="16"/>
              </w:rPr>
            </w:pPr>
            <w:proofErr w:type="gramStart"/>
            <w:r w:rsidRPr="004E48A7">
              <w:rPr>
                <w:sz w:val="16"/>
                <w:szCs w:val="16"/>
              </w:rPr>
              <w:t>Мөлшерлеме(</w:t>
            </w:r>
            <w:proofErr w:type="gramEnd"/>
            <w:r w:rsidRPr="004E48A7">
              <w:rPr>
                <w:sz w:val="16"/>
                <w:szCs w:val="16"/>
              </w:rPr>
              <w:t>%)</w:t>
            </w:r>
          </w:p>
        </w:tc>
        <w:tc>
          <w:tcPr>
            <w:tcW w:w="927" w:type="dxa"/>
            <w:tcBorders>
              <w:top w:val="nil"/>
              <w:left w:val="nil"/>
              <w:bottom w:val="single" w:sz="4" w:space="0" w:color="auto"/>
              <w:right w:val="single" w:sz="4" w:space="0" w:color="auto"/>
            </w:tcBorders>
            <w:noWrap/>
            <w:vAlign w:val="center"/>
          </w:tcPr>
          <w:p w14:paraId="4B2682DB" w14:textId="77777777" w:rsidR="00473EFA" w:rsidRPr="004E48A7" w:rsidRDefault="00473EFA" w:rsidP="00473EFA">
            <w:pPr>
              <w:jc w:val="center"/>
              <w:rPr>
                <w:sz w:val="16"/>
                <w:szCs w:val="16"/>
              </w:rPr>
            </w:pPr>
            <w:r w:rsidRPr="004E48A7">
              <w:rPr>
                <w:sz w:val="16"/>
                <w:szCs w:val="16"/>
              </w:rPr>
              <w:t>Сомасы</w:t>
            </w:r>
          </w:p>
        </w:tc>
      </w:tr>
      <w:tr w:rsidR="00473EFA" w:rsidRPr="004E48A7" w14:paraId="1EC83B8E" w14:textId="77777777" w:rsidTr="00473EFA">
        <w:trPr>
          <w:trHeight w:val="255"/>
        </w:trPr>
        <w:tc>
          <w:tcPr>
            <w:tcW w:w="561" w:type="dxa"/>
            <w:gridSpan w:val="2"/>
            <w:tcBorders>
              <w:top w:val="nil"/>
              <w:left w:val="single" w:sz="4" w:space="0" w:color="auto"/>
              <w:bottom w:val="single" w:sz="4" w:space="0" w:color="auto"/>
              <w:right w:val="single" w:sz="4" w:space="0" w:color="auto"/>
            </w:tcBorders>
            <w:noWrap/>
            <w:vAlign w:val="center"/>
          </w:tcPr>
          <w:p w14:paraId="31D4EE80" w14:textId="77777777" w:rsidR="00473EFA" w:rsidRPr="004E48A7" w:rsidRDefault="00473EFA" w:rsidP="00473EFA">
            <w:pPr>
              <w:jc w:val="center"/>
              <w:rPr>
                <w:i/>
                <w:iCs/>
                <w:sz w:val="12"/>
                <w:szCs w:val="12"/>
              </w:rPr>
            </w:pPr>
            <w:r w:rsidRPr="004E48A7">
              <w:rPr>
                <w:i/>
                <w:iCs/>
                <w:sz w:val="12"/>
                <w:szCs w:val="12"/>
              </w:rPr>
              <w:t>1</w:t>
            </w:r>
          </w:p>
        </w:tc>
        <w:tc>
          <w:tcPr>
            <w:tcW w:w="1783" w:type="dxa"/>
            <w:gridSpan w:val="2"/>
            <w:tcBorders>
              <w:top w:val="nil"/>
              <w:left w:val="nil"/>
              <w:bottom w:val="single" w:sz="4" w:space="0" w:color="auto"/>
              <w:right w:val="single" w:sz="4" w:space="0" w:color="auto"/>
            </w:tcBorders>
            <w:noWrap/>
            <w:vAlign w:val="center"/>
          </w:tcPr>
          <w:p w14:paraId="50CE7340" w14:textId="77777777" w:rsidR="00473EFA" w:rsidRPr="004E48A7" w:rsidRDefault="00473EFA" w:rsidP="00473EFA">
            <w:pPr>
              <w:jc w:val="center"/>
              <w:rPr>
                <w:i/>
                <w:iCs/>
                <w:sz w:val="12"/>
                <w:szCs w:val="12"/>
              </w:rPr>
            </w:pPr>
            <w:r w:rsidRPr="004E48A7">
              <w:rPr>
                <w:i/>
                <w:iCs/>
                <w:sz w:val="12"/>
                <w:szCs w:val="12"/>
              </w:rPr>
              <w:t>2</w:t>
            </w:r>
          </w:p>
        </w:tc>
        <w:tc>
          <w:tcPr>
            <w:tcW w:w="554" w:type="dxa"/>
            <w:tcBorders>
              <w:top w:val="nil"/>
              <w:left w:val="nil"/>
              <w:bottom w:val="single" w:sz="4" w:space="0" w:color="auto"/>
              <w:right w:val="single" w:sz="4" w:space="0" w:color="auto"/>
            </w:tcBorders>
            <w:noWrap/>
            <w:vAlign w:val="center"/>
          </w:tcPr>
          <w:p w14:paraId="1B28346C" w14:textId="77777777" w:rsidR="00473EFA" w:rsidRPr="004E48A7" w:rsidRDefault="00473EFA" w:rsidP="00473EFA">
            <w:pPr>
              <w:jc w:val="center"/>
              <w:rPr>
                <w:i/>
                <w:iCs/>
                <w:sz w:val="12"/>
                <w:szCs w:val="12"/>
              </w:rPr>
            </w:pPr>
            <w:r w:rsidRPr="004E48A7">
              <w:rPr>
                <w:i/>
                <w:iCs/>
                <w:sz w:val="12"/>
                <w:szCs w:val="12"/>
              </w:rPr>
              <w:t>3</w:t>
            </w:r>
          </w:p>
        </w:tc>
        <w:tc>
          <w:tcPr>
            <w:tcW w:w="781" w:type="dxa"/>
            <w:tcBorders>
              <w:top w:val="nil"/>
              <w:left w:val="nil"/>
              <w:bottom w:val="single" w:sz="4" w:space="0" w:color="auto"/>
              <w:right w:val="single" w:sz="4" w:space="0" w:color="auto"/>
            </w:tcBorders>
            <w:noWrap/>
            <w:vAlign w:val="center"/>
          </w:tcPr>
          <w:p w14:paraId="706FC25D" w14:textId="77777777" w:rsidR="00473EFA" w:rsidRPr="004E48A7" w:rsidRDefault="00473EFA" w:rsidP="00473EFA">
            <w:pPr>
              <w:jc w:val="center"/>
              <w:rPr>
                <w:i/>
                <w:iCs/>
                <w:sz w:val="12"/>
                <w:szCs w:val="12"/>
              </w:rPr>
            </w:pPr>
            <w:r w:rsidRPr="004E48A7">
              <w:rPr>
                <w:i/>
                <w:iCs/>
                <w:sz w:val="12"/>
                <w:szCs w:val="12"/>
              </w:rPr>
              <w:t>4</w:t>
            </w:r>
          </w:p>
        </w:tc>
        <w:tc>
          <w:tcPr>
            <w:tcW w:w="619" w:type="dxa"/>
            <w:tcBorders>
              <w:top w:val="nil"/>
              <w:left w:val="nil"/>
              <w:bottom w:val="single" w:sz="4" w:space="0" w:color="auto"/>
              <w:right w:val="single" w:sz="4" w:space="0" w:color="auto"/>
            </w:tcBorders>
            <w:noWrap/>
            <w:vAlign w:val="center"/>
          </w:tcPr>
          <w:p w14:paraId="0A804D4B" w14:textId="77777777" w:rsidR="00473EFA" w:rsidRPr="004E48A7" w:rsidRDefault="00473EFA" w:rsidP="00473EFA">
            <w:pPr>
              <w:jc w:val="center"/>
              <w:rPr>
                <w:i/>
                <w:iCs/>
                <w:sz w:val="12"/>
                <w:szCs w:val="12"/>
              </w:rPr>
            </w:pPr>
            <w:r w:rsidRPr="004E48A7">
              <w:rPr>
                <w:i/>
                <w:iCs/>
                <w:sz w:val="12"/>
                <w:szCs w:val="12"/>
              </w:rPr>
              <w:t>5</w:t>
            </w:r>
          </w:p>
        </w:tc>
        <w:tc>
          <w:tcPr>
            <w:tcW w:w="1352" w:type="dxa"/>
            <w:gridSpan w:val="2"/>
            <w:tcBorders>
              <w:top w:val="nil"/>
              <w:left w:val="nil"/>
              <w:bottom w:val="single" w:sz="4" w:space="0" w:color="auto"/>
              <w:right w:val="nil"/>
            </w:tcBorders>
            <w:noWrap/>
            <w:vAlign w:val="center"/>
          </w:tcPr>
          <w:p w14:paraId="7721F21C" w14:textId="77777777" w:rsidR="00473EFA" w:rsidRPr="004E48A7" w:rsidRDefault="00473EFA" w:rsidP="00473EFA">
            <w:pPr>
              <w:jc w:val="center"/>
              <w:rPr>
                <w:i/>
                <w:iCs/>
                <w:sz w:val="12"/>
                <w:szCs w:val="12"/>
              </w:rPr>
            </w:pPr>
            <w:r w:rsidRPr="004E48A7">
              <w:rPr>
                <w:i/>
                <w:iCs/>
                <w:sz w:val="12"/>
                <w:szCs w:val="12"/>
              </w:rPr>
              <w:t>6</w:t>
            </w:r>
          </w:p>
        </w:tc>
        <w:tc>
          <w:tcPr>
            <w:tcW w:w="828" w:type="dxa"/>
            <w:tcBorders>
              <w:top w:val="nil"/>
              <w:left w:val="single" w:sz="4" w:space="0" w:color="auto"/>
              <w:bottom w:val="single" w:sz="4" w:space="0" w:color="auto"/>
              <w:right w:val="single" w:sz="4" w:space="0" w:color="auto"/>
            </w:tcBorders>
            <w:noWrap/>
            <w:vAlign w:val="center"/>
          </w:tcPr>
          <w:p w14:paraId="6C522164" w14:textId="77777777" w:rsidR="00473EFA" w:rsidRPr="004E48A7" w:rsidRDefault="00473EFA" w:rsidP="00473EFA">
            <w:pPr>
              <w:jc w:val="center"/>
              <w:rPr>
                <w:i/>
                <w:iCs/>
                <w:sz w:val="12"/>
                <w:szCs w:val="12"/>
              </w:rPr>
            </w:pPr>
            <w:r w:rsidRPr="004E48A7">
              <w:rPr>
                <w:i/>
                <w:iCs/>
                <w:sz w:val="12"/>
                <w:szCs w:val="12"/>
              </w:rPr>
              <w:t>7</w:t>
            </w:r>
          </w:p>
        </w:tc>
        <w:tc>
          <w:tcPr>
            <w:tcW w:w="827" w:type="dxa"/>
            <w:tcBorders>
              <w:top w:val="nil"/>
              <w:left w:val="nil"/>
              <w:bottom w:val="single" w:sz="4" w:space="0" w:color="auto"/>
              <w:right w:val="single" w:sz="4" w:space="0" w:color="auto"/>
            </w:tcBorders>
            <w:noWrap/>
            <w:vAlign w:val="center"/>
          </w:tcPr>
          <w:p w14:paraId="25D7F809" w14:textId="77777777" w:rsidR="00473EFA" w:rsidRPr="004E48A7" w:rsidRDefault="00473EFA" w:rsidP="00473EFA">
            <w:pPr>
              <w:jc w:val="center"/>
              <w:rPr>
                <w:i/>
                <w:iCs/>
                <w:sz w:val="12"/>
                <w:szCs w:val="12"/>
              </w:rPr>
            </w:pPr>
            <w:r w:rsidRPr="004E48A7">
              <w:rPr>
                <w:i/>
                <w:iCs/>
                <w:sz w:val="12"/>
                <w:szCs w:val="12"/>
              </w:rPr>
              <w:t>8</w:t>
            </w:r>
          </w:p>
        </w:tc>
        <w:tc>
          <w:tcPr>
            <w:tcW w:w="1157" w:type="dxa"/>
            <w:gridSpan w:val="2"/>
            <w:tcBorders>
              <w:top w:val="nil"/>
              <w:left w:val="nil"/>
              <w:bottom w:val="single" w:sz="4" w:space="0" w:color="auto"/>
              <w:right w:val="single" w:sz="4" w:space="0" w:color="auto"/>
            </w:tcBorders>
            <w:noWrap/>
            <w:vAlign w:val="center"/>
          </w:tcPr>
          <w:p w14:paraId="69532ABD" w14:textId="77777777" w:rsidR="00473EFA" w:rsidRPr="004E48A7" w:rsidRDefault="00473EFA" w:rsidP="00473EFA">
            <w:pPr>
              <w:jc w:val="center"/>
              <w:rPr>
                <w:i/>
                <w:iCs/>
                <w:sz w:val="12"/>
                <w:szCs w:val="12"/>
              </w:rPr>
            </w:pPr>
            <w:r w:rsidRPr="004E48A7">
              <w:rPr>
                <w:i/>
                <w:iCs/>
                <w:sz w:val="12"/>
                <w:szCs w:val="12"/>
              </w:rPr>
              <w:t>9</w:t>
            </w:r>
          </w:p>
        </w:tc>
        <w:tc>
          <w:tcPr>
            <w:tcW w:w="841" w:type="dxa"/>
            <w:tcBorders>
              <w:top w:val="nil"/>
              <w:left w:val="nil"/>
              <w:bottom w:val="single" w:sz="4" w:space="0" w:color="auto"/>
              <w:right w:val="single" w:sz="4" w:space="0" w:color="auto"/>
            </w:tcBorders>
            <w:noWrap/>
            <w:vAlign w:val="center"/>
          </w:tcPr>
          <w:p w14:paraId="369B7AB7" w14:textId="77777777" w:rsidR="00473EFA" w:rsidRPr="004E48A7" w:rsidRDefault="00473EFA" w:rsidP="00473EFA">
            <w:pPr>
              <w:jc w:val="center"/>
              <w:rPr>
                <w:i/>
                <w:iCs/>
                <w:sz w:val="12"/>
                <w:szCs w:val="12"/>
              </w:rPr>
            </w:pPr>
            <w:r w:rsidRPr="004E48A7">
              <w:rPr>
                <w:i/>
                <w:iCs/>
                <w:sz w:val="12"/>
                <w:szCs w:val="12"/>
              </w:rPr>
              <w:t>10</w:t>
            </w:r>
          </w:p>
        </w:tc>
        <w:tc>
          <w:tcPr>
            <w:tcW w:w="927" w:type="dxa"/>
            <w:tcBorders>
              <w:top w:val="nil"/>
              <w:left w:val="nil"/>
              <w:bottom w:val="single" w:sz="4" w:space="0" w:color="auto"/>
              <w:right w:val="single" w:sz="4" w:space="0" w:color="auto"/>
            </w:tcBorders>
            <w:noWrap/>
            <w:vAlign w:val="center"/>
          </w:tcPr>
          <w:p w14:paraId="05BF8118" w14:textId="77777777" w:rsidR="00473EFA" w:rsidRPr="004E48A7" w:rsidRDefault="00473EFA" w:rsidP="00473EFA">
            <w:pPr>
              <w:jc w:val="center"/>
              <w:rPr>
                <w:i/>
                <w:iCs/>
                <w:sz w:val="12"/>
                <w:szCs w:val="12"/>
              </w:rPr>
            </w:pPr>
            <w:r w:rsidRPr="004E48A7">
              <w:rPr>
                <w:i/>
                <w:iCs/>
                <w:sz w:val="12"/>
                <w:szCs w:val="12"/>
              </w:rPr>
              <w:t>11</w:t>
            </w:r>
          </w:p>
        </w:tc>
      </w:tr>
      <w:tr w:rsidR="00473EFA" w:rsidRPr="004E48A7" w14:paraId="190844C5" w14:textId="77777777" w:rsidTr="00473EFA">
        <w:trPr>
          <w:trHeight w:val="450"/>
        </w:trPr>
        <w:tc>
          <w:tcPr>
            <w:tcW w:w="561" w:type="dxa"/>
            <w:gridSpan w:val="2"/>
            <w:tcBorders>
              <w:top w:val="nil"/>
              <w:left w:val="single" w:sz="4" w:space="0" w:color="auto"/>
              <w:bottom w:val="single" w:sz="4" w:space="0" w:color="auto"/>
              <w:right w:val="single" w:sz="4" w:space="0" w:color="auto"/>
            </w:tcBorders>
            <w:noWrap/>
            <w:vAlign w:val="center"/>
          </w:tcPr>
          <w:p w14:paraId="02A17528" w14:textId="77777777" w:rsidR="00473EFA" w:rsidRPr="004E48A7" w:rsidRDefault="00473EFA" w:rsidP="00473EFA">
            <w:pPr>
              <w:jc w:val="center"/>
              <w:rPr>
                <w:sz w:val="16"/>
                <w:szCs w:val="16"/>
              </w:rPr>
            </w:pPr>
            <w:r w:rsidRPr="004E48A7">
              <w:rPr>
                <w:sz w:val="16"/>
                <w:szCs w:val="16"/>
              </w:rPr>
              <w:t>1</w:t>
            </w:r>
          </w:p>
        </w:tc>
        <w:tc>
          <w:tcPr>
            <w:tcW w:w="1783" w:type="dxa"/>
            <w:gridSpan w:val="2"/>
            <w:tcBorders>
              <w:top w:val="nil"/>
              <w:left w:val="nil"/>
              <w:bottom w:val="single" w:sz="4" w:space="0" w:color="auto"/>
              <w:right w:val="single" w:sz="4" w:space="0" w:color="auto"/>
            </w:tcBorders>
            <w:vAlign w:val="bottom"/>
          </w:tcPr>
          <w:p w14:paraId="07182659" w14:textId="77777777" w:rsidR="00473EFA" w:rsidRPr="004E48A7" w:rsidRDefault="00473EFA" w:rsidP="00473EFA">
            <w:pPr>
              <w:rPr>
                <w:sz w:val="16"/>
                <w:szCs w:val="16"/>
              </w:rPr>
            </w:pPr>
          </w:p>
        </w:tc>
        <w:tc>
          <w:tcPr>
            <w:tcW w:w="554" w:type="dxa"/>
            <w:tcBorders>
              <w:top w:val="nil"/>
              <w:left w:val="nil"/>
              <w:bottom w:val="single" w:sz="4" w:space="0" w:color="auto"/>
              <w:right w:val="single" w:sz="4" w:space="0" w:color="auto"/>
            </w:tcBorders>
            <w:vAlign w:val="center"/>
          </w:tcPr>
          <w:p w14:paraId="4483DB42" w14:textId="77777777" w:rsidR="00473EFA" w:rsidRPr="004E48A7" w:rsidRDefault="00473EFA" w:rsidP="00473EFA">
            <w:pPr>
              <w:jc w:val="center"/>
              <w:rPr>
                <w:sz w:val="16"/>
                <w:szCs w:val="16"/>
              </w:rPr>
            </w:pPr>
          </w:p>
        </w:tc>
        <w:tc>
          <w:tcPr>
            <w:tcW w:w="781" w:type="dxa"/>
            <w:tcBorders>
              <w:top w:val="nil"/>
              <w:left w:val="nil"/>
              <w:bottom w:val="single" w:sz="4" w:space="0" w:color="auto"/>
              <w:right w:val="single" w:sz="4" w:space="0" w:color="auto"/>
            </w:tcBorders>
            <w:noWrap/>
            <w:vAlign w:val="center"/>
          </w:tcPr>
          <w:p w14:paraId="117F42EB" w14:textId="77777777" w:rsidR="00473EFA" w:rsidRPr="004E48A7" w:rsidRDefault="00473EFA" w:rsidP="00473EFA">
            <w:pPr>
              <w:jc w:val="center"/>
              <w:rPr>
                <w:sz w:val="16"/>
                <w:szCs w:val="16"/>
              </w:rPr>
            </w:pPr>
          </w:p>
        </w:tc>
        <w:tc>
          <w:tcPr>
            <w:tcW w:w="619" w:type="dxa"/>
            <w:tcBorders>
              <w:top w:val="nil"/>
              <w:left w:val="nil"/>
              <w:bottom w:val="single" w:sz="4" w:space="0" w:color="auto"/>
              <w:right w:val="single" w:sz="4" w:space="0" w:color="auto"/>
            </w:tcBorders>
            <w:vAlign w:val="center"/>
          </w:tcPr>
          <w:p w14:paraId="5A36F4A8" w14:textId="77777777" w:rsidR="00473EFA" w:rsidRPr="004E48A7" w:rsidRDefault="00473EFA" w:rsidP="00473EFA">
            <w:pPr>
              <w:jc w:val="right"/>
              <w:rPr>
                <w:sz w:val="16"/>
                <w:szCs w:val="16"/>
              </w:rPr>
            </w:pPr>
            <w:r w:rsidRPr="004E48A7">
              <w:rPr>
                <w:sz w:val="16"/>
                <w:szCs w:val="16"/>
              </w:rPr>
              <w:t> </w:t>
            </w:r>
          </w:p>
        </w:tc>
        <w:tc>
          <w:tcPr>
            <w:tcW w:w="1352" w:type="dxa"/>
            <w:gridSpan w:val="2"/>
            <w:tcBorders>
              <w:top w:val="nil"/>
              <w:left w:val="nil"/>
              <w:bottom w:val="single" w:sz="4" w:space="0" w:color="auto"/>
              <w:right w:val="single" w:sz="4" w:space="0" w:color="auto"/>
            </w:tcBorders>
            <w:vAlign w:val="center"/>
          </w:tcPr>
          <w:p w14:paraId="0954AF38" w14:textId="77777777" w:rsidR="00473EFA" w:rsidRPr="004E48A7" w:rsidRDefault="00473EFA" w:rsidP="00473EFA">
            <w:pPr>
              <w:jc w:val="right"/>
              <w:rPr>
                <w:sz w:val="16"/>
                <w:szCs w:val="16"/>
              </w:rPr>
            </w:pPr>
            <w:r w:rsidRPr="004E48A7">
              <w:rPr>
                <w:sz w:val="16"/>
                <w:szCs w:val="16"/>
              </w:rPr>
              <w:t> </w:t>
            </w:r>
          </w:p>
        </w:tc>
        <w:tc>
          <w:tcPr>
            <w:tcW w:w="828" w:type="dxa"/>
            <w:tcBorders>
              <w:top w:val="nil"/>
              <w:left w:val="nil"/>
              <w:bottom w:val="single" w:sz="4" w:space="0" w:color="auto"/>
              <w:right w:val="single" w:sz="4" w:space="0" w:color="auto"/>
            </w:tcBorders>
            <w:noWrap/>
            <w:vAlign w:val="center"/>
          </w:tcPr>
          <w:p w14:paraId="10D2B730" w14:textId="77777777" w:rsidR="00473EFA" w:rsidRPr="004E48A7" w:rsidRDefault="00473EFA" w:rsidP="00473EFA">
            <w:pPr>
              <w:jc w:val="center"/>
              <w:rPr>
                <w:sz w:val="16"/>
                <w:szCs w:val="16"/>
              </w:rPr>
            </w:pPr>
            <w:r w:rsidRPr="004E48A7">
              <w:rPr>
                <w:sz w:val="16"/>
                <w:szCs w:val="16"/>
              </w:rPr>
              <w:t> </w:t>
            </w:r>
          </w:p>
        </w:tc>
        <w:tc>
          <w:tcPr>
            <w:tcW w:w="827" w:type="dxa"/>
            <w:tcBorders>
              <w:top w:val="nil"/>
              <w:left w:val="nil"/>
              <w:bottom w:val="single" w:sz="4" w:space="0" w:color="auto"/>
              <w:right w:val="single" w:sz="4" w:space="0" w:color="auto"/>
            </w:tcBorders>
            <w:vAlign w:val="center"/>
          </w:tcPr>
          <w:p w14:paraId="7ECA569E" w14:textId="77777777" w:rsidR="00473EFA" w:rsidRPr="004E48A7" w:rsidRDefault="00473EFA" w:rsidP="00473EFA">
            <w:pPr>
              <w:jc w:val="right"/>
              <w:rPr>
                <w:sz w:val="16"/>
                <w:szCs w:val="16"/>
              </w:rPr>
            </w:pPr>
            <w:r w:rsidRPr="004E48A7">
              <w:rPr>
                <w:sz w:val="16"/>
                <w:szCs w:val="16"/>
              </w:rPr>
              <w:t> </w:t>
            </w:r>
          </w:p>
        </w:tc>
        <w:tc>
          <w:tcPr>
            <w:tcW w:w="1157" w:type="dxa"/>
            <w:gridSpan w:val="2"/>
            <w:tcBorders>
              <w:top w:val="nil"/>
              <w:left w:val="nil"/>
              <w:bottom w:val="single" w:sz="4" w:space="0" w:color="auto"/>
              <w:right w:val="single" w:sz="4" w:space="0" w:color="auto"/>
            </w:tcBorders>
            <w:noWrap/>
            <w:vAlign w:val="center"/>
          </w:tcPr>
          <w:p w14:paraId="3369F5B8" w14:textId="77777777" w:rsidR="00473EFA" w:rsidRPr="004E48A7" w:rsidRDefault="00473EFA" w:rsidP="00473EFA">
            <w:pPr>
              <w:jc w:val="right"/>
              <w:rPr>
                <w:sz w:val="16"/>
                <w:szCs w:val="16"/>
              </w:rPr>
            </w:pPr>
            <w:r w:rsidRPr="004E48A7">
              <w:rPr>
                <w:sz w:val="16"/>
                <w:szCs w:val="16"/>
              </w:rPr>
              <w:t> </w:t>
            </w:r>
          </w:p>
        </w:tc>
        <w:tc>
          <w:tcPr>
            <w:tcW w:w="841" w:type="dxa"/>
            <w:tcBorders>
              <w:top w:val="nil"/>
              <w:left w:val="nil"/>
              <w:bottom w:val="single" w:sz="4" w:space="0" w:color="auto"/>
              <w:right w:val="single" w:sz="4" w:space="0" w:color="auto"/>
            </w:tcBorders>
            <w:noWrap/>
            <w:vAlign w:val="center"/>
          </w:tcPr>
          <w:p w14:paraId="03045350" w14:textId="77777777" w:rsidR="00473EFA" w:rsidRPr="004E48A7" w:rsidRDefault="00473EFA" w:rsidP="00473EFA">
            <w:pPr>
              <w:jc w:val="center"/>
              <w:rPr>
                <w:sz w:val="16"/>
                <w:szCs w:val="16"/>
              </w:rPr>
            </w:pPr>
            <w:r w:rsidRPr="004E48A7">
              <w:rPr>
                <w:sz w:val="16"/>
                <w:szCs w:val="16"/>
              </w:rPr>
              <w:t> </w:t>
            </w:r>
          </w:p>
        </w:tc>
        <w:tc>
          <w:tcPr>
            <w:tcW w:w="927" w:type="dxa"/>
            <w:tcBorders>
              <w:top w:val="nil"/>
              <w:left w:val="nil"/>
              <w:bottom w:val="single" w:sz="4" w:space="0" w:color="auto"/>
              <w:right w:val="single" w:sz="4" w:space="0" w:color="auto"/>
            </w:tcBorders>
            <w:noWrap/>
            <w:vAlign w:val="center"/>
          </w:tcPr>
          <w:p w14:paraId="57FCD1C5" w14:textId="77777777" w:rsidR="00473EFA" w:rsidRPr="004E48A7" w:rsidRDefault="00473EFA" w:rsidP="00473EFA">
            <w:pPr>
              <w:jc w:val="center"/>
              <w:rPr>
                <w:sz w:val="16"/>
                <w:szCs w:val="16"/>
              </w:rPr>
            </w:pPr>
            <w:r w:rsidRPr="004E48A7">
              <w:rPr>
                <w:sz w:val="16"/>
                <w:szCs w:val="16"/>
              </w:rPr>
              <w:t> </w:t>
            </w:r>
          </w:p>
        </w:tc>
      </w:tr>
      <w:tr w:rsidR="00473EFA" w:rsidRPr="004E48A7" w14:paraId="3477E7A9" w14:textId="77777777" w:rsidTr="00473EFA">
        <w:trPr>
          <w:trHeight w:val="255"/>
        </w:trPr>
        <w:tc>
          <w:tcPr>
            <w:tcW w:w="4298" w:type="dxa"/>
            <w:gridSpan w:val="7"/>
            <w:tcBorders>
              <w:top w:val="single" w:sz="4" w:space="0" w:color="auto"/>
              <w:left w:val="single" w:sz="4" w:space="0" w:color="auto"/>
              <w:bottom w:val="single" w:sz="4" w:space="0" w:color="auto"/>
              <w:right w:val="single" w:sz="4" w:space="0" w:color="auto"/>
            </w:tcBorders>
            <w:noWrap/>
            <w:vAlign w:val="bottom"/>
          </w:tcPr>
          <w:p w14:paraId="6D42E7A5" w14:textId="77777777" w:rsidR="00473EFA" w:rsidRPr="004E48A7" w:rsidRDefault="00473EFA" w:rsidP="00473EFA">
            <w:pPr>
              <w:rPr>
                <w:b/>
                <w:bCs/>
                <w:sz w:val="16"/>
                <w:szCs w:val="16"/>
              </w:rPr>
            </w:pPr>
            <w:r w:rsidRPr="004E48A7">
              <w:rPr>
                <w:b/>
                <w:bCs/>
                <w:sz w:val="16"/>
                <w:szCs w:val="16"/>
              </w:rPr>
              <w:t>Шот-фактура бойынша барлығы:</w:t>
            </w:r>
          </w:p>
        </w:tc>
        <w:tc>
          <w:tcPr>
            <w:tcW w:w="1352" w:type="dxa"/>
            <w:gridSpan w:val="2"/>
            <w:tcBorders>
              <w:top w:val="nil"/>
              <w:left w:val="nil"/>
              <w:bottom w:val="single" w:sz="4" w:space="0" w:color="auto"/>
              <w:right w:val="single" w:sz="4" w:space="0" w:color="auto"/>
            </w:tcBorders>
            <w:vAlign w:val="center"/>
          </w:tcPr>
          <w:p w14:paraId="3ABD99FB" w14:textId="77777777" w:rsidR="00473EFA" w:rsidRPr="004E48A7" w:rsidRDefault="00473EFA" w:rsidP="00473EFA">
            <w:pPr>
              <w:jc w:val="right"/>
              <w:rPr>
                <w:b/>
                <w:bCs/>
                <w:sz w:val="16"/>
                <w:szCs w:val="16"/>
              </w:rPr>
            </w:pPr>
            <w:r w:rsidRPr="004E48A7">
              <w:rPr>
                <w:b/>
                <w:bCs/>
                <w:sz w:val="16"/>
                <w:szCs w:val="16"/>
              </w:rPr>
              <w:t> </w:t>
            </w:r>
          </w:p>
        </w:tc>
        <w:tc>
          <w:tcPr>
            <w:tcW w:w="828" w:type="dxa"/>
            <w:tcBorders>
              <w:top w:val="nil"/>
              <w:left w:val="nil"/>
              <w:bottom w:val="single" w:sz="4" w:space="0" w:color="auto"/>
              <w:right w:val="single" w:sz="4" w:space="0" w:color="auto"/>
            </w:tcBorders>
            <w:shd w:val="clear" w:color="auto" w:fill="808080"/>
            <w:noWrap/>
            <w:vAlign w:val="bottom"/>
          </w:tcPr>
          <w:p w14:paraId="16C90189" w14:textId="77777777" w:rsidR="00473EFA" w:rsidRPr="004E48A7" w:rsidRDefault="00473EFA" w:rsidP="00473EFA">
            <w:pPr>
              <w:jc w:val="center"/>
              <w:rPr>
                <w:b/>
                <w:bCs/>
                <w:sz w:val="16"/>
                <w:szCs w:val="16"/>
              </w:rPr>
            </w:pPr>
            <w:r w:rsidRPr="004E48A7">
              <w:rPr>
                <w:b/>
                <w:bCs/>
                <w:sz w:val="16"/>
                <w:szCs w:val="16"/>
              </w:rPr>
              <w:t> </w:t>
            </w:r>
          </w:p>
        </w:tc>
        <w:tc>
          <w:tcPr>
            <w:tcW w:w="827" w:type="dxa"/>
            <w:tcBorders>
              <w:top w:val="nil"/>
              <w:left w:val="nil"/>
              <w:bottom w:val="single" w:sz="4" w:space="0" w:color="auto"/>
              <w:right w:val="single" w:sz="4" w:space="0" w:color="auto"/>
            </w:tcBorders>
            <w:vAlign w:val="center"/>
          </w:tcPr>
          <w:p w14:paraId="384CA5F5" w14:textId="77777777" w:rsidR="00473EFA" w:rsidRPr="004E48A7" w:rsidRDefault="00473EFA" w:rsidP="00473EFA">
            <w:pPr>
              <w:jc w:val="right"/>
              <w:rPr>
                <w:b/>
                <w:bCs/>
                <w:sz w:val="16"/>
                <w:szCs w:val="16"/>
              </w:rPr>
            </w:pPr>
            <w:r w:rsidRPr="004E48A7">
              <w:rPr>
                <w:b/>
                <w:bCs/>
                <w:sz w:val="16"/>
                <w:szCs w:val="16"/>
              </w:rPr>
              <w:t> </w:t>
            </w:r>
          </w:p>
        </w:tc>
        <w:tc>
          <w:tcPr>
            <w:tcW w:w="1157" w:type="dxa"/>
            <w:gridSpan w:val="2"/>
            <w:tcBorders>
              <w:top w:val="nil"/>
              <w:left w:val="nil"/>
              <w:bottom w:val="single" w:sz="4" w:space="0" w:color="auto"/>
              <w:right w:val="single" w:sz="4" w:space="0" w:color="auto"/>
            </w:tcBorders>
            <w:noWrap/>
            <w:vAlign w:val="center"/>
          </w:tcPr>
          <w:p w14:paraId="6F8782E4" w14:textId="77777777" w:rsidR="00473EFA" w:rsidRPr="004E48A7" w:rsidRDefault="00473EFA" w:rsidP="00473EFA">
            <w:pPr>
              <w:jc w:val="right"/>
              <w:rPr>
                <w:b/>
                <w:bCs/>
                <w:sz w:val="16"/>
                <w:szCs w:val="16"/>
              </w:rPr>
            </w:pPr>
            <w:r w:rsidRPr="004E48A7">
              <w:rPr>
                <w:b/>
                <w:bCs/>
                <w:sz w:val="16"/>
                <w:szCs w:val="16"/>
              </w:rPr>
              <w:t> </w:t>
            </w:r>
          </w:p>
        </w:tc>
        <w:tc>
          <w:tcPr>
            <w:tcW w:w="841" w:type="dxa"/>
            <w:tcBorders>
              <w:top w:val="nil"/>
              <w:left w:val="nil"/>
              <w:bottom w:val="single" w:sz="4" w:space="0" w:color="auto"/>
              <w:right w:val="single" w:sz="4" w:space="0" w:color="auto"/>
            </w:tcBorders>
            <w:shd w:val="clear" w:color="auto" w:fill="808080"/>
            <w:noWrap/>
            <w:vAlign w:val="bottom"/>
          </w:tcPr>
          <w:p w14:paraId="3CB54B55" w14:textId="77777777" w:rsidR="00473EFA" w:rsidRPr="004E48A7" w:rsidRDefault="00473EFA" w:rsidP="00473EFA">
            <w:pPr>
              <w:jc w:val="center"/>
              <w:rPr>
                <w:sz w:val="16"/>
                <w:szCs w:val="16"/>
              </w:rPr>
            </w:pPr>
            <w:r w:rsidRPr="004E48A7">
              <w:rPr>
                <w:sz w:val="16"/>
                <w:szCs w:val="16"/>
              </w:rPr>
              <w:t> </w:t>
            </w:r>
          </w:p>
        </w:tc>
        <w:tc>
          <w:tcPr>
            <w:tcW w:w="927" w:type="dxa"/>
            <w:tcBorders>
              <w:top w:val="nil"/>
              <w:left w:val="nil"/>
              <w:bottom w:val="single" w:sz="4" w:space="0" w:color="auto"/>
              <w:right w:val="single" w:sz="4" w:space="0" w:color="auto"/>
            </w:tcBorders>
            <w:noWrap/>
            <w:vAlign w:val="bottom"/>
          </w:tcPr>
          <w:p w14:paraId="1217C1F1" w14:textId="77777777" w:rsidR="00473EFA" w:rsidRPr="004E48A7" w:rsidRDefault="00473EFA" w:rsidP="00473EFA">
            <w:pPr>
              <w:jc w:val="right"/>
              <w:rPr>
                <w:b/>
                <w:bCs/>
                <w:sz w:val="16"/>
                <w:szCs w:val="16"/>
              </w:rPr>
            </w:pPr>
            <w:r w:rsidRPr="004E48A7">
              <w:rPr>
                <w:b/>
                <w:bCs/>
                <w:sz w:val="16"/>
                <w:szCs w:val="16"/>
              </w:rPr>
              <w:t> </w:t>
            </w:r>
          </w:p>
        </w:tc>
      </w:tr>
      <w:tr w:rsidR="00473EFA" w:rsidRPr="004E48A7" w14:paraId="597D69ED" w14:textId="77777777" w:rsidTr="00473EFA">
        <w:trPr>
          <w:trHeight w:val="450"/>
        </w:trPr>
        <w:tc>
          <w:tcPr>
            <w:tcW w:w="561" w:type="dxa"/>
            <w:gridSpan w:val="2"/>
            <w:tcBorders>
              <w:top w:val="nil"/>
              <w:left w:val="single" w:sz="4" w:space="0" w:color="auto"/>
              <w:bottom w:val="single" w:sz="4" w:space="0" w:color="auto"/>
              <w:right w:val="single" w:sz="4" w:space="0" w:color="auto"/>
            </w:tcBorders>
            <w:vAlign w:val="center"/>
          </w:tcPr>
          <w:p w14:paraId="76FEFF34" w14:textId="77777777" w:rsidR="00473EFA" w:rsidRPr="004E48A7" w:rsidRDefault="00473EFA" w:rsidP="00473EFA">
            <w:pPr>
              <w:jc w:val="center"/>
              <w:rPr>
                <w:sz w:val="16"/>
                <w:szCs w:val="16"/>
              </w:rPr>
            </w:pPr>
            <w:r w:rsidRPr="004E48A7">
              <w:rPr>
                <w:sz w:val="16"/>
                <w:szCs w:val="16"/>
              </w:rPr>
              <w:t>Қатысу үлесі</w:t>
            </w:r>
          </w:p>
        </w:tc>
        <w:tc>
          <w:tcPr>
            <w:tcW w:w="1670" w:type="dxa"/>
            <w:tcBorders>
              <w:top w:val="nil"/>
              <w:left w:val="nil"/>
              <w:bottom w:val="single" w:sz="4" w:space="0" w:color="auto"/>
              <w:right w:val="single" w:sz="4" w:space="0" w:color="auto"/>
            </w:tcBorders>
            <w:vAlign w:val="center"/>
          </w:tcPr>
          <w:p w14:paraId="2F9172AA" w14:textId="77777777" w:rsidR="00473EFA" w:rsidRPr="004E48A7" w:rsidRDefault="00473EFA" w:rsidP="00473EFA">
            <w:pPr>
              <w:rPr>
                <w:sz w:val="16"/>
                <w:szCs w:val="16"/>
              </w:rPr>
            </w:pPr>
            <w:r w:rsidRPr="004E48A7">
              <w:rPr>
                <w:sz w:val="16"/>
                <w:szCs w:val="16"/>
              </w:rPr>
              <w:t>соның ішінде</w:t>
            </w:r>
          </w:p>
        </w:tc>
        <w:tc>
          <w:tcPr>
            <w:tcW w:w="667" w:type="dxa"/>
            <w:gridSpan w:val="2"/>
            <w:tcBorders>
              <w:top w:val="nil"/>
              <w:left w:val="nil"/>
              <w:bottom w:val="single" w:sz="4" w:space="0" w:color="auto"/>
              <w:right w:val="single" w:sz="4" w:space="0" w:color="auto"/>
            </w:tcBorders>
            <w:vAlign w:val="center"/>
          </w:tcPr>
          <w:p w14:paraId="79E8B880" w14:textId="77777777" w:rsidR="00473EFA" w:rsidRPr="004E48A7" w:rsidRDefault="00473EFA" w:rsidP="00473EFA">
            <w:pPr>
              <w:jc w:val="center"/>
              <w:rPr>
                <w:sz w:val="16"/>
                <w:szCs w:val="16"/>
              </w:rPr>
            </w:pPr>
            <w:r w:rsidRPr="004E48A7">
              <w:rPr>
                <w:sz w:val="16"/>
                <w:szCs w:val="16"/>
              </w:rPr>
              <w:t> </w:t>
            </w:r>
          </w:p>
        </w:tc>
        <w:tc>
          <w:tcPr>
            <w:tcW w:w="781" w:type="dxa"/>
            <w:tcBorders>
              <w:top w:val="nil"/>
              <w:left w:val="nil"/>
              <w:bottom w:val="single" w:sz="4" w:space="0" w:color="auto"/>
              <w:right w:val="single" w:sz="4" w:space="0" w:color="auto"/>
            </w:tcBorders>
            <w:noWrap/>
            <w:vAlign w:val="center"/>
          </w:tcPr>
          <w:p w14:paraId="6FFAF10C" w14:textId="77777777" w:rsidR="00473EFA" w:rsidRPr="004E48A7" w:rsidRDefault="00473EFA" w:rsidP="00473EFA">
            <w:pPr>
              <w:jc w:val="center"/>
              <w:rPr>
                <w:sz w:val="16"/>
                <w:szCs w:val="16"/>
              </w:rPr>
            </w:pPr>
            <w:r w:rsidRPr="004E48A7">
              <w:rPr>
                <w:sz w:val="16"/>
                <w:szCs w:val="16"/>
              </w:rPr>
              <w:t> </w:t>
            </w:r>
          </w:p>
        </w:tc>
        <w:tc>
          <w:tcPr>
            <w:tcW w:w="619" w:type="dxa"/>
            <w:tcBorders>
              <w:top w:val="nil"/>
              <w:left w:val="nil"/>
              <w:bottom w:val="single" w:sz="4" w:space="0" w:color="auto"/>
              <w:right w:val="single" w:sz="4" w:space="0" w:color="auto"/>
            </w:tcBorders>
            <w:noWrap/>
            <w:vAlign w:val="center"/>
          </w:tcPr>
          <w:p w14:paraId="08FE3E97" w14:textId="77777777" w:rsidR="00473EFA" w:rsidRPr="004E48A7" w:rsidRDefault="00473EFA" w:rsidP="00473EFA">
            <w:pPr>
              <w:jc w:val="center"/>
              <w:rPr>
                <w:sz w:val="16"/>
                <w:szCs w:val="16"/>
              </w:rPr>
            </w:pPr>
            <w:r w:rsidRPr="004E48A7">
              <w:rPr>
                <w:sz w:val="16"/>
                <w:szCs w:val="16"/>
              </w:rPr>
              <w:t> </w:t>
            </w:r>
          </w:p>
        </w:tc>
        <w:tc>
          <w:tcPr>
            <w:tcW w:w="1352" w:type="dxa"/>
            <w:gridSpan w:val="2"/>
            <w:tcBorders>
              <w:top w:val="nil"/>
              <w:left w:val="nil"/>
              <w:bottom w:val="single" w:sz="4" w:space="0" w:color="auto"/>
              <w:right w:val="nil"/>
            </w:tcBorders>
            <w:noWrap/>
            <w:vAlign w:val="center"/>
          </w:tcPr>
          <w:p w14:paraId="1CB3E99E" w14:textId="77777777" w:rsidR="00473EFA" w:rsidRPr="004E48A7" w:rsidRDefault="00473EFA" w:rsidP="00473EFA">
            <w:pPr>
              <w:jc w:val="right"/>
              <w:rPr>
                <w:sz w:val="16"/>
                <w:szCs w:val="16"/>
              </w:rPr>
            </w:pPr>
            <w:r w:rsidRPr="004E48A7">
              <w:rPr>
                <w:sz w:val="16"/>
                <w:szCs w:val="16"/>
              </w:rPr>
              <w:t> </w:t>
            </w:r>
          </w:p>
        </w:tc>
        <w:tc>
          <w:tcPr>
            <w:tcW w:w="828" w:type="dxa"/>
            <w:tcBorders>
              <w:top w:val="nil"/>
              <w:left w:val="single" w:sz="4" w:space="0" w:color="auto"/>
              <w:bottom w:val="single" w:sz="4" w:space="0" w:color="auto"/>
              <w:right w:val="single" w:sz="4" w:space="0" w:color="auto"/>
            </w:tcBorders>
            <w:noWrap/>
            <w:vAlign w:val="center"/>
          </w:tcPr>
          <w:p w14:paraId="3D16262B" w14:textId="77777777" w:rsidR="00473EFA" w:rsidRPr="004E48A7" w:rsidRDefault="00473EFA" w:rsidP="00473EFA">
            <w:pPr>
              <w:jc w:val="center"/>
              <w:rPr>
                <w:sz w:val="16"/>
                <w:szCs w:val="16"/>
              </w:rPr>
            </w:pPr>
            <w:r w:rsidRPr="004E48A7">
              <w:rPr>
                <w:sz w:val="16"/>
                <w:szCs w:val="16"/>
              </w:rPr>
              <w:t> </w:t>
            </w:r>
          </w:p>
        </w:tc>
        <w:tc>
          <w:tcPr>
            <w:tcW w:w="827" w:type="dxa"/>
            <w:tcBorders>
              <w:top w:val="nil"/>
              <w:left w:val="nil"/>
              <w:bottom w:val="single" w:sz="4" w:space="0" w:color="auto"/>
              <w:right w:val="single" w:sz="4" w:space="0" w:color="auto"/>
            </w:tcBorders>
            <w:noWrap/>
            <w:vAlign w:val="center"/>
          </w:tcPr>
          <w:p w14:paraId="15C31C4F" w14:textId="77777777" w:rsidR="00473EFA" w:rsidRPr="004E48A7" w:rsidRDefault="00473EFA" w:rsidP="00473EFA">
            <w:pPr>
              <w:jc w:val="right"/>
              <w:rPr>
                <w:sz w:val="16"/>
                <w:szCs w:val="16"/>
              </w:rPr>
            </w:pPr>
            <w:r w:rsidRPr="004E48A7">
              <w:rPr>
                <w:sz w:val="16"/>
                <w:szCs w:val="16"/>
              </w:rPr>
              <w:t> </w:t>
            </w:r>
          </w:p>
        </w:tc>
        <w:tc>
          <w:tcPr>
            <w:tcW w:w="1157" w:type="dxa"/>
            <w:gridSpan w:val="2"/>
            <w:tcBorders>
              <w:top w:val="nil"/>
              <w:left w:val="nil"/>
              <w:bottom w:val="single" w:sz="4" w:space="0" w:color="auto"/>
              <w:right w:val="single" w:sz="4" w:space="0" w:color="auto"/>
            </w:tcBorders>
            <w:noWrap/>
            <w:vAlign w:val="center"/>
          </w:tcPr>
          <w:p w14:paraId="7921D09F" w14:textId="77777777" w:rsidR="00473EFA" w:rsidRPr="004E48A7" w:rsidRDefault="00473EFA" w:rsidP="00473EFA">
            <w:pPr>
              <w:jc w:val="right"/>
              <w:rPr>
                <w:sz w:val="16"/>
                <w:szCs w:val="16"/>
              </w:rPr>
            </w:pPr>
            <w:r w:rsidRPr="004E48A7">
              <w:rPr>
                <w:sz w:val="16"/>
                <w:szCs w:val="16"/>
              </w:rPr>
              <w:t> </w:t>
            </w:r>
          </w:p>
        </w:tc>
        <w:tc>
          <w:tcPr>
            <w:tcW w:w="841" w:type="dxa"/>
            <w:tcBorders>
              <w:top w:val="nil"/>
              <w:left w:val="nil"/>
              <w:bottom w:val="single" w:sz="4" w:space="0" w:color="auto"/>
              <w:right w:val="single" w:sz="4" w:space="0" w:color="auto"/>
            </w:tcBorders>
            <w:noWrap/>
            <w:vAlign w:val="center"/>
          </w:tcPr>
          <w:p w14:paraId="214D605F" w14:textId="77777777" w:rsidR="00473EFA" w:rsidRPr="004E48A7" w:rsidRDefault="00473EFA" w:rsidP="00473EFA">
            <w:pPr>
              <w:jc w:val="center"/>
              <w:rPr>
                <w:sz w:val="16"/>
                <w:szCs w:val="16"/>
              </w:rPr>
            </w:pPr>
            <w:r w:rsidRPr="004E48A7">
              <w:rPr>
                <w:sz w:val="16"/>
                <w:szCs w:val="16"/>
              </w:rPr>
              <w:t> </w:t>
            </w:r>
          </w:p>
        </w:tc>
        <w:tc>
          <w:tcPr>
            <w:tcW w:w="927" w:type="dxa"/>
            <w:tcBorders>
              <w:top w:val="nil"/>
              <w:left w:val="nil"/>
              <w:bottom w:val="single" w:sz="4" w:space="0" w:color="auto"/>
              <w:right w:val="single" w:sz="4" w:space="0" w:color="auto"/>
            </w:tcBorders>
            <w:noWrap/>
            <w:vAlign w:val="center"/>
          </w:tcPr>
          <w:p w14:paraId="3076D2B0" w14:textId="77777777" w:rsidR="00473EFA" w:rsidRPr="004E48A7" w:rsidRDefault="00473EFA" w:rsidP="00473EFA">
            <w:pPr>
              <w:jc w:val="center"/>
              <w:rPr>
                <w:sz w:val="16"/>
                <w:szCs w:val="16"/>
              </w:rPr>
            </w:pPr>
            <w:r w:rsidRPr="004E48A7">
              <w:rPr>
                <w:sz w:val="16"/>
                <w:szCs w:val="16"/>
              </w:rPr>
              <w:t> </w:t>
            </w:r>
          </w:p>
        </w:tc>
      </w:tr>
      <w:tr w:rsidR="00473EFA" w:rsidRPr="004E48A7" w14:paraId="3BE8C1B6" w14:textId="77777777" w:rsidTr="00473EFA">
        <w:trPr>
          <w:trHeight w:val="255"/>
        </w:trPr>
        <w:tc>
          <w:tcPr>
            <w:tcW w:w="561" w:type="dxa"/>
            <w:gridSpan w:val="2"/>
            <w:tcBorders>
              <w:top w:val="nil"/>
              <w:left w:val="single" w:sz="4" w:space="0" w:color="auto"/>
              <w:bottom w:val="single" w:sz="4" w:space="0" w:color="auto"/>
              <w:right w:val="single" w:sz="4" w:space="0" w:color="auto"/>
            </w:tcBorders>
            <w:noWrap/>
            <w:vAlign w:val="center"/>
          </w:tcPr>
          <w:p w14:paraId="3B558795" w14:textId="77777777" w:rsidR="00473EFA" w:rsidRPr="004E48A7" w:rsidRDefault="00473EFA" w:rsidP="00473EFA">
            <w:pPr>
              <w:jc w:val="center"/>
              <w:rPr>
                <w:sz w:val="16"/>
                <w:szCs w:val="16"/>
              </w:rPr>
            </w:pPr>
            <w:r w:rsidRPr="004E48A7">
              <w:rPr>
                <w:sz w:val="16"/>
                <w:szCs w:val="16"/>
              </w:rPr>
              <w:t>100%</w:t>
            </w:r>
          </w:p>
        </w:tc>
        <w:tc>
          <w:tcPr>
            <w:tcW w:w="1670" w:type="dxa"/>
            <w:tcBorders>
              <w:top w:val="nil"/>
              <w:left w:val="nil"/>
              <w:bottom w:val="single" w:sz="4" w:space="0" w:color="auto"/>
              <w:right w:val="single" w:sz="4" w:space="0" w:color="auto"/>
            </w:tcBorders>
            <w:vAlign w:val="center"/>
          </w:tcPr>
          <w:p w14:paraId="5B3F3AD7" w14:textId="77777777" w:rsidR="00473EFA" w:rsidRPr="004E48A7" w:rsidRDefault="00473EFA" w:rsidP="00473EFA">
            <w:pPr>
              <w:rPr>
                <w:sz w:val="16"/>
                <w:szCs w:val="16"/>
              </w:rPr>
            </w:pPr>
            <w:r w:rsidRPr="004E48A7">
              <w:rPr>
                <w:sz w:val="16"/>
                <w:szCs w:val="16"/>
              </w:rPr>
              <w:t>«ҚазМұнайГаз» ҰК АҚ</w:t>
            </w:r>
          </w:p>
        </w:tc>
        <w:tc>
          <w:tcPr>
            <w:tcW w:w="667" w:type="dxa"/>
            <w:gridSpan w:val="2"/>
            <w:tcBorders>
              <w:top w:val="nil"/>
              <w:left w:val="nil"/>
              <w:bottom w:val="single" w:sz="4" w:space="0" w:color="auto"/>
              <w:right w:val="single" w:sz="4" w:space="0" w:color="auto"/>
            </w:tcBorders>
            <w:vAlign w:val="center"/>
          </w:tcPr>
          <w:p w14:paraId="23C13089" w14:textId="77777777" w:rsidR="00473EFA" w:rsidRPr="004E48A7" w:rsidRDefault="00473EFA" w:rsidP="00473EFA">
            <w:pPr>
              <w:jc w:val="center"/>
              <w:rPr>
                <w:sz w:val="16"/>
                <w:szCs w:val="16"/>
              </w:rPr>
            </w:pPr>
            <w:r w:rsidRPr="004E48A7">
              <w:rPr>
                <w:sz w:val="16"/>
                <w:szCs w:val="16"/>
              </w:rPr>
              <w:t> </w:t>
            </w:r>
          </w:p>
        </w:tc>
        <w:tc>
          <w:tcPr>
            <w:tcW w:w="781" w:type="dxa"/>
            <w:tcBorders>
              <w:top w:val="nil"/>
              <w:left w:val="nil"/>
              <w:bottom w:val="single" w:sz="4" w:space="0" w:color="auto"/>
              <w:right w:val="single" w:sz="4" w:space="0" w:color="auto"/>
            </w:tcBorders>
            <w:noWrap/>
            <w:vAlign w:val="center"/>
          </w:tcPr>
          <w:p w14:paraId="456FB6DC" w14:textId="77777777" w:rsidR="00473EFA" w:rsidRPr="004E48A7" w:rsidRDefault="00473EFA" w:rsidP="00473EFA">
            <w:pPr>
              <w:jc w:val="center"/>
              <w:rPr>
                <w:sz w:val="16"/>
                <w:szCs w:val="16"/>
              </w:rPr>
            </w:pPr>
            <w:r w:rsidRPr="004E48A7">
              <w:rPr>
                <w:sz w:val="16"/>
                <w:szCs w:val="16"/>
              </w:rPr>
              <w:t> </w:t>
            </w:r>
          </w:p>
        </w:tc>
        <w:tc>
          <w:tcPr>
            <w:tcW w:w="619" w:type="dxa"/>
            <w:tcBorders>
              <w:top w:val="nil"/>
              <w:left w:val="nil"/>
              <w:bottom w:val="single" w:sz="4" w:space="0" w:color="auto"/>
              <w:right w:val="single" w:sz="4" w:space="0" w:color="auto"/>
            </w:tcBorders>
            <w:noWrap/>
            <w:vAlign w:val="center"/>
          </w:tcPr>
          <w:p w14:paraId="69C6ED83" w14:textId="77777777" w:rsidR="00473EFA" w:rsidRPr="004E48A7" w:rsidRDefault="00473EFA" w:rsidP="00473EFA">
            <w:pPr>
              <w:jc w:val="right"/>
              <w:rPr>
                <w:sz w:val="16"/>
                <w:szCs w:val="16"/>
              </w:rPr>
            </w:pPr>
            <w:r w:rsidRPr="004E48A7">
              <w:rPr>
                <w:sz w:val="16"/>
                <w:szCs w:val="16"/>
              </w:rPr>
              <w:t> </w:t>
            </w:r>
          </w:p>
        </w:tc>
        <w:tc>
          <w:tcPr>
            <w:tcW w:w="1352" w:type="dxa"/>
            <w:gridSpan w:val="2"/>
            <w:tcBorders>
              <w:top w:val="nil"/>
              <w:left w:val="nil"/>
              <w:bottom w:val="single" w:sz="4" w:space="0" w:color="auto"/>
              <w:right w:val="single" w:sz="4" w:space="0" w:color="auto"/>
            </w:tcBorders>
            <w:noWrap/>
            <w:vAlign w:val="center"/>
          </w:tcPr>
          <w:p w14:paraId="0F92A165" w14:textId="77777777" w:rsidR="00473EFA" w:rsidRPr="004E48A7" w:rsidRDefault="00473EFA" w:rsidP="00473EFA">
            <w:pPr>
              <w:jc w:val="right"/>
              <w:rPr>
                <w:sz w:val="16"/>
                <w:szCs w:val="16"/>
              </w:rPr>
            </w:pPr>
            <w:r w:rsidRPr="004E48A7">
              <w:rPr>
                <w:sz w:val="16"/>
                <w:szCs w:val="16"/>
              </w:rPr>
              <w:t> </w:t>
            </w:r>
          </w:p>
        </w:tc>
        <w:tc>
          <w:tcPr>
            <w:tcW w:w="828" w:type="dxa"/>
            <w:tcBorders>
              <w:top w:val="nil"/>
              <w:left w:val="nil"/>
              <w:bottom w:val="single" w:sz="4" w:space="0" w:color="auto"/>
              <w:right w:val="single" w:sz="4" w:space="0" w:color="auto"/>
            </w:tcBorders>
            <w:noWrap/>
            <w:vAlign w:val="center"/>
          </w:tcPr>
          <w:p w14:paraId="07465B43" w14:textId="77777777" w:rsidR="00473EFA" w:rsidRPr="004E48A7" w:rsidRDefault="00473EFA" w:rsidP="00473EFA">
            <w:pPr>
              <w:jc w:val="center"/>
              <w:rPr>
                <w:sz w:val="16"/>
                <w:szCs w:val="16"/>
              </w:rPr>
            </w:pPr>
            <w:r w:rsidRPr="004E48A7">
              <w:rPr>
                <w:sz w:val="16"/>
                <w:szCs w:val="16"/>
              </w:rPr>
              <w:t>12%</w:t>
            </w:r>
          </w:p>
        </w:tc>
        <w:tc>
          <w:tcPr>
            <w:tcW w:w="827" w:type="dxa"/>
            <w:tcBorders>
              <w:top w:val="nil"/>
              <w:left w:val="nil"/>
              <w:bottom w:val="single" w:sz="4" w:space="0" w:color="auto"/>
              <w:right w:val="single" w:sz="4" w:space="0" w:color="auto"/>
            </w:tcBorders>
            <w:noWrap/>
            <w:vAlign w:val="center"/>
          </w:tcPr>
          <w:p w14:paraId="3127DC54" w14:textId="77777777" w:rsidR="00473EFA" w:rsidRPr="004E48A7" w:rsidRDefault="00473EFA" w:rsidP="00473EFA">
            <w:pPr>
              <w:jc w:val="right"/>
              <w:rPr>
                <w:sz w:val="16"/>
                <w:szCs w:val="16"/>
              </w:rPr>
            </w:pPr>
            <w:r w:rsidRPr="004E48A7">
              <w:rPr>
                <w:sz w:val="16"/>
                <w:szCs w:val="16"/>
              </w:rPr>
              <w:t> </w:t>
            </w:r>
          </w:p>
        </w:tc>
        <w:tc>
          <w:tcPr>
            <w:tcW w:w="1157" w:type="dxa"/>
            <w:gridSpan w:val="2"/>
            <w:tcBorders>
              <w:top w:val="nil"/>
              <w:left w:val="nil"/>
              <w:bottom w:val="single" w:sz="4" w:space="0" w:color="auto"/>
              <w:right w:val="single" w:sz="4" w:space="0" w:color="auto"/>
            </w:tcBorders>
            <w:noWrap/>
            <w:vAlign w:val="center"/>
          </w:tcPr>
          <w:p w14:paraId="613C44D3" w14:textId="77777777" w:rsidR="00473EFA" w:rsidRPr="004E48A7" w:rsidRDefault="00473EFA" w:rsidP="00473EFA">
            <w:pPr>
              <w:jc w:val="right"/>
              <w:rPr>
                <w:sz w:val="16"/>
                <w:szCs w:val="16"/>
              </w:rPr>
            </w:pPr>
            <w:r w:rsidRPr="004E48A7">
              <w:rPr>
                <w:sz w:val="16"/>
                <w:szCs w:val="16"/>
              </w:rPr>
              <w:t> </w:t>
            </w:r>
          </w:p>
        </w:tc>
        <w:tc>
          <w:tcPr>
            <w:tcW w:w="841" w:type="dxa"/>
            <w:tcBorders>
              <w:top w:val="nil"/>
              <w:left w:val="nil"/>
              <w:bottom w:val="single" w:sz="4" w:space="0" w:color="auto"/>
              <w:right w:val="single" w:sz="4" w:space="0" w:color="auto"/>
            </w:tcBorders>
            <w:noWrap/>
            <w:vAlign w:val="center"/>
          </w:tcPr>
          <w:p w14:paraId="60294956" w14:textId="77777777" w:rsidR="00473EFA" w:rsidRPr="004E48A7" w:rsidRDefault="00473EFA" w:rsidP="00473EFA">
            <w:pPr>
              <w:jc w:val="center"/>
              <w:rPr>
                <w:sz w:val="16"/>
                <w:szCs w:val="16"/>
              </w:rPr>
            </w:pPr>
            <w:r w:rsidRPr="004E48A7">
              <w:rPr>
                <w:sz w:val="16"/>
                <w:szCs w:val="16"/>
              </w:rPr>
              <w:t> </w:t>
            </w:r>
          </w:p>
        </w:tc>
        <w:tc>
          <w:tcPr>
            <w:tcW w:w="927" w:type="dxa"/>
            <w:tcBorders>
              <w:top w:val="nil"/>
              <w:left w:val="nil"/>
              <w:bottom w:val="single" w:sz="4" w:space="0" w:color="auto"/>
              <w:right w:val="single" w:sz="4" w:space="0" w:color="auto"/>
            </w:tcBorders>
            <w:noWrap/>
            <w:vAlign w:val="center"/>
          </w:tcPr>
          <w:p w14:paraId="2AEF5DA8" w14:textId="77777777" w:rsidR="00473EFA" w:rsidRPr="004E48A7" w:rsidRDefault="00473EFA" w:rsidP="00473EFA">
            <w:pPr>
              <w:jc w:val="center"/>
              <w:rPr>
                <w:sz w:val="16"/>
                <w:szCs w:val="16"/>
              </w:rPr>
            </w:pPr>
            <w:r w:rsidRPr="004E48A7">
              <w:rPr>
                <w:sz w:val="16"/>
                <w:szCs w:val="16"/>
              </w:rPr>
              <w:t> </w:t>
            </w:r>
          </w:p>
        </w:tc>
      </w:tr>
      <w:tr w:rsidR="00473EFA" w:rsidRPr="004E48A7" w14:paraId="34C8E1CF" w14:textId="77777777" w:rsidTr="00473EFA">
        <w:trPr>
          <w:trHeight w:val="255"/>
        </w:trPr>
        <w:tc>
          <w:tcPr>
            <w:tcW w:w="561" w:type="dxa"/>
            <w:gridSpan w:val="2"/>
            <w:noWrap/>
            <w:vAlign w:val="bottom"/>
          </w:tcPr>
          <w:p w14:paraId="6B5C2820" w14:textId="77777777" w:rsidR="00473EFA" w:rsidRPr="004E48A7" w:rsidRDefault="00473EFA" w:rsidP="00473EFA">
            <w:pPr>
              <w:rPr>
                <w:sz w:val="16"/>
                <w:szCs w:val="16"/>
              </w:rPr>
            </w:pPr>
          </w:p>
        </w:tc>
        <w:tc>
          <w:tcPr>
            <w:tcW w:w="1670" w:type="dxa"/>
            <w:noWrap/>
            <w:vAlign w:val="bottom"/>
          </w:tcPr>
          <w:p w14:paraId="497C38A1" w14:textId="77777777" w:rsidR="00473EFA" w:rsidRPr="004E48A7" w:rsidRDefault="00473EFA" w:rsidP="00473EFA">
            <w:pPr>
              <w:rPr>
                <w:sz w:val="20"/>
                <w:szCs w:val="20"/>
              </w:rPr>
            </w:pPr>
          </w:p>
        </w:tc>
        <w:tc>
          <w:tcPr>
            <w:tcW w:w="667" w:type="dxa"/>
            <w:gridSpan w:val="2"/>
            <w:noWrap/>
            <w:vAlign w:val="bottom"/>
          </w:tcPr>
          <w:p w14:paraId="3D954CA2" w14:textId="77777777" w:rsidR="00473EFA" w:rsidRPr="004E48A7" w:rsidRDefault="00473EFA" w:rsidP="00473EFA">
            <w:pPr>
              <w:rPr>
                <w:sz w:val="20"/>
                <w:szCs w:val="20"/>
              </w:rPr>
            </w:pPr>
          </w:p>
        </w:tc>
        <w:tc>
          <w:tcPr>
            <w:tcW w:w="781" w:type="dxa"/>
            <w:noWrap/>
            <w:vAlign w:val="bottom"/>
          </w:tcPr>
          <w:p w14:paraId="23A9BC05" w14:textId="77777777" w:rsidR="00473EFA" w:rsidRPr="004E48A7" w:rsidRDefault="00473EFA" w:rsidP="00473EFA">
            <w:pPr>
              <w:rPr>
                <w:sz w:val="20"/>
                <w:szCs w:val="20"/>
              </w:rPr>
            </w:pPr>
          </w:p>
        </w:tc>
        <w:tc>
          <w:tcPr>
            <w:tcW w:w="619" w:type="dxa"/>
            <w:noWrap/>
            <w:vAlign w:val="bottom"/>
          </w:tcPr>
          <w:p w14:paraId="419EC523" w14:textId="77777777" w:rsidR="00473EFA" w:rsidRPr="004E48A7" w:rsidRDefault="00473EFA" w:rsidP="00473EFA">
            <w:pPr>
              <w:rPr>
                <w:sz w:val="20"/>
                <w:szCs w:val="20"/>
              </w:rPr>
            </w:pPr>
          </w:p>
        </w:tc>
        <w:tc>
          <w:tcPr>
            <w:tcW w:w="1352" w:type="dxa"/>
            <w:gridSpan w:val="2"/>
            <w:noWrap/>
            <w:vAlign w:val="bottom"/>
          </w:tcPr>
          <w:p w14:paraId="02FDA7D6" w14:textId="77777777" w:rsidR="00473EFA" w:rsidRPr="004E48A7" w:rsidRDefault="00473EFA" w:rsidP="00473EFA">
            <w:pPr>
              <w:rPr>
                <w:sz w:val="20"/>
                <w:szCs w:val="20"/>
              </w:rPr>
            </w:pPr>
          </w:p>
        </w:tc>
        <w:tc>
          <w:tcPr>
            <w:tcW w:w="828" w:type="dxa"/>
            <w:noWrap/>
            <w:vAlign w:val="bottom"/>
          </w:tcPr>
          <w:p w14:paraId="581C613B" w14:textId="77777777" w:rsidR="00473EFA" w:rsidRPr="004E48A7" w:rsidRDefault="00473EFA" w:rsidP="00473EFA">
            <w:pPr>
              <w:rPr>
                <w:sz w:val="20"/>
                <w:szCs w:val="20"/>
              </w:rPr>
            </w:pPr>
          </w:p>
        </w:tc>
        <w:tc>
          <w:tcPr>
            <w:tcW w:w="827" w:type="dxa"/>
            <w:noWrap/>
            <w:vAlign w:val="bottom"/>
          </w:tcPr>
          <w:p w14:paraId="53CAFFE2" w14:textId="77777777" w:rsidR="00473EFA" w:rsidRPr="004E48A7" w:rsidRDefault="00473EFA" w:rsidP="00473EFA">
            <w:pPr>
              <w:rPr>
                <w:sz w:val="20"/>
                <w:szCs w:val="20"/>
              </w:rPr>
            </w:pPr>
          </w:p>
        </w:tc>
        <w:tc>
          <w:tcPr>
            <w:tcW w:w="1157" w:type="dxa"/>
            <w:gridSpan w:val="2"/>
            <w:noWrap/>
            <w:vAlign w:val="bottom"/>
          </w:tcPr>
          <w:p w14:paraId="2DC75DB7" w14:textId="77777777" w:rsidR="00473EFA" w:rsidRPr="004E48A7" w:rsidRDefault="00473EFA" w:rsidP="00473EFA">
            <w:pPr>
              <w:rPr>
                <w:sz w:val="20"/>
                <w:szCs w:val="20"/>
              </w:rPr>
            </w:pPr>
          </w:p>
        </w:tc>
        <w:tc>
          <w:tcPr>
            <w:tcW w:w="841" w:type="dxa"/>
            <w:noWrap/>
            <w:vAlign w:val="bottom"/>
          </w:tcPr>
          <w:p w14:paraId="5462FC70" w14:textId="77777777" w:rsidR="00473EFA" w:rsidRPr="004E48A7" w:rsidRDefault="00473EFA" w:rsidP="00473EFA">
            <w:pPr>
              <w:rPr>
                <w:sz w:val="20"/>
                <w:szCs w:val="20"/>
              </w:rPr>
            </w:pPr>
          </w:p>
        </w:tc>
        <w:tc>
          <w:tcPr>
            <w:tcW w:w="927" w:type="dxa"/>
            <w:noWrap/>
            <w:vAlign w:val="bottom"/>
          </w:tcPr>
          <w:p w14:paraId="747B2F0C" w14:textId="77777777" w:rsidR="00473EFA" w:rsidRPr="004E48A7" w:rsidRDefault="00473EFA" w:rsidP="00473EFA">
            <w:pPr>
              <w:rPr>
                <w:sz w:val="20"/>
                <w:szCs w:val="20"/>
              </w:rPr>
            </w:pPr>
          </w:p>
        </w:tc>
      </w:tr>
      <w:tr w:rsidR="00473EFA" w:rsidRPr="004E48A7" w14:paraId="45FD5BE1" w14:textId="77777777" w:rsidTr="00473EFA">
        <w:trPr>
          <w:trHeight w:val="255"/>
        </w:trPr>
        <w:tc>
          <w:tcPr>
            <w:tcW w:w="4298" w:type="dxa"/>
            <w:gridSpan w:val="7"/>
            <w:noWrap/>
            <w:vAlign w:val="bottom"/>
          </w:tcPr>
          <w:p w14:paraId="198BA52F" w14:textId="77777777" w:rsidR="00473EFA" w:rsidRPr="004E48A7" w:rsidRDefault="00473EFA" w:rsidP="00473EFA">
            <w:pPr>
              <w:rPr>
                <w:b/>
                <w:bCs/>
                <w:sz w:val="16"/>
                <w:szCs w:val="16"/>
              </w:rPr>
            </w:pPr>
            <w:r w:rsidRPr="004E48A7">
              <w:rPr>
                <w:b/>
                <w:bCs/>
                <w:sz w:val="16"/>
                <w:szCs w:val="16"/>
              </w:rPr>
              <w:t xml:space="preserve">Басшы </w:t>
            </w:r>
          </w:p>
        </w:tc>
        <w:tc>
          <w:tcPr>
            <w:tcW w:w="1352" w:type="dxa"/>
            <w:gridSpan w:val="2"/>
            <w:noWrap/>
            <w:vAlign w:val="bottom"/>
          </w:tcPr>
          <w:p w14:paraId="1D4CAD88" w14:textId="77777777" w:rsidR="00473EFA" w:rsidRPr="004E48A7" w:rsidRDefault="00473EFA" w:rsidP="00473EFA">
            <w:pPr>
              <w:rPr>
                <w:b/>
                <w:bCs/>
                <w:sz w:val="16"/>
                <w:szCs w:val="16"/>
              </w:rPr>
            </w:pPr>
          </w:p>
        </w:tc>
        <w:tc>
          <w:tcPr>
            <w:tcW w:w="828" w:type="dxa"/>
            <w:noWrap/>
            <w:vAlign w:val="bottom"/>
          </w:tcPr>
          <w:p w14:paraId="21A9E963" w14:textId="77777777" w:rsidR="00473EFA" w:rsidRPr="004E48A7" w:rsidRDefault="00473EFA" w:rsidP="00473EFA">
            <w:pPr>
              <w:rPr>
                <w:sz w:val="20"/>
                <w:szCs w:val="20"/>
              </w:rPr>
            </w:pPr>
          </w:p>
        </w:tc>
        <w:tc>
          <w:tcPr>
            <w:tcW w:w="3752" w:type="dxa"/>
            <w:gridSpan w:val="5"/>
            <w:noWrap/>
            <w:vAlign w:val="bottom"/>
          </w:tcPr>
          <w:p w14:paraId="0E6B5089" w14:textId="77777777" w:rsidR="00473EFA" w:rsidRPr="004E48A7" w:rsidRDefault="00473EFA" w:rsidP="00473EFA">
            <w:pPr>
              <w:rPr>
                <w:b/>
                <w:bCs/>
                <w:sz w:val="16"/>
                <w:szCs w:val="16"/>
              </w:rPr>
            </w:pPr>
            <w:r w:rsidRPr="004E48A7">
              <w:rPr>
                <w:b/>
                <w:bCs/>
                <w:sz w:val="16"/>
                <w:szCs w:val="16"/>
              </w:rPr>
              <w:t>Берген (Жеткізушінің жауапты адамы)</w:t>
            </w:r>
          </w:p>
        </w:tc>
      </w:tr>
      <w:tr w:rsidR="00473EFA" w:rsidRPr="004E48A7" w14:paraId="189CE7A3" w14:textId="77777777" w:rsidTr="00473EFA">
        <w:trPr>
          <w:trHeight w:val="255"/>
        </w:trPr>
        <w:tc>
          <w:tcPr>
            <w:tcW w:w="4298" w:type="dxa"/>
            <w:gridSpan w:val="7"/>
            <w:tcBorders>
              <w:top w:val="nil"/>
              <w:left w:val="nil"/>
              <w:bottom w:val="single" w:sz="4" w:space="0" w:color="auto"/>
              <w:right w:val="nil"/>
            </w:tcBorders>
            <w:noWrap/>
            <w:vAlign w:val="bottom"/>
          </w:tcPr>
          <w:p w14:paraId="23BAA4DA" w14:textId="77777777" w:rsidR="00473EFA" w:rsidRPr="004E48A7" w:rsidRDefault="00473EFA" w:rsidP="00473EFA">
            <w:pPr>
              <w:rPr>
                <w:sz w:val="16"/>
                <w:szCs w:val="16"/>
              </w:rPr>
            </w:pPr>
            <w:r w:rsidRPr="004E48A7">
              <w:rPr>
                <w:sz w:val="16"/>
                <w:szCs w:val="16"/>
              </w:rPr>
              <w:t> </w:t>
            </w:r>
          </w:p>
        </w:tc>
        <w:tc>
          <w:tcPr>
            <w:tcW w:w="1352" w:type="dxa"/>
            <w:gridSpan w:val="2"/>
            <w:noWrap/>
            <w:vAlign w:val="bottom"/>
          </w:tcPr>
          <w:p w14:paraId="4A52F811" w14:textId="77777777" w:rsidR="00473EFA" w:rsidRPr="004E48A7" w:rsidRDefault="00473EFA" w:rsidP="00473EFA">
            <w:pPr>
              <w:rPr>
                <w:sz w:val="16"/>
                <w:szCs w:val="16"/>
              </w:rPr>
            </w:pPr>
          </w:p>
        </w:tc>
        <w:tc>
          <w:tcPr>
            <w:tcW w:w="828" w:type="dxa"/>
            <w:noWrap/>
            <w:vAlign w:val="bottom"/>
          </w:tcPr>
          <w:p w14:paraId="6C0378D8" w14:textId="77777777" w:rsidR="00473EFA" w:rsidRPr="004E48A7" w:rsidRDefault="00473EFA" w:rsidP="00473EFA">
            <w:pPr>
              <w:rPr>
                <w:sz w:val="20"/>
                <w:szCs w:val="20"/>
              </w:rPr>
            </w:pPr>
          </w:p>
        </w:tc>
        <w:tc>
          <w:tcPr>
            <w:tcW w:w="3752" w:type="dxa"/>
            <w:gridSpan w:val="5"/>
            <w:tcBorders>
              <w:top w:val="nil"/>
              <w:left w:val="nil"/>
              <w:bottom w:val="single" w:sz="4" w:space="0" w:color="auto"/>
              <w:right w:val="nil"/>
            </w:tcBorders>
            <w:noWrap/>
            <w:vAlign w:val="bottom"/>
          </w:tcPr>
          <w:p w14:paraId="5C3FDA0C" w14:textId="77777777" w:rsidR="00473EFA" w:rsidRPr="004E48A7" w:rsidRDefault="00473EFA" w:rsidP="00473EFA">
            <w:pPr>
              <w:rPr>
                <w:sz w:val="16"/>
                <w:szCs w:val="16"/>
              </w:rPr>
            </w:pPr>
            <w:r w:rsidRPr="004E48A7">
              <w:rPr>
                <w:sz w:val="16"/>
                <w:szCs w:val="16"/>
              </w:rPr>
              <w:t> </w:t>
            </w:r>
          </w:p>
        </w:tc>
      </w:tr>
      <w:tr w:rsidR="00473EFA" w:rsidRPr="004E48A7" w14:paraId="7874A737" w14:textId="77777777" w:rsidTr="00473EFA">
        <w:trPr>
          <w:trHeight w:val="360"/>
        </w:trPr>
        <w:tc>
          <w:tcPr>
            <w:tcW w:w="4298" w:type="dxa"/>
            <w:gridSpan w:val="7"/>
            <w:noWrap/>
          </w:tcPr>
          <w:p w14:paraId="566F138F" w14:textId="77777777" w:rsidR="00473EFA" w:rsidRPr="004E48A7" w:rsidRDefault="00473EFA" w:rsidP="00473EFA">
            <w:pPr>
              <w:rPr>
                <w:b/>
                <w:bCs/>
                <w:sz w:val="16"/>
                <w:szCs w:val="16"/>
              </w:rPr>
            </w:pPr>
            <w:r w:rsidRPr="004E48A7">
              <w:rPr>
                <w:i/>
                <w:iCs/>
                <w:sz w:val="12"/>
                <w:szCs w:val="12"/>
              </w:rPr>
              <w:t>(Т.А.Ә., қолы)</w:t>
            </w:r>
            <w:r w:rsidRPr="004E48A7">
              <w:rPr>
                <w:b/>
                <w:bCs/>
                <w:sz w:val="16"/>
                <w:szCs w:val="16"/>
              </w:rPr>
              <w:t xml:space="preserve"> </w:t>
            </w:r>
          </w:p>
          <w:p w14:paraId="7E4E2964" w14:textId="77777777" w:rsidR="00473EFA" w:rsidRPr="004E48A7" w:rsidRDefault="00473EFA" w:rsidP="00473EFA">
            <w:pPr>
              <w:rPr>
                <w:b/>
                <w:bCs/>
                <w:sz w:val="16"/>
                <w:szCs w:val="16"/>
              </w:rPr>
            </w:pPr>
          </w:p>
          <w:p w14:paraId="1796D65E" w14:textId="77777777" w:rsidR="00473EFA" w:rsidRPr="004E48A7" w:rsidRDefault="00473EFA" w:rsidP="00473EFA">
            <w:pPr>
              <w:rPr>
                <w:b/>
                <w:bCs/>
                <w:sz w:val="16"/>
                <w:szCs w:val="16"/>
              </w:rPr>
            </w:pPr>
          </w:p>
          <w:p w14:paraId="10AAA380" w14:textId="77777777" w:rsidR="00473EFA" w:rsidRPr="004E48A7" w:rsidRDefault="00473EFA" w:rsidP="00473EFA">
            <w:pPr>
              <w:rPr>
                <w:i/>
                <w:iCs/>
                <w:sz w:val="12"/>
                <w:szCs w:val="12"/>
              </w:rPr>
            </w:pPr>
            <w:r w:rsidRPr="004E48A7">
              <w:rPr>
                <w:b/>
                <w:bCs/>
                <w:sz w:val="16"/>
                <w:szCs w:val="16"/>
              </w:rPr>
              <w:t>Бас бухгалтер</w:t>
            </w:r>
          </w:p>
        </w:tc>
        <w:tc>
          <w:tcPr>
            <w:tcW w:w="1352" w:type="dxa"/>
            <w:gridSpan w:val="2"/>
            <w:noWrap/>
          </w:tcPr>
          <w:p w14:paraId="7D4F26AF" w14:textId="77777777" w:rsidR="00473EFA" w:rsidRPr="004E48A7" w:rsidRDefault="00473EFA" w:rsidP="00473EFA">
            <w:pPr>
              <w:jc w:val="right"/>
            </w:pPr>
            <w:r w:rsidRPr="004E48A7">
              <w:t>МО</w:t>
            </w:r>
          </w:p>
        </w:tc>
        <w:tc>
          <w:tcPr>
            <w:tcW w:w="828" w:type="dxa"/>
            <w:noWrap/>
            <w:vAlign w:val="bottom"/>
          </w:tcPr>
          <w:p w14:paraId="608C08D3" w14:textId="77777777" w:rsidR="00473EFA" w:rsidRPr="004E48A7" w:rsidRDefault="00473EFA" w:rsidP="00473EFA"/>
        </w:tc>
        <w:tc>
          <w:tcPr>
            <w:tcW w:w="3752" w:type="dxa"/>
            <w:gridSpan w:val="5"/>
            <w:noWrap/>
          </w:tcPr>
          <w:p w14:paraId="773B6D3A" w14:textId="77777777" w:rsidR="00473EFA" w:rsidRPr="004E48A7" w:rsidRDefault="00473EFA" w:rsidP="00473EFA">
            <w:pPr>
              <w:rPr>
                <w:b/>
                <w:bCs/>
                <w:sz w:val="16"/>
                <w:szCs w:val="16"/>
              </w:rPr>
            </w:pPr>
            <w:r w:rsidRPr="004E48A7">
              <w:rPr>
                <w:i/>
                <w:iCs/>
                <w:sz w:val="12"/>
                <w:szCs w:val="12"/>
              </w:rPr>
              <w:t xml:space="preserve">                            (лауазымы)</w:t>
            </w:r>
            <w:r w:rsidRPr="004E48A7">
              <w:rPr>
                <w:b/>
                <w:bCs/>
                <w:sz w:val="16"/>
                <w:szCs w:val="16"/>
              </w:rPr>
              <w:t xml:space="preserve"> </w:t>
            </w:r>
          </w:p>
          <w:p w14:paraId="3DDA3D76" w14:textId="77777777" w:rsidR="00473EFA" w:rsidRPr="004E48A7" w:rsidRDefault="00473EFA" w:rsidP="00473EFA">
            <w:pPr>
              <w:rPr>
                <w:b/>
                <w:bCs/>
                <w:sz w:val="16"/>
                <w:szCs w:val="16"/>
              </w:rPr>
            </w:pPr>
          </w:p>
        </w:tc>
      </w:tr>
      <w:tr w:rsidR="00473EFA" w:rsidRPr="00713E67" w14:paraId="097C5899" w14:textId="77777777" w:rsidTr="00473EFA">
        <w:tblPrEx>
          <w:tblLook w:val="01E0" w:firstRow="1" w:lastRow="1" w:firstColumn="1" w:lastColumn="1" w:noHBand="0" w:noVBand="0"/>
        </w:tblPrEx>
        <w:trPr>
          <w:gridBefore w:val="1"/>
          <w:gridAfter w:val="3"/>
          <w:wBefore w:w="6" w:type="dxa"/>
          <w:wAfter w:w="1826" w:type="dxa"/>
          <w:trHeight w:val="82"/>
        </w:trPr>
        <w:tc>
          <w:tcPr>
            <w:tcW w:w="4954" w:type="dxa"/>
            <w:gridSpan w:val="7"/>
          </w:tcPr>
          <w:p w14:paraId="2E3FD088" w14:textId="77777777" w:rsidR="00473EFA" w:rsidRPr="002C0DB8" w:rsidRDefault="00473EFA" w:rsidP="00473EFA">
            <w:pPr>
              <w:ind w:left="600" w:firstLine="142"/>
              <w:rPr>
                <w:b/>
                <w:sz w:val="18"/>
                <w:szCs w:val="16"/>
              </w:rPr>
            </w:pPr>
          </w:p>
          <w:p w14:paraId="612FCC71" w14:textId="77777777" w:rsidR="00473EFA" w:rsidRPr="002C0DB8" w:rsidRDefault="00473EFA" w:rsidP="00473EFA">
            <w:pPr>
              <w:ind w:left="600" w:firstLine="142"/>
              <w:rPr>
                <w:b/>
                <w:sz w:val="18"/>
                <w:szCs w:val="16"/>
              </w:rPr>
            </w:pPr>
            <w:r w:rsidRPr="002C0DB8">
              <w:rPr>
                <w:b/>
                <w:sz w:val="18"/>
                <w:szCs w:val="16"/>
              </w:rPr>
              <w:t>ТАПСЫРЫСШЫ</w:t>
            </w:r>
          </w:p>
          <w:p w14:paraId="01C2FF7E" w14:textId="77777777" w:rsidR="00473EFA" w:rsidRPr="002C0DB8" w:rsidRDefault="00473EFA" w:rsidP="00473EFA">
            <w:pPr>
              <w:ind w:firstLine="742"/>
              <w:rPr>
                <w:b/>
                <w:sz w:val="18"/>
                <w:szCs w:val="16"/>
              </w:rPr>
            </w:pPr>
            <w:r w:rsidRPr="002C0DB8">
              <w:rPr>
                <w:b/>
                <w:sz w:val="18"/>
                <w:szCs w:val="16"/>
              </w:rPr>
              <w:t>«Жамбыл   Петролеум» ЖШС</w:t>
            </w:r>
          </w:p>
          <w:p w14:paraId="30D04297" w14:textId="77777777" w:rsidR="00473EFA" w:rsidRPr="002C0DB8" w:rsidRDefault="00473EFA" w:rsidP="00473EFA">
            <w:pPr>
              <w:pStyle w:val="Text"/>
              <w:spacing w:after="0"/>
              <w:ind w:firstLine="742"/>
              <w:rPr>
                <w:b/>
                <w:bCs/>
                <w:sz w:val="18"/>
                <w:szCs w:val="16"/>
                <w:lang w:val="kk-KZ"/>
              </w:rPr>
            </w:pPr>
            <w:r w:rsidRPr="002C0DB8">
              <w:rPr>
                <w:b/>
                <w:sz w:val="18"/>
                <w:szCs w:val="16"/>
              </w:rPr>
              <w:t>Бас директор</w:t>
            </w:r>
          </w:p>
          <w:p w14:paraId="40976F14" w14:textId="77777777" w:rsidR="00473EFA" w:rsidRPr="002C0DB8" w:rsidRDefault="00473EFA" w:rsidP="00473EFA">
            <w:pPr>
              <w:ind w:firstLine="742"/>
              <w:rPr>
                <w:b/>
                <w:sz w:val="18"/>
                <w:szCs w:val="16"/>
              </w:rPr>
            </w:pPr>
          </w:p>
          <w:p w14:paraId="0C8D230B" w14:textId="77777777" w:rsidR="00473EFA" w:rsidRPr="002C0DB8" w:rsidRDefault="00473EFA" w:rsidP="00473EFA">
            <w:pPr>
              <w:ind w:firstLine="742"/>
              <w:rPr>
                <w:b/>
                <w:sz w:val="18"/>
                <w:szCs w:val="16"/>
              </w:rPr>
            </w:pPr>
          </w:p>
          <w:p w14:paraId="1D860922" w14:textId="77777777" w:rsidR="00473EFA" w:rsidRDefault="00473EFA" w:rsidP="00473EFA">
            <w:pPr>
              <w:ind w:firstLine="742"/>
              <w:rPr>
                <w:b/>
                <w:sz w:val="18"/>
                <w:szCs w:val="16"/>
              </w:rPr>
            </w:pPr>
          </w:p>
          <w:p w14:paraId="3A19104E" w14:textId="77777777" w:rsidR="00473EFA" w:rsidRPr="002C0DB8" w:rsidRDefault="00473EFA" w:rsidP="00473EFA">
            <w:pPr>
              <w:ind w:firstLine="742"/>
              <w:rPr>
                <w:b/>
                <w:sz w:val="18"/>
                <w:szCs w:val="16"/>
              </w:rPr>
            </w:pPr>
          </w:p>
          <w:p w14:paraId="6E934797" w14:textId="77777777" w:rsidR="00473EFA" w:rsidRPr="002C0DB8" w:rsidRDefault="00473EFA" w:rsidP="00473EFA">
            <w:pPr>
              <w:pStyle w:val="Text"/>
              <w:spacing w:after="0"/>
              <w:ind w:firstLine="884"/>
              <w:rPr>
                <w:b/>
                <w:bCs/>
                <w:sz w:val="18"/>
                <w:szCs w:val="16"/>
              </w:rPr>
            </w:pPr>
            <w:r w:rsidRPr="002C0DB8">
              <w:rPr>
                <w:b/>
                <w:sz w:val="18"/>
                <w:szCs w:val="16"/>
              </w:rPr>
              <w:t>__________________</w:t>
            </w:r>
            <w:r w:rsidRPr="002C0DB8">
              <w:rPr>
                <w:b/>
                <w:bCs/>
                <w:sz w:val="18"/>
                <w:szCs w:val="16"/>
              </w:rPr>
              <w:t xml:space="preserve"> Елеусінов Х.Т.</w:t>
            </w:r>
          </w:p>
          <w:p w14:paraId="232E6218" w14:textId="77777777" w:rsidR="00473EFA" w:rsidRPr="002C0DB8" w:rsidRDefault="00473EFA" w:rsidP="00473EFA">
            <w:pPr>
              <w:ind w:firstLine="1168"/>
              <w:rPr>
                <w:b/>
                <w:sz w:val="18"/>
                <w:szCs w:val="16"/>
              </w:rPr>
            </w:pPr>
            <w:r w:rsidRPr="002C0DB8">
              <w:rPr>
                <w:sz w:val="18"/>
                <w:szCs w:val="16"/>
              </w:rPr>
              <w:t>М.О.</w:t>
            </w:r>
          </w:p>
        </w:tc>
        <w:tc>
          <w:tcPr>
            <w:tcW w:w="3444" w:type="dxa"/>
            <w:gridSpan w:val="4"/>
          </w:tcPr>
          <w:p w14:paraId="4575FE79" w14:textId="77777777" w:rsidR="00473EFA" w:rsidRPr="00713E67" w:rsidRDefault="00473EFA" w:rsidP="00473EFA">
            <w:pPr>
              <w:rPr>
                <w:b/>
                <w:bCs/>
                <w:sz w:val="18"/>
                <w:szCs w:val="16"/>
                <w:lang w:val="kk-KZ"/>
              </w:rPr>
            </w:pPr>
          </w:p>
          <w:p w14:paraId="5AB033EF" w14:textId="4B47E0B4" w:rsidR="00473EFA" w:rsidRPr="00713E67" w:rsidRDefault="00A97153" w:rsidP="00473EFA">
            <w:pPr>
              <w:rPr>
                <w:b/>
                <w:bCs/>
                <w:sz w:val="18"/>
                <w:szCs w:val="16"/>
                <w:lang w:val="kk-KZ"/>
              </w:rPr>
            </w:pPr>
            <w:r>
              <w:rPr>
                <w:b/>
                <w:bCs/>
                <w:sz w:val="18"/>
                <w:szCs w:val="16"/>
                <w:lang w:val="kk-KZ"/>
              </w:rPr>
              <w:t>ОРЫНДАУШЫ</w:t>
            </w:r>
          </w:p>
          <w:p w14:paraId="3803EF13" w14:textId="77777777" w:rsidR="00473EFA" w:rsidRDefault="00473EFA" w:rsidP="00473EFA">
            <w:pPr>
              <w:jc w:val="both"/>
              <w:rPr>
                <w:b/>
                <w:bCs/>
                <w:sz w:val="18"/>
                <w:szCs w:val="16"/>
                <w:lang w:val="kk-KZ"/>
              </w:rPr>
            </w:pPr>
          </w:p>
          <w:p w14:paraId="069E04A7" w14:textId="77777777" w:rsidR="00711453" w:rsidRDefault="00711453" w:rsidP="00473EFA">
            <w:pPr>
              <w:jc w:val="both"/>
              <w:rPr>
                <w:b/>
                <w:bCs/>
                <w:sz w:val="18"/>
                <w:szCs w:val="16"/>
                <w:lang w:val="kk-KZ"/>
              </w:rPr>
            </w:pPr>
          </w:p>
          <w:p w14:paraId="77253F86" w14:textId="77777777" w:rsidR="00711453" w:rsidRDefault="00711453" w:rsidP="00473EFA">
            <w:pPr>
              <w:jc w:val="both"/>
              <w:rPr>
                <w:b/>
                <w:bCs/>
                <w:sz w:val="18"/>
                <w:szCs w:val="16"/>
                <w:lang w:val="kk-KZ"/>
              </w:rPr>
            </w:pPr>
          </w:p>
          <w:p w14:paraId="6B02F51B" w14:textId="77777777" w:rsidR="00711453" w:rsidRDefault="00711453" w:rsidP="00473EFA">
            <w:pPr>
              <w:jc w:val="both"/>
              <w:rPr>
                <w:b/>
                <w:bCs/>
                <w:sz w:val="18"/>
                <w:szCs w:val="16"/>
                <w:lang w:val="kk-KZ"/>
              </w:rPr>
            </w:pPr>
          </w:p>
          <w:p w14:paraId="6B820FB5" w14:textId="77777777" w:rsidR="00711453" w:rsidRDefault="00711453" w:rsidP="00473EFA">
            <w:pPr>
              <w:jc w:val="both"/>
              <w:rPr>
                <w:b/>
                <w:bCs/>
                <w:sz w:val="18"/>
                <w:szCs w:val="16"/>
                <w:lang w:val="kk-KZ"/>
              </w:rPr>
            </w:pPr>
          </w:p>
          <w:p w14:paraId="77A1792E" w14:textId="77777777" w:rsidR="00711453" w:rsidRPr="00713E67" w:rsidRDefault="00711453" w:rsidP="00473EFA">
            <w:pPr>
              <w:jc w:val="both"/>
              <w:rPr>
                <w:b/>
                <w:bCs/>
                <w:sz w:val="18"/>
                <w:szCs w:val="16"/>
                <w:lang w:val="kk-KZ"/>
              </w:rPr>
            </w:pPr>
          </w:p>
          <w:p w14:paraId="09F776FC" w14:textId="57AF996E" w:rsidR="00473EFA" w:rsidRPr="00713E67" w:rsidRDefault="00473EFA" w:rsidP="00473EFA">
            <w:pPr>
              <w:jc w:val="both"/>
              <w:rPr>
                <w:b/>
                <w:bCs/>
                <w:sz w:val="18"/>
                <w:szCs w:val="16"/>
                <w:lang w:val="kk-KZ"/>
              </w:rPr>
            </w:pPr>
            <w:r w:rsidRPr="00713E67">
              <w:rPr>
                <w:b/>
                <w:bCs/>
                <w:sz w:val="18"/>
                <w:szCs w:val="16"/>
                <w:lang w:val="kk-KZ"/>
              </w:rPr>
              <w:t xml:space="preserve">__________________ </w:t>
            </w:r>
          </w:p>
          <w:p w14:paraId="759C552B" w14:textId="77777777" w:rsidR="00473EFA" w:rsidRPr="00713E67" w:rsidRDefault="00473EFA" w:rsidP="00473EFA">
            <w:pPr>
              <w:jc w:val="both"/>
              <w:rPr>
                <w:sz w:val="18"/>
                <w:szCs w:val="16"/>
              </w:rPr>
            </w:pPr>
            <w:r w:rsidRPr="00713E67">
              <w:rPr>
                <w:bCs/>
                <w:sz w:val="18"/>
                <w:szCs w:val="16"/>
              </w:rPr>
              <w:t>М.О.</w:t>
            </w:r>
          </w:p>
        </w:tc>
      </w:tr>
    </w:tbl>
    <w:p w14:paraId="025F905F" w14:textId="77777777" w:rsidR="00473EFA" w:rsidRPr="004E48A7" w:rsidRDefault="00473EFA" w:rsidP="00473EFA">
      <w:pPr>
        <w:jc w:val="right"/>
        <w:rPr>
          <w:b/>
        </w:rPr>
        <w:sectPr w:rsidR="00473EFA" w:rsidRPr="004E48A7" w:rsidSect="00692350">
          <w:footerReference w:type="default" r:id="rId20"/>
          <w:footerReference w:type="first" r:id="rId21"/>
          <w:pgSz w:w="11907" w:h="16839" w:code="9"/>
          <w:pgMar w:top="426" w:right="1134" w:bottom="1134" w:left="1418" w:header="708" w:footer="708" w:gutter="0"/>
          <w:cols w:space="708"/>
          <w:docGrid w:linePitch="360"/>
        </w:sectPr>
      </w:pPr>
    </w:p>
    <w:p w14:paraId="428102C3" w14:textId="77777777" w:rsidR="00DB0E98" w:rsidRPr="00F16AC0" w:rsidRDefault="00DB0E98" w:rsidP="00DB0E98">
      <w:pPr>
        <w:spacing w:line="140" w:lineRule="atLeast"/>
        <w:ind w:left="-142" w:right="-143"/>
        <w:jc w:val="both"/>
        <w:rPr>
          <w:b/>
          <w:color w:val="000000" w:themeColor="text1"/>
          <w:lang w:val="kk-KZ"/>
        </w:rPr>
      </w:pPr>
    </w:p>
    <w:p w14:paraId="13C2FA24" w14:textId="0A7F36A4" w:rsidR="00B7594C" w:rsidRDefault="0096317F" w:rsidP="00DB0E98">
      <w:pPr>
        <w:jc w:val="right"/>
        <w:rPr>
          <w:b/>
          <w:bCs/>
          <w:color w:val="000000" w:themeColor="text1"/>
          <w:spacing w:val="-5"/>
          <w:szCs w:val="25"/>
          <w:lang w:val="kk-KZ"/>
        </w:rPr>
      </w:pPr>
      <w:r w:rsidRPr="001864A8">
        <w:rPr>
          <w:b/>
          <w:bCs/>
          <w:color w:val="000000" w:themeColor="text1"/>
        </w:rPr>
        <w:t>201</w:t>
      </w:r>
      <w:r>
        <w:rPr>
          <w:b/>
          <w:bCs/>
          <w:color w:val="000000" w:themeColor="text1"/>
          <w:lang w:val="kk-KZ"/>
        </w:rPr>
        <w:t>8</w:t>
      </w:r>
      <w:r>
        <w:rPr>
          <w:b/>
          <w:bCs/>
          <w:color w:val="000000" w:themeColor="text1"/>
        </w:rPr>
        <w:t>ж</w:t>
      </w:r>
      <w:r w:rsidR="00B7594C">
        <w:rPr>
          <w:b/>
          <w:bCs/>
          <w:color w:val="000000" w:themeColor="text1"/>
        </w:rPr>
        <w:t xml:space="preserve">. </w:t>
      </w:r>
      <w:r w:rsidRPr="00322253">
        <w:rPr>
          <w:b/>
          <w:bCs/>
          <w:color w:val="000000" w:themeColor="text1"/>
          <w:lang w:val="kk-KZ"/>
        </w:rPr>
        <w:t>____________</w:t>
      </w:r>
      <w:r w:rsidR="00B7594C" w:rsidRPr="00322253">
        <w:rPr>
          <w:b/>
          <w:bCs/>
          <w:color w:val="000000" w:themeColor="text1"/>
          <w:lang w:val="kk-KZ"/>
        </w:rPr>
        <w:t xml:space="preserve"> №</w:t>
      </w:r>
      <w:r w:rsidR="00B7594C">
        <w:rPr>
          <w:b/>
          <w:bCs/>
          <w:color w:val="000000" w:themeColor="text1"/>
          <w:lang w:val="kk-KZ"/>
        </w:rPr>
        <w:t xml:space="preserve"> </w:t>
      </w:r>
      <w:r>
        <w:rPr>
          <w:b/>
          <w:bCs/>
          <w:color w:val="000000" w:themeColor="text1"/>
          <w:lang w:val="kk-KZ"/>
        </w:rPr>
        <w:t>_________</w:t>
      </w:r>
      <w:r w:rsidR="00B7594C" w:rsidRPr="00322253">
        <w:rPr>
          <w:b/>
          <w:bCs/>
          <w:color w:val="000000" w:themeColor="text1"/>
          <w:lang w:val="kk-KZ"/>
        </w:rPr>
        <w:t xml:space="preserve"> шартқа</w:t>
      </w:r>
      <w:r w:rsidR="00B7594C" w:rsidRPr="00F16AC0">
        <w:rPr>
          <w:b/>
          <w:bCs/>
          <w:color w:val="000000" w:themeColor="text1"/>
          <w:spacing w:val="-5"/>
          <w:szCs w:val="25"/>
          <w:lang w:val="kk-KZ"/>
        </w:rPr>
        <w:t xml:space="preserve"> </w:t>
      </w:r>
    </w:p>
    <w:p w14:paraId="2E5B444E" w14:textId="3A02EC34" w:rsidR="00DB0E98" w:rsidRPr="00F16AC0" w:rsidRDefault="00DB0E98" w:rsidP="00DB0E98">
      <w:pPr>
        <w:jc w:val="right"/>
        <w:rPr>
          <w:b/>
          <w:color w:val="000000" w:themeColor="text1"/>
          <w:lang w:val="kk-KZ"/>
        </w:rPr>
      </w:pPr>
      <w:r w:rsidRPr="00F16AC0">
        <w:rPr>
          <w:b/>
          <w:bCs/>
          <w:color w:val="000000" w:themeColor="text1"/>
          <w:spacing w:val="-5"/>
          <w:szCs w:val="25"/>
          <w:lang w:val="kk-KZ"/>
        </w:rPr>
        <w:t>№4 қосымша</w:t>
      </w:r>
    </w:p>
    <w:p w14:paraId="7E582153" w14:textId="77777777" w:rsidR="00DB0E98" w:rsidRPr="00F16AC0" w:rsidRDefault="00DB0E98" w:rsidP="00DB0E98">
      <w:pPr>
        <w:spacing w:line="140" w:lineRule="atLeast"/>
        <w:ind w:left="-142" w:right="-2"/>
        <w:jc w:val="right"/>
        <w:rPr>
          <w:b/>
          <w:bCs/>
          <w:color w:val="000000" w:themeColor="text1"/>
          <w:lang w:val="kk-KZ"/>
        </w:rPr>
      </w:pPr>
    </w:p>
    <w:p w14:paraId="160367D0" w14:textId="77777777" w:rsidR="00DB0E98" w:rsidRPr="00F16AC0" w:rsidRDefault="00DB0E98" w:rsidP="00DB0E98">
      <w:pPr>
        <w:keepLines/>
        <w:widowControl w:val="0"/>
        <w:autoSpaceDE w:val="0"/>
        <w:autoSpaceDN w:val="0"/>
        <w:adjustRightInd w:val="0"/>
        <w:spacing w:line="140" w:lineRule="atLeast"/>
        <w:ind w:left="-142" w:right="-2"/>
        <w:jc w:val="both"/>
        <w:rPr>
          <w:b/>
          <w:bCs/>
          <w:color w:val="000000" w:themeColor="text1"/>
          <w:lang w:val="kk-KZ"/>
        </w:rPr>
      </w:pPr>
    </w:p>
    <w:p w14:paraId="1BB25761" w14:textId="77777777" w:rsidR="00DB0E98" w:rsidRPr="00F16AC0" w:rsidRDefault="00DB0E98" w:rsidP="00DB0E98">
      <w:pPr>
        <w:keepLines/>
        <w:widowControl w:val="0"/>
        <w:autoSpaceDE w:val="0"/>
        <w:autoSpaceDN w:val="0"/>
        <w:adjustRightInd w:val="0"/>
        <w:spacing w:line="140" w:lineRule="atLeast"/>
        <w:ind w:left="-142" w:right="-2"/>
        <w:jc w:val="center"/>
        <w:rPr>
          <w:color w:val="000000" w:themeColor="text1"/>
          <w:lang w:val="kk-KZ"/>
        </w:rPr>
      </w:pPr>
      <w:r w:rsidRPr="00F16AC0">
        <w:rPr>
          <w:b/>
          <w:color w:val="000000" w:themeColor="text1"/>
          <w:lang w:val="kk-KZ"/>
        </w:rPr>
        <w:t>Бағалар кестесі</w:t>
      </w:r>
    </w:p>
    <w:p w14:paraId="23CEDC49" w14:textId="77777777" w:rsidR="00DB0E98" w:rsidRPr="00F16AC0" w:rsidRDefault="00DB0E98" w:rsidP="00DB0E98">
      <w:pPr>
        <w:keepLines/>
        <w:widowControl w:val="0"/>
        <w:autoSpaceDE w:val="0"/>
        <w:autoSpaceDN w:val="0"/>
        <w:adjustRightInd w:val="0"/>
        <w:spacing w:line="140" w:lineRule="atLeast"/>
        <w:ind w:left="-142" w:right="-2"/>
        <w:jc w:val="both"/>
        <w:rPr>
          <w:b/>
          <w:bCs/>
          <w:color w:val="000000" w:themeColor="text1"/>
          <w:lang w:val="kk-KZ"/>
        </w:rPr>
      </w:pPr>
    </w:p>
    <w:p w14:paraId="51E5B143" w14:textId="77777777" w:rsidR="00DB0E98" w:rsidRPr="00F16AC0" w:rsidRDefault="00DB0E98" w:rsidP="00DB0E98">
      <w:pPr>
        <w:keepLines/>
        <w:widowControl w:val="0"/>
        <w:autoSpaceDE w:val="0"/>
        <w:autoSpaceDN w:val="0"/>
        <w:adjustRightInd w:val="0"/>
        <w:spacing w:line="140" w:lineRule="atLeast"/>
        <w:ind w:left="-142" w:right="-2"/>
        <w:jc w:val="both"/>
        <w:rPr>
          <w:color w:val="000000" w:themeColor="text1"/>
          <w:lang w:val="kk-KZ"/>
        </w:rPr>
      </w:pPr>
      <w:r w:rsidRPr="00F16AC0">
        <w:rPr>
          <w:b/>
          <w:color w:val="000000" w:themeColor="text1"/>
          <w:lang w:val="kk-KZ"/>
        </w:rPr>
        <w:t>I.   Бағалар кестесі</w:t>
      </w:r>
    </w:p>
    <w:tbl>
      <w:tblPr>
        <w:tblStyle w:val="afa"/>
        <w:tblW w:w="0" w:type="auto"/>
        <w:tblInd w:w="-142" w:type="dxa"/>
        <w:tblLook w:val="04A0" w:firstRow="1" w:lastRow="0" w:firstColumn="1" w:lastColumn="0" w:noHBand="0" w:noVBand="1"/>
      </w:tblPr>
      <w:tblGrid>
        <w:gridCol w:w="1413"/>
        <w:gridCol w:w="3638"/>
        <w:gridCol w:w="2526"/>
        <w:gridCol w:w="2526"/>
      </w:tblGrid>
      <w:tr w:rsidR="00C4202D" w:rsidRPr="00424601" w14:paraId="153A5AC1" w14:textId="77777777" w:rsidTr="00322253">
        <w:trPr>
          <w:trHeight w:val="895"/>
        </w:trPr>
        <w:tc>
          <w:tcPr>
            <w:tcW w:w="1413" w:type="dxa"/>
          </w:tcPr>
          <w:p w14:paraId="221ED252" w14:textId="74A0A7B6" w:rsidR="00C4202D" w:rsidRPr="00322253" w:rsidRDefault="00C4202D" w:rsidP="00DB0E98">
            <w:pPr>
              <w:keepLines/>
              <w:widowControl w:val="0"/>
              <w:autoSpaceDE w:val="0"/>
              <w:autoSpaceDN w:val="0"/>
              <w:adjustRightInd w:val="0"/>
              <w:spacing w:line="140" w:lineRule="atLeast"/>
              <w:ind w:right="-2"/>
              <w:jc w:val="both"/>
              <w:rPr>
                <w:b/>
                <w:color w:val="000000" w:themeColor="text1"/>
                <w:lang w:val="kk-KZ"/>
              </w:rPr>
            </w:pPr>
            <w:r w:rsidRPr="00322253">
              <w:rPr>
                <w:b/>
                <w:color w:val="000000" w:themeColor="text1"/>
                <w:lang w:val="kk-KZ"/>
              </w:rPr>
              <w:t xml:space="preserve">Кезең </w:t>
            </w:r>
            <w:r w:rsidRPr="00322253">
              <w:rPr>
                <w:b/>
                <w:color w:val="000000" w:themeColor="text1"/>
              </w:rPr>
              <w:t xml:space="preserve">№ </w:t>
            </w:r>
          </w:p>
        </w:tc>
        <w:tc>
          <w:tcPr>
            <w:tcW w:w="3638" w:type="dxa"/>
          </w:tcPr>
          <w:p w14:paraId="137762EB" w14:textId="58828993" w:rsidR="00C4202D" w:rsidRPr="00322253" w:rsidRDefault="00C4202D" w:rsidP="00DB0E98">
            <w:pPr>
              <w:keepLines/>
              <w:widowControl w:val="0"/>
              <w:autoSpaceDE w:val="0"/>
              <w:autoSpaceDN w:val="0"/>
              <w:adjustRightInd w:val="0"/>
              <w:spacing w:line="140" w:lineRule="atLeast"/>
              <w:ind w:right="-2"/>
              <w:jc w:val="both"/>
              <w:rPr>
                <w:b/>
                <w:color w:val="000000" w:themeColor="text1"/>
                <w:lang w:val="kk-KZ"/>
              </w:rPr>
            </w:pPr>
            <w:r w:rsidRPr="00322253">
              <w:rPr>
                <w:b/>
                <w:color w:val="000000" w:themeColor="text1"/>
                <w:lang w:val="kk-KZ"/>
              </w:rPr>
              <w:t>Кезеңнің атауы</w:t>
            </w:r>
          </w:p>
        </w:tc>
        <w:tc>
          <w:tcPr>
            <w:tcW w:w="2526" w:type="dxa"/>
          </w:tcPr>
          <w:p w14:paraId="661A7DA7" w14:textId="45218BBC" w:rsidR="00C4202D" w:rsidRPr="00322253" w:rsidRDefault="00711453" w:rsidP="00711453">
            <w:pPr>
              <w:keepLines/>
              <w:widowControl w:val="0"/>
              <w:autoSpaceDE w:val="0"/>
              <w:autoSpaceDN w:val="0"/>
              <w:adjustRightInd w:val="0"/>
              <w:spacing w:line="140" w:lineRule="atLeast"/>
              <w:ind w:right="-2"/>
              <w:jc w:val="both"/>
              <w:rPr>
                <w:b/>
                <w:color w:val="000000" w:themeColor="text1"/>
                <w:lang w:val="kk-KZ"/>
              </w:rPr>
            </w:pPr>
            <w:r w:rsidRPr="00322253">
              <w:rPr>
                <w:b/>
                <w:color w:val="000000" w:themeColor="text1"/>
                <w:lang w:val="kk-KZ"/>
              </w:rPr>
              <w:t>Жалпы сомасынан пайызы (тендер үшін)</w:t>
            </w:r>
          </w:p>
        </w:tc>
        <w:tc>
          <w:tcPr>
            <w:tcW w:w="2526" w:type="dxa"/>
          </w:tcPr>
          <w:p w14:paraId="215356EC" w14:textId="5EEFA5DF" w:rsidR="00C4202D" w:rsidRPr="00322253" w:rsidRDefault="00711453" w:rsidP="00711453">
            <w:pPr>
              <w:keepLines/>
              <w:widowControl w:val="0"/>
              <w:autoSpaceDE w:val="0"/>
              <w:autoSpaceDN w:val="0"/>
              <w:adjustRightInd w:val="0"/>
              <w:spacing w:line="140" w:lineRule="atLeast"/>
              <w:ind w:right="-2"/>
              <w:jc w:val="both"/>
              <w:rPr>
                <w:b/>
                <w:color w:val="000000" w:themeColor="text1"/>
                <w:lang w:val="kk-KZ"/>
              </w:rPr>
            </w:pPr>
            <w:r w:rsidRPr="00322253">
              <w:rPr>
                <w:b/>
                <w:color w:val="000000" w:themeColor="text1"/>
                <w:lang w:val="kk-KZ"/>
              </w:rPr>
              <w:t>Кезеңнің бағасы, теңге (</w:t>
            </w:r>
            <w:r w:rsidRPr="00711453">
              <w:rPr>
                <w:b/>
                <w:color w:val="000000" w:themeColor="text1"/>
                <w:lang w:val="kk-KZ"/>
              </w:rPr>
              <w:t>ҚҚС-сыз)</w:t>
            </w:r>
          </w:p>
        </w:tc>
      </w:tr>
      <w:tr w:rsidR="00C4202D" w14:paraId="5F019B7A" w14:textId="77777777" w:rsidTr="00322253">
        <w:tc>
          <w:tcPr>
            <w:tcW w:w="1413" w:type="dxa"/>
          </w:tcPr>
          <w:p w14:paraId="7AB8485F" w14:textId="1F7F91AC" w:rsidR="00C4202D" w:rsidRDefault="00711453" w:rsidP="00DB0E98">
            <w:pPr>
              <w:keepLines/>
              <w:widowControl w:val="0"/>
              <w:autoSpaceDE w:val="0"/>
              <w:autoSpaceDN w:val="0"/>
              <w:adjustRightInd w:val="0"/>
              <w:spacing w:line="140" w:lineRule="atLeast"/>
              <w:ind w:right="-2"/>
              <w:jc w:val="both"/>
              <w:rPr>
                <w:color w:val="000000" w:themeColor="text1"/>
                <w:lang w:val="kk-KZ"/>
              </w:rPr>
            </w:pPr>
            <w:r>
              <w:rPr>
                <w:color w:val="000000" w:themeColor="text1"/>
                <w:lang w:val="kk-KZ"/>
              </w:rPr>
              <w:t>1</w:t>
            </w:r>
          </w:p>
        </w:tc>
        <w:tc>
          <w:tcPr>
            <w:tcW w:w="3638" w:type="dxa"/>
          </w:tcPr>
          <w:p w14:paraId="0ABD4F70" w14:textId="08809F60" w:rsidR="00C4202D" w:rsidRDefault="00711453" w:rsidP="00F354E3">
            <w:pPr>
              <w:keepLines/>
              <w:widowControl w:val="0"/>
              <w:autoSpaceDE w:val="0"/>
              <w:autoSpaceDN w:val="0"/>
              <w:adjustRightInd w:val="0"/>
              <w:spacing w:line="140" w:lineRule="atLeast"/>
              <w:ind w:right="-2"/>
              <w:jc w:val="both"/>
              <w:rPr>
                <w:color w:val="000000" w:themeColor="text1"/>
                <w:lang w:val="kk-KZ"/>
              </w:rPr>
            </w:pPr>
            <w:r w:rsidRPr="00F16AC0">
              <w:rPr>
                <w:b/>
                <w:color w:val="000000" w:themeColor="text1"/>
                <w:lang w:val="kk-KZ"/>
              </w:rPr>
              <w:t>Жетісу №</w:t>
            </w:r>
            <w:r>
              <w:rPr>
                <w:b/>
                <w:color w:val="000000" w:themeColor="text1"/>
                <w:lang w:val="kk-KZ"/>
              </w:rPr>
              <w:t>2</w:t>
            </w:r>
            <w:r w:rsidRPr="00F16AC0">
              <w:rPr>
                <w:b/>
                <w:color w:val="000000" w:themeColor="text1"/>
                <w:lang w:val="kk-KZ"/>
              </w:rPr>
              <w:t xml:space="preserve"> </w:t>
            </w:r>
            <w:r>
              <w:rPr>
                <w:b/>
                <w:color w:val="000000" w:themeColor="text1"/>
                <w:lang w:val="kk-KZ"/>
              </w:rPr>
              <w:t xml:space="preserve"> бағалау </w:t>
            </w:r>
            <w:r w:rsidRPr="00F16AC0">
              <w:rPr>
                <w:b/>
                <w:color w:val="000000" w:themeColor="text1"/>
                <w:lang w:val="kk-KZ"/>
              </w:rPr>
              <w:t xml:space="preserve"> ұңғымасын бұрғылау нүктесінде </w:t>
            </w:r>
            <w:r w:rsidR="0044043C">
              <w:rPr>
                <w:b/>
                <w:color w:val="000000" w:themeColor="text1"/>
                <w:lang w:val="kk-KZ"/>
              </w:rPr>
              <w:t>Б</w:t>
            </w:r>
            <w:r w:rsidRPr="00F16AC0">
              <w:rPr>
                <w:b/>
                <w:color w:val="000000" w:themeColor="text1"/>
                <w:lang w:val="kk-KZ"/>
              </w:rPr>
              <w:t xml:space="preserve">БҚ </w:t>
            </w:r>
            <w:r w:rsidR="00F354E3">
              <w:rPr>
                <w:b/>
                <w:color w:val="000000" w:themeColor="text1"/>
                <w:lang w:val="kk-KZ"/>
              </w:rPr>
              <w:t>жайғастыру</w:t>
            </w:r>
            <w:r w:rsidRPr="00F16AC0">
              <w:rPr>
                <w:b/>
                <w:color w:val="000000" w:themeColor="text1"/>
                <w:lang w:val="kk-KZ"/>
              </w:rPr>
              <w:t xml:space="preserve"> (ZT-</w:t>
            </w:r>
            <w:r>
              <w:rPr>
                <w:b/>
                <w:color w:val="000000" w:themeColor="text1"/>
                <w:lang w:val="kk-KZ"/>
              </w:rPr>
              <w:t>2</w:t>
            </w:r>
            <w:r w:rsidRPr="00F16AC0">
              <w:rPr>
                <w:b/>
                <w:color w:val="000000" w:themeColor="text1"/>
                <w:lang w:val="kk-KZ"/>
              </w:rPr>
              <w:t>)</w:t>
            </w:r>
          </w:p>
        </w:tc>
        <w:tc>
          <w:tcPr>
            <w:tcW w:w="2526" w:type="dxa"/>
          </w:tcPr>
          <w:p w14:paraId="1B9D36F5" w14:textId="2ABB5672" w:rsidR="00C4202D" w:rsidRDefault="00711453" w:rsidP="00DB0E98">
            <w:pPr>
              <w:keepLines/>
              <w:widowControl w:val="0"/>
              <w:autoSpaceDE w:val="0"/>
              <w:autoSpaceDN w:val="0"/>
              <w:adjustRightInd w:val="0"/>
              <w:spacing w:line="140" w:lineRule="atLeast"/>
              <w:ind w:right="-2"/>
              <w:jc w:val="both"/>
              <w:rPr>
                <w:color w:val="000000" w:themeColor="text1"/>
                <w:lang w:val="kk-KZ"/>
              </w:rPr>
            </w:pPr>
            <w:r>
              <w:rPr>
                <w:color w:val="000000" w:themeColor="text1"/>
                <w:lang w:val="kk-KZ"/>
              </w:rPr>
              <w:t>50 %</w:t>
            </w:r>
          </w:p>
        </w:tc>
        <w:tc>
          <w:tcPr>
            <w:tcW w:w="2526" w:type="dxa"/>
          </w:tcPr>
          <w:p w14:paraId="7952227A" w14:textId="77777777" w:rsidR="00C4202D" w:rsidRDefault="00C4202D" w:rsidP="00DB0E98">
            <w:pPr>
              <w:keepLines/>
              <w:widowControl w:val="0"/>
              <w:autoSpaceDE w:val="0"/>
              <w:autoSpaceDN w:val="0"/>
              <w:adjustRightInd w:val="0"/>
              <w:spacing w:line="140" w:lineRule="atLeast"/>
              <w:ind w:right="-2"/>
              <w:jc w:val="both"/>
              <w:rPr>
                <w:color w:val="000000" w:themeColor="text1"/>
                <w:lang w:val="kk-KZ"/>
              </w:rPr>
            </w:pPr>
          </w:p>
        </w:tc>
      </w:tr>
      <w:tr w:rsidR="00C4202D" w14:paraId="7362195F" w14:textId="77777777" w:rsidTr="00322253">
        <w:tc>
          <w:tcPr>
            <w:tcW w:w="1413" w:type="dxa"/>
          </w:tcPr>
          <w:p w14:paraId="5BB68C95" w14:textId="7C043A70" w:rsidR="00C4202D" w:rsidRDefault="00711453" w:rsidP="00DB0E98">
            <w:pPr>
              <w:keepLines/>
              <w:widowControl w:val="0"/>
              <w:autoSpaceDE w:val="0"/>
              <w:autoSpaceDN w:val="0"/>
              <w:adjustRightInd w:val="0"/>
              <w:spacing w:line="140" w:lineRule="atLeast"/>
              <w:ind w:right="-2"/>
              <w:jc w:val="both"/>
              <w:rPr>
                <w:color w:val="000000" w:themeColor="text1"/>
                <w:lang w:val="kk-KZ"/>
              </w:rPr>
            </w:pPr>
            <w:r>
              <w:rPr>
                <w:color w:val="000000" w:themeColor="text1"/>
                <w:lang w:val="kk-KZ"/>
              </w:rPr>
              <w:t>2</w:t>
            </w:r>
          </w:p>
        </w:tc>
        <w:tc>
          <w:tcPr>
            <w:tcW w:w="3638" w:type="dxa"/>
          </w:tcPr>
          <w:p w14:paraId="053C143D" w14:textId="496EECD5" w:rsidR="00C4202D" w:rsidRDefault="00711453" w:rsidP="00F354E3">
            <w:pPr>
              <w:keepLines/>
              <w:widowControl w:val="0"/>
              <w:autoSpaceDE w:val="0"/>
              <w:autoSpaceDN w:val="0"/>
              <w:adjustRightInd w:val="0"/>
              <w:spacing w:line="140" w:lineRule="atLeast"/>
              <w:ind w:right="-2"/>
              <w:jc w:val="both"/>
              <w:rPr>
                <w:color w:val="000000" w:themeColor="text1"/>
                <w:lang w:val="kk-KZ"/>
              </w:rPr>
            </w:pPr>
            <w:r w:rsidRPr="00F16AC0">
              <w:rPr>
                <w:b/>
                <w:color w:val="000000" w:themeColor="text1"/>
                <w:lang w:val="kk-KZ"/>
              </w:rPr>
              <w:t>Жетісу №</w:t>
            </w:r>
            <w:r>
              <w:rPr>
                <w:b/>
                <w:color w:val="000000" w:themeColor="text1"/>
                <w:lang w:val="kk-KZ"/>
              </w:rPr>
              <w:t>2</w:t>
            </w:r>
            <w:r w:rsidRPr="00F16AC0">
              <w:rPr>
                <w:b/>
                <w:color w:val="000000" w:themeColor="text1"/>
                <w:lang w:val="kk-KZ"/>
              </w:rPr>
              <w:t xml:space="preserve"> (ZT-</w:t>
            </w:r>
            <w:r>
              <w:rPr>
                <w:b/>
                <w:color w:val="000000" w:themeColor="text1"/>
                <w:lang w:val="kk-KZ"/>
              </w:rPr>
              <w:t>2</w:t>
            </w:r>
            <w:r w:rsidRPr="00F16AC0">
              <w:rPr>
                <w:b/>
                <w:color w:val="000000" w:themeColor="text1"/>
                <w:lang w:val="kk-KZ"/>
              </w:rPr>
              <w:t xml:space="preserve">)   </w:t>
            </w:r>
            <w:r>
              <w:rPr>
                <w:b/>
                <w:color w:val="000000" w:themeColor="text1"/>
                <w:lang w:val="kk-KZ"/>
              </w:rPr>
              <w:t>бағалау</w:t>
            </w:r>
            <w:r w:rsidRPr="00F16AC0">
              <w:rPr>
                <w:b/>
                <w:color w:val="000000" w:themeColor="text1"/>
                <w:lang w:val="kk-KZ"/>
              </w:rPr>
              <w:t xml:space="preserve"> ұңғымасын бұрғылау нүктесінде </w:t>
            </w:r>
            <w:r w:rsidR="0044043C">
              <w:rPr>
                <w:b/>
                <w:color w:val="000000" w:themeColor="text1"/>
                <w:lang w:val="kk-KZ"/>
              </w:rPr>
              <w:t>Б</w:t>
            </w:r>
            <w:r w:rsidRPr="00F16AC0">
              <w:rPr>
                <w:b/>
                <w:color w:val="000000" w:themeColor="text1"/>
                <w:lang w:val="kk-KZ"/>
              </w:rPr>
              <w:t xml:space="preserve">БҚ </w:t>
            </w:r>
            <w:r w:rsidR="00F354E3">
              <w:rPr>
                <w:b/>
                <w:color w:val="000000" w:themeColor="text1"/>
                <w:lang w:val="kk-KZ"/>
              </w:rPr>
              <w:t>жайғастыру</w:t>
            </w:r>
            <w:r w:rsidRPr="00F16AC0">
              <w:rPr>
                <w:b/>
                <w:color w:val="000000" w:themeColor="text1"/>
                <w:lang w:val="kk-KZ"/>
              </w:rPr>
              <w:t xml:space="preserve"> нәтижелері туралы түпкілікті есепті тапсыру және қорғау</w:t>
            </w:r>
          </w:p>
        </w:tc>
        <w:tc>
          <w:tcPr>
            <w:tcW w:w="2526" w:type="dxa"/>
          </w:tcPr>
          <w:p w14:paraId="6CE10F0C" w14:textId="6ADFB579" w:rsidR="00C4202D" w:rsidRDefault="00711453" w:rsidP="00DB0E98">
            <w:pPr>
              <w:keepLines/>
              <w:widowControl w:val="0"/>
              <w:autoSpaceDE w:val="0"/>
              <w:autoSpaceDN w:val="0"/>
              <w:adjustRightInd w:val="0"/>
              <w:spacing w:line="140" w:lineRule="atLeast"/>
              <w:ind w:right="-2"/>
              <w:jc w:val="both"/>
              <w:rPr>
                <w:color w:val="000000" w:themeColor="text1"/>
                <w:lang w:val="kk-KZ"/>
              </w:rPr>
            </w:pPr>
            <w:r>
              <w:rPr>
                <w:color w:val="000000" w:themeColor="text1"/>
                <w:lang w:val="kk-KZ"/>
              </w:rPr>
              <w:t>50 %</w:t>
            </w:r>
          </w:p>
        </w:tc>
        <w:tc>
          <w:tcPr>
            <w:tcW w:w="2526" w:type="dxa"/>
          </w:tcPr>
          <w:p w14:paraId="110B239E" w14:textId="77777777" w:rsidR="00C4202D" w:rsidRDefault="00C4202D" w:rsidP="00DB0E98">
            <w:pPr>
              <w:keepLines/>
              <w:widowControl w:val="0"/>
              <w:autoSpaceDE w:val="0"/>
              <w:autoSpaceDN w:val="0"/>
              <w:adjustRightInd w:val="0"/>
              <w:spacing w:line="140" w:lineRule="atLeast"/>
              <w:ind w:right="-2"/>
              <w:jc w:val="both"/>
              <w:rPr>
                <w:color w:val="000000" w:themeColor="text1"/>
                <w:lang w:val="kk-KZ"/>
              </w:rPr>
            </w:pPr>
          </w:p>
        </w:tc>
      </w:tr>
      <w:tr w:rsidR="00711453" w14:paraId="018A69EB" w14:textId="77777777" w:rsidTr="00B84ECE">
        <w:tc>
          <w:tcPr>
            <w:tcW w:w="7577" w:type="dxa"/>
            <w:gridSpan w:val="3"/>
          </w:tcPr>
          <w:p w14:paraId="295AB6C6" w14:textId="24E408A1" w:rsidR="00711453" w:rsidRDefault="00711453" w:rsidP="00DB0E98">
            <w:pPr>
              <w:keepLines/>
              <w:widowControl w:val="0"/>
              <w:autoSpaceDE w:val="0"/>
              <w:autoSpaceDN w:val="0"/>
              <w:adjustRightInd w:val="0"/>
              <w:spacing w:line="140" w:lineRule="atLeast"/>
              <w:ind w:right="-2"/>
              <w:jc w:val="both"/>
              <w:rPr>
                <w:color w:val="000000" w:themeColor="text1"/>
                <w:lang w:val="kk-KZ"/>
              </w:rPr>
            </w:pPr>
            <w:r w:rsidRPr="00F16AC0">
              <w:rPr>
                <w:b/>
                <w:color w:val="000000" w:themeColor="text1"/>
                <w:lang w:val="kk-KZ"/>
              </w:rPr>
              <w:t>Жалпы сома</w:t>
            </w:r>
            <w:r w:rsidR="00F354E3">
              <w:rPr>
                <w:b/>
                <w:color w:val="000000" w:themeColor="text1"/>
                <w:lang w:val="kk-KZ"/>
              </w:rPr>
              <w:t>сы</w:t>
            </w:r>
            <w:r w:rsidRPr="00F16AC0">
              <w:rPr>
                <w:b/>
                <w:color w:val="000000" w:themeColor="text1"/>
                <w:lang w:val="kk-KZ"/>
              </w:rPr>
              <w:t xml:space="preserve"> (ҚҚС-сыз)</w:t>
            </w:r>
          </w:p>
        </w:tc>
        <w:tc>
          <w:tcPr>
            <w:tcW w:w="2526" w:type="dxa"/>
          </w:tcPr>
          <w:p w14:paraId="182293BD" w14:textId="77777777" w:rsidR="00711453" w:rsidRDefault="00711453" w:rsidP="00DB0E98">
            <w:pPr>
              <w:keepLines/>
              <w:widowControl w:val="0"/>
              <w:autoSpaceDE w:val="0"/>
              <w:autoSpaceDN w:val="0"/>
              <w:adjustRightInd w:val="0"/>
              <w:spacing w:line="140" w:lineRule="atLeast"/>
              <w:ind w:right="-2"/>
              <w:jc w:val="both"/>
              <w:rPr>
                <w:color w:val="000000" w:themeColor="text1"/>
                <w:lang w:val="kk-KZ"/>
              </w:rPr>
            </w:pPr>
          </w:p>
        </w:tc>
      </w:tr>
    </w:tbl>
    <w:p w14:paraId="6C007313" w14:textId="7F6557EC" w:rsidR="00DB0E98" w:rsidRPr="00F16AC0" w:rsidRDefault="003E2017" w:rsidP="00DB0E98">
      <w:pPr>
        <w:pStyle w:val="ad"/>
        <w:keepLines/>
        <w:widowControl w:val="0"/>
        <w:autoSpaceDE w:val="0"/>
        <w:autoSpaceDN w:val="0"/>
        <w:adjustRightInd w:val="0"/>
        <w:spacing w:after="0" w:line="140" w:lineRule="atLeast"/>
        <w:ind w:left="-142" w:right="-2"/>
        <w:jc w:val="both"/>
        <w:rPr>
          <w:rFonts w:ascii="Times New Roman" w:hAnsi="Times New Roman"/>
          <w:b/>
          <w:color w:val="000000" w:themeColor="text1"/>
          <w:sz w:val="24"/>
          <w:szCs w:val="24"/>
          <w:lang w:val="kk-KZ"/>
        </w:rPr>
      </w:pPr>
      <w:r w:rsidRPr="00F16AC0">
        <w:rPr>
          <w:color w:val="000000" w:themeColor="text1"/>
          <w:lang w:val="kk-KZ"/>
        </w:rPr>
        <w:t xml:space="preserve">   </w:t>
      </w:r>
      <w:r w:rsidR="00DB0E98" w:rsidRPr="00F16AC0">
        <w:rPr>
          <w:rFonts w:ascii="Times New Roman" w:hAnsi="Times New Roman"/>
          <w:b/>
          <w:color w:val="000000" w:themeColor="text1"/>
          <w:sz w:val="24"/>
          <w:lang w:val="kk-KZ"/>
        </w:rPr>
        <w:t xml:space="preserve">                         </w:t>
      </w:r>
    </w:p>
    <w:p w14:paraId="684B8EDE" w14:textId="77777777" w:rsidR="00DB0E98" w:rsidRPr="00F16AC0" w:rsidRDefault="00DB0E98" w:rsidP="003E2017">
      <w:pPr>
        <w:pStyle w:val="ad"/>
        <w:keepLines/>
        <w:widowControl w:val="0"/>
        <w:numPr>
          <w:ilvl w:val="0"/>
          <w:numId w:val="2"/>
        </w:numPr>
        <w:autoSpaceDE w:val="0"/>
        <w:autoSpaceDN w:val="0"/>
        <w:adjustRightInd w:val="0"/>
        <w:spacing w:line="140" w:lineRule="atLeast"/>
        <w:ind w:left="142" w:right="-2" w:hanging="284"/>
        <w:jc w:val="both"/>
        <w:rPr>
          <w:rFonts w:ascii="Times New Roman" w:hAnsi="Times New Roman"/>
          <w:b/>
          <w:color w:val="000000" w:themeColor="text1"/>
        </w:rPr>
      </w:pPr>
      <w:r w:rsidRPr="00F16AC0">
        <w:rPr>
          <w:rFonts w:ascii="Times New Roman" w:hAnsi="Times New Roman"/>
          <w:b/>
          <w:color w:val="000000" w:themeColor="text1"/>
        </w:rPr>
        <w:t>Жалпы ережелер</w:t>
      </w:r>
    </w:p>
    <w:p w14:paraId="35B4DB4D" w14:textId="77777777" w:rsidR="00DB0E98" w:rsidRPr="00F16AC0" w:rsidRDefault="00DB0E98" w:rsidP="00DB0E98">
      <w:pPr>
        <w:keepLines/>
        <w:widowControl w:val="0"/>
        <w:autoSpaceDE w:val="0"/>
        <w:autoSpaceDN w:val="0"/>
        <w:adjustRightInd w:val="0"/>
        <w:spacing w:line="140" w:lineRule="atLeast"/>
        <w:ind w:left="-142" w:right="-2"/>
        <w:jc w:val="both"/>
        <w:rPr>
          <w:color w:val="000000" w:themeColor="text1"/>
        </w:rPr>
      </w:pPr>
      <w:r w:rsidRPr="00F16AC0">
        <w:rPr>
          <w:color w:val="000000" w:themeColor="text1"/>
        </w:rPr>
        <w:t xml:space="preserve">Барлық бағалар Шарттың қолданылу мерзімінде нақты деңгейде бекітілген </w:t>
      </w:r>
    </w:p>
    <w:p w14:paraId="764DEE17" w14:textId="77777777" w:rsidR="00DB0E98" w:rsidRPr="00F16AC0" w:rsidRDefault="00DB0E98" w:rsidP="00DB0E98">
      <w:pPr>
        <w:keepLines/>
        <w:widowControl w:val="0"/>
        <w:autoSpaceDE w:val="0"/>
        <w:autoSpaceDN w:val="0"/>
        <w:adjustRightInd w:val="0"/>
        <w:spacing w:line="140" w:lineRule="atLeast"/>
        <w:ind w:left="-142" w:right="-2"/>
        <w:jc w:val="both"/>
        <w:rPr>
          <w:color w:val="000000" w:themeColor="text1"/>
        </w:rPr>
      </w:pPr>
      <w:r w:rsidRPr="00F16AC0">
        <w:rPr>
          <w:color w:val="000000" w:themeColor="text1"/>
        </w:rPr>
        <w:t>Жоғарыда көрсетілген барлық бағалар, сондай-ақ осы қосымшада көрсетілмеген, бірақ кейін қолдану үшін келісілуі мүмкін бағалар Тапсырысшының келісімімен толық құжатталуға және расталуға тиіс.</w:t>
      </w:r>
    </w:p>
    <w:p w14:paraId="26B3CF62" w14:textId="77777777" w:rsidR="00DB0E98" w:rsidRPr="00F16AC0" w:rsidRDefault="00DB0E98" w:rsidP="00DB0E98">
      <w:pPr>
        <w:keepLines/>
        <w:widowControl w:val="0"/>
        <w:autoSpaceDE w:val="0"/>
        <w:autoSpaceDN w:val="0"/>
        <w:adjustRightInd w:val="0"/>
        <w:spacing w:line="140" w:lineRule="atLeast"/>
        <w:ind w:left="-142" w:right="-2"/>
        <w:jc w:val="both"/>
        <w:rPr>
          <w:color w:val="000000" w:themeColor="text1"/>
        </w:rPr>
      </w:pPr>
      <w:r w:rsidRPr="00F16AC0">
        <w:rPr>
          <w:color w:val="000000" w:themeColor="text1"/>
        </w:rPr>
        <w:t>Жұмыстардың келтірілген құны ҚҚС-ны қоспағанда, салықтың барлық түрлері мен шығындарды қамтиды.</w:t>
      </w:r>
      <w:r w:rsidRPr="00F16AC0">
        <w:rPr>
          <w:b/>
          <w:color w:val="000000" w:themeColor="text1"/>
        </w:rPr>
        <w:t xml:space="preserve">                 </w:t>
      </w:r>
    </w:p>
    <w:p w14:paraId="5B27B326" w14:textId="77777777" w:rsidR="00DB0E98" w:rsidRPr="00F16AC0" w:rsidRDefault="00DB0E98" w:rsidP="00DB0E98">
      <w:pPr>
        <w:spacing w:line="140" w:lineRule="atLeast"/>
        <w:ind w:left="-142" w:right="-2"/>
        <w:jc w:val="both"/>
        <w:rPr>
          <w:color w:val="000000" w:themeColor="text1"/>
        </w:rPr>
      </w:pPr>
    </w:p>
    <w:p w14:paraId="4DAAC823" w14:textId="77777777" w:rsidR="008F2622" w:rsidRDefault="008F2622" w:rsidP="00DB0E98">
      <w:pPr>
        <w:autoSpaceDE w:val="0"/>
        <w:autoSpaceDN w:val="0"/>
        <w:adjustRightInd w:val="0"/>
        <w:jc w:val="both"/>
        <w:rPr>
          <w:b/>
          <w:color w:val="000000" w:themeColor="text1"/>
        </w:rPr>
      </w:pPr>
    </w:p>
    <w:p w14:paraId="2BCCC62D" w14:textId="77777777" w:rsidR="008F2622" w:rsidRDefault="008F2622" w:rsidP="00DB0E98">
      <w:pPr>
        <w:autoSpaceDE w:val="0"/>
        <w:autoSpaceDN w:val="0"/>
        <w:adjustRightInd w:val="0"/>
        <w:jc w:val="both"/>
        <w:rPr>
          <w:b/>
          <w:color w:val="000000" w:themeColor="text1"/>
        </w:rPr>
      </w:pPr>
    </w:p>
    <w:p w14:paraId="1D109CC3" w14:textId="70FFABC0" w:rsidR="00DB0E98" w:rsidRPr="00F16AC0" w:rsidRDefault="00DB0E98" w:rsidP="00DB0E98">
      <w:pPr>
        <w:autoSpaceDE w:val="0"/>
        <w:autoSpaceDN w:val="0"/>
        <w:adjustRightInd w:val="0"/>
        <w:jc w:val="both"/>
        <w:rPr>
          <w:b/>
          <w:bCs/>
          <w:color w:val="000000" w:themeColor="text1"/>
        </w:rPr>
      </w:pPr>
      <w:r w:rsidRPr="00F16AC0">
        <w:rPr>
          <w:b/>
          <w:color w:val="000000" w:themeColor="text1"/>
        </w:rPr>
        <w:t xml:space="preserve">ТАПСЫРЫСШЫ                   </w:t>
      </w:r>
      <w:r w:rsidR="00EB6F81" w:rsidRPr="00F16AC0">
        <w:rPr>
          <w:b/>
          <w:color w:val="000000" w:themeColor="text1"/>
        </w:rPr>
        <w:t xml:space="preserve">                            </w:t>
      </w:r>
      <w:r w:rsidR="00EB6F81" w:rsidRPr="00F16AC0">
        <w:rPr>
          <w:b/>
          <w:color w:val="000000" w:themeColor="text1"/>
        </w:rPr>
        <w:tab/>
        <w:t xml:space="preserve">              </w:t>
      </w:r>
      <w:r w:rsidRPr="00F16AC0">
        <w:rPr>
          <w:b/>
          <w:color w:val="000000" w:themeColor="text1"/>
        </w:rPr>
        <w:t xml:space="preserve">ОРЫНДАУШЫ </w:t>
      </w:r>
    </w:p>
    <w:p w14:paraId="22CDD681" w14:textId="77777777" w:rsidR="008F2622" w:rsidRDefault="008F2622" w:rsidP="00736393">
      <w:pPr>
        <w:tabs>
          <w:tab w:val="left" w:pos="6960"/>
        </w:tabs>
        <w:autoSpaceDE w:val="0"/>
        <w:autoSpaceDN w:val="0"/>
        <w:adjustRightInd w:val="0"/>
        <w:rPr>
          <w:b/>
          <w:color w:val="000000" w:themeColor="text1"/>
        </w:rPr>
      </w:pPr>
    </w:p>
    <w:p w14:paraId="2D5858AA" w14:textId="00F8DFDB" w:rsidR="00DB0E98" w:rsidRPr="001A119D" w:rsidRDefault="00DB0E98" w:rsidP="00736393">
      <w:pPr>
        <w:tabs>
          <w:tab w:val="left" w:pos="6960"/>
        </w:tabs>
        <w:autoSpaceDE w:val="0"/>
        <w:autoSpaceDN w:val="0"/>
        <w:adjustRightInd w:val="0"/>
        <w:rPr>
          <w:b/>
          <w:bCs/>
          <w:iCs/>
          <w:color w:val="000000" w:themeColor="text1"/>
        </w:rPr>
      </w:pPr>
      <w:r w:rsidRPr="001A119D">
        <w:rPr>
          <w:b/>
          <w:color w:val="000000" w:themeColor="text1"/>
        </w:rPr>
        <w:t>«</w:t>
      </w:r>
      <w:r w:rsidRPr="00F16AC0">
        <w:rPr>
          <w:b/>
          <w:color w:val="000000" w:themeColor="text1"/>
        </w:rPr>
        <w:t>Жамбыл</w:t>
      </w:r>
      <w:r w:rsidRPr="001A119D">
        <w:rPr>
          <w:b/>
          <w:color w:val="000000" w:themeColor="text1"/>
        </w:rPr>
        <w:t xml:space="preserve"> </w:t>
      </w:r>
      <w:r w:rsidRPr="00F16AC0">
        <w:rPr>
          <w:b/>
          <w:color w:val="000000" w:themeColor="text1"/>
        </w:rPr>
        <w:t>Петролеум</w:t>
      </w:r>
      <w:r w:rsidRPr="001A119D">
        <w:rPr>
          <w:b/>
          <w:color w:val="000000" w:themeColor="text1"/>
        </w:rPr>
        <w:t xml:space="preserve">» </w:t>
      </w:r>
      <w:r w:rsidRPr="00F16AC0">
        <w:rPr>
          <w:b/>
          <w:color w:val="000000" w:themeColor="text1"/>
        </w:rPr>
        <w:t>ЖШС</w:t>
      </w:r>
      <w:r w:rsidRPr="001A119D">
        <w:rPr>
          <w:b/>
          <w:color w:val="000000" w:themeColor="text1"/>
        </w:rPr>
        <w:t xml:space="preserve">                                       </w:t>
      </w:r>
      <w:r w:rsidR="00EB6F81" w:rsidRPr="00F16AC0">
        <w:rPr>
          <w:b/>
          <w:color w:val="000000" w:themeColor="text1"/>
          <w:lang w:val="kk-KZ"/>
        </w:rPr>
        <w:t xml:space="preserve">    </w:t>
      </w:r>
    </w:p>
    <w:p w14:paraId="314E4C33" w14:textId="66B0960B" w:rsidR="00DB0E98" w:rsidRPr="00F16AC0" w:rsidRDefault="00DB0E98" w:rsidP="00DB0E98">
      <w:pPr>
        <w:autoSpaceDE w:val="0"/>
        <w:autoSpaceDN w:val="0"/>
        <w:adjustRightInd w:val="0"/>
        <w:rPr>
          <w:b/>
          <w:color w:val="000000" w:themeColor="text1"/>
        </w:rPr>
      </w:pPr>
      <w:r w:rsidRPr="00F16AC0">
        <w:rPr>
          <w:b/>
          <w:color w:val="000000" w:themeColor="text1"/>
        </w:rPr>
        <w:t xml:space="preserve">Бас директоры                         </w:t>
      </w:r>
      <w:r w:rsidRPr="00F16AC0">
        <w:rPr>
          <w:color w:val="000000" w:themeColor="text1"/>
        </w:rPr>
        <w:t xml:space="preserve">                          </w:t>
      </w:r>
      <w:r w:rsidR="00EB6F81" w:rsidRPr="00F16AC0">
        <w:rPr>
          <w:color w:val="000000" w:themeColor="text1"/>
        </w:rPr>
        <w:t xml:space="preserve">                  </w:t>
      </w:r>
    </w:p>
    <w:p w14:paraId="23CDFD39" w14:textId="77777777" w:rsidR="00DB0E98" w:rsidRPr="00F16AC0" w:rsidRDefault="00DB0E98" w:rsidP="00DB0E98">
      <w:pPr>
        <w:autoSpaceDE w:val="0"/>
        <w:autoSpaceDN w:val="0"/>
        <w:adjustRightInd w:val="0"/>
        <w:jc w:val="both"/>
        <w:rPr>
          <w:color w:val="000000" w:themeColor="text1"/>
        </w:rPr>
      </w:pPr>
      <w:r w:rsidRPr="00F16AC0">
        <w:rPr>
          <w:b/>
          <w:color w:val="000000" w:themeColor="text1"/>
        </w:rPr>
        <w:t xml:space="preserve">                                                                                                </w:t>
      </w:r>
    </w:p>
    <w:p w14:paraId="30782C21" w14:textId="040465F6" w:rsidR="00DB0E98" w:rsidRPr="00F16AC0" w:rsidRDefault="00DB0E98" w:rsidP="00DB0E98">
      <w:pPr>
        <w:pStyle w:val="af0"/>
        <w:jc w:val="both"/>
        <w:rPr>
          <w:b/>
          <w:color w:val="000000" w:themeColor="text1"/>
          <w:sz w:val="24"/>
          <w:szCs w:val="24"/>
        </w:rPr>
      </w:pPr>
      <w:r w:rsidRPr="00F16AC0">
        <w:rPr>
          <w:b/>
          <w:color w:val="000000" w:themeColor="text1"/>
          <w:sz w:val="24"/>
        </w:rPr>
        <w:t xml:space="preserve">______________ Елеусінов Х.Т. </w:t>
      </w:r>
      <w:r w:rsidRPr="00F16AC0">
        <w:rPr>
          <w:color w:val="000000" w:themeColor="text1"/>
        </w:rPr>
        <w:tab/>
      </w:r>
      <w:r w:rsidRPr="00F16AC0">
        <w:rPr>
          <w:b/>
          <w:color w:val="000000" w:themeColor="text1"/>
          <w:sz w:val="24"/>
        </w:rPr>
        <w:t xml:space="preserve">   </w:t>
      </w:r>
      <w:r w:rsidRPr="00F16AC0">
        <w:rPr>
          <w:color w:val="000000" w:themeColor="text1"/>
        </w:rPr>
        <w:tab/>
      </w:r>
      <w:r w:rsidRPr="00F16AC0">
        <w:rPr>
          <w:b/>
          <w:color w:val="000000" w:themeColor="text1"/>
          <w:sz w:val="24"/>
        </w:rPr>
        <w:t xml:space="preserve">            </w:t>
      </w:r>
      <w:r w:rsidRPr="00F16AC0">
        <w:rPr>
          <w:b/>
          <w:color w:val="000000" w:themeColor="text1"/>
          <w:sz w:val="24"/>
        </w:rPr>
        <w:tab/>
      </w:r>
      <w:r w:rsidR="00EB6F81" w:rsidRPr="00F16AC0">
        <w:rPr>
          <w:b/>
          <w:color w:val="000000" w:themeColor="text1"/>
          <w:sz w:val="24"/>
        </w:rPr>
        <w:t xml:space="preserve">  </w:t>
      </w:r>
      <w:r w:rsidR="00EB6F81" w:rsidRPr="00B7594C">
        <w:rPr>
          <w:b/>
          <w:color w:val="000000" w:themeColor="text1"/>
          <w:sz w:val="24"/>
          <w:szCs w:val="24"/>
        </w:rPr>
        <w:t xml:space="preserve">_______________  </w:t>
      </w:r>
    </w:p>
    <w:p w14:paraId="0D41BF37" w14:textId="77777777" w:rsidR="00DB0E98" w:rsidRPr="00F16AC0" w:rsidRDefault="00DB0E98" w:rsidP="00DB0E98">
      <w:pPr>
        <w:rPr>
          <w:color w:val="000000" w:themeColor="text1"/>
        </w:rPr>
      </w:pPr>
      <w:r w:rsidRPr="00F16AC0">
        <w:rPr>
          <w:b/>
          <w:color w:val="000000" w:themeColor="text1"/>
        </w:rPr>
        <w:tab/>
      </w:r>
      <w:r w:rsidRPr="00F16AC0">
        <w:rPr>
          <w:b/>
          <w:color w:val="000000" w:themeColor="text1"/>
        </w:rPr>
        <w:tab/>
      </w:r>
      <w:r w:rsidRPr="00F16AC0">
        <w:rPr>
          <w:b/>
          <w:color w:val="000000" w:themeColor="text1"/>
        </w:rPr>
        <w:tab/>
      </w:r>
      <w:r w:rsidRPr="00F16AC0">
        <w:rPr>
          <w:b/>
          <w:color w:val="000000" w:themeColor="text1"/>
        </w:rPr>
        <w:tab/>
      </w:r>
      <w:r w:rsidRPr="00F16AC0">
        <w:rPr>
          <w:b/>
          <w:color w:val="000000" w:themeColor="text1"/>
        </w:rPr>
        <w:tab/>
      </w:r>
      <w:r w:rsidRPr="00F16AC0">
        <w:rPr>
          <w:b/>
          <w:color w:val="000000" w:themeColor="text1"/>
        </w:rPr>
        <w:tab/>
        <w:t xml:space="preserve"> </w:t>
      </w:r>
    </w:p>
    <w:p w14:paraId="2E515090" w14:textId="77777777" w:rsidR="003E2017" w:rsidRPr="00F16AC0" w:rsidRDefault="003E2017" w:rsidP="00DB0E98">
      <w:pPr>
        <w:pStyle w:val="3"/>
        <w:tabs>
          <w:tab w:val="left" w:pos="1340"/>
          <w:tab w:val="right" w:pos="9357"/>
        </w:tabs>
        <w:jc w:val="right"/>
        <w:rPr>
          <w:rFonts w:ascii="Times New Roman" w:hAnsi="Times New Roman" w:cs="Times New Roman"/>
          <w:color w:val="000000" w:themeColor="text1"/>
          <w:sz w:val="24"/>
          <w:szCs w:val="24"/>
        </w:rPr>
        <w:sectPr w:rsidR="003E2017" w:rsidRPr="00F16AC0" w:rsidSect="00692350">
          <w:pgSz w:w="12240" w:h="15840"/>
          <w:pgMar w:top="425" w:right="1276" w:bottom="1134" w:left="851" w:header="720" w:footer="720" w:gutter="0"/>
          <w:cols w:space="720"/>
          <w:noEndnote/>
          <w:docGrid w:linePitch="360"/>
        </w:sectPr>
      </w:pPr>
    </w:p>
    <w:p w14:paraId="2F1E2978" w14:textId="22722147" w:rsidR="00C4202D" w:rsidRPr="004E48A7" w:rsidRDefault="00C4202D" w:rsidP="00C4202D">
      <w:pPr>
        <w:rPr>
          <w:b/>
          <w:bCs/>
          <w:lang w:val="kk-KZ"/>
        </w:rPr>
      </w:pPr>
      <w:r w:rsidRPr="004E48A7">
        <w:rPr>
          <w:b/>
          <w:bCs/>
          <w:lang w:val="kk-KZ"/>
        </w:rPr>
        <w:t xml:space="preserve">НЫСАН                                                                                                                               </w:t>
      </w:r>
      <w:r>
        <w:rPr>
          <w:b/>
          <w:bCs/>
          <w:lang w:val="kk-KZ"/>
        </w:rPr>
        <w:t xml:space="preserve">     </w:t>
      </w:r>
      <w:r w:rsidRPr="004E48A7">
        <w:rPr>
          <w:b/>
          <w:bCs/>
          <w:lang w:val="kk-KZ"/>
        </w:rPr>
        <w:t xml:space="preserve">   201</w:t>
      </w:r>
      <w:r>
        <w:rPr>
          <w:b/>
          <w:bCs/>
          <w:lang w:val="kk-KZ"/>
        </w:rPr>
        <w:t>8</w:t>
      </w:r>
      <w:r w:rsidRPr="004E48A7">
        <w:rPr>
          <w:b/>
          <w:bCs/>
          <w:lang w:val="kk-KZ"/>
        </w:rPr>
        <w:t xml:space="preserve"> ж. «__» ___________ №__________ Шартқа</w:t>
      </w:r>
    </w:p>
    <w:p w14:paraId="3329AD9F" w14:textId="77777777" w:rsidR="00C4202D" w:rsidRPr="004E48A7" w:rsidRDefault="00C4202D" w:rsidP="00C4202D">
      <w:pPr>
        <w:jc w:val="right"/>
        <w:outlineLvl w:val="0"/>
        <w:rPr>
          <w:b/>
          <w:bCs/>
          <w:color w:val="000000"/>
          <w:lang w:val="kk-KZ"/>
        </w:rPr>
      </w:pPr>
      <w:r w:rsidRPr="004E48A7">
        <w:rPr>
          <w:b/>
          <w:bCs/>
          <w:color w:val="000000"/>
          <w:lang w:val="kk-KZ"/>
        </w:rPr>
        <w:t>5-қосымша</w:t>
      </w:r>
    </w:p>
    <w:p w14:paraId="60F67C1C" w14:textId="77777777" w:rsidR="00C4202D" w:rsidRPr="004E48A7" w:rsidRDefault="00C4202D" w:rsidP="00C4202D">
      <w:pPr>
        <w:jc w:val="center"/>
        <w:outlineLvl w:val="0"/>
        <w:rPr>
          <w:sz w:val="18"/>
          <w:szCs w:val="18"/>
          <w:lang w:val="kk-KZ"/>
        </w:rPr>
      </w:pPr>
      <w:r w:rsidRPr="004E48A7">
        <w:rPr>
          <w:b/>
          <w:bCs/>
          <w:sz w:val="18"/>
          <w:szCs w:val="18"/>
          <w:lang w:val="kk-KZ"/>
        </w:rPr>
        <w:t>Жұмыстар мен қызметтердегі қазақстандық қамту бойынша есептілік</w:t>
      </w:r>
    </w:p>
    <w:tbl>
      <w:tblPr>
        <w:tblW w:w="14234" w:type="dxa"/>
        <w:tblInd w:w="-5" w:type="dxa"/>
        <w:tblLayout w:type="fixed"/>
        <w:tblLook w:val="00A0" w:firstRow="1" w:lastRow="0" w:firstColumn="1" w:lastColumn="0" w:noHBand="0" w:noVBand="0"/>
      </w:tblPr>
      <w:tblGrid>
        <w:gridCol w:w="992"/>
        <w:gridCol w:w="1135"/>
        <w:gridCol w:w="1432"/>
        <w:gridCol w:w="1782"/>
        <w:gridCol w:w="1466"/>
        <w:gridCol w:w="713"/>
        <w:gridCol w:w="1130"/>
        <w:gridCol w:w="850"/>
        <w:gridCol w:w="709"/>
        <w:gridCol w:w="1247"/>
        <w:gridCol w:w="891"/>
        <w:gridCol w:w="1069"/>
        <w:gridCol w:w="818"/>
      </w:tblGrid>
      <w:tr w:rsidR="00C4202D" w:rsidRPr="004E48A7" w14:paraId="6E43D35C" w14:textId="77777777" w:rsidTr="00322253">
        <w:trPr>
          <w:trHeight w:val="279"/>
        </w:trPr>
        <w:tc>
          <w:tcPr>
            <w:tcW w:w="992" w:type="dxa"/>
            <w:vMerge w:val="restart"/>
            <w:tcBorders>
              <w:top w:val="single" w:sz="4" w:space="0" w:color="auto"/>
              <w:left w:val="single" w:sz="4" w:space="0" w:color="auto"/>
              <w:bottom w:val="dotted" w:sz="4" w:space="0" w:color="000000"/>
              <w:right w:val="dotted" w:sz="4" w:space="0" w:color="auto"/>
            </w:tcBorders>
            <w:vAlign w:val="center"/>
          </w:tcPr>
          <w:p w14:paraId="6B0425B8" w14:textId="77777777" w:rsidR="00C4202D" w:rsidRPr="004E48A7" w:rsidRDefault="00C4202D" w:rsidP="00C4202D">
            <w:pPr>
              <w:jc w:val="center"/>
              <w:rPr>
                <w:sz w:val="18"/>
                <w:szCs w:val="18"/>
              </w:rPr>
            </w:pPr>
            <w:proofErr w:type="gramStart"/>
            <w:r w:rsidRPr="004E48A7">
              <w:rPr>
                <w:sz w:val="18"/>
                <w:szCs w:val="18"/>
              </w:rPr>
              <w:t>Шарт  р</w:t>
            </w:r>
            <w:proofErr w:type="gramEnd"/>
            <w:r w:rsidRPr="004E48A7">
              <w:rPr>
                <w:sz w:val="18"/>
                <w:szCs w:val="18"/>
              </w:rPr>
              <w:t xml:space="preserve">/р  </w:t>
            </w:r>
            <w:r w:rsidRPr="004E48A7">
              <w:rPr>
                <w:sz w:val="18"/>
                <w:szCs w:val="18"/>
              </w:rPr>
              <w:br/>
              <w:t>№</w:t>
            </w:r>
          </w:p>
          <w:p w14:paraId="19280519" w14:textId="77777777" w:rsidR="00C4202D" w:rsidRPr="004E48A7" w:rsidRDefault="00C4202D" w:rsidP="00C4202D">
            <w:pPr>
              <w:jc w:val="center"/>
              <w:rPr>
                <w:sz w:val="18"/>
                <w:szCs w:val="18"/>
              </w:rPr>
            </w:pPr>
            <w:r w:rsidRPr="004E48A7">
              <w:rPr>
                <w:sz w:val="18"/>
                <w:szCs w:val="18"/>
              </w:rPr>
              <w:t xml:space="preserve"> (m)</w:t>
            </w:r>
          </w:p>
        </w:tc>
        <w:tc>
          <w:tcPr>
            <w:tcW w:w="1135" w:type="dxa"/>
            <w:vMerge w:val="restart"/>
            <w:tcBorders>
              <w:top w:val="single" w:sz="4" w:space="0" w:color="auto"/>
              <w:left w:val="dotted" w:sz="4" w:space="0" w:color="auto"/>
              <w:bottom w:val="dotted" w:sz="4" w:space="0" w:color="000000"/>
              <w:right w:val="dotted" w:sz="4" w:space="0" w:color="auto"/>
            </w:tcBorders>
            <w:vAlign w:val="center"/>
          </w:tcPr>
          <w:p w14:paraId="2F58504C" w14:textId="77777777" w:rsidR="00C4202D" w:rsidRPr="004E48A7" w:rsidRDefault="00C4202D" w:rsidP="00C4202D">
            <w:pPr>
              <w:jc w:val="center"/>
              <w:rPr>
                <w:sz w:val="18"/>
                <w:szCs w:val="18"/>
              </w:rPr>
            </w:pPr>
            <w:r w:rsidRPr="004E48A7">
              <w:rPr>
                <w:sz w:val="18"/>
                <w:szCs w:val="18"/>
              </w:rPr>
              <w:t>Шарттың құны</w:t>
            </w:r>
          </w:p>
          <w:p w14:paraId="6A0D40A2" w14:textId="77777777" w:rsidR="00C4202D" w:rsidRPr="004E48A7" w:rsidRDefault="00C4202D" w:rsidP="00C4202D">
            <w:pPr>
              <w:jc w:val="center"/>
              <w:rPr>
                <w:sz w:val="18"/>
                <w:szCs w:val="18"/>
              </w:rPr>
            </w:pPr>
            <w:r w:rsidRPr="004E48A7">
              <w:rPr>
                <w:sz w:val="18"/>
                <w:szCs w:val="18"/>
              </w:rPr>
              <w:t xml:space="preserve"> (СДj)</w:t>
            </w:r>
          </w:p>
          <w:p w14:paraId="19757C91" w14:textId="77777777" w:rsidR="00C4202D" w:rsidRPr="004E48A7" w:rsidRDefault="00C4202D" w:rsidP="00C4202D">
            <w:pPr>
              <w:jc w:val="center"/>
              <w:rPr>
                <w:sz w:val="18"/>
                <w:szCs w:val="18"/>
              </w:rPr>
            </w:pPr>
            <w:r w:rsidRPr="004E48A7">
              <w:rPr>
                <w:b/>
                <w:bCs/>
                <w:sz w:val="18"/>
                <w:szCs w:val="18"/>
              </w:rPr>
              <w:t>KZT</w:t>
            </w:r>
          </w:p>
        </w:tc>
        <w:tc>
          <w:tcPr>
            <w:tcW w:w="1432" w:type="dxa"/>
            <w:vMerge w:val="restart"/>
            <w:tcBorders>
              <w:top w:val="single" w:sz="4" w:space="0" w:color="auto"/>
              <w:left w:val="dotted" w:sz="4" w:space="0" w:color="auto"/>
              <w:bottom w:val="dotted" w:sz="4" w:space="0" w:color="000000"/>
              <w:right w:val="dotted" w:sz="4" w:space="0" w:color="auto"/>
            </w:tcBorders>
            <w:vAlign w:val="center"/>
          </w:tcPr>
          <w:p w14:paraId="4B3887DD" w14:textId="77777777" w:rsidR="00C4202D" w:rsidRPr="004E48A7" w:rsidRDefault="00C4202D" w:rsidP="00C4202D">
            <w:pPr>
              <w:jc w:val="center"/>
              <w:rPr>
                <w:sz w:val="18"/>
                <w:szCs w:val="18"/>
              </w:rPr>
            </w:pPr>
            <w:r w:rsidRPr="004E48A7">
              <w:rPr>
                <w:sz w:val="18"/>
                <w:szCs w:val="18"/>
              </w:rPr>
              <w:t xml:space="preserve">Шарт шеңберіндегі </w:t>
            </w:r>
            <w:proofErr w:type="gramStart"/>
            <w:r w:rsidRPr="004E48A7">
              <w:rPr>
                <w:sz w:val="18"/>
                <w:szCs w:val="18"/>
              </w:rPr>
              <w:t xml:space="preserve">тауарлардың  </w:t>
            </w:r>
            <w:r w:rsidRPr="004E48A7">
              <w:rPr>
                <w:sz w:val="18"/>
                <w:szCs w:val="18"/>
              </w:rPr>
              <w:br/>
              <w:t>жиынтық</w:t>
            </w:r>
            <w:proofErr w:type="gramEnd"/>
            <w:r w:rsidRPr="004E48A7">
              <w:rPr>
                <w:sz w:val="18"/>
                <w:szCs w:val="18"/>
              </w:rPr>
              <w:t xml:space="preserve"> құны</w:t>
            </w:r>
          </w:p>
          <w:p w14:paraId="52C1042C" w14:textId="77777777" w:rsidR="00C4202D" w:rsidRPr="004E48A7" w:rsidRDefault="00C4202D" w:rsidP="00C4202D">
            <w:pPr>
              <w:jc w:val="center"/>
              <w:rPr>
                <w:sz w:val="18"/>
                <w:szCs w:val="18"/>
              </w:rPr>
            </w:pPr>
            <w:r w:rsidRPr="004E48A7">
              <w:rPr>
                <w:sz w:val="18"/>
                <w:szCs w:val="18"/>
              </w:rPr>
              <w:t xml:space="preserve"> (СТj)</w:t>
            </w:r>
          </w:p>
          <w:p w14:paraId="51C9F27C" w14:textId="77777777" w:rsidR="00C4202D" w:rsidRPr="004E48A7" w:rsidRDefault="00C4202D" w:rsidP="00C4202D">
            <w:pPr>
              <w:jc w:val="center"/>
              <w:rPr>
                <w:sz w:val="18"/>
                <w:szCs w:val="18"/>
              </w:rPr>
            </w:pPr>
            <w:r w:rsidRPr="004E48A7">
              <w:rPr>
                <w:b/>
                <w:bCs/>
                <w:sz w:val="18"/>
                <w:szCs w:val="18"/>
              </w:rPr>
              <w:t>KZT</w:t>
            </w:r>
          </w:p>
        </w:tc>
        <w:tc>
          <w:tcPr>
            <w:tcW w:w="1782" w:type="dxa"/>
            <w:vMerge w:val="restart"/>
            <w:tcBorders>
              <w:top w:val="single" w:sz="4" w:space="0" w:color="auto"/>
              <w:left w:val="dotted" w:sz="4" w:space="0" w:color="auto"/>
              <w:bottom w:val="dotted" w:sz="4" w:space="0" w:color="000000"/>
              <w:right w:val="dotted" w:sz="4" w:space="0" w:color="auto"/>
            </w:tcBorders>
            <w:vAlign w:val="center"/>
          </w:tcPr>
          <w:p w14:paraId="4B686B78" w14:textId="77777777" w:rsidR="00C4202D" w:rsidRPr="004E48A7" w:rsidRDefault="00C4202D" w:rsidP="00C4202D">
            <w:pPr>
              <w:jc w:val="center"/>
              <w:rPr>
                <w:sz w:val="18"/>
                <w:szCs w:val="18"/>
              </w:rPr>
            </w:pPr>
            <w:r w:rsidRPr="004E48A7">
              <w:rPr>
                <w:sz w:val="18"/>
                <w:szCs w:val="18"/>
              </w:rPr>
              <w:t>Шарт шеңберіндегі қосалқы мердігерлік шарттардың жиынтық құны</w:t>
            </w:r>
          </w:p>
          <w:p w14:paraId="7FEFAE0F" w14:textId="77777777" w:rsidR="00C4202D" w:rsidRPr="004E48A7" w:rsidRDefault="00C4202D" w:rsidP="00C4202D">
            <w:pPr>
              <w:jc w:val="center"/>
              <w:rPr>
                <w:sz w:val="18"/>
                <w:szCs w:val="18"/>
              </w:rPr>
            </w:pPr>
            <w:r w:rsidRPr="004E48A7">
              <w:rPr>
                <w:sz w:val="18"/>
                <w:szCs w:val="18"/>
              </w:rPr>
              <w:t xml:space="preserve"> (ССДj)</w:t>
            </w:r>
          </w:p>
          <w:p w14:paraId="28F582FE" w14:textId="77777777" w:rsidR="00C4202D" w:rsidRPr="004E48A7" w:rsidRDefault="00C4202D" w:rsidP="00C4202D">
            <w:pPr>
              <w:jc w:val="center"/>
              <w:rPr>
                <w:sz w:val="18"/>
                <w:szCs w:val="18"/>
              </w:rPr>
            </w:pPr>
            <w:r w:rsidRPr="004E48A7">
              <w:rPr>
                <w:b/>
                <w:bCs/>
                <w:sz w:val="18"/>
                <w:szCs w:val="18"/>
              </w:rPr>
              <w:t>KZT</w:t>
            </w:r>
          </w:p>
        </w:tc>
        <w:tc>
          <w:tcPr>
            <w:tcW w:w="1466" w:type="dxa"/>
            <w:vMerge w:val="restart"/>
            <w:tcBorders>
              <w:top w:val="single" w:sz="4" w:space="0" w:color="auto"/>
              <w:left w:val="dotted" w:sz="4" w:space="0" w:color="auto"/>
              <w:bottom w:val="dotted" w:sz="4" w:space="0" w:color="000000"/>
              <w:right w:val="dotted" w:sz="4" w:space="0" w:color="auto"/>
            </w:tcBorders>
            <w:vAlign w:val="center"/>
          </w:tcPr>
          <w:p w14:paraId="6DAF0264" w14:textId="77777777" w:rsidR="00C4202D" w:rsidRPr="004E48A7" w:rsidRDefault="00C4202D" w:rsidP="00C4202D">
            <w:pPr>
              <w:jc w:val="center"/>
              <w:rPr>
                <w:sz w:val="18"/>
                <w:szCs w:val="18"/>
              </w:rPr>
            </w:pPr>
            <w:r w:rsidRPr="004E48A7">
              <w:rPr>
                <w:sz w:val="18"/>
                <w:szCs w:val="18"/>
              </w:rPr>
              <w:t xml:space="preserve">j-ші шартты орындайтын қазақстандық кадрлардың еңбекақы қорының үлесі (Rj) </w:t>
            </w:r>
            <w:r w:rsidRPr="004E48A7">
              <w:rPr>
                <w:sz w:val="18"/>
                <w:szCs w:val="18"/>
              </w:rPr>
              <w:br/>
            </w:r>
          </w:p>
          <w:p w14:paraId="6DFBB867" w14:textId="77777777" w:rsidR="00C4202D" w:rsidRPr="004E48A7" w:rsidRDefault="00C4202D" w:rsidP="00C4202D">
            <w:pPr>
              <w:jc w:val="center"/>
              <w:rPr>
                <w:sz w:val="18"/>
                <w:szCs w:val="18"/>
              </w:rPr>
            </w:pPr>
            <w:r w:rsidRPr="004E48A7">
              <w:rPr>
                <w:b/>
                <w:bCs/>
                <w:sz w:val="18"/>
                <w:szCs w:val="18"/>
              </w:rPr>
              <w:t>%</w:t>
            </w:r>
          </w:p>
        </w:tc>
        <w:tc>
          <w:tcPr>
            <w:tcW w:w="713" w:type="dxa"/>
            <w:vMerge w:val="restart"/>
            <w:tcBorders>
              <w:top w:val="single" w:sz="4" w:space="0" w:color="auto"/>
              <w:left w:val="dotted" w:sz="4" w:space="0" w:color="auto"/>
              <w:bottom w:val="dotted" w:sz="4" w:space="0" w:color="000000"/>
              <w:right w:val="dotted" w:sz="4" w:space="0" w:color="auto"/>
            </w:tcBorders>
            <w:vAlign w:val="center"/>
          </w:tcPr>
          <w:p w14:paraId="6CDE2DD8" w14:textId="77777777" w:rsidR="00C4202D" w:rsidRPr="004E48A7" w:rsidRDefault="00C4202D" w:rsidP="00C4202D">
            <w:pPr>
              <w:jc w:val="center"/>
              <w:rPr>
                <w:sz w:val="18"/>
                <w:szCs w:val="18"/>
              </w:rPr>
            </w:pPr>
            <w:r w:rsidRPr="004E48A7">
              <w:rPr>
                <w:sz w:val="18"/>
                <w:szCs w:val="18"/>
              </w:rPr>
              <w:t>Тауар р/</w:t>
            </w:r>
            <w:proofErr w:type="gramStart"/>
            <w:r w:rsidRPr="004E48A7">
              <w:rPr>
                <w:sz w:val="18"/>
                <w:szCs w:val="18"/>
              </w:rPr>
              <w:t xml:space="preserve">р  </w:t>
            </w:r>
            <w:r w:rsidRPr="004E48A7">
              <w:rPr>
                <w:sz w:val="18"/>
                <w:szCs w:val="18"/>
              </w:rPr>
              <w:br/>
              <w:t>№</w:t>
            </w:r>
            <w:proofErr w:type="gramEnd"/>
          </w:p>
          <w:p w14:paraId="22919D00" w14:textId="77777777" w:rsidR="00C4202D" w:rsidRPr="004E48A7" w:rsidRDefault="00C4202D" w:rsidP="00C4202D">
            <w:pPr>
              <w:jc w:val="center"/>
              <w:rPr>
                <w:sz w:val="18"/>
                <w:szCs w:val="18"/>
              </w:rPr>
            </w:pPr>
            <w:r w:rsidRPr="004E48A7">
              <w:rPr>
                <w:sz w:val="18"/>
                <w:szCs w:val="18"/>
              </w:rPr>
              <w:t xml:space="preserve"> (n)</w:t>
            </w:r>
          </w:p>
        </w:tc>
        <w:tc>
          <w:tcPr>
            <w:tcW w:w="1130" w:type="dxa"/>
            <w:vMerge w:val="restart"/>
            <w:tcBorders>
              <w:top w:val="single" w:sz="4" w:space="0" w:color="auto"/>
              <w:left w:val="dotted" w:sz="4" w:space="0" w:color="auto"/>
              <w:bottom w:val="dotted" w:sz="4" w:space="0" w:color="000000"/>
              <w:right w:val="dotted" w:sz="4" w:space="0" w:color="auto"/>
            </w:tcBorders>
            <w:vAlign w:val="center"/>
          </w:tcPr>
          <w:p w14:paraId="4740C145" w14:textId="77777777" w:rsidR="00C4202D" w:rsidRPr="004E48A7" w:rsidRDefault="00C4202D" w:rsidP="00C4202D">
            <w:pPr>
              <w:jc w:val="center"/>
              <w:rPr>
                <w:sz w:val="18"/>
                <w:szCs w:val="18"/>
              </w:rPr>
            </w:pPr>
            <w:r w:rsidRPr="004E48A7">
              <w:rPr>
                <w:sz w:val="18"/>
                <w:szCs w:val="18"/>
              </w:rPr>
              <w:t>Жеткізуші шартты орындау мақсатында сатып алған тауарлар саны</w:t>
            </w:r>
          </w:p>
        </w:tc>
        <w:tc>
          <w:tcPr>
            <w:tcW w:w="850" w:type="dxa"/>
            <w:vMerge w:val="restart"/>
            <w:tcBorders>
              <w:top w:val="single" w:sz="4" w:space="0" w:color="auto"/>
              <w:left w:val="dotted" w:sz="4" w:space="0" w:color="auto"/>
              <w:bottom w:val="dotted" w:sz="4" w:space="0" w:color="000000"/>
              <w:right w:val="dotted" w:sz="4" w:space="0" w:color="auto"/>
            </w:tcBorders>
            <w:vAlign w:val="center"/>
          </w:tcPr>
          <w:p w14:paraId="1A435DB8" w14:textId="77777777" w:rsidR="00C4202D" w:rsidRPr="004E48A7" w:rsidRDefault="00C4202D" w:rsidP="00C4202D">
            <w:pPr>
              <w:jc w:val="center"/>
              <w:rPr>
                <w:sz w:val="18"/>
                <w:szCs w:val="18"/>
              </w:rPr>
            </w:pPr>
            <w:r w:rsidRPr="004E48A7">
              <w:rPr>
                <w:sz w:val="18"/>
                <w:szCs w:val="18"/>
              </w:rPr>
              <w:t>Тауардың бағасы</w:t>
            </w:r>
          </w:p>
          <w:p w14:paraId="256F13AB" w14:textId="77777777" w:rsidR="00C4202D" w:rsidRPr="004E48A7" w:rsidRDefault="00C4202D" w:rsidP="00C4202D">
            <w:pPr>
              <w:jc w:val="center"/>
              <w:rPr>
                <w:sz w:val="18"/>
                <w:szCs w:val="18"/>
              </w:rPr>
            </w:pPr>
            <w:r w:rsidRPr="004E48A7">
              <w:rPr>
                <w:b/>
                <w:bCs/>
                <w:sz w:val="18"/>
                <w:szCs w:val="18"/>
              </w:rPr>
              <w:t>KZT</w:t>
            </w:r>
          </w:p>
        </w:tc>
        <w:tc>
          <w:tcPr>
            <w:tcW w:w="709" w:type="dxa"/>
            <w:vMerge w:val="restart"/>
            <w:tcBorders>
              <w:top w:val="single" w:sz="4" w:space="0" w:color="auto"/>
              <w:left w:val="dotted" w:sz="4" w:space="0" w:color="auto"/>
              <w:bottom w:val="dotted" w:sz="4" w:space="0" w:color="000000"/>
              <w:right w:val="dotted" w:sz="4" w:space="0" w:color="auto"/>
            </w:tcBorders>
            <w:vAlign w:val="center"/>
          </w:tcPr>
          <w:p w14:paraId="315246F6" w14:textId="77777777" w:rsidR="00C4202D" w:rsidRPr="004E48A7" w:rsidRDefault="00C4202D" w:rsidP="00C4202D">
            <w:pPr>
              <w:jc w:val="center"/>
              <w:rPr>
                <w:sz w:val="18"/>
                <w:szCs w:val="18"/>
              </w:rPr>
            </w:pPr>
            <w:r w:rsidRPr="004E48A7">
              <w:rPr>
                <w:sz w:val="18"/>
                <w:szCs w:val="18"/>
              </w:rPr>
              <w:t>Құны</w:t>
            </w:r>
          </w:p>
          <w:p w14:paraId="3C791BEA" w14:textId="77777777" w:rsidR="00C4202D" w:rsidRPr="004E48A7" w:rsidRDefault="00C4202D" w:rsidP="00C4202D">
            <w:pPr>
              <w:jc w:val="center"/>
              <w:rPr>
                <w:sz w:val="18"/>
                <w:szCs w:val="18"/>
              </w:rPr>
            </w:pPr>
            <w:r w:rsidRPr="004E48A7">
              <w:rPr>
                <w:sz w:val="18"/>
                <w:szCs w:val="18"/>
              </w:rPr>
              <w:t>(CTi)</w:t>
            </w:r>
          </w:p>
          <w:p w14:paraId="0D30C3F7" w14:textId="77777777" w:rsidR="00C4202D" w:rsidRPr="004E48A7" w:rsidRDefault="00C4202D" w:rsidP="00C4202D">
            <w:pPr>
              <w:jc w:val="center"/>
              <w:rPr>
                <w:sz w:val="18"/>
                <w:szCs w:val="18"/>
              </w:rPr>
            </w:pPr>
            <w:r w:rsidRPr="004E48A7">
              <w:rPr>
                <w:b/>
                <w:bCs/>
                <w:sz w:val="18"/>
                <w:szCs w:val="18"/>
              </w:rPr>
              <w:t>KZT</w:t>
            </w:r>
          </w:p>
        </w:tc>
        <w:tc>
          <w:tcPr>
            <w:tcW w:w="1247" w:type="dxa"/>
            <w:vMerge w:val="restart"/>
            <w:tcBorders>
              <w:top w:val="single" w:sz="4" w:space="0" w:color="auto"/>
              <w:left w:val="dotted" w:sz="4" w:space="0" w:color="auto"/>
              <w:bottom w:val="dotted" w:sz="4" w:space="0" w:color="000000"/>
              <w:right w:val="dotted" w:sz="4" w:space="0" w:color="auto"/>
            </w:tcBorders>
            <w:vAlign w:val="center"/>
          </w:tcPr>
          <w:p w14:paraId="22DA9A0C" w14:textId="77777777" w:rsidR="00C4202D" w:rsidRPr="004E48A7" w:rsidRDefault="00C4202D" w:rsidP="00C4202D">
            <w:pPr>
              <w:jc w:val="center"/>
              <w:rPr>
                <w:sz w:val="18"/>
                <w:szCs w:val="18"/>
              </w:rPr>
            </w:pPr>
            <w:r w:rsidRPr="004E48A7">
              <w:rPr>
                <w:sz w:val="18"/>
                <w:szCs w:val="18"/>
              </w:rPr>
              <w:t>СТ-KZ сертификатына сәйкес қазақстандық қамту үлесі (Ki)</w:t>
            </w:r>
          </w:p>
          <w:p w14:paraId="3754847E" w14:textId="77777777" w:rsidR="00C4202D" w:rsidRPr="004E48A7" w:rsidRDefault="00C4202D" w:rsidP="00C4202D">
            <w:pPr>
              <w:jc w:val="center"/>
              <w:rPr>
                <w:sz w:val="18"/>
                <w:szCs w:val="18"/>
              </w:rPr>
            </w:pPr>
            <w:r w:rsidRPr="004E48A7">
              <w:rPr>
                <w:sz w:val="18"/>
                <w:szCs w:val="18"/>
              </w:rPr>
              <w:t>СТ-KZ (Ki)</w:t>
            </w:r>
          </w:p>
          <w:p w14:paraId="406BB036" w14:textId="77777777" w:rsidR="00C4202D" w:rsidRPr="004E48A7" w:rsidRDefault="00C4202D" w:rsidP="00C4202D">
            <w:pPr>
              <w:jc w:val="center"/>
              <w:rPr>
                <w:sz w:val="18"/>
                <w:szCs w:val="18"/>
              </w:rPr>
            </w:pPr>
            <w:r w:rsidRPr="004E48A7">
              <w:rPr>
                <w:b/>
                <w:bCs/>
                <w:sz w:val="18"/>
                <w:szCs w:val="18"/>
              </w:rPr>
              <w:t>%</w:t>
            </w:r>
          </w:p>
        </w:tc>
        <w:tc>
          <w:tcPr>
            <w:tcW w:w="1960" w:type="dxa"/>
            <w:gridSpan w:val="2"/>
            <w:tcBorders>
              <w:top w:val="single" w:sz="4" w:space="0" w:color="auto"/>
              <w:left w:val="nil"/>
              <w:bottom w:val="dotted" w:sz="4" w:space="0" w:color="auto"/>
              <w:right w:val="nil"/>
            </w:tcBorders>
            <w:vAlign w:val="center"/>
          </w:tcPr>
          <w:p w14:paraId="7E53EAAB" w14:textId="77777777" w:rsidR="00C4202D" w:rsidRPr="004E48A7" w:rsidRDefault="00C4202D" w:rsidP="00C4202D">
            <w:pPr>
              <w:jc w:val="center"/>
              <w:rPr>
                <w:sz w:val="18"/>
                <w:szCs w:val="18"/>
              </w:rPr>
            </w:pPr>
            <w:r w:rsidRPr="004E48A7">
              <w:rPr>
                <w:sz w:val="18"/>
                <w:szCs w:val="18"/>
              </w:rPr>
              <w:t>СТ-KZ сертификаты</w:t>
            </w:r>
          </w:p>
        </w:tc>
        <w:tc>
          <w:tcPr>
            <w:tcW w:w="818" w:type="dxa"/>
            <w:vMerge w:val="restart"/>
            <w:tcBorders>
              <w:top w:val="single" w:sz="4" w:space="0" w:color="auto"/>
              <w:left w:val="dotted" w:sz="4" w:space="0" w:color="auto"/>
              <w:bottom w:val="dotted" w:sz="4" w:space="0" w:color="000000"/>
              <w:right w:val="single" w:sz="4" w:space="0" w:color="auto"/>
            </w:tcBorders>
            <w:vAlign w:val="center"/>
          </w:tcPr>
          <w:p w14:paraId="745EA744" w14:textId="77777777" w:rsidR="00C4202D" w:rsidRPr="004E48A7" w:rsidRDefault="00C4202D" w:rsidP="00C4202D">
            <w:pPr>
              <w:jc w:val="center"/>
              <w:rPr>
                <w:sz w:val="18"/>
                <w:szCs w:val="18"/>
              </w:rPr>
            </w:pPr>
            <w:r w:rsidRPr="004E48A7">
              <w:rPr>
                <w:sz w:val="18"/>
                <w:szCs w:val="18"/>
              </w:rPr>
              <w:t>Ескерту:</w:t>
            </w:r>
          </w:p>
        </w:tc>
      </w:tr>
      <w:tr w:rsidR="00C4202D" w:rsidRPr="004E48A7" w14:paraId="4331A624" w14:textId="77777777" w:rsidTr="00322253">
        <w:trPr>
          <w:trHeight w:val="701"/>
        </w:trPr>
        <w:tc>
          <w:tcPr>
            <w:tcW w:w="992" w:type="dxa"/>
            <w:vMerge/>
            <w:tcBorders>
              <w:top w:val="single" w:sz="4" w:space="0" w:color="auto"/>
              <w:left w:val="single" w:sz="4" w:space="0" w:color="auto"/>
              <w:bottom w:val="dotted" w:sz="4" w:space="0" w:color="000000"/>
              <w:right w:val="dotted" w:sz="4" w:space="0" w:color="auto"/>
            </w:tcBorders>
            <w:vAlign w:val="center"/>
          </w:tcPr>
          <w:p w14:paraId="3B1073C6" w14:textId="77777777" w:rsidR="00C4202D" w:rsidRPr="004E48A7" w:rsidRDefault="00C4202D" w:rsidP="00C4202D">
            <w:pPr>
              <w:rPr>
                <w:sz w:val="18"/>
                <w:szCs w:val="18"/>
              </w:rPr>
            </w:pPr>
          </w:p>
        </w:tc>
        <w:tc>
          <w:tcPr>
            <w:tcW w:w="1135" w:type="dxa"/>
            <w:vMerge/>
            <w:tcBorders>
              <w:top w:val="single" w:sz="4" w:space="0" w:color="auto"/>
              <w:left w:val="dotted" w:sz="4" w:space="0" w:color="auto"/>
              <w:bottom w:val="dotted" w:sz="4" w:space="0" w:color="000000"/>
              <w:right w:val="dotted" w:sz="4" w:space="0" w:color="auto"/>
            </w:tcBorders>
            <w:vAlign w:val="center"/>
          </w:tcPr>
          <w:p w14:paraId="01363672" w14:textId="77777777" w:rsidR="00C4202D" w:rsidRPr="004E48A7" w:rsidRDefault="00C4202D" w:rsidP="00C4202D">
            <w:pPr>
              <w:rPr>
                <w:sz w:val="18"/>
                <w:szCs w:val="18"/>
              </w:rPr>
            </w:pPr>
          </w:p>
        </w:tc>
        <w:tc>
          <w:tcPr>
            <w:tcW w:w="1432" w:type="dxa"/>
            <w:vMerge/>
            <w:tcBorders>
              <w:top w:val="single" w:sz="4" w:space="0" w:color="auto"/>
              <w:left w:val="dotted" w:sz="4" w:space="0" w:color="auto"/>
              <w:bottom w:val="dotted" w:sz="4" w:space="0" w:color="000000"/>
              <w:right w:val="dotted" w:sz="4" w:space="0" w:color="auto"/>
            </w:tcBorders>
            <w:vAlign w:val="center"/>
          </w:tcPr>
          <w:p w14:paraId="17D359C8" w14:textId="77777777" w:rsidR="00C4202D" w:rsidRPr="004E48A7" w:rsidRDefault="00C4202D" w:rsidP="00C4202D">
            <w:pPr>
              <w:rPr>
                <w:sz w:val="18"/>
                <w:szCs w:val="18"/>
              </w:rPr>
            </w:pPr>
          </w:p>
        </w:tc>
        <w:tc>
          <w:tcPr>
            <w:tcW w:w="1782" w:type="dxa"/>
            <w:vMerge/>
            <w:tcBorders>
              <w:top w:val="single" w:sz="4" w:space="0" w:color="auto"/>
              <w:left w:val="dotted" w:sz="4" w:space="0" w:color="auto"/>
              <w:bottom w:val="dotted" w:sz="4" w:space="0" w:color="000000"/>
              <w:right w:val="dotted" w:sz="4" w:space="0" w:color="auto"/>
            </w:tcBorders>
            <w:vAlign w:val="center"/>
          </w:tcPr>
          <w:p w14:paraId="22280123" w14:textId="77777777" w:rsidR="00C4202D" w:rsidRPr="004E48A7" w:rsidRDefault="00C4202D" w:rsidP="00C4202D">
            <w:pPr>
              <w:rPr>
                <w:sz w:val="18"/>
                <w:szCs w:val="18"/>
              </w:rPr>
            </w:pPr>
          </w:p>
        </w:tc>
        <w:tc>
          <w:tcPr>
            <w:tcW w:w="1466" w:type="dxa"/>
            <w:vMerge/>
            <w:tcBorders>
              <w:top w:val="single" w:sz="4" w:space="0" w:color="auto"/>
              <w:left w:val="dotted" w:sz="4" w:space="0" w:color="auto"/>
              <w:bottom w:val="dotted" w:sz="4" w:space="0" w:color="000000"/>
              <w:right w:val="dotted" w:sz="4" w:space="0" w:color="auto"/>
            </w:tcBorders>
            <w:vAlign w:val="center"/>
          </w:tcPr>
          <w:p w14:paraId="73C05286" w14:textId="77777777" w:rsidR="00C4202D" w:rsidRPr="004E48A7" w:rsidRDefault="00C4202D" w:rsidP="00C4202D">
            <w:pPr>
              <w:rPr>
                <w:sz w:val="18"/>
                <w:szCs w:val="18"/>
              </w:rPr>
            </w:pPr>
          </w:p>
        </w:tc>
        <w:tc>
          <w:tcPr>
            <w:tcW w:w="713" w:type="dxa"/>
            <w:vMerge/>
            <w:tcBorders>
              <w:top w:val="single" w:sz="4" w:space="0" w:color="auto"/>
              <w:left w:val="dotted" w:sz="4" w:space="0" w:color="auto"/>
              <w:bottom w:val="dotted" w:sz="4" w:space="0" w:color="000000"/>
              <w:right w:val="dotted" w:sz="4" w:space="0" w:color="auto"/>
            </w:tcBorders>
            <w:vAlign w:val="center"/>
          </w:tcPr>
          <w:p w14:paraId="342AC6B8" w14:textId="77777777" w:rsidR="00C4202D" w:rsidRPr="004E48A7" w:rsidRDefault="00C4202D" w:rsidP="00C4202D">
            <w:pPr>
              <w:rPr>
                <w:sz w:val="18"/>
                <w:szCs w:val="18"/>
              </w:rPr>
            </w:pPr>
          </w:p>
        </w:tc>
        <w:tc>
          <w:tcPr>
            <w:tcW w:w="1130" w:type="dxa"/>
            <w:vMerge/>
            <w:tcBorders>
              <w:top w:val="single" w:sz="4" w:space="0" w:color="auto"/>
              <w:left w:val="dotted" w:sz="4" w:space="0" w:color="auto"/>
              <w:bottom w:val="dotted" w:sz="4" w:space="0" w:color="000000"/>
              <w:right w:val="dotted" w:sz="4" w:space="0" w:color="auto"/>
            </w:tcBorders>
            <w:vAlign w:val="center"/>
          </w:tcPr>
          <w:p w14:paraId="68164F97" w14:textId="77777777" w:rsidR="00C4202D" w:rsidRPr="004E48A7" w:rsidRDefault="00C4202D" w:rsidP="00C4202D">
            <w:pPr>
              <w:rPr>
                <w:sz w:val="18"/>
                <w:szCs w:val="18"/>
              </w:rPr>
            </w:pPr>
          </w:p>
        </w:tc>
        <w:tc>
          <w:tcPr>
            <w:tcW w:w="850" w:type="dxa"/>
            <w:vMerge/>
            <w:tcBorders>
              <w:top w:val="single" w:sz="4" w:space="0" w:color="auto"/>
              <w:left w:val="dotted" w:sz="4" w:space="0" w:color="auto"/>
              <w:bottom w:val="dotted" w:sz="4" w:space="0" w:color="000000"/>
              <w:right w:val="dotted" w:sz="4" w:space="0" w:color="auto"/>
            </w:tcBorders>
            <w:vAlign w:val="center"/>
          </w:tcPr>
          <w:p w14:paraId="3AF85063" w14:textId="77777777" w:rsidR="00C4202D" w:rsidRPr="004E48A7" w:rsidRDefault="00C4202D" w:rsidP="00C4202D">
            <w:pPr>
              <w:rPr>
                <w:sz w:val="18"/>
                <w:szCs w:val="18"/>
              </w:rPr>
            </w:pPr>
          </w:p>
        </w:tc>
        <w:tc>
          <w:tcPr>
            <w:tcW w:w="709" w:type="dxa"/>
            <w:vMerge/>
            <w:tcBorders>
              <w:top w:val="single" w:sz="4" w:space="0" w:color="auto"/>
              <w:left w:val="dotted" w:sz="4" w:space="0" w:color="auto"/>
              <w:bottom w:val="dotted" w:sz="4" w:space="0" w:color="000000"/>
              <w:right w:val="dotted" w:sz="4" w:space="0" w:color="auto"/>
            </w:tcBorders>
            <w:vAlign w:val="center"/>
          </w:tcPr>
          <w:p w14:paraId="6330BB75" w14:textId="77777777" w:rsidR="00C4202D" w:rsidRPr="004E48A7" w:rsidRDefault="00C4202D" w:rsidP="00C4202D">
            <w:pPr>
              <w:rPr>
                <w:sz w:val="18"/>
                <w:szCs w:val="18"/>
              </w:rPr>
            </w:pPr>
          </w:p>
        </w:tc>
        <w:tc>
          <w:tcPr>
            <w:tcW w:w="1247" w:type="dxa"/>
            <w:vMerge/>
            <w:tcBorders>
              <w:top w:val="single" w:sz="4" w:space="0" w:color="auto"/>
              <w:left w:val="dotted" w:sz="4" w:space="0" w:color="auto"/>
              <w:bottom w:val="dotted" w:sz="4" w:space="0" w:color="000000"/>
              <w:right w:val="dotted" w:sz="4" w:space="0" w:color="auto"/>
            </w:tcBorders>
            <w:vAlign w:val="center"/>
          </w:tcPr>
          <w:p w14:paraId="5F945B02" w14:textId="77777777" w:rsidR="00C4202D" w:rsidRPr="004E48A7" w:rsidRDefault="00C4202D" w:rsidP="00C4202D">
            <w:pPr>
              <w:rPr>
                <w:sz w:val="18"/>
                <w:szCs w:val="18"/>
              </w:rPr>
            </w:pPr>
          </w:p>
        </w:tc>
        <w:tc>
          <w:tcPr>
            <w:tcW w:w="891" w:type="dxa"/>
            <w:tcBorders>
              <w:top w:val="nil"/>
              <w:left w:val="nil"/>
              <w:bottom w:val="dotted" w:sz="4" w:space="0" w:color="auto"/>
              <w:right w:val="nil"/>
            </w:tcBorders>
            <w:vAlign w:val="center"/>
          </w:tcPr>
          <w:p w14:paraId="59743DF5" w14:textId="77777777" w:rsidR="00C4202D" w:rsidRPr="004E48A7" w:rsidRDefault="00C4202D" w:rsidP="00C4202D">
            <w:pPr>
              <w:jc w:val="center"/>
              <w:rPr>
                <w:sz w:val="18"/>
                <w:szCs w:val="18"/>
              </w:rPr>
            </w:pPr>
            <w:r w:rsidRPr="004E48A7">
              <w:rPr>
                <w:sz w:val="18"/>
                <w:szCs w:val="18"/>
              </w:rPr>
              <w:t>Нөмірі</w:t>
            </w:r>
          </w:p>
        </w:tc>
        <w:tc>
          <w:tcPr>
            <w:tcW w:w="1069" w:type="dxa"/>
            <w:tcBorders>
              <w:top w:val="nil"/>
              <w:left w:val="dotted" w:sz="4" w:space="0" w:color="auto"/>
              <w:bottom w:val="dotted" w:sz="4" w:space="0" w:color="auto"/>
              <w:right w:val="nil"/>
            </w:tcBorders>
            <w:vAlign w:val="center"/>
          </w:tcPr>
          <w:p w14:paraId="5B79BEDD" w14:textId="77777777" w:rsidR="00C4202D" w:rsidRPr="004E48A7" w:rsidRDefault="00C4202D" w:rsidP="00C4202D">
            <w:pPr>
              <w:jc w:val="center"/>
              <w:rPr>
                <w:sz w:val="18"/>
                <w:szCs w:val="18"/>
              </w:rPr>
            </w:pPr>
            <w:r w:rsidRPr="004E48A7">
              <w:rPr>
                <w:sz w:val="18"/>
                <w:szCs w:val="18"/>
              </w:rPr>
              <w:t>Берілген күні</w:t>
            </w:r>
          </w:p>
        </w:tc>
        <w:tc>
          <w:tcPr>
            <w:tcW w:w="818" w:type="dxa"/>
            <w:vMerge/>
            <w:tcBorders>
              <w:top w:val="single" w:sz="4" w:space="0" w:color="auto"/>
              <w:left w:val="dotted" w:sz="4" w:space="0" w:color="auto"/>
              <w:bottom w:val="dotted" w:sz="4" w:space="0" w:color="000000"/>
              <w:right w:val="single" w:sz="4" w:space="0" w:color="auto"/>
            </w:tcBorders>
            <w:vAlign w:val="center"/>
          </w:tcPr>
          <w:p w14:paraId="689BFC79" w14:textId="77777777" w:rsidR="00C4202D" w:rsidRPr="004E48A7" w:rsidRDefault="00C4202D" w:rsidP="00C4202D">
            <w:pPr>
              <w:rPr>
                <w:sz w:val="18"/>
                <w:szCs w:val="18"/>
              </w:rPr>
            </w:pPr>
          </w:p>
        </w:tc>
      </w:tr>
      <w:tr w:rsidR="00C4202D" w:rsidRPr="004E48A7" w14:paraId="47D098E6" w14:textId="77777777" w:rsidTr="00322253">
        <w:trPr>
          <w:trHeight w:val="279"/>
        </w:trPr>
        <w:tc>
          <w:tcPr>
            <w:tcW w:w="992" w:type="dxa"/>
            <w:tcBorders>
              <w:top w:val="nil"/>
              <w:left w:val="single" w:sz="4" w:space="0" w:color="auto"/>
              <w:bottom w:val="dotted" w:sz="4" w:space="0" w:color="auto"/>
              <w:right w:val="dotted" w:sz="4" w:space="0" w:color="auto"/>
            </w:tcBorders>
            <w:noWrap/>
            <w:vAlign w:val="center"/>
          </w:tcPr>
          <w:p w14:paraId="62BF9A67" w14:textId="77777777" w:rsidR="00C4202D" w:rsidRPr="004E48A7" w:rsidRDefault="00C4202D" w:rsidP="00C4202D">
            <w:pPr>
              <w:ind w:firstLineChars="100" w:firstLine="180"/>
              <w:jc w:val="center"/>
              <w:rPr>
                <w:sz w:val="18"/>
                <w:szCs w:val="18"/>
              </w:rPr>
            </w:pPr>
            <w:r w:rsidRPr="004E48A7">
              <w:rPr>
                <w:sz w:val="18"/>
                <w:szCs w:val="18"/>
              </w:rPr>
              <w:t>1</w:t>
            </w:r>
          </w:p>
        </w:tc>
        <w:tc>
          <w:tcPr>
            <w:tcW w:w="1135" w:type="dxa"/>
            <w:tcBorders>
              <w:top w:val="nil"/>
              <w:left w:val="nil"/>
              <w:bottom w:val="dotted" w:sz="4" w:space="0" w:color="auto"/>
              <w:right w:val="dotted" w:sz="4" w:space="0" w:color="auto"/>
            </w:tcBorders>
            <w:noWrap/>
            <w:vAlign w:val="center"/>
          </w:tcPr>
          <w:p w14:paraId="6B934DC3" w14:textId="77777777" w:rsidR="00C4202D" w:rsidRPr="004E48A7" w:rsidRDefault="00C4202D" w:rsidP="00C4202D">
            <w:pPr>
              <w:jc w:val="center"/>
              <w:rPr>
                <w:sz w:val="18"/>
                <w:szCs w:val="18"/>
              </w:rPr>
            </w:pPr>
          </w:p>
        </w:tc>
        <w:tc>
          <w:tcPr>
            <w:tcW w:w="1432" w:type="dxa"/>
            <w:tcBorders>
              <w:top w:val="nil"/>
              <w:left w:val="nil"/>
              <w:bottom w:val="dotted" w:sz="4" w:space="0" w:color="auto"/>
              <w:right w:val="dotted" w:sz="4" w:space="0" w:color="auto"/>
            </w:tcBorders>
            <w:noWrap/>
            <w:vAlign w:val="center"/>
          </w:tcPr>
          <w:p w14:paraId="0D1B24B5" w14:textId="77777777" w:rsidR="00C4202D" w:rsidRPr="004E48A7" w:rsidRDefault="00C4202D" w:rsidP="00C4202D">
            <w:pPr>
              <w:jc w:val="center"/>
              <w:rPr>
                <w:sz w:val="18"/>
                <w:szCs w:val="18"/>
              </w:rPr>
            </w:pPr>
          </w:p>
        </w:tc>
        <w:tc>
          <w:tcPr>
            <w:tcW w:w="1782" w:type="dxa"/>
            <w:tcBorders>
              <w:top w:val="nil"/>
              <w:left w:val="nil"/>
              <w:bottom w:val="dotted" w:sz="4" w:space="0" w:color="auto"/>
              <w:right w:val="dotted" w:sz="4" w:space="0" w:color="auto"/>
            </w:tcBorders>
            <w:noWrap/>
            <w:vAlign w:val="center"/>
          </w:tcPr>
          <w:p w14:paraId="655BF8C3" w14:textId="77777777" w:rsidR="00C4202D" w:rsidRPr="004E48A7" w:rsidRDefault="00C4202D" w:rsidP="00C4202D">
            <w:pPr>
              <w:jc w:val="center"/>
              <w:rPr>
                <w:sz w:val="18"/>
                <w:szCs w:val="18"/>
              </w:rPr>
            </w:pPr>
          </w:p>
        </w:tc>
        <w:tc>
          <w:tcPr>
            <w:tcW w:w="1466" w:type="dxa"/>
            <w:tcBorders>
              <w:top w:val="nil"/>
              <w:left w:val="nil"/>
              <w:bottom w:val="dotted" w:sz="4" w:space="0" w:color="auto"/>
              <w:right w:val="dotted" w:sz="4" w:space="0" w:color="auto"/>
            </w:tcBorders>
            <w:noWrap/>
            <w:vAlign w:val="center"/>
          </w:tcPr>
          <w:p w14:paraId="146335D9" w14:textId="77777777" w:rsidR="00C4202D" w:rsidRPr="004E48A7" w:rsidRDefault="00C4202D" w:rsidP="00C4202D">
            <w:pPr>
              <w:jc w:val="center"/>
              <w:rPr>
                <w:sz w:val="18"/>
                <w:szCs w:val="18"/>
              </w:rPr>
            </w:pPr>
          </w:p>
        </w:tc>
        <w:tc>
          <w:tcPr>
            <w:tcW w:w="713" w:type="dxa"/>
            <w:tcBorders>
              <w:top w:val="nil"/>
              <w:left w:val="nil"/>
              <w:bottom w:val="dotted" w:sz="4" w:space="0" w:color="auto"/>
              <w:right w:val="dotted" w:sz="4" w:space="0" w:color="auto"/>
            </w:tcBorders>
            <w:noWrap/>
            <w:vAlign w:val="center"/>
          </w:tcPr>
          <w:p w14:paraId="3D15739D" w14:textId="77777777" w:rsidR="00C4202D" w:rsidRPr="004E48A7" w:rsidRDefault="00C4202D" w:rsidP="00C4202D">
            <w:pPr>
              <w:ind w:firstLineChars="100" w:firstLine="180"/>
              <w:jc w:val="center"/>
              <w:rPr>
                <w:sz w:val="18"/>
                <w:szCs w:val="18"/>
              </w:rPr>
            </w:pPr>
            <w:r w:rsidRPr="004E48A7">
              <w:rPr>
                <w:sz w:val="18"/>
                <w:szCs w:val="18"/>
              </w:rPr>
              <w:t>1</w:t>
            </w:r>
          </w:p>
        </w:tc>
        <w:tc>
          <w:tcPr>
            <w:tcW w:w="1130" w:type="dxa"/>
            <w:tcBorders>
              <w:top w:val="nil"/>
              <w:left w:val="nil"/>
              <w:bottom w:val="dotted" w:sz="4" w:space="0" w:color="auto"/>
              <w:right w:val="dotted" w:sz="4" w:space="0" w:color="auto"/>
            </w:tcBorders>
            <w:noWrap/>
            <w:vAlign w:val="center"/>
          </w:tcPr>
          <w:p w14:paraId="7B012732" w14:textId="77777777" w:rsidR="00C4202D" w:rsidRPr="004E48A7" w:rsidRDefault="00C4202D" w:rsidP="00C4202D">
            <w:pPr>
              <w:jc w:val="center"/>
              <w:rPr>
                <w:sz w:val="18"/>
                <w:szCs w:val="18"/>
              </w:rPr>
            </w:pPr>
          </w:p>
        </w:tc>
        <w:tc>
          <w:tcPr>
            <w:tcW w:w="850" w:type="dxa"/>
            <w:tcBorders>
              <w:top w:val="nil"/>
              <w:left w:val="nil"/>
              <w:bottom w:val="dotted" w:sz="4" w:space="0" w:color="auto"/>
              <w:right w:val="dotted" w:sz="4" w:space="0" w:color="auto"/>
            </w:tcBorders>
            <w:noWrap/>
            <w:vAlign w:val="center"/>
          </w:tcPr>
          <w:p w14:paraId="7649AF35" w14:textId="77777777" w:rsidR="00C4202D" w:rsidRPr="004E48A7" w:rsidRDefault="00C4202D" w:rsidP="00C4202D">
            <w:pPr>
              <w:jc w:val="center"/>
              <w:rPr>
                <w:sz w:val="18"/>
                <w:szCs w:val="18"/>
              </w:rPr>
            </w:pPr>
          </w:p>
        </w:tc>
        <w:tc>
          <w:tcPr>
            <w:tcW w:w="709" w:type="dxa"/>
            <w:tcBorders>
              <w:top w:val="nil"/>
              <w:left w:val="nil"/>
              <w:bottom w:val="dotted" w:sz="4" w:space="0" w:color="auto"/>
              <w:right w:val="dotted" w:sz="4" w:space="0" w:color="auto"/>
            </w:tcBorders>
            <w:noWrap/>
            <w:vAlign w:val="center"/>
          </w:tcPr>
          <w:p w14:paraId="03D382D0" w14:textId="77777777" w:rsidR="00C4202D" w:rsidRPr="004E48A7" w:rsidRDefault="00C4202D" w:rsidP="00C4202D">
            <w:pPr>
              <w:jc w:val="center"/>
              <w:rPr>
                <w:sz w:val="18"/>
                <w:szCs w:val="18"/>
              </w:rPr>
            </w:pPr>
          </w:p>
        </w:tc>
        <w:tc>
          <w:tcPr>
            <w:tcW w:w="1247" w:type="dxa"/>
            <w:tcBorders>
              <w:top w:val="nil"/>
              <w:left w:val="nil"/>
              <w:bottom w:val="dotted" w:sz="4" w:space="0" w:color="auto"/>
              <w:right w:val="dotted" w:sz="4" w:space="0" w:color="auto"/>
            </w:tcBorders>
            <w:noWrap/>
            <w:vAlign w:val="center"/>
          </w:tcPr>
          <w:p w14:paraId="644E1118" w14:textId="77777777" w:rsidR="00C4202D" w:rsidRPr="004E48A7" w:rsidRDefault="00C4202D" w:rsidP="00C4202D">
            <w:pPr>
              <w:jc w:val="center"/>
              <w:rPr>
                <w:sz w:val="18"/>
                <w:szCs w:val="18"/>
              </w:rPr>
            </w:pPr>
            <w:r w:rsidRPr="004E48A7">
              <w:rPr>
                <w:sz w:val="18"/>
                <w:szCs w:val="18"/>
              </w:rPr>
              <w:t>100%</w:t>
            </w:r>
          </w:p>
        </w:tc>
        <w:tc>
          <w:tcPr>
            <w:tcW w:w="891" w:type="dxa"/>
            <w:tcBorders>
              <w:top w:val="nil"/>
              <w:left w:val="nil"/>
              <w:bottom w:val="dotted" w:sz="4" w:space="0" w:color="auto"/>
              <w:right w:val="dotted" w:sz="4" w:space="0" w:color="auto"/>
            </w:tcBorders>
            <w:noWrap/>
            <w:vAlign w:val="center"/>
          </w:tcPr>
          <w:p w14:paraId="21F2B404" w14:textId="77777777" w:rsidR="00C4202D" w:rsidRPr="004E48A7" w:rsidRDefault="00C4202D" w:rsidP="00C4202D">
            <w:pPr>
              <w:jc w:val="center"/>
              <w:rPr>
                <w:sz w:val="18"/>
                <w:szCs w:val="18"/>
              </w:rPr>
            </w:pPr>
          </w:p>
        </w:tc>
        <w:tc>
          <w:tcPr>
            <w:tcW w:w="1069" w:type="dxa"/>
            <w:tcBorders>
              <w:top w:val="nil"/>
              <w:left w:val="nil"/>
              <w:bottom w:val="dotted" w:sz="4" w:space="0" w:color="auto"/>
              <w:right w:val="dotted" w:sz="4" w:space="0" w:color="auto"/>
            </w:tcBorders>
            <w:noWrap/>
            <w:vAlign w:val="center"/>
          </w:tcPr>
          <w:p w14:paraId="76F0BF50" w14:textId="77777777" w:rsidR="00C4202D" w:rsidRPr="004E48A7" w:rsidRDefault="00C4202D" w:rsidP="00C4202D">
            <w:pPr>
              <w:jc w:val="center"/>
              <w:rPr>
                <w:sz w:val="18"/>
                <w:szCs w:val="18"/>
              </w:rPr>
            </w:pPr>
          </w:p>
        </w:tc>
        <w:tc>
          <w:tcPr>
            <w:tcW w:w="818" w:type="dxa"/>
            <w:tcBorders>
              <w:top w:val="nil"/>
              <w:left w:val="nil"/>
              <w:bottom w:val="dotted" w:sz="4" w:space="0" w:color="auto"/>
              <w:right w:val="single" w:sz="4" w:space="0" w:color="auto"/>
            </w:tcBorders>
            <w:noWrap/>
            <w:vAlign w:val="center"/>
          </w:tcPr>
          <w:p w14:paraId="0CE8534E" w14:textId="77777777" w:rsidR="00C4202D" w:rsidRPr="004E48A7" w:rsidRDefault="00C4202D" w:rsidP="00C4202D">
            <w:pPr>
              <w:ind w:firstLineChars="100" w:firstLine="180"/>
              <w:jc w:val="center"/>
              <w:rPr>
                <w:i/>
                <w:iCs/>
                <w:sz w:val="18"/>
                <w:szCs w:val="18"/>
              </w:rPr>
            </w:pPr>
          </w:p>
        </w:tc>
      </w:tr>
      <w:tr w:rsidR="00C4202D" w:rsidRPr="004E48A7" w14:paraId="41E5C503" w14:textId="77777777" w:rsidTr="00322253">
        <w:trPr>
          <w:trHeight w:val="279"/>
        </w:trPr>
        <w:tc>
          <w:tcPr>
            <w:tcW w:w="992" w:type="dxa"/>
            <w:tcBorders>
              <w:top w:val="nil"/>
              <w:left w:val="single" w:sz="4" w:space="0" w:color="auto"/>
              <w:bottom w:val="single" w:sz="4" w:space="0" w:color="auto"/>
              <w:right w:val="dotted" w:sz="4" w:space="0" w:color="auto"/>
            </w:tcBorders>
            <w:noWrap/>
            <w:vAlign w:val="center"/>
          </w:tcPr>
          <w:p w14:paraId="288686EC" w14:textId="77777777" w:rsidR="00C4202D" w:rsidRPr="004E48A7" w:rsidRDefault="00C4202D" w:rsidP="00C4202D">
            <w:pPr>
              <w:rPr>
                <w:b/>
                <w:bCs/>
                <w:sz w:val="18"/>
                <w:szCs w:val="18"/>
              </w:rPr>
            </w:pPr>
            <w:r w:rsidRPr="004E48A7">
              <w:rPr>
                <w:b/>
                <w:bCs/>
                <w:sz w:val="18"/>
                <w:szCs w:val="18"/>
              </w:rPr>
              <w:t>ЖИЫНЫ</w:t>
            </w:r>
          </w:p>
        </w:tc>
        <w:tc>
          <w:tcPr>
            <w:tcW w:w="1135" w:type="dxa"/>
            <w:tcBorders>
              <w:top w:val="nil"/>
              <w:left w:val="nil"/>
              <w:bottom w:val="single" w:sz="4" w:space="0" w:color="auto"/>
              <w:right w:val="dotted" w:sz="4" w:space="0" w:color="auto"/>
            </w:tcBorders>
            <w:noWrap/>
            <w:vAlign w:val="center"/>
          </w:tcPr>
          <w:p w14:paraId="4BF2DDA1" w14:textId="77777777" w:rsidR="00C4202D" w:rsidRPr="004E48A7" w:rsidRDefault="00C4202D" w:rsidP="00C4202D">
            <w:pPr>
              <w:jc w:val="center"/>
              <w:rPr>
                <w:sz w:val="18"/>
                <w:szCs w:val="18"/>
              </w:rPr>
            </w:pPr>
          </w:p>
        </w:tc>
        <w:tc>
          <w:tcPr>
            <w:tcW w:w="1432" w:type="dxa"/>
            <w:tcBorders>
              <w:top w:val="nil"/>
              <w:left w:val="nil"/>
              <w:bottom w:val="single" w:sz="4" w:space="0" w:color="auto"/>
              <w:right w:val="dotted" w:sz="4" w:space="0" w:color="auto"/>
            </w:tcBorders>
            <w:noWrap/>
            <w:vAlign w:val="center"/>
          </w:tcPr>
          <w:p w14:paraId="3F2D57C8" w14:textId="77777777" w:rsidR="00C4202D" w:rsidRPr="004E48A7" w:rsidRDefault="00C4202D" w:rsidP="00C4202D">
            <w:pPr>
              <w:rPr>
                <w:b/>
                <w:bCs/>
                <w:sz w:val="18"/>
                <w:szCs w:val="18"/>
              </w:rPr>
            </w:pPr>
            <w:r w:rsidRPr="004E48A7">
              <w:rPr>
                <w:b/>
                <w:bCs/>
                <w:sz w:val="18"/>
                <w:szCs w:val="18"/>
              </w:rPr>
              <w:t> </w:t>
            </w:r>
          </w:p>
        </w:tc>
        <w:tc>
          <w:tcPr>
            <w:tcW w:w="1782" w:type="dxa"/>
            <w:tcBorders>
              <w:top w:val="nil"/>
              <w:left w:val="nil"/>
              <w:bottom w:val="single" w:sz="4" w:space="0" w:color="auto"/>
              <w:right w:val="dotted" w:sz="4" w:space="0" w:color="auto"/>
            </w:tcBorders>
            <w:noWrap/>
            <w:vAlign w:val="center"/>
          </w:tcPr>
          <w:p w14:paraId="498D7BE2" w14:textId="77777777" w:rsidR="00C4202D" w:rsidRPr="004E48A7" w:rsidRDefault="00C4202D" w:rsidP="00C4202D">
            <w:pPr>
              <w:rPr>
                <w:b/>
                <w:bCs/>
                <w:sz w:val="18"/>
                <w:szCs w:val="18"/>
              </w:rPr>
            </w:pPr>
            <w:r w:rsidRPr="004E48A7">
              <w:rPr>
                <w:b/>
                <w:bCs/>
                <w:sz w:val="18"/>
                <w:szCs w:val="18"/>
              </w:rPr>
              <w:t> </w:t>
            </w:r>
          </w:p>
        </w:tc>
        <w:tc>
          <w:tcPr>
            <w:tcW w:w="1466" w:type="dxa"/>
            <w:tcBorders>
              <w:top w:val="nil"/>
              <w:left w:val="nil"/>
              <w:bottom w:val="single" w:sz="4" w:space="0" w:color="auto"/>
              <w:right w:val="dotted" w:sz="4" w:space="0" w:color="auto"/>
            </w:tcBorders>
            <w:noWrap/>
            <w:vAlign w:val="center"/>
          </w:tcPr>
          <w:p w14:paraId="53D659FA" w14:textId="77777777" w:rsidR="00C4202D" w:rsidRPr="004E48A7" w:rsidRDefault="00C4202D" w:rsidP="00C4202D">
            <w:pPr>
              <w:rPr>
                <w:b/>
                <w:bCs/>
                <w:sz w:val="18"/>
                <w:szCs w:val="18"/>
              </w:rPr>
            </w:pPr>
            <w:r w:rsidRPr="004E48A7">
              <w:rPr>
                <w:b/>
                <w:bCs/>
                <w:sz w:val="18"/>
                <w:szCs w:val="18"/>
              </w:rPr>
              <w:t> </w:t>
            </w:r>
          </w:p>
        </w:tc>
        <w:tc>
          <w:tcPr>
            <w:tcW w:w="713" w:type="dxa"/>
            <w:tcBorders>
              <w:top w:val="nil"/>
              <w:left w:val="nil"/>
              <w:bottom w:val="single" w:sz="4" w:space="0" w:color="auto"/>
              <w:right w:val="dotted" w:sz="4" w:space="0" w:color="auto"/>
            </w:tcBorders>
            <w:noWrap/>
            <w:vAlign w:val="center"/>
          </w:tcPr>
          <w:p w14:paraId="6146B398" w14:textId="77777777" w:rsidR="00C4202D" w:rsidRPr="004E48A7" w:rsidRDefault="00C4202D" w:rsidP="00C4202D">
            <w:pPr>
              <w:ind w:firstLineChars="100" w:firstLine="180"/>
              <w:rPr>
                <w:b/>
                <w:bCs/>
                <w:i/>
                <w:iCs/>
                <w:sz w:val="18"/>
                <w:szCs w:val="18"/>
              </w:rPr>
            </w:pPr>
            <w:r w:rsidRPr="004E48A7">
              <w:rPr>
                <w:b/>
                <w:bCs/>
                <w:i/>
                <w:iCs/>
                <w:sz w:val="18"/>
                <w:szCs w:val="18"/>
              </w:rPr>
              <w:t> </w:t>
            </w:r>
          </w:p>
        </w:tc>
        <w:tc>
          <w:tcPr>
            <w:tcW w:w="1130" w:type="dxa"/>
            <w:tcBorders>
              <w:top w:val="nil"/>
              <w:left w:val="nil"/>
              <w:bottom w:val="single" w:sz="4" w:space="0" w:color="auto"/>
              <w:right w:val="dotted" w:sz="4" w:space="0" w:color="auto"/>
            </w:tcBorders>
            <w:noWrap/>
            <w:vAlign w:val="center"/>
          </w:tcPr>
          <w:p w14:paraId="7064BE02" w14:textId="77777777" w:rsidR="00C4202D" w:rsidRPr="004E48A7" w:rsidRDefault="00C4202D" w:rsidP="00C4202D">
            <w:pPr>
              <w:rPr>
                <w:b/>
                <w:bCs/>
                <w:sz w:val="18"/>
                <w:szCs w:val="18"/>
              </w:rPr>
            </w:pPr>
            <w:r w:rsidRPr="004E48A7">
              <w:rPr>
                <w:b/>
                <w:bCs/>
                <w:sz w:val="18"/>
                <w:szCs w:val="18"/>
              </w:rPr>
              <w:t> </w:t>
            </w:r>
          </w:p>
        </w:tc>
        <w:tc>
          <w:tcPr>
            <w:tcW w:w="850" w:type="dxa"/>
            <w:tcBorders>
              <w:top w:val="nil"/>
              <w:left w:val="nil"/>
              <w:bottom w:val="single" w:sz="4" w:space="0" w:color="auto"/>
              <w:right w:val="dotted" w:sz="4" w:space="0" w:color="auto"/>
            </w:tcBorders>
            <w:noWrap/>
            <w:vAlign w:val="center"/>
          </w:tcPr>
          <w:p w14:paraId="63DA533A" w14:textId="77777777" w:rsidR="00C4202D" w:rsidRPr="004E48A7" w:rsidRDefault="00C4202D" w:rsidP="00C4202D">
            <w:pPr>
              <w:rPr>
                <w:b/>
                <w:bCs/>
                <w:sz w:val="18"/>
                <w:szCs w:val="18"/>
              </w:rPr>
            </w:pPr>
            <w:r w:rsidRPr="004E48A7">
              <w:rPr>
                <w:b/>
                <w:bCs/>
                <w:sz w:val="18"/>
                <w:szCs w:val="18"/>
              </w:rPr>
              <w:t> </w:t>
            </w:r>
          </w:p>
        </w:tc>
        <w:tc>
          <w:tcPr>
            <w:tcW w:w="709" w:type="dxa"/>
            <w:tcBorders>
              <w:top w:val="nil"/>
              <w:left w:val="nil"/>
              <w:bottom w:val="single" w:sz="4" w:space="0" w:color="auto"/>
              <w:right w:val="dotted" w:sz="4" w:space="0" w:color="auto"/>
            </w:tcBorders>
            <w:noWrap/>
            <w:vAlign w:val="center"/>
          </w:tcPr>
          <w:p w14:paraId="49B7C5B1" w14:textId="77777777" w:rsidR="00C4202D" w:rsidRPr="004E48A7" w:rsidRDefault="00C4202D" w:rsidP="00C4202D">
            <w:pPr>
              <w:rPr>
                <w:b/>
                <w:bCs/>
                <w:sz w:val="18"/>
                <w:szCs w:val="18"/>
              </w:rPr>
            </w:pPr>
            <w:r w:rsidRPr="004E48A7">
              <w:rPr>
                <w:b/>
                <w:bCs/>
                <w:sz w:val="18"/>
                <w:szCs w:val="18"/>
              </w:rPr>
              <w:t> </w:t>
            </w:r>
          </w:p>
        </w:tc>
        <w:tc>
          <w:tcPr>
            <w:tcW w:w="1247" w:type="dxa"/>
            <w:tcBorders>
              <w:top w:val="nil"/>
              <w:left w:val="nil"/>
              <w:bottom w:val="single" w:sz="4" w:space="0" w:color="auto"/>
              <w:right w:val="dotted" w:sz="4" w:space="0" w:color="auto"/>
            </w:tcBorders>
            <w:noWrap/>
            <w:vAlign w:val="center"/>
          </w:tcPr>
          <w:p w14:paraId="2A27E72D" w14:textId="77777777" w:rsidR="00C4202D" w:rsidRPr="004E48A7" w:rsidRDefault="00C4202D" w:rsidP="00C4202D">
            <w:pPr>
              <w:rPr>
                <w:b/>
                <w:bCs/>
                <w:sz w:val="18"/>
                <w:szCs w:val="18"/>
              </w:rPr>
            </w:pPr>
            <w:r w:rsidRPr="004E48A7">
              <w:rPr>
                <w:b/>
                <w:bCs/>
                <w:sz w:val="18"/>
                <w:szCs w:val="18"/>
              </w:rPr>
              <w:t> </w:t>
            </w:r>
          </w:p>
        </w:tc>
        <w:tc>
          <w:tcPr>
            <w:tcW w:w="891" w:type="dxa"/>
            <w:tcBorders>
              <w:top w:val="nil"/>
              <w:left w:val="nil"/>
              <w:bottom w:val="single" w:sz="4" w:space="0" w:color="auto"/>
              <w:right w:val="dotted" w:sz="4" w:space="0" w:color="auto"/>
            </w:tcBorders>
            <w:noWrap/>
            <w:vAlign w:val="center"/>
          </w:tcPr>
          <w:p w14:paraId="57DC74F3" w14:textId="77777777" w:rsidR="00C4202D" w:rsidRPr="004E48A7" w:rsidRDefault="00C4202D" w:rsidP="00C4202D">
            <w:pPr>
              <w:rPr>
                <w:b/>
                <w:bCs/>
                <w:sz w:val="18"/>
                <w:szCs w:val="18"/>
              </w:rPr>
            </w:pPr>
            <w:r w:rsidRPr="004E48A7">
              <w:rPr>
                <w:b/>
                <w:bCs/>
                <w:sz w:val="18"/>
                <w:szCs w:val="18"/>
              </w:rPr>
              <w:t> </w:t>
            </w:r>
          </w:p>
        </w:tc>
        <w:tc>
          <w:tcPr>
            <w:tcW w:w="1069" w:type="dxa"/>
            <w:tcBorders>
              <w:top w:val="nil"/>
              <w:left w:val="nil"/>
              <w:bottom w:val="single" w:sz="4" w:space="0" w:color="auto"/>
              <w:right w:val="dotted" w:sz="4" w:space="0" w:color="auto"/>
            </w:tcBorders>
            <w:noWrap/>
            <w:vAlign w:val="center"/>
          </w:tcPr>
          <w:p w14:paraId="3F7F72AE" w14:textId="77777777" w:rsidR="00C4202D" w:rsidRPr="004E48A7" w:rsidRDefault="00C4202D" w:rsidP="00C4202D">
            <w:pPr>
              <w:rPr>
                <w:b/>
                <w:bCs/>
                <w:sz w:val="18"/>
                <w:szCs w:val="18"/>
              </w:rPr>
            </w:pPr>
            <w:r w:rsidRPr="004E48A7">
              <w:rPr>
                <w:b/>
                <w:bCs/>
                <w:sz w:val="18"/>
                <w:szCs w:val="18"/>
              </w:rPr>
              <w:t> </w:t>
            </w:r>
          </w:p>
        </w:tc>
        <w:tc>
          <w:tcPr>
            <w:tcW w:w="818" w:type="dxa"/>
            <w:tcBorders>
              <w:top w:val="nil"/>
              <w:left w:val="nil"/>
              <w:bottom w:val="single" w:sz="4" w:space="0" w:color="auto"/>
              <w:right w:val="single" w:sz="4" w:space="0" w:color="auto"/>
            </w:tcBorders>
            <w:noWrap/>
            <w:vAlign w:val="center"/>
          </w:tcPr>
          <w:p w14:paraId="175F6657" w14:textId="77777777" w:rsidR="00C4202D" w:rsidRPr="004E48A7" w:rsidRDefault="00C4202D" w:rsidP="00C4202D">
            <w:pPr>
              <w:rPr>
                <w:b/>
                <w:bCs/>
                <w:sz w:val="18"/>
                <w:szCs w:val="18"/>
              </w:rPr>
            </w:pPr>
            <w:r w:rsidRPr="004E48A7">
              <w:rPr>
                <w:b/>
                <w:bCs/>
                <w:sz w:val="18"/>
                <w:szCs w:val="18"/>
              </w:rPr>
              <w:t> </w:t>
            </w:r>
          </w:p>
        </w:tc>
      </w:tr>
    </w:tbl>
    <w:p w14:paraId="26C3E0C7" w14:textId="77777777" w:rsidR="00C4202D" w:rsidRPr="004E48A7" w:rsidRDefault="00C4202D" w:rsidP="00C4202D">
      <w:pPr>
        <w:rPr>
          <w:sz w:val="18"/>
          <w:szCs w:val="18"/>
        </w:rPr>
      </w:pPr>
      <w:r w:rsidRPr="004E48A7">
        <w:rPr>
          <w:sz w:val="18"/>
          <w:szCs w:val="18"/>
        </w:rPr>
        <w:t xml:space="preserve">Қазақстандық қамту үлесі Қазақстан Республикасы Үкіметінің 2010 жылғы 20 қыркүйектегі №964 қаулысымен бекітілген </w:t>
      </w:r>
      <w:proofErr w:type="gramStart"/>
      <w:r w:rsidRPr="004E48A7">
        <w:rPr>
          <w:sz w:val="18"/>
          <w:szCs w:val="18"/>
        </w:rPr>
        <w:t>Ұйымдардың  тауарларды</w:t>
      </w:r>
      <w:proofErr w:type="gramEnd"/>
      <w:r w:rsidRPr="004E48A7">
        <w:rPr>
          <w:sz w:val="18"/>
          <w:szCs w:val="18"/>
        </w:rPr>
        <w:t>, жұмыстарды және қызметтерді сатып алу кезінде бірыңғай есеп айырысуы әдістемесіне сәйкес мынадай формула бойынша есептеледі:</w:t>
      </w:r>
    </w:p>
    <w:p w14:paraId="43930038" w14:textId="77777777" w:rsidR="00C4202D" w:rsidRPr="004E48A7" w:rsidRDefault="00C4202D" w:rsidP="00C4202D">
      <w:pPr>
        <w:rPr>
          <w:sz w:val="18"/>
          <w:szCs w:val="18"/>
        </w:rPr>
      </w:pPr>
      <w:r w:rsidRPr="004E48A7">
        <w:rPr>
          <w:i/>
          <w:noProof/>
          <w:position w:val="-4"/>
          <w:sz w:val="18"/>
          <w:szCs w:val="18"/>
          <w:lang w:eastAsia="ru-RU"/>
        </w:rPr>
        <w:drawing>
          <wp:inline distT="0" distB="0" distL="0" distR="0" wp14:anchorId="68B4FEFF" wp14:editId="02A76431">
            <wp:extent cx="107950" cy="1657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7950" cy="165735"/>
                    </a:xfrm>
                    <a:prstGeom prst="rect">
                      <a:avLst/>
                    </a:prstGeom>
                    <a:noFill/>
                    <a:ln>
                      <a:noFill/>
                    </a:ln>
                  </pic:spPr>
                </pic:pic>
              </a:graphicData>
            </a:graphic>
          </wp:inline>
        </w:drawing>
      </w:r>
      <w:r w:rsidRPr="004E48A7">
        <w:rPr>
          <w:sz w:val="18"/>
          <w:szCs w:val="18"/>
        </w:rPr>
        <w:t>                                              n                         m</w:t>
      </w:r>
    </w:p>
    <w:p w14:paraId="797C3A95" w14:textId="77777777" w:rsidR="00C4202D" w:rsidRPr="004E48A7" w:rsidRDefault="00C4202D" w:rsidP="00C4202D">
      <w:pPr>
        <w:ind w:firstLine="400"/>
        <w:jc w:val="both"/>
        <w:rPr>
          <w:sz w:val="18"/>
          <w:szCs w:val="18"/>
        </w:rPr>
      </w:pPr>
      <w:r w:rsidRPr="004E48A7">
        <w:rPr>
          <w:sz w:val="18"/>
          <w:szCs w:val="18"/>
        </w:rPr>
        <w:t>КС</w:t>
      </w:r>
      <w:r w:rsidRPr="004E48A7">
        <w:rPr>
          <w:sz w:val="18"/>
          <w:szCs w:val="18"/>
          <w:vertAlign w:val="subscript"/>
        </w:rPr>
        <w:t xml:space="preserve">р/у </w:t>
      </w:r>
      <w:r w:rsidRPr="004E48A7">
        <w:rPr>
          <w:sz w:val="18"/>
          <w:szCs w:val="18"/>
        </w:rPr>
        <w:t>= 100% х [(Т</w:t>
      </w:r>
      <w:r w:rsidRPr="004E48A7">
        <w:rPr>
          <w:sz w:val="18"/>
          <w:szCs w:val="18"/>
          <w:vertAlign w:val="subscript"/>
        </w:rPr>
        <w:t>i</w:t>
      </w:r>
      <w:r w:rsidRPr="004E48A7">
        <w:rPr>
          <w:sz w:val="18"/>
          <w:szCs w:val="18"/>
        </w:rPr>
        <w:t xml:space="preserve"> х K</w:t>
      </w:r>
      <w:r w:rsidRPr="004E48A7">
        <w:rPr>
          <w:sz w:val="18"/>
          <w:szCs w:val="18"/>
          <w:vertAlign w:val="subscript"/>
        </w:rPr>
        <w:t>i</w:t>
      </w:r>
      <w:r w:rsidRPr="004E48A7">
        <w:rPr>
          <w:sz w:val="18"/>
          <w:szCs w:val="18"/>
        </w:rPr>
        <w:t xml:space="preserve"> </w:t>
      </w:r>
      <w:proofErr w:type="gramStart"/>
      <w:r w:rsidRPr="004E48A7">
        <w:rPr>
          <w:sz w:val="18"/>
          <w:szCs w:val="18"/>
        </w:rPr>
        <w:t>+  (</w:t>
      </w:r>
      <w:proofErr w:type="gramEnd"/>
      <w:r w:rsidRPr="004E48A7">
        <w:rPr>
          <w:sz w:val="18"/>
          <w:szCs w:val="18"/>
        </w:rPr>
        <w:t>СД</w:t>
      </w:r>
      <w:r w:rsidRPr="004E48A7">
        <w:rPr>
          <w:sz w:val="18"/>
          <w:szCs w:val="18"/>
          <w:vertAlign w:val="subscript"/>
        </w:rPr>
        <w:t>j</w:t>
      </w:r>
      <w:r w:rsidRPr="004E48A7">
        <w:rPr>
          <w:sz w:val="18"/>
          <w:szCs w:val="18"/>
        </w:rPr>
        <w:t xml:space="preserve"> - СТ</w:t>
      </w:r>
      <w:r w:rsidRPr="004E48A7">
        <w:rPr>
          <w:sz w:val="18"/>
          <w:szCs w:val="18"/>
          <w:vertAlign w:val="subscript"/>
        </w:rPr>
        <w:t>j</w:t>
      </w:r>
      <w:r w:rsidRPr="004E48A7">
        <w:rPr>
          <w:sz w:val="18"/>
          <w:szCs w:val="18"/>
        </w:rPr>
        <w:t xml:space="preserve"> - ССД</w:t>
      </w:r>
      <w:r w:rsidRPr="004E48A7">
        <w:rPr>
          <w:sz w:val="18"/>
          <w:szCs w:val="18"/>
          <w:vertAlign w:val="subscript"/>
        </w:rPr>
        <w:t>j</w:t>
      </w:r>
      <w:r w:rsidRPr="004E48A7">
        <w:rPr>
          <w:sz w:val="18"/>
          <w:szCs w:val="18"/>
        </w:rPr>
        <w:t>) х R</w:t>
      </w:r>
      <w:r w:rsidRPr="004E48A7">
        <w:rPr>
          <w:sz w:val="18"/>
          <w:szCs w:val="18"/>
          <w:vertAlign w:val="subscript"/>
        </w:rPr>
        <w:t>j</w:t>
      </w:r>
      <w:r w:rsidRPr="004E48A7">
        <w:rPr>
          <w:sz w:val="18"/>
          <w:szCs w:val="18"/>
        </w:rPr>
        <w:t>] / S</w:t>
      </w:r>
    </w:p>
    <w:p w14:paraId="2DE068F5" w14:textId="77777777" w:rsidR="00C4202D" w:rsidRPr="004E48A7" w:rsidRDefault="00C4202D" w:rsidP="00C4202D">
      <w:pPr>
        <w:rPr>
          <w:sz w:val="18"/>
          <w:szCs w:val="18"/>
        </w:rPr>
      </w:pPr>
      <w:r w:rsidRPr="004E48A7">
        <w:rPr>
          <w:noProof/>
          <w:sz w:val="18"/>
          <w:szCs w:val="18"/>
          <w:lang w:eastAsia="ru-RU"/>
        </w:rPr>
        <mc:AlternateContent>
          <mc:Choice Requires="wps">
            <w:drawing>
              <wp:anchor distT="0" distB="0" distL="114300" distR="114300" simplePos="0" relativeHeight="251664384" behindDoc="0" locked="0" layoutInCell="1" allowOverlap="1" wp14:anchorId="6ABB6053" wp14:editId="316B36A8">
                <wp:simplePos x="0" y="0"/>
                <wp:positionH relativeFrom="column">
                  <wp:posOffset>4394835</wp:posOffset>
                </wp:positionH>
                <wp:positionV relativeFrom="paragraph">
                  <wp:posOffset>64135</wp:posOffset>
                </wp:positionV>
                <wp:extent cx="5483860" cy="1438275"/>
                <wp:effectExtent l="0" t="0" r="2540" b="9525"/>
                <wp:wrapSquare wrapText="bothSides"/>
                <wp:docPr id="7"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3860" cy="1438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AB777E" w14:textId="77777777" w:rsidR="00CE6DDA" w:rsidRPr="00BA1A83" w:rsidRDefault="00CE6DDA" w:rsidP="00C4202D">
                            <w:pPr>
                              <w:rPr>
                                <w:color w:val="000000"/>
                                <w:sz w:val="17"/>
                                <w:szCs w:val="17"/>
                              </w:rPr>
                            </w:pPr>
                            <w:r w:rsidRPr="000468B6">
                              <w:rPr>
                                <w:sz w:val="17"/>
                                <w:szCs w:val="17"/>
                              </w:rPr>
                              <w:t>m</w:t>
                            </w:r>
                            <w:r w:rsidRPr="000468B6">
                              <w:rPr>
                                <w:sz w:val="17"/>
                                <w:szCs w:val="17"/>
                              </w:rPr>
                              <w:tab/>
                              <w:t>Тапсырысшы мен мердігер арасында жасалған шарттарды, мердігер мен қосалқы мердігерлік ұйымдар арасында жасалған шарттарды және т.б. қоса алғанда, Жұмыстарды (қызметтерді) жеткізу мақсатында жасалған шарттардың жалпы саны</w:t>
                            </w:r>
                          </w:p>
                          <w:p w14:paraId="3C13EEAC" w14:textId="77777777" w:rsidR="00CE6DDA" w:rsidRPr="00BA1A83" w:rsidRDefault="00CE6DDA" w:rsidP="00C4202D">
                            <w:pPr>
                              <w:rPr>
                                <w:color w:val="000000"/>
                                <w:sz w:val="17"/>
                                <w:szCs w:val="17"/>
                              </w:rPr>
                            </w:pPr>
                            <w:r w:rsidRPr="000468B6">
                              <w:rPr>
                                <w:sz w:val="17"/>
                                <w:szCs w:val="17"/>
                              </w:rPr>
                              <w:t>j</w:t>
                            </w:r>
                            <w:r w:rsidRPr="000468B6">
                              <w:rPr>
                                <w:sz w:val="17"/>
                                <w:szCs w:val="17"/>
                              </w:rPr>
                              <w:tab/>
                              <w:t>Шарттың реттік нөмірі;</w:t>
                            </w:r>
                          </w:p>
                          <w:p w14:paraId="63B8046A" w14:textId="77777777" w:rsidR="00CE6DDA" w:rsidRPr="00BA1A83" w:rsidRDefault="00CE6DDA" w:rsidP="00C4202D">
                            <w:pPr>
                              <w:rPr>
                                <w:color w:val="000000"/>
                                <w:sz w:val="17"/>
                                <w:szCs w:val="17"/>
                              </w:rPr>
                            </w:pPr>
                            <w:r w:rsidRPr="000468B6">
                              <w:rPr>
                                <w:sz w:val="17"/>
                                <w:szCs w:val="17"/>
                              </w:rPr>
                              <w:t>ШҚj</w:t>
                            </w:r>
                            <w:r w:rsidRPr="000468B6">
                              <w:rPr>
                                <w:sz w:val="17"/>
                                <w:szCs w:val="17"/>
                              </w:rPr>
                              <w:tab/>
                              <w:t>j-ші шарттың құны;</w:t>
                            </w:r>
                          </w:p>
                          <w:p w14:paraId="258E3EBC" w14:textId="77777777" w:rsidR="00CE6DDA" w:rsidRPr="00BA1A83" w:rsidRDefault="00CE6DDA" w:rsidP="00C4202D">
                            <w:pPr>
                              <w:ind w:left="705" w:hanging="705"/>
                              <w:rPr>
                                <w:color w:val="000000"/>
                                <w:sz w:val="17"/>
                                <w:szCs w:val="17"/>
                              </w:rPr>
                            </w:pPr>
                            <w:r w:rsidRPr="000468B6">
                              <w:rPr>
                                <w:sz w:val="17"/>
                                <w:szCs w:val="17"/>
                              </w:rPr>
                              <w:t>ТҚj</w:t>
                            </w:r>
                            <w:r w:rsidRPr="000468B6">
                              <w:rPr>
                                <w:sz w:val="17"/>
                                <w:szCs w:val="17"/>
                              </w:rPr>
                              <w:tab/>
                              <w:t>Жеткізуші немесе қосалқы мердігер j-ші шарт шеңберінде сатып алған тауарлардың жиынтық құны;</w:t>
                            </w:r>
                          </w:p>
                          <w:p w14:paraId="5D097F2C" w14:textId="77777777" w:rsidR="00CE6DDA" w:rsidRPr="00BA1A83" w:rsidRDefault="00CE6DDA" w:rsidP="00C4202D">
                            <w:pPr>
                              <w:ind w:left="705" w:hanging="705"/>
                              <w:rPr>
                                <w:color w:val="000000"/>
                                <w:sz w:val="17"/>
                                <w:szCs w:val="17"/>
                              </w:rPr>
                            </w:pPr>
                            <w:r w:rsidRPr="000468B6">
                              <w:rPr>
                                <w:sz w:val="17"/>
                                <w:szCs w:val="17"/>
                              </w:rPr>
                              <w:t>МШҚj</w:t>
                            </w:r>
                            <w:r w:rsidRPr="000468B6">
                              <w:rPr>
                                <w:sz w:val="17"/>
                                <w:szCs w:val="17"/>
                              </w:rPr>
                              <w:tab/>
                              <w:t>j-ші шартты орындау шеңберінде жасалған қосалқы мердігерлік шарттардың жиынтық құны</w:t>
                            </w:r>
                          </w:p>
                          <w:p w14:paraId="5060A2C2" w14:textId="77777777" w:rsidR="00CE6DDA" w:rsidRDefault="00CE6DDA" w:rsidP="00C4202D">
                            <w:pPr>
                              <w:ind w:left="705" w:hanging="705"/>
                              <w:rPr>
                                <w:color w:val="000000"/>
                                <w:sz w:val="17"/>
                                <w:szCs w:val="17"/>
                              </w:rPr>
                            </w:pPr>
                            <w:r w:rsidRPr="000468B6">
                              <w:rPr>
                                <w:sz w:val="17"/>
                                <w:szCs w:val="17"/>
                              </w:rPr>
                              <w:t>Rj</w:t>
                            </w:r>
                            <w:proofErr w:type="gramStart"/>
                            <w:r w:rsidRPr="000468B6">
                              <w:rPr>
                                <w:sz w:val="17"/>
                                <w:szCs w:val="17"/>
                              </w:rPr>
                              <w:tab/>
                              <w:t xml:space="preserve">  j</w:t>
                            </w:r>
                            <w:proofErr w:type="gramEnd"/>
                            <w:r w:rsidRPr="000468B6">
                              <w:rPr>
                                <w:sz w:val="17"/>
                                <w:szCs w:val="17"/>
                              </w:rPr>
                              <w:t>-ші шартты орындайтын Жеткізушінің немесе қосалқы мердігердің</w:t>
                            </w:r>
                            <w:r w:rsidRPr="000468B6">
                              <w:t xml:space="preserve"> қызметкерлерінің </w:t>
                            </w:r>
                            <w:r w:rsidRPr="000468B6">
                              <w:rPr>
                                <w:sz w:val="17"/>
                                <w:szCs w:val="17"/>
                              </w:rPr>
                              <w:t xml:space="preserve">жалпы еңбекақы қорындағы қазақстандық кадрлардың еңбекақы </w:t>
                            </w:r>
                            <w:r w:rsidRPr="000468B6">
                              <w:rPr>
                                <w:sz w:val="16"/>
                                <w:szCs w:val="16"/>
                              </w:rPr>
                              <w:t>қорының үлесі;</w:t>
                            </w:r>
                          </w:p>
                          <w:p w14:paraId="2650DC45" w14:textId="77777777" w:rsidR="00CE6DDA" w:rsidRDefault="00CE6DDA" w:rsidP="00C4202D">
                            <w:pPr>
                              <w:rPr>
                                <w:sz w:val="17"/>
                                <w:szCs w:val="17"/>
                              </w:rPr>
                            </w:pPr>
                            <w:r>
                              <w:rPr>
                                <w:sz w:val="17"/>
                                <w:szCs w:val="17"/>
                              </w:rPr>
                              <w:t>S</w:t>
                            </w:r>
                            <w:r>
                              <w:rPr>
                                <w:sz w:val="17"/>
                                <w:szCs w:val="17"/>
                              </w:rPr>
                              <w:tab/>
                              <w:t>Жұмыстарды (қызметтерді) сатып алу шартының жалпы құны).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B6053" id="Поле 6" o:spid="_x0000_s1028" type="#_x0000_t202" style="position:absolute;margin-left:346.05pt;margin-top:5.05pt;width:431.8pt;height:11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" stroked="f">
                <v:textbox>
                  <w:txbxContent>
                    <w:p w14:paraId="3BAB777E" w14:textId="77777777" w:rsidR="00CE6DDA" w:rsidRPr="00BA1A83" w:rsidRDefault="00CE6DDA" w:rsidP="00C4202D">
                      <w:pPr>
                        <w:rPr>
                          <w:color w:val="000000"/>
                          <w:sz w:val="17"/>
                          <w:szCs w:val="17"/>
                        </w:rPr>
                      </w:pPr>
                      <w:r w:rsidRPr="000468B6">
                        <w:rPr>
                          <w:sz w:val="17"/>
                          <w:szCs w:val="17"/>
                        </w:rPr>
                        <w:t>m</w:t>
                      </w:r>
                      <w:r w:rsidRPr="000468B6">
                        <w:rPr>
                          <w:sz w:val="17"/>
                          <w:szCs w:val="17"/>
                        </w:rPr>
                        <w:tab/>
                        <w:t>Тапсырысшы мен мердігер арасында жасалған шарттарды, мердігер мен қосалқы мердігерлік ұйымдар арасында жасалған шарттарды және т.б. қоса алғанда, Жұмыстарды (қызметтерді) жеткізу мақсатында жасалған шарттардың жалпы саны</w:t>
                      </w:r>
                    </w:p>
                    <w:p w14:paraId="3C13EEAC" w14:textId="77777777" w:rsidR="00CE6DDA" w:rsidRPr="00BA1A83" w:rsidRDefault="00CE6DDA" w:rsidP="00C4202D">
                      <w:pPr>
                        <w:rPr>
                          <w:color w:val="000000"/>
                          <w:sz w:val="17"/>
                          <w:szCs w:val="17"/>
                        </w:rPr>
                      </w:pPr>
                      <w:r w:rsidRPr="000468B6">
                        <w:rPr>
                          <w:sz w:val="17"/>
                          <w:szCs w:val="17"/>
                        </w:rPr>
                        <w:t>j</w:t>
                      </w:r>
                      <w:r w:rsidRPr="000468B6">
                        <w:rPr>
                          <w:sz w:val="17"/>
                          <w:szCs w:val="17"/>
                        </w:rPr>
                        <w:tab/>
                        <w:t>Шарттың реттік нөмірі;</w:t>
                      </w:r>
                    </w:p>
                    <w:p w14:paraId="63B8046A" w14:textId="77777777" w:rsidR="00CE6DDA" w:rsidRPr="00BA1A83" w:rsidRDefault="00CE6DDA" w:rsidP="00C4202D">
                      <w:pPr>
                        <w:rPr>
                          <w:color w:val="000000"/>
                          <w:sz w:val="17"/>
                          <w:szCs w:val="17"/>
                        </w:rPr>
                      </w:pPr>
                      <w:r w:rsidRPr="000468B6">
                        <w:rPr>
                          <w:sz w:val="17"/>
                          <w:szCs w:val="17"/>
                        </w:rPr>
                        <w:t>ШҚj</w:t>
                      </w:r>
                      <w:r w:rsidRPr="000468B6">
                        <w:rPr>
                          <w:sz w:val="17"/>
                          <w:szCs w:val="17"/>
                        </w:rPr>
                        <w:tab/>
                        <w:t>j-ші шарттың құны;</w:t>
                      </w:r>
                    </w:p>
                    <w:p w14:paraId="258E3EBC" w14:textId="77777777" w:rsidR="00CE6DDA" w:rsidRPr="00BA1A83" w:rsidRDefault="00CE6DDA" w:rsidP="00C4202D">
                      <w:pPr>
                        <w:ind w:left="705" w:hanging="705"/>
                        <w:rPr>
                          <w:color w:val="000000"/>
                          <w:sz w:val="17"/>
                          <w:szCs w:val="17"/>
                        </w:rPr>
                      </w:pPr>
                      <w:r w:rsidRPr="000468B6">
                        <w:rPr>
                          <w:sz w:val="17"/>
                          <w:szCs w:val="17"/>
                        </w:rPr>
                        <w:t>ТҚj</w:t>
                      </w:r>
                      <w:r w:rsidRPr="000468B6">
                        <w:rPr>
                          <w:sz w:val="17"/>
                          <w:szCs w:val="17"/>
                        </w:rPr>
                        <w:tab/>
                        <w:t>Жеткізуші немесе қосалқы мердігер j-ші шарт шеңберінде сатып алған тауарлардың жиынтық құны;</w:t>
                      </w:r>
                    </w:p>
                    <w:p w14:paraId="5D097F2C" w14:textId="77777777" w:rsidR="00CE6DDA" w:rsidRPr="00BA1A83" w:rsidRDefault="00CE6DDA" w:rsidP="00C4202D">
                      <w:pPr>
                        <w:ind w:left="705" w:hanging="705"/>
                        <w:rPr>
                          <w:color w:val="000000"/>
                          <w:sz w:val="17"/>
                          <w:szCs w:val="17"/>
                        </w:rPr>
                      </w:pPr>
                      <w:r w:rsidRPr="000468B6">
                        <w:rPr>
                          <w:sz w:val="17"/>
                          <w:szCs w:val="17"/>
                        </w:rPr>
                        <w:t>МШҚj</w:t>
                      </w:r>
                      <w:r w:rsidRPr="000468B6">
                        <w:rPr>
                          <w:sz w:val="17"/>
                          <w:szCs w:val="17"/>
                        </w:rPr>
                        <w:tab/>
                        <w:t>j-ші шартты орындау шеңберінде жасалған қосалқы мердігерлік шарттардың жиынтық құны</w:t>
                      </w:r>
                    </w:p>
                    <w:p w14:paraId="5060A2C2" w14:textId="77777777" w:rsidR="00CE6DDA" w:rsidRDefault="00CE6DDA" w:rsidP="00C4202D">
                      <w:pPr>
                        <w:ind w:left="705" w:hanging="705"/>
                        <w:rPr>
                          <w:color w:val="000000"/>
                          <w:sz w:val="17"/>
                          <w:szCs w:val="17"/>
                        </w:rPr>
                      </w:pPr>
                      <w:r w:rsidRPr="000468B6">
                        <w:rPr>
                          <w:sz w:val="17"/>
                          <w:szCs w:val="17"/>
                        </w:rPr>
                        <w:t>Rj</w:t>
                      </w:r>
                      <w:r w:rsidRPr="000468B6">
                        <w:rPr>
                          <w:sz w:val="17"/>
                          <w:szCs w:val="17"/>
                        </w:rPr>
                        <w:tab/>
                        <w:t xml:space="preserve">  j-ші шартты орындайтын Жеткізушінің немесе қосалқы мердігердің</w:t>
                      </w:r>
                      <w:r w:rsidRPr="000468B6">
                        <w:t xml:space="preserve"> қызметкерлерінің </w:t>
                      </w:r>
                      <w:r w:rsidRPr="000468B6">
                        <w:rPr>
                          <w:sz w:val="17"/>
                          <w:szCs w:val="17"/>
                        </w:rPr>
                        <w:t xml:space="preserve">жалпы еңбекақы қорындағы қазақстандық кадрлардың еңбекақы </w:t>
                      </w:r>
                      <w:r w:rsidRPr="000468B6">
                        <w:rPr>
                          <w:sz w:val="16"/>
                          <w:szCs w:val="16"/>
                        </w:rPr>
                        <w:t>қорының үлесі;</w:t>
                      </w:r>
                    </w:p>
                    <w:p w14:paraId="2650DC45" w14:textId="77777777" w:rsidR="00CE6DDA" w:rsidRDefault="00CE6DDA" w:rsidP="00C4202D">
                      <w:pPr>
                        <w:rPr>
                          <w:sz w:val="17"/>
                          <w:szCs w:val="17"/>
                        </w:rPr>
                      </w:pPr>
                      <w:r>
                        <w:rPr>
                          <w:sz w:val="17"/>
                          <w:szCs w:val="17"/>
                        </w:rPr>
                        <w:t>S</w:t>
                      </w:r>
                      <w:r>
                        <w:rPr>
                          <w:sz w:val="17"/>
                          <w:szCs w:val="17"/>
                        </w:rPr>
                        <w:tab/>
                        <w:t>Жұмыстарды (қызметтерді) сатып алу шартының жалпы құны).</w:t>
                      </w:r>
                    </w:p>
                  </w:txbxContent>
                </v:textbox>
                <w10:wrap type="square"/>
              </v:shape>
            </w:pict>
          </mc:Fallback>
        </mc:AlternateContent>
      </w:r>
      <w:r w:rsidRPr="004E48A7">
        <w:rPr>
          <w:sz w:val="18"/>
          <w:szCs w:val="18"/>
        </w:rPr>
        <w:t>                                               i=1                      j=1</w:t>
      </w:r>
    </w:p>
    <w:p w14:paraId="1527382D" w14:textId="77777777" w:rsidR="00C4202D" w:rsidRPr="004E48A7" w:rsidRDefault="00C4202D" w:rsidP="00C4202D">
      <w:pPr>
        <w:ind w:firstLine="180"/>
        <w:rPr>
          <w:sz w:val="18"/>
          <w:szCs w:val="18"/>
        </w:rPr>
      </w:pPr>
      <w:r w:rsidRPr="004E48A7">
        <w:rPr>
          <w:noProof/>
          <w:sz w:val="18"/>
          <w:szCs w:val="18"/>
          <w:lang w:eastAsia="ru-RU"/>
        </w:rPr>
        <mc:AlternateContent>
          <mc:Choice Requires="wps">
            <w:drawing>
              <wp:anchor distT="0" distB="0" distL="114300" distR="114300" simplePos="0" relativeHeight="251665408" behindDoc="0" locked="0" layoutInCell="1" allowOverlap="1" wp14:anchorId="791CA817" wp14:editId="5B696B1F">
                <wp:simplePos x="0" y="0"/>
                <wp:positionH relativeFrom="margin">
                  <wp:align>left</wp:align>
                </wp:positionH>
                <wp:positionV relativeFrom="paragraph">
                  <wp:posOffset>170815</wp:posOffset>
                </wp:positionV>
                <wp:extent cx="4389120" cy="923925"/>
                <wp:effectExtent l="0" t="0" r="0" b="9525"/>
                <wp:wrapSquare wrapText="bothSides"/>
                <wp:docPr id="8"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923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0416F" w14:textId="77777777" w:rsidR="00CE6DDA" w:rsidRPr="00BA1A83" w:rsidRDefault="00CE6DDA" w:rsidP="00C4202D">
                            <w:pPr>
                              <w:rPr>
                                <w:color w:val="000000"/>
                                <w:sz w:val="16"/>
                                <w:szCs w:val="16"/>
                              </w:rPr>
                            </w:pPr>
                            <w:r w:rsidRPr="000468B6">
                              <w:rPr>
                                <w:sz w:val="16"/>
                                <w:szCs w:val="16"/>
                              </w:rPr>
                              <w:t>ҚҚж/қ</w:t>
                            </w:r>
                            <w:r w:rsidRPr="000468B6">
                              <w:rPr>
                                <w:sz w:val="16"/>
                                <w:szCs w:val="16"/>
                              </w:rPr>
                              <w:tab/>
                              <w:t>Жұмыстарды (қызметтерді) жеткізу шартындағы қазақстандық қамту (ҚҚж/қ),</w:t>
                            </w:r>
                          </w:p>
                          <w:p w14:paraId="37CB2E98" w14:textId="77777777" w:rsidR="00CE6DDA" w:rsidRPr="00BA1A83" w:rsidRDefault="00CE6DDA" w:rsidP="00C4202D">
                            <w:pPr>
                              <w:rPr>
                                <w:color w:val="000000"/>
                                <w:sz w:val="16"/>
                                <w:szCs w:val="16"/>
                              </w:rPr>
                            </w:pPr>
                            <w:r w:rsidRPr="000468B6">
                              <w:rPr>
                                <w:sz w:val="16"/>
                                <w:szCs w:val="16"/>
                              </w:rPr>
                              <w:t>n</w:t>
                            </w:r>
                            <w:r w:rsidRPr="000468B6">
                              <w:rPr>
                                <w:sz w:val="16"/>
                                <w:szCs w:val="16"/>
                              </w:rPr>
                              <w:tab/>
                              <w:t>Жеткізуші сатып алу шартын орындау мақсатында тікелей, сонымен қатар қосалқы мердігерлік шартын жасасу арқылы да сатып алатын тауарлардың жалпы саны;</w:t>
                            </w:r>
                          </w:p>
                          <w:p w14:paraId="08C74CF2" w14:textId="77777777" w:rsidR="00CE6DDA" w:rsidRPr="00BA1A83" w:rsidRDefault="00CE6DDA" w:rsidP="00C4202D">
                            <w:pPr>
                              <w:rPr>
                                <w:color w:val="000000"/>
                                <w:sz w:val="16"/>
                                <w:szCs w:val="16"/>
                              </w:rPr>
                            </w:pPr>
                            <w:r w:rsidRPr="000468B6">
                              <w:rPr>
                                <w:sz w:val="16"/>
                                <w:szCs w:val="16"/>
                              </w:rPr>
                              <w:t>і</w:t>
                            </w:r>
                            <w:r w:rsidRPr="000468B6">
                              <w:rPr>
                                <w:sz w:val="16"/>
                                <w:szCs w:val="16"/>
                              </w:rPr>
                              <w:tab/>
                              <w:t>Тауардың реттік нөмірі</w:t>
                            </w:r>
                          </w:p>
                          <w:p w14:paraId="60DF9D94" w14:textId="77777777" w:rsidR="00CE6DDA" w:rsidRPr="00BA1A83" w:rsidRDefault="00CE6DDA" w:rsidP="00C4202D">
                            <w:pPr>
                              <w:rPr>
                                <w:color w:val="000000"/>
                                <w:sz w:val="16"/>
                                <w:szCs w:val="16"/>
                              </w:rPr>
                            </w:pPr>
                            <w:r w:rsidRPr="000468B6">
                              <w:rPr>
                                <w:sz w:val="16"/>
                                <w:szCs w:val="16"/>
                              </w:rPr>
                              <w:t>Құн/i</w:t>
                            </w:r>
                            <w:r w:rsidRPr="000468B6">
                              <w:rPr>
                                <w:sz w:val="16"/>
                                <w:szCs w:val="16"/>
                              </w:rPr>
                              <w:tab/>
                              <w:t>i-ші тауар құны;</w:t>
                            </w:r>
                          </w:p>
                          <w:p w14:paraId="7DAD2369" w14:textId="77777777" w:rsidR="00CE6DDA" w:rsidRPr="00BA1A83" w:rsidRDefault="00CE6DDA" w:rsidP="00C4202D">
                            <w:pPr>
                              <w:rPr>
                                <w:color w:val="000000"/>
                                <w:sz w:val="16"/>
                                <w:szCs w:val="16"/>
                              </w:rPr>
                            </w:pPr>
                            <w:r w:rsidRPr="000468B6">
                              <w:rPr>
                                <w:sz w:val="16"/>
                                <w:szCs w:val="16"/>
                              </w:rPr>
                              <w:t>Ki</w:t>
                            </w:r>
                            <w:r w:rsidRPr="000468B6">
                              <w:rPr>
                                <w:sz w:val="16"/>
                                <w:szCs w:val="16"/>
                              </w:rPr>
                              <w:tab/>
                              <w:t xml:space="preserve"> «CT-KZ» сертификатында көрсетілген тауардағы қазақстандық қамту үлесі;</w:t>
                            </w:r>
                          </w:p>
                          <w:p w14:paraId="76345B84" w14:textId="77777777" w:rsidR="00CE6DDA" w:rsidRPr="00BA1A83" w:rsidRDefault="00CE6DDA" w:rsidP="00C4202D">
                            <w:pPr>
                              <w:rPr>
                                <w:sz w:val="16"/>
                                <w:szCs w:val="16"/>
                              </w:rPr>
                            </w:pPr>
                            <w:r w:rsidRPr="000468B6">
                              <w:rPr>
                                <w:sz w:val="16"/>
                                <w:szCs w:val="16"/>
                              </w:rPr>
                              <w:tab/>
                            </w:r>
                            <w:r w:rsidRPr="000468B6">
                              <w:rPr>
                                <w:color w:val="000000"/>
                                <w:sz w:val="16"/>
                                <w:szCs w:val="16"/>
                              </w:rPr>
                              <w:t>«CT-KZ» сертификаты болмаған жағдайда, Ki = 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CA817" id="Поле 5" o:spid="_x0000_s1029" type="#_x0000_t202" style="position:absolute;left:0;text-align:left;margin-left:0;margin-top:13.45pt;width:345.6pt;height:72.7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" stroked="f">
                <v:textbox>
                  <w:txbxContent>
                    <w:p w14:paraId="4FB0416F" w14:textId="77777777" w:rsidR="00CE6DDA" w:rsidRPr="00BA1A83" w:rsidRDefault="00CE6DDA" w:rsidP="00C4202D">
                      <w:pPr>
                        <w:rPr>
                          <w:color w:val="000000"/>
                          <w:sz w:val="16"/>
                          <w:szCs w:val="16"/>
                        </w:rPr>
                      </w:pPr>
                      <w:r w:rsidRPr="000468B6">
                        <w:rPr>
                          <w:sz w:val="16"/>
                          <w:szCs w:val="16"/>
                        </w:rPr>
                        <w:t>ҚҚж/қ</w:t>
                      </w:r>
                      <w:r w:rsidRPr="000468B6">
                        <w:rPr>
                          <w:sz w:val="16"/>
                          <w:szCs w:val="16"/>
                        </w:rPr>
                        <w:tab/>
                        <w:t>Жұмыстарды (қызметтерді) жеткізу шартындағы қазақстандық қамту (ҚҚж/қ),</w:t>
                      </w:r>
                    </w:p>
                    <w:p w14:paraId="37CB2E98" w14:textId="77777777" w:rsidR="00CE6DDA" w:rsidRPr="00BA1A83" w:rsidRDefault="00CE6DDA" w:rsidP="00C4202D">
                      <w:pPr>
                        <w:rPr>
                          <w:color w:val="000000"/>
                          <w:sz w:val="16"/>
                          <w:szCs w:val="16"/>
                        </w:rPr>
                      </w:pPr>
                      <w:r w:rsidRPr="000468B6">
                        <w:rPr>
                          <w:sz w:val="16"/>
                          <w:szCs w:val="16"/>
                        </w:rPr>
                        <w:t>n</w:t>
                      </w:r>
                      <w:r w:rsidRPr="000468B6">
                        <w:rPr>
                          <w:sz w:val="16"/>
                          <w:szCs w:val="16"/>
                        </w:rPr>
                        <w:tab/>
                        <w:t>Жеткізуші сатып алу шартын орындау мақсатында тікелей, сонымен қатар қосалқы мердігерлік шартын жасасу арқылы да сатып алатын тауарлардың жалпы саны;</w:t>
                      </w:r>
                    </w:p>
                    <w:p w14:paraId="08C74CF2" w14:textId="77777777" w:rsidR="00CE6DDA" w:rsidRPr="00BA1A83" w:rsidRDefault="00CE6DDA" w:rsidP="00C4202D">
                      <w:pPr>
                        <w:rPr>
                          <w:color w:val="000000"/>
                          <w:sz w:val="16"/>
                          <w:szCs w:val="16"/>
                        </w:rPr>
                      </w:pPr>
                      <w:r w:rsidRPr="000468B6">
                        <w:rPr>
                          <w:sz w:val="16"/>
                          <w:szCs w:val="16"/>
                        </w:rPr>
                        <w:t>і</w:t>
                      </w:r>
                      <w:r w:rsidRPr="000468B6">
                        <w:rPr>
                          <w:sz w:val="16"/>
                          <w:szCs w:val="16"/>
                        </w:rPr>
                        <w:tab/>
                        <w:t>Тауардың реттік нөмірі</w:t>
                      </w:r>
                    </w:p>
                    <w:p w14:paraId="60DF9D94" w14:textId="77777777" w:rsidR="00CE6DDA" w:rsidRPr="00BA1A83" w:rsidRDefault="00CE6DDA" w:rsidP="00C4202D">
                      <w:pPr>
                        <w:rPr>
                          <w:color w:val="000000"/>
                          <w:sz w:val="16"/>
                          <w:szCs w:val="16"/>
                        </w:rPr>
                      </w:pPr>
                      <w:r w:rsidRPr="000468B6">
                        <w:rPr>
                          <w:sz w:val="16"/>
                          <w:szCs w:val="16"/>
                        </w:rPr>
                        <w:t>Құн/i</w:t>
                      </w:r>
                      <w:r w:rsidRPr="000468B6">
                        <w:rPr>
                          <w:sz w:val="16"/>
                          <w:szCs w:val="16"/>
                        </w:rPr>
                        <w:tab/>
                        <w:t>i-ші тауар құны;</w:t>
                      </w:r>
                    </w:p>
                    <w:p w14:paraId="7DAD2369" w14:textId="77777777" w:rsidR="00CE6DDA" w:rsidRPr="00BA1A83" w:rsidRDefault="00CE6DDA" w:rsidP="00C4202D">
                      <w:pPr>
                        <w:rPr>
                          <w:color w:val="000000"/>
                          <w:sz w:val="16"/>
                          <w:szCs w:val="16"/>
                        </w:rPr>
                      </w:pPr>
                      <w:r w:rsidRPr="000468B6">
                        <w:rPr>
                          <w:sz w:val="16"/>
                          <w:szCs w:val="16"/>
                        </w:rPr>
                        <w:t>Ki</w:t>
                      </w:r>
                      <w:r w:rsidRPr="000468B6">
                        <w:rPr>
                          <w:sz w:val="16"/>
                          <w:szCs w:val="16"/>
                        </w:rPr>
                        <w:tab/>
                        <w:t xml:space="preserve"> «CT-KZ» сертификатында көрсетілген тауардағы қазақстандық қамту үлесі;</w:t>
                      </w:r>
                    </w:p>
                    <w:p w14:paraId="76345B84" w14:textId="77777777" w:rsidR="00CE6DDA" w:rsidRPr="00BA1A83" w:rsidRDefault="00CE6DDA" w:rsidP="00C4202D">
                      <w:pPr>
                        <w:rPr>
                          <w:sz w:val="16"/>
                          <w:szCs w:val="16"/>
                        </w:rPr>
                      </w:pPr>
                      <w:r w:rsidRPr="000468B6">
                        <w:rPr>
                          <w:sz w:val="16"/>
                          <w:szCs w:val="16"/>
                        </w:rPr>
                        <w:tab/>
                      </w:r>
                      <w:r w:rsidRPr="000468B6">
                        <w:rPr>
                          <w:color w:val="000000"/>
                          <w:sz w:val="16"/>
                          <w:szCs w:val="16"/>
                        </w:rPr>
                        <w:t>«CT-KZ» сертификаты болмаған жағдайда, Ki = 0</w:t>
                      </w:r>
                    </w:p>
                  </w:txbxContent>
                </v:textbox>
                <w10:wrap type="square" anchorx="margin"/>
              </v:shape>
            </w:pict>
          </mc:Fallback>
        </mc:AlternateContent>
      </w:r>
      <w:r w:rsidRPr="004E48A7">
        <w:rPr>
          <w:sz w:val="18"/>
          <w:szCs w:val="18"/>
        </w:rPr>
        <w:t>Қазақстандық қамту үлесі (%):</w:t>
      </w:r>
    </w:p>
    <w:p w14:paraId="1CA2E087" w14:textId="77777777" w:rsidR="00C4202D" w:rsidRPr="004E48A7" w:rsidRDefault="00C4202D" w:rsidP="00C4202D">
      <w:pPr>
        <w:ind w:firstLine="181"/>
        <w:rPr>
          <w:sz w:val="18"/>
          <w:szCs w:val="18"/>
        </w:rPr>
      </w:pPr>
      <w:r w:rsidRPr="004E48A7">
        <w:rPr>
          <w:sz w:val="18"/>
          <w:szCs w:val="18"/>
        </w:rPr>
        <w:tab/>
      </w:r>
      <w:r w:rsidRPr="004E48A7">
        <w:rPr>
          <w:sz w:val="18"/>
          <w:szCs w:val="18"/>
        </w:rPr>
        <w:tab/>
      </w:r>
      <w:r w:rsidRPr="004E48A7">
        <w:rPr>
          <w:sz w:val="18"/>
          <w:szCs w:val="18"/>
        </w:rPr>
        <w:tab/>
      </w:r>
      <w:r w:rsidRPr="004E48A7">
        <w:rPr>
          <w:sz w:val="18"/>
          <w:szCs w:val="18"/>
        </w:rPr>
        <w:tab/>
      </w:r>
      <w:r w:rsidRPr="004E48A7">
        <w:rPr>
          <w:sz w:val="18"/>
          <w:szCs w:val="18"/>
        </w:rPr>
        <w:tab/>
      </w:r>
      <w:r w:rsidRPr="004E48A7">
        <w:rPr>
          <w:sz w:val="18"/>
          <w:szCs w:val="18"/>
        </w:rPr>
        <w:tab/>
      </w:r>
      <w:r w:rsidRPr="004E48A7">
        <w:rPr>
          <w:sz w:val="18"/>
          <w:szCs w:val="18"/>
        </w:rPr>
        <w:tab/>
      </w:r>
      <w:r w:rsidRPr="004E48A7">
        <w:rPr>
          <w:sz w:val="18"/>
          <w:szCs w:val="18"/>
        </w:rPr>
        <w:tab/>
      </w:r>
      <w:r w:rsidRPr="004E48A7">
        <w:rPr>
          <w:sz w:val="18"/>
          <w:szCs w:val="18"/>
        </w:rPr>
        <w:tab/>
      </w:r>
      <w:r w:rsidRPr="004E48A7">
        <w:rPr>
          <w:sz w:val="18"/>
          <w:szCs w:val="18"/>
        </w:rPr>
        <w:tab/>
      </w:r>
      <w:r w:rsidRPr="004E48A7">
        <w:rPr>
          <w:sz w:val="18"/>
          <w:szCs w:val="18"/>
        </w:rPr>
        <w:tab/>
      </w:r>
    </w:p>
    <w:p w14:paraId="2F8C6E24" w14:textId="77777777" w:rsidR="00C4202D" w:rsidRPr="004E48A7" w:rsidRDefault="00C4202D" w:rsidP="00C4202D">
      <w:pPr>
        <w:ind w:firstLine="181"/>
        <w:rPr>
          <w:sz w:val="18"/>
          <w:szCs w:val="18"/>
        </w:rPr>
      </w:pPr>
    </w:p>
    <w:p w14:paraId="396A1F6A" w14:textId="77777777" w:rsidR="00C4202D" w:rsidRPr="004E48A7" w:rsidRDefault="00C4202D" w:rsidP="00C4202D">
      <w:pPr>
        <w:ind w:firstLine="181"/>
        <w:rPr>
          <w:sz w:val="18"/>
          <w:szCs w:val="18"/>
          <w:lang w:val="kk-KZ"/>
        </w:rPr>
      </w:pPr>
      <w:r w:rsidRPr="004E48A7">
        <w:rPr>
          <w:sz w:val="18"/>
          <w:szCs w:val="18"/>
        </w:rPr>
        <w:tab/>
      </w:r>
      <w:r w:rsidRPr="004E48A7">
        <w:rPr>
          <w:sz w:val="18"/>
          <w:szCs w:val="18"/>
          <w:lang w:val="kk-KZ"/>
        </w:rPr>
        <w:tab/>
        <w:t>____________________________ М.О.</w:t>
      </w:r>
    </w:p>
    <w:p w14:paraId="3743F229" w14:textId="77777777" w:rsidR="00C4202D" w:rsidRPr="004E48A7" w:rsidRDefault="00C4202D" w:rsidP="00C4202D">
      <w:pPr>
        <w:ind w:firstLine="181"/>
        <w:rPr>
          <w:i/>
          <w:iCs/>
          <w:sz w:val="18"/>
          <w:szCs w:val="18"/>
          <w:lang w:val="kk-KZ"/>
        </w:rPr>
      </w:pPr>
      <w:r w:rsidRPr="004E48A7">
        <w:rPr>
          <w:sz w:val="18"/>
          <w:szCs w:val="18"/>
          <w:lang w:val="kk-KZ"/>
        </w:rPr>
        <w:tab/>
      </w:r>
      <w:r w:rsidRPr="004E48A7">
        <w:rPr>
          <w:sz w:val="18"/>
          <w:szCs w:val="18"/>
          <w:lang w:val="kk-KZ"/>
        </w:rPr>
        <w:tab/>
      </w:r>
      <w:r w:rsidRPr="004E48A7">
        <w:rPr>
          <w:i/>
          <w:iCs/>
          <w:sz w:val="18"/>
          <w:szCs w:val="18"/>
          <w:lang w:val="kk-KZ"/>
        </w:rPr>
        <w:t>Басшының Т.А.Ә., қолы</w:t>
      </w:r>
    </w:p>
    <w:p w14:paraId="44ADE1C4" w14:textId="77777777" w:rsidR="00C4202D" w:rsidRPr="004E48A7" w:rsidRDefault="00C4202D" w:rsidP="00C4202D">
      <w:pPr>
        <w:rPr>
          <w:b/>
          <w:bCs/>
          <w:sz w:val="18"/>
          <w:szCs w:val="18"/>
          <w:lang w:val="kk-KZ"/>
        </w:rPr>
      </w:pPr>
      <w:r w:rsidRPr="004E48A7">
        <w:rPr>
          <w:b/>
          <w:bCs/>
          <w:sz w:val="18"/>
          <w:szCs w:val="18"/>
          <w:lang w:val="kk-KZ"/>
        </w:rPr>
        <w:t xml:space="preserve">**ҚҚж/қ  = </w:t>
      </w:r>
    </w:p>
    <w:p w14:paraId="5DBAF1FF" w14:textId="77777777" w:rsidR="00C4202D" w:rsidRPr="004E48A7" w:rsidRDefault="00C4202D" w:rsidP="00C4202D">
      <w:pPr>
        <w:rPr>
          <w:i/>
          <w:iCs/>
          <w:sz w:val="18"/>
          <w:szCs w:val="18"/>
          <w:lang w:val="kk-KZ"/>
        </w:rPr>
      </w:pPr>
      <w:r w:rsidRPr="004E48A7">
        <w:rPr>
          <w:b/>
          <w:bCs/>
          <w:sz w:val="18"/>
          <w:szCs w:val="18"/>
          <w:lang w:val="kk-KZ"/>
        </w:rPr>
        <w:t>___________</w:t>
      </w:r>
      <w:r w:rsidRPr="004E48A7">
        <w:rPr>
          <w:i/>
          <w:iCs/>
          <w:sz w:val="18"/>
          <w:szCs w:val="18"/>
          <w:lang w:val="kk-KZ"/>
        </w:rPr>
        <w:t>* шарттағы қазақстандық қамтудың қорытынды үлесі жүздік үлеске дейінгі сандық пішімде  (0,00)көрсетіледі</w:t>
      </w:r>
      <w:r w:rsidRPr="004E48A7">
        <w:rPr>
          <w:i/>
          <w:iCs/>
          <w:sz w:val="18"/>
          <w:szCs w:val="18"/>
          <w:lang w:val="kk-KZ"/>
        </w:rPr>
        <w:tab/>
      </w:r>
      <w:r w:rsidRPr="004E48A7">
        <w:rPr>
          <w:i/>
          <w:iCs/>
          <w:sz w:val="18"/>
          <w:szCs w:val="18"/>
          <w:lang w:val="kk-KZ"/>
        </w:rPr>
        <w:tab/>
      </w:r>
      <w:r w:rsidRPr="004E48A7">
        <w:rPr>
          <w:i/>
          <w:iCs/>
          <w:sz w:val="18"/>
          <w:szCs w:val="18"/>
          <w:lang w:val="kk-KZ"/>
        </w:rPr>
        <w:tab/>
      </w:r>
      <w:r w:rsidRPr="004E48A7">
        <w:rPr>
          <w:i/>
          <w:iCs/>
          <w:sz w:val="18"/>
          <w:szCs w:val="18"/>
          <w:lang w:val="kk-KZ"/>
        </w:rPr>
        <w:tab/>
      </w:r>
      <w:r w:rsidRPr="004E48A7">
        <w:rPr>
          <w:i/>
          <w:iCs/>
          <w:sz w:val="18"/>
          <w:szCs w:val="18"/>
          <w:lang w:val="kk-KZ"/>
        </w:rPr>
        <w:tab/>
      </w:r>
      <w:r w:rsidRPr="004E48A7">
        <w:rPr>
          <w:i/>
          <w:iCs/>
          <w:sz w:val="18"/>
          <w:szCs w:val="18"/>
          <w:lang w:val="kk-KZ"/>
        </w:rPr>
        <w:tab/>
        <w:t xml:space="preserve">                      _______________________Орындаушының Т.А.Ә., байланыс телефон</w:t>
      </w:r>
    </w:p>
    <w:p w14:paraId="67E29CA6" w14:textId="310DDEEF" w:rsidR="00C4202D" w:rsidRPr="004E48A7" w:rsidRDefault="00C4202D" w:rsidP="00C4202D">
      <w:pPr>
        <w:keepLines/>
        <w:widowControl w:val="0"/>
        <w:autoSpaceDE w:val="0"/>
        <w:spacing w:line="20" w:lineRule="atLeast"/>
        <w:rPr>
          <w:b/>
          <w:color w:val="000000"/>
          <w:lang w:val="kk-KZ" w:eastAsia="kk-KZ" w:bidi="kk-KZ"/>
        </w:rPr>
      </w:pPr>
      <w:r w:rsidRPr="004E48A7">
        <w:rPr>
          <w:b/>
          <w:color w:val="000000"/>
          <w:lang w:val="kk-KZ" w:eastAsia="kk-KZ" w:bidi="kk-KZ"/>
        </w:rPr>
        <w:t xml:space="preserve">                                                            ТАПСЫРЫСШЫ                                                </w:t>
      </w:r>
      <w:r w:rsidR="002B3C42">
        <w:rPr>
          <w:b/>
          <w:color w:val="000000"/>
          <w:lang w:val="kk-KZ" w:eastAsia="kk-KZ" w:bidi="kk-KZ"/>
        </w:rPr>
        <w:t>ОРЫНДАУШЫ</w:t>
      </w:r>
    </w:p>
    <w:p w14:paraId="5804B6DD" w14:textId="61C4B57B" w:rsidR="00C4202D" w:rsidRPr="00FC4B0E" w:rsidRDefault="00C4202D" w:rsidP="00322253">
      <w:pPr>
        <w:jc w:val="both"/>
        <w:rPr>
          <w:b/>
          <w:lang w:val="kk-KZ" w:eastAsia="kk-KZ" w:bidi="kk-KZ"/>
        </w:rPr>
      </w:pPr>
      <w:r w:rsidRPr="004E48A7">
        <w:rPr>
          <w:b/>
          <w:color w:val="000000"/>
          <w:lang w:val="kk-KZ" w:eastAsia="kk-KZ" w:bidi="kk-KZ"/>
        </w:rPr>
        <w:t xml:space="preserve">                                                            Бас директор                                                        </w:t>
      </w:r>
    </w:p>
    <w:p w14:paraId="47E82CE7" w14:textId="1B98D6B1" w:rsidR="00C4202D" w:rsidRPr="00971EF9" w:rsidRDefault="00C4202D" w:rsidP="00C4202D">
      <w:pPr>
        <w:autoSpaceDE w:val="0"/>
        <w:spacing w:line="20" w:lineRule="atLeast"/>
        <w:rPr>
          <w:b/>
          <w:bCs/>
          <w:szCs w:val="16"/>
          <w:lang w:val="kk-KZ"/>
        </w:rPr>
      </w:pPr>
      <w:r w:rsidRPr="00567A0F">
        <w:rPr>
          <w:b/>
          <w:color w:val="000000"/>
          <w:lang w:val="kk-KZ" w:eastAsia="kk-KZ" w:bidi="kk-KZ"/>
        </w:rPr>
        <w:t xml:space="preserve">                                                            </w:t>
      </w:r>
      <w:r w:rsidRPr="004E48A7">
        <w:rPr>
          <w:b/>
          <w:color w:val="000000"/>
          <w:lang w:val="kk-KZ" w:eastAsia="kk-KZ" w:bidi="kk-KZ"/>
        </w:rPr>
        <w:t xml:space="preserve">«Жамбыл Петролеум»  ЖШС                          </w:t>
      </w:r>
    </w:p>
    <w:p w14:paraId="310F73FC" w14:textId="77777777" w:rsidR="00C4202D" w:rsidRPr="00F36C64" w:rsidRDefault="00C4202D" w:rsidP="00C4202D">
      <w:pPr>
        <w:tabs>
          <w:tab w:val="left" w:pos="5526"/>
        </w:tabs>
        <w:autoSpaceDE w:val="0"/>
        <w:spacing w:line="20" w:lineRule="atLeast"/>
        <w:jc w:val="center"/>
        <w:rPr>
          <w:color w:val="000000"/>
          <w:lang w:val="kk-KZ" w:eastAsia="kk-KZ" w:bidi="kk-KZ"/>
        </w:rPr>
      </w:pPr>
    </w:p>
    <w:p w14:paraId="38E14AC3" w14:textId="635248F5" w:rsidR="00C4202D" w:rsidRPr="00567A0F" w:rsidRDefault="00C4202D" w:rsidP="00C4202D">
      <w:pPr>
        <w:rPr>
          <w:b/>
          <w:lang w:val="kk-KZ"/>
        </w:rPr>
      </w:pPr>
      <w:r w:rsidRPr="004E48A7">
        <w:rPr>
          <w:b/>
          <w:color w:val="000000"/>
          <w:lang w:val="kk-KZ" w:eastAsia="kk-KZ" w:bidi="kk-KZ"/>
        </w:rPr>
        <w:t xml:space="preserve">                        </w:t>
      </w:r>
      <w:r w:rsidRPr="00F36C64">
        <w:rPr>
          <w:b/>
          <w:color w:val="000000"/>
          <w:lang w:val="kk-KZ" w:eastAsia="kk-KZ" w:bidi="kk-KZ"/>
        </w:rPr>
        <w:t xml:space="preserve">                                    </w:t>
      </w:r>
      <w:r w:rsidRPr="004E48A7">
        <w:rPr>
          <w:b/>
          <w:color w:val="000000"/>
          <w:lang w:val="kk-KZ" w:eastAsia="kk-KZ" w:bidi="kk-KZ"/>
        </w:rPr>
        <w:t xml:space="preserve"> __________________Елеусінов Х.Т.              </w:t>
      </w:r>
      <w:r w:rsidRPr="00567A0F">
        <w:rPr>
          <w:b/>
          <w:color w:val="000000"/>
          <w:lang w:val="kk-KZ" w:eastAsia="kk-KZ" w:bidi="kk-KZ"/>
        </w:rPr>
        <w:t xml:space="preserve">    </w:t>
      </w:r>
      <w:r w:rsidRPr="004E48A7">
        <w:rPr>
          <w:b/>
          <w:lang w:val="kk-KZ"/>
        </w:rPr>
        <w:t xml:space="preserve">_______________ </w:t>
      </w:r>
    </w:p>
    <w:p w14:paraId="35FDE7DE" w14:textId="77777777" w:rsidR="00C4202D" w:rsidRPr="004E48A7" w:rsidRDefault="00C4202D" w:rsidP="00C4202D">
      <w:pPr>
        <w:pStyle w:val="affff6"/>
        <w:autoSpaceDE w:val="0"/>
        <w:spacing w:line="20" w:lineRule="atLeast"/>
        <w:rPr>
          <w:b/>
          <w:lang w:val="kk-KZ"/>
        </w:rPr>
      </w:pPr>
      <w:r w:rsidRPr="004E48A7">
        <w:rPr>
          <w:b/>
          <w:lang w:val="kk-KZ"/>
        </w:rPr>
        <w:t xml:space="preserve">                                                            М.О.                                                                                  М.О</w:t>
      </w:r>
    </w:p>
    <w:p w14:paraId="46AEC2BF" w14:textId="77777777" w:rsidR="00DB0E98" w:rsidRPr="00556C67" w:rsidRDefault="00DB0E98" w:rsidP="00DE4F28">
      <w:pPr>
        <w:pStyle w:val="af0"/>
        <w:spacing w:line="140" w:lineRule="atLeast"/>
        <w:ind w:left="-142"/>
        <w:jc w:val="left"/>
        <w:rPr>
          <w:color w:val="000000" w:themeColor="text1"/>
          <w:sz w:val="17"/>
          <w:szCs w:val="17"/>
          <w:lang w:val="kk-KZ"/>
        </w:rPr>
        <w:sectPr w:rsidR="00DB0E98" w:rsidRPr="00556C67" w:rsidSect="00692350">
          <w:pgSz w:w="15840" w:h="12240" w:orient="landscape"/>
          <w:pgMar w:top="1276" w:right="1134" w:bottom="851" w:left="425" w:header="720" w:footer="720" w:gutter="0"/>
          <w:cols w:space="720"/>
          <w:noEndnote/>
          <w:docGrid w:linePitch="360"/>
        </w:sectPr>
      </w:pPr>
    </w:p>
    <w:p w14:paraId="3C65CD03" w14:textId="6767D00D" w:rsidR="00C4202D" w:rsidRPr="004E48A7" w:rsidRDefault="00C4202D" w:rsidP="00C4202D">
      <w:pPr>
        <w:jc w:val="right"/>
        <w:rPr>
          <w:b/>
          <w:bCs/>
          <w:lang w:val="kk-KZ"/>
        </w:rPr>
      </w:pPr>
      <w:r w:rsidRPr="004E48A7">
        <w:rPr>
          <w:b/>
          <w:lang w:val="kk-KZ"/>
        </w:rPr>
        <w:t>НЫСАН</w:t>
      </w:r>
      <w:r w:rsidRPr="004E48A7">
        <w:rPr>
          <w:lang w:val="kk-KZ"/>
        </w:rPr>
        <w:t xml:space="preserve">                                                                                                                                      </w:t>
      </w:r>
      <w:r w:rsidRPr="004E48A7">
        <w:rPr>
          <w:b/>
          <w:bCs/>
          <w:lang w:val="kk-KZ"/>
        </w:rPr>
        <w:t>201</w:t>
      </w:r>
      <w:r>
        <w:rPr>
          <w:b/>
          <w:bCs/>
          <w:lang w:val="kk-KZ"/>
        </w:rPr>
        <w:t>8</w:t>
      </w:r>
      <w:r w:rsidRPr="004E48A7">
        <w:rPr>
          <w:b/>
          <w:bCs/>
          <w:lang w:val="kk-KZ"/>
        </w:rPr>
        <w:t xml:space="preserve"> ж. «__» _________ №__________ Шартқа</w:t>
      </w:r>
    </w:p>
    <w:p w14:paraId="2876B72B" w14:textId="73855433" w:rsidR="00C4202D" w:rsidRPr="004E48A7" w:rsidRDefault="00C4202D" w:rsidP="00C4202D">
      <w:pPr>
        <w:jc w:val="right"/>
        <w:outlineLvl w:val="0"/>
        <w:rPr>
          <w:b/>
          <w:bCs/>
          <w:color w:val="000000"/>
          <w:lang w:val="kk-KZ"/>
        </w:rPr>
      </w:pPr>
      <w:r>
        <w:rPr>
          <w:b/>
          <w:bCs/>
          <w:color w:val="000000"/>
          <w:lang w:val="kk-KZ"/>
        </w:rPr>
        <w:t>6</w:t>
      </w:r>
      <w:r w:rsidRPr="004E48A7">
        <w:rPr>
          <w:b/>
          <w:bCs/>
          <w:color w:val="000000"/>
          <w:lang w:val="kk-KZ"/>
        </w:rPr>
        <w:t>-қосымша</w:t>
      </w:r>
    </w:p>
    <w:p w14:paraId="6D5DC69C" w14:textId="77777777" w:rsidR="00C4202D" w:rsidRPr="004E48A7" w:rsidRDefault="00C4202D" w:rsidP="00C4202D">
      <w:pPr>
        <w:jc w:val="right"/>
        <w:outlineLvl w:val="0"/>
        <w:rPr>
          <w:b/>
          <w:bCs/>
          <w:color w:val="000000"/>
          <w:lang w:val="kk-KZ"/>
        </w:rPr>
      </w:pPr>
    </w:p>
    <w:p w14:paraId="41992E48" w14:textId="77777777" w:rsidR="00C4202D" w:rsidRPr="004E48A7" w:rsidRDefault="00C4202D" w:rsidP="00C4202D">
      <w:pPr>
        <w:ind w:left="2124" w:firstLine="708"/>
        <w:jc w:val="right"/>
        <w:rPr>
          <w:rStyle w:val="s0"/>
          <w:lang w:val="kk-KZ"/>
        </w:rPr>
      </w:pPr>
      <w:r w:rsidRPr="004E48A7">
        <w:rPr>
          <w:sz w:val="20"/>
          <w:szCs w:val="20"/>
          <w:lang w:val="kk-KZ"/>
        </w:rPr>
        <w:t>Қазақстан Республикасының  </w:t>
      </w:r>
      <w:r w:rsidRPr="004E48A7">
        <w:rPr>
          <w:rStyle w:val="s0"/>
          <w:lang w:val="kk-KZ"/>
        </w:rPr>
        <w:t xml:space="preserve">Қаржы министрінің </w:t>
      </w:r>
    </w:p>
    <w:p w14:paraId="2C91514E" w14:textId="77777777" w:rsidR="00C4202D" w:rsidRPr="004E48A7" w:rsidRDefault="00C4202D" w:rsidP="00C4202D">
      <w:pPr>
        <w:ind w:left="2124" w:firstLine="708"/>
        <w:jc w:val="right"/>
        <w:rPr>
          <w:rStyle w:val="s0"/>
          <w:lang w:val="kk-KZ"/>
        </w:rPr>
      </w:pPr>
      <w:r w:rsidRPr="004E48A7">
        <w:rPr>
          <w:rStyle w:val="s0"/>
          <w:lang w:val="kk-KZ"/>
        </w:rPr>
        <w:t xml:space="preserve">2012 жылғы 20 желтоқсандағы </w:t>
      </w:r>
    </w:p>
    <w:p w14:paraId="5DE8EC4F" w14:textId="77777777" w:rsidR="00C4202D" w:rsidRPr="004E48A7" w:rsidRDefault="00C4202D" w:rsidP="00C4202D">
      <w:pPr>
        <w:ind w:left="2124" w:firstLine="708"/>
        <w:jc w:val="right"/>
        <w:rPr>
          <w:sz w:val="20"/>
          <w:szCs w:val="20"/>
          <w:lang w:val="kk-KZ"/>
        </w:rPr>
      </w:pPr>
      <w:r w:rsidRPr="004E48A7">
        <w:rPr>
          <w:rStyle w:val="s0"/>
          <w:lang w:val="kk-KZ"/>
        </w:rPr>
        <w:t xml:space="preserve">№ 562 </w:t>
      </w:r>
      <w:r w:rsidRPr="004E48A7">
        <w:rPr>
          <w:rStyle w:val="s0"/>
          <w:u w:val="single"/>
          <w:lang w:val="kk-KZ"/>
        </w:rPr>
        <w:t>бұйрығына</w:t>
      </w:r>
      <w:r w:rsidRPr="004E48A7">
        <w:rPr>
          <w:rStyle w:val="s0"/>
          <w:lang w:val="kk-KZ"/>
        </w:rPr>
        <w:t xml:space="preserve">  50 Қосымша</w:t>
      </w:r>
    </w:p>
    <w:p w14:paraId="4BBE7DC5" w14:textId="77777777" w:rsidR="00C4202D" w:rsidRPr="004E48A7" w:rsidRDefault="00C4202D" w:rsidP="00C4202D">
      <w:pPr>
        <w:jc w:val="right"/>
        <w:rPr>
          <w:sz w:val="20"/>
          <w:szCs w:val="20"/>
          <w:lang w:val="kk-KZ"/>
        </w:rPr>
      </w:pPr>
      <w:r w:rsidRPr="004E48A7">
        <w:rPr>
          <w:rStyle w:val="s0"/>
          <w:lang w:val="kk-KZ"/>
        </w:rPr>
        <w:t xml:space="preserve"> Р-1Нысан</w:t>
      </w:r>
    </w:p>
    <w:tbl>
      <w:tblPr>
        <w:tblW w:w="4990" w:type="pct"/>
        <w:tblCellMar>
          <w:left w:w="0" w:type="dxa"/>
          <w:right w:w="0" w:type="dxa"/>
        </w:tblCellMar>
        <w:tblLook w:val="04A0" w:firstRow="1" w:lastRow="0" w:firstColumn="1" w:lastColumn="0" w:noHBand="0" w:noVBand="1"/>
      </w:tblPr>
      <w:tblGrid>
        <w:gridCol w:w="12089"/>
        <w:gridCol w:w="433"/>
        <w:gridCol w:w="1730"/>
      </w:tblGrid>
      <w:tr w:rsidR="00C4202D" w:rsidRPr="004E48A7" w14:paraId="4F37F03B" w14:textId="77777777" w:rsidTr="00C4202D">
        <w:trPr>
          <w:trHeight w:val="272"/>
        </w:trPr>
        <w:tc>
          <w:tcPr>
            <w:tcW w:w="4241" w:type="pct"/>
            <w:tcMar>
              <w:top w:w="0" w:type="dxa"/>
              <w:left w:w="108" w:type="dxa"/>
              <w:bottom w:w="0" w:type="dxa"/>
              <w:right w:w="108" w:type="dxa"/>
            </w:tcMar>
            <w:vAlign w:val="center"/>
            <w:hideMark/>
          </w:tcPr>
          <w:p w14:paraId="65EBDE0F" w14:textId="77777777" w:rsidR="00C4202D" w:rsidRPr="004E48A7" w:rsidRDefault="00C4202D" w:rsidP="00C4202D">
            <w:pPr>
              <w:rPr>
                <w:sz w:val="20"/>
                <w:szCs w:val="20"/>
                <w:lang w:val="kk-KZ" w:eastAsia="kk-KZ"/>
              </w:rPr>
            </w:pPr>
          </w:p>
        </w:tc>
        <w:tc>
          <w:tcPr>
            <w:tcW w:w="152" w:type="pct"/>
            <w:tcMar>
              <w:top w:w="0" w:type="dxa"/>
              <w:left w:w="108" w:type="dxa"/>
              <w:bottom w:w="0" w:type="dxa"/>
              <w:right w:w="108" w:type="dxa"/>
            </w:tcMar>
            <w:vAlign w:val="center"/>
            <w:hideMark/>
          </w:tcPr>
          <w:p w14:paraId="24B2CA14" w14:textId="77777777" w:rsidR="00C4202D" w:rsidRPr="004E48A7" w:rsidRDefault="00C4202D" w:rsidP="00C4202D">
            <w:pPr>
              <w:ind w:left="709" w:hanging="709"/>
              <w:rPr>
                <w:sz w:val="20"/>
                <w:szCs w:val="20"/>
                <w:lang w:val="kk-KZ"/>
              </w:rPr>
            </w:pPr>
            <w:r w:rsidRPr="004E48A7">
              <w:rPr>
                <w:sz w:val="20"/>
                <w:szCs w:val="20"/>
                <w:lang w:val="kk-KZ"/>
              </w:rPr>
              <w:t> </w:t>
            </w:r>
          </w:p>
        </w:tc>
        <w:tc>
          <w:tcPr>
            <w:tcW w:w="607" w:type="pct"/>
            <w:tcBorders>
              <w:top w:val="nil"/>
              <w:left w:val="nil"/>
              <w:bottom w:val="single" w:sz="8" w:space="0" w:color="auto"/>
              <w:right w:val="nil"/>
            </w:tcBorders>
            <w:tcMar>
              <w:top w:w="0" w:type="dxa"/>
              <w:left w:w="108" w:type="dxa"/>
              <w:bottom w:w="0" w:type="dxa"/>
              <w:right w:w="108" w:type="dxa"/>
            </w:tcMar>
            <w:vAlign w:val="center"/>
            <w:hideMark/>
          </w:tcPr>
          <w:p w14:paraId="79FF38EE" w14:textId="77777777" w:rsidR="00C4202D" w:rsidRPr="004E48A7" w:rsidRDefault="00C4202D" w:rsidP="00C4202D">
            <w:pPr>
              <w:ind w:left="709" w:hanging="709"/>
              <w:rPr>
                <w:sz w:val="20"/>
                <w:szCs w:val="20"/>
              </w:rPr>
            </w:pPr>
            <w:r w:rsidRPr="004E48A7">
              <w:rPr>
                <w:sz w:val="20"/>
                <w:szCs w:val="20"/>
                <w:lang w:val="kk-KZ"/>
              </w:rPr>
              <w:t>    ЖСН</w:t>
            </w:r>
            <w:r w:rsidRPr="004E48A7">
              <w:rPr>
                <w:sz w:val="20"/>
                <w:szCs w:val="20"/>
              </w:rPr>
              <w:t>/Б</w:t>
            </w:r>
            <w:r w:rsidRPr="004E48A7">
              <w:rPr>
                <w:sz w:val="20"/>
                <w:szCs w:val="20"/>
                <w:lang w:val="kk-KZ"/>
              </w:rPr>
              <w:t>С</w:t>
            </w:r>
            <w:r w:rsidRPr="004E48A7">
              <w:rPr>
                <w:sz w:val="20"/>
                <w:szCs w:val="20"/>
              </w:rPr>
              <w:t>Н</w:t>
            </w:r>
          </w:p>
        </w:tc>
      </w:tr>
      <w:tr w:rsidR="00C4202D" w:rsidRPr="004E48A7" w14:paraId="4413D0C6" w14:textId="77777777" w:rsidTr="00C4202D">
        <w:trPr>
          <w:trHeight w:val="272"/>
        </w:trPr>
        <w:tc>
          <w:tcPr>
            <w:tcW w:w="4241" w:type="pct"/>
            <w:tcMar>
              <w:top w:w="0" w:type="dxa"/>
              <w:left w:w="108" w:type="dxa"/>
              <w:bottom w:w="0" w:type="dxa"/>
              <w:right w:w="108" w:type="dxa"/>
            </w:tcMar>
            <w:vAlign w:val="center"/>
            <w:hideMark/>
          </w:tcPr>
          <w:p w14:paraId="3007E552" w14:textId="77777777" w:rsidR="00C4202D" w:rsidRPr="004E48A7" w:rsidRDefault="00C4202D" w:rsidP="00C4202D">
            <w:pPr>
              <w:jc w:val="both"/>
              <w:rPr>
                <w:b/>
                <w:sz w:val="20"/>
                <w:szCs w:val="20"/>
                <w:lang w:val="kk-KZ"/>
              </w:rPr>
            </w:pPr>
            <w:r w:rsidRPr="004E48A7">
              <w:rPr>
                <w:sz w:val="20"/>
                <w:szCs w:val="20"/>
                <w:lang w:val="kk-KZ"/>
              </w:rPr>
              <w:t>201</w:t>
            </w:r>
            <w:r>
              <w:rPr>
                <w:sz w:val="20"/>
                <w:szCs w:val="20"/>
                <w:lang w:val="kk-KZ"/>
              </w:rPr>
              <w:t>6</w:t>
            </w:r>
            <w:r w:rsidRPr="004E48A7">
              <w:rPr>
                <w:sz w:val="20"/>
                <w:szCs w:val="20"/>
                <w:lang w:val="kk-KZ"/>
              </w:rPr>
              <w:t xml:space="preserve"> жылғы 25 желтоқсан</w:t>
            </w:r>
            <w:r w:rsidRPr="004E48A7">
              <w:rPr>
                <w:sz w:val="20"/>
                <w:szCs w:val="20"/>
              </w:rPr>
              <w:t xml:space="preserve"> </w:t>
            </w:r>
            <w:r w:rsidRPr="004E48A7">
              <w:rPr>
                <w:sz w:val="20"/>
                <w:szCs w:val="20"/>
                <w:lang w:val="kk-KZ"/>
              </w:rPr>
              <w:t xml:space="preserve"> № 87 сенімхат негізінде әрекет ететін Бас директордың геология жөніндегі орынбасары И.Ж.Досмұхамбетов мырзаның танытуындағы Энергетика Министрлігі және «ҚазМұнайГаз» ҰК АҚ арасындағы 2008 жылғы 21-ші сәуірдегі № 2609 Каспий теңізінде орналасқан «Жамбыл» учаскесі бойынша көмірсутекті шикізатын Барлауды жүргізуге арналған Келісім-шарт бойынша №411 Операторды тарту туралы келісім бойынша «ҚазМұнайГаз» ҰК АҚ атынан және тапсырмасы бойынша әрекет ететін  </w:t>
            </w:r>
            <w:r w:rsidRPr="004E48A7">
              <w:rPr>
                <w:b/>
                <w:sz w:val="20"/>
                <w:szCs w:val="20"/>
                <w:lang w:val="kk-KZ"/>
              </w:rPr>
              <w:t>«Тапсырысшы» «Жамбыл Петролеум» ЖШС</w:t>
            </w:r>
          </w:p>
          <w:p w14:paraId="39F5451E" w14:textId="77777777" w:rsidR="00C4202D" w:rsidRPr="004E48A7" w:rsidRDefault="00C4202D" w:rsidP="00C4202D">
            <w:pPr>
              <w:jc w:val="both"/>
              <w:rPr>
                <w:sz w:val="20"/>
                <w:szCs w:val="20"/>
                <w:lang w:val="kk-KZ"/>
              </w:rPr>
            </w:pPr>
            <w:r w:rsidRPr="004E48A7">
              <w:rPr>
                <w:sz w:val="20"/>
                <w:szCs w:val="20"/>
                <w:lang w:val="kk-KZ"/>
              </w:rPr>
              <w:t>Қазақстан Республикасы</w:t>
            </w:r>
            <w:r w:rsidRPr="004E48A7">
              <w:rPr>
                <w:sz w:val="20"/>
                <w:szCs w:val="20"/>
              </w:rPr>
              <w:t>, 060005, .Атырау</w:t>
            </w:r>
            <w:r w:rsidRPr="004E48A7">
              <w:rPr>
                <w:sz w:val="20"/>
                <w:szCs w:val="20"/>
                <w:lang w:val="kk-KZ"/>
              </w:rPr>
              <w:t xml:space="preserve"> қ.</w:t>
            </w:r>
            <w:r w:rsidRPr="004E48A7">
              <w:rPr>
                <w:sz w:val="20"/>
                <w:szCs w:val="20"/>
              </w:rPr>
              <w:t xml:space="preserve">, Махамбета </w:t>
            </w:r>
            <w:r w:rsidRPr="004E48A7">
              <w:rPr>
                <w:sz w:val="20"/>
                <w:szCs w:val="20"/>
                <w:lang w:val="kk-KZ"/>
              </w:rPr>
              <w:t>Ө</w:t>
            </w:r>
            <w:r w:rsidRPr="004E48A7">
              <w:rPr>
                <w:sz w:val="20"/>
                <w:szCs w:val="20"/>
              </w:rPr>
              <w:t>тем</w:t>
            </w:r>
            <w:r w:rsidRPr="004E48A7">
              <w:rPr>
                <w:sz w:val="20"/>
                <w:szCs w:val="20"/>
                <w:lang w:val="kk-KZ"/>
              </w:rPr>
              <w:t>ісұлы</w:t>
            </w:r>
            <w:r w:rsidRPr="004E48A7">
              <w:rPr>
                <w:sz w:val="20"/>
                <w:szCs w:val="20"/>
              </w:rPr>
              <w:t xml:space="preserve"> 132а</w:t>
            </w:r>
            <w:r w:rsidRPr="004E48A7">
              <w:rPr>
                <w:sz w:val="20"/>
                <w:szCs w:val="20"/>
                <w:lang w:val="kk-KZ"/>
              </w:rPr>
              <w:t xml:space="preserve"> к-сі</w:t>
            </w:r>
          </w:p>
        </w:tc>
        <w:tc>
          <w:tcPr>
            <w:tcW w:w="152" w:type="pct"/>
            <w:tcBorders>
              <w:top w:val="nil"/>
              <w:left w:val="nil"/>
              <w:bottom w:val="nil"/>
              <w:right w:val="single" w:sz="8" w:space="0" w:color="auto"/>
            </w:tcBorders>
            <w:tcMar>
              <w:top w:w="0" w:type="dxa"/>
              <w:left w:w="108" w:type="dxa"/>
              <w:bottom w:w="0" w:type="dxa"/>
              <w:right w:w="108" w:type="dxa"/>
            </w:tcMar>
            <w:vAlign w:val="center"/>
            <w:hideMark/>
          </w:tcPr>
          <w:p w14:paraId="116970EF" w14:textId="77777777" w:rsidR="00C4202D" w:rsidRPr="004E48A7" w:rsidRDefault="00C4202D" w:rsidP="00C4202D">
            <w:pPr>
              <w:ind w:left="709" w:hanging="709"/>
              <w:rPr>
                <w:sz w:val="20"/>
                <w:szCs w:val="20"/>
              </w:rPr>
            </w:pPr>
            <w:r w:rsidRPr="004E48A7">
              <w:rPr>
                <w:sz w:val="20"/>
                <w:szCs w:val="20"/>
              </w:rPr>
              <w:t> </w:t>
            </w:r>
          </w:p>
        </w:tc>
        <w:tc>
          <w:tcPr>
            <w:tcW w:w="60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1E3CEB" w14:textId="77777777" w:rsidR="00C4202D" w:rsidRPr="004E48A7" w:rsidRDefault="00C4202D" w:rsidP="00C4202D">
            <w:pPr>
              <w:ind w:left="709" w:hanging="709"/>
              <w:rPr>
                <w:sz w:val="20"/>
                <w:szCs w:val="20"/>
              </w:rPr>
            </w:pPr>
            <w:r w:rsidRPr="004E48A7">
              <w:rPr>
                <w:bCs/>
                <w:sz w:val="20"/>
                <w:szCs w:val="20"/>
              </w:rPr>
              <w:t>090340002825</w:t>
            </w:r>
            <w:r w:rsidRPr="004E48A7">
              <w:rPr>
                <w:sz w:val="20"/>
                <w:szCs w:val="20"/>
              </w:rPr>
              <w:t> </w:t>
            </w:r>
          </w:p>
        </w:tc>
      </w:tr>
      <w:tr w:rsidR="00C4202D" w:rsidRPr="004E48A7" w14:paraId="3800FA88" w14:textId="77777777" w:rsidTr="00C4202D">
        <w:trPr>
          <w:trHeight w:val="272"/>
        </w:trPr>
        <w:tc>
          <w:tcPr>
            <w:tcW w:w="4241" w:type="pct"/>
            <w:tcMar>
              <w:top w:w="0" w:type="dxa"/>
              <w:left w:w="108" w:type="dxa"/>
              <w:bottom w:w="0" w:type="dxa"/>
              <w:right w:w="108" w:type="dxa"/>
            </w:tcMar>
            <w:vAlign w:val="center"/>
            <w:hideMark/>
          </w:tcPr>
          <w:p w14:paraId="473D07C2" w14:textId="77777777" w:rsidR="00C4202D" w:rsidRPr="004E48A7" w:rsidRDefault="00C4202D" w:rsidP="00C4202D">
            <w:pPr>
              <w:ind w:left="709" w:hanging="709"/>
              <w:rPr>
                <w:sz w:val="20"/>
                <w:szCs w:val="20"/>
              </w:rPr>
            </w:pPr>
            <w:r w:rsidRPr="004E48A7">
              <w:rPr>
                <w:sz w:val="20"/>
                <w:szCs w:val="20"/>
              </w:rPr>
              <w:t>Тел. (8 7122) 25 12 03</w:t>
            </w:r>
          </w:p>
        </w:tc>
        <w:tc>
          <w:tcPr>
            <w:tcW w:w="152" w:type="pct"/>
            <w:tcMar>
              <w:top w:w="0" w:type="dxa"/>
              <w:left w:w="108" w:type="dxa"/>
              <w:bottom w:w="0" w:type="dxa"/>
              <w:right w:w="108" w:type="dxa"/>
            </w:tcMar>
            <w:vAlign w:val="center"/>
            <w:hideMark/>
          </w:tcPr>
          <w:p w14:paraId="0B5F706D" w14:textId="77777777" w:rsidR="00C4202D" w:rsidRPr="004E48A7" w:rsidRDefault="00C4202D" w:rsidP="00C4202D">
            <w:pPr>
              <w:ind w:left="709" w:hanging="709"/>
              <w:rPr>
                <w:sz w:val="20"/>
                <w:szCs w:val="20"/>
              </w:rPr>
            </w:pPr>
            <w:r w:rsidRPr="004E48A7">
              <w:rPr>
                <w:sz w:val="20"/>
                <w:szCs w:val="20"/>
              </w:rPr>
              <w:t> </w:t>
            </w:r>
          </w:p>
        </w:tc>
        <w:tc>
          <w:tcPr>
            <w:tcW w:w="607" w:type="pct"/>
            <w:tcBorders>
              <w:top w:val="nil"/>
              <w:left w:val="nil"/>
              <w:bottom w:val="single" w:sz="8" w:space="0" w:color="auto"/>
              <w:right w:val="nil"/>
            </w:tcBorders>
            <w:tcMar>
              <w:top w:w="0" w:type="dxa"/>
              <w:left w:w="108" w:type="dxa"/>
              <w:bottom w:w="0" w:type="dxa"/>
              <w:right w:w="108" w:type="dxa"/>
            </w:tcMar>
            <w:vAlign w:val="center"/>
            <w:hideMark/>
          </w:tcPr>
          <w:p w14:paraId="6768BBFE" w14:textId="77777777" w:rsidR="00C4202D" w:rsidRPr="004E48A7" w:rsidRDefault="00C4202D" w:rsidP="00C4202D">
            <w:pPr>
              <w:ind w:left="709" w:hanging="709"/>
              <w:rPr>
                <w:sz w:val="20"/>
                <w:szCs w:val="20"/>
              </w:rPr>
            </w:pPr>
            <w:r w:rsidRPr="004E48A7">
              <w:rPr>
                <w:sz w:val="20"/>
                <w:szCs w:val="20"/>
              </w:rPr>
              <w:t> </w:t>
            </w:r>
          </w:p>
        </w:tc>
      </w:tr>
      <w:tr w:rsidR="00C4202D" w:rsidRPr="004E48A7" w14:paraId="6674D11F" w14:textId="77777777" w:rsidTr="00C4202D">
        <w:trPr>
          <w:trHeight w:val="272"/>
        </w:trPr>
        <w:tc>
          <w:tcPr>
            <w:tcW w:w="4241" w:type="pct"/>
            <w:tcMar>
              <w:top w:w="0" w:type="dxa"/>
              <w:left w:w="108" w:type="dxa"/>
              <w:bottom w:w="0" w:type="dxa"/>
              <w:right w:w="108" w:type="dxa"/>
            </w:tcMar>
            <w:vAlign w:val="center"/>
            <w:hideMark/>
          </w:tcPr>
          <w:p w14:paraId="18980588" w14:textId="77777777" w:rsidR="00C4202D" w:rsidRPr="004E48A7" w:rsidRDefault="00C4202D" w:rsidP="00C4202D">
            <w:pPr>
              <w:ind w:left="709" w:hanging="709"/>
              <w:rPr>
                <w:b/>
                <w:i/>
                <w:color w:val="00B0F0"/>
                <w:sz w:val="20"/>
                <w:szCs w:val="20"/>
                <w:lang w:val="kk-KZ"/>
              </w:rPr>
            </w:pPr>
            <w:r w:rsidRPr="004E48A7">
              <w:rPr>
                <w:sz w:val="20"/>
                <w:szCs w:val="20"/>
                <w:u w:val="single"/>
                <w:lang w:val="kk-KZ"/>
              </w:rPr>
              <w:t>Орындаушы/Жеткізуші/Мердігер</w:t>
            </w:r>
            <w:r w:rsidRPr="004E48A7">
              <w:rPr>
                <w:sz w:val="20"/>
                <w:szCs w:val="20"/>
                <w:lang w:val="kk-KZ"/>
              </w:rPr>
              <w:t xml:space="preserve"> </w:t>
            </w:r>
            <w:r w:rsidRPr="004E48A7">
              <w:rPr>
                <w:b/>
                <w:i/>
                <w:color w:val="00B0F0"/>
                <w:sz w:val="20"/>
                <w:szCs w:val="20"/>
                <w:lang w:val="kk-KZ"/>
              </w:rPr>
              <w:t>(шартқа сәйкес таңдау) толық атауы</w:t>
            </w:r>
          </w:p>
          <w:p w14:paraId="1B18E8E2" w14:textId="77777777" w:rsidR="00C4202D" w:rsidRPr="004E48A7" w:rsidRDefault="00C4202D" w:rsidP="00C4202D">
            <w:pPr>
              <w:ind w:left="709" w:hanging="709"/>
              <w:rPr>
                <w:sz w:val="20"/>
                <w:szCs w:val="20"/>
                <w:lang w:val="kk-KZ"/>
              </w:rPr>
            </w:pPr>
            <w:r w:rsidRPr="004E48A7">
              <w:rPr>
                <w:b/>
                <w:i/>
                <w:color w:val="00B0F0"/>
                <w:sz w:val="20"/>
                <w:szCs w:val="20"/>
                <w:lang w:val="kk-KZ"/>
              </w:rPr>
              <w:t>___________________________________________________ (</w:t>
            </w:r>
            <w:r w:rsidRPr="004E48A7">
              <w:rPr>
                <w:rStyle w:val="s0"/>
                <w:lang w:val="kk-KZ"/>
              </w:rPr>
              <w:t>мекенжайы, байланыс құралдары туралы ақпарат)</w:t>
            </w:r>
          </w:p>
        </w:tc>
        <w:tc>
          <w:tcPr>
            <w:tcW w:w="152" w:type="pct"/>
            <w:tcBorders>
              <w:top w:val="nil"/>
              <w:left w:val="nil"/>
              <w:bottom w:val="nil"/>
              <w:right w:val="single" w:sz="8" w:space="0" w:color="auto"/>
            </w:tcBorders>
            <w:tcMar>
              <w:top w:w="0" w:type="dxa"/>
              <w:left w:w="108" w:type="dxa"/>
              <w:bottom w:w="0" w:type="dxa"/>
              <w:right w:w="108" w:type="dxa"/>
            </w:tcMar>
            <w:vAlign w:val="center"/>
            <w:hideMark/>
          </w:tcPr>
          <w:p w14:paraId="25AADB9A" w14:textId="77777777" w:rsidR="00C4202D" w:rsidRPr="004E48A7" w:rsidRDefault="00C4202D" w:rsidP="00C4202D">
            <w:pPr>
              <w:ind w:left="709" w:hanging="709"/>
              <w:rPr>
                <w:sz w:val="20"/>
                <w:szCs w:val="20"/>
                <w:lang w:val="kk-KZ"/>
              </w:rPr>
            </w:pPr>
            <w:r w:rsidRPr="004E48A7">
              <w:rPr>
                <w:sz w:val="20"/>
                <w:szCs w:val="20"/>
                <w:lang w:val="kk-KZ"/>
              </w:rPr>
              <w:t> </w:t>
            </w:r>
          </w:p>
        </w:tc>
        <w:tc>
          <w:tcPr>
            <w:tcW w:w="60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B770F3" w14:textId="77777777" w:rsidR="00C4202D" w:rsidRPr="004E48A7" w:rsidRDefault="00C4202D" w:rsidP="00C4202D">
            <w:pPr>
              <w:ind w:left="709" w:hanging="709"/>
              <w:rPr>
                <w:sz w:val="20"/>
                <w:szCs w:val="20"/>
              </w:rPr>
            </w:pPr>
            <w:r w:rsidRPr="004E48A7">
              <w:rPr>
                <w:sz w:val="20"/>
                <w:szCs w:val="20"/>
                <w:lang w:val="kk-KZ"/>
              </w:rPr>
              <w:t> толтыру</w:t>
            </w:r>
          </w:p>
        </w:tc>
      </w:tr>
    </w:tbl>
    <w:p w14:paraId="2A8790F8" w14:textId="77777777" w:rsidR="00C4202D" w:rsidRPr="004E48A7" w:rsidRDefault="00C4202D" w:rsidP="00C4202D">
      <w:pPr>
        <w:ind w:left="709" w:hanging="709"/>
        <w:rPr>
          <w:color w:val="000000"/>
          <w:sz w:val="16"/>
          <w:szCs w:val="16"/>
        </w:rPr>
      </w:pPr>
      <w:r w:rsidRPr="004E48A7">
        <w:rPr>
          <w:sz w:val="16"/>
          <w:szCs w:val="16"/>
        </w:rPr>
        <w:t> </w:t>
      </w:r>
    </w:p>
    <w:p w14:paraId="2DD1337E" w14:textId="77777777" w:rsidR="00C4202D" w:rsidRPr="004E48A7" w:rsidRDefault="00C4202D" w:rsidP="00C4202D">
      <w:pPr>
        <w:ind w:left="709" w:hanging="709"/>
        <w:rPr>
          <w:sz w:val="20"/>
          <w:szCs w:val="20"/>
        </w:rPr>
      </w:pPr>
      <w:r w:rsidRPr="004E48A7">
        <w:rPr>
          <w:sz w:val="20"/>
          <w:szCs w:val="20"/>
          <w:lang w:val="kk-KZ"/>
        </w:rPr>
        <w:t>Келісімшарт</w:t>
      </w:r>
      <w:r w:rsidRPr="004E48A7">
        <w:rPr>
          <w:sz w:val="20"/>
          <w:szCs w:val="20"/>
        </w:rPr>
        <w:t xml:space="preserve"> (</w:t>
      </w:r>
      <w:r w:rsidRPr="004E48A7">
        <w:rPr>
          <w:sz w:val="20"/>
          <w:szCs w:val="20"/>
          <w:lang w:val="kk-KZ"/>
        </w:rPr>
        <w:t>шарт</w:t>
      </w:r>
      <w:r w:rsidRPr="004E48A7">
        <w:rPr>
          <w:sz w:val="20"/>
          <w:szCs w:val="20"/>
        </w:rPr>
        <w:t xml:space="preserve">) </w:t>
      </w:r>
      <w:r w:rsidRPr="004E48A7">
        <w:rPr>
          <w:b/>
          <w:i/>
          <w:color w:val="00B0F0"/>
          <w:sz w:val="20"/>
          <w:szCs w:val="20"/>
        </w:rPr>
        <w:t>(</w:t>
      </w:r>
      <w:r w:rsidRPr="004E48A7">
        <w:rPr>
          <w:b/>
          <w:i/>
          <w:color w:val="00B0F0"/>
          <w:sz w:val="20"/>
          <w:szCs w:val="20"/>
          <w:lang w:val="kk-KZ"/>
        </w:rPr>
        <w:t>Шарттың атауы</w:t>
      </w:r>
      <w:r w:rsidRPr="004E48A7">
        <w:rPr>
          <w:b/>
          <w:i/>
          <w:color w:val="00B0F0"/>
          <w:sz w:val="20"/>
          <w:szCs w:val="20"/>
        </w:rPr>
        <w:t>)</w:t>
      </w:r>
      <w:r w:rsidRPr="004E48A7">
        <w:rPr>
          <w:sz w:val="20"/>
          <w:szCs w:val="20"/>
        </w:rPr>
        <w:t xml:space="preserve"> № __________ «____»____________ 20 __ </w:t>
      </w:r>
      <w:r w:rsidRPr="004E48A7">
        <w:rPr>
          <w:sz w:val="20"/>
          <w:szCs w:val="20"/>
          <w:lang w:val="kk-KZ"/>
        </w:rPr>
        <w:t>ж</w:t>
      </w:r>
      <w:r w:rsidRPr="004E48A7">
        <w:rPr>
          <w:sz w:val="20"/>
          <w:szCs w:val="20"/>
        </w:rPr>
        <w:t>.</w:t>
      </w:r>
    </w:p>
    <w:tbl>
      <w:tblPr>
        <w:tblW w:w="5000" w:type="pct"/>
        <w:tblCellMar>
          <w:left w:w="0" w:type="dxa"/>
          <w:right w:w="0" w:type="dxa"/>
        </w:tblCellMar>
        <w:tblLook w:val="04A0" w:firstRow="1" w:lastRow="0" w:firstColumn="1" w:lastColumn="0" w:noHBand="0" w:noVBand="1"/>
      </w:tblPr>
      <w:tblGrid>
        <w:gridCol w:w="1040"/>
        <w:gridCol w:w="2088"/>
        <w:gridCol w:w="2599"/>
        <w:gridCol w:w="2599"/>
        <w:gridCol w:w="1168"/>
        <w:gridCol w:w="106"/>
        <w:gridCol w:w="1351"/>
        <w:gridCol w:w="1114"/>
        <w:gridCol w:w="2216"/>
      </w:tblGrid>
      <w:tr w:rsidR="00C4202D" w:rsidRPr="004E48A7" w14:paraId="75EA5EAB" w14:textId="77777777" w:rsidTr="00C4202D">
        <w:tc>
          <w:tcPr>
            <w:tcW w:w="3324" w:type="pct"/>
            <w:gridSpan w:val="5"/>
            <w:tcMar>
              <w:top w:w="0" w:type="dxa"/>
              <w:left w:w="108" w:type="dxa"/>
              <w:bottom w:w="0" w:type="dxa"/>
              <w:right w:w="108" w:type="dxa"/>
            </w:tcMar>
            <w:hideMark/>
          </w:tcPr>
          <w:p w14:paraId="4DB1217E" w14:textId="77777777" w:rsidR="00C4202D" w:rsidRPr="004E48A7" w:rsidRDefault="00C4202D" w:rsidP="00C4202D">
            <w:pPr>
              <w:ind w:left="709" w:hanging="709"/>
              <w:jc w:val="center"/>
              <w:rPr>
                <w:b/>
                <w:bCs/>
                <w:sz w:val="20"/>
                <w:szCs w:val="20"/>
              </w:rPr>
            </w:pPr>
            <w:r w:rsidRPr="004E48A7">
              <w:rPr>
                <w:b/>
                <w:bCs/>
                <w:sz w:val="20"/>
                <w:szCs w:val="20"/>
                <w:lang w:val="kk-KZ"/>
              </w:rPr>
              <w:t>ОРЫНДАЛҒАН ЖҰМЫСТАРДЫҢ АКТІСІ</w:t>
            </w:r>
            <w:r w:rsidRPr="004E48A7">
              <w:rPr>
                <w:b/>
                <w:bCs/>
                <w:sz w:val="20"/>
                <w:szCs w:val="20"/>
              </w:rPr>
              <w:t xml:space="preserve"> (</w:t>
            </w:r>
            <w:r w:rsidRPr="004E48A7">
              <w:rPr>
                <w:b/>
                <w:bCs/>
                <w:sz w:val="20"/>
                <w:szCs w:val="20"/>
                <w:lang w:val="kk-KZ"/>
              </w:rPr>
              <w:t>КӨРСЕТІЛГЕН ҚЫЗМЕТТЕРДІҢ</w:t>
            </w:r>
            <w:r w:rsidRPr="004E48A7">
              <w:rPr>
                <w:b/>
                <w:bCs/>
                <w:sz w:val="20"/>
                <w:szCs w:val="20"/>
              </w:rPr>
              <w:t>)*</w:t>
            </w:r>
          </w:p>
        </w:tc>
        <w:tc>
          <w:tcPr>
            <w:tcW w:w="1676" w:type="pct"/>
            <w:gridSpan w:val="4"/>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290"/>
              <w:gridCol w:w="1515"/>
            </w:tblGrid>
            <w:tr w:rsidR="00C4202D" w:rsidRPr="004E48A7" w14:paraId="6852B70B" w14:textId="77777777" w:rsidTr="00C4202D">
              <w:trPr>
                <w:jc w:val="center"/>
              </w:trPr>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1F5ECBDF" w14:textId="77777777" w:rsidR="00C4202D" w:rsidRPr="004E48A7" w:rsidRDefault="00C4202D" w:rsidP="00C4202D">
                  <w:pPr>
                    <w:jc w:val="center"/>
                    <w:rPr>
                      <w:sz w:val="20"/>
                      <w:szCs w:val="20"/>
                      <w:lang w:val="kk-KZ"/>
                    </w:rPr>
                  </w:pPr>
                  <w:r w:rsidRPr="004E48A7">
                    <w:rPr>
                      <w:rStyle w:val="s0"/>
                      <w:lang w:val="kk-KZ"/>
                    </w:rPr>
                    <w:t>Құжат нөмірі</w:t>
                  </w:r>
                </w:p>
              </w:tc>
              <w:tc>
                <w:tcPr>
                  <w:tcW w:w="1515"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12BFEF79" w14:textId="77777777" w:rsidR="00C4202D" w:rsidRPr="004E48A7" w:rsidRDefault="00C4202D" w:rsidP="00C4202D">
                  <w:pPr>
                    <w:jc w:val="center"/>
                    <w:rPr>
                      <w:sz w:val="20"/>
                      <w:szCs w:val="20"/>
                      <w:lang w:val="kk-KZ"/>
                    </w:rPr>
                  </w:pPr>
                  <w:r w:rsidRPr="004E48A7">
                    <w:rPr>
                      <w:rStyle w:val="s0"/>
                      <w:lang w:val="kk-KZ"/>
                    </w:rPr>
                    <w:t>Дайындалған күні</w:t>
                  </w:r>
                </w:p>
              </w:tc>
            </w:tr>
            <w:tr w:rsidR="00C4202D" w:rsidRPr="004E48A7" w14:paraId="7DFF554E" w14:textId="77777777" w:rsidTr="00C4202D">
              <w:trPr>
                <w:jc w:val="center"/>
              </w:trPr>
              <w:tc>
                <w:tcPr>
                  <w:tcW w:w="1290"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484502C7" w14:textId="77777777" w:rsidR="00C4202D" w:rsidRPr="004E48A7" w:rsidRDefault="00C4202D" w:rsidP="00C4202D">
                  <w:pPr>
                    <w:rPr>
                      <w:sz w:val="20"/>
                      <w:szCs w:val="20"/>
                    </w:rPr>
                  </w:pPr>
                  <w:r w:rsidRPr="004E48A7">
                    <w:rPr>
                      <w:rStyle w:val="s0"/>
                    </w:rPr>
                    <w:t> </w:t>
                  </w:r>
                </w:p>
              </w:tc>
              <w:tc>
                <w:tcPr>
                  <w:tcW w:w="1515" w:type="dxa"/>
                  <w:tcBorders>
                    <w:top w:val="nil"/>
                    <w:left w:val="nil"/>
                    <w:bottom w:val="outset" w:sz="8" w:space="0" w:color="000000"/>
                    <w:right w:val="outset" w:sz="8" w:space="0" w:color="000000"/>
                  </w:tcBorders>
                  <w:tcMar>
                    <w:top w:w="15" w:type="dxa"/>
                    <w:left w:w="15" w:type="dxa"/>
                    <w:bottom w:w="15" w:type="dxa"/>
                    <w:right w:w="15" w:type="dxa"/>
                  </w:tcMar>
                  <w:hideMark/>
                </w:tcPr>
                <w:p w14:paraId="1A8867B5" w14:textId="77777777" w:rsidR="00C4202D" w:rsidRPr="004E48A7" w:rsidRDefault="00C4202D" w:rsidP="00C4202D">
                  <w:pPr>
                    <w:rPr>
                      <w:sz w:val="20"/>
                      <w:szCs w:val="20"/>
                    </w:rPr>
                  </w:pPr>
                  <w:r w:rsidRPr="004E48A7">
                    <w:rPr>
                      <w:rStyle w:val="s0"/>
                    </w:rPr>
                    <w:t> </w:t>
                  </w:r>
                </w:p>
              </w:tc>
            </w:tr>
          </w:tbl>
          <w:p w14:paraId="47788746" w14:textId="77777777" w:rsidR="00C4202D" w:rsidRPr="004E48A7" w:rsidRDefault="00C4202D" w:rsidP="00C4202D">
            <w:pPr>
              <w:jc w:val="center"/>
              <w:rPr>
                <w:sz w:val="20"/>
                <w:szCs w:val="20"/>
                <w:lang w:val="kk-KZ" w:eastAsia="kk-KZ"/>
              </w:rPr>
            </w:pPr>
          </w:p>
        </w:tc>
      </w:tr>
      <w:tr w:rsidR="00C4202D" w:rsidRPr="004E48A7" w14:paraId="505CC284" w14:textId="77777777" w:rsidTr="00C4202D">
        <w:tc>
          <w:tcPr>
            <w:tcW w:w="36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B3EC8F2" w14:textId="77777777" w:rsidR="00C4202D" w:rsidRPr="004E48A7" w:rsidRDefault="00C4202D" w:rsidP="00C4202D">
            <w:pPr>
              <w:jc w:val="center"/>
              <w:rPr>
                <w:sz w:val="20"/>
                <w:szCs w:val="20"/>
                <w:lang w:val="kk-KZ"/>
              </w:rPr>
            </w:pPr>
            <w:r w:rsidRPr="004E48A7">
              <w:rPr>
                <w:rStyle w:val="s0"/>
                <w:lang w:val="kk-KZ"/>
              </w:rPr>
              <w:t>Тәртіптік нөмір</w:t>
            </w:r>
          </w:p>
        </w:tc>
        <w:tc>
          <w:tcPr>
            <w:tcW w:w="731" w:type="pct"/>
            <w:vMerge w:val="restart"/>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72AFCB72" w14:textId="77777777" w:rsidR="00C4202D" w:rsidRPr="004E48A7" w:rsidRDefault="00C4202D" w:rsidP="00C4202D">
            <w:pPr>
              <w:jc w:val="center"/>
              <w:rPr>
                <w:sz w:val="20"/>
                <w:szCs w:val="20"/>
                <w:lang w:val="kk-KZ"/>
              </w:rPr>
            </w:pPr>
            <w:r w:rsidRPr="004E48A7">
              <w:rPr>
                <w:sz w:val="20"/>
                <w:szCs w:val="20"/>
                <w:lang w:val="kk-KZ"/>
              </w:rPr>
              <w:t>Жұмыстардың (қызметтердің) атауы (орындалған жұмыстардың (қызметтердің) бар болған жағдайда техникалық ерекшеліміне, тапсырмасына, графигіне сәйкес олардың түрлері тұрғысында)</w:t>
            </w:r>
          </w:p>
        </w:tc>
        <w:tc>
          <w:tcPr>
            <w:tcW w:w="910" w:type="pct"/>
            <w:vMerge w:val="restart"/>
            <w:tcBorders>
              <w:top w:val="single" w:sz="4" w:space="0" w:color="auto"/>
              <w:left w:val="single" w:sz="4" w:space="0" w:color="auto"/>
              <w:bottom w:val="single" w:sz="4" w:space="0" w:color="auto"/>
              <w:right w:val="single" w:sz="4" w:space="0" w:color="auto"/>
            </w:tcBorders>
            <w:hideMark/>
          </w:tcPr>
          <w:p w14:paraId="5D1CC4F4" w14:textId="77777777" w:rsidR="00C4202D" w:rsidRPr="004E48A7" w:rsidRDefault="00C4202D" w:rsidP="00C4202D">
            <w:pPr>
              <w:jc w:val="center"/>
              <w:rPr>
                <w:rStyle w:val="s0"/>
                <w:lang w:val="kk-KZ"/>
              </w:rPr>
            </w:pPr>
            <w:r w:rsidRPr="004E48A7">
              <w:rPr>
                <w:sz w:val="20"/>
                <w:szCs w:val="20"/>
                <w:lang w:val="kk-KZ"/>
              </w:rPr>
              <w:t>Жұмыстарды орындау күні (қызметтер көрсету)**</w:t>
            </w:r>
          </w:p>
        </w:tc>
        <w:tc>
          <w:tcPr>
            <w:tcW w:w="910"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BCBE40" w14:textId="77777777" w:rsidR="00C4202D" w:rsidRPr="004E48A7" w:rsidRDefault="00C4202D" w:rsidP="00C4202D">
            <w:pPr>
              <w:jc w:val="center"/>
              <w:rPr>
                <w:sz w:val="20"/>
                <w:szCs w:val="20"/>
                <w:lang w:val="kk-KZ"/>
              </w:rPr>
            </w:pPr>
            <w:r w:rsidRPr="004E48A7">
              <w:rPr>
                <w:sz w:val="20"/>
                <w:szCs w:val="20"/>
                <w:lang w:val="kk-KZ"/>
              </w:rPr>
              <w:t>Ғылыми зерттеулер, маркетингілік, консультациялық және өзге қызметтер есептері туралы мәліметтер (күні,</w:t>
            </w:r>
          </w:p>
          <w:p w14:paraId="6ADB6F85" w14:textId="77777777" w:rsidR="00C4202D" w:rsidRPr="004E48A7" w:rsidRDefault="00C4202D" w:rsidP="00C4202D">
            <w:pPr>
              <w:jc w:val="center"/>
              <w:rPr>
                <w:sz w:val="20"/>
                <w:szCs w:val="20"/>
                <w:lang w:val="kk-KZ"/>
              </w:rPr>
            </w:pPr>
            <w:r w:rsidRPr="004E48A7">
              <w:rPr>
                <w:sz w:val="20"/>
                <w:szCs w:val="20"/>
                <w:lang w:val="kk-KZ"/>
              </w:rPr>
              <w:t>нөмірі, беттер саны) (бар болған жағдайда)***</w:t>
            </w:r>
          </w:p>
        </w:tc>
        <w:tc>
          <w:tcPr>
            <w:tcW w:w="446" w:type="pct"/>
            <w:gridSpan w:val="2"/>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7F522C16" w14:textId="77777777" w:rsidR="00C4202D" w:rsidRPr="004E48A7" w:rsidRDefault="00C4202D" w:rsidP="00C4202D">
            <w:pPr>
              <w:jc w:val="center"/>
              <w:rPr>
                <w:sz w:val="20"/>
                <w:szCs w:val="20"/>
                <w:lang w:val="kk-KZ"/>
              </w:rPr>
            </w:pPr>
            <w:r w:rsidRPr="004E48A7">
              <w:rPr>
                <w:rStyle w:val="s0"/>
                <w:lang w:val="kk-KZ"/>
              </w:rPr>
              <w:t>Өлшем бірлігі</w:t>
            </w:r>
          </w:p>
        </w:tc>
        <w:tc>
          <w:tcPr>
            <w:tcW w:w="1639"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E72420E" w14:textId="77777777" w:rsidR="00C4202D" w:rsidRPr="004E48A7" w:rsidRDefault="00C4202D" w:rsidP="00C4202D">
            <w:pPr>
              <w:jc w:val="center"/>
              <w:rPr>
                <w:sz w:val="20"/>
                <w:szCs w:val="20"/>
              </w:rPr>
            </w:pPr>
            <w:r w:rsidRPr="004E48A7">
              <w:rPr>
                <w:rStyle w:val="s0"/>
                <w:lang w:val="kk-KZ"/>
              </w:rPr>
              <w:t>Жұмыстар орындалды</w:t>
            </w:r>
            <w:r w:rsidRPr="004E48A7">
              <w:rPr>
                <w:rStyle w:val="s0"/>
              </w:rPr>
              <w:t xml:space="preserve"> (</w:t>
            </w:r>
            <w:r w:rsidRPr="004E48A7">
              <w:rPr>
                <w:rStyle w:val="s0"/>
                <w:lang w:val="kk-KZ"/>
              </w:rPr>
              <w:t>қызметтер көрсетілді</w:t>
            </w:r>
            <w:r w:rsidRPr="004E48A7">
              <w:rPr>
                <w:rStyle w:val="s0"/>
              </w:rPr>
              <w:t>)</w:t>
            </w:r>
          </w:p>
        </w:tc>
      </w:tr>
      <w:tr w:rsidR="00C4202D" w:rsidRPr="004E48A7" w14:paraId="7523A750" w14:textId="77777777" w:rsidTr="00C4202D">
        <w:tc>
          <w:tcPr>
            <w:tcW w:w="0" w:type="auto"/>
            <w:vMerge/>
            <w:tcBorders>
              <w:top w:val="single" w:sz="8" w:space="0" w:color="auto"/>
              <w:left w:val="single" w:sz="8" w:space="0" w:color="auto"/>
              <w:bottom w:val="single" w:sz="8" w:space="0" w:color="auto"/>
              <w:right w:val="single" w:sz="8" w:space="0" w:color="auto"/>
            </w:tcBorders>
            <w:vAlign w:val="center"/>
            <w:hideMark/>
          </w:tcPr>
          <w:p w14:paraId="119F1AF9" w14:textId="77777777" w:rsidR="00C4202D" w:rsidRPr="004E48A7" w:rsidRDefault="00C4202D" w:rsidP="00C4202D">
            <w:pPr>
              <w:rPr>
                <w:sz w:val="20"/>
                <w:szCs w:val="20"/>
                <w:lang w:val="kk-KZ"/>
              </w:rPr>
            </w:pPr>
          </w:p>
        </w:tc>
        <w:tc>
          <w:tcPr>
            <w:tcW w:w="0" w:type="auto"/>
            <w:vMerge/>
            <w:tcBorders>
              <w:top w:val="single" w:sz="8" w:space="0" w:color="auto"/>
              <w:left w:val="nil"/>
              <w:bottom w:val="single" w:sz="8" w:space="0" w:color="auto"/>
              <w:right w:val="single" w:sz="4" w:space="0" w:color="auto"/>
            </w:tcBorders>
            <w:vAlign w:val="center"/>
            <w:hideMark/>
          </w:tcPr>
          <w:p w14:paraId="1FDA6DD8" w14:textId="77777777" w:rsidR="00C4202D" w:rsidRPr="004E48A7" w:rsidRDefault="00C4202D" w:rsidP="00C4202D">
            <w:pPr>
              <w:rPr>
                <w:sz w:val="20"/>
                <w:szCs w:val="20"/>
                <w:lang w:val="kk-KZ"/>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B4B177" w14:textId="77777777" w:rsidR="00C4202D" w:rsidRPr="004E48A7" w:rsidRDefault="00C4202D" w:rsidP="00C4202D">
            <w:pPr>
              <w:rPr>
                <w:rStyle w:val="s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08EC56" w14:textId="77777777" w:rsidR="00C4202D" w:rsidRPr="004E48A7" w:rsidRDefault="00C4202D" w:rsidP="00C4202D">
            <w:pPr>
              <w:rPr>
                <w:sz w:val="20"/>
                <w:szCs w:val="20"/>
                <w:lang w:val="kk-KZ"/>
              </w:rPr>
            </w:pPr>
          </w:p>
        </w:tc>
        <w:tc>
          <w:tcPr>
            <w:tcW w:w="0" w:type="auto"/>
            <w:gridSpan w:val="2"/>
            <w:vMerge/>
            <w:tcBorders>
              <w:top w:val="single" w:sz="8" w:space="0" w:color="auto"/>
              <w:left w:val="single" w:sz="4" w:space="0" w:color="auto"/>
              <w:bottom w:val="single" w:sz="8" w:space="0" w:color="auto"/>
              <w:right w:val="single" w:sz="8" w:space="0" w:color="auto"/>
            </w:tcBorders>
            <w:vAlign w:val="center"/>
            <w:hideMark/>
          </w:tcPr>
          <w:p w14:paraId="255F6B5F" w14:textId="77777777" w:rsidR="00C4202D" w:rsidRPr="004E48A7" w:rsidRDefault="00C4202D" w:rsidP="00C4202D">
            <w:pPr>
              <w:rPr>
                <w:sz w:val="20"/>
                <w:szCs w:val="20"/>
                <w:lang w:val="kk-KZ"/>
              </w:rPr>
            </w:pP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58A6E3F7" w14:textId="77777777" w:rsidR="00C4202D" w:rsidRPr="004E48A7" w:rsidRDefault="00C4202D" w:rsidP="00C4202D">
            <w:pPr>
              <w:jc w:val="center"/>
              <w:rPr>
                <w:sz w:val="20"/>
                <w:szCs w:val="20"/>
                <w:lang w:val="kk-KZ"/>
              </w:rPr>
            </w:pPr>
            <w:r w:rsidRPr="004E48A7">
              <w:rPr>
                <w:rStyle w:val="s0"/>
                <w:lang w:val="kk-KZ"/>
              </w:rPr>
              <w:t>саны</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15846D60" w14:textId="77777777" w:rsidR="00C4202D" w:rsidRPr="004E48A7" w:rsidRDefault="00C4202D" w:rsidP="00C4202D">
            <w:pPr>
              <w:jc w:val="center"/>
              <w:rPr>
                <w:sz w:val="20"/>
                <w:szCs w:val="20"/>
              </w:rPr>
            </w:pPr>
            <w:r w:rsidRPr="004E48A7">
              <w:rPr>
                <w:rStyle w:val="s0"/>
                <w:lang w:val="kk-KZ"/>
              </w:rPr>
              <w:t>Бірлік құны</w:t>
            </w:r>
            <w:r w:rsidRPr="004E48A7">
              <w:rPr>
                <w:rStyle w:val="s0"/>
              </w:rPr>
              <w:t>, теңге</w:t>
            </w:r>
          </w:p>
        </w:tc>
        <w:tc>
          <w:tcPr>
            <w:tcW w:w="776" w:type="pct"/>
            <w:tcBorders>
              <w:top w:val="nil"/>
              <w:left w:val="nil"/>
              <w:bottom w:val="single" w:sz="8" w:space="0" w:color="auto"/>
              <w:right w:val="single" w:sz="8" w:space="0" w:color="auto"/>
            </w:tcBorders>
            <w:tcMar>
              <w:top w:w="0" w:type="dxa"/>
              <w:left w:w="108" w:type="dxa"/>
              <w:bottom w:w="0" w:type="dxa"/>
              <w:right w:w="108" w:type="dxa"/>
            </w:tcMar>
            <w:hideMark/>
          </w:tcPr>
          <w:p w14:paraId="1464ABE8" w14:textId="77777777" w:rsidR="00C4202D" w:rsidRPr="004E48A7" w:rsidRDefault="00C4202D" w:rsidP="00C4202D">
            <w:pPr>
              <w:jc w:val="center"/>
              <w:rPr>
                <w:rStyle w:val="s0"/>
              </w:rPr>
            </w:pPr>
            <w:r w:rsidRPr="004E48A7">
              <w:rPr>
                <w:rStyle w:val="s0"/>
                <w:lang w:val="kk-KZ"/>
              </w:rPr>
              <w:t>Құны,теңге</w:t>
            </w:r>
          </w:p>
        </w:tc>
      </w:tr>
      <w:tr w:rsidR="00C4202D" w:rsidRPr="004E48A7" w14:paraId="7ABC13B1" w14:textId="77777777" w:rsidTr="00C4202D">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D6A591" w14:textId="77777777" w:rsidR="00C4202D" w:rsidRPr="004E48A7" w:rsidRDefault="00C4202D" w:rsidP="00C4202D">
            <w:pPr>
              <w:jc w:val="center"/>
              <w:rPr>
                <w:sz w:val="20"/>
                <w:szCs w:val="20"/>
              </w:rPr>
            </w:pPr>
            <w:r w:rsidRPr="004E48A7">
              <w:rPr>
                <w:rStyle w:val="s0"/>
              </w:rPr>
              <w:t>1</w:t>
            </w:r>
          </w:p>
        </w:tc>
        <w:tc>
          <w:tcPr>
            <w:tcW w:w="731" w:type="pct"/>
            <w:tcBorders>
              <w:top w:val="nil"/>
              <w:left w:val="nil"/>
              <w:bottom w:val="single" w:sz="8" w:space="0" w:color="auto"/>
              <w:right w:val="single" w:sz="4" w:space="0" w:color="auto"/>
            </w:tcBorders>
            <w:tcMar>
              <w:top w:w="0" w:type="dxa"/>
              <w:left w:w="108" w:type="dxa"/>
              <w:bottom w:w="0" w:type="dxa"/>
              <w:right w:w="108" w:type="dxa"/>
            </w:tcMar>
            <w:hideMark/>
          </w:tcPr>
          <w:p w14:paraId="0C9A8F1C" w14:textId="77777777" w:rsidR="00C4202D" w:rsidRPr="004E48A7" w:rsidRDefault="00C4202D" w:rsidP="00C4202D">
            <w:pPr>
              <w:jc w:val="center"/>
              <w:rPr>
                <w:sz w:val="20"/>
                <w:szCs w:val="20"/>
              </w:rPr>
            </w:pPr>
            <w:r w:rsidRPr="004E48A7">
              <w:rPr>
                <w:rStyle w:val="s0"/>
              </w:rPr>
              <w:t>2</w:t>
            </w:r>
          </w:p>
        </w:tc>
        <w:tc>
          <w:tcPr>
            <w:tcW w:w="910" w:type="pct"/>
            <w:tcBorders>
              <w:top w:val="single" w:sz="4" w:space="0" w:color="auto"/>
              <w:left w:val="single" w:sz="4" w:space="0" w:color="auto"/>
              <w:bottom w:val="single" w:sz="4" w:space="0" w:color="auto"/>
              <w:right w:val="single" w:sz="4" w:space="0" w:color="auto"/>
            </w:tcBorders>
          </w:tcPr>
          <w:p w14:paraId="2070DA26" w14:textId="77777777" w:rsidR="00C4202D" w:rsidRPr="004E48A7" w:rsidRDefault="00C4202D" w:rsidP="00C4202D">
            <w:pPr>
              <w:jc w:val="center"/>
              <w:rPr>
                <w:rStyle w:val="s0"/>
              </w:rPr>
            </w:pPr>
          </w:p>
        </w:tc>
        <w:tc>
          <w:tcPr>
            <w:tcW w:w="9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6DA764" w14:textId="77777777" w:rsidR="00C4202D" w:rsidRPr="004E48A7" w:rsidRDefault="00C4202D" w:rsidP="00C4202D">
            <w:pPr>
              <w:jc w:val="center"/>
              <w:rPr>
                <w:sz w:val="20"/>
                <w:szCs w:val="20"/>
              </w:rPr>
            </w:pPr>
            <w:r w:rsidRPr="004E48A7">
              <w:rPr>
                <w:rStyle w:val="s0"/>
              </w:rPr>
              <w:t>3</w:t>
            </w:r>
          </w:p>
        </w:tc>
        <w:tc>
          <w:tcPr>
            <w:tcW w:w="446" w:type="pct"/>
            <w:gridSpan w:val="2"/>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1DBB7B07" w14:textId="77777777" w:rsidR="00C4202D" w:rsidRPr="004E48A7" w:rsidRDefault="00C4202D" w:rsidP="00C4202D">
            <w:pPr>
              <w:jc w:val="center"/>
              <w:rPr>
                <w:sz w:val="20"/>
                <w:szCs w:val="20"/>
              </w:rPr>
            </w:pPr>
            <w:r w:rsidRPr="004E48A7">
              <w:rPr>
                <w:rStyle w:val="s0"/>
              </w:rPr>
              <w:t>4</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3C6B6AE6" w14:textId="77777777" w:rsidR="00C4202D" w:rsidRPr="004E48A7" w:rsidRDefault="00C4202D" w:rsidP="00C4202D">
            <w:pPr>
              <w:jc w:val="center"/>
              <w:rPr>
                <w:sz w:val="20"/>
                <w:szCs w:val="20"/>
              </w:rPr>
            </w:pPr>
            <w:r w:rsidRPr="004E48A7">
              <w:rPr>
                <w:rStyle w:val="s0"/>
              </w:rPr>
              <w:t>5</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7FF0CB99" w14:textId="77777777" w:rsidR="00C4202D" w:rsidRPr="004E48A7" w:rsidRDefault="00C4202D" w:rsidP="00C4202D">
            <w:pPr>
              <w:jc w:val="center"/>
              <w:rPr>
                <w:sz w:val="20"/>
                <w:szCs w:val="20"/>
              </w:rPr>
            </w:pPr>
            <w:r w:rsidRPr="004E48A7">
              <w:rPr>
                <w:rStyle w:val="s0"/>
              </w:rPr>
              <w:t>6</w:t>
            </w:r>
          </w:p>
        </w:tc>
        <w:tc>
          <w:tcPr>
            <w:tcW w:w="776" w:type="pct"/>
            <w:tcBorders>
              <w:top w:val="nil"/>
              <w:left w:val="nil"/>
              <w:bottom w:val="single" w:sz="8" w:space="0" w:color="auto"/>
              <w:right w:val="single" w:sz="8" w:space="0" w:color="auto"/>
            </w:tcBorders>
            <w:tcMar>
              <w:top w:w="0" w:type="dxa"/>
              <w:left w:w="108" w:type="dxa"/>
              <w:bottom w:w="0" w:type="dxa"/>
              <w:right w:w="108" w:type="dxa"/>
            </w:tcMar>
            <w:hideMark/>
          </w:tcPr>
          <w:p w14:paraId="53BFA8D0" w14:textId="77777777" w:rsidR="00C4202D" w:rsidRPr="004E48A7" w:rsidRDefault="00C4202D" w:rsidP="00C4202D">
            <w:pPr>
              <w:jc w:val="center"/>
              <w:rPr>
                <w:sz w:val="20"/>
                <w:szCs w:val="20"/>
              </w:rPr>
            </w:pPr>
            <w:r w:rsidRPr="004E48A7">
              <w:rPr>
                <w:rStyle w:val="s0"/>
              </w:rPr>
              <w:t>7</w:t>
            </w:r>
          </w:p>
        </w:tc>
      </w:tr>
      <w:tr w:rsidR="00C4202D" w:rsidRPr="004E48A7" w14:paraId="2DD7397E" w14:textId="77777777" w:rsidTr="00C4202D">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4C6F3B" w14:textId="77777777" w:rsidR="00C4202D" w:rsidRPr="004E48A7" w:rsidRDefault="00C4202D" w:rsidP="00C4202D">
            <w:pPr>
              <w:jc w:val="center"/>
              <w:rPr>
                <w:sz w:val="20"/>
                <w:szCs w:val="20"/>
              </w:rPr>
            </w:pPr>
            <w:r w:rsidRPr="004E48A7">
              <w:rPr>
                <w:rStyle w:val="s0"/>
              </w:rPr>
              <w:t> </w:t>
            </w:r>
          </w:p>
        </w:tc>
        <w:tc>
          <w:tcPr>
            <w:tcW w:w="731" w:type="pct"/>
            <w:tcBorders>
              <w:top w:val="nil"/>
              <w:left w:val="nil"/>
              <w:bottom w:val="single" w:sz="8" w:space="0" w:color="auto"/>
              <w:right w:val="single" w:sz="4" w:space="0" w:color="auto"/>
            </w:tcBorders>
            <w:tcMar>
              <w:top w:w="0" w:type="dxa"/>
              <w:left w:w="108" w:type="dxa"/>
              <w:bottom w:w="0" w:type="dxa"/>
              <w:right w:w="108" w:type="dxa"/>
            </w:tcMar>
            <w:hideMark/>
          </w:tcPr>
          <w:p w14:paraId="3B53DCB6" w14:textId="77777777" w:rsidR="00C4202D" w:rsidRPr="004E48A7" w:rsidRDefault="00C4202D" w:rsidP="00C4202D">
            <w:pPr>
              <w:jc w:val="center"/>
              <w:rPr>
                <w:sz w:val="20"/>
                <w:szCs w:val="20"/>
              </w:rPr>
            </w:pPr>
            <w:r w:rsidRPr="004E48A7">
              <w:rPr>
                <w:rStyle w:val="s0"/>
              </w:rPr>
              <w:t> </w:t>
            </w:r>
          </w:p>
        </w:tc>
        <w:tc>
          <w:tcPr>
            <w:tcW w:w="910" w:type="pct"/>
            <w:tcBorders>
              <w:top w:val="single" w:sz="4" w:space="0" w:color="auto"/>
              <w:left w:val="single" w:sz="4" w:space="0" w:color="auto"/>
              <w:bottom w:val="single" w:sz="4" w:space="0" w:color="auto"/>
              <w:right w:val="single" w:sz="4" w:space="0" w:color="auto"/>
            </w:tcBorders>
          </w:tcPr>
          <w:p w14:paraId="1B470763" w14:textId="77777777" w:rsidR="00C4202D" w:rsidRPr="004E48A7" w:rsidRDefault="00C4202D" w:rsidP="00C4202D">
            <w:pPr>
              <w:jc w:val="center"/>
              <w:rPr>
                <w:rStyle w:val="s0"/>
              </w:rPr>
            </w:pPr>
          </w:p>
        </w:tc>
        <w:tc>
          <w:tcPr>
            <w:tcW w:w="9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F32F91" w14:textId="77777777" w:rsidR="00C4202D" w:rsidRPr="004E48A7" w:rsidRDefault="00C4202D" w:rsidP="00C4202D">
            <w:pPr>
              <w:jc w:val="center"/>
              <w:rPr>
                <w:sz w:val="20"/>
                <w:szCs w:val="20"/>
              </w:rPr>
            </w:pPr>
            <w:r w:rsidRPr="004E48A7">
              <w:rPr>
                <w:rStyle w:val="s0"/>
              </w:rPr>
              <w:t> </w:t>
            </w:r>
          </w:p>
        </w:tc>
        <w:tc>
          <w:tcPr>
            <w:tcW w:w="446" w:type="pct"/>
            <w:gridSpan w:val="2"/>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27495E9" w14:textId="77777777" w:rsidR="00C4202D" w:rsidRPr="004E48A7" w:rsidRDefault="00C4202D" w:rsidP="00C4202D">
            <w:pPr>
              <w:jc w:val="center"/>
              <w:rPr>
                <w:sz w:val="20"/>
                <w:szCs w:val="20"/>
              </w:rPr>
            </w:pPr>
            <w:r w:rsidRPr="004E48A7">
              <w:rPr>
                <w:rStyle w:val="s0"/>
              </w:rPr>
              <w:t> </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6DA7C304" w14:textId="77777777" w:rsidR="00C4202D" w:rsidRPr="004E48A7" w:rsidRDefault="00C4202D" w:rsidP="00C4202D">
            <w:pPr>
              <w:jc w:val="center"/>
              <w:rPr>
                <w:sz w:val="20"/>
                <w:szCs w:val="20"/>
              </w:rPr>
            </w:pPr>
            <w:r w:rsidRPr="004E48A7">
              <w:rPr>
                <w:rStyle w:val="s0"/>
              </w:rPr>
              <w:t> </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57F15335" w14:textId="77777777" w:rsidR="00C4202D" w:rsidRPr="004E48A7" w:rsidRDefault="00C4202D" w:rsidP="00C4202D">
            <w:pPr>
              <w:jc w:val="center"/>
              <w:rPr>
                <w:sz w:val="20"/>
                <w:szCs w:val="20"/>
              </w:rPr>
            </w:pPr>
            <w:r w:rsidRPr="004E48A7">
              <w:rPr>
                <w:rStyle w:val="s0"/>
              </w:rPr>
              <w:t> </w:t>
            </w:r>
          </w:p>
        </w:tc>
        <w:tc>
          <w:tcPr>
            <w:tcW w:w="776" w:type="pct"/>
            <w:tcBorders>
              <w:top w:val="nil"/>
              <w:left w:val="nil"/>
              <w:bottom w:val="single" w:sz="8" w:space="0" w:color="auto"/>
              <w:right w:val="single" w:sz="8" w:space="0" w:color="auto"/>
            </w:tcBorders>
            <w:tcMar>
              <w:top w:w="0" w:type="dxa"/>
              <w:left w:w="108" w:type="dxa"/>
              <w:bottom w:w="0" w:type="dxa"/>
              <w:right w:w="108" w:type="dxa"/>
            </w:tcMar>
            <w:hideMark/>
          </w:tcPr>
          <w:p w14:paraId="601201AD" w14:textId="77777777" w:rsidR="00C4202D" w:rsidRPr="004E48A7" w:rsidRDefault="00C4202D" w:rsidP="00C4202D">
            <w:pPr>
              <w:jc w:val="center"/>
              <w:rPr>
                <w:sz w:val="20"/>
                <w:szCs w:val="20"/>
              </w:rPr>
            </w:pPr>
            <w:r w:rsidRPr="004E48A7">
              <w:rPr>
                <w:rStyle w:val="s0"/>
              </w:rPr>
              <w:t> </w:t>
            </w:r>
          </w:p>
        </w:tc>
      </w:tr>
      <w:tr w:rsidR="00C4202D" w:rsidRPr="004E48A7" w14:paraId="1011002A" w14:textId="77777777" w:rsidTr="00C4202D">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4C562FA" w14:textId="77777777" w:rsidR="00C4202D" w:rsidRPr="004E48A7" w:rsidRDefault="00C4202D" w:rsidP="00C4202D">
            <w:pPr>
              <w:jc w:val="center"/>
              <w:rPr>
                <w:sz w:val="20"/>
                <w:szCs w:val="20"/>
              </w:rPr>
            </w:pPr>
            <w:r w:rsidRPr="004E48A7">
              <w:rPr>
                <w:rStyle w:val="s0"/>
              </w:rPr>
              <w:t> </w:t>
            </w:r>
          </w:p>
        </w:tc>
        <w:tc>
          <w:tcPr>
            <w:tcW w:w="731" w:type="pct"/>
            <w:tcBorders>
              <w:top w:val="nil"/>
              <w:left w:val="nil"/>
              <w:bottom w:val="single" w:sz="8" w:space="0" w:color="auto"/>
              <w:right w:val="single" w:sz="4" w:space="0" w:color="auto"/>
            </w:tcBorders>
            <w:tcMar>
              <w:top w:w="0" w:type="dxa"/>
              <w:left w:w="108" w:type="dxa"/>
              <w:bottom w:w="0" w:type="dxa"/>
              <w:right w:w="108" w:type="dxa"/>
            </w:tcMar>
            <w:hideMark/>
          </w:tcPr>
          <w:p w14:paraId="1372E03F" w14:textId="77777777" w:rsidR="00C4202D" w:rsidRPr="004E48A7" w:rsidRDefault="00C4202D" w:rsidP="00C4202D">
            <w:pPr>
              <w:jc w:val="center"/>
              <w:rPr>
                <w:sz w:val="20"/>
                <w:szCs w:val="20"/>
              </w:rPr>
            </w:pPr>
            <w:r w:rsidRPr="004E48A7">
              <w:rPr>
                <w:rStyle w:val="s0"/>
              </w:rPr>
              <w:t> </w:t>
            </w:r>
          </w:p>
        </w:tc>
        <w:tc>
          <w:tcPr>
            <w:tcW w:w="910" w:type="pct"/>
            <w:tcBorders>
              <w:top w:val="single" w:sz="4" w:space="0" w:color="auto"/>
              <w:left w:val="single" w:sz="4" w:space="0" w:color="auto"/>
              <w:bottom w:val="single" w:sz="4" w:space="0" w:color="auto"/>
              <w:right w:val="single" w:sz="4" w:space="0" w:color="auto"/>
            </w:tcBorders>
          </w:tcPr>
          <w:p w14:paraId="3911990B" w14:textId="77777777" w:rsidR="00C4202D" w:rsidRPr="004E48A7" w:rsidRDefault="00C4202D" w:rsidP="00C4202D">
            <w:pPr>
              <w:jc w:val="center"/>
              <w:rPr>
                <w:rStyle w:val="s0"/>
              </w:rPr>
            </w:pPr>
          </w:p>
        </w:tc>
        <w:tc>
          <w:tcPr>
            <w:tcW w:w="91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2911C3" w14:textId="77777777" w:rsidR="00C4202D" w:rsidRPr="004E48A7" w:rsidRDefault="00C4202D" w:rsidP="00C4202D">
            <w:pPr>
              <w:jc w:val="center"/>
              <w:rPr>
                <w:sz w:val="20"/>
                <w:szCs w:val="20"/>
              </w:rPr>
            </w:pPr>
            <w:r w:rsidRPr="004E48A7">
              <w:rPr>
                <w:rStyle w:val="s0"/>
              </w:rPr>
              <w:t> </w:t>
            </w:r>
          </w:p>
        </w:tc>
        <w:tc>
          <w:tcPr>
            <w:tcW w:w="446" w:type="pct"/>
            <w:gridSpan w:val="2"/>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099B4CB8" w14:textId="77777777" w:rsidR="00C4202D" w:rsidRPr="004E48A7" w:rsidRDefault="00C4202D" w:rsidP="00C4202D">
            <w:pPr>
              <w:jc w:val="center"/>
              <w:rPr>
                <w:sz w:val="20"/>
                <w:szCs w:val="20"/>
                <w:lang w:val="kk-KZ"/>
              </w:rPr>
            </w:pPr>
            <w:r w:rsidRPr="004E48A7">
              <w:rPr>
                <w:rStyle w:val="s0"/>
                <w:lang w:val="kk-KZ"/>
              </w:rPr>
              <w:t xml:space="preserve">Барлығы </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25DAF175" w14:textId="77777777" w:rsidR="00C4202D" w:rsidRPr="004E48A7" w:rsidRDefault="00C4202D" w:rsidP="00C4202D">
            <w:pPr>
              <w:jc w:val="center"/>
              <w:rPr>
                <w:sz w:val="20"/>
                <w:szCs w:val="20"/>
              </w:rPr>
            </w:pPr>
            <w:r w:rsidRPr="004E48A7">
              <w:rPr>
                <w:rStyle w:val="s0"/>
              </w:rPr>
              <w:t> </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5B6DDB56" w14:textId="77777777" w:rsidR="00C4202D" w:rsidRPr="004E48A7" w:rsidRDefault="00C4202D" w:rsidP="00C4202D">
            <w:pPr>
              <w:jc w:val="center"/>
              <w:rPr>
                <w:sz w:val="20"/>
                <w:szCs w:val="20"/>
              </w:rPr>
            </w:pPr>
            <w:r w:rsidRPr="004E48A7">
              <w:rPr>
                <w:rStyle w:val="s0"/>
              </w:rPr>
              <w:t>х</w:t>
            </w:r>
          </w:p>
        </w:tc>
        <w:tc>
          <w:tcPr>
            <w:tcW w:w="776" w:type="pct"/>
            <w:tcBorders>
              <w:top w:val="nil"/>
              <w:left w:val="nil"/>
              <w:bottom w:val="single" w:sz="8" w:space="0" w:color="auto"/>
              <w:right w:val="single" w:sz="8" w:space="0" w:color="auto"/>
            </w:tcBorders>
            <w:tcMar>
              <w:top w:w="0" w:type="dxa"/>
              <w:left w:w="108" w:type="dxa"/>
              <w:bottom w:w="0" w:type="dxa"/>
              <w:right w:w="108" w:type="dxa"/>
            </w:tcMar>
            <w:hideMark/>
          </w:tcPr>
          <w:p w14:paraId="2084572C" w14:textId="77777777" w:rsidR="00C4202D" w:rsidRPr="004E48A7" w:rsidRDefault="00C4202D" w:rsidP="00C4202D">
            <w:pPr>
              <w:jc w:val="center"/>
              <w:rPr>
                <w:sz w:val="20"/>
                <w:szCs w:val="20"/>
              </w:rPr>
            </w:pPr>
            <w:r w:rsidRPr="004E48A7">
              <w:rPr>
                <w:rStyle w:val="s0"/>
              </w:rPr>
              <w:t> </w:t>
            </w:r>
          </w:p>
        </w:tc>
      </w:tr>
    </w:tbl>
    <w:p w14:paraId="7740022D" w14:textId="77777777" w:rsidR="00C4202D" w:rsidRPr="004E48A7" w:rsidRDefault="00C4202D" w:rsidP="00C4202D">
      <w:pPr>
        <w:rPr>
          <w:sz w:val="20"/>
          <w:szCs w:val="20"/>
          <w:lang w:val="kk-KZ"/>
        </w:rPr>
      </w:pPr>
      <w:r w:rsidRPr="004E48A7">
        <w:rPr>
          <w:sz w:val="20"/>
          <w:szCs w:val="20"/>
          <w:lang w:val="kk-KZ"/>
        </w:rPr>
        <w:t> </w:t>
      </w:r>
      <w:r w:rsidRPr="004E48A7">
        <w:rPr>
          <w:color w:val="000000"/>
          <w:sz w:val="20"/>
          <w:szCs w:val="20"/>
          <w:lang w:val="kk-KZ"/>
        </w:rPr>
        <w:t xml:space="preserve">Тапсырысшыдан алынған қорларды пайдалану туралы мәліметттер </w:t>
      </w:r>
      <w:r w:rsidRPr="004E48A7">
        <w:rPr>
          <w:rStyle w:val="s0"/>
          <w:lang w:val="kk-KZ"/>
        </w:rPr>
        <w:t>_______________________________________________________________________________________________________</w:t>
      </w:r>
    </w:p>
    <w:p w14:paraId="6DA07E04" w14:textId="77777777" w:rsidR="00C4202D" w:rsidRPr="004E48A7" w:rsidRDefault="00C4202D" w:rsidP="00C4202D">
      <w:pPr>
        <w:ind w:firstLine="4140"/>
        <w:rPr>
          <w:sz w:val="20"/>
          <w:szCs w:val="20"/>
          <w:lang w:val="kk-KZ"/>
        </w:rPr>
      </w:pPr>
      <w:r w:rsidRPr="004E48A7">
        <w:rPr>
          <w:rStyle w:val="s0"/>
          <w:lang w:val="kk-KZ"/>
        </w:rPr>
        <w:t>атауы, мөлшері,құны</w:t>
      </w:r>
    </w:p>
    <w:p w14:paraId="410F6174" w14:textId="77777777" w:rsidR="00C4202D" w:rsidRPr="004E48A7" w:rsidRDefault="00C4202D" w:rsidP="00C4202D">
      <w:pPr>
        <w:jc w:val="both"/>
        <w:rPr>
          <w:rStyle w:val="s0"/>
          <w:lang w:val="kk-KZ"/>
        </w:rPr>
      </w:pPr>
      <w:r w:rsidRPr="004E48A7">
        <w:rPr>
          <w:rStyle w:val="s0"/>
          <w:lang w:val="kk-KZ"/>
        </w:rPr>
        <w:t>Қосымша: Құжаттамалар тізімі, соның ішінде маркетингілік, ғылыми зерттеулер, консультациялық және өзге қызметтер туралы есеп (тер) (оның (олардың) бар болғаны кезде міндетті) _______________ бет</w:t>
      </w:r>
    </w:p>
    <w:p w14:paraId="061A7EAE" w14:textId="77777777" w:rsidR="00C4202D" w:rsidRPr="004E48A7" w:rsidRDefault="00C4202D" w:rsidP="00C4202D">
      <w:pPr>
        <w:ind w:left="709" w:hanging="709"/>
        <w:rPr>
          <w:sz w:val="20"/>
          <w:szCs w:val="20"/>
          <w:lang w:val="kk-KZ"/>
        </w:rPr>
      </w:pPr>
      <w:r w:rsidRPr="004E48A7">
        <w:rPr>
          <w:sz w:val="20"/>
          <w:szCs w:val="20"/>
          <w:lang w:val="kk-KZ"/>
        </w:rPr>
        <w:t> </w:t>
      </w:r>
    </w:p>
    <w:p w14:paraId="417A7D07" w14:textId="77777777" w:rsidR="00C4202D" w:rsidRPr="004E48A7" w:rsidRDefault="00C4202D" w:rsidP="00C4202D">
      <w:pPr>
        <w:rPr>
          <w:sz w:val="20"/>
          <w:szCs w:val="20"/>
          <w:lang w:val="kk-KZ"/>
        </w:rPr>
      </w:pPr>
      <w:r w:rsidRPr="004E48A7">
        <w:rPr>
          <w:rStyle w:val="s0"/>
          <w:lang w:val="kk-KZ"/>
        </w:rPr>
        <w:t>Тапсырды</w:t>
      </w:r>
      <w:r w:rsidRPr="004E48A7">
        <w:rPr>
          <w:sz w:val="20"/>
          <w:szCs w:val="20"/>
          <w:lang w:val="kk-KZ"/>
        </w:rPr>
        <w:t xml:space="preserve"> (Орындаушы) ___________/_________/___________________        </w:t>
      </w:r>
      <w:r w:rsidRPr="004E48A7">
        <w:rPr>
          <w:b/>
          <w:sz w:val="20"/>
          <w:szCs w:val="20"/>
          <w:lang w:val="kk-KZ"/>
        </w:rPr>
        <w:t>Қабылдады</w:t>
      </w:r>
      <w:r w:rsidRPr="004E48A7">
        <w:rPr>
          <w:sz w:val="20"/>
          <w:szCs w:val="20"/>
          <w:lang w:val="kk-KZ"/>
        </w:rPr>
        <w:t xml:space="preserve"> (Тапсырысшы)  201</w:t>
      </w:r>
      <w:r>
        <w:rPr>
          <w:sz w:val="20"/>
          <w:szCs w:val="20"/>
          <w:lang w:val="kk-KZ"/>
        </w:rPr>
        <w:t>6</w:t>
      </w:r>
      <w:r w:rsidRPr="004E48A7">
        <w:rPr>
          <w:sz w:val="20"/>
          <w:szCs w:val="20"/>
          <w:lang w:val="kk-KZ"/>
        </w:rPr>
        <w:t xml:space="preserve"> жылғы ______ № ___ сенімхат негізінде әрекет ететін </w:t>
      </w:r>
    </w:p>
    <w:p w14:paraId="131B48A4" w14:textId="77777777" w:rsidR="00C4202D" w:rsidRPr="004E48A7" w:rsidRDefault="00C4202D" w:rsidP="00C4202D">
      <w:pPr>
        <w:ind w:left="6372" w:firstLine="708"/>
        <w:rPr>
          <w:sz w:val="20"/>
          <w:szCs w:val="20"/>
          <w:lang w:val="kk-KZ"/>
        </w:rPr>
      </w:pPr>
      <w:r w:rsidRPr="004E48A7">
        <w:rPr>
          <w:sz w:val="20"/>
          <w:szCs w:val="20"/>
          <w:lang w:val="kk-KZ"/>
        </w:rPr>
        <w:t xml:space="preserve">Бас директордың геология жөніндегі орынбасары /____________/ И.Ж.Досмұхамбетов </w:t>
      </w:r>
    </w:p>
    <w:p w14:paraId="18BE7FEA" w14:textId="77777777" w:rsidR="00C4202D" w:rsidRPr="004E48A7" w:rsidRDefault="00C4202D" w:rsidP="00C4202D">
      <w:pPr>
        <w:ind w:left="709" w:hanging="709"/>
        <w:rPr>
          <w:sz w:val="20"/>
          <w:szCs w:val="20"/>
          <w:lang w:val="kk-KZ"/>
        </w:rPr>
      </w:pPr>
      <w:r w:rsidRPr="004E48A7">
        <w:rPr>
          <w:sz w:val="20"/>
          <w:szCs w:val="20"/>
          <w:lang w:val="kk-KZ"/>
        </w:rPr>
        <w:t>  </w:t>
      </w:r>
      <w:r w:rsidRPr="004E48A7">
        <w:rPr>
          <w:i/>
          <w:sz w:val="20"/>
          <w:szCs w:val="20"/>
          <w:lang w:val="kk-KZ"/>
        </w:rPr>
        <w:t>қызметі   қолы   әріппен жазу  </w:t>
      </w:r>
      <w:r w:rsidRPr="004E48A7">
        <w:rPr>
          <w:sz w:val="20"/>
          <w:szCs w:val="20"/>
          <w:lang w:val="kk-KZ"/>
        </w:rPr>
        <w:t>                                                             </w:t>
      </w:r>
      <w:r w:rsidRPr="004E48A7">
        <w:rPr>
          <w:sz w:val="20"/>
          <w:szCs w:val="20"/>
          <w:lang w:val="kk-KZ"/>
        </w:rPr>
        <w:tab/>
      </w:r>
      <w:r w:rsidRPr="004E48A7">
        <w:rPr>
          <w:sz w:val="20"/>
          <w:szCs w:val="20"/>
          <w:lang w:val="kk-KZ"/>
        </w:rPr>
        <w:tab/>
      </w:r>
      <w:r w:rsidRPr="004E48A7">
        <w:rPr>
          <w:i/>
          <w:sz w:val="20"/>
          <w:szCs w:val="20"/>
          <w:lang w:val="kk-KZ"/>
        </w:rPr>
        <w:t>Қызметі    қолы   әріппен жазу</w:t>
      </w:r>
    </w:p>
    <w:p w14:paraId="5F3E00A8" w14:textId="77777777" w:rsidR="00C4202D" w:rsidRPr="004E48A7" w:rsidRDefault="00C4202D" w:rsidP="00C4202D">
      <w:pPr>
        <w:ind w:firstLine="400"/>
        <w:jc w:val="both"/>
        <w:rPr>
          <w:rStyle w:val="s0"/>
          <w:lang w:val="kk-KZ"/>
        </w:rPr>
      </w:pPr>
      <w:r w:rsidRPr="004E48A7">
        <w:rPr>
          <w:rStyle w:val="s0"/>
          <w:lang w:val="kk-KZ"/>
        </w:rPr>
        <w:t xml:space="preserve">        М.О.                                                                                                                   М.О.</w:t>
      </w:r>
    </w:p>
    <w:p w14:paraId="68AC2643" w14:textId="77777777" w:rsidR="00C4202D" w:rsidRPr="004E48A7" w:rsidRDefault="00C4202D" w:rsidP="00C4202D">
      <w:pPr>
        <w:ind w:firstLine="400"/>
        <w:jc w:val="both"/>
        <w:rPr>
          <w:lang w:val="kk-KZ"/>
        </w:rPr>
      </w:pPr>
      <w:r w:rsidRPr="004E48A7">
        <w:rPr>
          <w:rStyle w:val="s0"/>
          <w:lang w:val="kk-KZ"/>
        </w:rPr>
        <w:t>*Құрылыс-монтаж жұмыстарын қоспағанда, орындалған жұмыстарды (көрсетілген қызметтерді) қабылдау-тапсыру үшін қолданылады.</w:t>
      </w:r>
    </w:p>
    <w:p w14:paraId="2F44D47F" w14:textId="77777777" w:rsidR="00C4202D" w:rsidRPr="004E48A7" w:rsidRDefault="00C4202D" w:rsidP="00C4202D">
      <w:pPr>
        <w:ind w:firstLine="400"/>
        <w:jc w:val="both"/>
        <w:rPr>
          <w:sz w:val="20"/>
          <w:szCs w:val="20"/>
          <w:lang w:val="kk-KZ"/>
        </w:rPr>
      </w:pPr>
      <w:r w:rsidRPr="004E48A7">
        <w:rPr>
          <w:rStyle w:val="s0"/>
          <w:lang w:val="kk-KZ"/>
        </w:rPr>
        <w:t>**Егер</w:t>
      </w:r>
      <w:r w:rsidRPr="004E48A7">
        <w:rPr>
          <w:sz w:val="20"/>
          <w:szCs w:val="20"/>
          <w:lang w:val="kk-KZ"/>
        </w:rPr>
        <w:t xml:space="preserve"> орындалған жұмыстардың (көрсетілген қызметтердің) күні түрлі мерзімде, сондай-ақ жұмыстардың (көрсетілген қызметтердің) күні және жұмыстарға (қызметтерге) (қабылдау) қол қою күні әр түрлі болған жағдайда толтырылады.</w:t>
      </w:r>
    </w:p>
    <w:p w14:paraId="7E98E526" w14:textId="77777777" w:rsidR="00C4202D" w:rsidRPr="004E48A7" w:rsidRDefault="00C4202D" w:rsidP="00C4202D">
      <w:pPr>
        <w:ind w:firstLine="400"/>
        <w:jc w:val="both"/>
        <w:rPr>
          <w:sz w:val="20"/>
          <w:szCs w:val="20"/>
          <w:lang w:val="kk-KZ"/>
        </w:rPr>
      </w:pPr>
      <w:r w:rsidRPr="004E48A7">
        <w:rPr>
          <w:sz w:val="20"/>
          <w:szCs w:val="20"/>
          <w:lang w:val="kk-KZ"/>
        </w:rPr>
        <w:t xml:space="preserve"> </w:t>
      </w:r>
      <w:r w:rsidRPr="004E48A7">
        <w:rPr>
          <w:rStyle w:val="s0"/>
          <w:lang w:val="kk-KZ"/>
        </w:rPr>
        <w:t xml:space="preserve"> ***</w:t>
      </w:r>
      <w:r w:rsidRPr="004E48A7">
        <w:rPr>
          <w:sz w:val="20"/>
          <w:szCs w:val="20"/>
          <w:lang w:val="kk-KZ"/>
        </w:rPr>
        <w:t xml:space="preserve"> Ғылыми зерттеулер, маркетингілік, консультациялық және өзге қызметтер туралы есеп болған жағдайда толтырылады.</w:t>
      </w:r>
    </w:p>
    <w:p w14:paraId="4A9BDAEA" w14:textId="77777777" w:rsidR="00C4202D" w:rsidRPr="004E48A7" w:rsidRDefault="00C4202D" w:rsidP="00C4202D">
      <w:pPr>
        <w:rPr>
          <w:lang w:val="kk-KZ"/>
        </w:rPr>
      </w:pPr>
    </w:p>
    <w:p w14:paraId="582A2370" w14:textId="77777777" w:rsidR="00C4202D" w:rsidRPr="004E48A7" w:rsidRDefault="00C4202D" w:rsidP="00C4202D">
      <w:pPr>
        <w:rPr>
          <w:color w:val="00B0F0"/>
          <w:lang w:val="kk-KZ"/>
        </w:rPr>
      </w:pPr>
    </w:p>
    <w:p w14:paraId="639E771F" w14:textId="410732AF" w:rsidR="00C4202D" w:rsidRPr="004E48A7" w:rsidRDefault="00C4202D" w:rsidP="00C4202D">
      <w:pPr>
        <w:keepLines/>
        <w:widowControl w:val="0"/>
        <w:autoSpaceDE w:val="0"/>
        <w:spacing w:line="20" w:lineRule="atLeast"/>
        <w:rPr>
          <w:b/>
          <w:color w:val="000000"/>
          <w:lang w:val="kk-KZ" w:eastAsia="kk-KZ" w:bidi="kk-KZ"/>
        </w:rPr>
      </w:pPr>
      <w:r w:rsidRPr="004E48A7">
        <w:rPr>
          <w:lang w:val="kk-KZ"/>
        </w:rPr>
        <w:t xml:space="preserve">                                                            </w:t>
      </w:r>
      <w:r w:rsidRPr="004E48A7">
        <w:rPr>
          <w:b/>
          <w:color w:val="000000"/>
          <w:lang w:val="kk-KZ" w:eastAsia="kk-KZ" w:bidi="kk-KZ"/>
        </w:rPr>
        <w:t xml:space="preserve">ТАПСЫРЫСШЫ                                                 </w:t>
      </w:r>
      <w:r w:rsidR="002B3C42">
        <w:rPr>
          <w:b/>
          <w:color w:val="000000"/>
          <w:lang w:val="kk-KZ" w:eastAsia="kk-KZ" w:bidi="kk-KZ"/>
        </w:rPr>
        <w:t>ОРЫНДАУШЫ</w:t>
      </w:r>
    </w:p>
    <w:p w14:paraId="0A9FE5AF" w14:textId="3EA8FC37" w:rsidR="00C4202D" w:rsidRPr="00FC4B0E" w:rsidRDefault="00C4202D" w:rsidP="00C4202D">
      <w:pPr>
        <w:jc w:val="both"/>
        <w:rPr>
          <w:b/>
          <w:lang w:val="kk-KZ" w:eastAsia="kk-KZ" w:bidi="kk-KZ"/>
        </w:rPr>
      </w:pPr>
      <w:r w:rsidRPr="004E48A7">
        <w:rPr>
          <w:b/>
          <w:color w:val="000000"/>
          <w:lang w:val="kk-KZ" w:eastAsia="kk-KZ" w:bidi="kk-KZ"/>
        </w:rPr>
        <w:t xml:space="preserve">                                                            Бас </w:t>
      </w:r>
      <w:r w:rsidRPr="00FC4B0E">
        <w:rPr>
          <w:b/>
          <w:lang w:val="kk-KZ" w:eastAsia="kk-KZ" w:bidi="kk-KZ"/>
        </w:rPr>
        <w:t xml:space="preserve">директор                                                       </w:t>
      </w:r>
      <w:r w:rsidRPr="00FC4B0E">
        <w:rPr>
          <w:b/>
          <w:sz w:val="36"/>
          <w:lang w:val="kk-KZ" w:eastAsia="kk-KZ" w:bidi="kk-KZ"/>
        </w:rPr>
        <w:t xml:space="preserve"> </w:t>
      </w:r>
    </w:p>
    <w:p w14:paraId="333B3355" w14:textId="7BF31A83" w:rsidR="00C4202D" w:rsidRPr="00FC4B0E" w:rsidRDefault="00C4202D" w:rsidP="00C4202D">
      <w:pPr>
        <w:autoSpaceDE w:val="0"/>
        <w:spacing w:line="20" w:lineRule="atLeast"/>
        <w:rPr>
          <w:b/>
          <w:lang w:val="kk-KZ" w:eastAsia="kk-KZ" w:bidi="kk-KZ"/>
        </w:rPr>
      </w:pPr>
      <w:r w:rsidRPr="00FC4B0E">
        <w:rPr>
          <w:b/>
          <w:lang w:val="kk-KZ" w:eastAsia="kk-KZ" w:bidi="kk-KZ"/>
        </w:rPr>
        <w:t xml:space="preserve">                                                            «Жамбыл Петролеум»  ЖШС                           </w:t>
      </w:r>
    </w:p>
    <w:p w14:paraId="012D05AC" w14:textId="77777777" w:rsidR="00C4202D" w:rsidRPr="00F36C64" w:rsidRDefault="00C4202D" w:rsidP="00C4202D">
      <w:pPr>
        <w:tabs>
          <w:tab w:val="left" w:pos="5526"/>
        </w:tabs>
        <w:autoSpaceDE w:val="0"/>
        <w:spacing w:line="20" w:lineRule="atLeast"/>
        <w:jc w:val="center"/>
        <w:rPr>
          <w:color w:val="000000"/>
          <w:lang w:val="kk-KZ" w:eastAsia="kk-KZ" w:bidi="kk-KZ"/>
        </w:rPr>
      </w:pPr>
    </w:p>
    <w:p w14:paraId="373F3708" w14:textId="2BCE3B83" w:rsidR="00C4202D" w:rsidRPr="004E48A7" w:rsidRDefault="00C4202D" w:rsidP="00C4202D">
      <w:pPr>
        <w:pStyle w:val="affff6"/>
        <w:autoSpaceDE w:val="0"/>
        <w:spacing w:line="20" w:lineRule="atLeast"/>
        <w:jc w:val="center"/>
        <w:rPr>
          <w:b/>
          <w:lang w:val="kk-KZ"/>
        </w:rPr>
      </w:pPr>
      <w:r>
        <w:rPr>
          <w:b/>
          <w:color w:val="000000"/>
          <w:lang w:val="kk-KZ" w:eastAsia="kk-KZ" w:bidi="kk-KZ"/>
        </w:rPr>
        <w:t xml:space="preserve">              </w:t>
      </w:r>
      <w:r w:rsidRPr="004E48A7">
        <w:rPr>
          <w:b/>
          <w:color w:val="000000"/>
          <w:lang w:val="kk-KZ" w:eastAsia="kk-KZ" w:bidi="kk-KZ"/>
        </w:rPr>
        <w:t xml:space="preserve">__________________Елеусінов Х.Т.    </w:t>
      </w:r>
      <w:r>
        <w:rPr>
          <w:b/>
          <w:color w:val="000000"/>
          <w:lang w:val="kk-KZ" w:eastAsia="kk-KZ" w:bidi="kk-KZ"/>
        </w:rPr>
        <w:t xml:space="preserve">      </w:t>
      </w:r>
      <w:r w:rsidRPr="004E48A7">
        <w:rPr>
          <w:b/>
          <w:color w:val="000000"/>
          <w:lang w:val="kk-KZ" w:eastAsia="kk-KZ" w:bidi="kk-KZ"/>
        </w:rPr>
        <w:t xml:space="preserve">      </w:t>
      </w:r>
      <w:r>
        <w:rPr>
          <w:b/>
          <w:color w:val="000000"/>
          <w:lang w:val="kk-KZ" w:eastAsia="kk-KZ" w:bidi="kk-KZ"/>
        </w:rPr>
        <w:t xml:space="preserve"> </w:t>
      </w:r>
      <w:r w:rsidRPr="004E48A7">
        <w:rPr>
          <w:b/>
          <w:color w:val="000000"/>
          <w:lang w:val="kk-KZ" w:eastAsia="kk-KZ" w:bidi="kk-KZ"/>
        </w:rPr>
        <w:t xml:space="preserve">    </w:t>
      </w:r>
      <w:r w:rsidRPr="004E48A7">
        <w:rPr>
          <w:b/>
          <w:lang w:val="kk-KZ"/>
        </w:rPr>
        <w:t xml:space="preserve">_______________ </w:t>
      </w:r>
    </w:p>
    <w:p w14:paraId="0F2EF372" w14:textId="77777777" w:rsidR="00C4202D" w:rsidRPr="004E48A7" w:rsidRDefault="00C4202D" w:rsidP="00C4202D">
      <w:pPr>
        <w:pStyle w:val="affff6"/>
        <w:autoSpaceDE w:val="0"/>
        <w:spacing w:line="20" w:lineRule="atLeast"/>
        <w:rPr>
          <w:b/>
          <w:lang w:val="kk-KZ"/>
        </w:rPr>
      </w:pPr>
      <w:r w:rsidRPr="004E48A7">
        <w:rPr>
          <w:b/>
          <w:lang w:val="kk-KZ"/>
        </w:rPr>
        <w:t xml:space="preserve">                                                            М.О.                                                                                  М.О</w:t>
      </w:r>
    </w:p>
    <w:p w14:paraId="62FD1035" w14:textId="77777777" w:rsidR="00DB0E98" w:rsidRPr="00B7594C" w:rsidRDefault="00DB0E98" w:rsidP="00DB0E98">
      <w:pPr>
        <w:pStyle w:val="af0"/>
        <w:spacing w:line="140" w:lineRule="atLeast"/>
        <w:ind w:left="-142"/>
        <w:jc w:val="both"/>
        <w:rPr>
          <w:color w:val="000000" w:themeColor="text1"/>
          <w:sz w:val="24"/>
          <w:szCs w:val="24"/>
          <w:lang w:val="kk-KZ"/>
        </w:rPr>
      </w:pPr>
    </w:p>
    <w:sectPr w:rsidR="00DB0E98" w:rsidRPr="00B7594C" w:rsidSect="00692350">
      <w:pgSz w:w="15840" w:h="12240" w:orient="landscape"/>
      <w:pgMar w:top="1276" w:right="1134" w:bottom="851" w:left="425"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20B4DE" w14:textId="77777777" w:rsidR="00CE6DDA" w:rsidRDefault="00CE6DDA">
      <w:r>
        <w:separator/>
      </w:r>
    </w:p>
  </w:endnote>
  <w:endnote w:type="continuationSeparator" w:id="0">
    <w:p w14:paraId="797C9C6F" w14:textId="77777777" w:rsidR="00CE6DDA" w:rsidRDefault="00CE6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29D77CFB" w:usb2="00000012" w:usb3="00000000" w:csb0="0008008D"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Ps)Times">
    <w:altName w:val="Times New Roman"/>
    <w:panose1 w:val="00000000000000000000"/>
    <w:charset w:val="CC"/>
    <w:family w:val="roman"/>
    <w:notTrueType/>
    <w:pitch w:val="default"/>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AR DESTINE">
    <w:altName w:val="Times New Roman"/>
    <w:panose1 w:val="02000000000000000000"/>
    <w:charset w:val="00"/>
    <w:family w:val="auto"/>
    <w:pitch w:val="variable"/>
    <w:sig w:usb0="8000002F" w:usb1="0000000A" w:usb2="00000000" w:usb3="00000000" w:csb0="00000001" w:csb1="00000000"/>
  </w:font>
  <w:font w:name="Romantic">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24222" w14:textId="77777777" w:rsidR="00CE6DDA" w:rsidRDefault="00CE6DDA" w:rsidP="00DE328C">
    <w:pPr>
      <w:pStyle w:val="af6"/>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14:paraId="21B01002" w14:textId="77777777" w:rsidR="00CE6DDA" w:rsidRDefault="00CE6DDA" w:rsidP="006626B2">
    <w:pPr>
      <w:pStyle w:val="af6"/>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8708041"/>
      <w:docPartObj>
        <w:docPartGallery w:val="Page Numbers (Bottom of Page)"/>
        <w:docPartUnique/>
      </w:docPartObj>
    </w:sdtPr>
    <w:sdtEndPr/>
    <w:sdtContent>
      <w:p w14:paraId="27323520" w14:textId="77777777" w:rsidR="00CE6DDA" w:rsidRDefault="00CE6DDA">
        <w:pPr>
          <w:pStyle w:val="af6"/>
          <w:jc w:val="right"/>
        </w:pPr>
        <w:r>
          <w:fldChar w:fldCharType="begin"/>
        </w:r>
        <w:r>
          <w:instrText>PAGE   \* MERGEFORMAT</w:instrText>
        </w:r>
        <w:r>
          <w:fldChar w:fldCharType="separate"/>
        </w:r>
        <w:r w:rsidR="001A69F8">
          <w:rPr>
            <w:noProof/>
          </w:rPr>
          <w:t>61</w:t>
        </w:r>
        <w:r>
          <w:rPr>
            <w:noProof/>
          </w:rPr>
          <w:fldChar w:fldCharType="end"/>
        </w:r>
      </w:p>
    </w:sdtContent>
  </w:sdt>
  <w:p w14:paraId="4C2CD156" w14:textId="77777777" w:rsidR="00CE6DDA" w:rsidRPr="00E44584" w:rsidRDefault="00CE6DDA" w:rsidP="00473EFA">
    <w:pPr>
      <w:pStyle w:val="af6"/>
      <w:rPr>
        <w:sz w:val="8"/>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62E71" w14:textId="77777777" w:rsidR="00CE6DDA" w:rsidRDefault="00CE6DDA">
    <w:pPr>
      <w:pStyle w:val="af6"/>
      <w:jc w:val="right"/>
    </w:pPr>
    <w:r>
      <w:t>26</w:t>
    </w:r>
  </w:p>
  <w:p w14:paraId="0B905755" w14:textId="77777777" w:rsidR="00CE6DDA" w:rsidRDefault="00CE6DDA">
    <w:pPr>
      <w:pStyle w:val="af6"/>
      <w:jc w:val="right"/>
    </w:pPr>
  </w:p>
  <w:p w14:paraId="3B7306C9" w14:textId="77777777" w:rsidR="00CE6DDA" w:rsidRDefault="00CE6DDA">
    <w:pPr>
      <w:pStyle w:val="af6"/>
      <w:rPr>
        <w:sz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7435468"/>
      <w:docPartObj>
        <w:docPartGallery w:val="Page Numbers (Bottom of Page)"/>
        <w:docPartUnique/>
      </w:docPartObj>
    </w:sdtPr>
    <w:sdtEndPr/>
    <w:sdtContent>
      <w:p w14:paraId="3F60C3F4" w14:textId="77777777" w:rsidR="00CE6DDA" w:rsidRDefault="00CE6DDA">
        <w:pPr>
          <w:pStyle w:val="af6"/>
          <w:jc w:val="center"/>
        </w:pPr>
        <w:r>
          <w:fldChar w:fldCharType="begin"/>
        </w:r>
        <w:r>
          <w:instrText>PAGE   \* MERGEFORMAT</w:instrText>
        </w:r>
        <w:r>
          <w:fldChar w:fldCharType="separate"/>
        </w:r>
        <w:r w:rsidR="001A69F8">
          <w:rPr>
            <w:noProof/>
          </w:rPr>
          <w:t>39</w:t>
        </w:r>
        <w:r>
          <w:fldChar w:fldCharType="end"/>
        </w:r>
      </w:p>
    </w:sdtContent>
  </w:sdt>
  <w:p w14:paraId="7E4A4B5E" w14:textId="77777777" w:rsidR="00CE6DDA" w:rsidRDefault="00CE6DDA" w:rsidP="006626B2">
    <w:pPr>
      <w:pStyle w:val="af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D5F2A" w14:textId="77777777" w:rsidR="00CE6DDA" w:rsidRDefault="00CE6DDA" w:rsidP="009E3523">
    <w:pPr>
      <w:pStyle w:val="af6"/>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4088B583" w14:textId="77777777" w:rsidR="00CE6DDA" w:rsidRDefault="00CE6DDA" w:rsidP="009E3523">
    <w:pPr>
      <w:pStyle w:val="af6"/>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936019" w14:textId="77777777" w:rsidR="00CE6DDA" w:rsidRDefault="00CE6DDA" w:rsidP="009E3523">
    <w:pPr>
      <w:pStyle w:val="af6"/>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1A69F8">
      <w:rPr>
        <w:rStyle w:val="afb"/>
        <w:noProof/>
      </w:rPr>
      <w:t>51</w:t>
    </w:r>
    <w:r>
      <w:rPr>
        <w:rStyle w:val="afb"/>
      </w:rPr>
      <w:fldChar w:fldCharType="end"/>
    </w:r>
  </w:p>
  <w:p w14:paraId="0FDA86B6" w14:textId="77777777" w:rsidR="00CE6DDA" w:rsidRDefault="00CE6DDA" w:rsidP="009E3523">
    <w:pPr>
      <w:pStyle w:val="af6"/>
      <w:ind w:right="360"/>
    </w:pPr>
    <w:r>
      <w:t xml:space="preserve">                                                                                                 </w:t>
    </w:r>
  </w:p>
  <w:p w14:paraId="4D6EAFAF" w14:textId="77777777" w:rsidR="00CE6DDA" w:rsidRPr="007D7BDC" w:rsidRDefault="00CE6DDA" w:rsidP="009E3523">
    <w:pPr>
      <w:pStyle w:val="af6"/>
      <w:ind w:right="360"/>
      <w:jc w:val="center"/>
      <w:rPr>
        <w:b/>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8E0768" w14:textId="77777777" w:rsidR="00CE6DDA" w:rsidRPr="00C9159A" w:rsidRDefault="00CE6DDA" w:rsidP="009E3523">
    <w:pPr>
      <w:pStyle w:val="af6"/>
      <w:ind w:right="360"/>
      <w:jc w:val="center"/>
      <w:rPr>
        <w:b/>
        <w:color w:val="0070C0"/>
      </w:rPr>
    </w:pPr>
    <w:r w:rsidRPr="00C9159A">
      <w:rPr>
        <w:b/>
        <w:color w:val="0070C0"/>
      </w:rPr>
      <w:t xml:space="preserve"> «Полевые сейсмические </w:t>
    </w:r>
    <w:r>
      <w:rPr>
        <w:b/>
        <w:color w:val="0070C0"/>
      </w:rPr>
      <w:t>услуг</w:t>
    </w:r>
    <w:r w:rsidRPr="00C9159A">
      <w:rPr>
        <w:b/>
        <w:color w:val="0070C0"/>
      </w:rPr>
      <w:t>ы 2Д в объеме 5 700 пог.км на участке «Н»</w:t>
    </w:r>
  </w:p>
  <w:p w14:paraId="72BF1777" w14:textId="77777777" w:rsidR="00CE6DDA" w:rsidRDefault="00CE6DDA">
    <w:pPr>
      <w:pStyle w:val="af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8574619"/>
      <w:docPartObj>
        <w:docPartGallery w:val="Page Numbers (Bottom of Page)"/>
        <w:docPartUnique/>
      </w:docPartObj>
    </w:sdtPr>
    <w:sdtEndPr/>
    <w:sdtContent>
      <w:p w14:paraId="400C0960" w14:textId="77777777" w:rsidR="00CE6DDA" w:rsidRDefault="00CE6DDA">
        <w:pPr>
          <w:pStyle w:val="af6"/>
          <w:jc w:val="right"/>
        </w:pPr>
        <w:r>
          <w:fldChar w:fldCharType="begin"/>
        </w:r>
        <w:r>
          <w:instrText>PAGE   \* MERGEFORMAT</w:instrText>
        </w:r>
        <w:r>
          <w:fldChar w:fldCharType="separate"/>
        </w:r>
        <w:r w:rsidR="001A69F8">
          <w:rPr>
            <w:noProof/>
          </w:rPr>
          <w:t>52</w:t>
        </w:r>
        <w:r>
          <w:rPr>
            <w:noProof/>
          </w:rPr>
          <w:fldChar w:fldCharType="end"/>
        </w:r>
      </w:p>
    </w:sdtContent>
  </w:sdt>
  <w:p w14:paraId="28D09127" w14:textId="77777777" w:rsidR="00CE6DDA" w:rsidRPr="00E44584" w:rsidRDefault="00CE6DDA" w:rsidP="00C4202D">
    <w:pPr>
      <w:pStyle w:val="af6"/>
      <w:rPr>
        <w:sz w:val="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4F6B1" w14:textId="77777777" w:rsidR="00CE6DDA" w:rsidRDefault="00CE6DDA" w:rsidP="009E3523">
    <w:pPr>
      <w:pStyle w:val="af6"/>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14:paraId="4288D6A4" w14:textId="77777777" w:rsidR="00CE6DDA" w:rsidRDefault="00CE6DDA" w:rsidP="009E3523">
    <w:pPr>
      <w:pStyle w:val="af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FAD62" w14:textId="77777777" w:rsidR="00CE6DDA" w:rsidRDefault="00CE6DDA" w:rsidP="009E3523">
    <w:pPr>
      <w:pStyle w:val="af6"/>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1A69F8">
      <w:rPr>
        <w:rStyle w:val="afb"/>
        <w:noProof/>
      </w:rPr>
      <w:t>55</w:t>
    </w:r>
    <w:r>
      <w:rPr>
        <w:rStyle w:val="afb"/>
      </w:rPr>
      <w:fldChar w:fldCharType="end"/>
    </w:r>
  </w:p>
  <w:p w14:paraId="158B849C" w14:textId="77777777" w:rsidR="00CE6DDA" w:rsidRDefault="00CE6DDA" w:rsidP="009E3523">
    <w:pPr>
      <w:pStyle w:val="af6"/>
      <w:ind w:right="360"/>
    </w:pPr>
    <w:r>
      <w:t xml:space="preserve">                                                                                                 </w:t>
    </w:r>
  </w:p>
  <w:p w14:paraId="246B1FD4" w14:textId="77777777" w:rsidR="00CE6DDA" w:rsidRPr="007D7BDC" w:rsidRDefault="00CE6DDA" w:rsidP="009E3523">
    <w:pPr>
      <w:pStyle w:val="af6"/>
      <w:ind w:right="360"/>
      <w:jc w:val="center"/>
      <w:rPr>
        <w:b/>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6B628" w14:textId="77777777" w:rsidR="00CE6DDA" w:rsidRPr="00C9159A" w:rsidRDefault="00CE6DDA" w:rsidP="009E3523">
    <w:pPr>
      <w:pStyle w:val="af6"/>
      <w:ind w:right="360"/>
      <w:jc w:val="center"/>
      <w:rPr>
        <w:b/>
        <w:color w:val="0070C0"/>
      </w:rPr>
    </w:pPr>
    <w:r>
      <w:rPr>
        <w:b/>
        <w:color w:val="0070C0"/>
      </w:rPr>
      <w:t xml:space="preserve"> «Полевые сейсмические услугы 2Д в объеме 5 700 пог.км на участке «Н»</w:t>
    </w:r>
  </w:p>
  <w:p w14:paraId="3C27146B" w14:textId="77777777" w:rsidR="00CE6DDA" w:rsidRDefault="00CE6DD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39568" w14:textId="77777777" w:rsidR="00CE6DDA" w:rsidRDefault="00CE6DDA">
      <w:r>
        <w:separator/>
      </w:r>
    </w:p>
  </w:footnote>
  <w:footnote w:type="continuationSeparator" w:id="0">
    <w:p w14:paraId="4B4700D0" w14:textId="77777777" w:rsidR="00CE6DDA" w:rsidRDefault="00CE6D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FAE968A"/>
    <w:lvl w:ilvl="0">
      <w:numFmt w:val="decimal"/>
      <w:lvlText w:val="*"/>
      <w:lvlJc w:val="left"/>
      <w:pPr>
        <w:ind w:left="0" w:firstLine="0"/>
      </w:pPr>
    </w:lvl>
  </w:abstractNum>
  <w:abstractNum w:abstractNumId="1" w15:restartNumberingAfterBreak="0">
    <w:nsid w:val="000D2940"/>
    <w:multiLevelType w:val="hybridMultilevel"/>
    <w:tmpl w:val="54580F7C"/>
    <w:lvl w:ilvl="0" w:tplc="934C360E">
      <w:start w:val="1"/>
      <w:numFmt w:val="bullet"/>
      <w:pStyle w:val="a"/>
      <w:lvlText w:val="–"/>
      <w:lvlJc w:val="left"/>
      <w:pPr>
        <w:tabs>
          <w:tab w:val="num" w:pos="964"/>
        </w:tabs>
        <w:ind w:left="0" w:firstLine="709"/>
      </w:pPr>
      <w:rPr>
        <w:rFonts w:ascii="Times New Roman" w:hAnsi="Times New Roman" w:cs="Times New Roman" w:hint="default"/>
        <w:b w:val="0"/>
        <w:i w:val="0"/>
        <w:caps w:val="0"/>
        <w:strike w:val="0"/>
        <w:dstrike w:val="0"/>
        <w:vanish w:val="0"/>
        <w:color w:val="auto"/>
        <w:spacing w:val="0"/>
        <w:w w:val="100"/>
        <w:kern w:val="0"/>
        <w:position w:val="0"/>
        <w:sz w:val="24"/>
        <w:szCs w:val="24"/>
        <w:u w:val="none"/>
        <w:vertAlign w:val="base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181A5A"/>
    <w:multiLevelType w:val="hybridMultilevel"/>
    <w:tmpl w:val="44F011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1343C5"/>
    <w:multiLevelType w:val="hybridMultilevel"/>
    <w:tmpl w:val="231A20FE"/>
    <w:lvl w:ilvl="0" w:tplc="1F567826">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075C3E"/>
    <w:multiLevelType w:val="hybridMultilevel"/>
    <w:tmpl w:val="8AEE565A"/>
    <w:lvl w:ilvl="0" w:tplc="8F6805BE">
      <w:start w:val="1"/>
      <w:numFmt w:val="bullet"/>
      <w:pStyle w:val="Norm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112DF6"/>
    <w:multiLevelType w:val="multilevel"/>
    <w:tmpl w:val="098A36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170347"/>
    <w:multiLevelType w:val="hybridMultilevel"/>
    <w:tmpl w:val="B92C77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DA5840"/>
    <w:multiLevelType w:val="hybridMultilevel"/>
    <w:tmpl w:val="8F3A3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34378B"/>
    <w:multiLevelType w:val="hybridMultilevel"/>
    <w:tmpl w:val="AAAC3BB8"/>
    <w:lvl w:ilvl="0" w:tplc="3CC25A1E">
      <w:start w:val="1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013547B"/>
    <w:multiLevelType w:val="hybridMultilevel"/>
    <w:tmpl w:val="16120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AE4CAE"/>
    <w:multiLevelType w:val="hybridMultilevel"/>
    <w:tmpl w:val="0D46A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D9A4123"/>
    <w:multiLevelType w:val="hybridMultilevel"/>
    <w:tmpl w:val="200EFA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111834"/>
    <w:multiLevelType w:val="hybridMultilevel"/>
    <w:tmpl w:val="49D02F9E"/>
    <w:lvl w:ilvl="0" w:tplc="ADE47E22">
      <w:start w:val="1"/>
      <w:numFmt w:val="russianLower"/>
      <w:lvlText w:val="(%1)"/>
      <w:lvlJc w:val="left"/>
      <w:pPr>
        <w:ind w:left="1287" w:hanging="360"/>
      </w:pPr>
      <w:rPr>
        <w:rFonts w:cs="Times New Roman"/>
        <w:b w:val="0"/>
        <w:i w:val="0"/>
        <w:sz w:val="21"/>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3" w15:restartNumberingAfterBreak="0">
    <w:nsid w:val="221531B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676B8D"/>
    <w:multiLevelType w:val="hybridMultilevel"/>
    <w:tmpl w:val="77EAA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9D79BD"/>
    <w:multiLevelType w:val="singleLevel"/>
    <w:tmpl w:val="FFFFFFFF"/>
    <w:lvl w:ilvl="0">
      <w:start w:val="1"/>
      <w:numFmt w:val="decimal"/>
      <w:pStyle w:val="21"/>
      <w:lvlText w:val="%1."/>
      <w:legacy w:legacy="1" w:legacySpace="0" w:legacyIndent="283"/>
      <w:lvlJc w:val="left"/>
      <w:pPr>
        <w:ind w:left="113" w:hanging="283"/>
      </w:pPr>
    </w:lvl>
  </w:abstractNum>
  <w:abstractNum w:abstractNumId="16" w15:restartNumberingAfterBreak="0">
    <w:nsid w:val="2C6D7DBA"/>
    <w:multiLevelType w:val="multilevel"/>
    <w:tmpl w:val="4594AC0C"/>
    <w:lvl w:ilvl="0">
      <w:start w:val="18"/>
      <w:numFmt w:val="decimal"/>
      <w:lvlText w:val="%1"/>
      <w:lvlJc w:val="left"/>
      <w:pPr>
        <w:ind w:left="420" w:hanging="420"/>
      </w:pPr>
      <w:rPr>
        <w:rFonts w:hint="default"/>
      </w:rPr>
    </w:lvl>
    <w:lvl w:ilvl="1">
      <w:start w:val="2"/>
      <w:numFmt w:val="decimal"/>
      <w:lvlText w:val="%1.%2"/>
      <w:lvlJc w:val="left"/>
      <w:pPr>
        <w:ind w:left="2569" w:hanging="4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167" w:hanging="720"/>
      </w:pPr>
      <w:rPr>
        <w:rFonts w:hint="default"/>
      </w:rPr>
    </w:lvl>
    <w:lvl w:ilvl="4">
      <w:start w:val="1"/>
      <w:numFmt w:val="decimal"/>
      <w:lvlText w:val="%1.%2.%3.%4.%5"/>
      <w:lvlJc w:val="left"/>
      <w:pPr>
        <w:ind w:left="9676" w:hanging="1080"/>
      </w:pPr>
      <w:rPr>
        <w:rFonts w:hint="default"/>
      </w:rPr>
    </w:lvl>
    <w:lvl w:ilvl="5">
      <w:start w:val="1"/>
      <w:numFmt w:val="decimal"/>
      <w:lvlText w:val="%1.%2.%3.%4.%5.%6"/>
      <w:lvlJc w:val="left"/>
      <w:pPr>
        <w:ind w:left="11825" w:hanging="1080"/>
      </w:pPr>
      <w:rPr>
        <w:rFonts w:hint="default"/>
      </w:rPr>
    </w:lvl>
    <w:lvl w:ilvl="6">
      <w:start w:val="1"/>
      <w:numFmt w:val="decimal"/>
      <w:lvlText w:val="%1.%2.%3.%4.%5.%6.%7"/>
      <w:lvlJc w:val="left"/>
      <w:pPr>
        <w:ind w:left="14334" w:hanging="1440"/>
      </w:pPr>
      <w:rPr>
        <w:rFonts w:hint="default"/>
      </w:rPr>
    </w:lvl>
    <w:lvl w:ilvl="7">
      <w:start w:val="1"/>
      <w:numFmt w:val="decimal"/>
      <w:lvlText w:val="%1.%2.%3.%4.%5.%6.%7.%8"/>
      <w:lvlJc w:val="left"/>
      <w:pPr>
        <w:ind w:left="16483" w:hanging="1440"/>
      </w:pPr>
      <w:rPr>
        <w:rFonts w:hint="default"/>
      </w:rPr>
    </w:lvl>
    <w:lvl w:ilvl="8">
      <w:start w:val="1"/>
      <w:numFmt w:val="decimal"/>
      <w:lvlText w:val="%1.%2.%3.%4.%5.%6.%7.%8.%9"/>
      <w:lvlJc w:val="left"/>
      <w:pPr>
        <w:ind w:left="18992" w:hanging="1800"/>
      </w:pPr>
      <w:rPr>
        <w:rFonts w:hint="default"/>
      </w:rPr>
    </w:lvl>
  </w:abstractNum>
  <w:abstractNum w:abstractNumId="17" w15:restartNumberingAfterBreak="0">
    <w:nsid w:val="2C975608"/>
    <w:multiLevelType w:val="hybridMultilevel"/>
    <w:tmpl w:val="71E6DD82"/>
    <w:lvl w:ilvl="0" w:tplc="BAF86C96">
      <w:start w:val="3"/>
      <w:numFmt w:val="bullet"/>
      <w:pStyle w:val="a0"/>
      <w:lvlText w:val="-"/>
      <w:lvlJc w:val="left"/>
      <w:pPr>
        <w:tabs>
          <w:tab w:val="num" w:pos="1620"/>
        </w:tabs>
        <w:ind w:left="1620" w:hanging="360"/>
      </w:pPr>
      <w:rPr>
        <w:rFonts w:hint="default"/>
      </w:rPr>
    </w:lvl>
    <w:lvl w:ilvl="1" w:tplc="04190003" w:tentative="1">
      <w:start w:val="1"/>
      <w:numFmt w:val="bullet"/>
      <w:lvlText w:val="o"/>
      <w:lvlJc w:val="left"/>
      <w:pPr>
        <w:tabs>
          <w:tab w:val="num" w:pos="1980"/>
        </w:tabs>
        <w:ind w:left="1980" w:hanging="360"/>
      </w:pPr>
      <w:rPr>
        <w:rFonts w:ascii="Tahoma" w:hAnsi="Tahoma" w:cs="Tahoma" w:hint="default"/>
      </w:rPr>
    </w:lvl>
    <w:lvl w:ilvl="2" w:tplc="04190005" w:tentative="1">
      <w:start w:val="1"/>
      <w:numFmt w:val="bullet"/>
      <w:lvlText w:val=""/>
      <w:lvlJc w:val="left"/>
      <w:pPr>
        <w:tabs>
          <w:tab w:val="num" w:pos="2700"/>
        </w:tabs>
        <w:ind w:left="2700" w:hanging="360"/>
      </w:pPr>
      <w:rPr>
        <w:rFonts w:ascii="Arial" w:hAnsi="Arial"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Tahoma" w:hAnsi="Tahoma" w:cs="Tahoma" w:hint="default"/>
      </w:rPr>
    </w:lvl>
    <w:lvl w:ilvl="5" w:tplc="04190005" w:tentative="1">
      <w:start w:val="1"/>
      <w:numFmt w:val="bullet"/>
      <w:lvlText w:val=""/>
      <w:lvlJc w:val="left"/>
      <w:pPr>
        <w:tabs>
          <w:tab w:val="num" w:pos="4860"/>
        </w:tabs>
        <w:ind w:left="4860" w:hanging="360"/>
      </w:pPr>
      <w:rPr>
        <w:rFonts w:ascii="Arial" w:hAnsi="Arial"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Tahoma" w:hAnsi="Tahoma" w:cs="Tahoma" w:hint="default"/>
      </w:rPr>
    </w:lvl>
    <w:lvl w:ilvl="8" w:tplc="04190005" w:tentative="1">
      <w:start w:val="1"/>
      <w:numFmt w:val="bullet"/>
      <w:lvlText w:val=""/>
      <w:lvlJc w:val="left"/>
      <w:pPr>
        <w:tabs>
          <w:tab w:val="num" w:pos="7020"/>
        </w:tabs>
        <w:ind w:left="7020" w:hanging="360"/>
      </w:pPr>
      <w:rPr>
        <w:rFonts w:ascii="Arial" w:hAnsi="Arial" w:hint="default"/>
      </w:rPr>
    </w:lvl>
  </w:abstractNum>
  <w:abstractNum w:abstractNumId="18" w15:restartNumberingAfterBreak="0">
    <w:nsid w:val="2F465786"/>
    <w:multiLevelType w:val="hybridMultilevel"/>
    <w:tmpl w:val="FF667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0DE5FC3"/>
    <w:multiLevelType w:val="multilevel"/>
    <w:tmpl w:val="C406B0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BD5E15"/>
    <w:multiLevelType w:val="hybridMultilevel"/>
    <w:tmpl w:val="DB2E07AC"/>
    <w:lvl w:ilvl="0" w:tplc="04090001">
      <w:start w:val="1"/>
      <w:numFmt w:val="bullet"/>
      <w:lvlText w:val=""/>
      <w:lvlJc w:val="left"/>
      <w:pPr>
        <w:tabs>
          <w:tab w:val="num" w:pos="1152"/>
        </w:tabs>
        <w:ind w:left="1152" w:hanging="360"/>
      </w:pPr>
      <w:rPr>
        <w:rFonts w:ascii="Symbol" w:hAnsi="Symbol"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21" w15:restartNumberingAfterBreak="0">
    <w:nsid w:val="32EA764D"/>
    <w:multiLevelType w:val="multilevel"/>
    <w:tmpl w:val="731C95C0"/>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0F22B6"/>
    <w:multiLevelType w:val="hybridMultilevel"/>
    <w:tmpl w:val="CE3679EE"/>
    <w:lvl w:ilvl="0" w:tplc="04190001">
      <w:start w:val="1"/>
      <w:numFmt w:val="lowerLetter"/>
      <w:lvlText w:val="(%1)"/>
      <w:lvlJc w:val="left"/>
      <w:pPr>
        <w:ind w:left="1004" w:hanging="360"/>
      </w:pPr>
      <w:rPr>
        <w:rFonts w:ascii="Arial" w:hAnsi="Arial" w:cs="Times New Roman" w:hint="default"/>
        <w:b w:val="0"/>
        <w:i w:val="0"/>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3A644D52"/>
    <w:multiLevelType w:val="hybridMultilevel"/>
    <w:tmpl w:val="10001FA8"/>
    <w:lvl w:ilvl="0" w:tplc="FFFFFFFF">
      <w:start w:val="1"/>
      <w:numFmt w:val="bullet"/>
      <w:pStyle w:val="a1"/>
      <w:lvlText w:val=""/>
      <w:lvlJc w:val="left"/>
      <w:pPr>
        <w:tabs>
          <w:tab w:val="num" w:pos="454"/>
        </w:tabs>
        <w:ind w:left="454" w:hanging="341"/>
      </w:pPr>
      <w:rPr>
        <w:rFonts w:ascii="Symbol" w:hAnsi="Symbol" w:hint="default"/>
        <w:color w:val="auto"/>
      </w:rPr>
    </w:lvl>
    <w:lvl w:ilvl="1" w:tplc="FFFFFFFF" w:tentative="1">
      <w:start w:val="1"/>
      <w:numFmt w:val="bullet"/>
      <w:lvlText w:val="o"/>
      <w:lvlJc w:val="left"/>
      <w:pPr>
        <w:tabs>
          <w:tab w:val="num" w:pos="1440"/>
        </w:tabs>
        <w:ind w:left="1440" w:hanging="360"/>
      </w:pPr>
      <w:rPr>
        <w:rFonts w:ascii="Tahoma" w:hAnsi="Tahoma" w:cs="Tahoma"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Tahoma" w:hAnsi="Tahoma" w:cs="Tahoma"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Tahoma" w:hAnsi="Tahoma" w:cs="Tahoma"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3A9B00E0"/>
    <w:multiLevelType w:val="multilevel"/>
    <w:tmpl w:val="764EFA06"/>
    <w:lvl w:ilvl="0">
      <w:start w:val="18"/>
      <w:numFmt w:val="decimal"/>
      <w:lvlText w:val="%1"/>
      <w:lvlJc w:val="left"/>
      <w:pPr>
        <w:ind w:left="420" w:hanging="420"/>
      </w:pPr>
      <w:rPr>
        <w:rFonts w:hint="default"/>
        <w:b/>
      </w:rPr>
    </w:lvl>
    <w:lvl w:ilvl="1">
      <w:start w:val="1"/>
      <w:numFmt w:val="decimal"/>
      <w:lvlText w:val="%1.%2"/>
      <w:lvlJc w:val="left"/>
      <w:pPr>
        <w:ind w:left="3259" w:hanging="420"/>
      </w:pPr>
      <w:rPr>
        <w:rFonts w:hint="default"/>
        <w:b w:val="0"/>
      </w:rPr>
    </w:lvl>
    <w:lvl w:ilvl="2">
      <w:start w:val="1"/>
      <w:numFmt w:val="decimal"/>
      <w:lvlText w:val="%1.%2.%3"/>
      <w:lvlJc w:val="left"/>
      <w:pPr>
        <w:ind w:left="6398" w:hanging="720"/>
      </w:pPr>
      <w:rPr>
        <w:rFonts w:hint="default"/>
        <w:b/>
      </w:rPr>
    </w:lvl>
    <w:lvl w:ilvl="3">
      <w:start w:val="1"/>
      <w:numFmt w:val="decimal"/>
      <w:lvlText w:val="%1.%2.%3.%4"/>
      <w:lvlJc w:val="left"/>
      <w:pPr>
        <w:ind w:left="9237" w:hanging="720"/>
      </w:pPr>
      <w:rPr>
        <w:rFonts w:hint="default"/>
        <w:b/>
      </w:rPr>
    </w:lvl>
    <w:lvl w:ilvl="4">
      <w:start w:val="1"/>
      <w:numFmt w:val="decimal"/>
      <w:lvlText w:val="%1.%2.%3.%4.%5"/>
      <w:lvlJc w:val="left"/>
      <w:pPr>
        <w:ind w:left="12436" w:hanging="1080"/>
      </w:pPr>
      <w:rPr>
        <w:rFonts w:hint="default"/>
        <w:b/>
      </w:rPr>
    </w:lvl>
    <w:lvl w:ilvl="5">
      <w:start w:val="1"/>
      <w:numFmt w:val="decimal"/>
      <w:lvlText w:val="%1.%2.%3.%4.%5.%6"/>
      <w:lvlJc w:val="left"/>
      <w:pPr>
        <w:ind w:left="15275" w:hanging="1080"/>
      </w:pPr>
      <w:rPr>
        <w:rFonts w:hint="default"/>
        <w:b/>
      </w:rPr>
    </w:lvl>
    <w:lvl w:ilvl="6">
      <w:start w:val="1"/>
      <w:numFmt w:val="decimal"/>
      <w:lvlText w:val="%1.%2.%3.%4.%5.%6.%7"/>
      <w:lvlJc w:val="left"/>
      <w:pPr>
        <w:ind w:left="18474" w:hanging="1440"/>
      </w:pPr>
      <w:rPr>
        <w:rFonts w:hint="default"/>
        <w:b/>
      </w:rPr>
    </w:lvl>
    <w:lvl w:ilvl="7">
      <w:start w:val="1"/>
      <w:numFmt w:val="decimal"/>
      <w:lvlText w:val="%1.%2.%3.%4.%5.%6.%7.%8"/>
      <w:lvlJc w:val="left"/>
      <w:pPr>
        <w:ind w:left="21313" w:hanging="1440"/>
      </w:pPr>
      <w:rPr>
        <w:rFonts w:hint="default"/>
        <w:b/>
      </w:rPr>
    </w:lvl>
    <w:lvl w:ilvl="8">
      <w:start w:val="1"/>
      <w:numFmt w:val="decimal"/>
      <w:lvlText w:val="%1.%2.%3.%4.%5.%6.%7.%8.%9"/>
      <w:lvlJc w:val="left"/>
      <w:pPr>
        <w:ind w:left="24512" w:hanging="1800"/>
      </w:pPr>
      <w:rPr>
        <w:rFonts w:hint="default"/>
        <w:b/>
      </w:rPr>
    </w:lvl>
  </w:abstractNum>
  <w:abstractNum w:abstractNumId="25" w15:restartNumberingAfterBreak="0">
    <w:nsid w:val="41B61DF6"/>
    <w:multiLevelType w:val="multilevel"/>
    <w:tmpl w:val="54165F04"/>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7762F6"/>
    <w:multiLevelType w:val="hybridMultilevel"/>
    <w:tmpl w:val="8F8EE330"/>
    <w:lvl w:ilvl="0" w:tplc="0419000F">
      <w:start w:val="1"/>
      <w:numFmt w:val="bullet"/>
      <w:pStyle w:val="2"/>
      <w:lvlText w:val="-"/>
      <w:lvlJc w:val="left"/>
      <w:pPr>
        <w:tabs>
          <w:tab w:val="num" w:pos="567"/>
        </w:tabs>
        <w:ind w:left="284" w:firstLine="0"/>
      </w:pPr>
      <w:rPr>
        <w:rFonts w:ascii="Courier New" w:hAnsi="Courier New"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D466DE"/>
    <w:multiLevelType w:val="multilevel"/>
    <w:tmpl w:val="0419001F"/>
    <w:styleLink w:val="5"/>
    <w:lvl w:ilvl="0">
      <w:start w:val="2"/>
      <w:numFmt w:val="decimal"/>
      <w:lvlText w:val="%1."/>
      <w:lvlJc w:val="left"/>
      <w:pPr>
        <w:ind w:left="360" w:hanging="360"/>
      </w:pPr>
      <w:rPr>
        <w:rFonts w:hint="default"/>
        <w:color w:val="FF0000"/>
      </w:rPr>
    </w:lvl>
    <w:lvl w:ilvl="1">
      <w:start w:val="1"/>
      <w:numFmt w:val="decimal"/>
      <w:lvlText w:val="%1.%2."/>
      <w:lvlJc w:val="left"/>
      <w:pPr>
        <w:ind w:left="792" w:hanging="432"/>
      </w:pPr>
      <w:rPr>
        <w:rFonts w:hint="default"/>
        <w:color w:val="FF0000"/>
      </w:rPr>
    </w:lvl>
    <w:lvl w:ilvl="2">
      <w:start w:val="1"/>
      <w:numFmt w:val="decimal"/>
      <w:lvlText w:val="%1.%2.%3."/>
      <w:lvlJc w:val="left"/>
      <w:pPr>
        <w:ind w:left="1224" w:hanging="504"/>
      </w:pPr>
      <w:rPr>
        <w:rFonts w:hint="default"/>
        <w:color w:val="FF0000"/>
      </w:rPr>
    </w:lvl>
    <w:lvl w:ilvl="3">
      <w:start w:val="1"/>
      <w:numFmt w:val="decimal"/>
      <w:lvlText w:val="%1.%2.%3.%4."/>
      <w:lvlJc w:val="left"/>
      <w:pPr>
        <w:ind w:left="1728" w:hanging="648"/>
      </w:pPr>
      <w:rPr>
        <w:rFonts w:hint="default"/>
        <w:color w:val="FF0000"/>
      </w:rPr>
    </w:lvl>
    <w:lvl w:ilvl="4">
      <w:start w:val="1"/>
      <w:numFmt w:val="decimal"/>
      <w:lvlText w:val="%1.%2.%3.%4.%5."/>
      <w:lvlJc w:val="left"/>
      <w:pPr>
        <w:ind w:left="2232" w:hanging="792"/>
      </w:pPr>
      <w:rPr>
        <w:rFonts w:hint="default"/>
        <w:color w:val="FF0000"/>
      </w:rPr>
    </w:lvl>
    <w:lvl w:ilvl="5">
      <w:start w:val="1"/>
      <w:numFmt w:val="decimal"/>
      <w:lvlText w:val="%1.%2.%3.%4.%5.%6."/>
      <w:lvlJc w:val="left"/>
      <w:pPr>
        <w:ind w:left="2736" w:hanging="936"/>
      </w:pPr>
      <w:rPr>
        <w:rFonts w:hint="default"/>
        <w:color w:val="FF0000"/>
      </w:rPr>
    </w:lvl>
    <w:lvl w:ilvl="6">
      <w:start w:val="1"/>
      <w:numFmt w:val="decimal"/>
      <w:lvlText w:val="%1.%2.%3.%4.%5.%6.%7."/>
      <w:lvlJc w:val="left"/>
      <w:pPr>
        <w:ind w:left="3240" w:hanging="1080"/>
      </w:pPr>
      <w:rPr>
        <w:rFonts w:hint="default"/>
        <w:color w:val="FF0000"/>
      </w:rPr>
    </w:lvl>
    <w:lvl w:ilvl="7">
      <w:start w:val="1"/>
      <w:numFmt w:val="decimal"/>
      <w:lvlText w:val="%1.%2.%3.%4.%5.%6.%7.%8."/>
      <w:lvlJc w:val="left"/>
      <w:pPr>
        <w:ind w:left="3744" w:hanging="1224"/>
      </w:pPr>
      <w:rPr>
        <w:rFonts w:hint="default"/>
        <w:color w:val="FF0000"/>
      </w:rPr>
    </w:lvl>
    <w:lvl w:ilvl="8">
      <w:start w:val="1"/>
      <w:numFmt w:val="decimal"/>
      <w:lvlText w:val="%1.%2.%3.%4.%5.%6.%7.%8.%9."/>
      <w:lvlJc w:val="left"/>
      <w:pPr>
        <w:ind w:left="4320" w:hanging="1440"/>
      </w:pPr>
      <w:rPr>
        <w:rFonts w:hint="default"/>
        <w:color w:val="FF0000"/>
      </w:rPr>
    </w:lvl>
  </w:abstractNum>
  <w:abstractNum w:abstractNumId="28" w15:restartNumberingAfterBreak="0">
    <w:nsid w:val="498368D5"/>
    <w:multiLevelType w:val="multilevel"/>
    <w:tmpl w:val="FC3C10E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C3747E"/>
    <w:multiLevelType w:val="hybridMultilevel"/>
    <w:tmpl w:val="41BE7F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A26608D"/>
    <w:multiLevelType w:val="multilevel"/>
    <w:tmpl w:val="C582C62A"/>
    <w:lvl w:ilvl="0">
      <w:start w:val="6"/>
      <w:numFmt w:val="decimal"/>
      <w:lvlText w:val="%1."/>
      <w:lvlJc w:val="left"/>
      <w:pPr>
        <w:tabs>
          <w:tab w:val="num" w:pos="480"/>
        </w:tabs>
        <w:ind w:left="480" w:hanging="480"/>
      </w:pPr>
      <w:rPr>
        <w:rFonts w:hint="default"/>
      </w:rPr>
    </w:lvl>
    <w:lvl w:ilvl="1">
      <w:start w:val="9"/>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B16407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4F925A5B"/>
    <w:multiLevelType w:val="multilevel"/>
    <w:tmpl w:val="FB385BE6"/>
    <w:styleLink w:val="6"/>
    <w:lvl w:ilvl="0">
      <w:start w:val="3"/>
      <w:numFmt w:val="decimal"/>
      <w:lvlText w:val="%1."/>
      <w:lvlJc w:val="left"/>
      <w:pPr>
        <w:ind w:left="360" w:hanging="360"/>
      </w:pPr>
      <w:rPr>
        <w:rFonts w:hint="default"/>
        <w:color w:val="FF0000"/>
      </w:rPr>
    </w:lvl>
    <w:lvl w:ilvl="1">
      <w:start w:val="3"/>
      <w:numFmt w:val="decimal"/>
      <w:lvlText w:val="%1.%2."/>
      <w:lvlJc w:val="left"/>
      <w:pPr>
        <w:ind w:left="502"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33" w15:restartNumberingAfterBreak="0">
    <w:nsid w:val="4FDB3B98"/>
    <w:multiLevelType w:val="hybridMultilevel"/>
    <w:tmpl w:val="24227882"/>
    <w:lvl w:ilvl="0" w:tplc="60E2382A">
      <w:start w:val="1"/>
      <w:numFmt w:val="bullet"/>
      <w:lvlText w:val=""/>
      <w:lvlJc w:val="left"/>
      <w:pPr>
        <w:tabs>
          <w:tab w:val="num" w:pos="720"/>
        </w:tabs>
        <w:ind w:left="720" w:hanging="360"/>
      </w:pPr>
      <w:rPr>
        <w:rFonts w:ascii="Symbol" w:hAnsi="Symbol" w:hint="default"/>
        <w:color w:val="auto"/>
      </w:rPr>
    </w:lvl>
    <w:lvl w:ilvl="1" w:tplc="109A61EA" w:tentative="1">
      <w:start w:val="1"/>
      <w:numFmt w:val="bullet"/>
      <w:lvlText w:val="o"/>
      <w:lvlJc w:val="left"/>
      <w:pPr>
        <w:tabs>
          <w:tab w:val="num" w:pos="1440"/>
        </w:tabs>
        <w:ind w:left="1440" w:hanging="360"/>
      </w:pPr>
      <w:rPr>
        <w:rFonts w:ascii="Courier New" w:hAnsi="Courier New" w:hint="default"/>
      </w:rPr>
    </w:lvl>
    <w:lvl w:ilvl="2" w:tplc="D92024EE" w:tentative="1">
      <w:start w:val="1"/>
      <w:numFmt w:val="bullet"/>
      <w:lvlText w:val=""/>
      <w:lvlJc w:val="left"/>
      <w:pPr>
        <w:tabs>
          <w:tab w:val="num" w:pos="2160"/>
        </w:tabs>
        <w:ind w:left="2160" w:hanging="360"/>
      </w:pPr>
      <w:rPr>
        <w:rFonts w:ascii="Wingdings" w:hAnsi="Wingdings" w:hint="default"/>
      </w:rPr>
    </w:lvl>
    <w:lvl w:ilvl="3" w:tplc="3D425762" w:tentative="1">
      <w:start w:val="1"/>
      <w:numFmt w:val="bullet"/>
      <w:lvlText w:val=""/>
      <w:lvlJc w:val="left"/>
      <w:pPr>
        <w:tabs>
          <w:tab w:val="num" w:pos="2880"/>
        </w:tabs>
        <w:ind w:left="2880" w:hanging="360"/>
      </w:pPr>
      <w:rPr>
        <w:rFonts w:ascii="Symbol" w:hAnsi="Symbol" w:hint="default"/>
      </w:rPr>
    </w:lvl>
    <w:lvl w:ilvl="4" w:tplc="BBBEEE82" w:tentative="1">
      <w:start w:val="1"/>
      <w:numFmt w:val="bullet"/>
      <w:lvlText w:val="o"/>
      <w:lvlJc w:val="left"/>
      <w:pPr>
        <w:tabs>
          <w:tab w:val="num" w:pos="3600"/>
        </w:tabs>
        <w:ind w:left="3600" w:hanging="360"/>
      </w:pPr>
      <w:rPr>
        <w:rFonts w:ascii="Courier New" w:hAnsi="Courier New" w:hint="default"/>
      </w:rPr>
    </w:lvl>
    <w:lvl w:ilvl="5" w:tplc="83FE34A2" w:tentative="1">
      <w:start w:val="1"/>
      <w:numFmt w:val="bullet"/>
      <w:lvlText w:val=""/>
      <w:lvlJc w:val="left"/>
      <w:pPr>
        <w:tabs>
          <w:tab w:val="num" w:pos="4320"/>
        </w:tabs>
        <w:ind w:left="4320" w:hanging="360"/>
      </w:pPr>
      <w:rPr>
        <w:rFonts w:ascii="Wingdings" w:hAnsi="Wingdings" w:hint="default"/>
      </w:rPr>
    </w:lvl>
    <w:lvl w:ilvl="6" w:tplc="B6DA4EFC" w:tentative="1">
      <w:start w:val="1"/>
      <w:numFmt w:val="bullet"/>
      <w:lvlText w:val=""/>
      <w:lvlJc w:val="left"/>
      <w:pPr>
        <w:tabs>
          <w:tab w:val="num" w:pos="5040"/>
        </w:tabs>
        <w:ind w:left="5040" w:hanging="360"/>
      </w:pPr>
      <w:rPr>
        <w:rFonts w:ascii="Symbol" w:hAnsi="Symbol" w:hint="default"/>
      </w:rPr>
    </w:lvl>
    <w:lvl w:ilvl="7" w:tplc="A614E482" w:tentative="1">
      <w:start w:val="1"/>
      <w:numFmt w:val="bullet"/>
      <w:lvlText w:val="o"/>
      <w:lvlJc w:val="left"/>
      <w:pPr>
        <w:tabs>
          <w:tab w:val="num" w:pos="5760"/>
        </w:tabs>
        <w:ind w:left="5760" w:hanging="360"/>
      </w:pPr>
      <w:rPr>
        <w:rFonts w:ascii="Courier New" w:hAnsi="Courier New" w:hint="default"/>
      </w:rPr>
    </w:lvl>
    <w:lvl w:ilvl="8" w:tplc="DAF8EB3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ED1774"/>
    <w:multiLevelType w:val="hybridMultilevel"/>
    <w:tmpl w:val="CE005098"/>
    <w:lvl w:ilvl="0" w:tplc="04190019">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45F1232"/>
    <w:multiLevelType w:val="hybridMultilevel"/>
    <w:tmpl w:val="A8E03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747407"/>
    <w:multiLevelType w:val="hybridMultilevel"/>
    <w:tmpl w:val="E91EA0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78B43CD"/>
    <w:multiLevelType w:val="hybridMultilevel"/>
    <w:tmpl w:val="AC5CF3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9B368C4"/>
    <w:multiLevelType w:val="multilevel"/>
    <w:tmpl w:val="390AAD9E"/>
    <w:lvl w:ilvl="0">
      <w:start w:val="1"/>
      <w:numFmt w:val="decimal"/>
      <w:lvlText w:val="%1."/>
      <w:lvlJc w:val="left"/>
      <w:pPr>
        <w:tabs>
          <w:tab w:val="num" w:pos="432"/>
        </w:tabs>
        <w:ind w:left="432" w:hanging="432"/>
      </w:pPr>
      <w:rPr>
        <w:rFonts w:ascii="Times New Roman" w:hAnsi="Times New Roman" w:cs="Times New Roman" w:hint="default"/>
        <w:caps/>
        <w:sz w:val="24"/>
        <w:szCs w:val="24"/>
      </w:rPr>
    </w:lvl>
    <w:lvl w:ilvl="1">
      <w:start w:val="1"/>
      <w:numFmt w:val="decimal"/>
      <w:lvlText w:val="%1.%2."/>
      <w:lvlJc w:val="left"/>
      <w:pPr>
        <w:tabs>
          <w:tab w:val="num" w:pos="450"/>
        </w:tabs>
        <w:ind w:left="882" w:hanging="432"/>
      </w:pPr>
      <w:rPr>
        <w:rFonts w:hint="default"/>
        <w:b/>
        <w:caps w:val="0"/>
      </w:rPr>
    </w:lvl>
    <w:lvl w:ilvl="2">
      <w:start w:val="1"/>
      <w:numFmt w:val="decimal"/>
      <w:lvlText w:val="%1.%2.%3"/>
      <w:lvlJc w:val="left"/>
      <w:pPr>
        <w:tabs>
          <w:tab w:val="num" w:pos="1602"/>
        </w:tabs>
        <w:ind w:left="1602" w:hanging="612"/>
      </w:pPr>
      <w:rPr>
        <w:rFonts w:hint="default"/>
        <w:b/>
      </w:rPr>
    </w:lvl>
    <w:lvl w:ilvl="3">
      <w:start w:val="1"/>
      <w:numFmt w:val="decimal"/>
      <w:lvlText w:val="%44.1.1.1"/>
      <w:lvlJc w:val="left"/>
      <w:pPr>
        <w:tabs>
          <w:tab w:val="num" w:pos="864"/>
        </w:tabs>
        <w:ind w:left="864" w:firstLine="432"/>
      </w:pPr>
      <w:rPr>
        <w:rFonts w:hint="default"/>
      </w:rPr>
    </w:lvl>
    <w:lvl w:ilvl="4">
      <w:start w:val="1"/>
      <w:numFmt w:val="decimal"/>
      <w:lvlText w:val="%54.1.1.1.1"/>
      <w:lvlJc w:val="left"/>
      <w:pPr>
        <w:tabs>
          <w:tab w:val="num" w:pos="1008"/>
        </w:tabs>
        <w:ind w:left="1008" w:hanging="835"/>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B213C3B"/>
    <w:multiLevelType w:val="singleLevel"/>
    <w:tmpl w:val="CB286AA8"/>
    <w:lvl w:ilvl="0">
      <w:start w:val="1"/>
      <w:numFmt w:val="decimal"/>
      <w:lvlText w:val="%1) "/>
      <w:legacy w:legacy="1" w:legacySpace="0" w:legacyIndent="283"/>
      <w:lvlJc w:val="left"/>
      <w:pPr>
        <w:ind w:left="850" w:hanging="283"/>
      </w:pPr>
      <w:rPr>
        <w:rFonts w:ascii="Times New Roman CYR" w:hAnsi="Times New Roman CYR" w:cs="Times New Roman CYR" w:hint="default"/>
        <w:b w:val="0"/>
        <w:bCs w:val="0"/>
        <w:i w:val="0"/>
        <w:iCs w:val="0"/>
        <w:strike w:val="0"/>
        <w:dstrike w:val="0"/>
        <w:sz w:val="24"/>
        <w:szCs w:val="24"/>
        <w:u w:val="none"/>
        <w:effect w:val="none"/>
      </w:rPr>
    </w:lvl>
  </w:abstractNum>
  <w:abstractNum w:abstractNumId="40" w15:restartNumberingAfterBreak="0">
    <w:nsid w:val="5E2D411D"/>
    <w:multiLevelType w:val="hybridMultilevel"/>
    <w:tmpl w:val="804081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FD12684"/>
    <w:multiLevelType w:val="hybridMultilevel"/>
    <w:tmpl w:val="8A64A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19B48B1"/>
    <w:multiLevelType w:val="multilevel"/>
    <w:tmpl w:val="1070E3F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4126074"/>
    <w:multiLevelType w:val="multilevel"/>
    <w:tmpl w:val="56FEA8C6"/>
    <w:lvl w:ilvl="0">
      <w:start w:val="1"/>
      <w:numFmt w:val="none"/>
      <w:pStyle w:val="1"/>
      <w:isLgl/>
      <w:lvlText w:val=""/>
      <w:lvlJc w:val="left"/>
      <w:pPr>
        <w:tabs>
          <w:tab w:val="num" w:pos="360"/>
        </w:tabs>
        <w:ind w:left="0" w:firstLine="0"/>
      </w:pPr>
      <w:rPr>
        <w:rFonts w:ascii="Symbol" w:hAnsi="Symbol" w:hint="default"/>
      </w:rPr>
    </w:lvl>
    <w:lvl w:ilvl="1">
      <w:numFmt w:val="decimal"/>
      <w:isLgl/>
      <w:lvlText w:val="%1"/>
      <w:lvlJc w:val="left"/>
      <w:pPr>
        <w:tabs>
          <w:tab w:val="num" w:pos="720"/>
        </w:tabs>
        <w:ind w:left="170" w:hanging="170"/>
      </w:pPr>
      <w:rPr>
        <w:rFonts w:ascii="Symbol" w:hAnsi="Symbol" w:hint="default"/>
      </w:rPr>
    </w:lvl>
    <w:lvl w:ilvl="2">
      <w:start w:val="1"/>
      <w:numFmt w:val="decimal"/>
      <w:isLgl/>
      <w:lvlText w:val="%1"/>
      <w:lvlJc w:val="left"/>
      <w:pPr>
        <w:tabs>
          <w:tab w:val="num" w:pos="720"/>
        </w:tabs>
        <w:ind w:left="0" w:firstLine="0"/>
      </w:pPr>
      <w:rPr>
        <w:rFonts w:ascii="Symbol" w:hAnsi="Symbol" w:hint="default"/>
      </w:rPr>
    </w:lvl>
    <w:lvl w:ilvl="3">
      <w:numFmt w:val="decimal"/>
      <w:pStyle w:val="4"/>
      <w:isLgl/>
      <w:lvlText w:val="%1"/>
      <w:lvlJc w:val="left"/>
      <w:pPr>
        <w:tabs>
          <w:tab w:val="num" w:pos="720"/>
        </w:tabs>
        <w:ind w:left="0" w:firstLine="0"/>
      </w:pPr>
      <w:rPr>
        <w:rFonts w:ascii="Symbol" w:hAnsi="Symbol" w:hint="default"/>
      </w:rPr>
    </w:lvl>
    <w:lvl w:ilvl="4">
      <w:start w:val="1"/>
      <w:numFmt w:val="decimal"/>
      <w:pStyle w:val="50"/>
      <w:isLgl/>
      <w:lvlText w:val="%1"/>
      <w:lvlJc w:val="left"/>
      <w:pPr>
        <w:tabs>
          <w:tab w:val="num" w:pos="1080"/>
        </w:tabs>
        <w:ind w:left="170" w:hanging="170"/>
      </w:pPr>
      <w:rPr>
        <w:rFonts w:ascii="Symbol" w:hAnsi="Symbol" w:hint="default"/>
      </w:rPr>
    </w:lvl>
    <w:lvl w:ilvl="5">
      <w:start w:val="1"/>
      <w:numFmt w:val="decimal"/>
      <w:isLgl/>
      <w:lvlText w:val="%1.%2.%3.%4.%5.%6."/>
      <w:lvlJc w:val="left"/>
      <w:pPr>
        <w:tabs>
          <w:tab w:val="num" w:pos="1440"/>
        </w:tabs>
        <w:ind w:left="0" w:firstLine="0"/>
      </w:pPr>
      <w:rPr>
        <w:rFonts w:hint="default"/>
      </w:rPr>
    </w:lvl>
    <w:lvl w:ilvl="6">
      <w:start w:val="1"/>
      <w:numFmt w:val="decimal"/>
      <w:isLgl/>
      <w:lvlText w:val="%1.%2.%3.%4.%5.%6.%7."/>
      <w:lvlJc w:val="left"/>
      <w:pPr>
        <w:tabs>
          <w:tab w:val="num" w:pos="1800"/>
        </w:tabs>
        <w:ind w:left="0" w:firstLine="0"/>
      </w:pPr>
      <w:rPr>
        <w:rFonts w:hint="default"/>
      </w:rPr>
    </w:lvl>
    <w:lvl w:ilvl="7">
      <w:start w:val="1"/>
      <w:numFmt w:val="decimal"/>
      <w:lvlText w:val="%1.%2.%3.%4.%5.%6.%7.%8."/>
      <w:lvlJc w:val="left"/>
      <w:pPr>
        <w:tabs>
          <w:tab w:val="num" w:pos="1500"/>
        </w:tabs>
        <w:ind w:left="1500" w:hanging="1500"/>
      </w:pPr>
      <w:rPr>
        <w:rFonts w:hint="default"/>
      </w:rPr>
    </w:lvl>
    <w:lvl w:ilvl="8">
      <w:start w:val="1"/>
      <w:numFmt w:val="decimal"/>
      <w:lvlText w:val="%1.%2.%3.%4.%5.%6.%7.%8.%9."/>
      <w:lvlJc w:val="left"/>
      <w:pPr>
        <w:tabs>
          <w:tab w:val="num" w:pos="1500"/>
        </w:tabs>
        <w:ind w:left="1500" w:hanging="1500"/>
      </w:pPr>
      <w:rPr>
        <w:rFonts w:hint="default"/>
      </w:rPr>
    </w:lvl>
  </w:abstractNum>
  <w:abstractNum w:abstractNumId="44" w15:restartNumberingAfterBreak="0">
    <w:nsid w:val="641C5C39"/>
    <w:multiLevelType w:val="hybridMultilevel"/>
    <w:tmpl w:val="4FE4601E"/>
    <w:lvl w:ilvl="0" w:tplc="A196644A">
      <w:start w:val="1"/>
      <w:numFmt w:val="bullet"/>
      <w:pStyle w:val="20"/>
      <w:lvlText w:val=""/>
      <w:lvlJc w:val="left"/>
      <w:pPr>
        <w:tabs>
          <w:tab w:val="num" w:pos="907"/>
        </w:tabs>
        <w:ind w:left="907" w:hanging="340"/>
      </w:pPr>
      <w:rPr>
        <w:rFonts w:ascii="Symbol" w:hAnsi="Symbol" w:hint="default"/>
        <w:sz w:val="20"/>
        <w:szCs w:val="20"/>
      </w:rPr>
    </w:lvl>
    <w:lvl w:ilvl="1" w:tplc="065E8E80">
      <w:start w:val="1"/>
      <w:numFmt w:val="decimal"/>
      <w:lvlText w:val="%2."/>
      <w:lvlJc w:val="left"/>
      <w:pPr>
        <w:tabs>
          <w:tab w:val="num" w:pos="1565"/>
        </w:tabs>
        <w:ind w:left="1565" w:hanging="360"/>
      </w:pPr>
      <w:rPr>
        <w:rFonts w:hint="default"/>
        <w:sz w:val="20"/>
        <w:szCs w:val="20"/>
      </w:rPr>
    </w:lvl>
    <w:lvl w:ilvl="2" w:tplc="2DB28CF8" w:tentative="1">
      <w:start w:val="1"/>
      <w:numFmt w:val="bullet"/>
      <w:lvlText w:val=""/>
      <w:lvlJc w:val="left"/>
      <w:pPr>
        <w:tabs>
          <w:tab w:val="num" w:pos="2285"/>
        </w:tabs>
        <w:ind w:left="2285" w:hanging="360"/>
      </w:pPr>
      <w:rPr>
        <w:rFonts w:ascii="Wingdings" w:hAnsi="Wingdings" w:hint="default"/>
      </w:rPr>
    </w:lvl>
    <w:lvl w:ilvl="3" w:tplc="A508A76C" w:tentative="1">
      <w:start w:val="1"/>
      <w:numFmt w:val="bullet"/>
      <w:lvlText w:val=""/>
      <w:lvlJc w:val="left"/>
      <w:pPr>
        <w:tabs>
          <w:tab w:val="num" w:pos="3005"/>
        </w:tabs>
        <w:ind w:left="3005" w:hanging="360"/>
      </w:pPr>
      <w:rPr>
        <w:rFonts w:ascii="Symbol" w:hAnsi="Symbol" w:hint="default"/>
      </w:rPr>
    </w:lvl>
    <w:lvl w:ilvl="4" w:tplc="65E228FE" w:tentative="1">
      <w:start w:val="1"/>
      <w:numFmt w:val="bullet"/>
      <w:lvlText w:val="o"/>
      <w:lvlJc w:val="left"/>
      <w:pPr>
        <w:tabs>
          <w:tab w:val="num" w:pos="3725"/>
        </w:tabs>
        <w:ind w:left="3725" w:hanging="360"/>
      </w:pPr>
      <w:rPr>
        <w:rFonts w:ascii="Courier New" w:hAnsi="Courier New" w:cs="Batang" w:hint="default"/>
      </w:rPr>
    </w:lvl>
    <w:lvl w:ilvl="5" w:tplc="0F266F6E" w:tentative="1">
      <w:start w:val="1"/>
      <w:numFmt w:val="bullet"/>
      <w:lvlText w:val=""/>
      <w:lvlJc w:val="left"/>
      <w:pPr>
        <w:tabs>
          <w:tab w:val="num" w:pos="4445"/>
        </w:tabs>
        <w:ind w:left="4445" w:hanging="360"/>
      </w:pPr>
      <w:rPr>
        <w:rFonts w:ascii="Wingdings" w:hAnsi="Wingdings" w:hint="default"/>
      </w:rPr>
    </w:lvl>
    <w:lvl w:ilvl="6" w:tplc="425AFCEA" w:tentative="1">
      <w:start w:val="1"/>
      <w:numFmt w:val="bullet"/>
      <w:lvlText w:val=""/>
      <w:lvlJc w:val="left"/>
      <w:pPr>
        <w:tabs>
          <w:tab w:val="num" w:pos="5165"/>
        </w:tabs>
        <w:ind w:left="5165" w:hanging="360"/>
      </w:pPr>
      <w:rPr>
        <w:rFonts w:ascii="Symbol" w:hAnsi="Symbol" w:hint="default"/>
      </w:rPr>
    </w:lvl>
    <w:lvl w:ilvl="7" w:tplc="20000062" w:tentative="1">
      <w:start w:val="1"/>
      <w:numFmt w:val="bullet"/>
      <w:lvlText w:val="o"/>
      <w:lvlJc w:val="left"/>
      <w:pPr>
        <w:tabs>
          <w:tab w:val="num" w:pos="5885"/>
        </w:tabs>
        <w:ind w:left="5885" w:hanging="360"/>
      </w:pPr>
      <w:rPr>
        <w:rFonts w:ascii="Courier New" w:hAnsi="Courier New" w:cs="Batang" w:hint="default"/>
      </w:rPr>
    </w:lvl>
    <w:lvl w:ilvl="8" w:tplc="225ED8FE" w:tentative="1">
      <w:start w:val="1"/>
      <w:numFmt w:val="bullet"/>
      <w:lvlText w:val=""/>
      <w:lvlJc w:val="left"/>
      <w:pPr>
        <w:tabs>
          <w:tab w:val="num" w:pos="6605"/>
        </w:tabs>
        <w:ind w:left="6605" w:hanging="360"/>
      </w:pPr>
      <w:rPr>
        <w:rFonts w:ascii="Wingdings" w:hAnsi="Wingdings" w:hint="default"/>
      </w:rPr>
    </w:lvl>
  </w:abstractNum>
  <w:abstractNum w:abstractNumId="45" w15:restartNumberingAfterBreak="0">
    <w:nsid w:val="644F7422"/>
    <w:multiLevelType w:val="hybridMultilevel"/>
    <w:tmpl w:val="38882300"/>
    <w:lvl w:ilvl="0" w:tplc="04190001">
      <w:start w:val="1"/>
      <w:numFmt w:val="lowerLetter"/>
      <w:lvlText w:val="(%1)"/>
      <w:lvlJc w:val="left"/>
      <w:pPr>
        <w:ind w:left="1287" w:hanging="360"/>
      </w:pPr>
      <w:rPr>
        <w:rFonts w:ascii="Arial" w:hAnsi="Arial" w:cs="Times New Roman" w:hint="default"/>
        <w:b w:val="0"/>
        <w:i w:val="0"/>
        <w:sz w:val="20"/>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46" w15:restartNumberingAfterBreak="0">
    <w:nsid w:val="659D7CD1"/>
    <w:multiLevelType w:val="hybridMultilevel"/>
    <w:tmpl w:val="657825E8"/>
    <w:name w:val="LB"/>
    <w:lvl w:ilvl="0" w:tplc="1AB63204">
      <w:start w:val="1"/>
      <w:numFmt w:val="bullet"/>
      <w:lvlText w:val=""/>
      <w:lvlJc w:val="left"/>
      <w:pPr>
        <w:tabs>
          <w:tab w:val="num" w:pos="720"/>
        </w:tabs>
        <w:ind w:left="720" w:hanging="360"/>
      </w:pPr>
      <w:rPr>
        <w:rFonts w:ascii="Symbol" w:hAnsi="Symbol" w:hint="default"/>
      </w:rPr>
    </w:lvl>
    <w:lvl w:ilvl="1" w:tplc="118EC844" w:tentative="1">
      <w:start w:val="1"/>
      <w:numFmt w:val="bullet"/>
      <w:lvlText w:val="o"/>
      <w:lvlJc w:val="left"/>
      <w:pPr>
        <w:tabs>
          <w:tab w:val="num" w:pos="1440"/>
        </w:tabs>
        <w:ind w:left="1440" w:hanging="360"/>
      </w:pPr>
      <w:rPr>
        <w:rFonts w:ascii="Courier New" w:hAnsi="Courier New" w:hint="default"/>
      </w:rPr>
    </w:lvl>
    <w:lvl w:ilvl="2" w:tplc="4D506C7A" w:tentative="1">
      <w:start w:val="1"/>
      <w:numFmt w:val="bullet"/>
      <w:lvlText w:val=""/>
      <w:lvlJc w:val="left"/>
      <w:pPr>
        <w:tabs>
          <w:tab w:val="num" w:pos="2160"/>
        </w:tabs>
        <w:ind w:left="2160" w:hanging="360"/>
      </w:pPr>
      <w:rPr>
        <w:rFonts w:ascii="Wingdings" w:hAnsi="Wingdings" w:hint="default"/>
      </w:rPr>
    </w:lvl>
    <w:lvl w:ilvl="3" w:tplc="222EB8BA" w:tentative="1">
      <w:start w:val="1"/>
      <w:numFmt w:val="bullet"/>
      <w:lvlText w:val=""/>
      <w:lvlJc w:val="left"/>
      <w:pPr>
        <w:tabs>
          <w:tab w:val="num" w:pos="2880"/>
        </w:tabs>
        <w:ind w:left="2880" w:hanging="360"/>
      </w:pPr>
      <w:rPr>
        <w:rFonts w:ascii="Symbol" w:hAnsi="Symbol" w:hint="default"/>
      </w:rPr>
    </w:lvl>
    <w:lvl w:ilvl="4" w:tplc="28746A22" w:tentative="1">
      <w:start w:val="1"/>
      <w:numFmt w:val="bullet"/>
      <w:lvlText w:val="o"/>
      <w:lvlJc w:val="left"/>
      <w:pPr>
        <w:tabs>
          <w:tab w:val="num" w:pos="3600"/>
        </w:tabs>
        <w:ind w:left="3600" w:hanging="360"/>
      </w:pPr>
      <w:rPr>
        <w:rFonts w:ascii="Courier New" w:hAnsi="Courier New" w:hint="default"/>
      </w:rPr>
    </w:lvl>
    <w:lvl w:ilvl="5" w:tplc="18528716" w:tentative="1">
      <w:start w:val="1"/>
      <w:numFmt w:val="bullet"/>
      <w:lvlText w:val=""/>
      <w:lvlJc w:val="left"/>
      <w:pPr>
        <w:tabs>
          <w:tab w:val="num" w:pos="4320"/>
        </w:tabs>
        <w:ind w:left="4320" w:hanging="360"/>
      </w:pPr>
      <w:rPr>
        <w:rFonts w:ascii="Wingdings" w:hAnsi="Wingdings" w:hint="default"/>
      </w:rPr>
    </w:lvl>
    <w:lvl w:ilvl="6" w:tplc="021C60DE" w:tentative="1">
      <w:start w:val="1"/>
      <w:numFmt w:val="bullet"/>
      <w:lvlText w:val=""/>
      <w:lvlJc w:val="left"/>
      <w:pPr>
        <w:tabs>
          <w:tab w:val="num" w:pos="5040"/>
        </w:tabs>
        <w:ind w:left="5040" w:hanging="360"/>
      </w:pPr>
      <w:rPr>
        <w:rFonts w:ascii="Symbol" w:hAnsi="Symbol" w:hint="default"/>
      </w:rPr>
    </w:lvl>
    <w:lvl w:ilvl="7" w:tplc="B0D09E8E" w:tentative="1">
      <w:start w:val="1"/>
      <w:numFmt w:val="bullet"/>
      <w:lvlText w:val="o"/>
      <w:lvlJc w:val="left"/>
      <w:pPr>
        <w:tabs>
          <w:tab w:val="num" w:pos="5760"/>
        </w:tabs>
        <w:ind w:left="5760" w:hanging="360"/>
      </w:pPr>
      <w:rPr>
        <w:rFonts w:ascii="Courier New" w:hAnsi="Courier New" w:hint="default"/>
      </w:rPr>
    </w:lvl>
    <w:lvl w:ilvl="8" w:tplc="2F88E20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6A517FA"/>
    <w:multiLevelType w:val="multilevel"/>
    <w:tmpl w:val="390AAD9E"/>
    <w:lvl w:ilvl="0">
      <w:start w:val="1"/>
      <w:numFmt w:val="decimal"/>
      <w:lvlText w:val="%1."/>
      <w:lvlJc w:val="left"/>
      <w:pPr>
        <w:tabs>
          <w:tab w:val="num" w:pos="432"/>
        </w:tabs>
        <w:ind w:left="432" w:hanging="432"/>
      </w:pPr>
      <w:rPr>
        <w:rFonts w:ascii="Times New Roman" w:hAnsi="Times New Roman" w:cs="Times New Roman" w:hint="default"/>
        <w:caps/>
        <w:sz w:val="24"/>
        <w:szCs w:val="24"/>
      </w:rPr>
    </w:lvl>
    <w:lvl w:ilvl="1">
      <w:start w:val="1"/>
      <w:numFmt w:val="decimal"/>
      <w:lvlText w:val="%1.%2."/>
      <w:lvlJc w:val="left"/>
      <w:pPr>
        <w:tabs>
          <w:tab w:val="num" w:pos="450"/>
        </w:tabs>
        <w:ind w:left="882" w:hanging="432"/>
      </w:pPr>
      <w:rPr>
        <w:rFonts w:hint="default"/>
        <w:b/>
        <w:caps w:val="0"/>
      </w:rPr>
    </w:lvl>
    <w:lvl w:ilvl="2">
      <w:start w:val="1"/>
      <w:numFmt w:val="decimal"/>
      <w:lvlText w:val="%1.%2.%3"/>
      <w:lvlJc w:val="left"/>
      <w:pPr>
        <w:tabs>
          <w:tab w:val="num" w:pos="1602"/>
        </w:tabs>
        <w:ind w:left="1602" w:hanging="612"/>
      </w:pPr>
      <w:rPr>
        <w:rFonts w:hint="default"/>
        <w:b/>
      </w:rPr>
    </w:lvl>
    <w:lvl w:ilvl="3">
      <w:start w:val="1"/>
      <w:numFmt w:val="decimal"/>
      <w:lvlText w:val="%44.1.1.1"/>
      <w:lvlJc w:val="left"/>
      <w:pPr>
        <w:tabs>
          <w:tab w:val="num" w:pos="864"/>
        </w:tabs>
        <w:ind w:left="864" w:firstLine="432"/>
      </w:pPr>
      <w:rPr>
        <w:rFonts w:hint="default"/>
      </w:rPr>
    </w:lvl>
    <w:lvl w:ilvl="4">
      <w:start w:val="1"/>
      <w:numFmt w:val="decimal"/>
      <w:lvlText w:val="%54.1.1.1.1"/>
      <w:lvlJc w:val="left"/>
      <w:pPr>
        <w:tabs>
          <w:tab w:val="num" w:pos="1008"/>
        </w:tabs>
        <w:ind w:left="1008" w:hanging="835"/>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6F50633"/>
    <w:multiLevelType w:val="hybridMultilevel"/>
    <w:tmpl w:val="2692F2F2"/>
    <w:lvl w:ilvl="0" w:tplc="B84E288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87222CF"/>
    <w:multiLevelType w:val="multilevel"/>
    <w:tmpl w:val="11EA8D8E"/>
    <w:lvl w:ilvl="0">
      <w:start w:val="1"/>
      <w:numFmt w:val="decimal"/>
      <w:pStyle w:val="a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CC221CC"/>
    <w:multiLevelType w:val="hybridMultilevel"/>
    <w:tmpl w:val="6E5059D4"/>
    <w:lvl w:ilvl="0" w:tplc="8904DDF4">
      <w:start w:val="1"/>
      <w:numFmt w:val="decimal"/>
      <w:lvlText w:val="%1)"/>
      <w:lvlJc w:val="left"/>
      <w:pPr>
        <w:ind w:left="735" w:hanging="375"/>
      </w:pPr>
      <w:rPr>
        <w:sz w:val="24"/>
      </w:rPr>
    </w:lvl>
    <w:lvl w:ilvl="1" w:tplc="043F0019">
      <w:start w:val="1"/>
      <w:numFmt w:val="lowerLetter"/>
      <w:lvlText w:val="%2."/>
      <w:lvlJc w:val="left"/>
      <w:pPr>
        <w:ind w:left="1440" w:hanging="360"/>
      </w:pPr>
    </w:lvl>
    <w:lvl w:ilvl="2" w:tplc="043F001B">
      <w:start w:val="1"/>
      <w:numFmt w:val="lowerRoman"/>
      <w:lvlText w:val="%3."/>
      <w:lvlJc w:val="right"/>
      <w:pPr>
        <w:ind w:left="2160" w:hanging="180"/>
      </w:pPr>
    </w:lvl>
    <w:lvl w:ilvl="3" w:tplc="043F000F">
      <w:start w:val="1"/>
      <w:numFmt w:val="decimal"/>
      <w:lvlText w:val="%4."/>
      <w:lvlJc w:val="left"/>
      <w:pPr>
        <w:ind w:left="2880" w:hanging="360"/>
      </w:pPr>
    </w:lvl>
    <w:lvl w:ilvl="4" w:tplc="043F0019">
      <w:start w:val="1"/>
      <w:numFmt w:val="lowerLetter"/>
      <w:lvlText w:val="%5."/>
      <w:lvlJc w:val="left"/>
      <w:pPr>
        <w:ind w:left="3600" w:hanging="360"/>
      </w:pPr>
    </w:lvl>
    <w:lvl w:ilvl="5" w:tplc="043F001B">
      <w:start w:val="1"/>
      <w:numFmt w:val="lowerRoman"/>
      <w:lvlText w:val="%6."/>
      <w:lvlJc w:val="right"/>
      <w:pPr>
        <w:ind w:left="4320" w:hanging="180"/>
      </w:pPr>
    </w:lvl>
    <w:lvl w:ilvl="6" w:tplc="043F000F">
      <w:start w:val="1"/>
      <w:numFmt w:val="decimal"/>
      <w:lvlText w:val="%7."/>
      <w:lvlJc w:val="left"/>
      <w:pPr>
        <w:ind w:left="5040" w:hanging="360"/>
      </w:pPr>
    </w:lvl>
    <w:lvl w:ilvl="7" w:tplc="043F0019">
      <w:start w:val="1"/>
      <w:numFmt w:val="lowerLetter"/>
      <w:lvlText w:val="%8."/>
      <w:lvlJc w:val="left"/>
      <w:pPr>
        <w:ind w:left="5760" w:hanging="360"/>
      </w:pPr>
    </w:lvl>
    <w:lvl w:ilvl="8" w:tplc="043F001B">
      <w:start w:val="1"/>
      <w:numFmt w:val="lowerRoman"/>
      <w:lvlText w:val="%9."/>
      <w:lvlJc w:val="right"/>
      <w:pPr>
        <w:ind w:left="6480" w:hanging="180"/>
      </w:pPr>
    </w:lvl>
  </w:abstractNum>
  <w:abstractNum w:abstractNumId="51" w15:restartNumberingAfterBreak="0">
    <w:nsid w:val="724B7121"/>
    <w:multiLevelType w:val="multilevel"/>
    <w:tmpl w:val="1CFAFD70"/>
    <w:lvl w:ilvl="0">
      <w:start w:val="6"/>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3096842"/>
    <w:multiLevelType w:val="hybridMultilevel"/>
    <w:tmpl w:val="0816A4FE"/>
    <w:lvl w:ilvl="0" w:tplc="43D6B3C8">
      <w:start w:val="1"/>
      <w:numFmt w:val="bullet"/>
      <w:lvlText w:val=""/>
      <w:lvlJc w:val="left"/>
      <w:pPr>
        <w:ind w:left="720" w:hanging="360"/>
      </w:pPr>
      <w:rPr>
        <w:rFonts w:ascii="Symbol" w:hAnsi="Symbol" w:hint="default"/>
      </w:rPr>
    </w:lvl>
    <w:lvl w:ilvl="1" w:tplc="86F86D96" w:tentative="1">
      <w:start w:val="1"/>
      <w:numFmt w:val="bullet"/>
      <w:lvlText w:val="o"/>
      <w:lvlJc w:val="left"/>
      <w:pPr>
        <w:ind w:left="1440" w:hanging="360"/>
      </w:pPr>
      <w:rPr>
        <w:rFonts w:ascii="Courier New" w:hAnsi="Courier New" w:cs="Courier New" w:hint="default"/>
      </w:rPr>
    </w:lvl>
    <w:lvl w:ilvl="2" w:tplc="95F8EA0E" w:tentative="1">
      <w:start w:val="1"/>
      <w:numFmt w:val="bullet"/>
      <w:lvlText w:val=""/>
      <w:lvlJc w:val="left"/>
      <w:pPr>
        <w:ind w:left="2160" w:hanging="360"/>
      </w:pPr>
      <w:rPr>
        <w:rFonts w:ascii="Wingdings" w:hAnsi="Wingdings" w:hint="default"/>
      </w:rPr>
    </w:lvl>
    <w:lvl w:ilvl="3" w:tplc="980CA0D8" w:tentative="1">
      <w:start w:val="1"/>
      <w:numFmt w:val="bullet"/>
      <w:lvlText w:val=""/>
      <w:lvlJc w:val="left"/>
      <w:pPr>
        <w:ind w:left="2880" w:hanging="360"/>
      </w:pPr>
      <w:rPr>
        <w:rFonts w:ascii="Symbol" w:hAnsi="Symbol" w:hint="default"/>
      </w:rPr>
    </w:lvl>
    <w:lvl w:ilvl="4" w:tplc="16F4E9A4" w:tentative="1">
      <w:start w:val="1"/>
      <w:numFmt w:val="bullet"/>
      <w:lvlText w:val="o"/>
      <w:lvlJc w:val="left"/>
      <w:pPr>
        <w:ind w:left="3600" w:hanging="360"/>
      </w:pPr>
      <w:rPr>
        <w:rFonts w:ascii="Courier New" w:hAnsi="Courier New" w:cs="Courier New" w:hint="default"/>
      </w:rPr>
    </w:lvl>
    <w:lvl w:ilvl="5" w:tplc="CAA25EF2" w:tentative="1">
      <w:start w:val="1"/>
      <w:numFmt w:val="bullet"/>
      <w:lvlText w:val=""/>
      <w:lvlJc w:val="left"/>
      <w:pPr>
        <w:ind w:left="4320" w:hanging="360"/>
      </w:pPr>
      <w:rPr>
        <w:rFonts w:ascii="Wingdings" w:hAnsi="Wingdings" w:hint="default"/>
      </w:rPr>
    </w:lvl>
    <w:lvl w:ilvl="6" w:tplc="BE428F68" w:tentative="1">
      <w:start w:val="1"/>
      <w:numFmt w:val="bullet"/>
      <w:lvlText w:val=""/>
      <w:lvlJc w:val="left"/>
      <w:pPr>
        <w:ind w:left="5040" w:hanging="360"/>
      </w:pPr>
      <w:rPr>
        <w:rFonts w:ascii="Symbol" w:hAnsi="Symbol" w:hint="default"/>
      </w:rPr>
    </w:lvl>
    <w:lvl w:ilvl="7" w:tplc="045A694C" w:tentative="1">
      <w:start w:val="1"/>
      <w:numFmt w:val="bullet"/>
      <w:lvlText w:val="o"/>
      <w:lvlJc w:val="left"/>
      <w:pPr>
        <w:ind w:left="5760" w:hanging="360"/>
      </w:pPr>
      <w:rPr>
        <w:rFonts w:ascii="Courier New" w:hAnsi="Courier New" w:cs="Courier New" w:hint="default"/>
      </w:rPr>
    </w:lvl>
    <w:lvl w:ilvl="8" w:tplc="E0941E4C" w:tentative="1">
      <w:start w:val="1"/>
      <w:numFmt w:val="bullet"/>
      <w:lvlText w:val=""/>
      <w:lvlJc w:val="left"/>
      <w:pPr>
        <w:ind w:left="6480" w:hanging="360"/>
      </w:pPr>
      <w:rPr>
        <w:rFonts w:ascii="Wingdings" w:hAnsi="Wingdings" w:hint="default"/>
      </w:rPr>
    </w:lvl>
  </w:abstractNum>
  <w:abstractNum w:abstractNumId="53" w15:restartNumberingAfterBreak="0">
    <w:nsid w:val="75EB7B8F"/>
    <w:multiLevelType w:val="multilevel"/>
    <w:tmpl w:val="589CE5EA"/>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1430"/>
        </w:tabs>
        <w:ind w:left="143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4" w15:restartNumberingAfterBreak="0">
    <w:nsid w:val="76A609F9"/>
    <w:multiLevelType w:val="multilevel"/>
    <w:tmpl w:val="8298A9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7B11348"/>
    <w:multiLevelType w:val="hybridMultilevel"/>
    <w:tmpl w:val="B3A8C3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83E3327"/>
    <w:multiLevelType w:val="singleLevel"/>
    <w:tmpl w:val="3CA4B17A"/>
    <w:lvl w:ilvl="0">
      <w:start w:val="1"/>
      <w:numFmt w:val="decimal"/>
      <w:pStyle w:val="a3"/>
      <w:lvlText w:val="%1. "/>
      <w:legacy w:legacy="1" w:legacySpace="0" w:legacyIndent="283"/>
      <w:lvlJc w:val="left"/>
      <w:pPr>
        <w:ind w:left="283" w:hanging="283"/>
      </w:pPr>
      <w:rPr>
        <w:b w:val="0"/>
        <w:i w:val="0"/>
        <w:sz w:val="28"/>
      </w:rPr>
    </w:lvl>
  </w:abstractNum>
  <w:abstractNum w:abstractNumId="57" w15:restartNumberingAfterBreak="0">
    <w:nsid w:val="7A8E7126"/>
    <w:multiLevelType w:val="multilevel"/>
    <w:tmpl w:val="417A49CE"/>
    <w:lvl w:ilvl="0">
      <w:start w:val="6"/>
      <w:numFmt w:val="decimal"/>
      <w:lvlText w:val="%1."/>
      <w:lvlJc w:val="left"/>
      <w:pPr>
        <w:tabs>
          <w:tab w:val="num" w:pos="360"/>
        </w:tabs>
        <w:ind w:left="360" w:hanging="360"/>
      </w:pPr>
      <w:rPr>
        <w:rFonts w:hint="default"/>
        <w:i w:val="0"/>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58" w15:restartNumberingAfterBreak="0">
    <w:nsid w:val="7AB668F9"/>
    <w:multiLevelType w:val="multilevel"/>
    <w:tmpl w:val="416A06BE"/>
    <w:lvl w:ilvl="0">
      <w:start w:val="18"/>
      <w:numFmt w:val="decimal"/>
      <w:lvlText w:val="%1"/>
      <w:lvlJc w:val="left"/>
      <w:pPr>
        <w:ind w:left="420" w:hanging="420"/>
      </w:pPr>
      <w:rPr>
        <w:b/>
      </w:rPr>
    </w:lvl>
    <w:lvl w:ilvl="1">
      <w:start w:val="1"/>
      <w:numFmt w:val="decimal"/>
      <w:lvlText w:val="%1.%2"/>
      <w:lvlJc w:val="left"/>
      <w:pPr>
        <w:ind w:left="988" w:hanging="420"/>
      </w:pPr>
      <w:rPr>
        <w:b w:val="0"/>
      </w:rPr>
    </w:lvl>
    <w:lvl w:ilvl="2">
      <w:start w:val="1"/>
      <w:numFmt w:val="decimal"/>
      <w:lvlText w:val="%1.%2.%3"/>
      <w:lvlJc w:val="left"/>
      <w:pPr>
        <w:ind w:left="5018" w:hanging="720"/>
      </w:pPr>
      <w:rPr>
        <w:b/>
      </w:rPr>
    </w:lvl>
    <w:lvl w:ilvl="3">
      <w:start w:val="1"/>
      <w:numFmt w:val="decimal"/>
      <w:lvlText w:val="%1.%2.%3.%4"/>
      <w:lvlJc w:val="left"/>
      <w:pPr>
        <w:ind w:left="7167" w:hanging="720"/>
      </w:pPr>
      <w:rPr>
        <w:b/>
      </w:rPr>
    </w:lvl>
    <w:lvl w:ilvl="4">
      <w:start w:val="1"/>
      <w:numFmt w:val="decimal"/>
      <w:lvlText w:val="%1.%2.%3.%4.%5"/>
      <w:lvlJc w:val="left"/>
      <w:pPr>
        <w:ind w:left="9676" w:hanging="1080"/>
      </w:pPr>
      <w:rPr>
        <w:b/>
      </w:rPr>
    </w:lvl>
    <w:lvl w:ilvl="5">
      <w:start w:val="1"/>
      <w:numFmt w:val="decimal"/>
      <w:lvlText w:val="%1.%2.%3.%4.%5.%6"/>
      <w:lvlJc w:val="left"/>
      <w:pPr>
        <w:ind w:left="11825" w:hanging="1080"/>
      </w:pPr>
      <w:rPr>
        <w:b/>
      </w:rPr>
    </w:lvl>
    <w:lvl w:ilvl="6">
      <w:start w:val="1"/>
      <w:numFmt w:val="decimal"/>
      <w:lvlText w:val="%1.%2.%3.%4.%5.%6.%7"/>
      <w:lvlJc w:val="left"/>
      <w:pPr>
        <w:ind w:left="14334" w:hanging="1440"/>
      </w:pPr>
      <w:rPr>
        <w:b/>
      </w:rPr>
    </w:lvl>
    <w:lvl w:ilvl="7">
      <w:start w:val="1"/>
      <w:numFmt w:val="decimal"/>
      <w:lvlText w:val="%1.%2.%3.%4.%5.%6.%7.%8"/>
      <w:lvlJc w:val="left"/>
      <w:pPr>
        <w:ind w:left="16483" w:hanging="1440"/>
      </w:pPr>
      <w:rPr>
        <w:b/>
      </w:rPr>
    </w:lvl>
    <w:lvl w:ilvl="8">
      <w:start w:val="1"/>
      <w:numFmt w:val="decimal"/>
      <w:lvlText w:val="%1.%2.%3.%4.%5.%6.%7.%8.%9"/>
      <w:lvlJc w:val="left"/>
      <w:pPr>
        <w:ind w:left="18992" w:hanging="1800"/>
      </w:pPr>
      <w:rPr>
        <w:b/>
      </w:rPr>
    </w:lvl>
  </w:abstractNum>
  <w:abstractNum w:abstractNumId="59" w15:restartNumberingAfterBreak="0">
    <w:nsid w:val="7ACD5CB3"/>
    <w:multiLevelType w:val="hybridMultilevel"/>
    <w:tmpl w:val="1D0A90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9"/>
    <w:lvlOverride w:ilvl="0">
      <w:startOverride w:val="1"/>
    </w:lvlOverride>
  </w:num>
  <w:num w:numId="2">
    <w:abstractNumId w:val="19"/>
  </w:num>
  <w:num w:numId="3">
    <w:abstractNumId w:val="13"/>
  </w:num>
  <w:num w:numId="4">
    <w:abstractNumId w:val="53"/>
  </w:num>
  <w:num w:numId="5">
    <w:abstractNumId w:val="57"/>
  </w:num>
  <w:num w:numId="6">
    <w:abstractNumId w:val="42"/>
  </w:num>
  <w:num w:numId="7">
    <w:abstractNumId w:val="30"/>
  </w:num>
  <w:num w:numId="8">
    <w:abstractNumId w:val="51"/>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44"/>
  </w:num>
  <w:num w:numId="14">
    <w:abstractNumId w:val="1"/>
  </w:num>
  <w:num w:numId="15">
    <w:abstractNumId w:val="10"/>
  </w:num>
  <w:num w:numId="16">
    <w:abstractNumId w:val="18"/>
  </w:num>
  <w:num w:numId="17">
    <w:abstractNumId w:val="52"/>
  </w:num>
  <w:num w:numId="18">
    <w:abstractNumId w:val="40"/>
  </w:num>
  <w:num w:numId="19">
    <w:abstractNumId w:val="49"/>
  </w:num>
  <w:num w:numId="20">
    <w:abstractNumId w:val="0"/>
    <w:lvlOverride w:ilvl="0">
      <w:lvl w:ilvl="0">
        <w:numFmt w:val="bullet"/>
        <w:lvlText w:val=""/>
        <w:legacy w:legacy="1" w:legacySpace="0" w:legacyIndent="360"/>
        <w:lvlJc w:val="left"/>
        <w:pPr>
          <w:ind w:left="360" w:hanging="360"/>
        </w:pPr>
        <w:rPr>
          <w:rFonts w:ascii="Symbol" w:hAnsi="Symbol" w:hint="default"/>
        </w:rPr>
      </w:lvl>
    </w:lvlOverride>
  </w:num>
  <w:num w:numId="21">
    <w:abstractNumId w:val="38"/>
  </w:num>
  <w:num w:numId="22">
    <w:abstractNumId w:val="36"/>
  </w:num>
  <w:num w:numId="23">
    <w:abstractNumId w:val="20"/>
  </w:num>
  <w:num w:numId="24">
    <w:abstractNumId w:val="34"/>
  </w:num>
  <w:num w:numId="25">
    <w:abstractNumId w:val="17"/>
  </w:num>
  <w:num w:numId="26">
    <w:abstractNumId w:val="23"/>
  </w:num>
  <w:num w:numId="27">
    <w:abstractNumId w:val="15"/>
  </w:num>
  <w:num w:numId="28">
    <w:abstractNumId w:val="31"/>
  </w:num>
  <w:num w:numId="29">
    <w:abstractNumId w:val="26"/>
  </w:num>
  <w:num w:numId="30">
    <w:abstractNumId w:val="24"/>
  </w:num>
  <w:num w:numId="31">
    <w:abstractNumId w:val="11"/>
  </w:num>
  <w:num w:numId="32">
    <w:abstractNumId w:val="22"/>
  </w:num>
  <w:num w:numId="33">
    <w:abstractNumId w:val="27"/>
  </w:num>
  <w:num w:numId="34">
    <w:abstractNumId w:val="32"/>
  </w:num>
  <w:num w:numId="35">
    <w:abstractNumId w:val="56"/>
  </w:num>
  <w:num w:numId="36">
    <w:abstractNumId w:val="3"/>
  </w:num>
  <w:num w:numId="37">
    <w:abstractNumId w:val="29"/>
  </w:num>
  <w:num w:numId="38">
    <w:abstractNumId w:val="2"/>
  </w:num>
  <w:num w:numId="39">
    <w:abstractNumId w:val="35"/>
  </w:num>
  <w:num w:numId="40">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num>
  <w:num w:numId="42">
    <w:abstractNumId w:val="4"/>
  </w:num>
  <w:num w:numId="43">
    <w:abstractNumId w:val="37"/>
  </w:num>
  <w:num w:numId="44">
    <w:abstractNumId w:val="28"/>
  </w:num>
  <w:num w:numId="45">
    <w:abstractNumId w:val="54"/>
  </w:num>
  <w:num w:numId="46">
    <w:abstractNumId w:val="25"/>
  </w:num>
  <w:num w:numId="47">
    <w:abstractNumId w:val="5"/>
  </w:num>
  <w:num w:numId="48">
    <w:abstractNumId w:val="55"/>
  </w:num>
  <w:num w:numId="49">
    <w:abstractNumId w:val="8"/>
  </w:num>
  <w:num w:numId="50">
    <w:abstractNumId w:val="12"/>
  </w:num>
  <w:num w:numId="51">
    <w:abstractNumId w:val="41"/>
  </w:num>
  <w:num w:numId="52">
    <w:abstractNumId w:val="7"/>
  </w:num>
  <w:num w:numId="53">
    <w:abstractNumId w:val="59"/>
  </w:num>
  <w:num w:numId="54">
    <w:abstractNumId w:val="9"/>
  </w:num>
  <w:num w:numId="55">
    <w:abstractNumId w:val="48"/>
  </w:num>
  <w:num w:numId="56">
    <w:abstractNumId w:val="16"/>
  </w:num>
  <w:num w:numId="57">
    <w:abstractNumId w:val="14"/>
  </w:num>
  <w:num w:numId="58">
    <w:abstractNumId w:val="47"/>
  </w:num>
  <w:num w:numId="59">
    <w:abstractNumId w:val="45"/>
  </w:num>
  <w:num w:numId="60">
    <w:abstractNumId w:val="21"/>
  </w:num>
  <w:num w:numId="6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hideSpellingError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141"/>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46D"/>
    <w:rsid w:val="000014EF"/>
    <w:rsid w:val="0000286E"/>
    <w:rsid w:val="0000449B"/>
    <w:rsid w:val="00005339"/>
    <w:rsid w:val="000063B3"/>
    <w:rsid w:val="00007944"/>
    <w:rsid w:val="00007C8B"/>
    <w:rsid w:val="00012400"/>
    <w:rsid w:val="0001461A"/>
    <w:rsid w:val="000161FF"/>
    <w:rsid w:val="0001647B"/>
    <w:rsid w:val="0001690B"/>
    <w:rsid w:val="000175B7"/>
    <w:rsid w:val="00020249"/>
    <w:rsid w:val="00021475"/>
    <w:rsid w:val="00021487"/>
    <w:rsid w:val="000215A0"/>
    <w:rsid w:val="000224D0"/>
    <w:rsid w:val="000250FE"/>
    <w:rsid w:val="0002631E"/>
    <w:rsid w:val="000301B6"/>
    <w:rsid w:val="00030BE4"/>
    <w:rsid w:val="0003453C"/>
    <w:rsid w:val="00034FD4"/>
    <w:rsid w:val="0003591B"/>
    <w:rsid w:val="00035BD3"/>
    <w:rsid w:val="00037C29"/>
    <w:rsid w:val="00037E78"/>
    <w:rsid w:val="00040761"/>
    <w:rsid w:val="00041FE5"/>
    <w:rsid w:val="000426C2"/>
    <w:rsid w:val="00043968"/>
    <w:rsid w:val="00043C2D"/>
    <w:rsid w:val="00044353"/>
    <w:rsid w:val="00044979"/>
    <w:rsid w:val="00051E44"/>
    <w:rsid w:val="000537A7"/>
    <w:rsid w:val="00054861"/>
    <w:rsid w:val="00055CA6"/>
    <w:rsid w:val="00061138"/>
    <w:rsid w:val="00061339"/>
    <w:rsid w:val="000617F2"/>
    <w:rsid w:val="00061AE8"/>
    <w:rsid w:val="000664A1"/>
    <w:rsid w:val="00066BE2"/>
    <w:rsid w:val="00071764"/>
    <w:rsid w:val="000740E8"/>
    <w:rsid w:val="00074BB8"/>
    <w:rsid w:val="000751DB"/>
    <w:rsid w:val="0007723A"/>
    <w:rsid w:val="000818AC"/>
    <w:rsid w:val="0008223B"/>
    <w:rsid w:val="00083C03"/>
    <w:rsid w:val="00087DD9"/>
    <w:rsid w:val="00092296"/>
    <w:rsid w:val="00093174"/>
    <w:rsid w:val="00094643"/>
    <w:rsid w:val="0009606F"/>
    <w:rsid w:val="000A09C5"/>
    <w:rsid w:val="000A0B97"/>
    <w:rsid w:val="000A19F9"/>
    <w:rsid w:val="000A2BF9"/>
    <w:rsid w:val="000A4950"/>
    <w:rsid w:val="000A50AF"/>
    <w:rsid w:val="000B1ADE"/>
    <w:rsid w:val="000B5373"/>
    <w:rsid w:val="000C0327"/>
    <w:rsid w:val="000C2ACE"/>
    <w:rsid w:val="000C5DBC"/>
    <w:rsid w:val="000C6AAF"/>
    <w:rsid w:val="000C7E12"/>
    <w:rsid w:val="000D3412"/>
    <w:rsid w:val="000D6537"/>
    <w:rsid w:val="000D6EC5"/>
    <w:rsid w:val="000D7F2A"/>
    <w:rsid w:val="000E2B81"/>
    <w:rsid w:val="000E3FD2"/>
    <w:rsid w:val="000E45DC"/>
    <w:rsid w:val="000E5431"/>
    <w:rsid w:val="000F08CD"/>
    <w:rsid w:val="000F15FA"/>
    <w:rsid w:val="000F3EA4"/>
    <w:rsid w:val="000F4049"/>
    <w:rsid w:val="000F409B"/>
    <w:rsid w:val="000F731A"/>
    <w:rsid w:val="000F7472"/>
    <w:rsid w:val="00100080"/>
    <w:rsid w:val="00101E76"/>
    <w:rsid w:val="00106361"/>
    <w:rsid w:val="00106677"/>
    <w:rsid w:val="0011158B"/>
    <w:rsid w:val="00111CB2"/>
    <w:rsid w:val="00111EBB"/>
    <w:rsid w:val="00112DB2"/>
    <w:rsid w:val="00117A39"/>
    <w:rsid w:val="001212D4"/>
    <w:rsid w:val="001235F8"/>
    <w:rsid w:val="00123997"/>
    <w:rsid w:val="00123AF9"/>
    <w:rsid w:val="0012786B"/>
    <w:rsid w:val="001315DC"/>
    <w:rsid w:val="00132C6B"/>
    <w:rsid w:val="00133CFE"/>
    <w:rsid w:val="00137997"/>
    <w:rsid w:val="00140070"/>
    <w:rsid w:val="00142446"/>
    <w:rsid w:val="00145236"/>
    <w:rsid w:val="00147C94"/>
    <w:rsid w:val="00152289"/>
    <w:rsid w:val="00153FF4"/>
    <w:rsid w:val="001549C0"/>
    <w:rsid w:val="00154BFB"/>
    <w:rsid w:val="0015517C"/>
    <w:rsid w:val="00155A02"/>
    <w:rsid w:val="00161B21"/>
    <w:rsid w:val="0016285B"/>
    <w:rsid w:val="001631F5"/>
    <w:rsid w:val="00164986"/>
    <w:rsid w:val="0016596C"/>
    <w:rsid w:val="00166112"/>
    <w:rsid w:val="001663D8"/>
    <w:rsid w:val="0016687E"/>
    <w:rsid w:val="00167618"/>
    <w:rsid w:val="00167AB6"/>
    <w:rsid w:val="00167DA6"/>
    <w:rsid w:val="001700D0"/>
    <w:rsid w:val="0017121D"/>
    <w:rsid w:val="00171BB3"/>
    <w:rsid w:val="00172608"/>
    <w:rsid w:val="00172911"/>
    <w:rsid w:val="00173DC9"/>
    <w:rsid w:val="00173DCE"/>
    <w:rsid w:val="001756EC"/>
    <w:rsid w:val="00176A75"/>
    <w:rsid w:val="00176E27"/>
    <w:rsid w:val="0017767C"/>
    <w:rsid w:val="001800E7"/>
    <w:rsid w:val="0018145A"/>
    <w:rsid w:val="00181777"/>
    <w:rsid w:val="00181B00"/>
    <w:rsid w:val="001831D5"/>
    <w:rsid w:val="0018378A"/>
    <w:rsid w:val="001842B3"/>
    <w:rsid w:val="001858B8"/>
    <w:rsid w:val="00186855"/>
    <w:rsid w:val="001872F1"/>
    <w:rsid w:val="001925D7"/>
    <w:rsid w:val="001943DC"/>
    <w:rsid w:val="00194E65"/>
    <w:rsid w:val="0019621A"/>
    <w:rsid w:val="001A0298"/>
    <w:rsid w:val="001A119D"/>
    <w:rsid w:val="001A139A"/>
    <w:rsid w:val="001A1482"/>
    <w:rsid w:val="001A2362"/>
    <w:rsid w:val="001A26FA"/>
    <w:rsid w:val="001A2D4E"/>
    <w:rsid w:val="001A30F3"/>
    <w:rsid w:val="001A3DF0"/>
    <w:rsid w:val="001A69F8"/>
    <w:rsid w:val="001A7C80"/>
    <w:rsid w:val="001B06A4"/>
    <w:rsid w:val="001B269E"/>
    <w:rsid w:val="001B2838"/>
    <w:rsid w:val="001B3F1B"/>
    <w:rsid w:val="001B472F"/>
    <w:rsid w:val="001B5B57"/>
    <w:rsid w:val="001B628D"/>
    <w:rsid w:val="001B6342"/>
    <w:rsid w:val="001C02E5"/>
    <w:rsid w:val="001C261D"/>
    <w:rsid w:val="001C2D42"/>
    <w:rsid w:val="001C548E"/>
    <w:rsid w:val="001C5649"/>
    <w:rsid w:val="001C72F4"/>
    <w:rsid w:val="001D0F50"/>
    <w:rsid w:val="001D3D80"/>
    <w:rsid w:val="001D4C94"/>
    <w:rsid w:val="001D73B3"/>
    <w:rsid w:val="001D74AB"/>
    <w:rsid w:val="001D7621"/>
    <w:rsid w:val="001E006E"/>
    <w:rsid w:val="001E09A1"/>
    <w:rsid w:val="001E1D2D"/>
    <w:rsid w:val="001E39AA"/>
    <w:rsid w:val="001E3B5F"/>
    <w:rsid w:val="001E4EF5"/>
    <w:rsid w:val="001E53CC"/>
    <w:rsid w:val="001E6785"/>
    <w:rsid w:val="001F0592"/>
    <w:rsid w:val="001F1074"/>
    <w:rsid w:val="001F1AB1"/>
    <w:rsid w:val="001F1FDF"/>
    <w:rsid w:val="001F549D"/>
    <w:rsid w:val="001F7D48"/>
    <w:rsid w:val="00200B15"/>
    <w:rsid w:val="0020302F"/>
    <w:rsid w:val="002034BC"/>
    <w:rsid w:val="00204E75"/>
    <w:rsid w:val="00205C5A"/>
    <w:rsid w:val="00210328"/>
    <w:rsid w:val="002115C1"/>
    <w:rsid w:val="00215F6D"/>
    <w:rsid w:val="00216F2C"/>
    <w:rsid w:val="00217AD7"/>
    <w:rsid w:val="002238C5"/>
    <w:rsid w:val="00223B20"/>
    <w:rsid w:val="0022622F"/>
    <w:rsid w:val="002358C9"/>
    <w:rsid w:val="00240263"/>
    <w:rsid w:val="002431B6"/>
    <w:rsid w:val="00245845"/>
    <w:rsid w:val="002469D5"/>
    <w:rsid w:val="002479C2"/>
    <w:rsid w:val="0025010B"/>
    <w:rsid w:val="00250641"/>
    <w:rsid w:val="00250C0C"/>
    <w:rsid w:val="00251186"/>
    <w:rsid w:val="002526A2"/>
    <w:rsid w:val="00254756"/>
    <w:rsid w:val="002554EA"/>
    <w:rsid w:val="002570B4"/>
    <w:rsid w:val="002578F7"/>
    <w:rsid w:val="00260EE0"/>
    <w:rsid w:val="002621D8"/>
    <w:rsid w:val="00262A9F"/>
    <w:rsid w:val="00264D62"/>
    <w:rsid w:val="002673AC"/>
    <w:rsid w:val="0027038F"/>
    <w:rsid w:val="002726D2"/>
    <w:rsid w:val="0027279E"/>
    <w:rsid w:val="00275334"/>
    <w:rsid w:val="00275FEC"/>
    <w:rsid w:val="0027772F"/>
    <w:rsid w:val="002800D6"/>
    <w:rsid w:val="00281CE7"/>
    <w:rsid w:val="00283482"/>
    <w:rsid w:val="002850DE"/>
    <w:rsid w:val="002864F7"/>
    <w:rsid w:val="00291576"/>
    <w:rsid w:val="00292671"/>
    <w:rsid w:val="00293C10"/>
    <w:rsid w:val="0029545D"/>
    <w:rsid w:val="00295835"/>
    <w:rsid w:val="00295C89"/>
    <w:rsid w:val="00296BF8"/>
    <w:rsid w:val="002973A8"/>
    <w:rsid w:val="00297729"/>
    <w:rsid w:val="002A047D"/>
    <w:rsid w:val="002A0F58"/>
    <w:rsid w:val="002A1028"/>
    <w:rsid w:val="002A3A8C"/>
    <w:rsid w:val="002A55F8"/>
    <w:rsid w:val="002A564C"/>
    <w:rsid w:val="002B11CE"/>
    <w:rsid w:val="002B1707"/>
    <w:rsid w:val="002B27B6"/>
    <w:rsid w:val="002B3C42"/>
    <w:rsid w:val="002B4A54"/>
    <w:rsid w:val="002B761A"/>
    <w:rsid w:val="002C0DBD"/>
    <w:rsid w:val="002C1027"/>
    <w:rsid w:val="002C237B"/>
    <w:rsid w:val="002C3455"/>
    <w:rsid w:val="002C5054"/>
    <w:rsid w:val="002D0E34"/>
    <w:rsid w:val="002D1144"/>
    <w:rsid w:val="002D23EF"/>
    <w:rsid w:val="002D2FBB"/>
    <w:rsid w:val="002D32A2"/>
    <w:rsid w:val="002D3551"/>
    <w:rsid w:val="002D37EE"/>
    <w:rsid w:val="002D399B"/>
    <w:rsid w:val="002D3D9C"/>
    <w:rsid w:val="002D6293"/>
    <w:rsid w:val="002D68DB"/>
    <w:rsid w:val="002D6F89"/>
    <w:rsid w:val="002E073A"/>
    <w:rsid w:val="002E0866"/>
    <w:rsid w:val="002E34FA"/>
    <w:rsid w:val="002E3D7C"/>
    <w:rsid w:val="002E46C1"/>
    <w:rsid w:val="002E50F5"/>
    <w:rsid w:val="002E7505"/>
    <w:rsid w:val="002F45BC"/>
    <w:rsid w:val="002F7111"/>
    <w:rsid w:val="003007D4"/>
    <w:rsid w:val="0030201E"/>
    <w:rsid w:val="00302CCF"/>
    <w:rsid w:val="00305546"/>
    <w:rsid w:val="00306DD5"/>
    <w:rsid w:val="00311A51"/>
    <w:rsid w:val="00312237"/>
    <w:rsid w:val="0031552B"/>
    <w:rsid w:val="00315FE0"/>
    <w:rsid w:val="003176A5"/>
    <w:rsid w:val="0031799F"/>
    <w:rsid w:val="003219F3"/>
    <w:rsid w:val="00322253"/>
    <w:rsid w:val="00323B36"/>
    <w:rsid w:val="00324062"/>
    <w:rsid w:val="0032557B"/>
    <w:rsid w:val="0032584D"/>
    <w:rsid w:val="00325E92"/>
    <w:rsid w:val="003263A7"/>
    <w:rsid w:val="00331C68"/>
    <w:rsid w:val="003335F1"/>
    <w:rsid w:val="003348EF"/>
    <w:rsid w:val="003404FB"/>
    <w:rsid w:val="00341A84"/>
    <w:rsid w:val="00341D07"/>
    <w:rsid w:val="00345CC3"/>
    <w:rsid w:val="003462AE"/>
    <w:rsid w:val="0034670B"/>
    <w:rsid w:val="003467E0"/>
    <w:rsid w:val="00346E77"/>
    <w:rsid w:val="003470DF"/>
    <w:rsid w:val="00352E9B"/>
    <w:rsid w:val="0035463E"/>
    <w:rsid w:val="00360B8F"/>
    <w:rsid w:val="00361061"/>
    <w:rsid w:val="00361066"/>
    <w:rsid w:val="00361663"/>
    <w:rsid w:val="00361A86"/>
    <w:rsid w:val="003622D2"/>
    <w:rsid w:val="00362A2A"/>
    <w:rsid w:val="00362B7F"/>
    <w:rsid w:val="003631CC"/>
    <w:rsid w:val="00363751"/>
    <w:rsid w:val="0036467F"/>
    <w:rsid w:val="00367E06"/>
    <w:rsid w:val="0037072B"/>
    <w:rsid w:val="003732A3"/>
    <w:rsid w:val="0037424B"/>
    <w:rsid w:val="003824E1"/>
    <w:rsid w:val="0038346A"/>
    <w:rsid w:val="0038388A"/>
    <w:rsid w:val="00384437"/>
    <w:rsid w:val="0039046D"/>
    <w:rsid w:val="0039118F"/>
    <w:rsid w:val="00391A24"/>
    <w:rsid w:val="00393588"/>
    <w:rsid w:val="00394CE9"/>
    <w:rsid w:val="00395892"/>
    <w:rsid w:val="00396B47"/>
    <w:rsid w:val="003978ED"/>
    <w:rsid w:val="003A09AA"/>
    <w:rsid w:val="003A28F5"/>
    <w:rsid w:val="003B06CE"/>
    <w:rsid w:val="003B0BCE"/>
    <w:rsid w:val="003B32F1"/>
    <w:rsid w:val="003B47D0"/>
    <w:rsid w:val="003B6A26"/>
    <w:rsid w:val="003B77D7"/>
    <w:rsid w:val="003C0DF5"/>
    <w:rsid w:val="003C2AC1"/>
    <w:rsid w:val="003C2B80"/>
    <w:rsid w:val="003C3D30"/>
    <w:rsid w:val="003C44A9"/>
    <w:rsid w:val="003C4C4E"/>
    <w:rsid w:val="003C4E5D"/>
    <w:rsid w:val="003C5BAA"/>
    <w:rsid w:val="003C695C"/>
    <w:rsid w:val="003D05A9"/>
    <w:rsid w:val="003D1863"/>
    <w:rsid w:val="003D5B8E"/>
    <w:rsid w:val="003D674B"/>
    <w:rsid w:val="003D6E51"/>
    <w:rsid w:val="003E08C5"/>
    <w:rsid w:val="003E2017"/>
    <w:rsid w:val="003E225A"/>
    <w:rsid w:val="003E290E"/>
    <w:rsid w:val="003E5CF9"/>
    <w:rsid w:val="003E67C6"/>
    <w:rsid w:val="003F0623"/>
    <w:rsid w:val="003F0D02"/>
    <w:rsid w:val="003F146B"/>
    <w:rsid w:val="003F30D4"/>
    <w:rsid w:val="003F5487"/>
    <w:rsid w:val="003F5C16"/>
    <w:rsid w:val="003F64CD"/>
    <w:rsid w:val="003F7ACC"/>
    <w:rsid w:val="00401256"/>
    <w:rsid w:val="004013B9"/>
    <w:rsid w:val="004024D2"/>
    <w:rsid w:val="00402C90"/>
    <w:rsid w:val="0040605F"/>
    <w:rsid w:val="00407CD4"/>
    <w:rsid w:val="004114D7"/>
    <w:rsid w:val="004119A1"/>
    <w:rsid w:val="00412487"/>
    <w:rsid w:val="00413974"/>
    <w:rsid w:val="0042031B"/>
    <w:rsid w:val="00420FC4"/>
    <w:rsid w:val="00421822"/>
    <w:rsid w:val="0042385D"/>
    <w:rsid w:val="00424601"/>
    <w:rsid w:val="004257C6"/>
    <w:rsid w:val="00426739"/>
    <w:rsid w:val="00430E22"/>
    <w:rsid w:val="0043210C"/>
    <w:rsid w:val="00434F07"/>
    <w:rsid w:val="00436D0E"/>
    <w:rsid w:val="0044043C"/>
    <w:rsid w:val="0044144F"/>
    <w:rsid w:val="004414D3"/>
    <w:rsid w:val="00442500"/>
    <w:rsid w:val="00443398"/>
    <w:rsid w:val="004445E0"/>
    <w:rsid w:val="00445966"/>
    <w:rsid w:val="00447578"/>
    <w:rsid w:val="0044764B"/>
    <w:rsid w:val="00447BF1"/>
    <w:rsid w:val="004510E4"/>
    <w:rsid w:val="00453CAA"/>
    <w:rsid w:val="0045497D"/>
    <w:rsid w:val="0045627C"/>
    <w:rsid w:val="00457921"/>
    <w:rsid w:val="004602F2"/>
    <w:rsid w:val="00460691"/>
    <w:rsid w:val="004621C4"/>
    <w:rsid w:val="00463CAD"/>
    <w:rsid w:val="004646FC"/>
    <w:rsid w:val="00466885"/>
    <w:rsid w:val="00466A08"/>
    <w:rsid w:val="00467A48"/>
    <w:rsid w:val="0047086B"/>
    <w:rsid w:val="00471B08"/>
    <w:rsid w:val="00471B9E"/>
    <w:rsid w:val="0047393A"/>
    <w:rsid w:val="00473EFA"/>
    <w:rsid w:val="00474BBD"/>
    <w:rsid w:val="0047567F"/>
    <w:rsid w:val="00476FFD"/>
    <w:rsid w:val="00480F4E"/>
    <w:rsid w:val="00481753"/>
    <w:rsid w:val="00481B4B"/>
    <w:rsid w:val="0048262B"/>
    <w:rsid w:val="00485A1C"/>
    <w:rsid w:val="00490926"/>
    <w:rsid w:val="00492692"/>
    <w:rsid w:val="00492C49"/>
    <w:rsid w:val="00496011"/>
    <w:rsid w:val="0049643D"/>
    <w:rsid w:val="00497224"/>
    <w:rsid w:val="004A212C"/>
    <w:rsid w:val="004A3980"/>
    <w:rsid w:val="004A4186"/>
    <w:rsid w:val="004A465C"/>
    <w:rsid w:val="004A4C94"/>
    <w:rsid w:val="004A4E05"/>
    <w:rsid w:val="004A71E2"/>
    <w:rsid w:val="004A782B"/>
    <w:rsid w:val="004B0967"/>
    <w:rsid w:val="004B422C"/>
    <w:rsid w:val="004B5720"/>
    <w:rsid w:val="004C0352"/>
    <w:rsid w:val="004C1E41"/>
    <w:rsid w:val="004C3868"/>
    <w:rsid w:val="004C6850"/>
    <w:rsid w:val="004C68B7"/>
    <w:rsid w:val="004D0340"/>
    <w:rsid w:val="004D14FC"/>
    <w:rsid w:val="004D17E6"/>
    <w:rsid w:val="004D1C17"/>
    <w:rsid w:val="004D2B07"/>
    <w:rsid w:val="004D2B1F"/>
    <w:rsid w:val="004D4D97"/>
    <w:rsid w:val="004D5D72"/>
    <w:rsid w:val="004D6C5D"/>
    <w:rsid w:val="004D7DD8"/>
    <w:rsid w:val="004E1A5E"/>
    <w:rsid w:val="004E1D2C"/>
    <w:rsid w:val="004E273A"/>
    <w:rsid w:val="004E3B64"/>
    <w:rsid w:val="004E52F2"/>
    <w:rsid w:val="004E5A01"/>
    <w:rsid w:val="004E732A"/>
    <w:rsid w:val="004F14AC"/>
    <w:rsid w:val="004F24D6"/>
    <w:rsid w:val="004F3708"/>
    <w:rsid w:val="004F458A"/>
    <w:rsid w:val="004F4AB9"/>
    <w:rsid w:val="00500AAB"/>
    <w:rsid w:val="0050470B"/>
    <w:rsid w:val="00507A24"/>
    <w:rsid w:val="00510D13"/>
    <w:rsid w:val="0051139B"/>
    <w:rsid w:val="0051350F"/>
    <w:rsid w:val="005148F3"/>
    <w:rsid w:val="0051541A"/>
    <w:rsid w:val="005167E4"/>
    <w:rsid w:val="00523292"/>
    <w:rsid w:val="00523428"/>
    <w:rsid w:val="00525B24"/>
    <w:rsid w:val="00526716"/>
    <w:rsid w:val="00527B43"/>
    <w:rsid w:val="005301BF"/>
    <w:rsid w:val="00532886"/>
    <w:rsid w:val="005334B5"/>
    <w:rsid w:val="005406C6"/>
    <w:rsid w:val="00542236"/>
    <w:rsid w:val="00542BAE"/>
    <w:rsid w:val="0054313B"/>
    <w:rsid w:val="00544612"/>
    <w:rsid w:val="005459B3"/>
    <w:rsid w:val="00545B48"/>
    <w:rsid w:val="005469C6"/>
    <w:rsid w:val="005477C0"/>
    <w:rsid w:val="00552B1D"/>
    <w:rsid w:val="00553FE0"/>
    <w:rsid w:val="00554590"/>
    <w:rsid w:val="00554AA2"/>
    <w:rsid w:val="00554C7A"/>
    <w:rsid w:val="00556204"/>
    <w:rsid w:val="00556A49"/>
    <w:rsid w:val="00556C67"/>
    <w:rsid w:val="0056056B"/>
    <w:rsid w:val="005607C4"/>
    <w:rsid w:val="00561CC3"/>
    <w:rsid w:val="00562537"/>
    <w:rsid w:val="005627DB"/>
    <w:rsid w:val="00564A86"/>
    <w:rsid w:val="00567478"/>
    <w:rsid w:val="005677AC"/>
    <w:rsid w:val="00571044"/>
    <w:rsid w:val="00571189"/>
    <w:rsid w:val="00571584"/>
    <w:rsid w:val="00571F4C"/>
    <w:rsid w:val="00574767"/>
    <w:rsid w:val="00576BD4"/>
    <w:rsid w:val="0057769E"/>
    <w:rsid w:val="005776EB"/>
    <w:rsid w:val="00580008"/>
    <w:rsid w:val="005859A1"/>
    <w:rsid w:val="005901E9"/>
    <w:rsid w:val="00590C39"/>
    <w:rsid w:val="005930EB"/>
    <w:rsid w:val="005938B1"/>
    <w:rsid w:val="005949C5"/>
    <w:rsid w:val="0059556F"/>
    <w:rsid w:val="005959ED"/>
    <w:rsid w:val="00595BAD"/>
    <w:rsid w:val="00596D2C"/>
    <w:rsid w:val="00597C3C"/>
    <w:rsid w:val="005A0396"/>
    <w:rsid w:val="005A0BB3"/>
    <w:rsid w:val="005A1C3A"/>
    <w:rsid w:val="005A2D14"/>
    <w:rsid w:val="005A489E"/>
    <w:rsid w:val="005A5BE1"/>
    <w:rsid w:val="005B1133"/>
    <w:rsid w:val="005B24BE"/>
    <w:rsid w:val="005B3D88"/>
    <w:rsid w:val="005B678E"/>
    <w:rsid w:val="005C0A3F"/>
    <w:rsid w:val="005C189E"/>
    <w:rsid w:val="005C1E57"/>
    <w:rsid w:val="005C472F"/>
    <w:rsid w:val="005C688B"/>
    <w:rsid w:val="005C7CC5"/>
    <w:rsid w:val="005D1CBF"/>
    <w:rsid w:val="005D4415"/>
    <w:rsid w:val="005D5DAC"/>
    <w:rsid w:val="005D6531"/>
    <w:rsid w:val="005E1282"/>
    <w:rsid w:val="005E1999"/>
    <w:rsid w:val="005E1CCB"/>
    <w:rsid w:val="005E356D"/>
    <w:rsid w:val="005E5654"/>
    <w:rsid w:val="005F1AFB"/>
    <w:rsid w:val="005F35A1"/>
    <w:rsid w:val="005F44A8"/>
    <w:rsid w:val="005F63AB"/>
    <w:rsid w:val="005F79CD"/>
    <w:rsid w:val="00600241"/>
    <w:rsid w:val="00601E96"/>
    <w:rsid w:val="00603A64"/>
    <w:rsid w:val="00603C53"/>
    <w:rsid w:val="0060421B"/>
    <w:rsid w:val="00604610"/>
    <w:rsid w:val="006049C8"/>
    <w:rsid w:val="00605AF2"/>
    <w:rsid w:val="00607BA7"/>
    <w:rsid w:val="00611563"/>
    <w:rsid w:val="00611943"/>
    <w:rsid w:val="00611D6C"/>
    <w:rsid w:val="00613230"/>
    <w:rsid w:val="00615D4E"/>
    <w:rsid w:val="0061616C"/>
    <w:rsid w:val="00617A5B"/>
    <w:rsid w:val="00621F3B"/>
    <w:rsid w:val="006222E6"/>
    <w:rsid w:val="00622C81"/>
    <w:rsid w:val="00624D41"/>
    <w:rsid w:val="006305BC"/>
    <w:rsid w:val="00630A6D"/>
    <w:rsid w:val="00630FB4"/>
    <w:rsid w:val="0063254D"/>
    <w:rsid w:val="00632E2A"/>
    <w:rsid w:val="00633C2A"/>
    <w:rsid w:val="00634FB3"/>
    <w:rsid w:val="006364C6"/>
    <w:rsid w:val="00636D69"/>
    <w:rsid w:val="00637691"/>
    <w:rsid w:val="00637F66"/>
    <w:rsid w:val="00642561"/>
    <w:rsid w:val="006445CB"/>
    <w:rsid w:val="00646782"/>
    <w:rsid w:val="00647545"/>
    <w:rsid w:val="00647EA4"/>
    <w:rsid w:val="00655EBE"/>
    <w:rsid w:val="00655F6A"/>
    <w:rsid w:val="0065719D"/>
    <w:rsid w:val="0065773A"/>
    <w:rsid w:val="00657EE2"/>
    <w:rsid w:val="00660641"/>
    <w:rsid w:val="00660E9A"/>
    <w:rsid w:val="00661457"/>
    <w:rsid w:val="006626B2"/>
    <w:rsid w:val="00666962"/>
    <w:rsid w:val="00666994"/>
    <w:rsid w:val="00667D3C"/>
    <w:rsid w:val="0067015D"/>
    <w:rsid w:val="00670C57"/>
    <w:rsid w:val="006716E1"/>
    <w:rsid w:val="00672C62"/>
    <w:rsid w:val="00673AA2"/>
    <w:rsid w:val="006747C6"/>
    <w:rsid w:val="00676B64"/>
    <w:rsid w:val="00677BC3"/>
    <w:rsid w:val="00680B77"/>
    <w:rsid w:val="00682B5E"/>
    <w:rsid w:val="00682BE6"/>
    <w:rsid w:val="00684A79"/>
    <w:rsid w:val="0068501A"/>
    <w:rsid w:val="00690255"/>
    <w:rsid w:val="00691293"/>
    <w:rsid w:val="0069173A"/>
    <w:rsid w:val="00691B18"/>
    <w:rsid w:val="00692350"/>
    <w:rsid w:val="00692B15"/>
    <w:rsid w:val="00694A76"/>
    <w:rsid w:val="006A1FBE"/>
    <w:rsid w:val="006A480A"/>
    <w:rsid w:val="006A5686"/>
    <w:rsid w:val="006A7C80"/>
    <w:rsid w:val="006B073C"/>
    <w:rsid w:val="006B4A32"/>
    <w:rsid w:val="006C01F5"/>
    <w:rsid w:val="006C4033"/>
    <w:rsid w:val="006C4766"/>
    <w:rsid w:val="006C5106"/>
    <w:rsid w:val="006C51C7"/>
    <w:rsid w:val="006C5334"/>
    <w:rsid w:val="006C5F71"/>
    <w:rsid w:val="006C694C"/>
    <w:rsid w:val="006D3C88"/>
    <w:rsid w:val="006E0096"/>
    <w:rsid w:val="006E0349"/>
    <w:rsid w:val="006E0901"/>
    <w:rsid w:val="006E0B89"/>
    <w:rsid w:val="006E1B6D"/>
    <w:rsid w:val="006E44BB"/>
    <w:rsid w:val="006E7173"/>
    <w:rsid w:val="006F17FB"/>
    <w:rsid w:val="006F1CD9"/>
    <w:rsid w:val="006F2281"/>
    <w:rsid w:val="006F2A54"/>
    <w:rsid w:val="006F4130"/>
    <w:rsid w:val="006F46E1"/>
    <w:rsid w:val="006F508F"/>
    <w:rsid w:val="006F7BBC"/>
    <w:rsid w:val="00700472"/>
    <w:rsid w:val="00704B1B"/>
    <w:rsid w:val="00704CD6"/>
    <w:rsid w:val="0070668C"/>
    <w:rsid w:val="00707011"/>
    <w:rsid w:val="007109E5"/>
    <w:rsid w:val="00711453"/>
    <w:rsid w:val="0071145C"/>
    <w:rsid w:val="00711B49"/>
    <w:rsid w:val="0071244F"/>
    <w:rsid w:val="00712CDC"/>
    <w:rsid w:val="00714CE2"/>
    <w:rsid w:val="00716256"/>
    <w:rsid w:val="0071695F"/>
    <w:rsid w:val="00720A47"/>
    <w:rsid w:val="00721974"/>
    <w:rsid w:val="007226F6"/>
    <w:rsid w:val="00723223"/>
    <w:rsid w:val="00723DA6"/>
    <w:rsid w:val="00725B31"/>
    <w:rsid w:val="0072775E"/>
    <w:rsid w:val="00727822"/>
    <w:rsid w:val="007305E5"/>
    <w:rsid w:val="00731AAF"/>
    <w:rsid w:val="00732747"/>
    <w:rsid w:val="00733FEB"/>
    <w:rsid w:val="00736061"/>
    <w:rsid w:val="00736393"/>
    <w:rsid w:val="00736C38"/>
    <w:rsid w:val="007419DD"/>
    <w:rsid w:val="00741BB7"/>
    <w:rsid w:val="00742090"/>
    <w:rsid w:val="00743613"/>
    <w:rsid w:val="00743B39"/>
    <w:rsid w:val="00743DB0"/>
    <w:rsid w:val="0075226F"/>
    <w:rsid w:val="007523B9"/>
    <w:rsid w:val="0075240E"/>
    <w:rsid w:val="00752E97"/>
    <w:rsid w:val="007579A1"/>
    <w:rsid w:val="007615CD"/>
    <w:rsid w:val="007638D7"/>
    <w:rsid w:val="00764454"/>
    <w:rsid w:val="00765AF9"/>
    <w:rsid w:val="0077019C"/>
    <w:rsid w:val="0077219A"/>
    <w:rsid w:val="00772B85"/>
    <w:rsid w:val="007730D4"/>
    <w:rsid w:val="007732E4"/>
    <w:rsid w:val="00773D78"/>
    <w:rsid w:val="00774D4A"/>
    <w:rsid w:val="0077558E"/>
    <w:rsid w:val="007801F6"/>
    <w:rsid w:val="0078040C"/>
    <w:rsid w:val="007815AF"/>
    <w:rsid w:val="007837DB"/>
    <w:rsid w:val="00783E51"/>
    <w:rsid w:val="00784D5D"/>
    <w:rsid w:val="0079114A"/>
    <w:rsid w:val="007935BD"/>
    <w:rsid w:val="007939FD"/>
    <w:rsid w:val="00793C2C"/>
    <w:rsid w:val="00796FDA"/>
    <w:rsid w:val="00797716"/>
    <w:rsid w:val="00797B74"/>
    <w:rsid w:val="007A0314"/>
    <w:rsid w:val="007A27C0"/>
    <w:rsid w:val="007A3BB6"/>
    <w:rsid w:val="007A528B"/>
    <w:rsid w:val="007A78A4"/>
    <w:rsid w:val="007B0B3B"/>
    <w:rsid w:val="007B37D8"/>
    <w:rsid w:val="007B3BAE"/>
    <w:rsid w:val="007B476C"/>
    <w:rsid w:val="007B66F8"/>
    <w:rsid w:val="007B767E"/>
    <w:rsid w:val="007B7CBB"/>
    <w:rsid w:val="007C0DB5"/>
    <w:rsid w:val="007C1AF2"/>
    <w:rsid w:val="007C483C"/>
    <w:rsid w:val="007C5377"/>
    <w:rsid w:val="007C67CC"/>
    <w:rsid w:val="007C75AA"/>
    <w:rsid w:val="007D2D09"/>
    <w:rsid w:val="007D3408"/>
    <w:rsid w:val="007D44AC"/>
    <w:rsid w:val="007D4C14"/>
    <w:rsid w:val="007D721F"/>
    <w:rsid w:val="007D7DBF"/>
    <w:rsid w:val="007E3A13"/>
    <w:rsid w:val="007E6A96"/>
    <w:rsid w:val="007F0988"/>
    <w:rsid w:val="007F3822"/>
    <w:rsid w:val="007F4A5A"/>
    <w:rsid w:val="007F5E9C"/>
    <w:rsid w:val="007F6B3E"/>
    <w:rsid w:val="007F72DF"/>
    <w:rsid w:val="00804917"/>
    <w:rsid w:val="00804D59"/>
    <w:rsid w:val="00805B2A"/>
    <w:rsid w:val="0081062E"/>
    <w:rsid w:val="00810FC7"/>
    <w:rsid w:val="00811AB8"/>
    <w:rsid w:val="00812259"/>
    <w:rsid w:val="00813089"/>
    <w:rsid w:val="00813A1E"/>
    <w:rsid w:val="008148D9"/>
    <w:rsid w:val="00815F24"/>
    <w:rsid w:val="0081660A"/>
    <w:rsid w:val="0081699D"/>
    <w:rsid w:val="00817242"/>
    <w:rsid w:val="008201B7"/>
    <w:rsid w:val="008204D6"/>
    <w:rsid w:val="00821BB0"/>
    <w:rsid w:val="008233A7"/>
    <w:rsid w:val="00824730"/>
    <w:rsid w:val="00824A6B"/>
    <w:rsid w:val="00824E76"/>
    <w:rsid w:val="00830107"/>
    <w:rsid w:val="00830891"/>
    <w:rsid w:val="00833F83"/>
    <w:rsid w:val="00835517"/>
    <w:rsid w:val="00835EAB"/>
    <w:rsid w:val="00837542"/>
    <w:rsid w:val="00837C66"/>
    <w:rsid w:val="00840C4E"/>
    <w:rsid w:val="00845096"/>
    <w:rsid w:val="008454A8"/>
    <w:rsid w:val="008457E6"/>
    <w:rsid w:val="008465C0"/>
    <w:rsid w:val="0084715F"/>
    <w:rsid w:val="00847587"/>
    <w:rsid w:val="00850A93"/>
    <w:rsid w:val="00851315"/>
    <w:rsid w:val="00853028"/>
    <w:rsid w:val="00853564"/>
    <w:rsid w:val="008554B9"/>
    <w:rsid w:val="00855895"/>
    <w:rsid w:val="008570BA"/>
    <w:rsid w:val="00861DBA"/>
    <w:rsid w:val="00861F46"/>
    <w:rsid w:val="00863D96"/>
    <w:rsid w:val="00864103"/>
    <w:rsid w:val="00865A47"/>
    <w:rsid w:val="00870E20"/>
    <w:rsid w:val="008711EB"/>
    <w:rsid w:val="00871226"/>
    <w:rsid w:val="00872F61"/>
    <w:rsid w:val="008730DD"/>
    <w:rsid w:val="008732B7"/>
    <w:rsid w:val="00874A7B"/>
    <w:rsid w:val="008759EE"/>
    <w:rsid w:val="008774BC"/>
    <w:rsid w:val="00880B83"/>
    <w:rsid w:val="00880CD0"/>
    <w:rsid w:val="008834AE"/>
    <w:rsid w:val="008843C5"/>
    <w:rsid w:val="00884F83"/>
    <w:rsid w:val="00890589"/>
    <w:rsid w:val="00890F5D"/>
    <w:rsid w:val="008913ED"/>
    <w:rsid w:val="00893A2B"/>
    <w:rsid w:val="00894B5A"/>
    <w:rsid w:val="00896257"/>
    <w:rsid w:val="00896AF9"/>
    <w:rsid w:val="008A128D"/>
    <w:rsid w:val="008A162D"/>
    <w:rsid w:val="008A1C76"/>
    <w:rsid w:val="008A346D"/>
    <w:rsid w:val="008A3AFD"/>
    <w:rsid w:val="008A4E24"/>
    <w:rsid w:val="008A4F4C"/>
    <w:rsid w:val="008A5974"/>
    <w:rsid w:val="008A5A48"/>
    <w:rsid w:val="008A679A"/>
    <w:rsid w:val="008A6D32"/>
    <w:rsid w:val="008A7D7C"/>
    <w:rsid w:val="008B219C"/>
    <w:rsid w:val="008B2284"/>
    <w:rsid w:val="008B49B9"/>
    <w:rsid w:val="008B63B7"/>
    <w:rsid w:val="008B7A19"/>
    <w:rsid w:val="008C155F"/>
    <w:rsid w:val="008C19F1"/>
    <w:rsid w:val="008C1A57"/>
    <w:rsid w:val="008C2D1A"/>
    <w:rsid w:val="008C2FA8"/>
    <w:rsid w:val="008C2FD6"/>
    <w:rsid w:val="008C3FAB"/>
    <w:rsid w:val="008C4D56"/>
    <w:rsid w:val="008C57DE"/>
    <w:rsid w:val="008C63CB"/>
    <w:rsid w:val="008C777B"/>
    <w:rsid w:val="008D1CA9"/>
    <w:rsid w:val="008D2527"/>
    <w:rsid w:val="008D56C7"/>
    <w:rsid w:val="008D73B9"/>
    <w:rsid w:val="008D7CD0"/>
    <w:rsid w:val="008D7E60"/>
    <w:rsid w:val="008D7FCA"/>
    <w:rsid w:val="008E0664"/>
    <w:rsid w:val="008E0BA0"/>
    <w:rsid w:val="008E280E"/>
    <w:rsid w:val="008E4EFF"/>
    <w:rsid w:val="008E6A72"/>
    <w:rsid w:val="008E7501"/>
    <w:rsid w:val="008F2622"/>
    <w:rsid w:val="008F5486"/>
    <w:rsid w:val="008F7BBC"/>
    <w:rsid w:val="0090012E"/>
    <w:rsid w:val="0090044D"/>
    <w:rsid w:val="00900592"/>
    <w:rsid w:val="009005AC"/>
    <w:rsid w:val="00901986"/>
    <w:rsid w:val="00901DA3"/>
    <w:rsid w:val="00905558"/>
    <w:rsid w:val="00905EAA"/>
    <w:rsid w:val="00907501"/>
    <w:rsid w:val="009106C0"/>
    <w:rsid w:val="00910872"/>
    <w:rsid w:val="009114FA"/>
    <w:rsid w:val="00911788"/>
    <w:rsid w:val="00913000"/>
    <w:rsid w:val="00913B00"/>
    <w:rsid w:val="00913F0B"/>
    <w:rsid w:val="00916204"/>
    <w:rsid w:val="009162C9"/>
    <w:rsid w:val="00921727"/>
    <w:rsid w:val="00923496"/>
    <w:rsid w:val="00923AB2"/>
    <w:rsid w:val="00923FCE"/>
    <w:rsid w:val="00924ABF"/>
    <w:rsid w:val="00926BBE"/>
    <w:rsid w:val="009272DF"/>
    <w:rsid w:val="0092777A"/>
    <w:rsid w:val="009338B4"/>
    <w:rsid w:val="00933A30"/>
    <w:rsid w:val="00934462"/>
    <w:rsid w:val="00934BF3"/>
    <w:rsid w:val="00934D7B"/>
    <w:rsid w:val="0093695A"/>
    <w:rsid w:val="00936B94"/>
    <w:rsid w:val="00940EBD"/>
    <w:rsid w:val="0094138B"/>
    <w:rsid w:val="00941D81"/>
    <w:rsid w:val="00941FCC"/>
    <w:rsid w:val="00945AB1"/>
    <w:rsid w:val="00946576"/>
    <w:rsid w:val="00947356"/>
    <w:rsid w:val="009478D9"/>
    <w:rsid w:val="009505FF"/>
    <w:rsid w:val="009507F2"/>
    <w:rsid w:val="009532A3"/>
    <w:rsid w:val="009603FA"/>
    <w:rsid w:val="00960464"/>
    <w:rsid w:val="009607C2"/>
    <w:rsid w:val="00960FEF"/>
    <w:rsid w:val="0096317F"/>
    <w:rsid w:val="009633BA"/>
    <w:rsid w:val="00964301"/>
    <w:rsid w:val="0096539A"/>
    <w:rsid w:val="00966554"/>
    <w:rsid w:val="0097050E"/>
    <w:rsid w:val="00973184"/>
    <w:rsid w:val="009743F4"/>
    <w:rsid w:val="009764D0"/>
    <w:rsid w:val="00980DA6"/>
    <w:rsid w:val="00981596"/>
    <w:rsid w:val="00981BEA"/>
    <w:rsid w:val="009834D9"/>
    <w:rsid w:val="009852DE"/>
    <w:rsid w:val="00985EC7"/>
    <w:rsid w:val="009867C7"/>
    <w:rsid w:val="00987217"/>
    <w:rsid w:val="00987817"/>
    <w:rsid w:val="00991951"/>
    <w:rsid w:val="00993D17"/>
    <w:rsid w:val="00995CE4"/>
    <w:rsid w:val="00995FB1"/>
    <w:rsid w:val="009967BF"/>
    <w:rsid w:val="00997DA7"/>
    <w:rsid w:val="009A0644"/>
    <w:rsid w:val="009A1984"/>
    <w:rsid w:val="009A2639"/>
    <w:rsid w:val="009A5E4A"/>
    <w:rsid w:val="009A6114"/>
    <w:rsid w:val="009A63CF"/>
    <w:rsid w:val="009A6D6B"/>
    <w:rsid w:val="009A703E"/>
    <w:rsid w:val="009B1528"/>
    <w:rsid w:val="009B2AA7"/>
    <w:rsid w:val="009B42B4"/>
    <w:rsid w:val="009B4A1A"/>
    <w:rsid w:val="009B6A5E"/>
    <w:rsid w:val="009B7300"/>
    <w:rsid w:val="009C0519"/>
    <w:rsid w:val="009C1D34"/>
    <w:rsid w:val="009C2756"/>
    <w:rsid w:val="009C31DF"/>
    <w:rsid w:val="009C6697"/>
    <w:rsid w:val="009D024D"/>
    <w:rsid w:val="009D05F8"/>
    <w:rsid w:val="009D08C4"/>
    <w:rsid w:val="009D1744"/>
    <w:rsid w:val="009D1D4A"/>
    <w:rsid w:val="009D2C10"/>
    <w:rsid w:val="009D3597"/>
    <w:rsid w:val="009D51A6"/>
    <w:rsid w:val="009D5AB1"/>
    <w:rsid w:val="009E01D3"/>
    <w:rsid w:val="009E0DD5"/>
    <w:rsid w:val="009E23C3"/>
    <w:rsid w:val="009E2875"/>
    <w:rsid w:val="009E3523"/>
    <w:rsid w:val="009E402C"/>
    <w:rsid w:val="009E626E"/>
    <w:rsid w:val="009E7931"/>
    <w:rsid w:val="009E7BD0"/>
    <w:rsid w:val="009E7E16"/>
    <w:rsid w:val="009F071B"/>
    <w:rsid w:val="009F0B51"/>
    <w:rsid w:val="009F3B4C"/>
    <w:rsid w:val="009F3E3D"/>
    <w:rsid w:val="009F5A9B"/>
    <w:rsid w:val="009F703D"/>
    <w:rsid w:val="00A0059B"/>
    <w:rsid w:val="00A02FD1"/>
    <w:rsid w:val="00A06890"/>
    <w:rsid w:val="00A06E13"/>
    <w:rsid w:val="00A0750F"/>
    <w:rsid w:val="00A1012B"/>
    <w:rsid w:val="00A10DC1"/>
    <w:rsid w:val="00A112C5"/>
    <w:rsid w:val="00A13A61"/>
    <w:rsid w:val="00A16803"/>
    <w:rsid w:val="00A20B72"/>
    <w:rsid w:val="00A20D0B"/>
    <w:rsid w:val="00A212EC"/>
    <w:rsid w:val="00A22106"/>
    <w:rsid w:val="00A22EFE"/>
    <w:rsid w:val="00A30115"/>
    <w:rsid w:val="00A31856"/>
    <w:rsid w:val="00A3428A"/>
    <w:rsid w:val="00A358A9"/>
    <w:rsid w:val="00A35FDF"/>
    <w:rsid w:val="00A37B7E"/>
    <w:rsid w:val="00A37E19"/>
    <w:rsid w:val="00A45B87"/>
    <w:rsid w:val="00A47DBE"/>
    <w:rsid w:val="00A50290"/>
    <w:rsid w:val="00A50D33"/>
    <w:rsid w:val="00A50F16"/>
    <w:rsid w:val="00A53C2D"/>
    <w:rsid w:val="00A540AF"/>
    <w:rsid w:val="00A55604"/>
    <w:rsid w:val="00A5568A"/>
    <w:rsid w:val="00A56F47"/>
    <w:rsid w:val="00A57BF5"/>
    <w:rsid w:val="00A60F97"/>
    <w:rsid w:val="00A64007"/>
    <w:rsid w:val="00A64553"/>
    <w:rsid w:val="00A65016"/>
    <w:rsid w:val="00A6635D"/>
    <w:rsid w:val="00A70755"/>
    <w:rsid w:val="00A74452"/>
    <w:rsid w:val="00A76062"/>
    <w:rsid w:val="00A76974"/>
    <w:rsid w:val="00A76FE4"/>
    <w:rsid w:val="00A77EBF"/>
    <w:rsid w:val="00A81B04"/>
    <w:rsid w:val="00A820FA"/>
    <w:rsid w:val="00A8252D"/>
    <w:rsid w:val="00A82991"/>
    <w:rsid w:val="00A840A8"/>
    <w:rsid w:val="00A85A1D"/>
    <w:rsid w:val="00A85CFB"/>
    <w:rsid w:val="00A86640"/>
    <w:rsid w:val="00A875B9"/>
    <w:rsid w:val="00A8765E"/>
    <w:rsid w:val="00A92E0A"/>
    <w:rsid w:val="00A93B49"/>
    <w:rsid w:val="00A97153"/>
    <w:rsid w:val="00AA3086"/>
    <w:rsid w:val="00AA46DA"/>
    <w:rsid w:val="00AA60BA"/>
    <w:rsid w:val="00AA652A"/>
    <w:rsid w:val="00AA67D2"/>
    <w:rsid w:val="00AA6B84"/>
    <w:rsid w:val="00AA78E3"/>
    <w:rsid w:val="00AB0580"/>
    <w:rsid w:val="00AB4E62"/>
    <w:rsid w:val="00AB53E8"/>
    <w:rsid w:val="00AC184D"/>
    <w:rsid w:val="00AC2109"/>
    <w:rsid w:val="00AC4184"/>
    <w:rsid w:val="00AC6407"/>
    <w:rsid w:val="00AC7AEE"/>
    <w:rsid w:val="00AC7EF1"/>
    <w:rsid w:val="00AD06AB"/>
    <w:rsid w:val="00AD0AA6"/>
    <w:rsid w:val="00AD0F80"/>
    <w:rsid w:val="00AD1F7E"/>
    <w:rsid w:val="00AD2638"/>
    <w:rsid w:val="00AD2A5D"/>
    <w:rsid w:val="00AD3B1C"/>
    <w:rsid w:val="00AD53AF"/>
    <w:rsid w:val="00AD6F48"/>
    <w:rsid w:val="00AE14CB"/>
    <w:rsid w:val="00AE3711"/>
    <w:rsid w:val="00AE5F33"/>
    <w:rsid w:val="00AE72BD"/>
    <w:rsid w:val="00AF22AB"/>
    <w:rsid w:val="00AF2F1E"/>
    <w:rsid w:val="00AF34E9"/>
    <w:rsid w:val="00AF3962"/>
    <w:rsid w:val="00AF40BE"/>
    <w:rsid w:val="00AF5BD2"/>
    <w:rsid w:val="00AF69C6"/>
    <w:rsid w:val="00AF6CDF"/>
    <w:rsid w:val="00AF73DD"/>
    <w:rsid w:val="00B00D02"/>
    <w:rsid w:val="00B0285F"/>
    <w:rsid w:val="00B050D3"/>
    <w:rsid w:val="00B05200"/>
    <w:rsid w:val="00B06E61"/>
    <w:rsid w:val="00B07443"/>
    <w:rsid w:val="00B12EFE"/>
    <w:rsid w:val="00B12FB2"/>
    <w:rsid w:val="00B15688"/>
    <w:rsid w:val="00B160E6"/>
    <w:rsid w:val="00B16E77"/>
    <w:rsid w:val="00B179E2"/>
    <w:rsid w:val="00B212EE"/>
    <w:rsid w:val="00B220FC"/>
    <w:rsid w:val="00B23817"/>
    <w:rsid w:val="00B23E2A"/>
    <w:rsid w:val="00B26A3B"/>
    <w:rsid w:val="00B302A4"/>
    <w:rsid w:val="00B3439C"/>
    <w:rsid w:val="00B34474"/>
    <w:rsid w:val="00B348F3"/>
    <w:rsid w:val="00B353D8"/>
    <w:rsid w:val="00B35DD1"/>
    <w:rsid w:val="00B35EB9"/>
    <w:rsid w:val="00B361BA"/>
    <w:rsid w:val="00B362D6"/>
    <w:rsid w:val="00B40293"/>
    <w:rsid w:val="00B40D62"/>
    <w:rsid w:val="00B41EA6"/>
    <w:rsid w:val="00B428EC"/>
    <w:rsid w:val="00B444F8"/>
    <w:rsid w:val="00B4465F"/>
    <w:rsid w:val="00B461BB"/>
    <w:rsid w:val="00B4650C"/>
    <w:rsid w:val="00B46722"/>
    <w:rsid w:val="00B46A53"/>
    <w:rsid w:val="00B51A13"/>
    <w:rsid w:val="00B51AE3"/>
    <w:rsid w:val="00B53F96"/>
    <w:rsid w:val="00B549E3"/>
    <w:rsid w:val="00B5508E"/>
    <w:rsid w:val="00B5573E"/>
    <w:rsid w:val="00B56237"/>
    <w:rsid w:val="00B601F1"/>
    <w:rsid w:val="00B70724"/>
    <w:rsid w:val="00B70CFE"/>
    <w:rsid w:val="00B70F5B"/>
    <w:rsid w:val="00B711DA"/>
    <w:rsid w:val="00B71AC1"/>
    <w:rsid w:val="00B7352D"/>
    <w:rsid w:val="00B7594C"/>
    <w:rsid w:val="00B7686D"/>
    <w:rsid w:val="00B82E36"/>
    <w:rsid w:val="00B84ECE"/>
    <w:rsid w:val="00B85787"/>
    <w:rsid w:val="00B862CD"/>
    <w:rsid w:val="00B86BA5"/>
    <w:rsid w:val="00B911BD"/>
    <w:rsid w:val="00B91BD2"/>
    <w:rsid w:val="00B92385"/>
    <w:rsid w:val="00B92604"/>
    <w:rsid w:val="00B94DCC"/>
    <w:rsid w:val="00B95879"/>
    <w:rsid w:val="00B958DD"/>
    <w:rsid w:val="00B966AE"/>
    <w:rsid w:val="00B96DD6"/>
    <w:rsid w:val="00BA0D33"/>
    <w:rsid w:val="00BA205B"/>
    <w:rsid w:val="00BA2828"/>
    <w:rsid w:val="00BA456B"/>
    <w:rsid w:val="00BA46F4"/>
    <w:rsid w:val="00BA4CE3"/>
    <w:rsid w:val="00BB00E5"/>
    <w:rsid w:val="00BB0411"/>
    <w:rsid w:val="00BB0D81"/>
    <w:rsid w:val="00BB5903"/>
    <w:rsid w:val="00BB59DB"/>
    <w:rsid w:val="00BB70CB"/>
    <w:rsid w:val="00BC1D84"/>
    <w:rsid w:val="00BC2411"/>
    <w:rsid w:val="00BC39DA"/>
    <w:rsid w:val="00BC6BF0"/>
    <w:rsid w:val="00BC7834"/>
    <w:rsid w:val="00BD4A1A"/>
    <w:rsid w:val="00BE1815"/>
    <w:rsid w:val="00BE1A10"/>
    <w:rsid w:val="00BE1B88"/>
    <w:rsid w:val="00BE2548"/>
    <w:rsid w:val="00BE259C"/>
    <w:rsid w:val="00BE2A29"/>
    <w:rsid w:val="00BE6FE4"/>
    <w:rsid w:val="00BE7DA0"/>
    <w:rsid w:val="00BF05B7"/>
    <w:rsid w:val="00BF4456"/>
    <w:rsid w:val="00BF4E59"/>
    <w:rsid w:val="00BF566C"/>
    <w:rsid w:val="00BF608B"/>
    <w:rsid w:val="00BF7693"/>
    <w:rsid w:val="00BF7ADF"/>
    <w:rsid w:val="00C00CB0"/>
    <w:rsid w:val="00C02599"/>
    <w:rsid w:val="00C0369E"/>
    <w:rsid w:val="00C04F9D"/>
    <w:rsid w:val="00C0512C"/>
    <w:rsid w:val="00C06228"/>
    <w:rsid w:val="00C062CA"/>
    <w:rsid w:val="00C073C0"/>
    <w:rsid w:val="00C07C4C"/>
    <w:rsid w:val="00C10BFB"/>
    <w:rsid w:val="00C129C6"/>
    <w:rsid w:val="00C13856"/>
    <w:rsid w:val="00C145DA"/>
    <w:rsid w:val="00C1493C"/>
    <w:rsid w:val="00C14E7B"/>
    <w:rsid w:val="00C16C22"/>
    <w:rsid w:val="00C17452"/>
    <w:rsid w:val="00C21108"/>
    <w:rsid w:val="00C21548"/>
    <w:rsid w:val="00C2249F"/>
    <w:rsid w:val="00C2389C"/>
    <w:rsid w:val="00C249D3"/>
    <w:rsid w:val="00C26092"/>
    <w:rsid w:val="00C26C77"/>
    <w:rsid w:val="00C2729D"/>
    <w:rsid w:val="00C31A43"/>
    <w:rsid w:val="00C327A4"/>
    <w:rsid w:val="00C34251"/>
    <w:rsid w:val="00C3574A"/>
    <w:rsid w:val="00C373D0"/>
    <w:rsid w:val="00C41E57"/>
    <w:rsid w:val="00C4202D"/>
    <w:rsid w:val="00C420E3"/>
    <w:rsid w:val="00C432EA"/>
    <w:rsid w:val="00C44E54"/>
    <w:rsid w:val="00C4544D"/>
    <w:rsid w:val="00C55DEE"/>
    <w:rsid w:val="00C56A42"/>
    <w:rsid w:val="00C579AD"/>
    <w:rsid w:val="00C57B44"/>
    <w:rsid w:val="00C60B0E"/>
    <w:rsid w:val="00C60B3C"/>
    <w:rsid w:val="00C60E14"/>
    <w:rsid w:val="00C61A7C"/>
    <w:rsid w:val="00C62C3F"/>
    <w:rsid w:val="00C6317A"/>
    <w:rsid w:val="00C63F90"/>
    <w:rsid w:val="00C65126"/>
    <w:rsid w:val="00C6543C"/>
    <w:rsid w:val="00C65BDA"/>
    <w:rsid w:val="00C65F78"/>
    <w:rsid w:val="00C6674E"/>
    <w:rsid w:val="00C6751D"/>
    <w:rsid w:val="00C73143"/>
    <w:rsid w:val="00C77D6D"/>
    <w:rsid w:val="00C8101C"/>
    <w:rsid w:val="00C82924"/>
    <w:rsid w:val="00C833A9"/>
    <w:rsid w:val="00C83BD1"/>
    <w:rsid w:val="00C850A1"/>
    <w:rsid w:val="00C86F11"/>
    <w:rsid w:val="00C90A19"/>
    <w:rsid w:val="00C92F18"/>
    <w:rsid w:val="00C960C4"/>
    <w:rsid w:val="00CA04D8"/>
    <w:rsid w:val="00CA1830"/>
    <w:rsid w:val="00CA1C92"/>
    <w:rsid w:val="00CA2648"/>
    <w:rsid w:val="00CA28F0"/>
    <w:rsid w:val="00CA324D"/>
    <w:rsid w:val="00CA3269"/>
    <w:rsid w:val="00CA3A7E"/>
    <w:rsid w:val="00CA4828"/>
    <w:rsid w:val="00CA4943"/>
    <w:rsid w:val="00CB0781"/>
    <w:rsid w:val="00CB1C10"/>
    <w:rsid w:val="00CB3F4A"/>
    <w:rsid w:val="00CB4AC1"/>
    <w:rsid w:val="00CB7DF9"/>
    <w:rsid w:val="00CC0ADE"/>
    <w:rsid w:val="00CC2D81"/>
    <w:rsid w:val="00CC3548"/>
    <w:rsid w:val="00CC45A1"/>
    <w:rsid w:val="00CC5D86"/>
    <w:rsid w:val="00CD2259"/>
    <w:rsid w:val="00CD331B"/>
    <w:rsid w:val="00CD4367"/>
    <w:rsid w:val="00CD6447"/>
    <w:rsid w:val="00CD71F0"/>
    <w:rsid w:val="00CE1EC3"/>
    <w:rsid w:val="00CE2F05"/>
    <w:rsid w:val="00CE4D14"/>
    <w:rsid w:val="00CE6DDA"/>
    <w:rsid w:val="00CE7444"/>
    <w:rsid w:val="00CF0B82"/>
    <w:rsid w:val="00CF3035"/>
    <w:rsid w:val="00CF3C4C"/>
    <w:rsid w:val="00CF3CE6"/>
    <w:rsid w:val="00CF5B28"/>
    <w:rsid w:val="00CF66A4"/>
    <w:rsid w:val="00CF6DDA"/>
    <w:rsid w:val="00CF7AE6"/>
    <w:rsid w:val="00D04CF5"/>
    <w:rsid w:val="00D1393C"/>
    <w:rsid w:val="00D13962"/>
    <w:rsid w:val="00D1593A"/>
    <w:rsid w:val="00D176C6"/>
    <w:rsid w:val="00D20C24"/>
    <w:rsid w:val="00D20E48"/>
    <w:rsid w:val="00D216D3"/>
    <w:rsid w:val="00D21B95"/>
    <w:rsid w:val="00D21BE7"/>
    <w:rsid w:val="00D23C5A"/>
    <w:rsid w:val="00D243AA"/>
    <w:rsid w:val="00D245C4"/>
    <w:rsid w:val="00D24A82"/>
    <w:rsid w:val="00D25C0A"/>
    <w:rsid w:val="00D25E0D"/>
    <w:rsid w:val="00D2643A"/>
    <w:rsid w:val="00D26DB2"/>
    <w:rsid w:val="00D31D73"/>
    <w:rsid w:val="00D321A3"/>
    <w:rsid w:val="00D33F42"/>
    <w:rsid w:val="00D35BAD"/>
    <w:rsid w:val="00D3750F"/>
    <w:rsid w:val="00D40C0B"/>
    <w:rsid w:val="00D427C0"/>
    <w:rsid w:val="00D4411C"/>
    <w:rsid w:val="00D44E63"/>
    <w:rsid w:val="00D469DD"/>
    <w:rsid w:val="00D46C65"/>
    <w:rsid w:val="00D46D32"/>
    <w:rsid w:val="00D47FAA"/>
    <w:rsid w:val="00D51445"/>
    <w:rsid w:val="00D53536"/>
    <w:rsid w:val="00D53702"/>
    <w:rsid w:val="00D5438E"/>
    <w:rsid w:val="00D54528"/>
    <w:rsid w:val="00D545CD"/>
    <w:rsid w:val="00D56BDD"/>
    <w:rsid w:val="00D6024C"/>
    <w:rsid w:val="00D60DEA"/>
    <w:rsid w:val="00D61446"/>
    <w:rsid w:val="00D61A42"/>
    <w:rsid w:val="00D61A78"/>
    <w:rsid w:val="00D61C56"/>
    <w:rsid w:val="00D624B9"/>
    <w:rsid w:val="00D62B09"/>
    <w:rsid w:val="00D62FCA"/>
    <w:rsid w:val="00D64981"/>
    <w:rsid w:val="00D73256"/>
    <w:rsid w:val="00D73D99"/>
    <w:rsid w:val="00D74F19"/>
    <w:rsid w:val="00D76D61"/>
    <w:rsid w:val="00D841E0"/>
    <w:rsid w:val="00D86B06"/>
    <w:rsid w:val="00D876B1"/>
    <w:rsid w:val="00D91E36"/>
    <w:rsid w:val="00D92CB0"/>
    <w:rsid w:val="00D9614D"/>
    <w:rsid w:val="00D969B5"/>
    <w:rsid w:val="00DA0FCB"/>
    <w:rsid w:val="00DA1E9F"/>
    <w:rsid w:val="00DA36B4"/>
    <w:rsid w:val="00DA3F6C"/>
    <w:rsid w:val="00DA4221"/>
    <w:rsid w:val="00DA44E4"/>
    <w:rsid w:val="00DB0B08"/>
    <w:rsid w:val="00DB0E98"/>
    <w:rsid w:val="00DB1430"/>
    <w:rsid w:val="00DB2EA1"/>
    <w:rsid w:val="00DB3AE1"/>
    <w:rsid w:val="00DB62AD"/>
    <w:rsid w:val="00DC0D12"/>
    <w:rsid w:val="00DC193A"/>
    <w:rsid w:val="00DC3FEE"/>
    <w:rsid w:val="00DC4DA7"/>
    <w:rsid w:val="00DC5060"/>
    <w:rsid w:val="00DC56A7"/>
    <w:rsid w:val="00DC5E0E"/>
    <w:rsid w:val="00DC65A9"/>
    <w:rsid w:val="00DC67FA"/>
    <w:rsid w:val="00DC6B52"/>
    <w:rsid w:val="00DC6B64"/>
    <w:rsid w:val="00DC7DEE"/>
    <w:rsid w:val="00DD061B"/>
    <w:rsid w:val="00DD0981"/>
    <w:rsid w:val="00DD0C9B"/>
    <w:rsid w:val="00DD2E9C"/>
    <w:rsid w:val="00DD7435"/>
    <w:rsid w:val="00DE17C3"/>
    <w:rsid w:val="00DE1CC7"/>
    <w:rsid w:val="00DE328C"/>
    <w:rsid w:val="00DE3CE6"/>
    <w:rsid w:val="00DE3D6D"/>
    <w:rsid w:val="00DE4F28"/>
    <w:rsid w:val="00DE4FDF"/>
    <w:rsid w:val="00DE6D65"/>
    <w:rsid w:val="00DE7E94"/>
    <w:rsid w:val="00DF05E2"/>
    <w:rsid w:val="00DF0BE3"/>
    <w:rsid w:val="00DF29C5"/>
    <w:rsid w:val="00DF4102"/>
    <w:rsid w:val="00DF4F87"/>
    <w:rsid w:val="00E012B7"/>
    <w:rsid w:val="00E019BE"/>
    <w:rsid w:val="00E01AFA"/>
    <w:rsid w:val="00E050C7"/>
    <w:rsid w:val="00E0552D"/>
    <w:rsid w:val="00E06A5E"/>
    <w:rsid w:val="00E078F7"/>
    <w:rsid w:val="00E13E4D"/>
    <w:rsid w:val="00E14354"/>
    <w:rsid w:val="00E14357"/>
    <w:rsid w:val="00E1586F"/>
    <w:rsid w:val="00E16F81"/>
    <w:rsid w:val="00E20696"/>
    <w:rsid w:val="00E20A4D"/>
    <w:rsid w:val="00E235DA"/>
    <w:rsid w:val="00E2378E"/>
    <w:rsid w:val="00E242BD"/>
    <w:rsid w:val="00E243B2"/>
    <w:rsid w:val="00E24675"/>
    <w:rsid w:val="00E24B1D"/>
    <w:rsid w:val="00E254B8"/>
    <w:rsid w:val="00E2750E"/>
    <w:rsid w:val="00E27970"/>
    <w:rsid w:val="00E27EC2"/>
    <w:rsid w:val="00E30285"/>
    <w:rsid w:val="00E33E63"/>
    <w:rsid w:val="00E34301"/>
    <w:rsid w:val="00E344F2"/>
    <w:rsid w:val="00E3655C"/>
    <w:rsid w:val="00E424ED"/>
    <w:rsid w:val="00E436A5"/>
    <w:rsid w:val="00E43D8B"/>
    <w:rsid w:val="00E44EE6"/>
    <w:rsid w:val="00E45024"/>
    <w:rsid w:val="00E45D61"/>
    <w:rsid w:val="00E47406"/>
    <w:rsid w:val="00E52D5B"/>
    <w:rsid w:val="00E546F4"/>
    <w:rsid w:val="00E55C39"/>
    <w:rsid w:val="00E57638"/>
    <w:rsid w:val="00E57857"/>
    <w:rsid w:val="00E603C1"/>
    <w:rsid w:val="00E6111E"/>
    <w:rsid w:val="00E62383"/>
    <w:rsid w:val="00E62892"/>
    <w:rsid w:val="00E645D5"/>
    <w:rsid w:val="00E7250F"/>
    <w:rsid w:val="00E72886"/>
    <w:rsid w:val="00E73A42"/>
    <w:rsid w:val="00E74828"/>
    <w:rsid w:val="00E74D15"/>
    <w:rsid w:val="00E76BB8"/>
    <w:rsid w:val="00E77BF7"/>
    <w:rsid w:val="00E80370"/>
    <w:rsid w:val="00E80771"/>
    <w:rsid w:val="00E808B3"/>
    <w:rsid w:val="00E80E14"/>
    <w:rsid w:val="00E81FB7"/>
    <w:rsid w:val="00E829E4"/>
    <w:rsid w:val="00E835DD"/>
    <w:rsid w:val="00E8388B"/>
    <w:rsid w:val="00E842BC"/>
    <w:rsid w:val="00E850C3"/>
    <w:rsid w:val="00E87E8F"/>
    <w:rsid w:val="00E9034F"/>
    <w:rsid w:val="00E9044A"/>
    <w:rsid w:val="00E945B1"/>
    <w:rsid w:val="00E946EF"/>
    <w:rsid w:val="00E95209"/>
    <w:rsid w:val="00E96B44"/>
    <w:rsid w:val="00E96BD3"/>
    <w:rsid w:val="00E96C16"/>
    <w:rsid w:val="00E977D6"/>
    <w:rsid w:val="00EA10FC"/>
    <w:rsid w:val="00EA1663"/>
    <w:rsid w:val="00EA216D"/>
    <w:rsid w:val="00EA24EB"/>
    <w:rsid w:val="00EA3389"/>
    <w:rsid w:val="00EA3DA4"/>
    <w:rsid w:val="00EA408F"/>
    <w:rsid w:val="00EA7034"/>
    <w:rsid w:val="00EB341E"/>
    <w:rsid w:val="00EB5622"/>
    <w:rsid w:val="00EB6CFF"/>
    <w:rsid w:val="00EB6F81"/>
    <w:rsid w:val="00EB728E"/>
    <w:rsid w:val="00EC01AB"/>
    <w:rsid w:val="00EC2B74"/>
    <w:rsid w:val="00EC3A19"/>
    <w:rsid w:val="00EC3F75"/>
    <w:rsid w:val="00EC73B8"/>
    <w:rsid w:val="00ED091F"/>
    <w:rsid w:val="00ED0E25"/>
    <w:rsid w:val="00ED117A"/>
    <w:rsid w:val="00ED17C9"/>
    <w:rsid w:val="00ED2A9C"/>
    <w:rsid w:val="00ED44B3"/>
    <w:rsid w:val="00ED5EA3"/>
    <w:rsid w:val="00ED6311"/>
    <w:rsid w:val="00ED6CD3"/>
    <w:rsid w:val="00ED6D52"/>
    <w:rsid w:val="00EE4718"/>
    <w:rsid w:val="00EE4BE6"/>
    <w:rsid w:val="00EE4EB5"/>
    <w:rsid w:val="00EE58BC"/>
    <w:rsid w:val="00EE5A38"/>
    <w:rsid w:val="00EE6F15"/>
    <w:rsid w:val="00EE7EE1"/>
    <w:rsid w:val="00EE7FF9"/>
    <w:rsid w:val="00EF356D"/>
    <w:rsid w:val="00EF6554"/>
    <w:rsid w:val="00EF784B"/>
    <w:rsid w:val="00F004EA"/>
    <w:rsid w:val="00F00542"/>
    <w:rsid w:val="00F01A4E"/>
    <w:rsid w:val="00F02D15"/>
    <w:rsid w:val="00F03242"/>
    <w:rsid w:val="00F03BFC"/>
    <w:rsid w:val="00F06A3D"/>
    <w:rsid w:val="00F166A3"/>
    <w:rsid w:val="00F166DF"/>
    <w:rsid w:val="00F16AC0"/>
    <w:rsid w:val="00F170C6"/>
    <w:rsid w:val="00F237A3"/>
    <w:rsid w:val="00F25E4B"/>
    <w:rsid w:val="00F27169"/>
    <w:rsid w:val="00F277BB"/>
    <w:rsid w:val="00F30B22"/>
    <w:rsid w:val="00F32169"/>
    <w:rsid w:val="00F354E3"/>
    <w:rsid w:val="00F41597"/>
    <w:rsid w:val="00F42D51"/>
    <w:rsid w:val="00F448CC"/>
    <w:rsid w:val="00F46635"/>
    <w:rsid w:val="00F4707E"/>
    <w:rsid w:val="00F47087"/>
    <w:rsid w:val="00F5050C"/>
    <w:rsid w:val="00F53780"/>
    <w:rsid w:val="00F53DF5"/>
    <w:rsid w:val="00F54B1A"/>
    <w:rsid w:val="00F60133"/>
    <w:rsid w:val="00F6398F"/>
    <w:rsid w:val="00F63BEB"/>
    <w:rsid w:val="00F63F0F"/>
    <w:rsid w:val="00F662E4"/>
    <w:rsid w:val="00F668BC"/>
    <w:rsid w:val="00F66ECE"/>
    <w:rsid w:val="00F67893"/>
    <w:rsid w:val="00F73181"/>
    <w:rsid w:val="00F83DB4"/>
    <w:rsid w:val="00F84B92"/>
    <w:rsid w:val="00F85271"/>
    <w:rsid w:val="00F86D4F"/>
    <w:rsid w:val="00F87B0C"/>
    <w:rsid w:val="00F90E74"/>
    <w:rsid w:val="00F91007"/>
    <w:rsid w:val="00F91D96"/>
    <w:rsid w:val="00F92E2F"/>
    <w:rsid w:val="00F934E7"/>
    <w:rsid w:val="00F9368E"/>
    <w:rsid w:val="00F93C9F"/>
    <w:rsid w:val="00F9426A"/>
    <w:rsid w:val="00F94FE9"/>
    <w:rsid w:val="00F95038"/>
    <w:rsid w:val="00F95E67"/>
    <w:rsid w:val="00F96362"/>
    <w:rsid w:val="00FA194D"/>
    <w:rsid w:val="00FA2766"/>
    <w:rsid w:val="00FA3F0B"/>
    <w:rsid w:val="00FA46FB"/>
    <w:rsid w:val="00FA67D6"/>
    <w:rsid w:val="00FA74B3"/>
    <w:rsid w:val="00FB1C12"/>
    <w:rsid w:val="00FB515D"/>
    <w:rsid w:val="00FC0C5D"/>
    <w:rsid w:val="00FC0E8A"/>
    <w:rsid w:val="00FC6C6D"/>
    <w:rsid w:val="00FC7330"/>
    <w:rsid w:val="00FD13D2"/>
    <w:rsid w:val="00FD299F"/>
    <w:rsid w:val="00FD49B4"/>
    <w:rsid w:val="00FD4F2D"/>
    <w:rsid w:val="00FD5B7C"/>
    <w:rsid w:val="00FD6514"/>
    <w:rsid w:val="00FE1101"/>
    <w:rsid w:val="00FE11E3"/>
    <w:rsid w:val="00FE153B"/>
    <w:rsid w:val="00FE29F2"/>
    <w:rsid w:val="00FE2AD8"/>
    <w:rsid w:val="00FE2E8E"/>
    <w:rsid w:val="00FE362E"/>
    <w:rsid w:val="00FE48EA"/>
    <w:rsid w:val="00FE677D"/>
    <w:rsid w:val="00FE6FED"/>
    <w:rsid w:val="00FF040D"/>
    <w:rsid w:val="00FF0768"/>
    <w:rsid w:val="00FF0AAE"/>
    <w:rsid w:val="00FF0C35"/>
    <w:rsid w:val="00FF2402"/>
    <w:rsid w:val="00FF2FD0"/>
    <w:rsid w:val="00FF3747"/>
    <w:rsid w:val="00FF42DA"/>
    <w:rsid w:val="00FF5072"/>
    <w:rsid w:val="00FF673E"/>
    <w:rsid w:val="00FF6D66"/>
    <w:rsid w:val="00FF7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14:docId w14:val="68C74CCB"/>
  <w15:docId w15:val="{06A71005-1BAC-44E2-8229-DF3BBD1FF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algun Gothic"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9"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549E3"/>
    <w:rPr>
      <w:sz w:val="24"/>
      <w:szCs w:val="24"/>
      <w:lang w:eastAsia="en-US"/>
    </w:rPr>
  </w:style>
  <w:style w:type="paragraph" w:styleId="10">
    <w:name w:val="heading 1"/>
    <w:aliases w:val="Заголов,H1, Знак1,Modulo,CHAPTER HEADER,HeadingR 1,HeadingR 11,HeadingR 12,HeadingR 13,HeadingR 14,HeadingR 15,HeadingR 16,l1,I1"/>
    <w:basedOn w:val="a4"/>
    <w:next w:val="a4"/>
    <w:link w:val="11"/>
    <w:qFormat/>
    <w:rsid w:val="00D21B95"/>
    <w:pPr>
      <w:keepNext/>
      <w:widowControl w:val="0"/>
      <w:autoSpaceDE w:val="0"/>
      <w:autoSpaceDN w:val="0"/>
      <w:adjustRightInd w:val="0"/>
      <w:jc w:val="center"/>
      <w:outlineLvl w:val="0"/>
    </w:pPr>
    <w:rPr>
      <w:rFonts w:ascii="Arial" w:hAnsi="Arial" w:cs="Arial"/>
      <w:b/>
      <w:bCs/>
      <w:szCs w:val="20"/>
    </w:rPr>
  </w:style>
  <w:style w:type="paragraph" w:styleId="22">
    <w:name w:val="heading 2"/>
    <w:aliases w:val="Heading 2 Char3,Heading 2 Char1 Char1, Знак,h2,Heading B,H2,Heading 2 Char,A Head,Heading R 2,Heading R 21,Heading R 22,Heading R 23,Heading R 24,Heading R 25,RSKH2,Oggetto,Paragraaf,Chapter Title,OG Heading 2,hseHeading 2"/>
    <w:basedOn w:val="a4"/>
    <w:next w:val="a4"/>
    <w:link w:val="23"/>
    <w:qFormat/>
    <w:rsid w:val="00D21B95"/>
    <w:pPr>
      <w:keepNext/>
      <w:widowControl w:val="0"/>
      <w:shd w:val="clear" w:color="auto" w:fill="FFFFFF"/>
      <w:tabs>
        <w:tab w:val="left" w:pos="1450"/>
      </w:tabs>
      <w:autoSpaceDE w:val="0"/>
      <w:autoSpaceDN w:val="0"/>
      <w:adjustRightInd w:val="0"/>
      <w:spacing w:line="269" w:lineRule="exact"/>
      <w:ind w:left="739"/>
      <w:jc w:val="both"/>
      <w:outlineLvl w:val="1"/>
    </w:pPr>
    <w:rPr>
      <w:b/>
      <w:bCs/>
      <w:color w:val="000000"/>
      <w:spacing w:val="-5"/>
      <w:szCs w:val="25"/>
    </w:rPr>
  </w:style>
  <w:style w:type="paragraph" w:styleId="3">
    <w:name w:val="heading 3"/>
    <w:aliases w:val="B Head,B Head Знак"/>
    <w:basedOn w:val="a4"/>
    <w:next w:val="a4"/>
    <w:link w:val="30"/>
    <w:qFormat/>
    <w:rsid w:val="00EA7034"/>
    <w:pPr>
      <w:keepNext/>
      <w:spacing w:before="240" w:after="60"/>
      <w:outlineLvl w:val="2"/>
    </w:pPr>
    <w:rPr>
      <w:rFonts w:ascii="Arial" w:hAnsi="Arial" w:cs="Arial"/>
      <w:b/>
      <w:bCs/>
      <w:sz w:val="26"/>
      <w:szCs w:val="26"/>
    </w:rPr>
  </w:style>
  <w:style w:type="paragraph" w:styleId="40">
    <w:name w:val="heading 4"/>
    <w:basedOn w:val="a4"/>
    <w:next w:val="a4"/>
    <w:link w:val="41"/>
    <w:qFormat/>
    <w:locked/>
    <w:rsid w:val="00C90A19"/>
    <w:pPr>
      <w:keepNext/>
      <w:jc w:val="center"/>
      <w:outlineLvl w:val="3"/>
    </w:pPr>
    <w:rPr>
      <w:rFonts w:eastAsia="Times New Roman"/>
      <w:b/>
      <w:sz w:val="28"/>
      <w:lang w:eastAsia="ru-RU"/>
    </w:rPr>
  </w:style>
  <w:style w:type="paragraph" w:styleId="51">
    <w:name w:val="heading 5"/>
    <w:basedOn w:val="a4"/>
    <w:next w:val="a4"/>
    <w:link w:val="52"/>
    <w:qFormat/>
    <w:locked/>
    <w:rsid w:val="00C90A19"/>
    <w:pPr>
      <w:spacing w:after="120"/>
      <w:jc w:val="both"/>
      <w:outlineLvl w:val="4"/>
    </w:pPr>
    <w:rPr>
      <w:rFonts w:eastAsia="Times New Roman"/>
      <w:b/>
      <w:lang w:eastAsia="ru-RU"/>
    </w:rPr>
  </w:style>
  <w:style w:type="paragraph" w:styleId="60">
    <w:name w:val="heading 6"/>
    <w:basedOn w:val="a4"/>
    <w:next w:val="a4"/>
    <w:link w:val="61"/>
    <w:uiPriority w:val="9"/>
    <w:qFormat/>
    <w:rsid w:val="00EA7034"/>
    <w:pPr>
      <w:spacing w:before="240" w:after="60"/>
      <w:outlineLvl w:val="5"/>
    </w:pPr>
    <w:rPr>
      <w:b/>
      <w:bCs/>
      <w:sz w:val="22"/>
      <w:szCs w:val="22"/>
    </w:rPr>
  </w:style>
  <w:style w:type="paragraph" w:styleId="7">
    <w:name w:val="heading 7"/>
    <w:aliases w:val=" 00"/>
    <w:basedOn w:val="a4"/>
    <w:next w:val="a4"/>
    <w:link w:val="70"/>
    <w:qFormat/>
    <w:locked/>
    <w:rsid w:val="00C90A19"/>
    <w:pPr>
      <w:keepNext/>
      <w:ind w:firstLine="34"/>
      <w:jc w:val="center"/>
      <w:outlineLvl w:val="6"/>
    </w:pPr>
    <w:rPr>
      <w:rFonts w:eastAsia="Times New Roman"/>
      <w:b/>
      <w:sz w:val="10"/>
      <w:szCs w:val="20"/>
      <w:lang w:eastAsia="ru-RU"/>
    </w:rPr>
  </w:style>
  <w:style w:type="paragraph" w:styleId="8">
    <w:name w:val="heading 8"/>
    <w:basedOn w:val="a4"/>
    <w:next w:val="a4"/>
    <w:link w:val="80"/>
    <w:qFormat/>
    <w:locked/>
    <w:rsid w:val="00C90A19"/>
    <w:pPr>
      <w:keepNext/>
      <w:spacing w:after="120" w:line="360" w:lineRule="auto"/>
      <w:jc w:val="center"/>
      <w:outlineLvl w:val="7"/>
    </w:pPr>
    <w:rPr>
      <w:rFonts w:eastAsia="Times New Roman"/>
      <w:b/>
      <w:lang w:eastAsia="ru-RU"/>
    </w:rPr>
  </w:style>
  <w:style w:type="paragraph" w:styleId="9">
    <w:name w:val="heading 9"/>
    <w:aliases w:val="Прил.7.63"/>
    <w:basedOn w:val="a4"/>
    <w:next w:val="a4"/>
    <w:link w:val="90"/>
    <w:qFormat/>
    <w:locked/>
    <w:rsid w:val="00C90A19"/>
    <w:pPr>
      <w:tabs>
        <w:tab w:val="num" w:pos="1584"/>
      </w:tabs>
      <w:spacing w:before="240" w:after="60"/>
      <w:ind w:left="1584" w:hanging="1584"/>
      <w:jc w:val="both"/>
      <w:outlineLvl w:val="8"/>
    </w:pPr>
    <w:rPr>
      <w:rFonts w:ascii="Arial" w:eastAsia="Times New Roman" w:hAnsi="Arial"/>
      <w:i/>
      <w:color w:val="000000"/>
      <w:sz w:val="18"/>
      <w:szCs w:val="20"/>
      <w:lang w:val="en-GB" w:eastAsia="it-IT"/>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a8">
    <w:name w:val="Основной текст Знак"/>
    <w:aliases w:val="AETC-Body Знак,DNV-Body Знак,AETC-Body1 Знак,DNV-Body1 Знак"/>
    <w:basedOn w:val="a5"/>
    <w:link w:val="a9"/>
    <w:locked/>
    <w:rsid w:val="0038346A"/>
    <w:rPr>
      <w:rFonts w:cs="Times New Roman"/>
      <w:color w:val="000000"/>
      <w:spacing w:val="-6"/>
      <w:sz w:val="25"/>
      <w:szCs w:val="25"/>
      <w:shd w:val="clear" w:color="auto" w:fill="FFFFFF"/>
      <w:lang w:eastAsia="en-US"/>
    </w:rPr>
  </w:style>
  <w:style w:type="paragraph" w:customStyle="1" w:styleId="aa">
    <w:name w:val="Знак Знак Знак"/>
    <w:basedOn w:val="a4"/>
    <w:uiPriority w:val="99"/>
    <w:rsid w:val="00D21B95"/>
    <w:pPr>
      <w:spacing w:after="160" w:line="240" w:lineRule="exact"/>
    </w:pPr>
    <w:rPr>
      <w:rFonts w:ascii="Verdana" w:hAnsi="Verdana" w:cs="Verdana"/>
      <w:sz w:val="20"/>
      <w:szCs w:val="20"/>
      <w:lang w:val="en-US"/>
    </w:rPr>
  </w:style>
  <w:style w:type="character" w:customStyle="1" w:styleId="30">
    <w:name w:val="Заголовок 3 Знак"/>
    <w:aliases w:val="B Head Знак1,B Head Знак Знак"/>
    <w:basedOn w:val="a5"/>
    <w:link w:val="3"/>
    <w:rsid w:val="00140070"/>
    <w:rPr>
      <w:rFonts w:ascii="Cambria" w:eastAsia="Times New Roman" w:hAnsi="Cambria" w:cs="Times New Roman"/>
      <w:b/>
      <w:bCs/>
      <w:sz w:val="26"/>
      <w:szCs w:val="26"/>
      <w:lang w:eastAsia="en-US"/>
    </w:rPr>
  </w:style>
  <w:style w:type="character" w:customStyle="1" w:styleId="61">
    <w:name w:val="Заголовок 6 Знак"/>
    <w:basedOn w:val="a5"/>
    <w:link w:val="60"/>
    <w:uiPriority w:val="9"/>
    <w:rsid w:val="00140070"/>
    <w:rPr>
      <w:rFonts w:ascii="Calibri" w:eastAsia="Times New Roman" w:hAnsi="Calibri" w:cs="Times New Roman"/>
      <w:b/>
      <w:bCs/>
      <w:lang w:eastAsia="en-US"/>
    </w:rPr>
  </w:style>
  <w:style w:type="paragraph" w:styleId="a9">
    <w:name w:val="Body Text"/>
    <w:aliases w:val="AETC-Body,DNV-Body,AETC-Body1,DNV-Body1"/>
    <w:basedOn w:val="a4"/>
    <w:link w:val="a8"/>
    <w:rsid w:val="00D21B95"/>
    <w:pPr>
      <w:widowControl w:val="0"/>
      <w:shd w:val="clear" w:color="auto" w:fill="FFFFFF"/>
      <w:autoSpaceDE w:val="0"/>
      <w:autoSpaceDN w:val="0"/>
      <w:adjustRightInd w:val="0"/>
      <w:spacing w:line="269" w:lineRule="exact"/>
      <w:ind w:right="566"/>
      <w:jc w:val="both"/>
    </w:pPr>
    <w:rPr>
      <w:color w:val="000000"/>
      <w:spacing w:val="-6"/>
      <w:sz w:val="25"/>
      <w:szCs w:val="25"/>
    </w:rPr>
  </w:style>
  <w:style w:type="character" w:customStyle="1" w:styleId="ab">
    <w:name w:val="Основной текст с отступом Знак"/>
    <w:basedOn w:val="a5"/>
    <w:link w:val="ac"/>
    <w:locked/>
    <w:rsid w:val="0038346A"/>
    <w:rPr>
      <w:rFonts w:cs="Times New Roman"/>
      <w:sz w:val="24"/>
      <w:szCs w:val="24"/>
      <w:lang w:eastAsia="en-US"/>
    </w:rPr>
  </w:style>
  <w:style w:type="paragraph" w:styleId="ac">
    <w:name w:val="Body Text Indent"/>
    <w:basedOn w:val="a4"/>
    <w:link w:val="ab"/>
    <w:rsid w:val="00D21B95"/>
    <w:pPr>
      <w:spacing w:after="120"/>
      <w:ind w:left="283"/>
    </w:pPr>
  </w:style>
  <w:style w:type="paragraph" w:styleId="ad">
    <w:name w:val="List Paragraph"/>
    <w:basedOn w:val="a4"/>
    <w:link w:val="ae"/>
    <w:qFormat/>
    <w:rsid w:val="0038346A"/>
    <w:pPr>
      <w:spacing w:after="200" w:line="276" w:lineRule="auto"/>
      <w:ind w:left="720"/>
      <w:contextualSpacing/>
    </w:pPr>
    <w:rPr>
      <w:rFonts w:ascii="Calibri" w:hAnsi="Calibri"/>
      <w:sz w:val="22"/>
      <w:szCs w:val="22"/>
    </w:rPr>
  </w:style>
  <w:style w:type="paragraph" w:styleId="af">
    <w:name w:val="Normal (Web)"/>
    <w:basedOn w:val="a4"/>
    <w:rsid w:val="00D21B95"/>
    <w:pPr>
      <w:spacing w:before="100" w:beforeAutospacing="1" w:after="100" w:afterAutospacing="1"/>
    </w:pPr>
  </w:style>
  <w:style w:type="paragraph" w:customStyle="1" w:styleId="Iauiue">
    <w:name w:val="Iau?iue"/>
    <w:rsid w:val="00D21B95"/>
    <w:pPr>
      <w:widowControl w:val="0"/>
    </w:pPr>
  </w:style>
  <w:style w:type="paragraph" w:styleId="31">
    <w:name w:val="Body Text Indent 3"/>
    <w:basedOn w:val="a4"/>
    <w:link w:val="32"/>
    <w:rsid w:val="00D21B95"/>
    <w:pPr>
      <w:spacing w:after="120"/>
      <w:ind w:left="283"/>
    </w:pPr>
    <w:rPr>
      <w:sz w:val="16"/>
      <w:szCs w:val="16"/>
    </w:rPr>
  </w:style>
  <w:style w:type="paragraph" w:styleId="af0">
    <w:name w:val="Title"/>
    <w:basedOn w:val="a4"/>
    <w:link w:val="af1"/>
    <w:qFormat/>
    <w:rsid w:val="00161B21"/>
    <w:pPr>
      <w:jc w:val="center"/>
    </w:pPr>
    <w:rPr>
      <w:rFonts w:eastAsia="Times New Roman"/>
      <w:sz w:val="28"/>
      <w:szCs w:val="20"/>
      <w:lang w:eastAsia="ko-KR"/>
    </w:rPr>
  </w:style>
  <w:style w:type="paragraph" w:customStyle="1" w:styleId="-2">
    <w:name w:val="Основной-2"/>
    <w:rsid w:val="00D21B95"/>
    <w:pPr>
      <w:ind w:firstLine="170"/>
      <w:jc w:val="both"/>
    </w:pPr>
    <w:rPr>
      <w:rFonts w:ascii="Гельветика" w:hAnsi="Гельветика"/>
      <w:sz w:val="17"/>
    </w:rPr>
  </w:style>
  <w:style w:type="character" w:customStyle="1" w:styleId="23">
    <w:name w:val="Заголовок 2 Знак"/>
    <w:aliases w:val="Heading 2 Char3 Знак,Heading 2 Char1 Char1 Знак, Знак Знак2,h2 Знак,Heading B Знак,H2 Знак,Heading 2 Char Знак,A Head Знак,Heading R 2 Знак,Heading R 21 Знак,Heading R 22 Знак,Heading R 23 Знак,Heading R 24 Знак,Heading R 25 Знак"/>
    <w:basedOn w:val="a5"/>
    <w:link w:val="22"/>
    <w:locked/>
    <w:rsid w:val="00D21B95"/>
    <w:rPr>
      <w:rFonts w:cs="Times New Roman"/>
      <w:b/>
      <w:bCs/>
      <w:color w:val="000000"/>
      <w:spacing w:val="-5"/>
      <w:sz w:val="25"/>
      <w:szCs w:val="25"/>
      <w:lang w:val="ru-RU" w:eastAsia="en-US" w:bidi="ar-SA"/>
    </w:rPr>
  </w:style>
  <w:style w:type="paragraph" w:styleId="24">
    <w:name w:val="Body Text Indent 2"/>
    <w:basedOn w:val="a4"/>
    <w:link w:val="25"/>
    <w:uiPriority w:val="99"/>
    <w:rsid w:val="00D21B95"/>
    <w:pPr>
      <w:spacing w:after="120" w:line="480" w:lineRule="auto"/>
      <w:ind w:left="283"/>
    </w:pPr>
  </w:style>
  <w:style w:type="character" w:customStyle="1" w:styleId="25">
    <w:name w:val="Основной текст с отступом 2 Знак"/>
    <w:basedOn w:val="a5"/>
    <w:link w:val="24"/>
    <w:uiPriority w:val="99"/>
    <w:rsid w:val="00140070"/>
    <w:rPr>
      <w:sz w:val="24"/>
      <w:szCs w:val="24"/>
      <w:lang w:eastAsia="en-US"/>
    </w:rPr>
  </w:style>
  <w:style w:type="paragraph" w:customStyle="1" w:styleId="12">
    <w:name w:val="Обычный1"/>
    <w:rsid w:val="00D21B95"/>
  </w:style>
  <w:style w:type="paragraph" w:customStyle="1" w:styleId="af2">
    <w:name w:val="Основной"/>
    <w:rsid w:val="00D21B95"/>
    <w:pPr>
      <w:ind w:firstLine="170"/>
      <w:jc w:val="both"/>
    </w:pPr>
    <w:rPr>
      <w:rFonts w:ascii="(Ps)Times" w:hAnsi="(Ps)Times"/>
      <w:color w:val="000000"/>
      <w:sz w:val="17"/>
    </w:rPr>
  </w:style>
  <w:style w:type="character" w:styleId="af3">
    <w:name w:val="footnote reference"/>
    <w:basedOn w:val="a5"/>
    <w:semiHidden/>
    <w:rsid w:val="00EA7034"/>
    <w:rPr>
      <w:rFonts w:cs="Times New Roman"/>
      <w:vertAlign w:val="superscript"/>
    </w:rPr>
  </w:style>
  <w:style w:type="paragraph" w:styleId="af4">
    <w:name w:val="header"/>
    <w:aliases w:val="Верхний колонтитул Знак,Title Up,h,header,subject head new,TENDER,odd"/>
    <w:basedOn w:val="a4"/>
    <w:link w:val="13"/>
    <w:rsid w:val="00EA7034"/>
    <w:pPr>
      <w:tabs>
        <w:tab w:val="center" w:pos="4677"/>
        <w:tab w:val="right" w:pos="9355"/>
      </w:tabs>
    </w:pPr>
    <w:rPr>
      <w:sz w:val="20"/>
      <w:szCs w:val="20"/>
    </w:rPr>
  </w:style>
  <w:style w:type="character" w:customStyle="1" w:styleId="13">
    <w:name w:val="Верхний колонтитул Знак1"/>
    <w:aliases w:val="Верхний колонтитул Знак Знак,Title Up Знак1,h Знак1,header Знак1,subject head new Знак1,TENDER Знак1,odd Знак1"/>
    <w:basedOn w:val="a5"/>
    <w:link w:val="af4"/>
    <w:rsid w:val="00140070"/>
    <w:rPr>
      <w:sz w:val="24"/>
      <w:szCs w:val="24"/>
      <w:lang w:eastAsia="en-US"/>
    </w:rPr>
  </w:style>
  <w:style w:type="paragraph" w:customStyle="1" w:styleId="af5">
    <w:name w:val="Îáû÷íûé"/>
    <w:uiPriority w:val="99"/>
    <w:rsid w:val="00EA7034"/>
    <w:pPr>
      <w:widowControl w:val="0"/>
    </w:pPr>
  </w:style>
  <w:style w:type="paragraph" w:customStyle="1" w:styleId="26">
    <w:name w:val="çàãîëîâîê 2"/>
    <w:basedOn w:val="af5"/>
    <w:next w:val="af5"/>
    <w:uiPriority w:val="99"/>
    <w:rsid w:val="00EA7034"/>
    <w:pPr>
      <w:keepNext/>
      <w:jc w:val="both"/>
    </w:pPr>
    <w:rPr>
      <w:b/>
      <w:bCs/>
      <w:sz w:val="24"/>
      <w:szCs w:val="24"/>
    </w:rPr>
  </w:style>
  <w:style w:type="paragraph" w:customStyle="1" w:styleId="27">
    <w:name w:val="Îñíîâíîé òåêñò 2"/>
    <w:basedOn w:val="af5"/>
    <w:uiPriority w:val="99"/>
    <w:rsid w:val="00EA7034"/>
    <w:pPr>
      <w:jc w:val="both"/>
    </w:pPr>
    <w:rPr>
      <w:sz w:val="24"/>
    </w:rPr>
  </w:style>
  <w:style w:type="paragraph" w:customStyle="1" w:styleId="33">
    <w:name w:val="3 Заголовок"/>
    <w:basedOn w:val="a4"/>
    <w:rsid w:val="00EA7034"/>
    <w:pPr>
      <w:spacing w:before="120" w:after="120"/>
      <w:jc w:val="both"/>
      <w:outlineLvl w:val="2"/>
    </w:pPr>
    <w:rPr>
      <w:color w:val="000000"/>
      <w:lang w:eastAsia="ru-RU"/>
    </w:rPr>
  </w:style>
  <w:style w:type="paragraph" w:customStyle="1" w:styleId="210">
    <w:name w:val="Основной текст с отступом 21"/>
    <w:basedOn w:val="a4"/>
    <w:rsid w:val="0092777A"/>
    <w:pPr>
      <w:widowControl w:val="0"/>
      <w:spacing w:before="60"/>
      <w:ind w:firstLine="560"/>
      <w:jc w:val="both"/>
    </w:pPr>
    <w:rPr>
      <w:lang w:eastAsia="ru-RU"/>
    </w:rPr>
  </w:style>
  <w:style w:type="paragraph" w:styleId="af6">
    <w:name w:val="footer"/>
    <w:aliases w:val="Title Down"/>
    <w:basedOn w:val="a4"/>
    <w:link w:val="af7"/>
    <w:uiPriority w:val="99"/>
    <w:rsid w:val="0092777A"/>
    <w:pPr>
      <w:tabs>
        <w:tab w:val="center" w:pos="4677"/>
        <w:tab w:val="right" w:pos="9355"/>
      </w:tabs>
    </w:pPr>
    <w:rPr>
      <w:sz w:val="20"/>
      <w:szCs w:val="20"/>
    </w:rPr>
  </w:style>
  <w:style w:type="character" w:customStyle="1" w:styleId="af7">
    <w:name w:val="Нижний колонтитул Знак"/>
    <w:aliases w:val="Title Down Знак"/>
    <w:basedOn w:val="a5"/>
    <w:link w:val="af6"/>
    <w:uiPriority w:val="99"/>
    <w:rsid w:val="00140070"/>
    <w:rPr>
      <w:sz w:val="24"/>
      <w:szCs w:val="24"/>
      <w:lang w:eastAsia="en-US"/>
    </w:rPr>
  </w:style>
  <w:style w:type="paragraph" w:customStyle="1" w:styleId="53">
    <w:name w:val="çàãîëîâîê 5"/>
    <w:basedOn w:val="af5"/>
    <w:next w:val="af5"/>
    <w:uiPriority w:val="99"/>
    <w:rsid w:val="0092777A"/>
    <w:pPr>
      <w:keepNext/>
      <w:jc w:val="both"/>
    </w:pPr>
    <w:rPr>
      <w:sz w:val="24"/>
      <w:szCs w:val="24"/>
    </w:rPr>
  </w:style>
  <w:style w:type="paragraph" w:styleId="af8">
    <w:name w:val="Balloon Text"/>
    <w:basedOn w:val="a4"/>
    <w:link w:val="af9"/>
    <w:uiPriority w:val="99"/>
    <w:semiHidden/>
    <w:rsid w:val="0092777A"/>
    <w:rPr>
      <w:rFonts w:ascii="Tahoma" w:hAnsi="Tahoma" w:cs="Tahoma"/>
      <w:sz w:val="16"/>
      <w:szCs w:val="16"/>
    </w:rPr>
  </w:style>
  <w:style w:type="character" w:customStyle="1" w:styleId="af9">
    <w:name w:val="Текст выноски Знак"/>
    <w:basedOn w:val="a5"/>
    <w:link w:val="af8"/>
    <w:uiPriority w:val="99"/>
    <w:semiHidden/>
    <w:rsid w:val="00140070"/>
    <w:rPr>
      <w:rFonts w:ascii="Tahoma" w:hAnsi="Tahoma" w:cs="Tahoma"/>
      <w:sz w:val="16"/>
      <w:szCs w:val="16"/>
      <w:lang w:eastAsia="en-US"/>
    </w:rPr>
  </w:style>
  <w:style w:type="table" w:styleId="afa">
    <w:name w:val="Table Grid"/>
    <w:basedOn w:val="a6"/>
    <w:rsid w:val="0092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page number"/>
    <w:aliases w:val="Page Number arabic"/>
    <w:basedOn w:val="a5"/>
    <w:rsid w:val="006626B2"/>
    <w:rPr>
      <w:rFonts w:cs="Times New Roman"/>
    </w:rPr>
  </w:style>
  <w:style w:type="character" w:styleId="afc">
    <w:name w:val="Hyperlink"/>
    <w:basedOn w:val="a5"/>
    <w:uiPriority w:val="99"/>
    <w:rsid w:val="00576BD4"/>
    <w:rPr>
      <w:rFonts w:cs="Times New Roman"/>
      <w:color w:val="0000FF"/>
      <w:u w:val="single"/>
    </w:rPr>
  </w:style>
  <w:style w:type="paragraph" w:customStyle="1" w:styleId="14">
    <w:name w:val="заголовок 1"/>
    <w:basedOn w:val="a4"/>
    <w:next w:val="a4"/>
    <w:rsid w:val="003F146B"/>
    <w:pPr>
      <w:keepNext/>
      <w:jc w:val="right"/>
    </w:pPr>
    <w:rPr>
      <w:szCs w:val="20"/>
      <w:lang w:eastAsia="ru-RU"/>
    </w:rPr>
  </w:style>
  <w:style w:type="paragraph" w:customStyle="1" w:styleId="FR1">
    <w:name w:val="FR1"/>
    <w:uiPriority w:val="99"/>
    <w:rsid w:val="007F5E9C"/>
    <w:pPr>
      <w:widowControl w:val="0"/>
      <w:snapToGrid w:val="0"/>
      <w:spacing w:before="40"/>
      <w:ind w:left="40" w:firstLine="720"/>
      <w:jc w:val="both"/>
    </w:pPr>
    <w:rPr>
      <w:rFonts w:ascii="Arial" w:eastAsia="Batang" w:hAnsi="Arial"/>
      <w:i/>
    </w:rPr>
  </w:style>
  <w:style w:type="table" w:styleId="afd">
    <w:name w:val="Table Professional"/>
    <w:basedOn w:val="a6"/>
    <w:uiPriority w:val="99"/>
    <w:rsid w:val="0065719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paragraph" w:customStyle="1" w:styleId="15">
    <w:name w:val="Знак Знак Знак1"/>
    <w:basedOn w:val="a4"/>
    <w:uiPriority w:val="99"/>
    <w:rsid w:val="00D25E0D"/>
    <w:pPr>
      <w:spacing w:after="160" w:line="240" w:lineRule="exact"/>
    </w:pPr>
    <w:rPr>
      <w:rFonts w:ascii="Verdana" w:hAnsi="Verdana" w:cs="Verdana"/>
      <w:sz w:val="20"/>
      <w:szCs w:val="20"/>
      <w:lang w:val="en-US"/>
    </w:rPr>
  </w:style>
  <w:style w:type="paragraph" w:customStyle="1" w:styleId="220">
    <w:name w:val="Основной текст с отступом 22"/>
    <w:basedOn w:val="a4"/>
    <w:rsid w:val="00924ABF"/>
    <w:pPr>
      <w:widowControl w:val="0"/>
      <w:spacing w:before="60"/>
      <w:ind w:firstLine="560"/>
      <w:jc w:val="both"/>
    </w:pPr>
    <w:rPr>
      <w:lang w:eastAsia="ru-RU"/>
    </w:rPr>
  </w:style>
  <w:style w:type="paragraph" w:styleId="afe">
    <w:name w:val="Subtitle"/>
    <w:basedOn w:val="a4"/>
    <w:link w:val="aff"/>
    <w:qFormat/>
    <w:rsid w:val="009D05F8"/>
    <w:pPr>
      <w:autoSpaceDE w:val="0"/>
      <w:autoSpaceDN w:val="0"/>
      <w:jc w:val="center"/>
    </w:pPr>
    <w:rPr>
      <w:rFonts w:ascii="Times New Roman CYR" w:hAnsi="Times New Roman CYR" w:cs="Times New Roman CYR"/>
      <w:b/>
      <w:bCs/>
      <w:caps/>
      <w:lang w:eastAsia="ru-RU"/>
    </w:rPr>
  </w:style>
  <w:style w:type="paragraph" w:customStyle="1" w:styleId="16">
    <w:name w:val="Основной текст1"/>
    <w:basedOn w:val="a4"/>
    <w:rsid w:val="009D05F8"/>
    <w:pPr>
      <w:snapToGrid w:val="0"/>
      <w:jc w:val="center"/>
    </w:pPr>
    <w:rPr>
      <w:b/>
      <w:szCs w:val="20"/>
      <w:lang w:eastAsia="ru-RU"/>
    </w:rPr>
  </w:style>
  <w:style w:type="character" w:customStyle="1" w:styleId="aff">
    <w:name w:val="Подзаголовок Знак"/>
    <w:basedOn w:val="a5"/>
    <w:link w:val="afe"/>
    <w:locked/>
    <w:rsid w:val="009D05F8"/>
    <w:rPr>
      <w:rFonts w:ascii="Times New Roman CYR" w:hAnsi="Times New Roman CYR" w:cs="Times New Roman CYR"/>
      <w:b/>
      <w:bCs/>
      <w:caps/>
      <w:sz w:val="24"/>
      <w:szCs w:val="24"/>
    </w:rPr>
  </w:style>
  <w:style w:type="paragraph" w:customStyle="1" w:styleId="Text">
    <w:name w:val="Text"/>
    <w:basedOn w:val="a4"/>
    <w:rsid w:val="009D05F8"/>
    <w:pPr>
      <w:spacing w:after="240"/>
    </w:pPr>
    <w:rPr>
      <w:szCs w:val="20"/>
    </w:rPr>
  </w:style>
  <w:style w:type="character" w:customStyle="1" w:styleId="11">
    <w:name w:val="Заголовок 1 Знак"/>
    <w:aliases w:val="Заголов Знак,H1 Знак, Знак1 Знак,Modulo Знак,CHAPTER HEADER Знак,HeadingR 1 Знак,HeadingR 11 Знак,HeadingR 12 Знак,HeadingR 13 Знак,HeadingR 14 Знак,HeadingR 15 Знак,HeadingR 16 Знак,l1 Знак,I1 Знак"/>
    <w:basedOn w:val="a5"/>
    <w:link w:val="10"/>
    <w:locked/>
    <w:rsid w:val="0038346A"/>
    <w:rPr>
      <w:rFonts w:ascii="Arial" w:hAnsi="Arial" w:cs="Arial"/>
      <w:b/>
      <w:bCs/>
      <w:sz w:val="24"/>
      <w:lang w:eastAsia="en-US"/>
    </w:rPr>
  </w:style>
  <w:style w:type="paragraph" w:styleId="34">
    <w:name w:val="Body Text 3"/>
    <w:basedOn w:val="a4"/>
    <w:link w:val="35"/>
    <w:rsid w:val="00817242"/>
    <w:pPr>
      <w:spacing w:after="120"/>
    </w:pPr>
    <w:rPr>
      <w:sz w:val="16"/>
      <w:szCs w:val="16"/>
    </w:rPr>
  </w:style>
  <w:style w:type="paragraph" w:customStyle="1" w:styleId="17">
    <w:name w:val="Стиль1"/>
    <w:rsid w:val="00817242"/>
    <w:rPr>
      <w:rFonts w:eastAsia="Times New Roman"/>
    </w:rPr>
  </w:style>
  <w:style w:type="character" w:customStyle="1" w:styleId="35">
    <w:name w:val="Основной текст 3 Знак"/>
    <w:basedOn w:val="a5"/>
    <w:link w:val="34"/>
    <w:locked/>
    <w:rsid w:val="00817242"/>
    <w:rPr>
      <w:rFonts w:cs="Times New Roman"/>
      <w:sz w:val="16"/>
      <w:szCs w:val="16"/>
      <w:lang w:eastAsia="en-US"/>
    </w:rPr>
  </w:style>
  <w:style w:type="paragraph" w:styleId="28">
    <w:name w:val="Body Text 2"/>
    <w:aliases w:val="Знак Знак, Знак Знак,Знак"/>
    <w:basedOn w:val="a4"/>
    <w:link w:val="29"/>
    <w:rsid w:val="00817242"/>
    <w:pPr>
      <w:spacing w:after="120" w:line="480" w:lineRule="auto"/>
    </w:pPr>
    <w:rPr>
      <w:rFonts w:eastAsia="Times New Roman"/>
      <w:lang w:eastAsia="ru-RU"/>
    </w:rPr>
  </w:style>
  <w:style w:type="paragraph" w:customStyle="1" w:styleId="Mark2">
    <w:name w:val="Mark2"/>
    <w:basedOn w:val="a4"/>
    <w:autoRedefine/>
    <w:uiPriority w:val="99"/>
    <w:rsid w:val="00194E65"/>
    <w:pPr>
      <w:ind w:left="709" w:firstLine="425"/>
    </w:pPr>
    <w:rPr>
      <w:rFonts w:eastAsia="Times New Roman"/>
      <w:color w:val="000000"/>
      <w:lang w:eastAsia="ru-RU"/>
    </w:rPr>
  </w:style>
  <w:style w:type="character" w:customStyle="1" w:styleId="29">
    <w:name w:val="Основной текст 2 Знак"/>
    <w:aliases w:val="Знак Знак Знак2, Знак Знак Знак1,Знак Знак2"/>
    <w:basedOn w:val="a5"/>
    <w:link w:val="28"/>
    <w:locked/>
    <w:rsid w:val="00817242"/>
    <w:rPr>
      <w:rFonts w:eastAsia="Times New Roman" w:cs="Times New Roman"/>
      <w:sz w:val="24"/>
      <w:szCs w:val="24"/>
    </w:rPr>
  </w:style>
  <w:style w:type="character" w:customStyle="1" w:styleId="32">
    <w:name w:val="Основной текст с отступом 3 Знак"/>
    <w:basedOn w:val="a5"/>
    <w:link w:val="31"/>
    <w:locked/>
    <w:rsid w:val="00AD0F80"/>
    <w:rPr>
      <w:rFonts w:cs="Times New Roman"/>
      <w:sz w:val="16"/>
      <w:szCs w:val="16"/>
      <w:lang w:eastAsia="en-US"/>
    </w:rPr>
  </w:style>
  <w:style w:type="character" w:styleId="aff0">
    <w:name w:val="annotation reference"/>
    <w:basedOn w:val="a5"/>
    <w:uiPriority w:val="99"/>
    <w:rsid w:val="00D243AA"/>
    <w:rPr>
      <w:rFonts w:cs="Times New Roman"/>
      <w:sz w:val="16"/>
      <w:szCs w:val="16"/>
    </w:rPr>
  </w:style>
  <w:style w:type="character" w:customStyle="1" w:styleId="af1">
    <w:name w:val="Название Знак"/>
    <w:basedOn w:val="a5"/>
    <w:link w:val="af0"/>
    <w:locked/>
    <w:rsid w:val="00161B21"/>
    <w:rPr>
      <w:rFonts w:eastAsia="Times New Roman" w:cs="Times New Roman"/>
      <w:sz w:val="28"/>
      <w:lang w:eastAsia="ko-KR"/>
    </w:rPr>
  </w:style>
  <w:style w:type="paragraph" w:styleId="aff1">
    <w:name w:val="annotation text"/>
    <w:basedOn w:val="a4"/>
    <w:link w:val="aff2"/>
    <w:uiPriority w:val="99"/>
    <w:rsid w:val="00D243AA"/>
    <w:rPr>
      <w:sz w:val="20"/>
      <w:szCs w:val="20"/>
    </w:rPr>
  </w:style>
  <w:style w:type="character" w:customStyle="1" w:styleId="aff2">
    <w:name w:val="Текст примечания Знак"/>
    <w:basedOn w:val="a5"/>
    <w:link w:val="aff1"/>
    <w:uiPriority w:val="99"/>
    <w:rsid w:val="00140070"/>
    <w:rPr>
      <w:sz w:val="20"/>
      <w:szCs w:val="20"/>
      <w:lang w:eastAsia="en-US"/>
    </w:rPr>
  </w:style>
  <w:style w:type="paragraph" w:styleId="aff3">
    <w:name w:val="annotation subject"/>
    <w:basedOn w:val="aff1"/>
    <w:next w:val="aff1"/>
    <w:link w:val="aff4"/>
    <w:uiPriority w:val="99"/>
    <w:rsid w:val="00D243AA"/>
    <w:rPr>
      <w:b/>
      <w:bCs/>
    </w:rPr>
  </w:style>
  <w:style w:type="character" w:customStyle="1" w:styleId="aff4">
    <w:name w:val="Тема примечания Знак"/>
    <w:basedOn w:val="aff2"/>
    <w:link w:val="aff3"/>
    <w:uiPriority w:val="99"/>
    <w:rsid w:val="00140070"/>
    <w:rPr>
      <w:b/>
      <w:bCs/>
      <w:sz w:val="20"/>
      <w:szCs w:val="20"/>
      <w:lang w:eastAsia="en-US"/>
    </w:rPr>
  </w:style>
  <w:style w:type="paragraph" w:customStyle="1" w:styleId="aff5">
    <w:name w:val="Мой текст"/>
    <w:link w:val="18"/>
    <w:rsid w:val="002B27B6"/>
    <w:pPr>
      <w:suppressAutoHyphens/>
      <w:spacing w:before="120"/>
      <w:jc w:val="both"/>
    </w:pPr>
    <w:rPr>
      <w:rFonts w:eastAsia="Times New Roman"/>
      <w:color w:val="000000"/>
      <w:sz w:val="24"/>
      <w:szCs w:val="24"/>
    </w:rPr>
  </w:style>
  <w:style w:type="character" w:customStyle="1" w:styleId="18">
    <w:name w:val="Мой текст Знак1"/>
    <w:basedOn w:val="a5"/>
    <w:link w:val="aff5"/>
    <w:rsid w:val="002B27B6"/>
    <w:rPr>
      <w:rFonts w:eastAsia="Times New Roman"/>
      <w:color w:val="000000"/>
      <w:sz w:val="24"/>
      <w:szCs w:val="24"/>
      <w:lang w:val="ru-RU" w:eastAsia="ru-RU" w:bidi="ar-SA"/>
    </w:rPr>
  </w:style>
  <w:style w:type="character" w:customStyle="1" w:styleId="70">
    <w:name w:val="Заголовок 7 Знак"/>
    <w:aliases w:val=" 00 Знак"/>
    <w:basedOn w:val="a5"/>
    <w:link w:val="7"/>
    <w:rsid w:val="00C90A19"/>
    <w:rPr>
      <w:rFonts w:eastAsia="Times New Roman"/>
      <w:b/>
      <w:sz w:val="10"/>
    </w:rPr>
  </w:style>
  <w:style w:type="character" w:customStyle="1" w:styleId="41">
    <w:name w:val="Заголовок 4 Знак"/>
    <w:basedOn w:val="a5"/>
    <w:link w:val="40"/>
    <w:rsid w:val="00C90A19"/>
    <w:rPr>
      <w:rFonts w:eastAsia="Times New Roman"/>
      <w:b/>
      <w:sz w:val="28"/>
      <w:szCs w:val="24"/>
    </w:rPr>
  </w:style>
  <w:style w:type="character" w:customStyle="1" w:styleId="52">
    <w:name w:val="Заголовок 5 Знак"/>
    <w:basedOn w:val="a5"/>
    <w:link w:val="51"/>
    <w:rsid w:val="00C90A19"/>
    <w:rPr>
      <w:rFonts w:eastAsia="Times New Roman"/>
      <w:b/>
      <w:sz w:val="24"/>
      <w:szCs w:val="24"/>
    </w:rPr>
  </w:style>
  <w:style w:type="character" w:customStyle="1" w:styleId="80">
    <w:name w:val="Заголовок 8 Знак"/>
    <w:basedOn w:val="a5"/>
    <w:link w:val="8"/>
    <w:rsid w:val="00C90A19"/>
    <w:rPr>
      <w:rFonts w:eastAsia="Times New Roman"/>
      <w:b/>
      <w:sz w:val="24"/>
      <w:szCs w:val="24"/>
    </w:rPr>
  </w:style>
  <w:style w:type="character" w:customStyle="1" w:styleId="90">
    <w:name w:val="Заголовок 9 Знак"/>
    <w:aliases w:val="Прил.7.63 Знак"/>
    <w:basedOn w:val="a5"/>
    <w:link w:val="9"/>
    <w:rsid w:val="00C90A19"/>
    <w:rPr>
      <w:rFonts w:ascii="Arial" w:eastAsia="Times New Roman" w:hAnsi="Arial"/>
      <w:i/>
      <w:color w:val="000000"/>
      <w:sz w:val="18"/>
      <w:lang w:val="en-GB" w:eastAsia="it-IT"/>
    </w:rPr>
  </w:style>
  <w:style w:type="character" w:customStyle="1" w:styleId="aff6">
    <w:name w:val="Основной шрифт"/>
    <w:rsid w:val="00C90A19"/>
  </w:style>
  <w:style w:type="paragraph" w:customStyle="1" w:styleId="42">
    <w:name w:val="4 Заголовок"/>
    <w:basedOn w:val="a4"/>
    <w:rsid w:val="00C90A19"/>
    <w:pPr>
      <w:keepNext/>
      <w:keepLines/>
      <w:spacing w:before="120"/>
      <w:jc w:val="both"/>
      <w:outlineLvl w:val="3"/>
    </w:pPr>
    <w:rPr>
      <w:rFonts w:eastAsia="Times New Roman"/>
      <w:b/>
      <w:snapToGrid w:val="0"/>
      <w:sz w:val="28"/>
      <w:szCs w:val="20"/>
      <w:lang w:eastAsia="ru-RU"/>
    </w:rPr>
  </w:style>
  <w:style w:type="paragraph" w:customStyle="1" w:styleId="54">
    <w:name w:val="5 Заголовок"/>
    <w:basedOn w:val="a4"/>
    <w:rsid w:val="00C90A19"/>
    <w:pPr>
      <w:widowControl w:val="0"/>
      <w:spacing w:before="120"/>
      <w:jc w:val="both"/>
      <w:outlineLvl w:val="4"/>
    </w:pPr>
    <w:rPr>
      <w:rFonts w:eastAsia="Times New Roman"/>
      <w:b/>
      <w:i/>
      <w:snapToGrid w:val="0"/>
      <w:sz w:val="28"/>
      <w:szCs w:val="20"/>
      <w:lang w:eastAsia="ru-RU"/>
    </w:rPr>
  </w:style>
  <w:style w:type="paragraph" w:customStyle="1" w:styleId="1">
    <w:name w:val="Бюллетень 1"/>
    <w:basedOn w:val="a4"/>
    <w:rsid w:val="00C90A19"/>
    <w:pPr>
      <w:numPr>
        <w:numId w:val="12"/>
      </w:numPr>
      <w:jc w:val="both"/>
    </w:pPr>
    <w:rPr>
      <w:rFonts w:eastAsia="Times New Roman"/>
      <w:sz w:val="20"/>
      <w:szCs w:val="20"/>
    </w:rPr>
  </w:style>
  <w:style w:type="paragraph" w:customStyle="1" w:styleId="19">
    <w:name w:val="1 Заголовок"/>
    <w:basedOn w:val="a4"/>
    <w:rsid w:val="00C90A19"/>
    <w:pPr>
      <w:tabs>
        <w:tab w:val="num" w:pos="360"/>
      </w:tabs>
      <w:spacing w:before="240" w:after="240"/>
      <w:jc w:val="center"/>
      <w:outlineLvl w:val="0"/>
    </w:pPr>
    <w:rPr>
      <w:rFonts w:ascii="Garamond" w:eastAsia="Times New Roman" w:hAnsi="Garamond"/>
      <w:b/>
      <w:smallCaps/>
      <w:sz w:val="40"/>
      <w:szCs w:val="20"/>
    </w:rPr>
  </w:style>
  <w:style w:type="paragraph" w:customStyle="1" w:styleId="2a">
    <w:name w:val="2 Заголовок"/>
    <w:basedOn w:val="a4"/>
    <w:rsid w:val="00C90A19"/>
    <w:pPr>
      <w:tabs>
        <w:tab w:val="num" w:pos="720"/>
      </w:tabs>
      <w:spacing w:before="240" w:after="120"/>
      <w:outlineLvl w:val="1"/>
    </w:pPr>
    <w:rPr>
      <w:rFonts w:ascii="Garamond" w:eastAsia="Times New Roman" w:hAnsi="Garamond"/>
      <w:b/>
      <w:smallCaps/>
      <w:sz w:val="32"/>
      <w:szCs w:val="20"/>
    </w:rPr>
  </w:style>
  <w:style w:type="paragraph" w:customStyle="1" w:styleId="62">
    <w:name w:val="6 Заголовок"/>
    <w:basedOn w:val="a4"/>
    <w:rsid w:val="00C90A19"/>
    <w:pPr>
      <w:outlineLvl w:val="5"/>
    </w:pPr>
    <w:rPr>
      <w:rFonts w:ascii="Courier New" w:eastAsia="Times New Roman" w:hAnsi="Courier New"/>
      <w:smallCaps/>
      <w:szCs w:val="20"/>
    </w:rPr>
  </w:style>
  <w:style w:type="paragraph" w:customStyle="1" w:styleId="71">
    <w:name w:val="7 Заголовок"/>
    <w:basedOn w:val="a4"/>
    <w:rsid w:val="00C90A19"/>
    <w:pPr>
      <w:spacing w:before="120" w:after="120"/>
      <w:outlineLvl w:val="6"/>
    </w:pPr>
    <w:rPr>
      <w:rFonts w:ascii="Courier New" w:eastAsia="Times New Roman" w:hAnsi="Courier New"/>
      <w:i/>
      <w:sz w:val="22"/>
      <w:szCs w:val="20"/>
    </w:rPr>
  </w:style>
  <w:style w:type="paragraph" w:customStyle="1" w:styleId="4">
    <w:name w:val="Бюллетень 4"/>
    <w:basedOn w:val="a4"/>
    <w:rsid w:val="00C90A19"/>
    <w:pPr>
      <w:numPr>
        <w:ilvl w:val="3"/>
        <w:numId w:val="12"/>
      </w:numPr>
      <w:jc w:val="both"/>
    </w:pPr>
    <w:rPr>
      <w:rFonts w:ascii="Courier New" w:eastAsia="Times New Roman" w:hAnsi="Courier New"/>
      <w:sz w:val="18"/>
      <w:szCs w:val="20"/>
    </w:rPr>
  </w:style>
  <w:style w:type="paragraph" w:customStyle="1" w:styleId="50">
    <w:name w:val="Бюллетень 5"/>
    <w:basedOn w:val="a4"/>
    <w:rsid w:val="00C90A19"/>
    <w:pPr>
      <w:numPr>
        <w:ilvl w:val="4"/>
        <w:numId w:val="12"/>
      </w:numPr>
    </w:pPr>
    <w:rPr>
      <w:rFonts w:eastAsia="Times New Roman"/>
      <w:sz w:val="20"/>
      <w:szCs w:val="20"/>
    </w:rPr>
  </w:style>
  <w:style w:type="paragraph" w:customStyle="1" w:styleId="aff7">
    <w:name w:val="Текст с нумерацией"/>
    <w:basedOn w:val="33"/>
    <w:rsid w:val="00C90A19"/>
    <w:pPr>
      <w:tabs>
        <w:tab w:val="num" w:pos="720"/>
      </w:tabs>
      <w:ind w:left="720" w:hanging="720"/>
    </w:pPr>
    <w:rPr>
      <w:rFonts w:eastAsia="Times New Roman"/>
      <w:bCs/>
      <w:iCs/>
      <w:color w:val="auto"/>
      <w:sz w:val="22"/>
      <w:szCs w:val="20"/>
      <w:lang w:eastAsia="en-US"/>
    </w:rPr>
  </w:style>
  <w:style w:type="paragraph" w:styleId="aff8">
    <w:name w:val="Block Text"/>
    <w:basedOn w:val="a4"/>
    <w:rsid w:val="00C90A19"/>
    <w:pPr>
      <w:ind w:left="-284" w:right="-376" w:firstLine="284"/>
      <w:jc w:val="both"/>
    </w:pPr>
    <w:rPr>
      <w:rFonts w:eastAsia="Times New Roman"/>
      <w:sz w:val="22"/>
      <w:szCs w:val="20"/>
      <w:lang w:eastAsia="ru-RU"/>
    </w:rPr>
  </w:style>
  <w:style w:type="paragraph" w:customStyle="1" w:styleId="FR3">
    <w:name w:val="FR3"/>
    <w:rsid w:val="00C90A19"/>
    <w:pPr>
      <w:widowControl w:val="0"/>
      <w:jc w:val="right"/>
    </w:pPr>
    <w:rPr>
      <w:rFonts w:ascii="Arial" w:eastAsia="Times New Roman" w:hAnsi="Arial"/>
      <w:sz w:val="16"/>
      <w:lang w:val="en-US"/>
    </w:rPr>
  </w:style>
  <w:style w:type="paragraph" w:customStyle="1" w:styleId="aff9">
    <w:name w:val="Стиль"/>
    <w:rsid w:val="00C90A19"/>
    <w:rPr>
      <w:rFonts w:eastAsia="Times New Roman"/>
    </w:rPr>
  </w:style>
  <w:style w:type="paragraph" w:customStyle="1" w:styleId="43">
    <w:name w:val="Стиль4"/>
    <w:rsid w:val="00C90A19"/>
    <w:rPr>
      <w:rFonts w:eastAsia="Times New Roman"/>
    </w:rPr>
  </w:style>
  <w:style w:type="paragraph" w:customStyle="1" w:styleId="36">
    <w:name w:val="Стиль3"/>
    <w:rsid w:val="00C90A19"/>
    <w:rPr>
      <w:rFonts w:eastAsia="Times New Roman"/>
    </w:rPr>
  </w:style>
  <w:style w:type="paragraph" w:customStyle="1" w:styleId="2b">
    <w:name w:val="Стиль2"/>
    <w:rsid w:val="00C90A19"/>
    <w:rPr>
      <w:rFonts w:eastAsia="Times New Roman"/>
    </w:rPr>
  </w:style>
  <w:style w:type="paragraph" w:customStyle="1" w:styleId="Stile1">
    <w:name w:val="Stile1"/>
    <w:basedOn w:val="a4"/>
    <w:next w:val="40"/>
    <w:rsid w:val="00C90A19"/>
    <w:pPr>
      <w:jc w:val="both"/>
    </w:pPr>
    <w:rPr>
      <w:rFonts w:ascii="Arial" w:eastAsia="Times New Roman" w:hAnsi="Arial"/>
      <w:sz w:val="20"/>
      <w:szCs w:val="20"/>
      <w:lang w:val="en-GB" w:eastAsia="it-IT"/>
    </w:rPr>
  </w:style>
  <w:style w:type="paragraph" w:styleId="2c">
    <w:name w:val="envelope return"/>
    <w:basedOn w:val="a4"/>
    <w:rsid w:val="00C90A19"/>
    <w:pPr>
      <w:jc w:val="both"/>
    </w:pPr>
    <w:rPr>
      <w:rFonts w:ascii="Arial" w:eastAsia="Times New Roman" w:hAnsi="Arial"/>
      <w:color w:val="000000"/>
      <w:sz w:val="20"/>
      <w:szCs w:val="20"/>
      <w:lang w:val="en-GB" w:eastAsia="it-IT"/>
    </w:rPr>
  </w:style>
  <w:style w:type="paragraph" w:styleId="affa">
    <w:name w:val="Plain Text"/>
    <w:basedOn w:val="a4"/>
    <w:link w:val="affb"/>
    <w:uiPriority w:val="99"/>
    <w:rsid w:val="00C90A19"/>
    <w:rPr>
      <w:rFonts w:ascii="MS Mincho" w:eastAsia="MS Mincho" w:hAnsi="MS Mincho"/>
      <w:sz w:val="20"/>
      <w:szCs w:val="20"/>
      <w:lang w:val="en-GB"/>
    </w:rPr>
  </w:style>
  <w:style w:type="character" w:customStyle="1" w:styleId="affb">
    <w:name w:val="Текст Знак"/>
    <w:basedOn w:val="a5"/>
    <w:link w:val="affa"/>
    <w:uiPriority w:val="99"/>
    <w:rsid w:val="00C90A19"/>
    <w:rPr>
      <w:rFonts w:ascii="MS Mincho" w:eastAsia="MS Mincho" w:hAnsi="MS Mincho"/>
      <w:lang w:val="en-GB" w:eastAsia="en-US"/>
    </w:rPr>
  </w:style>
  <w:style w:type="character" w:customStyle="1" w:styleId="s3">
    <w:name w:val="s3"/>
    <w:basedOn w:val="a5"/>
    <w:rsid w:val="00C90A19"/>
    <w:rPr>
      <w:rFonts w:ascii="Times New Roman" w:hAnsi="Times New Roman" w:cs="Times New Roman" w:hint="default"/>
      <w:b w:val="0"/>
      <w:bCs w:val="0"/>
      <w:i/>
      <w:iCs/>
      <w:strike w:val="0"/>
      <w:dstrike w:val="0"/>
      <w:color w:val="FF0000"/>
      <w:sz w:val="20"/>
      <w:szCs w:val="20"/>
      <w:u w:val="none"/>
      <w:effect w:val="none"/>
    </w:rPr>
  </w:style>
  <w:style w:type="character" w:customStyle="1" w:styleId="s1">
    <w:name w:val="s1"/>
    <w:basedOn w:val="a5"/>
    <w:rsid w:val="00C90A19"/>
    <w:rPr>
      <w:rFonts w:ascii="Times New Roman" w:hAnsi="Times New Roman" w:cs="Times New Roman" w:hint="default"/>
      <w:b/>
      <w:bCs/>
      <w:i w:val="0"/>
      <w:iCs w:val="0"/>
      <w:strike w:val="0"/>
      <w:dstrike w:val="0"/>
      <w:color w:val="000000"/>
      <w:sz w:val="20"/>
      <w:szCs w:val="20"/>
      <w:u w:val="none"/>
      <w:effect w:val="none"/>
    </w:rPr>
  </w:style>
  <w:style w:type="paragraph" w:styleId="HTML">
    <w:name w:val="HTML Preformatted"/>
    <w:basedOn w:val="a4"/>
    <w:link w:val="HTML0"/>
    <w:rsid w:val="00C90A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5"/>
    <w:link w:val="HTML"/>
    <w:rsid w:val="00C90A19"/>
    <w:rPr>
      <w:rFonts w:ascii="Courier New" w:eastAsia="Times New Roman" w:hAnsi="Courier New" w:cs="Courier New"/>
      <w:color w:val="000000"/>
    </w:rPr>
  </w:style>
  <w:style w:type="character" w:customStyle="1" w:styleId="s0">
    <w:name w:val="s0"/>
    <w:basedOn w:val="a5"/>
    <w:rsid w:val="00C90A19"/>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9">
    <w:name w:val="s9"/>
    <w:basedOn w:val="a5"/>
    <w:rsid w:val="00C90A19"/>
    <w:rPr>
      <w:rFonts w:ascii="Times New Roman" w:hAnsi="Times New Roman" w:cs="Times New Roman" w:hint="default"/>
      <w:b/>
      <w:bCs/>
      <w:i/>
      <w:iCs/>
      <w:color w:val="333399"/>
      <w:u w:val="single"/>
      <w:bdr w:val="none" w:sz="0" w:space="0" w:color="auto" w:frame="1"/>
    </w:rPr>
  </w:style>
  <w:style w:type="paragraph" w:customStyle="1" w:styleId="20">
    <w:name w:val="Мой список2"/>
    <w:rsid w:val="00C90A19"/>
    <w:pPr>
      <w:widowControl w:val="0"/>
      <w:numPr>
        <w:numId w:val="13"/>
      </w:numPr>
      <w:shd w:val="clear" w:color="auto" w:fill="FFFFFF"/>
      <w:autoSpaceDE w:val="0"/>
      <w:autoSpaceDN w:val="0"/>
      <w:adjustRightInd w:val="0"/>
      <w:spacing w:before="120"/>
      <w:jc w:val="both"/>
    </w:pPr>
    <w:rPr>
      <w:rFonts w:eastAsia="Times New Roman"/>
      <w:color w:val="000000"/>
      <w:sz w:val="24"/>
      <w:szCs w:val="24"/>
    </w:rPr>
  </w:style>
  <w:style w:type="character" w:customStyle="1" w:styleId="Char">
    <w:name w:val="Мой текст Char"/>
    <w:basedOn w:val="a5"/>
    <w:rsid w:val="00C90A19"/>
    <w:rPr>
      <w:color w:val="000000"/>
      <w:sz w:val="24"/>
      <w:szCs w:val="24"/>
      <w:lang w:val="ru-RU" w:eastAsia="ru-RU" w:bidi="ar-SA"/>
    </w:rPr>
  </w:style>
  <w:style w:type="paragraph" w:customStyle="1" w:styleId="affc">
    <w:name w:val="Роман"/>
    <w:basedOn w:val="a4"/>
    <w:next w:val="a9"/>
    <w:autoRedefine/>
    <w:rsid w:val="002E46C1"/>
    <w:pPr>
      <w:ind w:firstLine="709"/>
      <w:jc w:val="both"/>
    </w:pPr>
    <w:rPr>
      <w:rFonts w:eastAsia="Times New Roman"/>
      <w:lang w:eastAsia="ru-RU"/>
    </w:rPr>
  </w:style>
  <w:style w:type="paragraph" w:customStyle="1" w:styleId="affd">
    <w:name w:val="Абзац"/>
    <w:basedOn w:val="af0"/>
    <w:rsid w:val="002E46C1"/>
  </w:style>
  <w:style w:type="paragraph" w:customStyle="1" w:styleId="a">
    <w:name w:val="Маркер"/>
    <w:basedOn w:val="a4"/>
    <w:rsid w:val="002E46C1"/>
    <w:pPr>
      <w:widowControl w:val="0"/>
      <w:numPr>
        <w:numId w:val="14"/>
      </w:numPr>
      <w:tabs>
        <w:tab w:val="clear" w:pos="964"/>
        <w:tab w:val="num" w:pos="1080"/>
      </w:tabs>
      <w:ind w:firstLine="0"/>
      <w:jc w:val="both"/>
    </w:pPr>
    <w:rPr>
      <w:rFonts w:eastAsia="Times New Roman"/>
      <w:bCs/>
      <w:lang w:eastAsia="ru-RU"/>
    </w:rPr>
  </w:style>
  <w:style w:type="paragraph" w:styleId="1a">
    <w:name w:val="toc 1"/>
    <w:basedOn w:val="a4"/>
    <w:next w:val="a4"/>
    <w:autoRedefine/>
    <w:rsid w:val="002E46C1"/>
    <w:pPr>
      <w:tabs>
        <w:tab w:val="right" w:leader="dot" w:pos="9356"/>
      </w:tabs>
      <w:suppressAutoHyphens/>
      <w:spacing w:before="120" w:after="120"/>
      <w:ind w:left="284" w:right="284" w:hanging="284"/>
      <w:jc w:val="both"/>
    </w:pPr>
    <w:rPr>
      <w:rFonts w:eastAsia="Times New Roman"/>
      <w:b/>
      <w:caps/>
      <w:lang w:eastAsia="ru-RU"/>
    </w:rPr>
  </w:style>
  <w:style w:type="paragraph" w:styleId="2d">
    <w:name w:val="toc 2"/>
    <w:basedOn w:val="a4"/>
    <w:next w:val="a4"/>
    <w:autoRedefine/>
    <w:rsid w:val="002E46C1"/>
    <w:pPr>
      <w:tabs>
        <w:tab w:val="right" w:leader="dot" w:pos="9356"/>
      </w:tabs>
      <w:spacing w:before="100" w:after="100"/>
      <w:ind w:left="425" w:right="284" w:hanging="425"/>
      <w:jc w:val="both"/>
    </w:pPr>
    <w:rPr>
      <w:rFonts w:eastAsia="Times New Roman"/>
      <w:b/>
      <w:noProof/>
      <w:lang w:eastAsia="ru-RU"/>
    </w:rPr>
  </w:style>
  <w:style w:type="paragraph" w:styleId="37">
    <w:name w:val="toc 3"/>
    <w:basedOn w:val="a4"/>
    <w:next w:val="a4"/>
    <w:autoRedefine/>
    <w:rsid w:val="002E46C1"/>
    <w:pPr>
      <w:tabs>
        <w:tab w:val="right" w:leader="dot" w:pos="9356"/>
      </w:tabs>
      <w:suppressAutoHyphens/>
      <w:spacing w:before="80" w:after="80"/>
      <w:ind w:left="601" w:right="284" w:hanging="601"/>
      <w:jc w:val="both"/>
    </w:pPr>
    <w:rPr>
      <w:rFonts w:eastAsia="Times New Roman"/>
      <w:b/>
      <w:lang w:eastAsia="ru-RU"/>
    </w:rPr>
  </w:style>
  <w:style w:type="paragraph" w:styleId="44">
    <w:name w:val="toc 4"/>
    <w:basedOn w:val="a4"/>
    <w:next w:val="a4"/>
    <w:autoRedefine/>
    <w:rsid w:val="002E46C1"/>
    <w:pPr>
      <w:tabs>
        <w:tab w:val="right" w:leader="dot" w:pos="9356"/>
      </w:tabs>
      <w:spacing w:before="60" w:after="60"/>
      <w:ind w:left="737" w:right="284" w:hanging="737"/>
      <w:jc w:val="both"/>
    </w:pPr>
    <w:rPr>
      <w:rFonts w:eastAsia="Times New Roman"/>
      <w:b/>
      <w:i/>
      <w:noProof/>
      <w:lang w:eastAsia="ru-RU"/>
    </w:rPr>
  </w:style>
  <w:style w:type="paragraph" w:styleId="55">
    <w:name w:val="toc 5"/>
    <w:basedOn w:val="a4"/>
    <w:next w:val="a4"/>
    <w:autoRedefine/>
    <w:rsid w:val="002E46C1"/>
    <w:pPr>
      <w:tabs>
        <w:tab w:val="right" w:leader="dot" w:pos="9356"/>
      </w:tabs>
      <w:suppressAutoHyphens/>
      <w:spacing w:before="40" w:after="40"/>
      <w:ind w:left="964" w:right="284" w:hanging="964"/>
      <w:jc w:val="both"/>
    </w:pPr>
    <w:rPr>
      <w:rFonts w:eastAsia="Times New Roman"/>
      <w:i/>
      <w:noProof/>
      <w:lang w:eastAsia="ru-RU"/>
    </w:rPr>
  </w:style>
  <w:style w:type="paragraph" w:styleId="72">
    <w:name w:val="toc 7"/>
    <w:basedOn w:val="a4"/>
    <w:next w:val="a4"/>
    <w:autoRedefine/>
    <w:rsid w:val="002E46C1"/>
    <w:pPr>
      <w:tabs>
        <w:tab w:val="right" w:leader="dot" w:pos="9356"/>
      </w:tabs>
      <w:ind w:left="284" w:hanging="284"/>
      <w:jc w:val="both"/>
    </w:pPr>
    <w:rPr>
      <w:rFonts w:eastAsia="Times New Roman"/>
      <w:b/>
      <w:caps/>
      <w:lang w:eastAsia="ru-RU"/>
    </w:rPr>
  </w:style>
  <w:style w:type="paragraph" w:styleId="91">
    <w:name w:val="toc 9"/>
    <w:basedOn w:val="a4"/>
    <w:next w:val="a4"/>
    <w:autoRedefine/>
    <w:rsid w:val="002E46C1"/>
    <w:pPr>
      <w:tabs>
        <w:tab w:val="left" w:pos="2347"/>
        <w:tab w:val="right" w:leader="dot" w:pos="9356"/>
      </w:tabs>
      <w:ind w:left="2347" w:hanging="2347"/>
      <w:jc w:val="both"/>
    </w:pPr>
    <w:rPr>
      <w:rFonts w:eastAsia="Times New Roman"/>
      <w:b/>
      <w:lang w:eastAsia="ru-RU"/>
    </w:rPr>
  </w:style>
  <w:style w:type="paragraph" w:customStyle="1" w:styleId="affe">
    <w:name w:val="Таблица текст"/>
    <w:basedOn w:val="af0"/>
    <w:rsid w:val="002E46C1"/>
  </w:style>
  <w:style w:type="paragraph" w:customStyle="1" w:styleId="afff">
    <w:name w:val="Таблица числа"/>
    <w:basedOn w:val="a4"/>
    <w:rsid w:val="002E46C1"/>
    <w:pPr>
      <w:widowControl w:val="0"/>
      <w:ind w:left="57" w:right="57"/>
      <w:jc w:val="right"/>
    </w:pPr>
    <w:rPr>
      <w:rFonts w:eastAsia="Times New Roman"/>
      <w:bCs/>
      <w:sz w:val="22"/>
      <w:szCs w:val="20"/>
      <w:lang w:eastAsia="ru-RU"/>
    </w:rPr>
  </w:style>
  <w:style w:type="paragraph" w:customStyle="1" w:styleId="afff0">
    <w:name w:val="Таблица Шапка"/>
    <w:basedOn w:val="a4"/>
    <w:rsid w:val="002E46C1"/>
    <w:pPr>
      <w:widowControl w:val="0"/>
      <w:ind w:left="57" w:right="57"/>
      <w:jc w:val="center"/>
    </w:pPr>
    <w:rPr>
      <w:rFonts w:eastAsia="Times New Roman" w:cs="Arial"/>
      <w:sz w:val="22"/>
      <w:szCs w:val="20"/>
      <w:lang w:eastAsia="ru-RU"/>
    </w:rPr>
  </w:style>
  <w:style w:type="paragraph" w:customStyle="1" w:styleId="afff1">
    <w:name w:val="Титул"/>
    <w:basedOn w:val="a4"/>
    <w:rsid w:val="002E46C1"/>
    <w:pPr>
      <w:widowControl w:val="0"/>
      <w:suppressAutoHyphens/>
      <w:autoSpaceDE w:val="0"/>
      <w:autoSpaceDN w:val="0"/>
      <w:adjustRightInd w:val="0"/>
      <w:jc w:val="center"/>
    </w:pPr>
    <w:rPr>
      <w:rFonts w:eastAsia="Times New Roman"/>
      <w:b/>
      <w:lang w:eastAsia="ru-RU"/>
    </w:rPr>
  </w:style>
  <w:style w:type="paragraph" w:customStyle="1" w:styleId="2e">
    <w:name w:val="Основной текст2"/>
    <w:basedOn w:val="a4"/>
    <w:rsid w:val="002E46C1"/>
    <w:pPr>
      <w:jc w:val="center"/>
    </w:pPr>
    <w:rPr>
      <w:rFonts w:eastAsia="Times New Roman"/>
      <w:b/>
      <w:snapToGrid w:val="0"/>
      <w:szCs w:val="20"/>
      <w:lang w:eastAsia="ru-RU"/>
    </w:rPr>
  </w:style>
  <w:style w:type="paragraph" w:customStyle="1" w:styleId="2105">
    <w:name w:val="Основной текст 2.105"/>
    <w:basedOn w:val="a4"/>
    <w:rsid w:val="002E46C1"/>
    <w:pPr>
      <w:widowControl w:val="0"/>
      <w:spacing w:line="360" w:lineRule="auto"/>
      <w:ind w:firstLine="709"/>
      <w:jc w:val="both"/>
    </w:pPr>
    <w:rPr>
      <w:rFonts w:eastAsia="Times New Roman"/>
      <w:lang w:eastAsia="ru-RU"/>
    </w:rPr>
  </w:style>
  <w:style w:type="paragraph" w:styleId="a2">
    <w:name w:val="List Bullet"/>
    <w:basedOn w:val="a4"/>
    <w:rsid w:val="002E46C1"/>
    <w:pPr>
      <w:widowControl w:val="0"/>
      <w:numPr>
        <w:numId w:val="19"/>
      </w:numPr>
      <w:tabs>
        <w:tab w:val="left" w:pos="1021"/>
      </w:tabs>
      <w:ind w:firstLine="709"/>
      <w:jc w:val="both"/>
    </w:pPr>
    <w:rPr>
      <w:rFonts w:eastAsia="Times New Roman"/>
      <w:szCs w:val="20"/>
      <w:lang w:eastAsia="ru-RU"/>
    </w:rPr>
  </w:style>
  <w:style w:type="paragraph" w:customStyle="1" w:styleId="21050">
    <w:name w:val="Осн. текст 2.105"/>
    <w:basedOn w:val="a4"/>
    <w:rsid w:val="002E46C1"/>
    <w:pPr>
      <w:widowControl w:val="0"/>
      <w:spacing w:line="360" w:lineRule="auto"/>
      <w:ind w:firstLine="709"/>
      <w:jc w:val="both"/>
    </w:pPr>
    <w:rPr>
      <w:rFonts w:eastAsia="Times New Roman"/>
      <w:lang w:eastAsia="ru-RU"/>
    </w:rPr>
  </w:style>
  <w:style w:type="paragraph" w:customStyle="1" w:styleId="afff2">
    <w:name w:val="титул"/>
    <w:basedOn w:val="a4"/>
    <w:rsid w:val="002E46C1"/>
    <w:pPr>
      <w:widowControl w:val="0"/>
      <w:suppressAutoHyphens/>
      <w:autoSpaceDE w:val="0"/>
      <w:autoSpaceDN w:val="0"/>
      <w:adjustRightInd w:val="0"/>
      <w:spacing w:before="60" w:after="60"/>
      <w:jc w:val="center"/>
    </w:pPr>
    <w:rPr>
      <w:rFonts w:eastAsia="Times New Roman"/>
      <w:b/>
      <w:lang w:eastAsia="ru-RU"/>
    </w:rPr>
  </w:style>
  <w:style w:type="character" w:customStyle="1" w:styleId="TitleUp">
    <w:name w:val="Title Up Знак"/>
    <w:aliases w:val="h Знак,header Знак,subject head new Знак,TENDER Знак,odd Знак"/>
    <w:basedOn w:val="a5"/>
    <w:rsid w:val="002E46C1"/>
  </w:style>
  <w:style w:type="character" w:styleId="afff3">
    <w:name w:val="Emphasis"/>
    <w:basedOn w:val="a5"/>
    <w:qFormat/>
    <w:locked/>
    <w:rsid w:val="002E46C1"/>
    <w:rPr>
      <w:i/>
      <w:iCs/>
    </w:rPr>
  </w:style>
  <w:style w:type="paragraph" w:styleId="afff4">
    <w:name w:val="endnote text"/>
    <w:basedOn w:val="a4"/>
    <w:link w:val="afff5"/>
    <w:rsid w:val="002E46C1"/>
    <w:rPr>
      <w:rFonts w:eastAsia="Times New Roman"/>
      <w:sz w:val="20"/>
      <w:szCs w:val="20"/>
      <w:lang w:eastAsia="ru-RU"/>
    </w:rPr>
  </w:style>
  <w:style w:type="character" w:customStyle="1" w:styleId="afff5">
    <w:name w:val="Текст концевой сноски Знак"/>
    <w:basedOn w:val="a5"/>
    <w:link w:val="afff4"/>
    <w:rsid w:val="002E46C1"/>
    <w:rPr>
      <w:rFonts w:eastAsia="Times New Roman"/>
    </w:rPr>
  </w:style>
  <w:style w:type="character" w:styleId="afff6">
    <w:name w:val="endnote reference"/>
    <w:basedOn w:val="a5"/>
    <w:rsid w:val="002E46C1"/>
    <w:rPr>
      <w:vertAlign w:val="superscript"/>
    </w:rPr>
  </w:style>
  <w:style w:type="table" w:styleId="afff7">
    <w:name w:val="Table Elegant"/>
    <w:basedOn w:val="a6"/>
    <w:rsid w:val="002E46C1"/>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harChar">
    <w:name w:val="Char Char"/>
    <w:basedOn w:val="a4"/>
    <w:autoRedefine/>
    <w:rsid w:val="002E46C1"/>
    <w:pPr>
      <w:spacing w:after="160" w:line="240" w:lineRule="exact"/>
    </w:pPr>
    <w:rPr>
      <w:rFonts w:eastAsia="SimSun"/>
      <w:b/>
      <w:bCs/>
      <w:sz w:val="28"/>
      <w:szCs w:val="28"/>
      <w:lang w:val="en-US"/>
    </w:rPr>
  </w:style>
  <w:style w:type="paragraph" w:customStyle="1" w:styleId="CharCharCharCharCharCharCharCharCharCharCharCharChar">
    <w:name w:val="Знак Знак Char Char Знак Знак Char Char Знак Знак Char Char Знак Знак Char Знак Знак Char Char Знак Знак Char Char Char Знак Знак Char"/>
    <w:basedOn w:val="a4"/>
    <w:semiHidden/>
    <w:rsid w:val="002E46C1"/>
    <w:pPr>
      <w:spacing w:after="160" w:line="240" w:lineRule="exact"/>
    </w:pPr>
    <w:rPr>
      <w:rFonts w:ascii="Verdana" w:eastAsia="Times New Roman" w:hAnsi="Verdana" w:cs="Verdana"/>
      <w:sz w:val="20"/>
      <w:szCs w:val="20"/>
      <w:lang w:val="en-US"/>
    </w:rPr>
  </w:style>
  <w:style w:type="character" w:customStyle="1" w:styleId="afff8">
    <w:name w:val="Мой текст Знак"/>
    <w:locked/>
    <w:rsid w:val="00E012B7"/>
    <w:rPr>
      <w:rFonts w:ascii="Times New Roman" w:hAnsi="Times New Roman"/>
      <w:color w:val="000000"/>
      <w:sz w:val="24"/>
      <w:szCs w:val="24"/>
      <w:lang w:val="ru-RU" w:eastAsia="ru-RU" w:bidi="ar-SA"/>
    </w:rPr>
  </w:style>
  <w:style w:type="paragraph" w:customStyle="1" w:styleId="56">
    <w:name w:val="Мой заголовок5 Знак Знак"/>
    <w:link w:val="57"/>
    <w:semiHidden/>
    <w:rsid w:val="00466A08"/>
    <w:pPr>
      <w:spacing w:before="240"/>
    </w:pPr>
    <w:rPr>
      <w:rFonts w:eastAsia="Batang"/>
      <w:b/>
      <w:bCs/>
      <w:i/>
      <w:iCs/>
      <w:sz w:val="24"/>
      <w:szCs w:val="24"/>
    </w:rPr>
  </w:style>
  <w:style w:type="character" w:customStyle="1" w:styleId="57">
    <w:name w:val="Мой заголовок5 Знак Знак Знак"/>
    <w:link w:val="56"/>
    <w:semiHidden/>
    <w:locked/>
    <w:rsid w:val="00466A08"/>
    <w:rPr>
      <w:rFonts w:eastAsia="Batang"/>
      <w:b/>
      <w:bCs/>
      <w:i/>
      <w:iCs/>
      <w:sz w:val="24"/>
      <w:szCs w:val="24"/>
      <w:lang w:bidi="ar-SA"/>
    </w:rPr>
  </w:style>
  <w:style w:type="paragraph" w:customStyle="1" w:styleId="Level1">
    <w:name w:val="Level 1"/>
    <w:basedOn w:val="a4"/>
    <w:rsid w:val="002570B4"/>
    <w:pPr>
      <w:spacing w:after="120" w:line="240" w:lineRule="atLeast"/>
      <w:ind w:left="851" w:hanging="851"/>
      <w:jc w:val="both"/>
    </w:pPr>
    <w:rPr>
      <w:rFonts w:ascii="Arial" w:eastAsia="Batang" w:hAnsi="Arial"/>
      <w:sz w:val="20"/>
      <w:szCs w:val="20"/>
      <w:lang w:val="en-GB"/>
    </w:rPr>
  </w:style>
  <w:style w:type="paragraph" w:customStyle="1" w:styleId="ColumnText">
    <w:name w:val="Column Text"/>
    <w:basedOn w:val="a4"/>
    <w:rsid w:val="002570B4"/>
    <w:pPr>
      <w:spacing w:before="40"/>
    </w:pPr>
    <w:rPr>
      <w:rFonts w:ascii="Arial" w:eastAsia="Batang" w:hAnsi="Arial"/>
      <w:sz w:val="16"/>
      <w:szCs w:val="20"/>
      <w:lang w:val="en-GB"/>
    </w:rPr>
  </w:style>
  <w:style w:type="paragraph" w:customStyle="1" w:styleId="ColumnSubHeader">
    <w:name w:val="Column Sub Header"/>
    <w:basedOn w:val="a4"/>
    <w:rsid w:val="002570B4"/>
    <w:pPr>
      <w:tabs>
        <w:tab w:val="left" w:pos="1062"/>
      </w:tabs>
      <w:spacing w:before="60" w:after="60"/>
    </w:pPr>
    <w:rPr>
      <w:rFonts w:ascii="Arial" w:eastAsia="Batang" w:hAnsi="Arial"/>
      <w:b/>
      <w:sz w:val="16"/>
      <w:szCs w:val="20"/>
      <w:lang w:val="en-GB"/>
    </w:rPr>
  </w:style>
  <w:style w:type="paragraph" w:customStyle="1" w:styleId="wlsapara">
    <w:name w:val="wlsapara"/>
    <w:basedOn w:val="a4"/>
    <w:rsid w:val="002570B4"/>
    <w:rPr>
      <w:rFonts w:ascii="Arial" w:eastAsia="Batang" w:hAnsi="Arial"/>
      <w:sz w:val="20"/>
      <w:szCs w:val="20"/>
      <w:lang w:val="nl-NL"/>
    </w:rPr>
  </w:style>
  <w:style w:type="character" w:customStyle="1" w:styleId="shorttext">
    <w:name w:val="short_text"/>
    <w:basedOn w:val="a5"/>
    <w:rsid w:val="00824730"/>
  </w:style>
  <w:style w:type="character" w:customStyle="1" w:styleId="hps">
    <w:name w:val="hps"/>
    <w:basedOn w:val="a5"/>
    <w:rsid w:val="00824730"/>
  </w:style>
  <w:style w:type="paragraph" w:customStyle="1" w:styleId="afff9">
    <w:name w:val="Стиль Д"/>
    <w:basedOn w:val="a4"/>
    <w:rsid w:val="001943DC"/>
    <w:pPr>
      <w:widowControl w:val="0"/>
      <w:spacing w:line="360" w:lineRule="auto"/>
      <w:ind w:firstLine="709"/>
      <w:jc w:val="both"/>
    </w:pPr>
    <w:rPr>
      <w:rFonts w:ascii="Tahoma" w:eastAsia="Arial" w:hAnsi="Tahoma" w:cs="Arial"/>
      <w:szCs w:val="20"/>
    </w:rPr>
  </w:style>
  <w:style w:type="paragraph" w:customStyle="1" w:styleId="xl34">
    <w:name w:val="xl34"/>
    <w:basedOn w:val="a4"/>
    <w:rsid w:val="001943DC"/>
    <w:pPr>
      <w:pBdr>
        <w:right w:val="single" w:sz="4" w:space="0" w:color="auto"/>
      </w:pBdr>
      <w:spacing w:before="100" w:beforeAutospacing="1" w:after="100" w:afterAutospacing="1"/>
      <w:jc w:val="center"/>
    </w:pPr>
    <w:rPr>
      <w:rFonts w:ascii="Batang" w:eastAsia="Courier New" w:hAnsi="Batang" w:cs="Batang"/>
      <w:sz w:val="16"/>
      <w:szCs w:val="16"/>
    </w:rPr>
  </w:style>
  <w:style w:type="paragraph" w:styleId="afffa">
    <w:name w:val="caption"/>
    <w:aliases w:val="Таблица - название"/>
    <w:basedOn w:val="a4"/>
    <w:next w:val="a4"/>
    <w:qFormat/>
    <w:locked/>
    <w:rsid w:val="001943DC"/>
    <w:pPr>
      <w:spacing w:before="120" w:after="120"/>
      <w:ind w:left="1134" w:hanging="1134"/>
    </w:pPr>
    <w:rPr>
      <w:rFonts w:ascii="Batang" w:eastAsia="Arial" w:hAnsi="Batang" w:cs="Arial"/>
      <w:b/>
      <w:sz w:val="20"/>
      <w:szCs w:val="20"/>
    </w:rPr>
  </w:style>
  <w:style w:type="paragraph" w:customStyle="1" w:styleId="afffb">
    <w:name w:val="Заголовок таблицы.формат"/>
    <w:basedOn w:val="a4"/>
    <w:rsid w:val="001943DC"/>
    <w:pPr>
      <w:jc w:val="center"/>
    </w:pPr>
    <w:rPr>
      <w:rFonts w:ascii="Batang" w:eastAsia="Arial" w:hAnsi="Batang" w:cs="Arial"/>
      <w:b/>
      <w:sz w:val="19"/>
      <w:szCs w:val="20"/>
    </w:rPr>
  </w:style>
  <w:style w:type="paragraph" w:customStyle="1" w:styleId="afffc">
    <w:name w:val="Текст таблицы.формат"/>
    <w:basedOn w:val="a4"/>
    <w:rsid w:val="001943DC"/>
    <w:pPr>
      <w:jc w:val="center"/>
    </w:pPr>
    <w:rPr>
      <w:rFonts w:ascii="Batang" w:eastAsia="Arial" w:hAnsi="Batang" w:cs="Arial"/>
      <w:sz w:val="18"/>
      <w:szCs w:val="20"/>
    </w:rPr>
  </w:style>
  <w:style w:type="paragraph" w:customStyle="1" w:styleId="-">
    <w:name w:val="Таблица-Источник"/>
    <w:basedOn w:val="a4"/>
    <w:rsid w:val="001943DC"/>
    <w:pPr>
      <w:keepLines/>
      <w:jc w:val="both"/>
    </w:pPr>
    <w:rPr>
      <w:rFonts w:ascii="Batang" w:eastAsia="Arial" w:hAnsi="Batang" w:cs="Arial"/>
      <w:b/>
      <w:i/>
      <w:kern w:val="16"/>
      <w:sz w:val="12"/>
      <w:szCs w:val="20"/>
    </w:rPr>
  </w:style>
  <w:style w:type="paragraph" w:customStyle="1" w:styleId="BodyTextIndent21">
    <w:name w:val="Body Text Indent 21"/>
    <w:basedOn w:val="a4"/>
    <w:rsid w:val="001943DC"/>
    <w:pPr>
      <w:overflowPunct w:val="0"/>
      <w:autoSpaceDE w:val="0"/>
      <w:autoSpaceDN w:val="0"/>
      <w:adjustRightInd w:val="0"/>
      <w:spacing w:line="360" w:lineRule="auto"/>
      <w:ind w:firstLine="720"/>
      <w:textAlignment w:val="baseline"/>
    </w:pPr>
    <w:rPr>
      <w:rFonts w:ascii="Batang" w:eastAsia="Arial" w:hAnsi="Batang" w:cs="Arial"/>
      <w:szCs w:val="20"/>
    </w:rPr>
  </w:style>
  <w:style w:type="paragraph" w:customStyle="1" w:styleId="BodyTextIndent31">
    <w:name w:val="Body Text Indent 31"/>
    <w:basedOn w:val="a4"/>
    <w:rsid w:val="001943DC"/>
    <w:pPr>
      <w:overflowPunct w:val="0"/>
      <w:autoSpaceDE w:val="0"/>
      <w:autoSpaceDN w:val="0"/>
      <w:adjustRightInd w:val="0"/>
      <w:spacing w:line="360" w:lineRule="auto"/>
      <w:ind w:firstLine="720"/>
      <w:jc w:val="both"/>
      <w:textAlignment w:val="baseline"/>
    </w:pPr>
    <w:rPr>
      <w:rFonts w:ascii="Batang" w:eastAsia="Arial" w:hAnsi="Batang" w:cs="Arial"/>
      <w:szCs w:val="20"/>
    </w:rPr>
  </w:style>
  <w:style w:type="paragraph" w:customStyle="1" w:styleId="afffd">
    <w:name w:val="Табличный основной"/>
    <w:basedOn w:val="afffe"/>
    <w:autoRedefine/>
    <w:rsid w:val="001943DC"/>
    <w:pPr>
      <w:spacing w:before="120" w:after="120"/>
      <w:jc w:val="right"/>
      <w:outlineLvl w:val="0"/>
    </w:pPr>
    <w:rPr>
      <w:bCs/>
      <w:sz w:val="24"/>
      <w:szCs w:val="24"/>
    </w:rPr>
  </w:style>
  <w:style w:type="paragraph" w:customStyle="1" w:styleId="afffe">
    <w:name w:val="Табличный стиль"/>
    <w:basedOn w:val="28"/>
    <w:rsid w:val="001943DC"/>
    <w:pPr>
      <w:spacing w:after="0" w:line="240" w:lineRule="auto"/>
      <w:jc w:val="center"/>
    </w:pPr>
    <w:rPr>
      <w:rFonts w:ascii="Arial" w:eastAsia="Arial" w:hAnsi="Arial" w:cs="Arial"/>
      <w:sz w:val="22"/>
      <w:szCs w:val="20"/>
      <w:lang w:eastAsia="en-US"/>
    </w:rPr>
  </w:style>
  <w:style w:type="paragraph" w:customStyle="1" w:styleId="Heading">
    <w:name w:val="Heading"/>
    <w:rsid w:val="001943DC"/>
    <w:pPr>
      <w:widowControl w:val="0"/>
    </w:pPr>
    <w:rPr>
      <w:rFonts w:ascii="Batang" w:eastAsia="Arial" w:hAnsi="Batang" w:cs="Arial"/>
      <w:b/>
      <w:sz w:val="22"/>
    </w:rPr>
  </w:style>
  <w:style w:type="paragraph" w:customStyle="1" w:styleId="Caption-FigureCaption-Figure1Caption-Figure21">
    <w:name w:val="Название.Caption- Figure.Caption- Figure1.Caption- Figure21"/>
    <w:basedOn w:val="a4"/>
    <w:next w:val="a4"/>
    <w:rsid w:val="001943DC"/>
    <w:pPr>
      <w:spacing w:before="120" w:after="120"/>
      <w:jc w:val="both"/>
    </w:pPr>
    <w:rPr>
      <w:rFonts w:ascii="Batang" w:eastAsia="Arial" w:hAnsi="Batang" w:cs="Arial"/>
      <w:b/>
      <w:sz w:val="20"/>
      <w:szCs w:val="20"/>
    </w:rPr>
  </w:style>
  <w:style w:type="paragraph" w:customStyle="1" w:styleId="1b">
    <w:name w:val="Мой заголовок1"/>
    <w:next w:val="a4"/>
    <w:rsid w:val="001943DC"/>
    <w:pPr>
      <w:shd w:val="clear" w:color="auto" w:fill="FFFFFF"/>
      <w:tabs>
        <w:tab w:val="left" w:pos="902"/>
      </w:tabs>
      <w:spacing w:before="360"/>
    </w:pPr>
    <w:rPr>
      <w:rFonts w:ascii="Batang" w:eastAsia="Arial" w:hAnsi="Batang" w:cs="Arial"/>
      <w:b/>
      <w:bCs/>
      <w:caps/>
      <w:color w:val="000000"/>
      <w:sz w:val="24"/>
      <w:szCs w:val="24"/>
    </w:rPr>
  </w:style>
  <w:style w:type="paragraph" w:customStyle="1" w:styleId="2f">
    <w:name w:val="Мой заголовок2"/>
    <w:link w:val="2Char"/>
    <w:rsid w:val="001943DC"/>
    <w:pPr>
      <w:shd w:val="clear" w:color="auto" w:fill="FFFFFF"/>
      <w:spacing w:before="240"/>
      <w:jc w:val="both"/>
    </w:pPr>
    <w:rPr>
      <w:rFonts w:ascii="Batang" w:eastAsia="Arial" w:hAnsi="Batang" w:cs="Arial"/>
      <w:b/>
      <w:i/>
      <w:caps/>
      <w:color w:val="000000"/>
      <w:sz w:val="24"/>
      <w:szCs w:val="24"/>
    </w:rPr>
  </w:style>
  <w:style w:type="paragraph" w:customStyle="1" w:styleId="38">
    <w:name w:val="Мой заголовок3"/>
    <w:link w:val="3Char"/>
    <w:rsid w:val="001943DC"/>
    <w:pPr>
      <w:shd w:val="clear" w:color="auto" w:fill="FFFFFF"/>
      <w:spacing w:before="240"/>
      <w:jc w:val="both"/>
    </w:pPr>
    <w:rPr>
      <w:rFonts w:ascii="Batang" w:eastAsia="Arial" w:hAnsi="Batang" w:cs="Arial"/>
      <w:b/>
      <w:i/>
      <w:color w:val="000000"/>
      <w:sz w:val="24"/>
      <w:szCs w:val="24"/>
    </w:rPr>
  </w:style>
  <w:style w:type="paragraph" w:customStyle="1" w:styleId="45">
    <w:name w:val="Мой заголовок4"/>
    <w:next w:val="a4"/>
    <w:rsid w:val="001943DC"/>
    <w:pPr>
      <w:spacing w:before="240"/>
      <w:jc w:val="both"/>
    </w:pPr>
    <w:rPr>
      <w:rFonts w:ascii="Batang" w:eastAsia="Arial" w:hAnsi="Batang" w:cs="Arial"/>
      <w:b/>
      <w:i/>
      <w:color w:val="000000"/>
      <w:sz w:val="22"/>
      <w:szCs w:val="24"/>
    </w:rPr>
  </w:style>
  <w:style w:type="paragraph" w:customStyle="1" w:styleId="58">
    <w:name w:val="Мой заголовок5"/>
    <w:rsid w:val="001943DC"/>
    <w:pPr>
      <w:spacing w:before="240"/>
    </w:pPr>
    <w:rPr>
      <w:rFonts w:ascii="Arial" w:eastAsia="(Ps)Times" w:hAnsi="Arial" w:cs="Arial"/>
      <w:b/>
      <w:bCs/>
      <w:i/>
      <w:iCs/>
      <w:sz w:val="24"/>
      <w:szCs w:val="24"/>
    </w:rPr>
  </w:style>
  <w:style w:type="paragraph" w:customStyle="1" w:styleId="a0">
    <w:name w:val="Мой список"/>
    <w:rsid w:val="001943DC"/>
    <w:pPr>
      <w:numPr>
        <w:numId w:val="25"/>
      </w:numPr>
      <w:shd w:val="clear" w:color="auto" w:fill="FFFFFF"/>
      <w:spacing w:before="120"/>
      <w:ind w:right="-391"/>
      <w:jc w:val="both"/>
    </w:pPr>
    <w:rPr>
      <w:rFonts w:ascii="Arial" w:eastAsia="Arial" w:hAnsi="Arial" w:cs="Arial"/>
      <w:color w:val="000000"/>
      <w:sz w:val="24"/>
      <w:szCs w:val="24"/>
    </w:rPr>
  </w:style>
  <w:style w:type="paragraph" w:customStyle="1" w:styleId="affff">
    <w:name w:val="Моя таб название"/>
    <w:basedOn w:val="aff5"/>
    <w:link w:val="Char0"/>
    <w:rsid w:val="001943DC"/>
    <w:pPr>
      <w:suppressAutoHyphens w:val="0"/>
      <w:spacing w:after="120"/>
      <w:jc w:val="center"/>
    </w:pPr>
    <w:rPr>
      <w:rFonts w:ascii="Arial" w:eastAsia="Arial" w:hAnsi="Arial" w:cs="Arial"/>
      <w:b/>
      <w:bCs/>
      <w:color w:val="auto"/>
      <w:kern w:val="28"/>
    </w:rPr>
  </w:style>
  <w:style w:type="paragraph" w:customStyle="1" w:styleId="affff0">
    <w:name w:val="Моя таблица"/>
    <w:link w:val="1c"/>
    <w:rsid w:val="001943DC"/>
    <w:pPr>
      <w:spacing w:before="240" w:after="120"/>
      <w:jc w:val="right"/>
    </w:pPr>
    <w:rPr>
      <w:rFonts w:ascii="Arial" w:eastAsia="Arial" w:hAnsi="Arial" w:cs="Arial"/>
      <w:b/>
      <w:color w:val="000000"/>
      <w:sz w:val="24"/>
      <w:szCs w:val="24"/>
    </w:rPr>
  </w:style>
  <w:style w:type="paragraph" w:customStyle="1" w:styleId="Char1">
    <w:name w:val="Моя таблица Char"/>
    <w:link w:val="CharChar0"/>
    <w:rsid w:val="001943DC"/>
    <w:pPr>
      <w:spacing w:before="240" w:after="120"/>
      <w:jc w:val="right"/>
    </w:pPr>
    <w:rPr>
      <w:rFonts w:ascii="Arial" w:eastAsia="Arial" w:hAnsi="Arial" w:cs="Arial"/>
      <w:b/>
      <w:color w:val="000000"/>
      <w:sz w:val="24"/>
      <w:szCs w:val="24"/>
    </w:rPr>
  </w:style>
  <w:style w:type="character" w:customStyle="1" w:styleId="CharChar0">
    <w:name w:val="Моя таблица Char Char"/>
    <w:basedOn w:val="a5"/>
    <w:link w:val="Char1"/>
    <w:rsid w:val="001943DC"/>
    <w:rPr>
      <w:rFonts w:ascii="Arial" w:eastAsia="Arial" w:hAnsi="Arial" w:cs="Arial"/>
      <w:b/>
      <w:color w:val="000000"/>
      <w:sz w:val="24"/>
      <w:szCs w:val="24"/>
    </w:rPr>
  </w:style>
  <w:style w:type="character" w:customStyle="1" w:styleId="2Char">
    <w:name w:val="Мой заголовок2 Char"/>
    <w:basedOn w:val="a5"/>
    <w:link w:val="2f"/>
    <w:rsid w:val="001943DC"/>
    <w:rPr>
      <w:rFonts w:ascii="Batang" w:eastAsia="Arial" w:hAnsi="Batang" w:cs="Arial"/>
      <w:b/>
      <w:i/>
      <w:caps/>
      <w:color w:val="000000"/>
      <w:sz w:val="24"/>
      <w:szCs w:val="24"/>
      <w:shd w:val="clear" w:color="auto" w:fill="FFFFFF"/>
    </w:rPr>
  </w:style>
  <w:style w:type="paragraph" w:styleId="2f0">
    <w:name w:val="List Number 2"/>
    <w:basedOn w:val="a4"/>
    <w:autoRedefine/>
    <w:rsid w:val="001943DC"/>
    <w:pPr>
      <w:tabs>
        <w:tab w:val="num" w:pos="0"/>
      </w:tabs>
      <w:spacing w:before="120" w:after="120"/>
      <w:ind w:firstLine="720"/>
      <w:jc w:val="both"/>
    </w:pPr>
    <w:rPr>
      <w:rFonts w:ascii="Arial" w:eastAsia="Arial" w:hAnsi="Arial" w:cs="Arial"/>
      <w:b/>
      <w:lang w:eastAsia="ru-RU"/>
    </w:rPr>
  </w:style>
  <w:style w:type="paragraph" w:customStyle="1" w:styleId="a1">
    <w:name w:val="маркер"/>
    <w:basedOn w:val="a4"/>
    <w:rsid w:val="001943DC"/>
    <w:pPr>
      <w:numPr>
        <w:numId w:val="26"/>
      </w:numPr>
      <w:spacing w:after="120"/>
      <w:jc w:val="both"/>
    </w:pPr>
    <w:rPr>
      <w:rFonts w:ascii="Batang" w:eastAsia="Arial" w:hAnsi="Batang" w:cs="Arial"/>
      <w:sz w:val="20"/>
      <w:szCs w:val="20"/>
      <w:lang w:eastAsia="ru-RU"/>
    </w:rPr>
  </w:style>
  <w:style w:type="paragraph" w:customStyle="1" w:styleId="2f1">
    <w:name w:val="Обычный2"/>
    <w:rsid w:val="001943DC"/>
    <w:rPr>
      <w:rFonts w:ascii="Arial" w:eastAsia="Arial" w:hAnsi="Arial" w:cs="Arial"/>
      <w:snapToGrid w:val="0"/>
    </w:rPr>
  </w:style>
  <w:style w:type="paragraph" w:customStyle="1" w:styleId="230">
    <w:name w:val="Основной текст с отступом 23"/>
    <w:basedOn w:val="a4"/>
    <w:rsid w:val="001943DC"/>
    <w:pPr>
      <w:widowControl w:val="0"/>
      <w:spacing w:before="60"/>
      <w:ind w:firstLine="560"/>
      <w:jc w:val="both"/>
    </w:pPr>
    <w:rPr>
      <w:rFonts w:ascii="Arial" w:eastAsia="Arial" w:hAnsi="Arial" w:cs="Arial"/>
      <w:lang w:eastAsia="ru-RU"/>
    </w:rPr>
  </w:style>
  <w:style w:type="paragraph" w:customStyle="1" w:styleId="39">
    <w:name w:val="Основной текст3"/>
    <w:basedOn w:val="a4"/>
    <w:rsid w:val="001943DC"/>
    <w:pPr>
      <w:snapToGrid w:val="0"/>
      <w:jc w:val="center"/>
    </w:pPr>
    <w:rPr>
      <w:rFonts w:ascii="Arial" w:eastAsia="Arial" w:hAnsi="Arial" w:cs="Arial"/>
      <w:b/>
      <w:szCs w:val="20"/>
      <w:lang w:eastAsia="ru-RU"/>
    </w:rPr>
  </w:style>
  <w:style w:type="paragraph" w:customStyle="1" w:styleId="lct2">
    <w:name w:val="lct2"/>
    <w:basedOn w:val="a4"/>
    <w:rsid w:val="001943DC"/>
    <w:pPr>
      <w:ind w:left="1440" w:right="-180"/>
    </w:pPr>
    <w:rPr>
      <w:rFonts w:ascii="Arial" w:eastAsia="Arial" w:hAnsi="Arial" w:cs="Arial"/>
      <w:lang w:val="en-GB" w:eastAsia="ru-RU"/>
    </w:rPr>
  </w:style>
  <w:style w:type="paragraph" w:styleId="affff1">
    <w:name w:val="table of figures"/>
    <w:basedOn w:val="a4"/>
    <w:next w:val="a4"/>
    <w:rsid w:val="001943DC"/>
    <w:pPr>
      <w:tabs>
        <w:tab w:val="right" w:pos="8788"/>
      </w:tabs>
      <w:ind w:left="403" w:hanging="403"/>
      <w:jc w:val="both"/>
    </w:pPr>
    <w:rPr>
      <w:rFonts w:ascii="Symbol" w:eastAsia="Arial" w:hAnsi="Symbol" w:cs="Arial"/>
      <w:color w:val="000000"/>
      <w:sz w:val="20"/>
      <w:szCs w:val="20"/>
      <w:lang w:val="en-GB" w:eastAsia="it-IT"/>
    </w:rPr>
  </w:style>
  <w:style w:type="paragraph" w:styleId="affff2">
    <w:name w:val="Document Map"/>
    <w:basedOn w:val="a4"/>
    <w:link w:val="affff3"/>
    <w:rsid w:val="001943DC"/>
    <w:pPr>
      <w:shd w:val="clear" w:color="auto" w:fill="000080"/>
    </w:pPr>
    <w:rPr>
      <w:rFonts w:ascii="Гельветика" w:eastAsia="Arial" w:hAnsi="Гельветика" w:cs="Гельветика"/>
      <w:sz w:val="20"/>
      <w:szCs w:val="20"/>
    </w:rPr>
  </w:style>
  <w:style w:type="character" w:customStyle="1" w:styleId="affff3">
    <w:name w:val="Схема документа Знак"/>
    <w:basedOn w:val="a5"/>
    <w:link w:val="affff2"/>
    <w:rsid w:val="001943DC"/>
    <w:rPr>
      <w:rFonts w:ascii="Гельветика" w:eastAsia="Arial" w:hAnsi="Гельветика" w:cs="Гельветика"/>
      <w:shd w:val="clear" w:color="auto" w:fill="000080"/>
      <w:lang w:eastAsia="en-US"/>
    </w:rPr>
  </w:style>
  <w:style w:type="character" w:customStyle="1" w:styleId="1c">
    <w:name w:val="Моя таблица Знак1"/>
    <w:basedOn w:val="a5"/>
    <w:link w:val="affff0"/>
    <w:rsid w:val="001943DC"/>
    <w:rPr>
      <w:rFonts w:ascii="Arial" w:eastAsia="Arial" w:hAnsi="Arial" w:cs="Arial"/>
      <w:b/>
      <w:color w:val="000000"/>
      <w:sz w:val="24"/>
      <w:szCs w:val="24"/>
    </w:rPr>
  </w:style>
  <w:style w:type="character" w:customStyle="1" w:styleId="3Char">
    <w:name w:val="Мой заголовок3 Char"/>
    <w:basedOn w:val="a5"/>
    <w:link w:val="38"/>
    <w:rsid w:val="001943DC"/>
    <w:rPr>
      <w:rFonts w:ascii="Batang" w:eastAsia="Arial" w:hAnsi="Batang" w:cs="Arial"/>
      <w:b/>
      <w:i/>
      <w:color w:val="000000"/>
      <w:sz w:val="24"/>
      <w:szCs w:val="24"/>
      <w:shd w:val="clear" w:color="auto" w:fill="FFFFFF"/>
    </w:rPr>
  </w:style>
  <w:style w:type="character" w:customStyle="1" w:styleId="Char0">
    <w:name w:val="Моя таб название Char"/>
    <w:basedOn w:val="a5"/>
    <w:link w:val="affff"/>
    <w:rsid w:val="001943DC"/>
    <w:rPr>
      <w:rFonts w:ascii="Arial" w:eastAsia="Arial" w:hAnsi="Arial" w:cs="Arial"/>
      <w:b/>
      <w:bCs/>
      <w:kern w:val="28"/>
      <w:sz w:val="24"/>
      <w:szCs w:val="24"/>
    </w:rPr>
  </w:style>
  <w:style w:type="paragraph" w:styleId="2f2">
    <w:name w:val="List 2"/>
    <w:basedOn w:val="a4"/>
    <w:rsid w:val="001943DC"/>
    <w:pPr>
      <w:ind w:left="566" w:hanging="283"/>
    </w:pPr>
    <w:rPr>
      <w:rFonts w:ascii="Arial" w:eastAsia="Arial" w:hAnsi="Arial" w:cs="Arial"/>
      <w:sz w:val="20"/>
      <w:szCs w:val="20"/>
      <w:lang w:eastAsia="ru-RU"/>
    </w:rPr>
  </w:style>
  <w:style w:type="paragraph" w:styleId="3a">
    <w:name w:val="List 3"/>
    <w:basedOn w:val="a4"/>
    <w:rsid w:val="001943DC"/>
    <w:pPr>
      <w:ind w:left="849" w:hanging="283"/>
    </w:pPr>
    <w:rPr>
      <w:rFonts w:ascii="Arial" w:eastAsia="Arial" w:hAnsi="Arial" w:cs="Arial"/>
      <w:sz w:val="20"/>
      <w:szCs w:val="20"/>
      <w:lang w:eastAsia="ru-RU"/>
    </w:rPr>
  </w:style>
  <w:style w:type="paragraph" w:styleId="2f3">
    <w:name w:val="List Bullet 2"/>
    <w:basedOn w:val="a4"/>
    <w:autoRedefine/>
    <w:rsid w:val="001943DC"/>
    <w:pPr>
      <w:tabs>
        <w:tab w:val="num" w:pos="720"/>
      </w:tabs>
      <w:ind w:left="720" w:hanging="360"/>
    </w:pPr>
    <w:rPr>
      <w:rFonts w:ascii="Arial" w:eastAsia="Arial" w:hAnsi="Arial" w:cs="Arial"/>
      <w:sz w:val="20"/>
      <w:szCs w:val="20"/>
      <w:lang w:eastAsia="ru-RU"/>
    </w:rPr>
  </w:style>
  <w:style w:type="paragraph" w:customStyle="1" w:styleId="So0">
    <w:name w:val="So0"/>
    <w:basedOn w:val="a4"/>
    <w:rsid w:val="001943DC"/>
    <w:pPr>
      <w:spacing w:line="360" w:lineRule="atLeast"/>
    </w:pPr>
    <w:rPr>
      <w:rFonts w:ascii="Batang" w:eastAsia="Arial" w:hAnsi="Batang" w:cs="Arial"/>
      <w:szCs w:val="20"/>
      <w:lang w:val="de-DE" w:eastAsia="ru-RU"/>
    </w:rPr>
  </w:style>
  <w:style w:type="paragraph" w:customStyle="1" w:styleId="441">
    <w:name w:val="Заголовок 4.Заголовок 41"/>
    <w:basedOn w:val="46"/>
    <w:next w:val="a4"/>
    <w:rsid w:val="001943DC"/>
    <w:pPr>
      <w:keepNext/>
      <w:tabs>
        <w:tab w:val="num" w:pos="907"/>
      </w:tabs>
      <w:ind w:left="907" w:firstLine="0"/>
      <w:outlineLvl w:val="3"/>
    </w:pPr>
    <w:rPr>
      <w:b/>
    </w:rPr>
  </w:style>
  <w:style w:type="paragraph" w:styleId="46">
    <w:name w:val="List Number 4"/>
    <w:basedOn w:val="a4"/>
    <w:rsid w:val="001943DC"/>
    <w:pPr>
      <w:ind w:left="1132" w:hanging="283"/>
    </w:pPr>
    <w:rPr>
      <w:rFonts w:ascii="Arial" w:eastAsia="Arial" w:hAnsi="Arial" w:cs="Arial"/>
      <w:lang w:eastAsia="ru-RU"/>
    </w:rPr>
  </w:style>
  <w:style w:type="paragraph" w:customStyle="1" w:styleId="xl24">
    <w:name w:val="xl24"/>
    <w:basedOn w:val="a4"/>
    <w:rsid w:val="001943DC"/>
    <w:pPr>
      <w:spacing w:before="100" w:beforeAutospacing="1" w:after="100" w:afterAutospacing="1"/>
      <w:jc w:val="center"/>
    </w:pPr>
    <w:rPr>
      <w:rFonts w:ascii="Arial" w:eastAsia="Arial" w:hAnsi="Arial" w:cs="Arial"/>
      <w:lang w:eastAsia="ru-RU"/>
    </w:rPr>
  </w:style>
  <w:style w:type="paragraph" w:customStyle="1" w:styleId="xl29">
    <w:name w:val="xl29"/>
    <w:basedOn w:val="a4"/>
    <w:rsid w:val="001943DC"/>
    <w:pPr>
      <w:spacing w:before="100" w:beforeAutospacing="1" w:after="100" w:afterAutospacing="1"/>
    </w:pPr>
    <w:rPr>
      <w:rFonts w:ascii="Arial" w:eastAsia="Arial" w:hAnsi="Arial" w:cs="Arial"/>
      <w:b/>
      <w:bCs/>
      <w:lang w:eastAsia="ru-RU"/>
    </w:rPr>
  </w:style>
  <w:style w:type="paragraph" w:customStyle="1" w:styleId="21">
    <w:name w:val="Основной текст 21"/>
    <w:basedOn w:val="a4"/>
    <w:rsid w:val="001943DC"/>
    <w:pPr>
      <w:numPr>
        <w:numId w:val="27"/>
      </w:numPr>
      <w:ind w:left="0" w:firstLine="0"/>
      <w:jc w:val="both"/>
    </w:pPr>
    <w:rPr>
      <w:rFonts w:eastAsia="Arial" w:cs="Arial"/>
      <w:szCs w:val="20"/>
      <w:lang w:eastAsia="ru-RU"/>
    </w:rPr>
  </w:style>
  <w:style w:type="paragraph" w:customStyle="1" w:styleId="1d">
    <w:name w:val="Мой текст Знак Знак Знак1"/>
    <w:rsid w:val="001943DC"/>
    <w:pPr>
      <w:spacing w:before="120"/>
      <w:jc w:val="both"/>
    </w:pPr>
    <w:rPr>
      <w:rFonts w:ascii="Arial" w:eastAsia="Arial" w:hAnsi="Arial" w:cs="Arial"/>
      <w:color w:val="000000"/>
      <w:sz w:val="24"/>
      <w:szCs w:val="24"/>
    </w:rPr>
  </w:style>
  <w:style w:type="character" w:customStyle="1" w:styleId="110">
    <w:name w:val="Мой текст Знак Знак Знак1 Знак1"/>
    <w:basedOn w:val="a5"/>
    <w:rsid w:val="001943DC"/>
    <w:rPr>
      <w:color w:val="000000"/>
      <w:sz w:val="24"/>
      <w:szCs w:val="24"/>
      <w:lang w:val="ru-RU" w:eastAsia="ru-RU" w:bidi="ar-SA"/>
    </w:rPr>
  </w:style>
  <w:style w:type="paragraph" w:customStyle="1" w:styleId="H2Para">
    <w:name w:val="H2 Para"/>
    <w:basedOn w:val="a4"/>
    <w:rsid w:val="001943DC"/>
    <w:pPr>
      <w:spacing w:after="240"/>
      <w:ind w:left="720"/>
      <w:jc w:val="both"/>
    </w:pPr>
    <w:rPr>
      <w:rFonts w:ascii="Arial" w:eastAsia="Arial" w:hAnsi="Arial" w:cs="Arial"/>
      <w:sz w:val="22"/>
      <w:szCs w:val="20"/>
      <w:lang w:val="en-US"/>
    </w:rPr>
  </w:style>
  <w:style w:type="paragraph" w:customStyle="1" w:styleId="H3Para">
    <w:name w:val="H3 Para"/>
    <w:basedOn w:val="a4"/>
    <w:rsid w:val="001943DC"/>
    <w:pPr>
      <w:spacing w:after="240"/>
      <w:ind w:left="1800"/>
      <w:jc w:val="both"/>
    </w:pPr>
    <w:rPr>
      <w:rFonts w:ascii="Arial" w:eastAsia="Arial" w:hAnsi="Arial" w:cs="Arial"/>
      <w:sz w:val="22"/>
      <w:szCs w:val="20"/>
      <w:lang w:val="en-US"/>
    </w:rPr>
  </w:style>
  <w:style w:type="paragraph" w:customStyle="1" w:styleId="p0">
    <w:name w:val="p0"/>
    <w:basedOn w:val="a4"/>
    <w:rsid w:val="001943DC"/>
    <w:pPr>
      <w:widowControl w:val="0"/>
      <w:tabs>
        <w:tab w:val="left" w:pos="720"/>
      </w:tabs>
      <w:snapToGrid w:val="0"/>
      <w:spacing w:line="240" w:lineRule="atLeast"/>
      <w:jc w:val="both"/>
    </w:pPr>
    <w:rPr>
      <w:rFonts w:ascii="Arial" w:eastAsia="Arial" w:hAnsi="Arial" w:cs="Arial"/>
      <w:lang w:val="en-US"/>
    </w:rPr>
  </w:style>
  <w:style w:type="paragraph" w:customStyle="1" w:styleId="BodyText21">
    <w:name w:val="Body Text 21"/>
    <w:basedOn w:val="a4"/>
    <w:rsid w:val="001943DC"/>
    <w:pPr>
      <w:overflowPunct w:val="0"/>
      <w:autoSpaceDE w:val="0"/>
      <w:autoSpaceDN w:val="0"/>
      <w:adjustRightInd w:val="0"/>
      <w:ind w:right="84"/>
      <w:jc w:val="both"/>
      <w:textAlignment w:val="baseline"/>
    </w:pPr>
    <w:rPr>
      <w:rFonts w:ascii="Arial" w:eastAsia="Arial" w:hAnsi="Arial" w:cs="Arial"/>
      <w:szCs w:val="20"/>
      <w:lang w:eastAsia="ru-RU"/>
    </w:rPr>
  </w:style>
  <w:style w:type="paragraph" w:customStyle="1" w:styleId="CharCharCharChar">
    <w:name w:val="Мой текст Char Char Char Char"/>
    <w:rsid w:val="001943DC"/>
    <w:pPr>
      <w:spacing w:before="120"/>
      <w:jc w:val="both"/>
    </w:pPr>
    <w:rPr>
      <w:rFonts w:ascii="Arial" w:eastAsia="Arial" w:hAnsi="Arial" w:cs="Arial"/>
      <w:color w:val="000000"/>
      <w:sz w:val="24"/>
      <w:szCs w:val="24"/>
    </w:rPr>
  </w:style>
  <w:style w:type="numbering" w:styleId="111111">
    <w:name w:val="Outline List 2"/>
    <w:basedOn w:val="a7"/>
    <w:rsid w:val="001943DC"/>
    <w:pPr>
      <w:numPr>
        <w:numId w:val="28"/>
      </w:numPr>
    </w:pPr>
  </w:style>
  <w:style w:type="character" w:customStyle="1" w:styleId="EmailStyle196">
    <w:name w:val="EmailStyle196"/>
    <w:basedOn w:val="a5"/>
    <w:semiHidden/>
    <w:rsid w:val="001943DC"/>
    <w:rPr>
      <w:rFonts w:ascii="Arial" w:hAnsi="Arial" w:cs="Arial"/>
      <w:color w:val="auto"/>
      <w:sz w:val="20"/>
      <w:szCs w:val="20"/>
    </w:rPr>
  </w:style>
  <w:style w:type="paragraph" w:customStyle="1" w:styleId="Char2">
    <w:name w:val="Мой текст Char Знак"/>
    <w:rsid w:val="001943DC"/>
    <w:pPr>
      <w:spacing w:before="120"/>
      <w:jc w:val="both"/>
    </w:pPr>
    <w:rPr>
      <w:rFonts w:eastAsia="Times New Roman"/>
      <w:color w:val="000000"/>
      <w:sz w:val="24"/>
      <w:szCs w:val="24"/>
    </w:rPr>
  </w:style>
  <w:style w:type="paragraph" w:customStyle="1" w:styleId="CharCharCharCharCharCharCharCharCharCharCharChar">
    <w:name w:val="Char Char Char Char Char Char Char Char Char Char Char Char"/>
    <w:basedOn w:val="a4"/>
    <w:semiHidden/>
    <w:rsid w:val="001943DC"/>
    <w:rPr>
      <w:rFonts w:ascii="SimSun" w:eastAsia="SimSun" w:hAnsi="SimSun" w:cs="SimSun"/>
      <w:lang w:val="en-US" w:eastAsia="zh-CN"/>
    </w:rPr>
  </w:style>
  <w:style w:type="paragraph" w:customStyle="1" w:styleId="1e">
    <w:name w:val="1"/>
    <w:basedOn w:val="a4"/>
    <w:next w:val="af"/>
    <w:rsid w:val="001943DC"/>
    <w:pPr>
      <w:spacing w:before="75" w:after="75"/>
      <w:ind w:firstLine="450"/>
      <w:jc w:val="both"/>
    </w:pPr>
    <w:rPr>
      <w:rFonts w:eastAsia="Times New Roman"/>
      <w:lang w:eastAsia="ru-RU"/>
    </w:rPr>
  </w:style>
  <w:style w:type="paragraph" w:styleId="63">
    <w:name w:val="toc 6"/>
    <w:basedOn w:val="a4"/>
    <w:next w:val="a4"/>
    <w:autoRedefine/>
    <w:rsid w:val="001943DC"/>
    <w:pPr>
      <w:ind w:left="1400"/>
    </w:pPr>
    <w:rPr>
      <w:rFonts w:eastAsia="Times New Roman"/>
      <w:sz w:val="28"/>
      <w:szCs w:val="20"/>
      <w:lang w:eastAsia="ru-RU"/>
    </w:rPr>
  </w:style>
  <w:style w:type="paragraph" w:styleId="81">
    <w:name w:val="toc 8"/>
    <w:basedOn w:val="a4"/>
    <w:next w:val="a4"/>
    <w:autoRedefine/>
    <w:rsid w:val="001943DC"/>
    <w:pPr>
      <w:ind w:left="1960"/>
    </w:pPr>
    <w:rPr>
      <w:rFonts w:eastAsia="Times New Roman"/>
      <w:sz w:val="28"/>
      <w:szCs w:val="20"/>
      <w:lang w:eastAsia="ru-RU"/>
    </w:rPr>
  </w:style>
  <w:style w:type="paragraph" w:customStyle="1" w:styleId="BodyText1">
    <w:name w:val="Body Text1"/>
    <w:basedOn w:val="a4"/>
    <w:rsid w:val="001943DC"/>
    <w:pPr>
      <w:jc w:val="center"/>
    </w:pPr>
    <w:rPr>
      <w:rFonts w:eastAsia="Times New Roman"/>
      <w:b/>
      <w:snapToGrid w:val="0"/>
      <w:szCs w:val="20"/>
      <w:lang w:eastAsia="ru-RU"/>
    </w:rPr>
  </w:style>
  <w:style w:type="paragraph" w:customStyle="1" w:styleId="1f">
    <w:name w:val="Текст выноски1"/>
    <w:basedOn w:val="a4"/>
    <w:semiHidden/>
    <w:rsid w:val="001943DC"/>
    <w:rPr>
      <w:rFonts w:ascii="Tahoma" w:eastAsia="Times New Roman" w:hAnsi="Tahoma" w:cs="Tahoma"/>
      <w:sz w:val="16"/>
      <w:szCs w:val="16"/>
      <w:lang w:eastAsia="ru-RU"/>
    </w:rPr>
  </w:style>
  <w:style w:type="paragraph" w:customStyle="1" w:styleId="list3">
    <w:name w:val="list3"/>
    <w:basedOn w:val="a4"/>
    <w:rsid w:val="001943DC"/>
    <w:pPr>
      <w:spacing w:after="100"/>
      <w:ind w:left="440" w:hanging="440"/>
      <w:jc w:val="both"/>
    </w:pPr>
    <w:rPr>
      <w:rFonts w:eastAsia="Times New Roman"/>
      <w:sz w:val="20"/>
      <w:szCs w:val="20"/>
      <w:lang w:val="en-GB" w:eastAsia="ja-JP"/>
    </w:rPr>
  </w:style>
  <w:style w:type="paragraph" w:customStyle="1" w:styleId="affff4">
    <w:name w:val="Краткий обратный адрес"/>
    <w:basedOn w:val="a4"/>
    <w:rsid w:val="001943DC"/>
    <w:rPr>
      <w:rFonts w:eastAsia="Times New Roman"/>
      <w:sz w:val="26"/>
      <w:szCs w:val="20"/>
      <w:lang w:eastAsia="ru-RU"/>
    </w:rPr>
  </w:style>
  <w:style w:type="paragraph" w:customStyle="1" w:styleId="310">
    <w:name w:val="Основной текст 31"/>
    <w:basedOn w:val="a4"/>
    <w:rsid w:val="001943DC"/>
    <w:pPr>
      <w:overflowPunct w:val="0"/>
      <w:autoSpaceDE w:val="0"/>
      <w:autoSpaceDN w:val="0"/>
      <w:adjustRightInd w:val="0"/>
      <w:jc w:val="center"/>
      <w:textAlignment w:val="baseline"/>
    </w:pPr>
    <w:rPr>
      <w:rFonts w:eastAsia="Times New Roman"/>
      <w:b/>
      <w:szCs w:val="20"/>
      <w:lang w:eastAsia="ru-RU"/>
    </w:rPr>
  </w:style>
  <w:style w:type="paragraph" w:customStyle="1" w:styleId="1f0">
    <w:name w:val="Нижний колонтитул1"/>
    <w:basedOn w:val="2f1"/>
    <w:rsid w:val="001943DC"/>
    <w:pPr>
      <w:tabs>
        <w:tab w:val="center" w:pos="4320"/>
        <w:tab w:val="right" w:pos="8640"/>
      </w:tabs>
      <w:spacing w:after="120"/>
      <w:jc w:val="both"/>
    </w:pPr>
    <w:rPr>
      <w:rFonts w:ascii="Times New Roman" w:eastAsia="SimSun" w:hAnsi="Times New Roman" w:cs="Times New Roman"/>
      <w:snapToGrid/>
      <w:sz w:val="24"/>
      <w:lang w:val="en-US"/>
    </w:rPr>
  </w:style>
  <w:style w:type="character" w:customStyle="1" w:styleId="a00">
    <w:name w:val="a0"/>
    <w:basedOn w:val="a5"/>
    <w:rsid w:val="001943DC"/>
    <w:rPr>
      <w:b/>
      <w:bCs/>
    </w:rPr>
  </w:style>
  <w:style w:type="paragraph" w:styleId="2f4">
    <w:name w:val="List Continue 2"/>
    <w:basedOn w:val="a4"/>
    <w:rsid w:val="001943DC"/>
    <w:pPr>
      <w:spacing w:after="120"/>
      <w:ind w:left="566"/>
    </w:pPr>
    <w:rPr>
      <w:rFonts w:eastAsia="Times New Roman"/>
      <w:lang w:eastAsia="ru-RU"/>
    </w:rPr>
  </w:style>
  <w:style w:type="paragraph" w:customStyle="1" w:styleId="311">
    <w:name w:val="Основной текст с отступом 31"/>
    <w:basedOn w:val="a4"/>
    <w:rsid w:val="001943DC"/>
    <w:pPr>
      <w:overflowPunct w:val="0"/>
      <w:autoSpaceDE w:val="0"/>
      <w:autoSpaceDN w:val="0"/>
      <w:adjustRightInd w:val="0"/>
      <w:ind w:firstLine="720"/>
      <w:jc w:val="both"/>
      <w:textAlignment w:val="baseline"/>
    </w:pPr>
    <w:rPr>
      <w:rFonts w:eastAsia="Times New Roman"/>
      <w:szCs w:val="20"/>
      <w:lang w:eastAsia="ru-RU"/>
    </w:rPr>
  </w:style>
  <w:style w:type="character" w:customStyle="1" w:styleId="TitleDown">
    <w:name w:val="Title Down Знак Знак"/>
    <w:basedOn w:val="a5"/>
    <w:rsid w:val="001943DC"/>
    <w:rPr>
      <w:rFonts w:ascii="Times New Roman" w:eastAsia="Batang" w:hAnsi="Times New Roman"/>
      <w:sz w:val="24"/>
      <w:szCs w:val="24"/>
      <w:lang w:val="kk-KZ" w:eastAsia="ko-KR"/>
    </w:rPr>
  </w:style>
  <w:style w:type="paragraph" w:customStyle="1" w:styleId="affff5">
    <w:name w:val="Мой рисунок"/>
    <w:next w:val="a4"/>
    <w:rsid w:val="001943DC"/>
    <w:pPr>
      <w:spacing w:before="120" w:after="120"/>
      <w:jc w:val="center"/>
    </w:pPr>
    <w:rPr>
      <w:rFonts w:eastAsia="Times New Roman"/>
      <w:color w:val="000000"/>
      <w:sz w:val="24"/>
      <w:szCs w:val="24"/>
    </w:rPr>
  </w:style>
  <w:style w:type="character" w:customStyle="1" w:styleId="CharChar1">
    <w:name w:val="Мой текст Char Char"/>
    <w:basedOn w:val="a5"/>
    <w:rsid w:val="001943DC"/>
    <w:rPr>
      <w:rFonts w:ascii="Times New Roman" w:eastAsia="Times New Roman" w:hAnsi="Times New Roman"/>
      <w:color w:val="000000"/>
      <w:sz w:val="24"/>
      <w:szCs w:val="24"/>
      <w:lang w:val="ru-RU" w:eastAsia="ru-RU" w:bidi="ar-SA"/>
    </w:rPr>
  </w:style>
  <w:style w:type="character" w:customStyle="1" w:styleId="3b">
    <w:name w:val="Знак Знак3"/>
    <w:basedOn w:val="a5"/>
    <w:rsid w:val="001943DC"/>
    <w:rPr>
      <w:sz w:val="28"/>
      <w:lang w:eastAsia="ko-KR"/>
    </w:rPr>
  </w:style>
  <w:style w:type="character" w:customStyle="1" w:styleId="211">
    <w:name w:val="Основной текст 2 Знак1"/>
    <w:aliases w:val="Основной текст 2 Знак Знак, Знак Знак Знак, Знак Знак1,Знак Знак1"/>
    <w:basedOn w:val="a5"/>
    <w:rsid w:val="001943DC"/>
    <w:rPr>
      <w:color w:val="000000"/>
      <w:spacing w:val="-2"/>
      <w:sz w:val="24"/>
      <w:szCs w:val="24"/>
      <w:lang w:eastAsia="en-US"/>
    </w:rPr>
  </w:style>
  <w:style w:type="paragraph" w:customStyle="1" w:styleId="59">
    <w:name w:val="заголовок 5"/>
    <w:basedOn w:val="a4"/>
    <w:next w:val="a4"/>
    <w:rsid w:val="001943DC"/>
    <w:pPr>
      <w:keepNext/>
      <w:outlineLvl w:val="4"/>
    </w:pPr>
    <w:rPr>
      <w:rFonts w:eastAsia="Times New Roman"/>
      <w:i/>
      <w:sz w:val="20"/>
      <w:szCs w:val="20"/>
      <w:lang w:eastAsia="ru-RU"/>
    </w:rPr>
  </w:style>
  <w:style w:type="paragraph" w:customStyle="1" w:styleId="1f1">
    <w:name w:val="Название объекта1"/>
    <w:basedOn w:val="22"/>
    <w:rsid w:val="001943DC"/>
    <w:pPr>
      <w:keepNext w:val="0"/>
      <w:widowControl/>
      <w:shd w:val="clear" w:color="auto" w:fill="auto"/>
      <w:tabs>
        <w:tab w:val="clear" w:pos="1450"/>
        <w:tab w:val="left" w:pos="720"/>
      </w:tabs>
      <w:autoSpaceDE/>
      <w:autoSpaceDN/>
      <w:adjustRightInd/>
      <w:spacing w:before="120" w:after="120" w:line="240" w:lineRule="atLeast"/>
      <w:ind w:left="0"/>
      <w:jc w:val="left"/>
    </w:pPr>
    <w:rPr>
      <w:rFonts w:ascii="Arial" w:eastAsia="Times New Roman" w:hAnsi="Arial"/>
      <w:bCs w:val="0"/>
      <w:color w:val="auto"/>
      <w:spacing w:val="0"/>
      <w:sz w:val="20"/>
      <w:szCs w:val="20"/>
      <w:lang w:val="en-GB" w:eastAsia="ru-RU"/>
    </w:rPr>
  </w:style>
  <w:style w:type="paragraph" w:customStyle="1" w:styleId="Normalcb">
    <w:name w:val="Normal_cb"/>
    <w:basedOn w:val="a4"/>
    <w:rsid w:val="001943DC"/>
    <w:pPr>
      <w:keepNext/>
      <w:jc w:val="both"/>
    </w:pPr>
    <w:rPr>
      <w:rFonts w:eastAsia="Times New Roman"/>
      <w:b/>
      <w:sz w:val="20"/>
      <w:szCs w:val="20"/>
      <w:lang w:val="en-GB" w:eastAsia="ru-RU"/>
    </w:rPr>
  </w:style>
  <w:style w:type="paragraph" w:customStyle="1" w:styleId="Contract">
    <w:name w:val="Contract"/>
    <w:basedOn w:val="a4"/>
    <w:rsid w:val="001943DC"/>
    <w:pPr>
      <w:ind w:left="720" w:hanging="720"/>
    </w:pPr>
    <w:rPr>
      <w:rFonts w:ascii="Arial" w:eastAsia="Times New Roman" w:hAnsi="Arial"/>
      <w:szCs w:val="20"/>
      <w:lang w:val="en-US"/>
    </w:rPr>
  </w:style>
  <w:style w:type="paragraph" w:customStyle="1" w:styleId="ContractII">
    <w:name w:val="Contract II"/>
    <w:basedOn w:val="Contract"/>
    <w:rsid w:val="001943DC"/>
    <w:pPr>
      <w:tabs>
        <w:tab w:val="left" w:pos="0"/>
        <w:tab w:val="left" w:pos="720"/>
      </w:tabs>
      <w:ind w:left="1440"/>
    </w:pPr>
  </w:style>
  <w:style w:type="paragraph" w:styleId="1f2">
    <w:name w:val="index 1"/>
    <w:basedOn w:val="a4"/>
    <w:next w:val="a4"/>
    <w:autoRedefine/>
    <w:rsid w:val="001943DC"/>
    <w:pPr>
      <w:tabs>
        <w:tab w:val="left" w:pos="5040"/>
      </w:tabs>
    </w:pPr>
    <w:rPr>
      <w:rFonts w:ascii="Arial" w:eastAsia="Times New Roman" w:hAnsi="Arial" w:cs="Arial"/>
      <w:sz w:val="22"/>
      <w:szCs w:val="22"/>
      <w:lang w:eastAsia="ru-RU"/>
    </w:rPr>
  </w:style>
  <w:style w:type="character" w:customStyle="1" w:styleId="212">
    <w:name w:val="Основной текст 2 Знак Знак1"/>
    <w:basedOn w:val="a5"/>
    <w:rsid w:val="001943DC"/>
    <w:rPr>
      <w:sz w:val="24"/>
      <w:szCs w:val="24"/>
      <w:lang w:val="ru-RU" w:eastAsia="ru-RU" w:bidi="ar-SA"/>
    </w:rPr>
  </w:style>
  <w:style w:type="paragraph" w:styleId="affff6">
    <w:name w:val="No Spacing"/>
    <w:link w:val="affff7"/>
    <w:uiPriority w:val="1"/>
    <w:qFormat/>
    <w:rsid w:val="001943DC"/>
    <w:rPr>
      <w:rFonts w:eastAsia="Times New Roman"/>
      <w:sz w:val="24"/>
      <w:szCs w:val="24"/>
    </w:rPr>
  </w:style>
  <w:style w:type="table" w:styleId="-1">
    <w:name w:val="Table Web 1"/>
    <w:basedOn w:val="a6"/>
    <w:rsid w:val="001943DC"/>
    <w:rPr>
      <w:rFonts w:eastAsia="SimSu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6"/>
    <w:rsid w:val="001943DC"/>
    <w:rPr>
      <w:rFonts w:eastAsia="SimSu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1943DC"/>
    <w:rPr>
      <w:rFonts w:eastAsia="SimSu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f3">
    <w:name w:val="Table Subtle 1"/>
    <w:basedOn w:val="a6"/>
    <w:rsid w:val="001943DC"/>
    <w:rPr>
      <w:rFonts w:eastAsia="SimSu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213">
    <w:name w:val="Рис. 2.1"/>
    <w:basedOn w:val="a4"/>
    <w:next w:val="ac"/>
    <w:autoRedefine/>
    <w:rsid w:val="001943DC"/>
    <w:pPr>
      <w:jc w:val="center"/>
    </w:pPr>
    <w:rPr>
      <w:rFonts w:eastAsia="Times New Roman"/>
      <w:lang w:val="en-US" w:eastAsia="ru-RU"/>
    </w:rPr>
  </w:style>
  <w:style w:type="paragraph" w:customStyle="1" w:styleId="0">
    <w:name w:val="Заголовок 0"/>
    <w:basedOn w:val="a4"/>
    <w:next w:val="ac"/>
    <w:autoRedefine/>
    <w:rsid w:val="001943DC"/>
    <w:pPr>
      <w:jc w:val="center"/>
    </w:pPr>
    <w:rPr>
      <w:rFonts w:eastAsia="Times New Roman"/>
      <w:b/>
      <w:bCs/>
      <w:lang w:eastAsia="ru-RU"/>
    </w:rPr>
  </w:style>
  <w:style w:type="paragraph" w:customStyle="1" w:styleId="410">
    <w:name w:val="Рис. 4.1"/>
    <w:basedOn w:val="312"/>
    <w:next w:val="a4"/>
    <w:autoRedefine/>
    <w:rsid w:val="001943DC"/>
    <w:pPr>
      <w:spacing w:line="200" w:lineRule="exact"/>
      <w:ind w:left="62"/>
      <w:jc w:val="center"/>
    </w:pPr>
    <w:rPr>
      <w:b/>
      <w:bCs/>
    </w:rPr>
  </w:style>
  <w:style w:type="paragraph" w:customStyle="1" w:styleId="312">
    <w:name w:val="Рис. 3.1"/>
    <w:basedOn w:val="213"/>
    <w:next w:val="ac"/>
    <w:autoRedefine/>
    <w:rsid w:val="001943DC"/>
    <w:pPr>
      <w:ind w:left="232"/>
      <w:jc w:val="left"/>
    </w:pPr>
    <w:rPr>
      <w:lang w:val="ru-RU"/>
    </w:rPr>
  </w:style>
  <w:style w:type="paragraph" w:customStyle="1" w:styleId="BodyTextIndent22">
    <w:name w:val="Body Text Indent 22"/>
    <w:basedOn w:val="a4"/>
    <w:rsid w:val="001943DC"/>
    <w:pPr>
      <w:widowControl w:val="0"/>
      <w:spacing w:before="60"/>
      <w:ind w:firstLine="560"/>
      <w:jc w:val="both"/>
    </w:pPr>
    <w:rPr>
      <w:rFonts w:eastAsia="Times New Roman"/>
      <w:lang w:eastAsia="ru-RU"/>
    </w:rPr>
  </w:style>
  <w:style w:type="character" w:customStyle="1" w:styleId="affff8">
    <w:name w:val="Текст сноски Знак"/>
    <w:basedOn w:val="a5"/>
    <w:link w:val="affff9"/>
    <w:rsid w:val="001943DC"/>
    <w:rPr>
      <w:rFonts w:eastAsia="Times New Roman"/>
    </w:rPr>
  </w:style>
  <w:style w:type="paragraph" w:styleId="affff9">
    <w:name w:val="footnote text"/>
    <w:basedOn w:val="a4"/>
    <w:link w:val="affff8"/>
    <w:rsid w:val="001943DC"/>
    <w:rPr>
      <w:rFonts w:eastAsia="Times New Roman"/>
      <w:sz w:val="20"/>
      <w:szCs w:val="20"/>
      <w:lang w:eastAsia="ru-RU"/>
    </w:rPr>
  </w:style>
  <w:style w:type="character" w:customStyle="1" w:styleId="1f4">
    <w:name w:val="Текст сноски Знак1"/>
    <w:basedOn w:val="a5"/>
    <w:rsid w:val="001943DC"/>
    <w:rPr>
      <w:lang w:eastAsia="en-US"/>
    </w:rPr>
  </w:style>
  <w:style w:type="paragraph" w:customStyle="1" w:styleId="BodyText2">
    <w:name w:val="Body Text2"/>
    <w:basedOn w:val="Normal2"/>
    <w:rsid w:val="001943DC"/>
    <w:pPr>
      <w:jc w:val="center"/>
    </w:pPr>
    <w:rPr>
      <w:b/>
      <w:sz w:val="24"/>
    </w:rPr>
  </w:style>
  <w:style w:type="paragraph" w:customStyle="1" w:styleId="Normal2">
    <w:name w:val="Normal2"/>
    <w:rsid w:val="001943DC"/>
    <w:rPr>
      <w:rFonts w:eastAsia="Times New Roman"/>
      <w:snapToGrid w:val="0"/>
    </w:rPr>
  </w:style>
  <w:style w:type="paragraph" w:customStyle="1" w:styleId="Normal1">
    <w:name w:val="Normal1"/>
    <w:link w:val="Normal1Char"/>
    <w:uiPriority w:val="99"/>
    <w:rsid w:val="001943DC"/>
    <w:rPr>
      <w:rFonts w:eastAsia="Times New Roman"/>
      <w:snapToGrid w:val="0"/>
    </w:rPr>
  </w:style>
  <w:style w:type="character" w:styleId="affffa">
    <w:name w:val="FollowedHyperlink"/>
    <w:basedOn w:val="a5"/>
    <w:uiPriority w:val="99"/>
    <w:rsid w:val="001943DC"/>
    <w:rPr>
      <w:color w:val="800080"/>
      <w:u w:val="single"/>
    </w:rPr>
  </w:style>
  <w:style w:type="paragraph" w:customStyle="1" w:styleId="2">
    <w:name w:val="Мой список 2"/>
    <w:rsid w:val="001943DC"/>
    <w:pPr>
      <w:numPr>
        <w:numId w:val="29"/>
      </w:numPr>
      <w:tabs>
        <w:tab w:val="clear" w:pos="567"/>
        <w:tab w:val="num" w:pos="360"/>
      </w:tabs>
      <w:spacing w:before="120"/>
      <w:ind w:left="0"/>
      <w:jc w:val="both"/>
    </w:pPr>
    <w:rPr>
      <w:rFonts w:eastAsia="Times New Roman"/>
      <w:sz w:val="24"/>
      <w:szCs w:val="24"/>
    </w:rPr>
  </w:style>
  <w:style w:type="paragraph" w:customStyle="1" w:styleId="1f5">
    <w:name w:val="Абзац списка1"/>
    <w:basedOn w:val="a4"/>
    <w:qFormat/>
    <w:rsid w:val="001943DC"/>
    <w:pPr>
      <w:spacing w:after="200" w:line="276" w:lineRule="auto"/>
      <w:ind w:left="720"/>
      <w:contextualSpacing/>
    </w:pPr>
    <w:rPr>
      <w:rFonts w:ascii="Calibri" w:eastAsia="Calibri" w:hAnsi="Calibri"/>
      <w:sz w:val="22"/>
      <w:szCs w:val="22"/>
      <w:lang w:val="en-US"/>
    </w:rPr>
  </w:style>
  <w:style w:type="paragraph" w:customStyle="1" w:styleId="Default">
    <w:name w:val="Default"/>
    <w:rsid w:val="001943DC"/>
    <w:pPr>
      <w:autoSpaceDE w:val="0"/>
      <w:autoSpaceDN w:val="0"/>
      <w:adjustRightInd w:val="0"/>
    </w:pPr>
    <w:rPr>
      <w:rFonts w:eastAsia="Calibri"/>
      <w:color w:val="000000"/>
      <w:sz w:val="24"/>
      <w:szCs w:val="24"/>
      <w:lang w:val="en-US" w:eastAsia="en-US"/>
    </w:rPr>
  </w:style>
  <w:style w:type="paragraph" w:customStyle="1" w:styleId="1f6">
    <w:name w:val="Без интервала1"/>
    <w:rsid w:val="001943DC"/>
    <w:rPr>
      <w:rFonts w:ascii="Arial" w:eastAsia="Times New Roman" w:hAnsi="Arial"/>
      <w:sz w:val="22"/>
      <w:szCs w:val="22"/>
      <w:lang w:eastAsia="en-US"/>
    </w:rPr>
  </w:style>
  <w:style w:type="paragraph" w:customStyle="1" w:styleId="111">
    <w:name w:val="Абзац списка11"/>
    <w:basedOn w:val="a4"/>
    <w:rsid w:val="001943DC"/>
    <w:pPr>
      <w:spacing w:after="200" w:line="276" w:lineRule="auto"/>
      <w:ind w:left="720"/>
      <w:contextualSpacing/>
    </w:pPr>
    <w:rPr>
      <w:rFonts w:ascii="Arial" w:eastAsia="Times New Roman" w:hAnsi="Arial"/>
      <w:sz w:val="22"/>
      <w:szCs w:val="22"/>
    </w:rPr>
  </w:style>
  <w:style w:type="character" w:customStyle="1" w:styleId="apple-converted-space">
    <w:name w:val="apple-converted-space"/>
    <w:basedOn w:val="a5"/>
    <w:rsid w:val="001943DC"/>
  </w:style>
  <w:style w:type="paragraph" w:styleId="affffb">
    <w:name w:val="Revision"/>
    <w:hidden/>
    <w:uiPriority w:val="99"/>
    <w:semiHidden/>
    <w:rsid w:val="00B4650C"/>
    <w:rPr>
      <w:sz w:val="24"/>
      <w:szCs w:val="24"/>
      <w:lang w:eastAsia="en-US"/>
    </w:rPr>
  </w:style>
  <w:style w:type="numbering" w:customStyle="1" w:styleId="5">
    <w:name w:val="Стиль5"/>
    <w:uiPriority w:val="99"/>
    <w:rsid w:val="001B472F"/>
    <w:pPr>
      <w:numPr>
        <w:numId w:val="33"/>
      </w:numPr>
    </w:pPr>
  </w:style>
  <w:style w:type="numbering" w:customStyle="1" w:styleId="6">
    <w:name w:val="Стиль6"/>
    <w:uiPriority w:val="99"/>
    <w:rsid w:val="001B472F"/>
    <w:pPr>
      <w:numPr>
        <w:numId w:val="34"/>
      </w:numPr>
    </w:pPr>
  </w:style>
  <w:style w:type="character" w:customStyle="1" w:styleId="affffc">
    <w:name w:val="ТЕКСТ Знак Знак"/>
    <w:link w:val="affffd"/>
    <w:semiHidden/>
    <w:locked/>
    <w:rsid w:val="001B472F"/>
    <w:rPr>
      <w:sz w:val="24"/>
      <w:szCs w:val="24"/>
    </w:rPr>
  </w:style>
  <w:style w:type="paragraph" w:customStyle="1" w:styleId="affffd">
    <w:name w:val="ТЕКСТ Знак"/>
    <w:basedOn w:val="a4"/>
    <w:link w:val="affffc"/>
    <w:semiHidden/>
    <w:rsid w:val="001B472F"/>
    <w:pPr>
      <w:spacing w:before="120"/>
      <w:jc w:val="both"/>
    </w:pPr>
    <w:rPr>
      <w:lang w:eastAsia="ru-RU"/>
    </w:rPr>
  </w:style>
  <w:style w:type="character" w:customStyle="1" w:styleId="affffe">
    <w:name w:val="РИСУНОК Знак"/>
    <w:basedOn w:val="a5"/>
    <w:link w:val="afffff"/>
    <w:semiHidden/>
    <w:locked/>
    <w:rsid w:val="001B472F"/>
    <w:rPr>
      <w:color w:val="000000"/>
      <w:sz w:val="24"/>
      <w:szCs w:val="24"/>
    </w:rPr>
  </w:style>
  <w:style w:type="paragraph" w:customStyle="1" w:styleId="afffff">
    <w:name w:val="РИСУНОК"/>
    <w:basedOn w:val="a4"/>
    <w:link w:val="affffe"/>
    <w:semiHidden/>
    <w:rsid w:val="001B472F"/>
    <w:pPr>
      <w:spacing w:before="240"/>
      <w:jc w:val="center"/>
    </w:pPr>
    <w:rPr>
      <w:color w:val="000000"/>
      <w:lang w:eastAsia="ru-RU"/>
    </w:rPr>
  </w:style>
  <w:style w:type="paragraph" w:customStyle="1" w:styleId="afffff0">
    <w:name w:val="ТЕКСТ"/>
    <w:basedOn w:val="a4"/>
    <w:semiHidden/>
    <w:rsid w:val="001B472F"/>
    <w:pPr>
      <w:spacing w:before="120"/>
      <w:jc w:val="both"/>
    </w:pPr>
    <w:rPr>
      <w:rFonts w:eastAsia="Times New Roman"/>
      <w:lang w:eastAsia="ru-RU"/>
    </w:rPr>
  </w:style>
  <w:style w:type="character" w:customStyle="1" w:styleId="afffff1">
    <w:name w:val="СПИСОК . Знак"/>
    <w:basedOn w:val="a5"/>
    <w:link w:val="a3"/>
    <w:semiHidden/>
    <w:locked/>
    <w:rsid w:val="001B472F"/>
    <w:rPr>
      <w:sz w:val="24"/>
      <w:szCs w:val="24"/>
    </w:rPr>
  </w:style>
  <w:style w:type="paragraph" w:customStyle="1" w:styleId="a3">
    <w:name w:val="СПИСОК ."/>
    <w:basedOn w:val="a4"/>
    <w:link w:val="afffff1"/>
    <w:semiHidden/>
    <w:rsid w:val="001B472F"/>
    <w:pPr>
      <w:numPr>
        <w:numId w:val="35"/>
      </w:numPr>
      <w:spacing w:before="60"/>
      <w:ind w:firstLine="567"/>
      <w:jc w:val="both"/>
    </w:pPr>
    <w:rPr>
      <w:lang w:eastAsia="ru-RU"/>
    </w:rPr>
  </w:style>
  <w:style w:type="paragraph" w:customStyle="1" w:styleId="BankNormal">
    <w:name w:val="BankNormal"/>
    <w:basedOn w:val="a4"/>
    <w:rsid w:val="001B472F"/>
    <w:pPr>
      <w:overflowPunct w:val="0"/>
      <w:autoSpaceDE w:val="0"/>
      <w:autoSpaceDN w:val="0"/>
      <w:adjustRightInd w:val="0"/>
      <w:spacing w:after="240"/>
      <w:textAlignment w:val="baseline"/>
    </w:pPr>
    <w:rPr>
      <w:rFonts w:eastAsia="Times New Roman"/>
      <w:szCs w:val="20"/>
      <w:lang w:val="en-US" w:eastAsia="ru-RU"/>
    </w:rPr>
  </w:style>
  <w:style w:type="paragraph" w:customStyle="1" w:styleId="2NoNumbers">
    <w:name w:val="Уровень 2 No Numbers"/>
    <w:basedOn w:val="a4"/>
    <w:next w:val="a4"/>
    <w:rsid w:val="001B472F"/>
    <w:pPr>
      <w:spacing w:before="120" w:after="120"/>
      <w:ind w:left="720"/>
      <w:jc w:val="both"/>
    </w:pPr>
    <w:rPr>
      <w:rFonts w:eastAsia="Times New Roman"/>
    </w:rPr>
  </w:style>
  <w:style w:type="paragraph" w:customStyle="1" w:styleId="Level3">
    <w:name w:val="Level 3"/>
    <w:basedOn w:val="a4"/>
    <w:rsid w:val="001B472F"/>
    <w:pPr>
      <w:spacing w:after="120" w:line="240" w:lineRule="atLeast"/>
      <w:jc w:val="both"/>
    </w:pPr>
    <w:rPr>
      <w:rFonts w:ascii="Arial" w:eastAsia="Times New Roman" w:hAnsi="Arial"/>
      <w:sz w:val="20"/>
      <w:szCs w:val="20"/>
      <w:lang w:val="en-GB" w:eastAsia="ru-RU"/>
    </w:rPr>
  </w:style>
  <w:style w:type="paragraph" w:customStyle="1" w:styleId="Lista">
    <w:name w:val="List (a)"/>
    <w:basedOn w:val="a4"/>
    <w:rsid w:val="001B472F"/>
    <w:pPr>
      <w:spacing w:after="60" w:line="240" w:lineRule="atLeast"/>
      <w:ind w:left="1276" w:hanging="567"/>
      <w:jc w:val="both"/>
    </w:pPr>
    <w:rPr>
      <w:rFonts w:ascii="Arial" w:eastAsia="Batang" w:hAnsi="Arial"/>
      <w:sz w:val="20"/>
      <w:szCs w:val="20"/>
      <w:lang w:val="en-GB" w:eastAsia="ru-RU"/>
    </w:rPr>
  </w:style>
  <w:style w:type="paragraph" w:customStyle="1" w:styleId="3c">
    <w:name w:val="заголовок 3"/>
    <w:basedOn w:val="a4"/>
    <w:next w:val="a4"/>
    <w:rsid w:val="00E44EE6"/>
    <w:pPr>
      <w:keepNext/>
    </w:pPr>
    <w:rPr>
      <w:rFonts w:eastAsia="Times New Roman"/>
      <w:snapToGrid w:val="0"/>
      <w:szCs w:val="20"/>
      <w:lang w:eastAsia="ru-RU"/>
    </w:rPr>
  </w:style>
  <w:style w:type="paragraph" w:customStyle="1" w:styleId="2f5">
    <w:name w:val="заголовок 2"/>
    <w:basedOn w:val="a4"/>
    <w:next w:val="a4"/>
    <w:rsid w:val="00E44EE6"/>
    <w:pPr>
      <w:keepNext/>
      <w:ind w:left="720"/>
    </w:pPr>
    <w:rPr>
      <w:rFonts w:eastAsia="Times New Roman"/>
      <w:snapToGrid w:val="0"/>
      <w:szCs w:val="20"/>
      <w:lang w:eastAsia="ru-RU"/>
    </w:rPr>
  </w:style>
  <w:style w:type="paragraph" w:customStyle="1" w:styleId="Level2">
    <w:name w:val="Level 2"/>
    <w:basedOn w:val="Level1"/>
    <w:rsid w:val="00E44EE6"/>
    <w:pPr>
      <w:autoSpaceDE w:val="0"/>
      <w:autoSpaceDN w:val="0"/>
      <w:adjustRightInd w:val="0"/>
      <w:ind w:left="709" w:firstLine="0"/>
    </w:pPr>
    <w:rPr>
      <w:rFonts w:cs="Arial"/>
      <w:color w:val="000000"/>
      <w:lang w:eastAsia="ru-RU"/>
    </w:rPr>
  </w:style>
  <w:style w:type="character" w:customStyle="1" w:styleId="Normal1Char">
    <w:name w:val="Normal1 Char"/>
    <w:link w:val="Normal1"/>
    <w:uiPriority w:val="99"/>
    <w:rsid w:val="00E44EE6"/>
    <w:rPr>
      <w:rFonts w:eastAsia="Times New Roman"/>
      <w:snapToGrid w:val="0"/>
    </w:rPr>
  </w:style>
  <w:style w:type="paragraph" w:customStyle="1" w:styleId="Document1">
    <w:name w:val="Document 1"/>
    <w:rsid w:val="00E44EE6"/>
    <w:pPr>
      <w:keepNext/>
      <w:keepLines/>
      <w:tabs>
        <w:tab w:val="left" w:pos="-720"/>
      </w:tabs>
      <w:suppressAutoHyphens/>
    </w:pPr>
    <w:rPr>
      <w:rFonts w:ascii="Courier" w:eastAsia="Times New Roman" w:hAnsi="Courier"/>
      <w:sz w:val="24"/>
      <w:lang w:val="en-US" w:eastAsia="en-US"/>
    </w:rPr>
  </w:style>
  <w:style w:type="paragraph" w:customStyle="1" w:styleId="afffff2">
    <w:name w:val="Моя таблица название"/>
    <w:next w:val="a4"/>
    <w:link w:val="afffff3"/>
    <w:uiPriority w:val="1"/>
    <w:rsid w:val="00E44EE6"/>
    <w:pPr>
      <w:keepNext/>
      <w:spacing w:after="120"/>
      <w:jc w:val="center"/>
    </w:pPr>
    <w:rPr>
      <w:rFonts w:eastAsia="Times New Roman"/>
      <w:b/>
      <w:bCs/>
      <w:kern w:val="28"/>
      <w:sz w:val="24"/>
      <w:szCs w:val="24"/>
    </w:rPr>
  </w:style>
  <w:style w:type="paragraph" w:customStyle="1" w:styleId="47">
    <w:name w:val="заголовок 4"/>
    <w:basedOn w:val="a4"/>
    <w:next w:val="a4"/>
    <w:rsid w:val="00E44EE6"/>
    <w:pPr>
      <w:keepNext/>
      <w:jc w:val="both"/>
    </w:pPr>
    <w:rPr>
      <w:rFonts w:eastAsia="Times New Roman"/>
      <w:snapToGrid w:val="0"/>
      <w:szCs w:val="20"/>
      <w:lang w:eastAsia="ru-RU"/>
    </w:rPr>
  </w:style>
  <w:style w:type="paragraph" w:customStyle="1" w:styleId="64">
    <w:name w:val="заголовок 6"/>
    <w:basedOn w:val="a4"/>
    <w:next w:val="a4"/>
    <w:rsid w:val="00E44EE6"/>
    <w:pPr>
      <w:keepNext/>
      <w:jc w:val="both"/>
    </w:pPr>
    <w:rPr>
      <w:rFonts w:eastAsia="Times New Roman"/>
      <w:b/>
      <w:snapToGrid w:val="0"/>
      <w:szCs w:val="20"/>
      <w:lang w:eastAsia="ru-RU"/>
    </w:rPr>
  </w:style>
  <w:style w:type="character" w:customStyle="1" w:styleId="Bekezdsalaprtelmezettbettpusa">
    <w:name w:val="Bekezdés alapértelmezett betűtípusa"/>
    <w:rsid w:val="00E44EE6"/>
  </w:style>
  <w:style w:type="paragraph" w:customStyle="1" w:styleId="xl65">
    <w:name w:val="xl65"/>
    <w:basedOn w:val="a4"/>
    <w:rsid w:val="00E44EE6"/>
    <w:pPr>
      <w:spacing w:before="100" w:beforeAutospacing="1" w:after="100" w:afterAutospacing="1"/>
      <w:jc w:val="center"/>
      <w:textAlignment w:val="center"/>
    </w:pPr>
    <w:rPr>
      <w:rFonts w:eastAsia="Times New Roman"/>
      <w:lang w:eastAsia="ru-RU"/>
    </w:rPr>
  </w:style>
  <w:style w:type="paragraph" w:customStyle="1" w:styleId="xl66">
    <w:name w:val="xl66"/>
    <w:basedOn w:val="a4"/>
    <w:rsid w:val="00E44EE6"/>
    <w:pPr>
      <w:pBdr>
        <w:bottom w:val="single" w:sz="8" w:space="0" w:color="auto"/>
      </w:pBdr>
      <w:spacing w:before="100" w:beforeAutospacing="1" w:after="100" w:afterAutospacing="1"/>
    </w:pPr>
    <w:rPr>
      <w:rFonts w:eastAsia="Times New Roman"/>
      <w:b/>
      <w:bCs/>
      <w:sz w:val="20"/>
      <w:szCs w:val="20"/>
      <w:lang w:eastAsia="ru-RU"/>
    </w:rPr>
  </w:style>
  <w:style w:type="paragraph" w:customStyle="1" w:styleId="xl67">
    <w:name w:val="xl67"/>
    <w:basedOn w:val="a4"/>
    <w:rsid w:val="00E44EE6"/>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68">
    <w:name w:val="xl68"/>
    <w:basedOn w:val="a4"/>
    <w:rsid w:val="00E44EE6"/>
    <w:pPr>
      <w:pBdr>
        <w:top w:val="single" w:sz="8" w:space="0" w:color="auto"/>
        <w:left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69">
    <w:name w:val="xl69"/>
    <w:basedOn w:val="a4"/>
    <w:rsid w:val="00E44EE6"/>
    <w:pPr>
      <w:pBdr>
        <w:top w:val="single" w:sz="8" w:space="0" w:color="auto"/>
        <w:left w:val="single" w:sz="8" w:space="0" w:color="auto"/>
        <w:bottom w:val="single" w:sz="8" w:space="0" w:color="auto"/>
      </w:pBdr>
      <w:spacing w:before="100" w:beforeAutospacing="1" w:after="100" w:afterAutospacing="1"/>
      <w:jc w:val="center"/>
    </w:pPr>
    <w:rPr>
      <w:rFonts w:eastAsia="Times New Roman"/>
      <w:b/>
      <w:bCs/>
      <w:sz w:val="20"/>
      <w:szCs w:val="20"/>
      <w:lang w:eastAsia="ru-RU"/>
    </w:rPr>
  </w:style>
  <w:style w:type="paragraph" w:customStyle="1" w:styleId="xl70">
    <w:name w:val="xl70"/>
    <w:basedOn w:val="a4"/>
    <w:rsid w:val="00E44EE6"/>
    <w:pPr>
      <w:pBdr>
        <w:top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71">
    <w:name w:val="xl71"/>
    <w:basedOn w:val="a4"/>
    <w:rsid w:val="00E44EE6"/>
    <w:pPr>
      <w:pBdr>
        <w:top w:val="single" w:sz="8" w:space="0" w:color="auto"/>
        <w:left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72">
    <w:name w:val="xl72"/>
    <w:basedOn w:val="a4"/>
    <w:rsid w:val="00E44EE6"/>
    <w:pPr>
      <w:pBdr>
        <w:top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73">
    <w:name w:val="xl73"/>
    <w:basedOn w:val="a4"/>
    <w:rsid w:val="00E44EE6"/>
    <w:pPr>
      <w:pBdr>
        <w:top w:val="single" w:sz="8" w:space="0" w:color="auto"/>
        <w:bottom w:val="single" w:sz="8" w:space="0" w:color="auto"/>
        <w:right w:val="single" w:sz="8" w:space="0" w:color="000000"/>
      </w:pBdr>
      <w:spacing w:before="100" w:beforeAutospacing="1" w:after="100" w:afterAutospacing="1"/>
      <w:jc w:val="center"/>
    </w:pPr>
    <w:rPr>
      <w:rFonts w:eastAsia="Times New Roman"/>
      <w:b/>
      <w:bCs/>
      <w:sz w:val="20"/>
      <w:szCs w:val="20"/>
      <w:lang w:eastAsia="ru-RU"/>
    </w:rPr>
  </w:style>
  <w:style w:type="paragraph" w:customStyle="1" w:styleId="xl74">
    <w:name w:val="xl74"/>
    <w:basedOn w:val="a4"/>
    <w:rsid w:val="00E44EE6"/>
    <w:pPr>
      <w:pBdr>
        <w:top w:val="single" w:sz="8" w:space="0" w:color="auto"/>
        <w:left w:val="single" w:sz="8" w:space="0" w:color="000000"/>
        <w:bottom w:val="single" w:sz="8" w:space="0" w:color="auto"/>
      </w:pBdr>
      <w:spacing w:before="100" w:beforeAutospacing="1" w:after="100" w:afterAutospacing="1"/>
      <w:jc w:val="center"/>
    </w:pPr>
    <w:rPr>
      <w:rFonts w:eastAsia="Times New Roman"/>
      <w:b/>
      <w:bCs/>
      <w:sz w:val="20"/>
      <w:szCs w:val="20"/>
      <w:lang w:eastAsia="ru-RU"/>
    </w:rPr>
  </w:style>
  <w:style w:type="paragraph" w:customStyle="1" w:styleId="xl75">
    <w:name w:val="xl75"/>
    <w:basedOn w:val="a4"/>
    <w:rsid w:val="00E44EE6"/>
    <w:pPr>
      <w:pBdr>
        <w:top w:val="single" w:sz="8" w:space="0" w:color="auto"/>
        <w:bottom w:val="single" w:sz="8" w:space="0" w:color="auto"/>
      </w:pBdr>
      <w:spacing w:before="100" w:beforeAutospacing="1" w:after="100" w:afterAutospacing="1"/>
      <w:jc w:val="center"/>
    </w:pPr>
    <w:rPr>
      <w:rFonts w:eastAsia="Times New Roman"/>
      <w:b/>
      <w:bCs/>
      <w:sz w:val="20"/>
      <w:szCs w:val="20"/>
      <w:lang w:eastAsia="ru-RU"/>
    </w:rPr>
  </w:style>
  <w:style w:type="paragraph" w:customStyle="1" w:styleId="xl76">
    <w:name w:val="xl76"/>
    <w:basedOn w:val="a4"/>
    <w:rsid w:val="00E44EE6"/>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77">
    <w:name w:val="xl77"/>
    <w:basedOn w:val="a4"/>
    <w:rsid w:val="00E44EE6"/>
    <w:pPr>
      <w:pBdr>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78">
    <w:name w:val="xl78"/>
    <w:basedOn w:val="a4"/>
    <w:rsid w:val="00E44EE6"/>
    <w:pPr>
      <w:pBdr>
        <w:bottom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79">
    <w:name w:val="xl79"/>
    <w:basedOn w:val="a4"/>
    <w:rsid w:val="00E44EE6"/>
    <w:pPr>
      <w:pBdr>
        <w:left w:val="single" w:sz="8" w:space="0" w:color="auto"/>
        <w:bottom w:val="single" w:sz="8" w:space="0" w:color="000000"/>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80">
    <w:name w:val="xl80"/>
    <w:basedOn w:val="a4"/>
    <w:rsid w:val="00E44EE6"/>
    <w:pPr>
      <w:pBdr>
        <w:bottom w:val="single" w:sz="8" w:space="0" w:color="000000"/>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81">
    <w:name w:val="xl81"/>
    <w:basedOn w:val="a4"/>
    <w:rsid w:val="00E44EE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82">
    <w:name w:val="xl82"/>
    <w:basedOn w:val="a4"/>
    <w:rsid w:val="00E44EE6"/>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3">
    <w:name w:val="xl83"/>
    <w:basedOn w:val="a4"/>
    <w:rsid w:val="00E44EE6"/>
    <w:pPr>
      <w:pBdr>
        <w:bottom w:val="single" w:sz="8" w:space="0" w:color="auto"/>
        <w:right w:val="single" w:sz="8" w:space="0" w:color="auto"/>
      </w:pBdr>
      <w:spacing w:before="100" w:beforeAutospacing="1" w:after="100" w:afterAutospacing="1"/>
      <w:textAlignment w:val="top"/>
    </w:pPr>
    <w:rPr>
      <w:rFonts w:eastAsia="Times New Roman"/>
      <w:sz w:val="20"/>
      <w:szCs w:val="20"/>
      <w:lang w:eastAsia="ru-RU"/>
    </w:rPr>
  </w:style>
  <w:style w:type="paragraph" w:customStyle="1" w:styleId="xl84">
    <w:name w:val="xl84"/>
    <w:basedOn w:val="a4"/>
    <w:rsid w:val="00E44EE6"/>
    <w:pPr>
      <w:pBdr>
        <w:bottom w:val="single" w:sz="8" w:space="0" w:color="auto"/>
        <w:right w:val="single" w:sz="8"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5">
    <w:name w:val="xl85"/>
    <w:basedOn w:val="a4"/>
    <w:rsid w:val="00E44EE6"/>
    <w:pPr>
      <w:pBdr>
        <w:bottom w:val="single" w:sz="8" w:space="0" w:color="auto"/>
        <w:right w:val="single" w:sz="8"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6">
    <w:name w:val="xl86"/>
    <w:basedOn w:val="a4"/>
    <w:rsid w:val="00E44EE6"/>
    <w:pPr>
      <w:spacing w:before="100" w:beforeAutospacing="1" w:after="100" w:afterAutospacing="1"/>
      <w:jc w:val="center"/>
      <w:textAlignment w:val="center"/>
    </w:pPr>
    <w:rPr>
      <w:rFonts w:eastAsia="Times New Roman"/>
      <w:sz w:val="20"/>
      <w:szCs w:val="20"/>
      <w:lang w:eastAsia="ru-RU"/>
    </w:rPr>
  </w:style>
  <w:style w:type="paragraph" w:customStyle="1" w:styleId="xl87">
    <w:name w:val="xl87"/>
    <w:basedOn w:val="a4"/>
    <w:rsid w:val="00E44EE6"/>
    <w:pPr>
      <w:spacing w:before="100" w:beforeAutospacing="1" w:after="100" w:afterAutospacing="1"/>
    </w:pPr>
    <w:rPr>
      <w:rFonts w:eastAsia="Times New Roman"/>
      <w:sz w:val="20"/>
      <w:szCs w:val="20"/>
      <w:lang w:eastAsia="ru-RU"/>
    </w:rPr>
  </w:style>
  <w:style w:type="paragraph" w:customStyle="1" w:styleId="xl88">
    <w:name w:val="xl88"/>
    <w:basedOn w:val="a4"/>
    <w:rsid w:val="00E44EE6"/>
    <w:pPr>
      <w:pBdr>
        <w:right w:val="single" w:sz="8" w:space="0" w:color="auto"/>
      </w:pBdr>
      <w:spacing w:before="100" w:beforeAutospacing="1" w:after="100" w:afterAutospacing="1"/>
      <w:textAlignment w:val="top"/>
    </w:pPr>
    <w:rPr>
      <w:rFonts w:eastAsia="Times New Roman"/>
      <w:sz w:val="20"/>
      <w:szCs w:val="20"/>
      <w:lang w:eastAsia="ru-RU"/>
    </w:rPr>
  </w:style>
  <w:style w:type="paragraph" w:customStyle="1" w:styleId="xl89">
    <w:name w:val="xl89"/>
    <w:basedOn w:val="a4"/>
    <w:rsid w:val="00E44EE6"/>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 w:val="20"/>
      <w:szCs w:val="20"/>
      <w:lang w:eastAsia="ru-RU"/>
    </w:rPr>
  </w:style>
  <w:style w:type="paragraph" w:customStyle="1" w:styleId="xl90">
    <w:name w:val="xl90"/>
    <w:basedOn w:val="a4"/>
    <w:rsid w:val="00E44EE6"/>
    <w:pPr>
      <w:pBdr>
        <w:top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91">
    <w:name w:val="xl91"/>
    <w:basedOn w:val="a4"/>
    <w:rsid w:val="00E44EE6"/>
    <w:pPr>
      <w:pBdr>
        <w:left w:val="single" w:sz="8" w:space="0" w:color="auto"/>
        <w:right w:val="single" w:sz="8"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92">
    <w:name w:val="xl92"/>
    <w:basedOn w:val="a4"/>
    <w:rsid w:val="00E44EE6"/>
    <w:pPr>
      <w:pBdr>
        <w:left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93">
    <w:name w:val="xl93"/>
    <w:basedOn w:val="a4"/>
    <w:rsid w:val="00E44EE6"/>
    <w:pPr>
      <w:pBdr>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94">
    <w:name w:val="xl94"/>
    <w:basedOn w:val="a4"/>
    <w:rsid w:val="00E44EE6"/>
    <w:pPr>
      <w:pBdr>
        <w:left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95">
    <w:name w:val="xl95"/>
    <w:basedOn w:val="a4"/>
    <w:rsid w:val="00E44EE6"/>
    <w:pPr>
      <w:pBdr>
        <w:left w:val="single" w:sz="8" w:space="0" w:color="auto"/>
        <w:bottom w:val="single" w:sz="8" w:space="0" w:color="auto"/>
        <w:right w:val="single" w:sz="8" w:space="0" w:color="auto"/>
      </w:pBdr>
      <w:spacing w:before="100" w:beforeAutospacing="1" w:after="100" w:afterAutospacing="1"/>
      <w:jc w:val="center"/>
    </w:pPr>
    <w:rPr>
      <w:rFonts w:eastAsia="Times New Roman"/>
      <w:b/>
      <w:bCs/>
      <w:sz w:val="20"/>
      <w:szCs w:val="20"/>
      <w:lang w:eastAsia="ru-RU"/>
    </w:rPr>
  </w:style>
  <w:style w:type="paragraph" w:customStyle="1" w:styleId="xl96">
    <w:name w:val="xl96"/>
    <w:basedOn w:val="a4"/>
    <w:rsid w:val="00E44E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sz w:val="20"/>
      <w:szCs w:val="20"/>
      <w:lang w:eastAsia="ru-RU"/>
    </w:rPr>
  </w:style>
  <w:style w:type="paragraph" w:customStyle="1" w:styleId="xl97">
    <w:name w:val="xl97"/>
    <w:basedOn w:val="a4"/>
    <w:rsid w:val="00E44EE6"/>
    <w:pPr>
      <w:pBdr>
        <w:top w:val="single" w:sz="8" w:space="0" w:color="auto"/>
        <w:bottom w:val="single" w:sz="8" w:space="0" w:color="auto"/>
        <w:right w:val="single" w:sz="8" w:space="0" w:color="auto"/>
      </w:pBdr>
      <w:shd w:val="clear" w:color="000000" w:fill="FFFFFF"/>
      <w:spacing w:before="100" w:beforeAutospacing="1" w:after="100" w:afterAutospacing="1"/>
      <w:textAlignment w:val="top"/>
    </w:pPr>
    <w:rPr>
      <w:rFonts w:eastAsia="Times New Roman"/>
      <w:b/>
      <w:bCs/>
      <w:sz w:val="20"/>
      <w:szCs w:val="20"/>
      <w:lang w:eastAsia="ru-RU"/>
    </w:rPr>
  </w:style>
  <w:style w:type="paragraph" w:customStyle="1" w:styleId="xl98">
    <w:name w:val="xl98"/>
    <w:basedOn w:val="a4"/>
    <w:rsid w:val="00E44E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eastAsia="Times New Roman"/>
      <w:sz w:val="20"/>
      <w:szCs w:val="20"/>
      <w:lang w:eastAsia="ru-RU"/>
    </w:rPr>
  </w:style>
  <w:style w:type="paragraph" w:customStyle="1" w:styleId="xl99">
    <w:name w:val="xl99"/>
    <w:basedOn w:val="a4"/>
    <w:rsid w:val="00E44E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pPr>
    <w:rPr>
      <w:rFonts w:eastAsia="Times New Roman"/>
      <w:sz w:val="20"/>
      <w:szCs w:val="20"/>
      <w:lang w:eastAsia="ru-RU"/>
    </w:rPr>
  </w:style>
  <w:style w:type="paragraph" w:customStyle="1" w:styleId="xl100">
    <w:name w:val="xl100"/>
    <w:basedOn w:val="a4"/>
    <w:rsid w:val="00E44EE6"/>
    <w:pPr>
      <w:pBdr>
        <w:left w:val="single" w:sz="8" w:space="0" w:color="auto"/>
        <w:right w:val="single" w:sz="8"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01">
    <w:name w:val="xl101"/>
    <w:basedOn w:val="a4"/>
    <w:rsid w:val="00E44EE6"/>
    <w:pPr>
      <w:pBdr>
        <w:bottom w:val="single" w:sz="8" w:space="0" w:color="auto"/>
        <w:right w:val="single" w:sz="8" w:space="0" w:color="auto"/>
      </w:pBdr>
      <w:spacing w:before="100" w:beforeAutospacing="1" w:after="100" w:afterAutospacing="1"/>
    </w:pPr>
    <w:rPr>
      <w:rFonts w:eastAsia="Times New Roman"/>
      <w:sz w:val="20"/>
      <w:szCs w:val="20"/>
      <w:lang w:eastAsia="ru-RU"/>
    </w:rPr>
  </w:style>
  <w:style w:type="paragraph" w:customStyle="1" w:styleId="xl102">
    <w:name w:val="xl102"/>
    <w:basedOn w:val="a4"/>
    <w:rsid w:val="00E44EE6"/>
    <w:pPr>
      <w:pBdr>
        <w:bottom w:val="single" w:sz="8" w:space="0" w:color="auto"/>
        <w:right w:val="single" w:sz="8" w:space="0" w:color="auto"/>
      </w:pBdr>
      <w:spacing w:before="100" w:beforeAutospacing="1" w:after="100" w:afterAutospacing="1"/>
    </w:pPr>
    <w:rPr>
      <w:rFonts w:eastAsia="Times New Roman"/>
      <w:sz w:val="20"/>
      <w:szCs w:val="20"/>
      <w:lang w:eastAsia="ru-RU"/>
    </w:rPr>
  </w:style>
  <w:style w:type="paragraph" w:customStyle="1" w:styleId="xl103">
    <w:name w:val="xl103"/>
    <w:basedOn w:val="a4"/>
    <w:rsid w:val="00E44EE6"/>
    <w:pPr>
      <w:pBdr>
        <w:bottom w:val="single" w:sz="8" w:space="0" w:color="auto"/>
        <w:right w:val="single" w:sz="8" w:space="0" w:color="auto"/>
      </w:pBdr>
      <w:shd w:val="clear" w:color="000000" w:fill="FFFFFF"/>
      <w:spacing w:before="100" w:beforeAutospacing="1" w:after="100" w:afterAutospacing="1"/>
    </w:pPr>
    <w:rPr>
      <w:rFonts w:eastAsia="Times New Roman"/>
      <w:sz w:val="20"/>
      <w:szCs w:val="20"/>
      <w:lang w:eastAsia="ru-RU"/>
    </w:rPr>
  </w:style>
  <w:style w:type="paragraph" w:customStyle="1" w:styleId="xl104">
    <w:name w:val="xl104"/>
    <w:basedOn w:val="a4"/>
    <w:rsid w:val="00E44EE6"/>
    <w:pPr>
      <w:pBdr>
        <w:top w:val="single" w:sz="8" w:space="0" w:color="auto"/>
        <w:left w:val="single" w:sz="8" w:space="0" w:color="auto"/>
        <w:bottom w:val="single" w:sz="8" w:space="0" w:color="auto"/>
      </w:pBdr>
      <w:spacing w:before="100" w:beforeAutospacing="1" w:after="100" w:afterAutospacing="1"/>
    </w:pPr>
    <w:rPr>
      <w:rFonts w:eastAsia="Times New Roman"/>
      <w:b/>
      <w:bCs/>
      <w:color w:val="000000"/>
      <w:sz w:val="20"/>
      <w:szCs w:val="20"/>
      <w:lang w:eastAsia="ru-RU"/>
    </w:rPr>
  </w:style>
  <w:style w:type="paragraph" w:customStyle="1" w:styleId="xl105">
    <w:name w:val="xl105"/>
    <w:basedOn w:val="a4"/>
    <w:rsid w:val="00E44EE6"/>
    <w:pPr>
      <w:pBdr>
        <w:top w:val="single" w:sz="8" w:space="0" w:color="auto"/>
        <w:bottom w:val="single" w:sz="8" w:space="0" w:color="auto"/>
      </w:pBdr>
      <w:spacing w:before="100" w:beforeAutospacing="1" w:after="100" w:afterAutospacing="1"/>
    </w:pPr>
    <w:rPr>
      <w:rFonts w:eastAsia="Times New Roman"/>
      <w:b/>
      <w:bCs/>
      <w:color w:val="000000"/>
      <w:sz w:val="20"/>
      <w:szCs w:val="20"/>
      <w:lang w:eastAsia="ru-RU"/>
    </w:rPr>
  </w:style>
  <w:style w:type="paragraph" w:customStyle="1" w:styleId="xl106">
    <w:name w:val="xl106"/>
    <w:basedOn w:val="a4"/>
    <w:rsid w:val="00E44EE6"/>
    <w:pPr>
      <w:pBdr>
        <w:top w:val="single" w:sz="8" w:space="0" w:color="auto"/>
        <w:bottom w:val="single" w:sz="8" w:space="0" w:color="auto"/>
        <w:right w:val="single" w:sz="8" w:space="0" w:color="000000"/>
      </w:pBdr>
      <w:spacing w:before="100" w:beforeAutospacing="1" w:after="100" w:afterAutospacing="1"/>
    </w:pPr>
    <w:rPr>
      <w:rFonts w:eastAsia="Times New Roman"/>
      <w:b/>
      <w:bCs/>
      <w:color w:val="000000"/>
      <w:sz w:val="20"/>
      <w:szCs w:val="20"/>
      <w:lang w:eastAsia="ru-RU"/>
    </w:rPr>
  </w:style>
  <w:style w:type="paragraph" w:customStyle="1" w:styleId="xl107">
    <w:name w:val="xl107"/>
    <w:basedOn w:val="a4"/>
    <w:rsid w:val="00E44EE6"/>
    <w:pPr>
      <w:pBdr>
        <w:bottom w:val="single" w:sz="8" w:space="0" w:color="auto"/>
      </w:pBdr>
      <w:spacing w:before="100" w:beforeAutospacing="1" w:after="100" w:afterAutospacing="1"/>
    </w:pPr>
    <w:rPr>
      <w:rFonts w:eastAsia="Times New Roman"/>
      <w:b/>
      <w:bCs/>
      <w:color w:val="000000"/>
      <w:sz w:val="20"/>
      <w:szCs w:val="20"/>
      <w:lang w:eastAsia="ru-RU"/>
    </w:rPr>
  </w:style>
  <w:style w:type="paragraph" w:customStyle="1" w:styleId="xl108">
    <w:name w:val="xl108"/>
    <w:basedOn w:val="a4"/>
    <w:rsid w:val="00E44EE6"/>
    <w:pPr>
      <w:pBdr>
        <w:bottom w:val="single" w:sz="8" w:space="0" w:color="auto"/>
        <w:right w:val="single" w:sz="8" w:space="0" w:color="auto"/>
      </w:pBdr>
      <w:spacing w:before="100" w:beforeAutospacing="1" w:after="100" w:afterAutospacing="1"/>
    </w:pPr>
    <w:rPr>
      <w:rFonts w:eastAsia="Times New Roman"/>
      <w:b/>
      <w:bCs/>
      <w:sz w:val="20"/>
      <w:szCs w:val="20"/>
      <w:lang w:eastAsia="ru-RU"/>
    </w:rPr>
  </w:style>
  <w:style w:type="paragraph" w:customStyle="1" w:styleId="xl109">
    <w:name w:val="xl109"/>
    <w:basedOn w:val="a4"/>
    <w:rsid w:val="00E44EE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10">
    <w:name w:val="xl110"/>
    <w:basedOn w:val="a4"/>
    <w:rsid w:val="00E44EE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sz w:val="20"/>
      <w:szCs w:val="20"/>
      <w:lang w:eastAsia="ru-RU"/>
    </w:rPr>
  </w:style>
  <w:style w:type="paragraph" w:customStyle="1" w:styleId="xl111">
    <w:name w:val="xl111"/>
    <w:basedOn w:val="a4"/>
    <w:rsid w:val="00E44EE6"/>
    <w:pPr>
      <w:pBdr>
        <w:top w:val="single" w:sz="8" w:space="0" w:color="auto"/>
        <w:left w:val="single" w:sz="8" w:space="0" w:color="auto"/>
        <w:bottom w:val="single" w:sz="8" w:space="0" w:color="auto"/>
      </w:pBdr>
      <w:spacing w:before="100" w:beforeAutospacing="1" w:after="100" w:afterAutospacing="1"/>
    </w:pPr>
    <w:rPr>
      <w:rFonts w:eastAsia="Times New Roman"/>
      <w:b/>
      <w:bCs/>
      <w:sz w:val="20"/>
      <w:szCs w:val="20"/>
      <w:lang w:eastAsia="ru-RU"/>
    </w:rPr>
  </w:style>
  <w:style w:type="paragraph" w:customStyle="1" w:styleId="xl112">
    <w:name w:val="xl112"/>
    <w:basedOn w:val="a4"/>
    <w:rsid w:val="00E44EE6"/>
    <w:pPr>
      <w:pBdr>
        <w:top w:val="single" w:sz="8" w:space="0" w:color="auto"/>
        <w:bottom w:val="single" w:sz="8" w:space="0" w:color="auto"/>
      </w:pBdr>
      <w:spacing w:before="100" w:beforeAutospacing="1" w:after="100" w:afterAutospacing="1"/>
    </w:pPr>
    <w:rPr>
      <w:rFonts w:eastAsia="Times New Roman"/>
      <w:b/>
      <w:bCs/>
      <w:sz w:val="20"/>
      <w:szCs w:val="20"/>
      <w:lang w:eastAsia="ru-RU"/>
    </w:rPr>
  </w:style>
  <w:style w:type="paragraph" w:customStyle="1" w:styleId="xl113">
    <w:name w:val="xl113"/>
    <w:basedOn w:val="a4"/>
    <w:rsid w:val="00E44EE6"/>
    <w:pPr>
      <w:pBdr>
        <w:top w:val="single" w:sz="8" w:space="0" w:color="auto"/>
        <w:bottom w:val="single" w:sz="8" w:space="0" w:color="auto"/>
        <w:right w:val="single" w:sz="8" w:space="0" w:color="000000"/>
      </w:pBdr>
      <w:spacing w:before="100" w:beforeAutospacing="1" w:after="100" w:afterAutospacing="1"/>
    </w:pPr>
    <w:rPr>
      <w:rFonts w:eastAsia="Times New Roman"/>
      <w:b/>
      <w:bCs/>
      <w:sz w:val="20"/>
      <w:szCs w:val="20"/>
      <w:lang w:eastAsia="ru-RU"/>
    </w:rPr>
  </w:style>
  <w:style w:type="paragraph" w:customStyle="1" w:styleId="xl114">
    <w:name w:val="xl114"/>
    <w:basedOn w:val="a4"/>
    <w:rsid w:val="00E44EE6"/>
    <w:pPr>
      <w:pBdr>
        <w:bottom w:val="single" w:sz="8" w:space="0" w:color="auto"/>
      </w:pBdr>
      <w:spacing w:before="100" w:beforeAutospacing="1" w:after="100" w:afterAutospacing="1"/>
    </w:pPr>
    <w:rPr>
      <w:rFonts w:eastAsia="Times New Roman"/>
      <w:b/>
      <w:bCs/>
      <w:sz w:val="20"/>
      <w:szCs w:val="20"/>
      <w:lang w:eastAsia="ru-RU"/>
    </w:rPr>
  </w:style>
  <w:style w:type="paragraph" w:customStyle="1" w:styleId="xl115">
    <w:name w:val="xl115"/>
    <w:basedOn w:val="a4"/>
    <w:rsid w:val="00E44EE6"/>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eastAsia="Times New Roman"/>
      <w:b/>
      <w:bCs/>
      <w:sz w:val="20"/>
      <w:szCs w:val="20"/>
      <w:lang w:eastAsia="ru-RU"/>
    </w:rPr>
  </w:style>
  <w:style w:type="paragraph" w:customStyle="1" w:styleId="xl116">
    <w:name w:val="xl116"/>
    <w:basedOn w:val="a4"/>
    <w:rsid w:val="00E44EE6"/>
    <w:pPr>
      <w:pBdr>
        <w:top w:val="single" w:sz="8" w:space="0" w:color="auto"/>
        <w:bottom w:val="single" w:sz="8" w:space="0" w:color="auto"/>
      </w:pBdr>
      <w:shd w:val="clear" w:color="000000" w:fill="FFFFFF"/>
      <w:spacing w:before="100" w:beforeAutospacing="1" w:after="100" w:afterAutospacing="1"/>
      <w:textAlignment w:val="center"/>
    </w:pPr>
    <w:rPr>
      <w:rFonts w:eastAsia="Times New Roman"/>
      <w:b/>
      <w:bCs/>
      <w:sz w:val="20"/>
      <w:szCs w:val="20"/>
      <w:lang w:eastAsia="ru-RU"/>
    </w:rPr>
  </w:style>
  <w:style w:type="paragraph" w:customStyle="1" w:styleId="xl117">
    <w:name w:val="xl117"/>
    <w:basedOn w:val="a4"/>
    <w:rsid w:val="00E44EE6"/>
    <w:pPr>
      <w:pBdr>
        <w:top w:val="single" w:sz="8" w:space="0" w:color="auto"/>
        <w:bottom w:val="single" w:sz="8" w:space="0" w:color="auto"/>
        <w:right w:val="single" w:sz="8" w:space="0" w:color="000000"/>
      </w:pBdr>
      <w:shd w:val="clear" w:color="000000" w:fill="FFFFFF"/>
      <w:spacing w:before="100" w:beforeAutospacing="1" w:after="100" w:afterAutospacing="1"/>
      <w:textAlignment w:val="center"/>
    </w:pPr>
    <w:rPr>
      <w:rFonts w:eastAsia="Times New Roman"/>
      <w:b/>
      <w:bCs/>
      <w:sz w:val="20"/>
      <w:szCs w:val="20"/>
      <w:lang w:eastAsia="ru-RU"/>
    </w:rPr>
  </w:style>
  <w:style w:type="paragraph" w:customStyle="1" w:styleId="xl118">
    <w:name w:val="xl118"/>
    <w:basedOn w:val="a4"/>
    <w:rsid w:val="00E44EE6"/>
    <w:pPr>
      <w:pBdr>
        <w:top w:val="single" w:sz="8" w:space="0" w:color="auto"/>
        <w:left w:val="single" w:sz="8" w:space="0" w:color="auto"/>
        <w:right w:val="single" w:sz="8"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19">
    <w:name w:val="xl119"/>
    <w:basedOn w:val="a4"/>
    <w:rsid w:val="00E44EE6"/>
    <w:pPr>
      <w:pBdr>
        <w:right w:val="single" w:sz="8" w:space="0" w:color="auto"/>
      </w:pBdr>
      <w:spacing w:before="100" w:beforeAutospacing="1" w:after="100" w:afterAutospacing="1"/>
      <w:textAlignment w:val="top"/>
    </w:pPr>
    <w:rPr>
      <w:rFonts w:eastAsia="Times New Roman"/>
      <w:sz w:val="20"/>
      <w:szCs w:val="20"/>
      <w:lang w:eastAsia="ru-RU"/>
    </w:rPr>
  </w:style>
  <w:style w:type="paragraph" w:customStyle="1" w:styleId="xl120">
    <w:name w:val="xl120"/>
    <w:basedOn w:val="a4"/>
    <w:rsid w:val="00E44EE6"/>
    <w:pPr>
      <w:pBdr>
        <w:top w:val="single" w:sz="8" w:space="0" w:color="auto"/>
        <w:left w:val="single" w:sz="8" w:space="0" w:color="auto"/>
        <w:right w:val="single" w:sz="8" w:space="0" w:color="auto"/>
      </w:pBdr>
      <w:spacing w:before="100" w:beforeAutospacing="1" w:after="100" w:afterAutospacing="1"/>
    </w:pPr>
    <w:rPr>
      <w:rFonts w:eastAsia="Times New Roman"/>
      <w:sz w:val="20"/>
      <w:szCs w:val="20"/>
      <w:lang w:eastAsia="ru-RU"/>
    </w:rPr>
  </w:style>
  <w:style w:type="paragraph" w:customStyle="1" w:styleId="xl121">
    <w:name w:val="xl121"/>
    <w:basedOn w:val="a4"/>
    <w:rsid w:val="00E44EE6"/>
    <w:pPr>
      <w:pBdr>
        <w:top w:val="single" w:sz="8" w:space="0" w:color="auto"/>
        <w:bottom w:val="single" w:sz="8" w:space="0" w:color="auto"/>
        <w:right w:val="single" w:sz="8" w:space="0" w:color="auto"/>
      </w:pBdr>
      <w:spacing w:before="100" w:beforeAutospacing="1" w:after="100" w:afterAutospacing="1"/>
      <w:jc w:val="center"/>
    </w:pPr>
    <w:rPr>
      <w:rFonts w:eastAsia="Times New Roman"/>
      <w:sz w:val="20"/>
      <w:szCs w:val="20"/>
      <w:lang w:eastAsia="ru-RU"/>
    </w:rPr>
  </w:style>
  <w:style w:type="paragraph" w:customStyle="1" w:styleId="xl122">
    <w:name w:val="xl122"/>
    <w:basedOn w:val="a4"/>
    <w:rsid w:val="00E44EE6"/>
    <w:pPr>
      <w:pBdr>
        <w:top w:val="single" w:sz="8" w:space="0" w:color="auto"/>
        <w:bottom w:val="single" w:sz="8" w:space="0" w:color="auto"/>
        <w:right w:val="single" w:sz="8" w:space="0" w:color="auto"/>
      </w:pBdr>
      <w:spacing w:before="100" w:beforeAutospacing="1" w:after="100" w:afterAutospacing="1"/>
    </w:pPr>
    <w:rPr>
      <w:rFonts w:eastAsia="Times New Roman"/>
      <w:sz w:val="20"/>
      <w:szCs w:val="20"/>
      <w:lang w:eastAsia="ru-RU"/>
    </w:rPr>
  </w:style>
  <w:style w:type="paragraph" w:customStyle="1" w:styleId="xl123">
    <w:name w:val="xl123"/>
    <w:basedOn w:val="a4"/>
    <w:rsid w:val="00E44EE6"/>
    <w:pPr>
      <w:pBdr>
        <w:bottom w:val="single" w:sz="8" w:space="0" w:color="auto"/>
        <w:right w:val="single" w:sz="8" w:space="0" w:color="auto"/>
      </w:pBdr>
      <w:spacing w:before="100" w:beforeAutospacing="1" w:after="100" w:afterAutospacing="1"/>
      <w:textAlignment w:val="top"/>
    </w:pPr>
    <w:rPr>
      <w:rFonts w:eastAsia="Times New Roman"/>
      <w:sz w:val="20"/>
      <w:szCs w:val="20"/>
      <w:lang w:eastAsia="ru-RU"/>
    </w:rPr>
  </w:style>
  <w:style w:type="paragraph" w:customStyle="1" w:styleId="xl124">
    <w:name w:val="xl124"/>
    <w:basedOn w:val="a4"/>
    <w:rsid w:val="00E44EE6"/>
    <w:pPr>
      <w:pBdr>
        <w:bottom w:val="single" w:sz="8" w:space="0" w:color="auto"/>
        <w:right w:val="single" w:sz="8" w:space="0" w:color="auto"/>
      </w:pBdr>
      <w:spacing w:before="100" w:beforeAutospacing="1" w:after="100" w:afterAutospacing="1"/>
      <w:jc w:val="center"/>
    </w:pPr>
    <w:rPr>
      <w:rFonts w:eastAsia="Times New Roman"/>
      <w:sz w:val="20"/>
      <w:szCs w:val="20"/>
      <w:lang w:eastAsia="ru-RU"/>
    </w:rPr>
  </w:style>
  <w:style w:type="paragraph" w:customStyle="1" w:styleId="xl125">
    <w:name w:val="xl125"/>
    <w:basedOn w:val="a4"/>
    <w:rsid w:val="00E44EE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imes New Roman"/>
      <w:sz w:val="20"/>
      <w:szCs w:val="20"/>
      <w:lang w:eastAsia="ru-RU"/>
    </w:rPr>
  </w:style>
  <w:style w:type="paragraph" w:customStyle="1" w:styleId="xl126">
    <w:name w:val="xl126"/>
    <w:basedOn w:val="a4"/>
    <w:rsid w:val="00E44EE6"/>
    <w:pPr>
      <w:pBdr>
        <w:top w:val="single" w:sz="8" w:space="0" w:color="auto"/>
        <w:left w:val="single" w:sz="8" w:space="0" w:color="auto"/>
        <w:bottom w:val="single" w:sz="8" w:space="0" w:color="auto"/>
      </w:pBdr>
      <w:spacing w:before="100" w:beforeAutospacing="1" w:after="100" w:afterAutospacing="1"/>
      <w:textAlignment w:val="center"/>
    </w:pPr>
    <w:rPr>
      <w:rFonts w:eastAsia="Times New Roman"/>
      <w:b/>
      <w:bCs/>
      <w:sz w:val="20"/>
      <w:szCs w:val="20"/>
      <w:lang w:eastAsia="ru-RU"/>
    </w:rPr>
  </w:style>
  <w:style w:type="paragraph" w:customStyle="1" w:styleId="xl127">
    <w:name w:val="xl127"/>
    <w:basedOn w:val="a4"/>
    <w:rsid w:val="00E44EE6"/>
    <w:pPr>
      <w:pBdr>
        <w:top w:val="single" w:sz="8" w:space="0" w:color="auto"/>
        <w:bottom w:val="single" w:sz="8" w:space="0" w:color="auto"/>
      </w:pBdr>
      <w:spacing w:before="100" w:beforeAutospacing="1" w:after="100" w:afterAutospacing="1"/>
      <w:textAlignment w:val="center"/>
    </w:pPr>
    <w:rPr>
      <w:rFonts w:eastAsia="Times New Roman"/>
      <w:b/>
      <w:bCs/>
      <w:sz w:val="20"/>
      <w:szCs w:val="20"/>
      <w:lang w:eastAsia="ru-RU"/>
    </w:rPr>
  </w:style>
  <w:style w:type="paragraph" w:customStyle="1" w:styleId="xl128">
    <w:name w:val="xl128"/>
    <w:basedOn w:val="a4"/>
    <w:rsid w:val="00E44EE6"/>
    <w:pPr>
      <w:pBdr>
        <w:top w:val="single" w:sz="8" w:space="0" w:color="auto"/>
        <w:bottom w:val="single" w:sz="8" w:space="0" w:color="auto"/>
        <w:right w:val="single" w:sz="8" w:space="0" w:color="auto"/>
      </w:pBdr>
      <w:spacing w:before="100" w:beforeAutospacing="1" w:after="100" w:afterAutospacing="1"/>
      <w:textAlignment w:val="center"/>
    </w:pPr>
    <w:rPr>
      <w:rFonts w:eastAsia="Times New Roman"/>
      <w:b/>
      <w:bCs/>
      <w:sz w:val="20"/>
      <w:szCs w:val="20"/>
      <w:lang w:eastAsia="ru-RU"/>
    </w:rPr>
  </w:style>
  <w:style w:type="paragraph" w:customStyle="1" w:styleId="xl129">
    <w:name w:val="xl129"/>
    <w:basedOn w:val="a4"/>
    <w:rsid w:val="00E44EE6"/>
    <w:pPr>
      <w:pBdr>
        <w:top w:val="single" w:sz="8" w:space="0" w:color="auto"/>
        <w:bottom w:val="single" w:sz="8" w:space="0" w:color="auto"/>
        <w:right w:val="single" w:sz="8" w:space="0" w:color="auto"/>
      </w:pBdr>
      <w:spacing w:before="100" w:beforeAutospacing="1" w:after="100" w:afterAutospacing="1"/>
    </w:pPr>
    <w:rPr>
      <w:rFonts w:eastAsia="Times New Roman"/>
      <w:b/>
      <w:bCs/>
      <w:sz w:val="20"/>
      <w:szCs w:val="20"/>
      <w:lang w:eastAsia="ru-RU"/>
    </w:rPr>
  </w:style>
  <w:style w:type="paragraph" w:customStyle="1" w:styleId="xl130">
    <w:name w:val="xl130"/>
    <w:basedOn w:val="a4"/>
    <w:rsid w:val="00E44EE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eastAsia="Times New Roman"/>
      <w:b/>
      <w:bCs/>
      <w:sz w:val="20"/>
      <w:szCs w:val="20"/>
      <w:lang w:eastAsia="ru-RU"/>
    </w:rPr>
  </w:style>
  <w:style w:type="paragraph" w:customStyle="1" w:styleId="xl131">
    <w:name w:val="xl131"/>
    <w:basedOn w:val="a4"/>
    <w:rsid w:val="00E44EE6"/>
    <w:pPr>
      <w:pBdr>
        <w:top w:val="single" w:sz="8" w:space="0" w:color="auto"/>
        <w:bottom w:val="single" w:sz="8" w:space="0" w:color="auto"/>
      </w:pBdr>
      <w:shd w:val="clear" w:color="000000" w:fill="FFFFFF"/>
      <w:spacing w:before="100" w:beforeAutospacing="1" w:after="100" w:afterAutospacing="1"/>
      <w:jc w:val="center"/>
    </w:pPr>
    <w:rPr>
      <w:rFonts w:eastAsia="Times New Roman"/>
      <w:b/>
      <w:bCs/>
      <w:sz w:val="20"/>
      <w:szCs w:val="20"/>
      <w:lang w:eastAsia="ru-RU"/>
    </w:rPr>
  </w:style>
  <w:style w:type="paragraph" w:customStyle="1" w:styleId="xl132">
    <w:name w:val="xl132"/>
    <w:basedOn w:val="a4"/>
    <w:rsid w:val="00E44EE6"/>
    <w:pPr>
      <w:pBdr>
        <w:top w:val="single" w:sz="8" w:space="0" w:color="auto"/>
        <w:bottom w:val="single" w:sz="8" w:space="0" w:color="auto"/>
        <w:right w:val="single" w:sz="8" w:space="0" w:color="000000"/>
      </w:pBdr>
      <w:shd w:val="clear" w:color="000000" w:fill="FFFFFF"/>
      <w:spacing w:before="100" w:beforeAutospacing="1" w:after="100" w:afterAutospacing="1"/>
      <w:jc w:val="center"/>
    </w:pPr>
    <w:rPr>
      <w:rFonts w:eastAsia="Times New Roman"/>
      <w:b/>
      <w:bCs/>
      <w:sz w:val="20"/>
      <w:szCs w:val="20"/>
      <w:lang w:eastAsia="ru-RU"/>
    </w:rPr>
  </w:style>
  <w:style w:type="paragraph" w:customStyle="1" w:styleId="xl133">
    <w:name w:val="xl133"/>
    <w:basedOn w:val="a4"/>
    <w:rsid w:val="00E44EE6"/>
    <w:pPr>
      <w:pBdr>
        <w:bottom w:val="single" w:sz="8" w:space="0" w:color="auto"/>
      </w:pBdr>
      <w:spacing w:before="100" w:beforeAutospacing="1" w:after="100" w:afterAutospacing="1"/>
      <w:jc w:val="center"/>
    </w:pPr>
    <w:rPr>
      <w:rFonts w:eastAsia="Times New Roman"/>
      <w:sz w:val="20"/>
      <w:szCs w:val="20"/>
      <w:lang w:eastAsia="ru-RU"/>
    </w:rPr>
  </w:style>
  <w:style w:type="paragraph" w:customStyle="1" w:styleId="xl134">
    <w:name w:val="xl134"/>
    <w:basedOn w:val="a4"/>
    <w:rsid w:val="00E44EE6"/>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Times New Roman"/>
      <w:sz w:val="20"/>
      <w:szCs w:val="20"/>
      <w:lang w:eastAsia="ru-RU"/>
    </w:rPr>
  </w:style>
  <w:style w:type="paragraph" w:customStyle="1" w:styleId="xl135">
    <w:name w:val="xl135"/>
    <w:basedOn w:val="a4"/>
    <w:rsid w:val="00E44EE6"/>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sz w:val="20"/>
      <w:szCs w:val="20"/>
      <w:lang w:eastAsia="ru-RU"/>
    </w:rPr>
  </w:style>
  <w:style w:type="paragraph" w:customStyle="1" w:styleId="xl136">
    <w:name w:val="xl136"/>
    <w:basedOn w:val="a4"/>
    <w:rsid w:val="00E44EE6"/>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000000"/>
      <w:sz w:val="20"/>
      <w:szCs w:val="20"/>
      <w:lang w:eastAsia="ru-RU"/>
    </w:rPr>
  </w:style>
  <w:style w:type="paragraph" w:customStyle="1" w:styleId="xl137">
    <w:name w:val="xl137"/>
    <w:basedOn w:val="a4"/>
    <w:rsid w:val="00E44EE6"/>
    <w:pPr>
      <w:pBdr>
        <w:top w:val="single" w:sz="8" w:space="0" w:color="auto"/>
        <w:left w:val="single" w:sz="8" w:space="0" w:color="auto"/>
        <w:bottom w:val="single" w:sz="8" w:space="0" w:color="auto"/>
      </w:pBdr>
      <w:shd w:val="clear" w:color="000000" w:fill="FFFFFF"/>
      <w:spacing w:before="100" w:beforeAutospacing="1" w:after="100" w:afterAutospacing="1"/>
      <w:jc w:val="center"/>
    </w:pPr>
    <w:rPr>
      <w:rFonts w:eastAsia="Times New Roman"/>
      <w:b/>
      <w:bCs/>
      <w:color w:val="000000"/>
      <w:sz w:val="20"/>
      <w:szCs w:val="20"/>
      <w:lang w:eastAsia="ru-RU"/>
    </w:rPr>
  </w:style>
  <w:style w:type="paragraph" w:customStyle="1" w:styleId="xl138">
    <w:name w:val="xl138"/>
    <w:basedOn w:val="a4"/>
    <w:rsid w:val="00E44EE6"/>
    <w:pPr>
      <w:pBdr>
        <w:top w:val="single" w:sz="8" w:space="0" w:color="auto"/>
        <w:bottom w:val="single" w:sz="8" w:space="0" w:color="auto"/>
      </w:pBdr>
      <w:shd w:val="clear" w:color="000000" w:fill="FFFFFF"/>
      <w:spacing w:before="100" w:beforeAutospacing="1" w:after="100" w:afterAutospacing="1"/>
      <w:jc w:val="center"/>
    </w:pPr>
    <w:rPr>
      <w:rFonts w:eastAsia="Times New Roman"/>
      <w:b/>
      <w:bCs/>
      <w:color w:val="000000"/>
      <w:sz w:val="20"/>
      <w:szCs w:val="20"/>
      <w:lang w:eastAsia="ru-RU"/>
    </w:rPr>
  </w:style>
  <w:style w:type="paragraph" w:customStyle="1" w:styleId="xl139">
    <w:name w:val="xl139"/>
    <w:basedOn w:val="a4"/>
    <w:rsid w:val="00E44EE6"/>
    <w:pPr>
      <w:pBdr>
        <w:top w:val="single" w:sz="8" w:space="0" w:color="auto"/>
        <w:bottom w:val="single" w:sz="8" w:space="0" w:color="auto"/>
        <w:right w:val="single" w:sz="8" w:space="0" w:color="000000"/>
      </w:pBdr>
      <w:shd w:val="clear" w:color="000000" w:fill="FFFFFF"/>
      <w:spacing w:before="100" w:beforeAutospacing="1" w:after="100" w:afterAutospacing="1"/>
      <w:jc w:val="center"/>
    </w:pPr>
    <w:rPr>
      <w:rFonts w:eastAsia="Times New Roman"/>
      <w:b/>
      <w:bCs/>
      <w:color w:val="000000"/>
      <w:sz w:val="20"/>
      <w:szCs w:val="20"/>
      <w:lang w:eastAsia="ru-RU"/>
    </w:rPr>
  </w:style>
  <w:style w:type="paragraph" w:customStyle="1" w:styleId="xl140">
    <w:name w:val="xl140"/>
    <w:basedOn w:val="a4"/>
    <w:rsid w:val="00E44EE6"/>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000000"/>
      <w:sz w:val="20"/>
      <w:szCs w:val="20"/>
      <w:lang w:eastAsia="ru-RU"/>
    </w:rPr>
  </w:style>
  <w:style w:type="paragraph" w:customStyle="1" w:styleId="xl141">
    <w:name w:val="xl141"/>
    <w:basedOn w:val="a4"/>
    <w:rsid w:val="00E44EE6"/>
    <w:pPr>
      <w:pBdr>
        <w:bottom w:val="single" w:sz="8" w:space="0" w:color="auto"/>
        <w:right w:val="single" w:sz="8" w:space="0" w:color="auto"/>
      </w:pBdr>
      <w:shd w:val="clear" w:color="000000" w:fill="FFFFFF"/>
      <w:spacing w:before="100" w:beforeAutospacing="1" w:after="100" w:afterAutospacing="1"/>
      <w:textAlignment w:val="top"/>
    </w:pPr>
    <w:rPr>
      <w:rFonts w:eastAsia="Times New Roman"/>
      <w:color w:val="000000"/>
      <w:sz w:val="20"/>
      <w:szCs w:val="20"/>
      <w:lang w:eastAsia="ru-RU"/>
    </w:rPr>
  </w:style>
  <w:style w:type="paragraph" w:customStyle="1" w:styleId="xl142">
    <w:name w:val="xl142"/>
    <w:basedOn w:val="a4"/>
    <w:rsid w:val="00E44EE6"/>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000000"/>
      <w:sz w:val="20"/>
      <w:szCs w:val="20"/>
      <w:lang w:eastAsia="ru-RU"/>
    </w:rPr>
  </w:style>
  <w:style w:type="paragraph" w:customStyle="1" w:styleId="xl143">
    <w:name w:val="xl143"/>
    <w:basedOn w:val="a4"/>
    <w:rsid w:val="00E44EE6"/>
    <w:pPr>
      <w:pBdr>
        <w:right w:val="single" w:sz="8" w:space="0" w:color="auto"/>
      </w:pBdr>
      <w:shd w:val="clear" w:color="000000" w:fill="FFFFFF"/>
      <w:spacing w:before="100" w:beforeAutospacing="1" w:after="100" w:afterAutospacing="1"/>
      <w:textAlignment w:val="top"/>
    </w:pPr>
    <w:rPr>
      <w:rFonts w:eastAsia="Times New Roman"/>
      <w:color w:val="000000"/>
      <w:sz w:val="20"/>
      <w:szCs w:val="20"/>
      <w:lang w:eastAsia="ru-RU"/>
    </w:rPr>
  </w:style>
  <w:style w:type="paragraph" w:customStyle="1" w:styleId="xl144">
    <w:name w:val="xl144"/>
    <w:basedOn w:val="a4"/>
    <w:rsid w:val="00E44EE6"/>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000000"/>
      <w:sz w:val="20"/>
      <w:szCs w:val="20"/>
      <w:lang w:eastAsia="ru-RU"/>
    </w:rPr>
  </w:style>
  <w:style w:type="paragraph" w:customStyle="1" w:styleId="xl145">
    <w:name w:val="xl145"/>
    <w:basedOn w:val="a4"/>
    <w:rsid w:val="00E44E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top"/>
    </w:pPr>
    <w:rPr>
      <w:rFonts w:eastAsia="Times New Roman"/>
      <w:color w:val="000000"/>
      <w:sz w:val="20"/>
      <w:szCs w:val="20"/>
      <w:lang w:eastAsia="ru-RU"/>
    </w:rPr>
  </w:style>
  <w:style w:type="paragraph" w:customStyle="1" w:styleId="xl146">
    <w:name w:val="xl146"/>
    <w:basedOn w:val="a4"/>
    <w:rsid w:val="00E44EE6"/>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000000"/>
      <w:sz w:val="20"/>
      <w:szCs w:val="20"/>
      <w:lang w:eastAsia="ru-RU"/>
    </w:rPr>
  </w:style>
  <w:style w:type="paragraph" w:customStyle="1" w:styleId="xl147">
    <w:name w:val="xl147"/>
    <w:basedOn w:val="a4"/>
    <w:rsid w:val="00E44EE6"/>
    <w:pPr>
      <w:pBdr>
        <w:top w:val="single" w:sz="8" w:space="0" w:color="auto"/>
        <w:left w:val="single" w:sz="8" w:space="0" w:color="auto"/>
        <w:bottom w:val="single" w:sz="8" w:space="0" w:color="auto"/>
      </w:pBdr>
      <w:shd w:val="clear" w:color="000000" w:fill="FFFFFF"/>
      <w:spacing w:before="100" w:beforeAutospacing="1" w:after="100" w:afterAutospacing="1"/>
    </w:pPr>
    <w:rPr>
      <w:rFonts w:eastAsia="Times New Roman"/>
      <w:b/>
      <w:bCs/>
      <w:color w:val="000000"/>
      <w:sz w:val="20"/>
      <w:szCs w:val="20"/>
      <w:lang w:eastAsia="ru-RU"/>
    </w:rPr>
  </w:style>
  <w:style w:type="paragraph" w:customStyle="1" w:styleId="xl148">
    <w:name w:val="xl148"/>
    <w:basedOn w:val="a4"/>
    <w:rsid w:val="00E44EE6"/>
    <w:pPr>
      <w:pBdr>
        <w:top w:val="single" w:sz="8" w:space="0" w:color="auto"/>
        <w:bottom w:val="single" w:sz="8" w:space="0" w:color="auto"/>
      </w:pBdr>
      <w:shd w:val="clear" w:color="000000" w:fill="FFFFFF"/>
      <w:spacing w:before="100" w:beforeAutospacing="1" w:after="100" w:afterAutospacing="1"/>
    </w:pPr>
    <w:rPr>
      <w:rFonts w:eastAsia="Times New Roman"/>
      <w:b/>
      <w:bCs/>
      <w:color w:val="000000"/>
      <w:sz w:val="20"/>
      <w:szCs w:val="20"/>
      <w:lang w:eastAsia="ru-RU"/>
    </w:rPr>
  </w:style>
  <w:style w:type="paragraph" w:customStyle="1" w:styleId="xl149">
    <w:name w:val="xl149"/>
    <w:basedOn w:val="a4"/>
    <w:rsid w:val="00E44EE6"/>
    <w:pPr>
      <w:pBdr>
        <w:top w:val="single" w:sz="8" w:space="0" w:color="auto"/>
        <w:bottom w:val="single" w:sz="8" w:space="0" w:color="auto"/>
        <w:right w:val="single" w:sz="8" w:space="0" w:color="000000"/>
      </w:pBdr>
      <w:shd w:val="clear" w:color="000000" w:fill="FFFFFF"/>
      <w:spacing w:before="100" w:beforeAutospacing="1" w:after="100" w:afterAutospacing="1"/>
    </w:pPr>
    <w:rPr>
      <w:rFonts w:eastAsia="Times New Roman"/>
      <w:b/>
      <w:bCs/>
      <w:color w:val="000000"/>
      <w:sz w:val="20"/>
      <w:szCs w:val="20"/>
      <w:lang w:eastAsia="ru-RU"/>
    </w:rPr>
  </w:style>
  <w:style w:type="paragraph" w:customStyle="1" w:styleId="xl150">
    <w:name w:val="xl150"/>
    <w:basedOn w:val="a4"/>
    <w:rsid w:val="00E44EE6"/>
    <w:pPr>
      <w:pBdr>
        <w:bottom w:val="single" w:sz="8" w:space="0" w:color="auto"/>
      </w:pBdr>
      <w:shd w:val="clear" w:color="000000" w:fill="FFFFFF"/>
      <w:spacing w:before="100" w:beforeAutospacing="1" w:after="100" w:afterAutospacing="1"/>
    </w:pPr>
    <w:rPr>
      <w:rFonts w:eastAsia="Times New Roman"/>
      <w:b/>
      <w:bCs/>
      <w:color w:val="000000"/>
      <w:sz w:val="20"/>
      <w:szCs w:val="20"/>
      <w:lang w:eastAsia="ru-RU"/>
    </w:rPr>
  </w:style>
  <w:style w:type="paragraph" w:customStyle="1" w:styleId="xl151">
    <w:name w:val="xl151"/>
    <w:basedOn w:val="a4"/>
    <w:rsid w:val="00E44EE6"/>
    <w:pPr>
      <w:pBdr>
        <w:bottom w:val="single" w:sz="8" w:space="0" w:color="auto"/>
        <w:right w:val="single" w:sz="8" w:space="0" w:color="auto"/>
      </w:pBdr>
      <w:shd w:val="clear" w:color="000000" w:fill="FFFFFF"/>
      <w:spacing w:before="100" w:beforeAutospacing="1" w:after="100" w:afterAutospacing="1"/>
    </w:pPr>
    <w:rPr>
      <w:rFonts w:eastAsia="Times New Roman"/>
      <w:b/>
      <w:bCs/>
      <w:color w:val="000000"/>
      <w:sz w:val="20"/>
      <w:szCs w:val="20"/>
      <w:lang w:eastAsia="ru-RU"/>
    </w:rPr>
  </w:style>
  <w:style w:type="paragraph" w:customStyle="1" w:styleId="xl152">
    <w:name w:val="xl152"/>
    <w:basedOn w:val="a4"/>
    <w:rsid w:val="00E44EE6"/>
    <w:pPr>
      <w:pBdr>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sz w:val="20"/>
      <w:szCs w:val="20"/>
      <w:lang w:eastAsia="ru-RU"/>
    </w:rPr>
  </w:style>
  <w:style w:type="paragraph" w:customStyle="1" w:styleId="xl153">
    <w:name w:val="xl153"/>
    <w:basedOn w:val="a4"/>
    <w:rsid w:val="00E44EE6"/>
    <w:pPr>
      <w:pBdr>
        <w:bottom w:val="single" w:sz="8" w:space="0" w:color="auto"/>
        <w:right w:val="single" w:sz="8" w:space="0" w:color="auto"/>
      </w:pBdr>
      <w:shd w:val="clear" w:color="000000" w:fill="FFFFFF"/>
      <w:spacing w:before="100" w:beforeAutospacing="1" w:after="100" w:afterAutospacing="1"/>
    </w:pPr>
    <w:rPr>
      <w:rFonts w:eastAsia="Times New Roman"/>
      <w:sz w:val="20"/>
      <w:szCs w:val="20"/>
      <w:lang w:eastAsia="ru-RU"/>
    </w:rPr>
  </w:style>
  <w:style w:type="paragraph" w:customStyle="1" w:styleId="xl154">
    <w:name w:val="xl154"/>
    <w:basedOn w:val="a4"/>
    <w:rsid w:val="00E44EE6"/>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sz w:val="20"/>
      <w:szCs w:val="20"/>
      <w:lang w:eastAsia="ru-RU"/>
    </w:rPr>
  </w:style>
  <w:style w:type="paragraph" w:customStyle="1" w:styleId="xl155">
    <w:name w:val="xl155"/>
    <w:basedOn w:val="a4"/>
    <w:rsid w:val="00E44EE6"/>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sz w:val="20"/>
      <w:szCs w:val="20"/>
      <w:lang w:eastAsia="ru-RU"/>
    </w:rPr>
  </w:style>
  <w:style w:type="paragraph" w:customStyle="1" w:styleId="xl156">
    <w:name w:val="xl156"/>
    <w:basedOn w:val="a4"/>
    <w:rsid w:val="00E44EE6"/>
    <w:pPr>
      <w:pBdr>
        <w:top w:val="single" w:sz="8" w:space="0" w:color="auto"/>
        <w:left w:val="single" w:sz="8" w:space="0" w:color="auto"/>
        <w:bottom w:val="single" w:sz="8" w:space="0" w:color="auto"/>
      </w:pBdr>
      <w:shd w:val="clear" w:color="000000" w:fill="FFFFFF"/>
      <w:spacing w:before="100" w:beforeAutospacing="1" w:after="100" w:afterAutospacing="1"/>
    </w:pPr>
    <w:rPr>
      <w:rFonts w:eastAsia="Times New Roman"/>
      <w:b/>
      <w:bCs/>
      <w:sz w:val="20"/>
      <w:szCs w:val="20"/>
      <w:lang w:eastAsia="ru-RU"/>
    </w:rPr>
  </w:style>
  <w:style w:type="paragraph" w:customStyle="1" w:styleId="xl157">
    <w:name w:val="xl157"/>
    <w:basedOn w:val="a4"/>
    <w:rsid w:val="00E44EE6"/>
    <w:pPr>
      <w:pBdr>
        <w:top w:val="single" w:sz="8" w:space="0" w:color="auto"/>
        <w:bottom w:val="single" w:sz="8" w:space="0" w:color="auto"/>
      </w:pBdr>
      <w:shd w:val="clear" w:color="000000" w:fill="FFFFFF"/>
      <w:spacing w:before="100" w:beforeAutospacing="1" w:after="100" w:afterAutospacing="1"/>
    </w:pPr>
    <w:rPr>
      <w:rFonts w:eastAsia="Times New Roman"/>
      <w:b/>
      <w:bCs/>
      <w:sz w:val="20"/>
      <w:szCs w:val="20"/>
      <w:lang w:eastAsia="ru-RU"/>
    </w:rPr>
  </w:style>
  <w:style w:type="paragraph" w:customStyle="1" w:styleId="xl158">
    <w:name w:val="xl158"/>
    <w:basedOn w:val="a4"/>
    <w:rsid w:val="00E44EE6"/>
    <w:pPr>
      <w:pBdr>
        <w:top w:val="single" w:sz="8" w:space="0" w:color="auto"/>
        <w:bottom w:val="single" w:sz="8" w:space="0" w:color="auto"/>
        <w:right w:val="single" w:sz="8" w:space="0" w:color="000000"/>
      </w:pBdr>
      <w:shd w:val="clear" w:color="000000" w:fill="FFFFFF"/>
      <w:spacing w:before="100" w:beforeAutospacing="1" w:after="100" w:afterAutospacing="1"/>
    </w:pPr>
    <w:rPr>
      <w:rFonts w:eastAsia="Times New Roman"/>
      <w:b/>
      <w:bCs/>
      <w:sz w:val="20"/>
      <w:szCs w:val="20"/>
      <w:lang w:eastAsia="ru-RU"/>
    </w:rPr>
  </w:style>
  <w:style w:type="paragraph" w:customStyle="1" w:styleId="xl159">
    <w:name w:val="xl159"/>
    <w:basedOn w:val="a4"/>
    <w:rsid w:val="00E44EE6"/>
    <w:pPr>
      <w:pBdr>
        <w:bottom w:val="single" w:sz="8" w:space="0" w:color="auto"/>
      </w:pBdr>
      <w:shd w:val="clear" w:color="000000" w:fill="FFFFFF"/>
      <w:spacing w:before="100" w:beforeAutospacing="1" w:after="100" w:afterAutospacing="1"/>
    </w:pPr>
    <w:rPr>
      <w:rFonts w:eastAsia="Times New Roman"/>
      <w:b/>
      <w:bCs/>
      <w:sz w:val="20"/>
      <w:szCs w:val="20"/>
      <w:lang w:eastAsia="ru-RU"/>
    </w:rPr>
  </w:style>
  <w:style w:type="paragraph" w:customStyle="1" w:styleId="xl160">
    <w:name w:val="xl160"/>
    <w:basedOn w:val="a4"/>
    <w:rsid w:val="00E44EE6"/>
    <w:pPr>
      <w:pBdr>
        <w:bottom w:val="single" w:sz="8" w:space="0" w:color="auto"/>
        <w:right w:val="single" w:sz="8" w:space="0" w:color="auto"/>
      </w:pBdr>
      <w:shd w:val="clear" w:color="000000" w:fill="FFFFFF"/>
      <w:spacing w:before="100" w:beforeAutospacing="1" w:after="100" w:afterAutospacing="1"/>
    </w:pPr>
    <w:rPr>
      <w:rFonts w:eastAsia="Times New Roman"/>
      <w:b/>
      <w:bCs/>
      <w:sz w:val="20"/>
      <w:szCs w:val="20"/>
      <w:lang w:eastAsia="ru-RU"/>
    </w:rPr>
  </w:style>
  <w:style w:type="paragraph" w:customStyle="1" w:styleId="xl161">
    <w:name w:val="xl161"/>
    <w:basedOn w:val="a4"/>
    <w:rsid w:val="00E44EE6"/>
    <w:pPr>
      <w:pBdr>
        <w:bottom w:val="single" w:sz="8" w:space="0" w:color="auto"/>
        <w:right w:val="single" w:sz="8" w:space="0" w:color="auto"/>
      </w:pBdr>
      <w:shd w:val="clear" w:color="000000" w:fill="FFFFFF"/>
      <w:spacing w:before="100" w:beforeAutospacing="1" w:after="100" w:afterAutospacing="1"/>
      <w:textAlignment w:val="top"/>
    </w:pPr>
    <w:rPr>
      <w:rFonts w:eastAsia="Times New Roman"/>
      <w:sz w:val="20"/>
      <w:szCs w:val="20"/>
      <w:lang w:eastAsia="ru-RU"/>
    </w:rPr>
  </w:style>
  <w:style w:type="paragraph" w:customStyle="1" w:styleId="xl162">
    <w:name w:val="xl162"/>
    <w:basedOn w:val="a4"/>
    <w:rsid w:val="00E44EE6"/>
    <w:pPr>
      <w:pBdr>
        <w:bottom w:val="single" w:sz="8" w:space="0" w:color="auto"/>
        <w:right w:val="single" w:sz="8" w:space="0" w:color="auto"/>
      </w:pBdr>
      <w:shd w:val="clear" w:color="000000" w:fill="FFFFFF"/>
      <w:spacing w:before="100" w:beforeAutospacing="1" w:after="100" w:afterAutospacing="1"/>
    </w:pPr>
    <w:rPr>
      <w:rFonts w:eastAsia="Times New Roman"/>
      <w:color w:val="000000"/>
      <w:sz w:val="20"/>
      <w:szCs w:val="20"/>
      <w:lang w:eastAsia="ru-RU"/>
    </w:rPr>
  </w:style>
  <w:style w:type="paragraph" w:customStyle="1" w:styleId="xl163">
    <w:name w:val="xl163"/>
    <w:basedOn w:val="a4"/>
    <w:rsid w:val="00E44EE6"/>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color w:val="000000"/>
      <w:sz w:val="20"/>
      <w:szCs w:val="20"/>
      <w:lang w:eastAsia="ru-RU"/>
    </w:rPr>
  </w:style>
  <w:style w:type="paragraph" w:customStyle="1" w:styleId="xl164">
    <w:name w:val="xl164"/>
    <w:basedOn w:val="a4"/>
    <w:rsid w:val="00E44EE6"/>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165">
    <w:name w:val="xl165"/>
    <w:basedOn w:val="a4"/>
    <w:rsid w:val="00E44EE6"/>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eastAsia="Times New Roman"/>
      <w:sz w:val="20"/>
      <w:szCs w:val="20"/>
      <w:lang w:eastAsia="ru-RU"/>
    </w:rPr>
  </w:style>
  <w:style w:type="paragraph" w:customStyle="1" w:styleId="TableN">
    <w:name w:val="TableN"/>
    <w:basedOn w:val="a4"/>
    <w:rsid w:val="00E44EE6"/>
    <w:pPr>
      <w:tabs>
        <w:tab w:val="left" w:pos="851"/>
        <w:tab w:val="left" w:pos="1701"/>
        <w:tab w:val="left" w:pos="2552"/>
      </w:tabs>
    </w:pPr>
    <w:rPr>
      <w:rFonts w:ascii="Arial" w:eastAsia="Times New Roman" w:hAnsi="Arial"/>
      <w:sz w:val="18"/>
      <w:szCs w:val="20"/>
      <w:lang w:val="en-GB"/>
    </w:rPr>
  </w:style>
  <w:style w:type="paragraph" w:customStyle="1" w:styleId="TableHead">
    <w:name w:val="TableHead"/>
    <w:basedOn w:val="a4"/>
    <w:link w:val="TableHead0"/>
    <w:rsid w:val="00E44EE6"/>
    <w:pPr>
      <w:keepNext/>
      <w:tabs>
        <w:tab w:val="left" w:pos="851"/>
        <w:tab w:val="left" w:pos="1701"/>
        <w:tab w:val="left" w:pos="2552"/>
      </w:tabs>
      <w:jc w:val="center"/>
    </w:pPr>
    <w:rPr>
      <w:rFonts w:ascii="Arial" w:eastAsia="Times New Roman" w:hAnsi="Arial"/>
      <w:b/>
      <w:bCs/>
      <w:sz w:val="18"/>
      <w:szCs w:val="20"/>
      <w:lang w:val="en-GB"/>
    </w:rPr>
  </w:style>
  <w:style w:type="paragraph" w:customStyle="1" w:styleId="paragraph3sbk">
    <w:name w:val="paragraph3sbk"/>
    <w:basedOn w:val="a4"/>
    <w:rsid w:val="00E44EE6"/>
    <w:pPr>
      <w:keepNext/>
      <w:overflowPunct w:val="0"/>
      <w:autoSpaceDE w:val="0"/>
      <w:autoSpaceDN w:val="0"/>
      <w:adjustRightInd w:val="0"/>
      <w:ind w:left="1440"/>
      <w:jc w:val="both"/>
      <w:textAlignment w:val="baseline"/>
    </w:pPr>
    <w:rPr>
      <w:rFonts w:ascii="Arial" w:eastAsia="Times New Roman" w:hAnsi="Arial"/>
      <w:b/>
      <w:color w:val="000000"/>
      <w:szCs w:val="20"/>
      <w:lang w:val="en-US"/>
    </w:rPr>
  </w:style>
  <w:style w:type="character" w:customStyle="1" w:styleId="TableHead0">
    <w:name w:val="TableHead Знак"/>
    <w:link w:val="TableHead"/>
    <w:rsid w:val="00E44EE6"/>
    <w:rPr>
      <w:rFonts w:ascii="Arial" w:eastAsia="Times New Roman" w:hAnsi="Arial"/>
      <w:b/>
      <w:bCs/>
      <w:sz w:val="18"/>
      <w:lang w:val="en-GB" w:eastAsia="en-US"/>
    </w:rPr>
  </w:style>
  <w:style w:type="character" w:customStyle="1" w:styleId="1f7">
    <w:name w:val="Основной текст Знак1"/>
    <w:basedOn w:val="a5"/>
    <w:uiPriority w:val="99"/>
    <w:semiHidden/>
    <w:rsid w:val="00E44EE6"/>
    <w:rPr>
      <w:sz w:val="24"/>
      <w:szCs w:val="24"/>
      <w:lang w:eastAsia="en-US"/>
    </w:rPr>
  </w:style>
  <w:style w:type="character" w:customStyle="1" w:styleId="1f8">
    <w:name w:val="Основной текст с отступом Знак1"/>
    <w:basedOn w:val="a5"/>
    <w:uiPriority w:val="99"/>
    <w:semiHidden/>
    <w:rsid w:val="00E44EE6"/>
    <w:rPr>
      <w:sz w:val="24"/>
      <w:szCs w:val="24"/>
      <w:lang w:eastAsia="en-US"/>
    </w:rPr>
  </w:style>
  <w:style w:type="paragraph" w:customStyle="1" w:styleId="western">
    <w:name w:val="western"/>
    <w:basedOn w:val="a4"/>
    <w:rsid w:val="00E44EE6"/>
    <w:pPr>
      <w:spacing w:before="100" w:beforeAutospacing="1" w:after="115"/>
    </w:pPr>
    <w:rPr>
      <w:rFonts w:eastAsia="Times New Roman"/>
      <w:color w:val="000000"/>
      <w:lang w:eastAsia="ru-RU"/>
    </w:rPr>
  </w:style>
  <w:style w:type="paragraph" w:customStyle="1" w:styleId="NormalBullet">
    <w:name w:val="Normal Bullet"/>
    <w:basedOn w:val="a4"/>
    <w:rsid w:val="00E44EE6"/>
    <w:pPr>
      <w:numPr>
        <w:numId w:val="42"/>
      </w:numPr>
      <w:spacing w:before="120" w:after="120"/>
    </w:pPr>
    <w:rPr>
      <w:rFonts w:ascii="Arial" w:eastAsia="Times New Roman" w:hAnsi="Arial"/>
      <w:sz w:val="20"/>
      <w:lang w:val="en-US" w:eastAsia="ru-RU"/>
    </w:rPr>
  </w:style>
  <w:style w:type="paragraph" w:customStyle="1" w:styleId="Normal">
    <w:name w:val="[Normal]"/>
    <w:rsid w:val="00E44EE6"/>
    <w:pPr>
      <w:autoSpaceDE w:val="0"/>
      <w:autoSpaceDN w:val="0"/>
      <w:adjustRightInd w:val="0"/>
    </w:pPr>
    <w:rPr>
      <w:rFonts w:ascii="Arial" w:eastAsia="Times New Roman" w:hAnsi="Arial" w:cs="Arial"/>
      <w:szCs w:val="24"/>
      <w:lang w:val="en-US"/>
    </w:rPr>
  </w:style>
  <w:style w:type="character" w:customStyle="1" w:styleId="afffff3">
    <w:name w:val="Моя таблица название Знак"/>
    <w:link w:val="afffff2"/>
    <w:uiPriority w:val="1"/>
    <w:locked/>
    <w:rsid w:val="00E44EE6"/>
    <w:rPr>
      <w:rFonts w:eastAsia="Times New Roman"/>
      <w:b/>
      <w:bCs/>
      <w:kern w:val="28"/>
      <w:sz w:val="24"/>
      <w:szCs w:val="24"/>
    </w:rPr>
  </w:style>
  <w:style w:type="character" w:customStyle="1" w:styleId="1f9">
    <w:name w:val="Мой список1 Знак"/>
    <w:link w:val="1fa"/>
    <w:uiPriority w:val="1"/>
    <w:locked/>
    <w:rsid w:val="00E44EE6"/>
    <w:rPr>
      <w:sz w:val="24"/>
      <w:szCs w:val="24"/>
    </w:rPr>
  </w:style>
  <w:style w:type="paragraph" w:customStyle="1" w:styleId="1fa">
    <w:name w:val="Мой список1"/>
    <w:basedOn w:val="a4"/>
    <w:link w:val="1f9"/>
    <w:uiPriority w:val="1"/>
    <w:rsid w:val="00E44EE6"/>
    <w:pPr>
      <w:tabs>
        <w:tab w:val="num" w:pos="360"/>
        <w:tab w:val="left" w:pos="709"/>
      </w:tabs>
      <w:spacing w:before="60"/>
      <w:jc w:val="both"/>
    </w:pPr>
    <w:rPr>
      <w:lang w:eastAsia="ru-RU"/>
    </w:rPr>
  </w:style>
  <w:style w:type="paragraph" w:customStyle="1" w:styleId="HTMLBody">
    <w:name w:val="HTML Body"/>
    <w:rsid w:val="00E44EE6"/>
    <w:pPr>
      <w:autoSpaceDE w:val="0"/>
      <w:autoSpaceDN w:val="0"/>
      <w:adjustRightInd w:val="0"/>
    </w:pPr>
    <w:rPr>
      <w:rFonts w:ascii="Arial CYR" w:eastAsia="Times New Roman" w:hAnsi="Arial CYR"/>
      <w:lang w:val="en-US" w:eastAsia="en-US"/>
    </w:rPr>
  </w:style>
  <w:style w:type="paragraph" w:customStyle="1" w:styleId="lllllll">
    <w:name w:val="lllllll"/>
    <w:basedOn w:val="a4"/>
    <w:rsid w:val="00E44EE6"/>
    <w:pPr>
      <w:jc w:val="center"/>
    </w:pPr>
    <w:rPr>
      <w:rFonts w:eastAsia="Times New Roman"/>
      <w:sz w:val="22"/>
      <w:szCs w:val="20"/>
      <w:lang w:val="en-US"/>
    </w:rPr>
  </w:style>
  <w:style w:type="character" w:customStyle="1" w:styleId="affff7">
    <w:name w:val="Без интервала Знак"/>
    <w:link w:val="affff6"/>
    <w:uiPriority w:val="1"/>
    <w:rsid w:val="00E44EE6"/>
    <w:rPr>
      <w:rFonts w:eastAsia="Times New Roman"/>
      <w:sz w:val="24"/>
      <w:szCs w:val="24"/>
    </w:rPr>
  </w:style>
  <w:style w:type="paragraph" w:customStyle="1" w:styleId="StyleNoSpacingBoldRedCentered">
    <w:name w:val="Style No Spacing + Bold Red Centered"/>
    <w:basedOn w:val="affff6"/>
    <w:rsid w:val="00E44EE6"/>
    <w:pPr>
      <w:jc w:val="center"/>
    </w:pPr>
    <w:rPr>
      <w:rFonts w:eastAsia="Malgun Gothic" w:cs="Batang"/>
      <w:b/>
      <w:bCs/>
      <w:color w:val="FF0000"/>
      <w:szCs w:val="20"/>
    </w:rPr>
  </w:style>
  <w:style w:type="character" w:styleId="afffff4">
    <w:name w:val="Strong"/>
    <w:basedOn w:val="a5"/>
    <w:uiPriority w:val="22"/>
    <w:qFormat/>
    <w:locked/>
    <w:rsid w:val="00E44EE6"/>
    <w:rPr>
      <w:b/>
      <w:bCs/>
    </w:rPr>
  </w:style>
  <w:style w:type="character" w:customStyle="1" w:styleId="1fb">
    <w:name w:val="Абзац Знак1 Знак Знак"/>
    <w:link w:val="1fc"/>
    <w:rsid w:val="004C3868"/>
    <w:rPr>
      <w:rFonts w:cs="Arial"/>
      <w:sz w:val="24"/>
      <w:szCs w:val="32"/>
    </w:rPr>
  </w:style>
  <w:style w:type="paragraph" w:customStyle="1" w:styleId="1fc">
    <w:name w:val="Абзац Знак1 Знак"/>
    <w:basedOn w:val="af0"/>
    <w:link w:val="1fb"/>
    <w:rsid w:val="004C3868"/>
    <w:pPr>
      <w:widowControl w:val="0"/>
      <w:ind w:firstLine="709"/>
      <w:jc w:val="both"/>
    </w:pPr>
    <w:rPr>
      <w:rFonts w:eastAsia="Malgun Gothic" w:cs="Arial"/>
      <w:sz w:val="24"/>
      <w:szCs w:val="32"/>
      <w:lang w:eastAsia="ru-RU"/>
    </w:rPr>
  </w:style>
  <w:style w:type="character" w:customStyle="1" w:styleId="ae">
    <w:name w:val="Абзац списка Знак"/>
    <w:link w:val="ad"/>
    <w:rsid w:val="007F0988"/>
    <w:rPr>
      <w:rFonts w:ascii="Calibri" w:hAnsi="Calibri"/>
      <w:sz w:val="22"/>
      <w:szCs w:val="22"/>
      <w:lang w:eastAsia="en-US"/>
    </w:rPr>
  </w:style>
  <w:style w:type="paragraph" w:customStyle="1" w:styleId="j2">
    <w:name w:val="j2"/>
    <w:basedOn w:val="a4"/>
    <w:rsid w:val="0047086B"/>
    <w:pPr>
      <w:spacing w:before="100" w:beforeAutospacing="1" w:after="100" w:afterAutospacing="1"/>
    </w:pPr>
    <w:rPr>
      <w:rFonts w:eastAsia="Calibri"/>
      <w:lang w:eastAsia="ru-RU"/>
    </w:rPr>
  </w:style>
  <w:style w:type="paragraph" w:customStyle="1" w:styleId="j1">
    <w:name w:val="j1"/>
    <w:basedOn w:val="a4"/>
    <w:rsid w:val="0047086B"/>
    <w:pPr>
      <w:spacing w:before="100" w:beforeAutospacing="1" w:after="100" w:afterAutospacing="1"/>
    </w:pPr>
    <w:rPr>
      <w:rFonts w:eastAsia="Calibri"/>
      <w:lang w:eastAsia="ru-RU"/>
    </w:rPr>
  </w:style>
  <w:style w:type="paragraph" w:customStyle="1" w:styleId="j3">
    <w:name w:val="j3"/>
    <w:basedOn w:val="a4"/>
    <w:rsid w:val="0047086B"/>
    <w:pPr>
      <w:spacing w:before="100" w:beforeAutospacing="1" w:after="100" w:afterAutospacing="1"/>
    </w:pPr>
    <w:rPr>
      <w:rFonts w:eastAsia="Calibri"/>
      <w:lang w:eastAsia="ru-RU"/>
    </w:rPr>
  </w:style>
  <w:style w:type="character" w:customStyle="1" w:styleId="arrow">
    <w:name w:val="arrow"/>
    <w:rsid w:val="008D7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52405">
      <w:bodyDiv w:val="1"/>
      <w:marLeft w:val="0"/>
      <w:marRight w:val="0"/>
      <w:marTop w:val="0"/>
      <w:marBottom w:val="0"/>
      <w:divBdr>
        <w:top w:val="none" w:sz="0" w:space="0" w:color="auto"/>
        <w:left w:val="none" w:sz="0" w:space="0" w:color="auto"/>
        <w:bottom w:val="none" w:sz="0" w:space="0" w:color="auto"/>
        <w:right w:val="none" w:sz="0" w:space="0" w:color="auto"/>
      </w:divBdr>
    </w:div>
    <w:div w:id="303891573">
      <w:bodyDiv w:val="1"/>
      <w:marLeft w:val="0"/>
      <w:marRight w:val="0"/>
      <w:marTop w:val="0"/>
      <w:marBottom w:val="0"/>
      <w:divBdr>
        <w:top w:val="none" w:sz="0" w:space="0" w:color="auto"/>
        <w:left w:val="none" w:sz="0" w:space="0" w:color="auto"/>
        <w:bottom w:val="none" w:sz="0" w:space="0" w:color="auto"/>
        <w:right w:val="none" w:sz="0" w:space="0" w:color="auto"/>
      </w:divBdr>
    </w:div>
    <w:div w:id="473985326">
      <w:bodyDiv w:val="1"/>
      <w:marLeft w:val="0"/>
      <w:marRight w:val="0"/>
      <w:marTop w:val="0"/>
      <w:marBottom w:val="0"/>
      <w:divBdr>
        <w:top w:val="none" w:sz="0" w:space="0" w:color="auto"/>
        <w:left w:val="none" w:sz="0" w:space="0" w:color="auto"/>
        <w:bottom w:val="none" w:sz="0" w:space="0" w:color="auto"/>
        <w:right w:val="none" w:sz="0" w:space="0" w:color="auto"/>
      </w:divBdr>
      <w:divsChild>
        <w:div w:id="1613630862">
          <w:marLeft w:val="0"/>
          <w:marRight w:val="0"/>
          <w:marTop w:val="0"/>
          <w:marBottom w:val="0"/>
          <w:divBdr>
            <w:top w:val="none" w:sz="0" w:space="0" w:color="auto"/>
            <w:left w:val="none" w:sz="0" w:space="0" w:color="auto"/>
            <w:bottom w:val="none" w:sz="0" w:space="0" w:color="auto"/>
            <w:right w:val="none" w:sz="0" w:space="0" w:color="auto"/>
          </w:divBdr>
          <w:divsChild>
            <w:div w:id="1170752115">
              <w:marLeft w:val="0"/>
              <w:marRight w:val="0"/>
              <w:marTop w:val="0"/>
              <w:marBottom w:val="0"/>
              <w:divBdr>
                <w:top w:val="none" w:sz="0" w:space="0" w:color="auto"/>
                <w:left w:val="none" w:sz="0" w:space="0" w:color="auto"/>
                <w:bottom w:val="none" w:sz="0" w:space="0" w:color="auto"/>
                <w:right w:val="none" w:sz="0" w:space="0" w:color="auto"/>
              </w:divBdr>
              <w:divsChild>
                <w:div w:id="594553597">
                  <w:marLeft w:val="0"/>
                  <w:marRight w:val="0"/>
                  <w:marTop w:val="0"/>
                  <w:marBottom w:val="0"/>
                  <w:divBdr>
                    <w:top w:val="none" w:sz="0" w:space="0" w:color="auto"/>
                    <w:left w:val="none" w:sz="0" w:space="0" w:color="auto"/>
                    <w:bottom w:val="none" w:sz="0" w:space="0" w:color="auto"/>
                    <w:right w:val="none" w:sz="0" w:space="0" w:color="auto"/>
                  </w:divBdr>
                  <w:divsChild>
                    <w:div w:id="1293247286">
                      <w:marLeft w:val="0"/>
                      <w:marRight w:val="0"/>
                      <w:marTop w:val="0"/>
                      <w:marBottom w:val="0"/>
                      <w:divBdr>
                        <w:top w:val="none" w:sz="0" w:space="0" w:color="auto"/>
                        <w:left w:val="none" w:sz="0" w:space="0" w:color="auto"/>
                        <w:bottom w:val="none" w:sz="0" w:space="0" w:color="auto"/>
                        <w:right w:val="none" w:sz="0" w:space="0" w:color="auto"/>
                      </w:divBdr>
                      <w:divsChild>
                        <w:div w:id="433719639">
                          <w:marLeft w:val="0"/>
                          <w:marRight w:val="0"/>
                          <w:marTop w:val="0"/>
                          <w:marBottom w:val="0"/>
                          <w:divBdr>
                            <w:top w:val="none" w:sz="0" w:space="0" w:color="auto"/>
                            <w:left w:val="none" w:sz="0" w:space="0" w:color="auto"/>
                            <w:bottom w:val="none" w:sz="0" w:space="0" w:color="auto"/>
                            <w:right w:val="none" w:sz="0" w:space="0" w:color="auto"/>
                          </w:divBdr>
                          <w:divsChild>
                            <w:div w:id="779223044">
                              <w:marLeft w:val="0"/>
                              <w:marRight w:val="0"/>
                              <w:marTop w:val="0"/>
                              <w:marBottom w:val="0"/>
                              <w:divBdr>
                                <w:top w:val="none" w:sz="0" w:space="0" w:color="auto"/>
                                <w:left w:val="none" w:sz="0" w:space="0" w:color="auto"/>
                                <w:bottom w:val="none" w:sz="0" w:space="0" w:color="auto"/>
                                <w:right w:val="none" w:sz="0" w:space="0" w:color="auto"/>
                              </w:divBdr>
                              <w:divsChild>
                                <w:div w:id="1882325887">
                                  <w:marLeft w:val="0"/>
                                  <w:marRight w:val="0"/>
                                  <w:marTop w:val="0"/>
                                  <w:marBottom w:val="0"/>
                                  <w:divBdr>
                                    <w:top w:val="single" w:sz="8" w:space="0" w:color="F5F5F5"/>
                                    <w:left w:val="single" w:sz="8" w:space="0" w:color="F5F5F5"/>
                                    <w:bottom w:val="single" w:sz="8" w:space="0" w:color="F5F5F5"/>
                                    <w:right w:val="single" w:sz="8" w:space="0" w:color="F5F5F5"/>
                                  </w:divBdr>
                                  <w:divsChild>
                                    <w:div w:id="1280838006">
                                      <w:marLeft w:val="0"/>
                                      <w:marRight w:val="0"/>
                                      <w:marTop w:val="0"/>
                                      <w:marBottom w:val="0"/>
                                      <w:divBdr>
                                        <w:top w:val="none" w:sz="0" w:space="0" w:color="auto"/>
                                        <w:left w:val="none" w:sz="0" w:space="0" w:color="auto"/>
                                        <w:bottom w:val="none" w:sz="0" w:space="0" w:color="auto"/>
                                        <w:right w:val="none" w:sz="0" w:space="0" w:color="auto"/>
                                      </w:divBdr>
                                      <w:divsChild>
                                        <w:div w:id="43105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9457565">
      <w:marLeft w:val="0"/>
      <w:marRight w:val="0"/>
      <w:marTop w:val="0"/>
      <w:marBottom w:val="0"/>
      <w:divBdr>
        <w:top w:val="none" w:sz="0" w:space="0" w:color="auto"/>
        <w:left w:val="none" w:sz="0" w:space="0" w:color="auto"/>
        <w:bottom w:val="none" w:sz="0" w:space="0" w:color="auto"/>
        <w:right w:val="none" w:sz="0" w:space="0" w:color="auto"/>
      </w:divBdr>
    </w:div>
    <w:div w:id="549457566">
      <w:marLeft w:val="0"/>
      <w:marRight w:val="0"/>
      <w:marTop w:val="0"/>
      <w:marBottom w:val="0"/>
      <w:divBdr>
        <w:top w:val="none" w:sz="0" w:space="0" w:color="auto"/>
        <w:left w:val="none" w:sz="0" w:space="0" w:color="auto"/>
        <w:bottom w:val="none" w:sz="0" w:space="0" w:color="auto"/>
        <w:right w:val="none" w:sz="0" w:space="0" w:color="auto"/>
      </w:divBdr>
    </w:div>
    <w:div w:id="549457567">
      <w:marLeft w:val="0"/>
      <w:marRight w:val="0"/>
      <w:marTop w:val="0"/>
      <w:marBottom w:val="0"/>
      <w:divBdr>
        <w:top w:val="none" w:sz="0" w:space="0" w:color="auto"/>
        <w:left w:val="none" w:sz="0" w:space="0" w:color="auto"/>
        <w:bottom w:val="none" w:sz="0" w:space="0" w:color="auto"/>
        <w:right w:val="none" w:sz="0" w:space="0" w:color="auto"/>
      </w:divBdr>
    </w:div>
    <w:div w:id="549457568">
      <w:marLeft w:val="0"/>
      <w:marRight w:val="0"/>
      <w:marTop w:val="0"/>
      <w:marBottom w:val="0"/>
      <w:divBdr>
        <w:top w:val="none" w:sz="0" w:space="0" w:color="auto"/>
        <w:left w:val="none" w:sz="0" w:space="0" w:color="auto"/>
        <w:bottom w:val="none" w:sz="0" w:space="0" w:color="auto"/>
        <w:right w:val="none" w:sz="0" w:space="0" w:color="auto"/>
      </w:divBdr>
    </w:div>
    <w:div w:id="679044643">
      <w:bodyDiv w:val="1"/>
      <w:marLeft w:val="0"/>
      <w:marRight w:val="0"/>
      <w:marTop w:val="0"/>
      <w:marBottom w:val="0"/>
      <w:divBdr>
        <w:top w:val="none" w:sz="0" w:space="0" w:color="auto"/>
        <w:left w:val="none" w:sz="0" w:space="0" w:color="auto"/>
        <w:bottom w:val="none" w:sz="0" w:space="0" w:color="auto"/>
        <w:right w:val="none" w:sz="0" w:space="0" w:color="auto"/>
      </w:divBdr>
    </w:div>
    <w:div w:id="930431832">
      <w:bodyDiv w:val="1"/>
      <w:marLeft w:val="0"/>
      <w:marRight w:val="0"/>
      <w:marTop w:val="0"/>
      <w:marBottom w:val="0"/>
      <w:divBdr>
        <w:top w:val="none" w:sz="0" w:space="0" w:color="auto"/>
        <w:left w:val="none" w:sz="0" w:space="0" w:color="auto"/>
        <w:bottom w:val="none" w:sz="0" w:space="0" w:color="auto"/>
        <w:right w:val="none" w:sz="0" w:space="0" w:color="auto"/>
      </w:divBdr>
    </w:div>
    <w:div w:id="946616433">
      <w:bodyDiv w:val="1"/>
      <w:marLeft w:val="0"/>
      <w:marRight w:val="0"/>
      <w:marTop w:val="0"/>
      <w:marBottom w:val="0"/>
      <w:divBdr>
        <w:top w:val="none" w:sz="0" w:space="0" w:color="auto"/>
        <w:left w:val="none" w:sz="0" w:space="0" w:color="auto"/>
        <w:bottom w:val="none" w:sz="0" w:space="0" w:color="auto"/>
        <w:right w:val="none" w:sz="0" w:space="0" w:color="auto"/>
      </w:divBdr>
    </w:div>
    <w:div w:id="1032536305">
      <w:bodyDiv w:val="1"/>
      <w:marLeft w:val="0"/>
      <w:marRight w:val="0"/>
      <w:marTop w:val="0"/>
      <w:marBottom w:val="0"/>
      <w:divBdr>
        <w:top w:val="none" w:sz="0" w:space="0" w:color="auto"/>
        <w:left w:val="none" w:sz="0" w:space="0" w:color="auto"/>
        <w:bottom w:val="none" w:sz="0" w:space="0" w:color="auto"/>
        <w:right w:val="none" w:sz="0" w:space="0" w:color="auto"/>
      </w:divBdr>
    </w:div>
    <w:div w:id="1069041790">
      <w:bodyDiv w:val="1"/>
      <w:marLeft w:val="0"/>
      <w:marRight w:val="0"/>
      <w:marTop w:val="0"/>
      <w:marBottom w:val="0"/>
      <w:divBdr>
        <w:top w:val="none" w:sz="0" w:space="0" w:color="auto"/>
        <w:left w:val="none" w:sz="0" w:space="0" w:color="auto"/>
        <w:bottom w:val="none" w:sz="0" w:space="0" w:color="auto"/>
        <w:right w:val="none" w:sz="0" w:space="0" w:color="auto"/>
      </w:divBdr>
    </w:div>
    <w:div w:id="1277059167">
      <w:bodyDiv w:val="1"/>
      <w:marLeft w:val="0"/>
      <w:marRight w:val="0"/>
      <w:marTop w:val="0"/>
      <w:marBottom w:val="0"/>
      <w:divBdr>
        <w:top w:val="none" w:sz="0" w:space="0" w:color="auto"/>
        <w:left w:val="none" w:sz="0" w:space="0" w:color="auto"/>
        <w:bottom w:val="none" w:sz="0" w:space="0" w:color="auto"/>
        <w:right w:val="none" w:sz="0" w:space="0" w:color="auto"/>
      </w:divBdr>
      <w:divsChild>
        <w:div w:id="1484154949">
          <w:marLeft w:val="0"/>
          <w:marRight w:val="0"/>
          <w:marTop w:val="0"/>
          <w:marBottom w:val="0"/>
          <w:divBdr>
            <w:top w:val="none" w:sz="0" w:space="0" w:color="auto"/>
            <w:left w:val="none" w:sz="0" w:space="0" w:color="auto"/>
            <w:bottom w:val="none" w:sz="0" w:space="0" w:color="auto"/>
            <w:right w:val="none" w:sz="0" w:space="0" w:color="auto"/>
          </w:divBdr>
          <w:divsChild>
            <w:div w:id="572786514">
              <w:marLeft w:val="0"/>
              <w:marRight w:val="0"/>
              <w:marTop w:val="0"/>
              <w:marBottom w:val="0"/>
              <w:divBdr>
                <w:top w:val="none" w:sz="0" w:space="0" w:color="auto"/>
                <w:left w:val="none" w:sz="0" w:space="0" w:color="auto"/>
                <w:bottom w:val="none" w:sz="0" w:space="0" w:color="auto"/>
                <w:right w:val="none" w:sz="0" w:space="0" w:color="auto"/>
              </w:divBdr>
              <w:divsChild>
                <w:div w:id="1105730116">
                  <w:marLeft w:val="0"/>
                  <w:marRight w:val="0"/>
                  <w:marTop w:val="0"/>
                  <w:marBottom w:val="0"/>
                  <w:divBdr>
                    <w:top w:val="none" w:sz="0" w:space="0" w:color="auto"/>
                    <w:left w:val="none" w:sz="0" w:space="0" w:color="auto"/>
                    <w:bottom w:val="none" w:sz="0" w:space="0" w:color="auto"/>
                    <w:right w:val="none" w:sz="0" w:space="0" w:color="auto"/>
                  </w:divBdr>
                  <w:divsChild>
                    <w:div w:id="1923755903">
                      <w:marLeft w:val="0"/>
                      <w:marRight w:val="0"/>
                      <w:marTop w:val="0"/>
                      <w:marBottom w:val="0"/>
                      <w:divBdr>
                        <w:top w:val="none" w:sz="0" w:space="0" w:color="auto"/>
                        <w:left w:val="none" w:sz="0" w:space="0" w:color="auto"/>
                        <w:bottom w:val="none" w:sz="0" w:space="0" w:color="auto"/>
                        <w:right w:val="none" w:sz="0" w:space="0" w:color="auto"/>
                      </w:divBdr>
                      <w:divsChild>
                        <w:div w:id="1275137618">
                          <w:marLeft w:val="0"/>
                          <w:marRight w:val="0"/>
                          <w:marTop w:val="0"/>
                          <w:marBottom w:val="0"/>
                          <w:divBdr>
                            <w:top w:val="none" w:sz="0" w:space="0" w:color="auto"/>
                            <w:left w:val="none" w:sz="0" w:space="0" w:color="auto"/>
                            <w:bottom w:val="none" w:sz="0" w:space="0" w:color="auto"/>
                            <w:right w:val="none" w:sz="0" w:space="0" w:color="auto"/>
                          </w:divBdr>
                          <w:divsChild>
                            <w:div w:id="1022171997">
                              <w:marLeft w:val="0"/>
                              <w:marRight w:val="0"/>
                              <w:marTop w:val="0"/>
                              <w:marBottom w:val="0"/>
                              <w:divBdr>
                                <w:top w:val="none" w:sz="0" w:space="0" w:color="auto"/>
                                <w:left w:val="none" w:sz="0" w:space="0" w:color="auto"/>
                                <w:bottom w:val="none" w:sz="0" w:space="0" w:color="auto"/>
                                <w:right w:val="none" w:sz="0" w:space="0" w:color="auto"/>
                              </w:divBdr>
                              <w:divsChild>
                                <w:div w:id="743449817">
                                  <w:marLeft w:val="0"/>
                                  <w:marRight w:val="0"/>
                                  <w:marTop w:val="0"/>
                                  <w:marBottom w:val="0"/>
                                  <w:divBdr>
                                    <w:top w:val="single" w:sz="8" w:space="0" w:color="F5F5F5"/>
                                    <w:left w:val="single" w:sz="8" w:space="0" w:color="F5F5F5"/>
                                    <w:bottom w:val="single" w:sz="8" w:space="0" w:color="F5F5F5"/>
                                    <w:right w:val="single" w:sz="8" w:space="0" w:color="F5F5F5"/>
                                  </w:divBdr>
                                  <w:divsChild>
                                    <w:div w:id="1506214613">
                                      <w:marLeft w:val="0"/>
                                      <w:marRight w:val="0"/>
                                      <w:marTop w:val="0"/>
                                      <w:marBottom w:val="0"/>
                                      <w:divBdr>
                                        <w:top w:val="none" w:sz="0" w:space="0" w:color="auto"/>
                                        <w:left w:val="none" w:sz="0" w:space="0" w:color="auto"/>
                                        <w:bottom w:val="none" w:sz="0" w:space="0" w:color="auto"/>
                                        <w:right w:val="none" w:sz="0" w:space="0" w:color="auto"/>
                                      </w:divBdr>
                                      <w:divsChild>
                                        <w:div w:id="189138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011243">
      <w:bodyDiv w:val="1"/>
      <w:marLeft w:val="0"/>
      <w:marRight w:val="0"/>
      <w:marTop w:val="0"/>
      <w:marBottom w:val="0"/>
      <w:divBdr>
        <w:top w:val="none" w:sz="0" w:space="0" w:color="auto"/>
        <w:left w:val="none" w:sz="0" w:space="0" w:color="auto"/>
        <w:bottom w:val="none" w:sz="0" w:space="0" w:color="auto"/>
        <w:right w:val="none" w:sz="0" w:space="0" w:color="auto"/>
      </w:divBdr>
    </w:div>
    <w:div w:id="1641304697">
      <w:bodyDiv w:val="1"/>
      <w:marLeft w:val="0"/>
      <w:marRight w:val="0"/>
      <w:marTop w:val="0"/>
      <w:marBottom w:val="0"/>
      <w:divBdr>
        <w:top w:val="none" w:sz="0" w:space="0" w:color="auto"/>
        <w:left w:val="none" w:sz="0" w:space="0" w:color="auto"/>
        <w:bottom w:val="none" w:sz="0" w:space="0" w:color="auto"/>
        <w:right w:val="none" w:sz="0" w:space="0" w:color="auto"/>
      </w:divBdr>
    </w:div>
    <w:div w:id="1736658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jl:31318730.0%20" TargetMode="Externa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 Id="rId22"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20bizhanov.ZHAMBYLPETRO\Local%20Settings\Temporary%20Internet%20Files\Content.Outlook\SZ0QH2D7\&#1044;&#1086;&#1075;&#1086;&#1074;&#1086;&#1088;%20-%20&#1087;&#1086;&#1083;&#1077;&#1074;&#1099;&#1077;%20&#1048;&#1043;&#1048;%20(Zhambyl)_Final.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DAEB0-2B74-4AA7-9736-5EDA13C9C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Договор - полевые ИГИ (Zhambyl)_Final</Template>
  <TotalTime>824</TotalTime>
  <Pages>69</Pages>
  <Words>24672</Words>
  <Characters>189319</Characters>
  <Application>Microsoft Office Word</Application>
  <DocSecurity>0</DocSecurity>
  <Lines>1577</Lines>
  <Paragraphs>427</Paragraphs>
  <ScaleCrop>false</ScaleCrop>
  <HeadingPairs>
    <vt:vector size="2" baseType="variant">
      <vt:variant>
        <vt:lpstr>Название</vt:lpstr>
      </vt:variant>
      <vt:variant>
        <vt:i4>1</vt:i4>
      </vt:variant>
    </vt:vector>
  </HeadingPairs>
  <TitlesOfParts>
    <vt:vector size="1" baseType="lpstr">
      <vt:lpstr/>
    </vt:vector>
  </TitlesOfParts>
  <Company>tub</Company>
  <LinksUpToDate>false</LinksUpToDate>
  <CharactersWithSpaces>213564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bizhanov</dc:creator>
  <cp:lastModifiedBy>Айхан Садыков</cp:lastModifiedBy>
  <cp:revision>27</cp:revision>
  <cp:lastPrinted>2017-11-23T09:56:00Z</cp:lastPrinted>
  <dcterms:created xsi:type="dcterms:W3CDTF">2017-11-13T09:04:00Z</dcterms:created>
  <dcterms:modified xsi:type="dcterms:W3CDTF">2017-11-23T09:57:00Z</dcterms:modified>
</cp:coreProperties>
</file>