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4EB48" w14:textId="77777777" w:rsidR="00501004" w:rsidRPr="003265D3" w:rsidRDefault="00501004" w:rsidP="00B44B50">
      <w:pPr>
        <w:pStyle w:val="ad"/>
        <w:rPr>
          <w:b/>
          <w:sz w:val="24"/>
          <w:szCs w:val="24"/>
          <w:lang w:val="en-US"/>
        </w:rPr>
      </w:pPr>
    </w:p>
    <w:tbl>
      <w:tblPr>
        <w:tblpPr w:leftFromText="180" w:rightFromText="180" w:vertAnchor="text" w:tblpX="142" w:tblpY="1"/>
        <w:tblOverlap w:val="neve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1"/>
        <w:gridCol w:w="5031"/>
      </w:tblGrid>
      <w:tr w:rsidR="00341A6E" w:rsidRPr="003265D3" w14:paraId="11E02AA2" w14:textId="77777777" w:rsidTr="00DD197B">
        <w:trPr>
          <w:trHeight w:val="10915"/>
        </w:trPr>
        <w:tc>
          <w:tcPr>
            <w:tcW w:w="2500" w:type="pct"/>
            <w:tcBorders>
              <w:top w:val="nil"/>
              <w:left w:val="nil"/>
              <w:bottom w:val="nil"/>
              <w:right w:val="nil"/>
            </w:tcBorders>
          </w:tcPr>
          <w:p w14:paraId="40832C81" w14:textId="77777777" w:rsidR="00341A6E" w:rsidRPr="003265D3" w:rsidRDefault="00341A6E" w:rsidP="00EF56FC">
            <w:pPr>
              <w:keepNext/>
              <w:jc w:val="both"/>
              <w:rPr>
                <w:lang w:val="en-US"/>
              </w:rPr>
            </w:pPr>
          </w:p>
          <w:p w14:paraId="034F3ABE" w14:textId="77777777" w:rsidR="00341BE5" w:rsidRPr="003265D3" w:rsidRDefault="00341BE5" w:rsidP="00EF56FC">
            <w:pPr>
              <w:pStyle w:val="ad"/>
              <w:keepNext/>
              <w:rPr>
                <w:b/>
                <w:sz w:val="24"/>
                <w:szCs w:val="24"/>
                <w:lang w:val="en-US"/>
              </w:rPr>
            </w:pPr>
            <w:r w:rsidRPr="003265D3">
              <w:rPr>
                <w:b/>
                <w:sz w:val="24"/>
                <w:szCs w:val="24"/>
                <w:lang w:val="en-US"/>
              </w:rPr>
              <w:t>№_______</w:t>
            </w:r>
            <w:r w:rsidRPr="003265D3">
              <w:rPr>
                <w:b/>
                <w:sz w:val="24"/>
                <w:szCs w:val="24"/>
                <w:lang w:val="kk-KZ"/>
              </w:rPr>
              <w:t xml:space="preserve">  ШАРТ</w:t>
            </w:r>
          </w:p>
          <w:p w14:paraId="118D3164" w14:textId="77777777" w:rsidR="00341BE5" w:rsidRPr="003265D3" w:rsidRDefault="00341BE5" w:rsidP="00EF56FC">
            <w:pPr>
              <w:pStyle w:val="ad"/>
              <w:keepNext/>
              <w:rPr>
                <w:b/>
                <w:sz w:val="24"/>
                <w:szCs w:val="24"/>
                <w:lang w:val="en-US"/>
              </w:rPr>
            </w:pPr>
          </w:p>
          <w:p w14:paraId="70AC7CCE" w14:textId="24B7E0EF" w:rsidR="00341BE5" w:rsidRPr="003265D3" w:rsidRDefault="007D4604" w:rsidP="00EF56FC">
            <w:pPr>
              <w:keepNext/>
              <w:autoSpaceDE w:val="0"/>
              <w:autoSpaceDN w:val="0"/>
              <w:adjustRightInd w:val="0"/>
              <w:jc w:val="center"/>
              <w:rPr>
                <w:b/>
                <w:sz w:val="32"/>
                <w:lang w:val="en-US"/>
              </w:rPr>
            </w:pPr>
            <w:r w:rsidRPr="003265D3">
              <w:rPr>
                <w:b/>
                <w:szCs w:val="20"/>
                <w:lang w:val="kk-KZ"/>
              </w:rPr>
              <w:t xml:space="preserve">Бағанада өнімді жер қабаттарын сынау бойынша қызметтер </w:t>
            </w:r>
            <w:r w:rsidR="00341BE5" w:rsidRPr="003265D3">
              <w:rPr>
                <w:b/>
                <w:sz w:val="32"/>
                <w:lang w:val="en-US"/>
              </w:rPr>
              <w:t xml:space="preserve"> </w:t>
            </w:r>
            <w:r w:rsidR="00341BE5" w:rsidRPr="003265D3">
              <w:rPr>
                <w:b/>
                <w:sz w:val="32"/>
                <w:lang w:val="kk-KZ"/>
              </w:rPr>
              <w:t xml:space="preserve">  </w:t>
            </w:r>
          </w:p>
          <w:p w14:paraId="243CD383" w14:textId="77777777" w:rsidR="00341BE5" w:rsidRPr="003265D3" w:rsidRDefault="00341BE5" w:rsidP="00EF56FC">
            <w:pPr>
              <w:keepNext/>
              <w:autoSpaceDE w:val="0"/>
              <w:autoSpaceDN w:val="0"/>
              <w:adjustRightInd w:val="0"/>
              <w:jc w:val="center"/>
              <w:rPr>
                <w:b/>
                <w:bCs/>
                <w:lang w:val="en-US"/>
              </w:rPr>
            </w:pPr>
          </w:p>
          <w:p w14:paraId="4C8B18FD" w14:textId="6691EEB9" w:rsidR="00341BE5" w:rsidRPr="003265D3" w:rsidRDefault="00341BE5" w:rsidP="00EF56FC">
            <w:pPr>
              <w:keepNext/>
              <w:autoSpaceDE w:val="0"/>
              <w:autoSpaceDN w:val="0"/>
              <w:adjustRightInd w:val="0"/>
              <w:jc w:val="both"/>
              <w:rPr>
                <w:bCs/>
                <w:lang w:val="kk-KZ"/>
              </w:rPr>
            </w:pPr>
            <w:r w:rsidRPr="003265D3">
              <w:rPr>
                <w:bCs/>
                <w:lang w:val="kk-KZ"/>
              </w:rPr>
              <w:t>Атырау</w:t>
            </w:r>
            <w:r w:rsidR="00DD197B" w:rsidRPr="003265D3">
              <w:rPr>
                <w:bCs/>
                <w:lang w:val="kk-KZ"/>
              </w:rPr>
              <w:t xml:space="preserve"> </w:t>
            </w:r>
            <w:r w:rsidRPr="003265D3">
              <w:rPr>
                <w:bCs/>
                <w:lang w:val="kk-KZ"/>
              </w:rPr>
              <w:t>қ.                     «___»__________201</w:t>
            </w:r>
            <w:r w:rsidR="00783CD6" w:rsidRPr="003265D3">
              <w:rPr>
                <w:bCs/>
                <w:lang w:val="kk-KZ"/>
              </w:rPr>
              <w:t>8</w:t>
            </w:r>
            <w:r w:rsidRPr="003265D3">
              <w:rPr>
                <w:bCs/>
                <w:lang w:val="kk-KZ"/>
              </w:rPr>
              <w:t xml:space="preserve"> ж.</w:t>
            </w:r>
          </w:p>
          <w:p w14:paraId="0F4A77EE" w14:textId="77777777" w:rsidR="00341A6E" w:rsidRPr="003265D3" w:rsidRDefault="00341A6E" w:rsidP="00EF56FC">
            <w:pPr>
              <w:keepNext/>
              <w:jc w:val="both"/>
              <w:rPr>
                <w:lang w:val="kk-KZ"/>
              </w:rPr>
            </w:pPr>
          </w:p>
          <w:p w14:paraId="36E7AD05" w14:textId="77777777" w:rsidR="00153AB0" w:rsidRPr="003265D3" w:rsidRDefault="00153AB0" w:rsidP="00EF56FC">
            <w:pPr>
              <w:ind w:left="-108" w:right="34"/>
              <w:jc w:val="both"/>
              <w:rPr>
                <w:lang w:val="kk-KZ"/>
              </w:rPr>
            </w:pPr>
            <w:r w:rsidRPr="003265D3">
              <w:rPr>
                <w:lang w:val="kk-KZ"/>
              </w:rPr>
              <w:t>Жарғы негізінде әрекет ететін Бас директор Хожалепес Тажиманұлы Елеусіновтің танытуындағы «ҚазМұнайГаз» ұлттық компаниясы» АҚ және «Жамбыл Петролеум» ЖШС арасындағы  2016 жылғы 01 қыркүйектегі  №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«ҚазМұнайГаз» ұлттық компаниясы» АҚ (бұдан әрі – Жер қойнауын пайдаланушы) атынан және тапсырмасы бойынша қызмет ететін  бұдан әрі «</w:t>
            </w:r>
            <w:r w:rsidRPr="003265D3">
              <w:rPr>
                <w:b/>
                <w:lang w:val="kk-KZ"/>
              </w:rPr>
              <w:t>Тапсырысшы</w:t>
            </w:r>
            <w:r w:rsidRPr="003265D3">
              <w:rPr>
                <w:lang w:val="kk-KZ"/>
              </w:rPr>
              <w:t xml:space="preserve">» деп аталатын «Жамбыл Петролеум» ЖШС, бір жағынан,  </w:t>
            </w:r>
          </w:p>
          <w:p w14:paraId="2A5BAC03" w14:textId="13E001C8" w:rsidR="00341BE5" w:rsidRPr="003265D3" w:rsidRDefault="00153AB0" w:rsidP="00EF56FC">
            <w:pPr>
              <w:keepNext/>
              <w:jc w:val="both"/>
              <w:rPr>
                <w:lang w:val="kk-KZ"/>
              </w:rPr>
            </w:pPr>
            <w:r w:rsidRPr="003265D3">
              <w:rPr>
                <w:lang w:val="kk-KZ"/>
              </w:rPr>
              <w:t>Жарғы негізінде әрекет ететін ___________________ танытуындағы,  Бұдан әрі  «</w:t>
            </w:r>
            <w:r w:rsidRPr="003265D3">
              <w:rPr>
                <w:b/>
                <w:lang w:val="kk-KZ"/>
              </w:rPr>
              <w:t>Орындаушы</w:t>
            </w:r>
            <w:r w:rsidRPr="003265D3">
              <w:rPr>
                <w:lang w:val="kk-KZ"/>
              </w:rPr>
              <w:t>» деп аталатын __________________,_екінші жағынан, бірге алғанда «Тараптар», жеке алғанда «Тарап» деп аталып, төмендегілер туралы келісімге келді</w:t>
            </w:r>
            <w:r w:rsidR="00341BE5" w:rsidRPr="003265D3">
              <w:rPr>
                <w:lang w:val="kk-KZ"/>
              </w:rPr>
              <w:t>:</w:t>
            </w:r>
          </w:p>
          <w:p w14:paraId="19E2AEB5" w14:textId="77777777" w:rsidR="00341BE5" w:rsidRPr="003265D3" w:rsidRDefault="00341BE5" w:rsidP="00EF56FC">
            <w:pPr>
              <w:keepNext/>
              <w:jc w:val="both"/>
              <w:rPr>
                <w:lang w:val="kk-KZ"/>
              </w:rPr>
            </w:pPr>
          </w:p>
          <w:p w14:paraId="28551166" w14:textId="77777777" w:rsidR="00341BE5" w:rsidRPr="003265D3" w:rsidRDefault="00341BE5" w:rsidP="00EF56FC">
            <w:pPr>
              <w:pStyle w:val="26"/>
              <w:keepNext/>
              <w:tabs>
                <w:tab w:val="num" w:pos="990"/>
              </w:tabs>
              <w:spacing w:after="0" w:line="240" w:lineRule="auto"/>
              <w:jc w:val="both"/>
              <w:rPr>
                <w:b/>
                <w:lang w:val="kk-KZ"/>
              </w:rPr>
            </w:pPr>
            <w:r w:rsidRPr="003265D3">
              <w:rPr>
                <w:b/>
                <w:lang w:val="kk-KZ"/>
              </w:rPr>
              <w:t>1-БАП АНЫҚТАМАЛАР</w:t>
            </w:r>
          </w:p>
          <w:p w14:paraId="62894002" w14:textId="77777777" w:rsidR="00341BE5" w:rsidRPr="003265D3" w:rsidRDefault="00341BE5" w:rsidP="00EF56FC">
            <w:pPr>
              <w:pStyle w:val="26"/>
              <w:keepNext/>
              <w:spacing w:after="0" w:line="240" w:lineRule="auto"/>
              <w:jc w:val="both"/>
              <w:rPr>
                <w:lang w:val="kk-KZ"/>
              </w:rPr>
            </w:pPr>
            <w:r w:rsidRPr="003265D3">
              <w:rPr>
                <w:lang w:val="kk-KZ"/>
              </w:rPr>
              <w:t>Осы Шартта мынадай анықтамалар пайдаланылады:</w:t>
            </w:r>
          </w:p>
          <w:p w14:paraId="46697148" w14:textId="77777777" w:rsidR="00341BE5" w:rsidRPr="003265D3" w:rsidRDefault="00341BE5" w:rsidP="00EF56FC">
            <w:pPr>
              <w:keepNext/>
              <w:jc w:val="both"/>
              <w:rPr>
                <w:lang w:val="kk-KZ"/>
              </w:rPr>
            </w:pPr>
          </w:p>
          <w:p w14:paraId="562BA7DA" w14:textId="77777777" w:rsidR="00341BE5" w:rsidRPr="003265D3" w:rsidRDefault="00341BE5" w:rsidP="00930565">
            <w:pPr>
              <w:pStyle w:val="aa"/>
              <w:keepNext/>
              <w:numPr>
                <w:ilvl w:val="1"/>
                <w:numId w:val="70"/>
              </w:numPr>
              <w:ind w:left="0" w:firstLine="0"/>
              <w:jc w:val="both"/>
              <w:rPr>
                <w:rFonts w:ascii="Times New Roman" w:hAnsi="Times New Roman"/>
                <w:sz w:val="24"/>
                <w:szCs w:val="24"/>
                <w:lang w:val="kk-KZ"/>
              </w:rPr>
            </w:pPr>
            <w:r w:rsidRPr="003265D3">
              <w:rPr>
                <w:rFonts w:ascii="Times New Roman" w:hAnsi="Times New Roman"/>
                <w:b/>
                <w:sz w:val="24"/>
                <w:szCs w:val="24"/>
                <w:lang w:val="kk-KZ"/>
              </w:rPr>
              <w:t xml:space="preserve">Көрсетілген қызметтер акті </w:t>
            </w:r>
            <w:r w:rsidRPr="003265D3">
              <w:rPr>
                <w:rFonts w:ascii="Times New Roman" w:hAnsi="Times New Roman"/>
                <w:sz w:val="24"/>
                <w:szCs w:val="24"/>
                <w:lang w:val="kk-KZ"/>
              </w:rPr>
              <w:t>– Тапсырысшы орындалған Қызметтерді қабылдау кезінде Тараптар қол қойған, Орындаушы Қызметтерді тиісті үлгімен орындады деп саналатын құжат. Көрсетілген акт нысаны осы Шартқа 6-қосымшаға сәйкес анықталады.</w:t>
            </w:r>
          </w:p>
          <w:p w14:paraId="63D34816" w14:textId="77777777" w:rsidR="00341BE5" w:rsidRPr="003265D3" w:rsidRDefault="00341BE5" w:rsidP="00930565">
            <w:pPr>
              <w:pStyle w:val="aa"/>
              <w:keepNext/>
              <w:numPr>
                <w:ilvl w:val="1"/>
                <w:numId w:val="70"/>
              </w:numPr>
              <w:ind w:left="0" w:firstLine="0"/>
              <w:jc w:val="both"/>
              <w:rPr>
                <w:rFonts w:ascii="Times New Roman" w:hAnsi="Times New Roman"/>
                <w:sz w:val="24"/>
                <w:szCs w:val="24"/>
                <w:lang w:val="kk-KZ"/>
              </w:rPr>
            </w:pPr>
            <w:r w:rsidRPr="003265D3">
              <w:rPr>
                <w:rFonts w:ascii="Times New Roman" w:hAnsi="Times New Roman"/>
                <w:b/>
                <w:sz w:val="24"/>
                <w:szCs w:val="24"/>
                <w:lang w:val="kk-KZ"/>
              </w:rPr>
              <w:t>Банк күні</w:t>
            </w:r>
            <w:r w:rsidRPr="003265D3">
              <w:rPr>
                <w:rFonts w:ascii="Times New Roman" w:hAnsi="Times New Roman"/>
                <w:sz w:val="24"/>
                <w:szCs w:val="24"/>
                <w:lang w:val="kk-KZ"/>
              </w:rPr>
              <w:t xml:space="preserve"> – Қазақстан Республикасында банктер үшін жұмысшы күн болып саналатын күнді білдіреді</w:t>
            </w:r>
            <w:r w:rsidRPr="003265D3">
              <w:rPr>
                <w:rFonts w:ascii="Times New Roman" w:hAnsi="Times New Roman"/>
                <w:b/>
                <w:bCs/>
                <w:sz w:val="24"/>
                <w:szCs w:val="24"/>
                <w:lang w:val="kk-KZ"/>
              </w:rPr>
              <w:t>.</w:t>
            </w:r>
          </w:p>
          <w:p w14:paraId="3B81516E" w14:textId="77777777" w:rsidR="00341BE5" w:rsidRPr="003265D3" w:rsidRDefault="00341BE5"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Өрескел ұқыпсыздық</w:t>
            </w:r>
            <w:r w:rsidRPr="003265D3">
              <w:rPr>
                <w:rFonts w:ascii="Times New Roman" w:hAnsi="Times New Roman"/>
                <w:sz w:val="24"/>
                <w:szCs w:val="24"/>
                <w:lang w:val="kk-KZ"/>
              </w:rPr>
              <w:t xml:space="preserve"> – адамдармен мүлік қауіпсіздігі ережелеріне, нұсқаулықтарына саналы түрде немқұрайлы қараумен жауапсыздықпен елемеуді және міндетті тұлғаның міндеттемелерді тиісінше орындау мақсатындағы көрінеу шараларды </w:t>
            </w:r>
            <w:r w:rsidRPr="003265D3">
              <w:rPr>
                <w:rFonts w:ascii="Times New Roman" w:hAnsi="Times New Roman"/>
                <w:sz w:val="24"/>
                <w:szCs w:val="24"/>
                <w:lang w:val="kk-KZ"/>
              </w:rPr>
              <w:lastRenderedPageBreak/>
              <w:t>қабылдамауынн мүлік қауіпсіздігі ережелеріне, нұсқаулықтарына саналы түрде немқұрайлы қараумен жауапсыздықпен елемеуді және міндетті тұлғаның міндеттемелерді тиісінше о</w:t>
            </w:r>
          </w:p>
          <w:p w14:paraId="6B1DAFD7"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Тапсырысшының Тобы</w:t>
            </w:r>
            <w:r w:rsidRPr="003265D3">
              <w:rPr>
                <w:rFonts w:ascii="Times New Roman" w:hAnsi="Times New Roman"/>
                <w:sz w:val="24"/>
                <w:szCs w:val="24"/>
                <w:lang w:val="kk-KZ"/>
              </w:rPr>
              <w:t xml:space="preserve"> - Тапсырысшыны, оның үлестес тұлғалары мен Тапсырысшының клиенттерін, өзге орындаушыларын , Тапсырысшының мердігерлерін және оның немесе  олардың үлестес тұлғаларын, сатушыларын, жеткізушілерін, қауымдастырылған оның үлестес тұлғалары мен Тапсырысшының клиенттерін, өзге орындаушыларын , Тапсырысшының мердігерлерін және оның немесе  олартердің персоналын қосқанда), сондай-ақ Орындаушы тобының кез келген мүшесін қоспағанда, кез келген немесе бірнеше сондай тұлғаны білдіреді.</w:t>
            </w:r>
          </w:p>
          <w:p w14:paraId="6CEFC4DD"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Орындаушы Тобы</w:t>
            </w:r>
            <w:r w:rsidRPr="003265D3">
              <w:rPr>
                <w:rFonts w:ascii="Times New Roman" w:hAnsi="Times New Roman"/>
                <w:sz w:val="24"/>
                <w:szCs w:val="24"/>
                <w:lang w:val="kk-KZ"/>
              </w:rPr>
              <w:t xml:space="preserve"> – Орындаушыны, оның сатушыларын, жеткізушілерін, қосалқы мердігерлерін, Персоналды және оның және оның қауымдасқан тұлғаларының құқық иеленушілерін, сәйкес директорларды, жауапты тұлғаларды, және қызметкерлерді (соның ішінде агенттіктердің персоналын қосқанда), сондай-ақ Тапсырысшы тобының кез келген мүшесін қоспағанда, кез келген немесе бірнеше сондай тұлғаны білдіреді.</w:t>
            </w:r>
          </w:p>
          <w:p w14:paraId="45603291"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Шарт</w:t>
            </w:r>
            <w:r w:rsidRPr="003265D3">
              <w:rPr>
                <w:rFonts w:ascii="Times New Roman" w:hAnsi="Times New Roman"/>
                <w:sz w:val="24"/>
                <w:szCs w:val="24"/>
                <w:lang w:val="kk-KZ"/>
              </w:rPr>
              <w:t xml:space="preserve"> – Ережелер және Қазақстан Республикасының өзге де нормативтік құқықтық актілеріне сәйкес Тапсырысшы мен Орындаушы арасында жазбаша нысанда бекітілген, барлық қосымшалары мен толықтыруларына тараптар қол қойған, сондай-ақ шартта оларға сілтеме берілген барлық құжаттармен жинақталған азаматтық-құқықтық шарт</w:t>
            </w:r>
            <w:r w:rsidR="006D75FA" w:rsidRPr="003265D3">
              <w:rPr>
                <w:rFonts w:ascii="Times New Roman" w:hAnsi="Times New Roman"/>
                <w:sz w:val="24"/>
                <w:szCs w:val="24"/>
                <w:lang w:val="kk-KZ"/>
              </w:rPr>
              <w:t>.</w:t>
            </w:r>
          </w:p>
          <w:p w14:paraId="1680CE41"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Жазба</w:t>
            </w:r>
            <w:r w:rsidRPr="003265D3">
              <w:rPr>
                <w:rFonts w:ascii="Times New Roman" w:hAnsi="Times New Roman"/>
                <w:sz w:val="24"/>
                <w:szCs w:val="24"/>
                <w:lang w:val="kk-KZ"/>
              </w:rPr>
              <w:t xml:space="preserve"> – Бұрғылау кезінде, жабдықты калибрлеу нәтижелерін, ұңғыма флюидінің сынамаларын іріктеуді, зертханалық жұмыстар мен белгіленген пішіндегі магнит тасымалдаушыларға жазылған бұрғылау параметрлерінің деректерін қоса кез келген геологиялық, геофизикалық және технологиялық деректер, сондай-ақ оператордың тиісті рапорттары, графиктер, </w:t>
            </w:r>
            <w:r w:rsidRPr="003265D3">
              <w:rPr>
                <w:rFonts w:ascii="Times New Roman" w:hAnsi="Times New Roman"/>
                <w:sz w:val="24"/>
                <w:szCs w:val="24"/>
                <w:lang w:val="kk-KZ"/>
              </w:rPr>
              <w:lastRenderedPageBreak/>
              <w:t>карталар мен Орындаушы Тапсырысшыға осы Шарт талаптарына сәйкес беруі керек өзге де барлық ілеспе жазбаша құжаттамалармен бірге деректерден тұратын өзге материалдар.</w:t>
            </w:r>
          </w:p>
          <w:p w14:paraId="66754477"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Құпия ақпарат</w:t>
            </w:r>
            <w:r w:rsidRPr="003265D3">
              <w:rPr>
                <w:rFonts w:ascii="Times New Roman" w:hAnsi="Times New Roman"/>
                <w:sz w:val="24"/>
                <w:szCs w:val="24"/>
                <w:lang w:val="kk-KZ"/>
              </w:rPr>
              <w:t xml:space="preserve"> – Бір тараптың екінші тарапқа жазбаша, ауызша, электрондық немесе кез келген басқа нысанда берілген және беретін Тарап, не оның аналық, еншілес компаниясы немесе филиалының («қауымдастырылған компаниялар») бизнесіне немесе технологиясына қатысы бар, сондай-ақ оларға негізделген өнімдер, қызметтер, компиляция, талдау, қорытынды мен шектеусіз жазбалар, құжаттамалар мен хат-хабарды қоса материалдарға негізделген ақпаратты білдіреді. Құпия ақпарат оның ішінде ешбір шектеусіз қаржы ақпаратын, стратегия, коммерциялық жоспарлар, коммерциялық операциялар мен жүйелер, баға саясаты, коммерциялық құпия туралы ақпаратты, қызметкерлер, клиенттер және/немесе жеткізушілер туралы ақпаратты, инженерлік-геологиялық және басқа деректерді, өнертабыстар, жетілдірулер,  ноу-хау, беруші Тарапқа немесе беруші Тараптың қауымдастырылған компанияларына тиесілі барлық кезеңдегі және кез келген ҒЗТКЖ туралы ақпаратты, сондай-ақ осы Шарт бойынша барлық жазбалар мен қызметтер нәтижелерін қамтиды. Бұл жағдайда «ҚҰПИЯ» немесе «ҚҰПИЯ АҚПАРАТ» деген арнайы белгісі бар барлық ақпарат және құжаттама құпия деп саналады.</w:t>
            </w:r>
          </w:p>
          <w:p w14:paraId="3BD0738E" w14:textId="0BE8B5CF"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 xml:space="preserve">Қызметтер орындау орны </w:t>
            </w:r>
            <w:r w:rsidRPr="003265D3">
              <w:rPr>
                <w:rFonts w:ascii="Times New Roman" w:hAnsi="Times New Roman"/>
                <w:sz w:val="24"/>
                <w:szCs w:val="24"/>
                <w:lang w:val="kk-KZ"/>
              </w:rPr>
              <w:t>– Каспий теңізінің қазақстандық секторының солтүстік-батыс бөлігінде Жетісу құрылымында орналасқан  ZT-</w:t>
            </w:r>
            <w:r w:rsidR="009368FE" w:rsidRPr="003265D3">
              <w:rPr>
                <w:rFonts w:ascii="Times New Roman" w:hAnsi="Times New Roman"/>
                <w:sz w:val="24"/>
                <w:szCs w:val="24"/>
                <w:lang w:val="kk-KZ"/>
              </w:rPr>
              <w:t>2</w:t>
            </w:r>
            <w:r w:rsidRPr="003265D3">
              <w:rPr>
                <w:rFonts w:ascii="Times New Roman" w:hAnsi="Times New Roman"/>
                <w:sz w:val="24"/>
                <w:szCs w:val="24"/>
                <w:lang w:val="kk-KZ"/>
              </w:rPr>
              <w:t xml:space="preserve"> ба</w:t>
            </w:r>
            <w:r w:rsidR="009368FE" w:rsidRPr="003265D3">
              <w:rPr>
                <w:rFonts w:ascii="Times New Roman" w:hAnsi="Times New Roman"/>
                <w:sz w:val="24"/>
                <w:szCs w:val="24"/>
                <w:lang w:val="kk-KZ"/>
              </w:rPr>
              <w:t>ға</w:t>
            </w:r>
            <w:r w:rsidRPr="003265D3">
              <w:rPr>
                <w:rFonts w:ascii="Times New Roman" w:hAnsi="Times New Roman"/>
                <w:sz w:val="24"/>
                <w:szCs w:val="24"/>
                <w:lang w:val="kk-KZ"/>
              </w:rPr>
              <w:t>лау ұңғымасы</w:t>
            </w:r>
            <w:r w:rsidR="00940E06" w:rsidRPr="003265D3">
              <w:rPr>
                <w:rFonts w:ascii="Times New Roman" w:hAnsi="Times New Roman"/>
                <w:sz w:val="24"/>
                <w:szCs w:val="24"/>
                <w:lang w:val="kk-KZ"/>
              </w:rPr>
              <w:t>.</w:t>
            </w:r>
          </w:p>
          <w:p w14:paraId="46EDDEC2"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Орындаушы жабдығы</w:t>
            </w:r>
            <w:r w:rsidRPr="003265D3">
              <w:rPr>
                <w:rFonts w:ascii="Times New Roman" w:hAnsi="Times New Roman"/>
                <w:sz w:val="24"/>
                <w:szCs w:val="24"/>
                <w:lang w:val="kk-KZ"/>
              </w:rPr>
              <w:t xml:space="preserve"> – Қызметтер орындау үшін қажетті барлық тетіктер, құрастырымдар, құралдар, жабдықтар, кемелер мен өзге де құралдарды білдіреді</w:t>
            </w:r>
            <w:r w:rsidRPr="003265D3">
              <w:rPr>
                <w:rFonts w:ascii="Times New Roman" w:hAnsi="Times New Roman"/>
                <w:b/>
                <w:bCs/>
                <w:sz w:val="24"/>
                <w:szCs w:val="24"/>
                <w:lang w:val="kk-KZ"/>
              </w:rPr>
              <w:t>.</w:t>
            </w:r>
          </w:p>
          <w:p w14:paraId="2E879FF4" w14:textId="79937B3F"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bCs/>
                <w:sz w:val="24"/>
                <w:szCs w:val="24"/>
                <w:lang w:val="kk-KZ"/>
              </w:rPr>
              <w:t>ББҚ</w:t>
            </w:r>
            <w:r w:rsidRPr="003265D3">
              <w:rPr>
                <w:rFonts w:ascii="Times New Roman" w:hAnsi="Times New Roman"/>
                <w:b/>
                <w:bCs/>
                <w:sz w:val="24"/>
                <w:szCs w:val="24"/>
              </w:rPr>
              <w:t xml:space="preserve"> </w:t>
            </w:r>
            <w:r w:rsidRPr="003265D3">
              <w:rPr>
                <w:rFonts w:ascii="Times New Roman" w:hAnsi="Times New Roman"/>
                <w:sz w:val="24"/>
                <w:szCs w:val="24"/>
              </w:rPr>
              <w:t xml:space="preserve">– </w:t>
            </w:r>
            <w:r w:rsidR="0036043A" w:rsidRPr="003265D3">
              <w:rPr>
                <w:rFonts w:ascii="Times New Roman" w:hAnsi="Times New Roman"/>
                <w:sz w:val="24"/>
                <w:szCs w:val="24"/>
                <w:lang w:val="kk-KZ"/>
              </w:rPr>
              <w:t xml:space="preserve">батпалы </w:t>
            </w:r>
            <w:r w:rsidRPr="003265D3">
              <w:rPr>
                <w:rFonts w:ascii="Times New Roman" w:hAnsi="Times New Roman"/>
                <w:sz w:val="24"/>
                <w:szCs w:val="24"/>
                <w:lang w:val="kk-KZ"/>
              </w:rPr>
              <w:t>бұрғылау қондырғысы</w:t>
            </w:r>
            <w:r w:rsidR="00940E06" w:rsidRPr="003265D3">
              <w:rPr>
                <w:rFonts w:ascii="Times New Roman" w:hAnsi="Times New Roman"/>
                <w:sz w:val="24"/>
                <w:szCs w:val="24"/>
                <w:lang w:val="kk-KZ"/>
              </w:rPr>
              <w:t>.</w:t>
            </w:r>
          </w:p>
          <w:p w14:paraId="24102790"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 xml:space="preserve">Тапсырысшы өкілі </w:t>
            </w:r>
            <w:r w:rsidRPr="003265D3">
              <w:rPr>
                <w:rFonts w:ascii="Times New Roman" w:hAnsi="Times New Roman"/>
                <w:sz w:val="24"/>
                <w:szCs w:val="24"/>
                <w:lang w:val="kk-KZ"/>
              </w:rPr>
              <w:t>– Тапсырысшы тағайындайтын және осы Шарттың 4</w:t>
            </w:r>
            <w:r w:rsidRPr="003265D3">
              <w:rPr>
                <w:rFonts w:ascii="Times New Roman" w:hAnsi="Times New Roman"/>
                <w:bCs/>
                <w:sz w:val="24"/>
                <w:szCs w:val="24"/>
                <w:lang w:val="kk-KZ"/>
              </w:rPr>
              <w:t>.1-тармағы мен 7-бабына сәйкес құқықтар мен міндеттемелерге ие тұлға.</w:t>
            </w:r>
          </w:p>
          <w:p w14:paraId="1ACA8393"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lastRenderedPageBreak/>
              <w:t xml:space="preserve">Орындаушы өкілі </w:t>
            </w:r>
            <w:r w:rsidRPr="003265D3">
              <w:rPr>
                <w:rFonts w:ascii="Times New Roman" w:hAnsi="Times New Roman"/>
                <w:sz w:val="24"/>
                <w:szCs w:val="24"/>
                <w:lang w:val="kk-KZ"/>
              </w:rPr>
              <w:t>– Орындаушы тағайындайтын және осы Шарттың 5 пен 6</w:t>
            </w:r>
            <w:r w:rsidRPr="003265D3">
              <w:rPr>
                <w:rFonts w:ascii="Times New Roman" w:hAnsi="Times New Roman"/>
                <w:bCs/>
                <w:sz w:val="24"/>
                <w:szCs w:val="24"/>
                <w:lang w:val="kk-KZ"/>
              </w:rPr>
              <w:t>-баптарына сәйкес құқықтар мен міндеттемелерге ие тұлға</w:t>
            </w:r>
            <w:r w:rsidR="00940E06" w:rsidRPr="003265D3">
              <w:rPr>
                <w:rFonts w:ascii="Times New Roman" w:hAnsi="Times New Roman"/>
                <w:bCs/>
                <w:sz w:val="24"/>
                <w:szCs w:val="24"/>
                <w:lang w:val="kk-KZ"/>
              </w:rPr>
              <w:t>.</w:t>
            </w:r>
          </w:p>
          <w:p w14:paraId="66266415"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 xml:space="preserve">Орындаушы жабдығын жеткізу тармағы – </w:t>
            </w:r>
            <w:r w:rsidRPr="003265D3">
              <w:rPr>
                <w:rFonts w:ascii="Times New Roman" w:hAnsi="Times New Roman"/>
                <w:sz w:val="24"/>
                <w:szCs w:val="24"/>
                <w:lang w:val="kk-KZ"/>
              </w:rPr>
              <w:t>Баутино порты, Ақтау.</w:t>
            </w:r>
          </w:p>
          <w:p w14:paraId="69DA76FB" w14:textId="604D7E7C"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Қызметтер</w:t>
            </w:r>
            <w:r w:rsidRPr="003265D3">
              <w:rPr>
                <w:rFonts w:ascii="Times New Roman" w:hAnsi="Times New Roman"/>
                <w:sz w:val="24"/>
                <w:szCs w:val="24"/>
                <w:lang w:val="kk-KZ"/>
              </w:rPr>
              <w:t xml:space="preserve"> – Жетісу құрылымында  ZT-</w:t>
            </w:r>
            <w:r w:rsidR="009368FE" w:rsidRPr="003265D3">
              <w:rPr>
                <w:rFonts w:ascii="Times New Roman" w:hAnsi="Times New Roman"/>
                <w:sz w:val="24"/>
                <w:szCs w:val="24"/>
                <w:lang w:val="kk-KZ"/>
              </w:rPr>
              <w:t>2</w:t>
            </w:r>
            <w:r w:rsidRPr="003265D3">
              <w:rPr>
                <w:rFonts w:ascii="Times New Roman" w:hAnsi="Times New Roman"/>
                <w:sz w:val="24"/>
                <w:szCs w:val="24"/>
                <w:lang w:val="kk-KZ"/>
              </w:rPr>
              <w:t xml:space="preserve"> ба</w:t>
            </w:r>
            <w:r w:rsidR="009368FE" w:rsidRPr="003265D3">
              <w:rPr>
                <w:rFonts w:ascii="Times New Roman" w:hAnsi="Times New Roman"/>
                <w:sz w:val="24"/>
                <w:szCs w:val="24"/>
                <w:lang w:val="kk-KZ"/>
              </w:rPr>
              <w:t>ға</w:t>
            </w:r>
            <w:r w:rsidRPr="003265D3">
              <w:rPr>
                <w:rFonts w:ascii="Times New Roman" w:hAnsi="Times New Roman"/>
                <w:sz w:val="24"/>
                <w:szCs w:val="24"/>
                <w:lang w:val="kk-KZ"/>
              </w:rPr>
              <w:t>лау ұңғымасын байқау кезінде Қызметтерді сатып алу бойынша осы шарттың талаптарына сәйкес Орындаушы көрсететін қызметтерді немесе кез келген қызметтерді білдіреді.</w:t>
            </w:r>
          </w:p>
          <w:p w14:paraId="7D1376F6" w14:textId="17FA381C"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Шарттың қолданылу мерзімі</w:t>
            </w:r>
            <w:r w:rsidRPr="003265D3">
              <w:rPr>
                <w:rFonts w:ascii="Times New Roman" w:hAnsi="Times New Roman"/>
                <w:sz w:val="24"/>
                <w:szCs w:val="24"/>
                <w:lang w:val="kk-KZ"/>
              </w:rPr>
              <w:t xml:space="preserve"> – Шарттың кіріспесінде көрсетілген күннен басталатын және осы Шарт бойынша Тараптардың міндеттемелерін толық орындайтын күнмен аяқталатын, бірақ  </w:t>
            </w:r>
            <w:r w:rsidR="0036043A" w:rsidRPr="003265D3">
              <w:rPr>
                <w:rFonts w:ascii="Times New Roman" w:hAnsi="Times New Roman"/>
                <w:sz w:val="24"/>
                <w:szCs w:val="24"/>
                <w:lang w:val="kk-KZ"/>
              </w:rPr>
              <w:t xml:space="preserve">2018 </w:t>
            </w:r>
            <w:r w:rsidRPr="003265D3">
              <w:rPr>
                <w:rFonts w:ascii="Times New Roman" w:hAnsi="Times New Roman"/>
                <w:sz w:val="24"/>
                <w:szCs w:val="24"/>
                <w:lang w:val="kk-KZ"/>
              </w:rPr>
              <w:t>жылдың 31 желтоқсанынан кешікпейтін  кезеңді білдіреді</w:t>
            </w:r>
            <w:r w:rsidRPr="003265D3">
              <w:rPr>
                <w:rFonts w:ascii="Times New Roman" w:hAnsi="Times New Roman"/>
                <w:b/>
                <w:bCs/>
                <w:sz w:val="24"/>
                <w:szCs w:val="24"/>
                <w:lang w:val="kk-KZ"/>
              </w:rPr>
              <w:t xml:space="preserve">. </w:t>
            </w:r>
            <w:r w:rsidRPr="003265D3">
              <w:rPr>
                <w:rFonts w:ascii="Times New Roman" w:hAnsi="Times New Roman"/>
                <w:bCs/>
                <w:sz w:val="24"/>
                <w:szCs w:val="24"/>
                <w:lang w:val="kk-KZ"/>
              </w:rPr>
              <w:t>Шарт Қызметтер көрсету аяқталатын күнге дейін толығымен көрсетілмеген Қызметтерді аяқтау мүмкіндігі үшін автоматты түрде ұзартылады.</w:t>
            </w:r>
          </w:p>
          <w:p w14:paraId="6EC7BE44"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Шарт құны</w:t>
            </w:r>
            <w:r w:rsidRPr="003265D3">
              <w:rPr>
                <w:rFonts w:ascii="Times New Roman" w:hAnsi="Times New Roman"/>
                <w:sz w:val="24"/>
                <w:szCs w:val="24"/>
                <w:lang w:val="kk-KZ"/>
              </w:rPr>
              <w:t xml:space="preserve"> – Қызметтердің нақты көрсетілген көлемі үшін осы Шартқа 3</w:t>
            </w:r>
            <w:r w:rsidRPr="003265D3">
              <w:rPr>
                <w:rFonts w:ascii="Times New Roman" w:hAnsi="Times New Roman"/>
                <w:b/>
                <w:bCs/>
                <w:sz w:val="24"/>
                <w:szCs w:val="24"/>
                <w:lang w:val="kk-KZ"/>
              </w:rPr>
              <w:t>-</w:t>
            </w:r>
            <w:r w:rsidRPr="003265D3">
              <w:rPr>
                <w:rFonts w:ascii="Times New Roman" w:hAnsi="Times New Roman"/>
                <w:bCs/>
                <w:sz w:val="24"/>
                <w:szCs w:val="24"/>
                <w:lang w:val="kk-KZ"/>
              </w:rPr>
              <w:t xml:space="preserve">қосымшаға сәйкес есептелетін Қызметтерді </w:t>
            </w:r>
            <w:r w:rsidRPr="003265D3">
              <w:rPr>
                <w:rFonts w:ascii="Times New Roman" w:hAnsi="Times New Roman"/>
                <w:sz w:val="24"/>
                <w:szCs w:val="24"/>
                <w:lang w:val="kk-KZ"/>
              </w:rPr>
              <w:t>тиісті</w:t>
            </w:r>
            <w:r w:rsidRPr="003265D3">
              <w:rPr>
                <w:rFonts w:ascii="Times New Roman" w:hAnsi="Times New Roman"/>
                <w:bCs/>
                <w:sz w:val="24"/>
                <w:szCs w:val="24"/>
                <w:lang w:val="kk-KZ"/>
              </w:rPr>
              <w:t xml:space="preserve"> көрсеткені үшін Орындаушыға Тапсырысшы төлеуі тиіс соманы білдіреді. </w:t>
            </w:r>
            <w:r w:rsidRPr="003265D3">
              <w:rPr>
                <w:rFonts w:ascii="Times New Roman" w:hAnsi="Times New Roman"/>
                <w:sz w:val="24"/>
                <w:szCs w:val="24"/>
                <w:lang w:val="kk-KZ"/>
              </w:rPr>
              <w:t xml:space="preserve"> </w:t>
            </w:r>
          </w:p>
          <w:p w14:paraId="7FDB1D20"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Тарап</w:t>
            </w:r>
            <w:r w:rsidRPr="003265D3">
              <w:rPr>
                <w:rFonts w:ascii="Times New Roman" w:hAnsi="Times New Roman"/>
                <w:sz w:val="24"/>
                <w:szCs w:val="24"/>
                <w:lang w:val="kk-KZ"/>
              </w:rPr>
              <w:t xml:space="preserve"> – Осы Шарт тараптарының бірі: Тапсырысшы немесе Орындаушы.</w:t>
            </w:r>
          </w:p>
          <w:p w14:paraId="13F96085"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Тараптар</w:t>
            </w:r>
            <w:r w:rsidRPr="003265D3">
              <w:rPr>
                <w:rFonts w:ascii="Times New Roman" w:hAnsi="Times New Roman"/>
                <w:sz w:val="24"/>
                <w:szCs w:val="24"/>
              </w:rPr>
              <w:t xml:space="preserve"> – </w:t>
            </w:r>
            <w:r w:rsidRPr="003265D3">
              <w:rPr>
                <w:rFonts w:ascii="Times New Roman" w:hAnsi="Times New Roman"/>
                <w:sz w:val="24"/>
                <w:szCs w:val="24"/>
                <w:lang w:val="kk-KZ"/>
              </w:rPr>
              <w:t>осы Шарт тараптары немесе олардың құқық иеленушілері</w:t>
            </w:r>
            <w:r w:rsidR="00940E06" w:rsidRPr="003265D3">
              <w:rPr>
                <w:rFonts w:ascii="Times New Roman" w:hAnsi="Times New Roman"/>
                <w:sz w:val="24"/>
                <w:szCs w:val="24"/>
                <w:lang w:val="kk-KZ"/>
              </w:rPr>
              <w:t>.</w:t>
            </w:r>
            <w:r w:rsidRPr="003265D3">
              <w:rPr>
                <w:rFonts w:ascii="Times New Roman" w:hAnsi="Times New Roman"/>
                <w:sz w:val="24"/>
                <w:szCs w:val="24"/>
              </w:rPr>
              <w:t xml:space="preserve">  </w:t>
            </w:r>
          </w:p>
          <w:p w14:paraId="60F88696"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Қосалқы мердігер</w:t>
            </w:r>
            <w:r w:rsidRPr="003265D3">
              <w:rPr>
                <w:rFonts w:ascii="Times New Roman" w:hAnsi="Times New Roman"/>
                <w:sz w:val="24"/>
                <w:szCs w:val="24"/>
                <w:lang w:val="kk-KZ"/>
              </w:rPr>
              <w:t>- Шарт бойынша Орындаушының Жұмыстарды орындалуына немесе  Жұмыстарды орындау мақсатында  тауарларды жеткізуге бекітілген келісімшарт (Шарт, келісім) бойынша кез келген үшінші тарапты білдіреді</w:t>
            </w:r>
            <w:r w:rsidR="00940E06" w:rsidRPr="003265D3">
              <w:rPr>
                <w:rFonts w:ascii="Times New Roman" w:hAnsi="Times New Roman"/>
                <w:sz w:val="24"/>
                <w:szCs w:val="24"/>
                <w:lang w:val="kk-KZ"/>
              </w:rPr>
              <w:t>.</w:t>
            </w:r>
          </w:p>
          <w:p w14:paraId="39501224" w14:textId="75475493"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Тапсырысшы супервайзері –</w:t>
            </w:r>
            <w:r w:rsidRPr="003265D3">
              <w:rPr>
                <w:rFonts w:ascii="Times New Roman" w:hAnsi="Times New Roman"/>
                <w:sz w:val="24"/>
                <w:szCs w:val="24"/>
                <w:lang w:val="kk-KZ"/>
              </w:rPr>
              <w:t xml:space="preserve"> осы Шарттың 4.2-бабына сәйкес Жетісу құрылымында   ZT-</w:t>
            </w:r>
            <w:r w:rsidR="009368FE" w:rsidRPr="003265D3">
              <w:rPr>
                <w:rFonts w:ascii="Times New Roman" w:hAnsi="Times New Roman"/>
                <w:sz w:val="24"/>
                <w:szCs w:val="24"/>
                <w:lang w:val="kk-KZ"/>
              </w:rPr>
              <w:t>2</w:t>
            </w:r>
            <w:r w:rsidR="0036043A" w:rsidRPr="003265D3">
              <w:rPr>
                <w:rFonts w:ascii="Times New Roman" w:hAnsi="Times New Roman"/>
                <w:sz w:val="24"/>
                <w:szCs w:val="24"/>
                <w:lang w:val="kk-KZ"/>
              </w:rPr>
              <w:t xml:space="preserve"> бағалау</w:t>
            </w:r>
            <w:r w:rsidRPr="003265D3">
              <w:rPr>
                <w:rFonts w:ascii="Times New Roman" w:hAnsi="Times New Roman"/>
                <w:sz w:val="24"/>
                <w:szCs w:val="24"/>
                <w:lang w:val="kk-KZ"/>
              </w:rPr>
              <w:t xml:space="preserve"> ұңғымасында Тапсырысшының өкілі.</w:t>
            </w:r>
          </w:p>
          <w:p w14:paraId="4FD4CD43"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Хабарлама</w:t>
            </w:r>
            <w:r w:rsidRPr="003265D3">
              <w:rPr>
                <w:rFonts w:ascii="Times New Roman" w:hAnsi="Times New Roman"/>
                <w:sz w:val="24"/>
                <w:szCs w:val="24"/>
                <w:lang w:val="kk-KZ"/>
              </w:rPr>
              <w:t xml:space="preserve"> – екінші Тарап атына бір тараптың ресми жазбаша хабарламасын білдіреді</w:t>
            </w:r>
            <w:r w:rsidRPr="003265D3">
              <w:rPr>
                <w:rFonts w:ascii="Times New Roman" w:hAnsi="Times New Roman"/>
                <w:b/>
                <w:bCs/>
                <w:sz w:val="24"/>
                <w:szCs w:val="24"/>
                <w:lang w:val="kk-KZ"/>
              </w:rPr>
              <w:t>.</w:t>
            </w:r>
          </w:p>
          <w:p w14:paraId="31D3698B" w14:textId="4C84736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 xml:space="preserve">Техникалық тапсырма </w:t>
            </w:r>
            <w:r w:rsidRPr="003265D3">
              <w:rPr>
                <w:rFonts w:ascii="Times New Roman" w:hAnsi="Times New Roman"/>
                <w:sz w:val="24"/>
                <w:szCs w:val="24"/>
                <w:lang w:val="kk-KZ"/>
              </w:rPr>
              <w:t xml:space="preserve">– Тапсырысшы Орындаушыға беретін және Орындаушымен келіскен, қызметтерді орындау мазмұны мен </w:t>
            </w:r>
            <w:r w:rsidRPr="003265D3">
              <w:rPr>
                <w:rFonts w:ascii="Times New Roman" w:hAnsi="Times New Roman"/>
                <w:sz w:val="24"/>
                <w:szCs w:val="24"/>
                <w:lang w:val="kk-KZ"/>
              </w:rPr>
              <w:lastRenderedPageBreak/>
              <w:t>нысанына қойылатын талаптарды, Шарт бойынша қызметтерді орындау әдістемесі мен орындау тәртібі, мерзімін білдіретін және Тараптардың уәкілетті өкілдеріш қол қойғаннан кейін Жетісу құрылымында   ZT-</w:t>
            </w:r>
            <w:r w:rsidR="009368FE" w:rsidRPr="003265D3">
              <w:rPr>
                <w:rFonts w:ascii="Times New Roman" w:hAnsi="Times New Roman"/>
                <w:sz w:val="24"/>
                <w:szCs w:val="24"/>
                <w:lang w:val="kk-KZ"/>
              </w:rPr>
              <w:t>2</w:t>
            </w:r>
            <w:r w:rsidRPr="003265D3">
              <w:rPr>
                <w:rFonts w:ascii="Times New Roman" w:hAnsi="Times New Roman"/>
                <w:sz w:val="24"/>
                <w:szCs w:val="24"/>
                <w:lang w:val="kk-KZ"/>
              </w:rPr>
              <w:t xml:space="preserve"> ұңғымасын салуға арналған жеке техникалық жобалар негізінде құрылған Шартқа қосымша берілетін тапсырманы білдіреді.</w:t>
            </w:r>
          </w:p>
          <w:p w14:paraId="1684CA0C"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bCs/>
                <w:sz w:val="24"/>
                <w:szCs w:val="24"/>
                <w:lang w:val="kk-KZ"/>
              </w:rPr>
              <w:t xml:space="preserve">Дүлей күш жағдайы </w:t>
            </w:r>
            <w:r w:rsidRPr="003265D3">
              <w:rPr>
                <w:rFonts w:ascii="Times New Roman" w:hAnsi="Times New Roman"/>
                <w:sz w:val="24"/>
                <w:szCs w:val="24"/>
                <w:lang w:val="kk-KZ"/>
              </w:rPr>
              <w:t>(Форс-мажор) – Тараптардың саналы бақылауына жатпайтын және осы Шартты орындауға тікелей әсер ететін оқиғалар, яғни өрт, су тасқыны, жер сілкінісі мен басқа апат жағдайлар, террористік актілер, теңіз апаттары, блокада, әскери әрекеттер, жұқпалы ауру, мемлекеттік сатылатын тауар экспорты немесе импортына эмбарго енгізуі.</w:t>
            </w:r>
          </w:p>
          <w:p w14:paraId="7F47EBF2" w14:textId="77777777" w:rsidR="003907B0" w:rsidRPr="003265D3" w:rsidRDefault="003907B0" w:rsidP="00EF56FC">
            <w:pPr>
              <w:pStyle w:val="aa"/>
              <w:keepNext/>
              <w:ind w:left="0"/>
              <w:jc w:val="both"/>
              <w:rPr>
                <w:rFonts w:ascii="Times New Roman" w:hAnsi="Times New Roman"/>
                <w:b/>
                <w:bCs/>
                <w:sz w:val="24"/>
                <w:szCs w:val="24"/>
                <w:lang w:val="kk-KZ"/>
              </w:rPr>
            </w:pPr>
          </w:p>
          <w:p w14:paraId="67414278" w14:textId="77777777" w:rsidR="00DD197B" w:rsidRPr="003265D3" w:rsidRDefault="00DD197B" w:rsidP="00EF56FC">
            <w:pPr>
              <w:pStyle w:val="aa"/>
              <w:keepNext/>
              <w:ind w:left="0"/>
              <w:jc w:val="both"/>
              <w:rPr>
                <w:rFonts w:ascii="Times New Roman" w:hAnsi="Times New Roman"/>
                <w:b/>
                <w:bCs/>
                <w:sz w:val="24"/>
                <w:szCs w:val="24"/>
                <w:lang w:val="kk-KZ"/>
              </w:rPr>
            </w:pPr>
          </w:p>
          <w:p w14:paraId="6CD413CB" w14:textId="77777777" w:rsidR="00DD197B" w:rsidRPr="003265D3" w:rsidRDefault="00DD197B" w:rsidP="00EF56FC">
            <w:pPr>
              <w:pStyle w:val="aa"/>
              <w:keepNext/>
              <w:ind w:left="0"/>
              <w:jc w:val="both"/>
              <w:rPr>
                <w:rFonts w:ascii="Times New Roman" w:hAnsi="Times New Roman"/>
                <w:b/>
                <w:bCs/>
                <w:sz w:val="24"/>
                <w:szCs w:val="24"/>
                <w:lang w:val="kk-KZ"/>
              </w:rPr>
            </w:pPr>
          </w:p>
          <w:p w14:paraId="0533AEF5" w14:textId="77777777" w:rsidR="003907B0" w:rsidRPr="003265D3" w:rsidRDefault="003907B0" w:rsidP="00EF56FC">
            <w:pPr>
              <w:pStyle w:val="26"/>
              <w:keepNext/>
              <w:tabs>
                <w:tab w:val="num" w:pos="990"/>
              </w:tabs>
              <w:spacing w:after="0" w:line="240" w:lineRule="auto"/>
              <w:jc w:val="both"/>
              <w:rPr>
                <w:b/>
                <w:bCs/>
              </w:rPr>
            </w:pPr>
            <w:r w:rsidRPr="003265D3">
              <w:rPr>
                <w:b/>
                <w:lang w:val="kk-KZ"/>
              </w:rPr>
              <w:t>2-БАП ШАРТТЫ ТҮСІНУ ЖӘНЕ ТАРАТУ</w:t>
            </w:r>
          </w:p>
          <w:p w14:paraId="2ACBB337" w14:textId="77777777" w:rsidR="003907B0" w:rsidRPr="003265D3" w:rsidRDefault="003907B0" w:rsidP="00930565">
            <w:pPr>
              <w:pStyle w:val="26"/>
              <w:keepNext/>
              <w:numPr>
                <w:ilvl w:val="0"/>
                <w:numId w:val="25"/>
              </w:numPr>
              <w:tabs>
                <w:tab w:val="left" w:pos="450"/>
              </w:tabs>
              <w:spacing w:after="0" w:line="240" w:lineRule="auto"/>
              <w:ind w:left="0" w:firstLine="0"/>
              <w:jc w:val="both"/>
              <w:rPr>
                <w:bCs/>
                <w:lang w:val="kk-KZ"/>
              </w:rPr>
            </w:pPr>
            <w:r w:rsidRPr="003265D3">
              <w:rPr>
                <w:bCs/>
                <w:caps/>
                <w:lang w:val="kk-KZ"/>
              </w:rPr>
              <w:t>Т</w:t>
            </w:r>
            <w:r w:rsidRPr="003265D3">
              <w:rPr>
                <w:bCs/>
                <w:lang w:val="kk-KZ"/>
              </w:rPr>
              <w:t>өменде</w:t>
            </w:r>
            <w:r w:rsidR="001C1EB3" w:rsidRPr="003265D3">
              <w:rPr>
                <w:bCs/>
                <w:lang w:val="kk-KZ"/>
              </w:rPr>
              <w:t xml:space="preserve"> көрсетілген, келісілген құжаттар мен талаптар осы шартты құрайды және шарттың ажырамас бөлігі болып саналады, атап айтқанда:</w:t>
            </w:r>
          </w:p>
          <w:p w14:paraId="63A70006"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lang w:val="kk-KZ"/>
              </w:rPr>
              <w:t>Осы Шарт</w:t>
            </w:r>
            <w:r w:rsidRPr="003265D3">
              <w:rPr>
                <w:rFonts w:ascii="Times New Roman" w:hAnsi="Times New Roman" w:cs="Times New Roman"/>
                <w:b w:val="0"/>
                <w:bCs w:val="0"/>
                <w:caps w:val="0"/>
              </w:rPr>
              <w:t>;</w:t>
            </w:r>
          </w:p>
          <w:p w14:paraId="18B8C51E"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lang w:val="kk-KZ"/>
              </w:rPr>
              <w:t>Сатып алынатын Қызметтер тізілімі (№ 1 қосымша</w:t>
            </w:r>
            <w:r w:rsidRPr="003265D3">
              <w:rPr>
                <w:rFonts w:ascii="Times New Roman" w:hAnsi="Times New Roman" w:cs="Times New Roman"/>
                <w:b w:val="0"/>
                <w:bCs w:val="0"/>
                <w:caps w:val="0"/>
              </w:rPr>
              <w:t>);</w:t>
            </w:r>
          </w:p>
          <w:p w14:paraId="036EC8B3"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lang w:val="kk-KZ"/>
              </w:rPr>
            </w:pPr>
            <w:r w:rsidRPr="003265D3">
              <w:rPr>
                <w:rFonts w:ascii="Times New Roman" w:hAnsi="Times New Roman" w:cs="Times New Roman"/>
                <w:b w:val="0"/>
                <w:bCs w:val="0"/>
                <w:caps w:val="0"/>
                <w:lang w:val="kk-KZ"/>
              </w:rPr>
              <w:t>Техникалық айрықшалау (№2 қосымша);</w:t>
            </w:r>
          </w:p>
          <w:p w14:paraId="4C16225D"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lang w:val="kk-KZ"/>
              </w:rPr>
            </w:pPr>
            <w:r w:rsidRPr="003265D3">
              <w:rPr>
                <w:rFonts w:ascii="Times New Roman" w:hAnsi="Times New Roman" w:cs="Times New Roman"/>
                <w:b w:val="0"/>
                <w:bCs w:val="0"/>
                <w:caps w:val="0"/>
                <w:lang w:val="kk-KZ"/>
              </w:rPr>
              <w:t>Шот-фактура нысаны (№4 қосымша);</w:t>
            </w:r>
          </w:p>
          <w:p w14:paraId="0831317D"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lang w:val="kk-KZ"/>
              </w:rPr>
            </w:pPr>
            <w:r w:rsidRPr="003265D3">
              <w:rPr>
                <w:rFonts w:ascii="Times New Roman" w:hAnsi="Times New Roman" w:cs="Times New Roman"/>
                <w:b w:val="0"/>
                <w:bCs w:val="0"/>
                <w:caps w:val="0"/>
                <w:lang w:val="kk-KZ"/>
              </w:rPr>
              <w:t>Бағанада сынау бойынша баға мен тарифтер (№ 3 қосымша);</w:t>
            </w:r>
          </w:p>
          <w:p w14:paraId="62444ADF"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lang w:val="kk-KZ"/>
              </w:rPr>
            </w:pPr>
            <w:r w:rsidRPr="003265D3">
              <w:rPr>
                <w:rFonts w:ascii="Times New Roman" w:hAnsi="Times New Roman" w:cs="Times New Roman"/>
                <w:b w:val="0"/>
                <w:bCs w:val="0"/>
                <w:caps w:val="0"/>
                <w:lang w:val="kk-KZ"/>
              </w:rPr>
              <w:t>Жұмыс пен қызметтердегі қазақстандық қамту бойынша есеп (№ 5 қосымша)</w:t>
            </w:r>
            <w:r w:rsidR="00DB6A48" w:rsidRPr="003265D3">
              <w:rPr>
                <w:rFonts w:ascii="Times New Roman" w:hAnsi="Times New Roman" w:cs="Times New Roman"/>
                <w:b w:val="0"/>
                <w:bCs w:val="0"/>
                <w:caps w:val="0"/>
                <w:lang w:val="kk-KZ"/>
              </w:rPr>
              <w:t>;</w:t>
            </w:r>
          </w:p>
          <w:p w14:paraId="70F92B45"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lang w:val="kk-KZ"/>
              </w:rPr>
            </w:pPr>
            <w:r w:rsidRPr="003265D3">
              <w:rPr>
                <w:rFonts w:ascii="Times New Roman" w:hAnsi="Times New Roman" w:cs="Times New Roman"/>
                <w:b w:val="0"/>
                <w:bCs w:val="0"/>
                <w:caps w:val="0"/>
                <w:lang w:val="kk-KZ"/>
              </w:rPr>
              <w:t>Көрсетілген қызметтер актісінің нысаны (№</w:t>
            </w:r>
            <w:r w:rsidR="00DB6A48" w:rsidRPr="003265D3">
              <w:rPr>
                <w:rFonts w:ascii="Times New Roman" w:hAnsi="Times New Roman" w:cs="Times New Roman"/>
                <w:b w:val="0"/>
                <w:bCs w:val="0"/>
                <w:caps w:val="0"/>
                <w:lang w:val="kk-KZ"/>
              </w:rPr>
              <w:t xml:space="preserve"> </w:t>
            </w:r>
            <w:r w:rsidRPr="003265D3">
              <w:rPr>
                <w:rFonts w:ascii="Times New Roman" w:hAnsi="Times New Roman" w:cs="Times New Roman"/>
                <w:b w:val="0"/>
                <w:bCs w:val="0"/>
                <w:caps w:val="0"/>
                <w:lang w:val="kk-KZ"/>
              </w:rPr>
              <w:t>6 қосымша)</w:t>
            </w:r>
            <w:r w:rsidR="00DB6A48" w:rsidRPr="003265D3">
              <w:rPr>
                <w:rFonts w:ascii="Times New Roman" w:hAnsi="Times New Roman" w:cs="Times New Roman"/>
                <w:b w:val="0"/>
                <w:bCs w:val="0"/>
                <w:caps w:val="0"/>
                <w:lang w:val="kk-KZ"/>
              </w:rPr>
              <w:t>;</w:t>
            </w:r>
          </w:p>
          <w:p w14:paraId="21FDE33D" w14:textId="104C14C2" w:rsidR="003907B0" w:rsidRPr="003265D3" w:rsidRDefault="0036043A" w:rsidP="00930565">
            <w:pPr>
              <w:pStyle w:val="aa"/>
              <w:keepNext/>
              <w:numPr>
                <w:ilvl w:val="0"/>
                <w:numId w:val="26"/>
              </w:numPr>
              <w:tabs>
                <w:tab w:val="left" w:pos="0"/>
              </w:tabs>
              <w:spacing w:after="0" w:line="240" w:lineRule="auto"/>
              <w:ind w:left="0" w:firstLine="0"/>
              <w:jc w:val="both"/>
              <w:rPr>
                <w:rFonts w:ascii="Times New Roman" w:hAnsi="Times New Roman"/>
                <w:sz w:val="24"/>
                <w:szCs w:val="24"/>
                <w:lang w:val="kk-KZ"/>
              </w:rPr>
            </w:pPr>
            <w:r w:rsidRPr="003265D3">
              <w:rPr>
                <w:rFonts w:ascii="Times New Roman" w:hAnsi="Times New Roman"/>
                <w:bCs/>
                <w:caps/>
                <w:sz w:val="24"/>
                <w:szCs w:val="24"/>
                <w:lang w:val="kk-KZ"/>
              </w:rPr>
              <w:t xml:space="preserve">ДЕҚОҚ </w:t>
            </w:r>
            <w:r w:rsidR="00DB6A48" w:rsidRPr="003265D3">
              <w:rPr>
                <w:rFonts w:ascii="Times New Roman" w:hAnsi="Times New Roman"/>
                <w:bCs/>
                <w:caps/>
                <w:sz w:val="24"/>
                <w:szCs w:val="24"/>
                <w:lang w:val="kk-KZ"/>
              </w:rPr>
              <w:t xml:space="preserve">БОЙЫНША </w:t>
            </w:r>
            <w:r w:rsidR="003907B0" w:rsidRPr="003265D3">
              <w:rPr>
                <w:rFonts w:ascii="Times New Roman" w:hAnsi="Times New Roman"/>
                <w:bCs/>
                <w:caps/>
                <w:sz w:val="24"/>
                <w:szCs w:val="24"/>
                <w:lang w:val="kk-KZ"/>
              </w:rPr>
              <w:t>бойынша мәліметтер (№7 қосымша)</w:t>
            </w:r>
            <w:r w:rsidR="00DB6A48" w:rsidRPr="003265D3">
              <w:rPr>
                <w:rFonts w:ascii="Times New Roman" w:hAnsi="Times New Roman"/>
                <w:bCs/>
                <w:caps/>
                <w:sz w:val="24"/>
                <w:szCs w:val="24"/>
                <w:lang w:val="kk-KZ"/>
              </w:rPr>
              <w:t>.</w:t>
            </w:r>
          </w:p>
          <w:p w14:paraId="240367AA" w14:textId="77777777" w:rsidR="003907B0" w:rsidRPr="003265D3" w:rsidRDefault="003907B0" w:rsidP="00930565">
            <w:pPr>
              <w:pStyle w:val="aa"/>
              <w:keepNext/>
              <w:numPr>
                <w:ilvl w:val="1"/>
                <w:numId w:val="71"/>
              </w:numPr>
              <w:tabs>
                <w:tab w:val="left" w:pos="0"/>
              </w:tabs>
              <w:spacing w:after="0" w:line="240" w:lineRule="auto"/>
              <w:ind w:left="0" w:firstLine="0"/>
              <w:jc w:val="both"/>
              <w:rPr>
                <w:rFonts w:ascii="Times New Roman" w:hAnsi="Times New Roman"/>
                <w:sz w:val="24"/>
                <w:szCs w:val="24"/>
                <w:lang w:val="kk-KZ"/>
              </w:rPr>
            </w:pPr>
            <w:r w:rsidRPr="003265D3">
              <w:rPr>
                <w:rFonts w:ascii="Times New Roman" w:hAnsi="Times New Roman"/>
                <w:sz w:val="24"/>
                <w:szCs w:val="24"/>
                <w:lang w:val="kk-KZ"/>
              </w:rPr>
              <w:t>Қосымшалар осы Шарттың ажырамас бөлігін құрайды. Интерпретациялау мақсатында келесідей құжаттамалардың басымдылығы белгіленеді:</w:t>
            </w:r>
          </w:p>
          <w:p w14:paraId="31ACA9B1" w14:textId="77777777" w:rsidR="003907B0" w:rsidRPr="003265D3" w:rsidRDefault="003907B0" w:rsidP="00930565">
            <w:pPr>
              <w:pStyle w:val="aa"/>
              <w:keepNext/>
              <w:numPr>
                <w:ilvl w:val="0"/>
                <w:numId w:val="27"/>
              </w:numPr>
              <w:tabs>
                <w:tab w:val="left" w:pos="360"/>
              </w:tabs>
              <w:spacing w:after="0" w:line="240" w:lineRule="auto"/>
              <w:ind w:left="367"/>
              <w:jc w:val="both"/>
              <w:rPr>
                <w:rFonts w:ascii="Times New Roman" w:hAnsi="Times New Roman"/>
                <w:sz w:val="24"/>
                <w:szCs w:val="24"/>
              </w:rPr>
            </w:pPr>
            <w:r w:rsidRPr="003265D3">
              <w:rPr>
                <w:rFonts w:ascii="Times New Roman" w:hAnsi="Times New Roman"/>
                <w:bCs/>
                <w:caps/>
                <w:sz w:val="24"/>
                <w:szCs w:val="24"/>
                <w:lang w:val="kk-KZ"/>
              </w:rPr>
              <w:t>О</w:t>
            </w:r>
            <w:r w:rsidRPr="003265D3">
              <w:rPr>
                <w:rFonts w:ascii="Times New Roman" w:hAnsi="Times New Roman"/>
                <w:bCs/>
                <w:sz w:val="24"/>
                <w:szCs w:val="24"/>
                <w:lang w:val="kk-KZ"/>
              </w:rPr>
              <w:t>сы</w:t>
            </w:r>
            <w:r w:rsidRPr="003265D3">
              <w:rPr>
                <w:rFonts w:ascii="Times New Roman" w:hAnsi="Times New Roman"/>
                <w:bCs/>
                <w:caps/>
                <w:sz w:val="24"/>
                <w:szCs w:val="24"/>
                <w:lang w:val="kk-KZ"/>
              </w:rPr>
              <w:t xml:space="preserve"> </w:t>
            </w:r>
            <w:r w:rsidRPr="003265D3">
              <w:rPr>
                <w:rFonts w:ascii="Times New Roman" w:hAnsi="Times New Roman"/>
                <w:sz w:val="24"/>
                <w:szCs w:val="24"/>
              </w:rPr>
              <w:t>Шарт</w:t>
            </w:r>
            <w:r w:rsidR="00DB6A48" w:rsidRPr="003265D3">
              <w:rPr>
                <w:rFonts w:ascii="Times New Roman" w:hAnsi="Times New Roman"/>
                <w:sz w:val="24"/>
                <w:szCs w:val="24"/>
              </w:rPr>
              <w:t>;</w:t>
            </w:r>
          </w:p>
          <w:p w14:paraId="47F6C956" w14:textId="77777777" w:rsidR="003907B0" w:rsidRPr="003265D3" w:rsidRDefault="003907B0" w:rsidP="00930565">
            <w:pPr>
              <w:pStyle w:val="aa"/>
              <w:keepNext/>
              <w:numPr>
                <w:ilvl w:val="0"/>
                <w:numId w:val="27"/>
              </w:numPr>
              <w:tabs>
                <w:tab w:val="left" w:pos="360"/>
              </w:tabs>
              <w:spacing w:after="0" w:line="240" w:lineRule="auto"/>
              <w:ind w:left="367"/>
              <w:jc w:val="both"/>
              <w:rPr>
                <w:rFonts w:ascii="Times New Roman" w:hAnsi="Times New Roman"/>
                <w:sz w:val="24"/>
                <w:szCs w:val="24"/>
                <w:lang w:val="kk-KZ"/>
              </w:rPr>
            </w:pPr>
            <w:r w:rsidRPr="003265D3">
              <w:rPr>
                <w:rFonts w:ascii="Times New Roman" w:hAnsi="Times New Roman"/>
                <w:bCs/>
                <w:caps/>
                <w:sz w:val="24"/>
                <w:szCs w:val="24"/>
                <w:lang w:val="kk-KZ"/>
              </w:rPr>
              <w:t>Бағанада Сынау бойынша баға мен тарифтер (№ 3 қосымша)</w:t>
            </w:r>
            <w:r w:rsidR="00DB6A48" w:rsidRPr="003265D3">
              <w:rPr>
                <w:rFonts w:ascii="Times New Roman" w:hAnsi="Times New Roman"/>
                <w:bCs/>
                <w:caps/>
                <w:sz w:val="24"/>
                <w:szCs w:val="24"/>
                <w:lang w:val="kk-KZ"/>
              </w:rPr>
              <w:t>;</w:t>
            </w:r>
          </w:p>
          <w:p w14:paraId="6196C082" w14:textId="77777777" w:rsidR="003907B0" w:rsidRPr="003265D3" w:rsidRDefault="003907B0" w:rsidP="00EF56FC">
            <w:pPr>
              <w:keepNext/>
              <w:jc w:val="both"/>
              <w:rPr>
                <w:lang w:val="kk-KZ"/>
              </w:rPr>
            </w:pPr>
            <w:r w:rsidRPr="003265D3">
              <w:rPr>
                <w:rFonts w:eastAsia="Times New Roman"/>
                <w:lang w:val="kk-KZ"/>
              </w:rPr>
              <w:t>с)     Өзге </w:t>
            </w:r>
            <w:r w:rsidRPr="003265D3">
              <w:rPr>
                <w:lang w:val="kk-KZ"/>
              </w:rPr>
              <w:t>қосымшалар.</w:t>
            </w:r>
          </w:p>
          <w:p w14:paraId="6F641404" w14:textId="77777777" w:rsidR="003907B0" w:rsidRPr="003265D3" w:rsidRDefault="003907B0" w:rsidP="00EF56FC">
            <w:pPr>
              <w:keepNext/>
              <w:jc w:val="both"/>
              <w:rPr>
                <w:lang w:val="kk-KZ"/>
              </w:rPr>
            </w:pPr>
          </w:p>
          <w:p w14:paraId="4E739A90" w14:textId="77777777" w:rsidR="00DD197B" w:rsidRPr="003265D3" w:rsidRDefault="00DD197B" w:rsidP="00EF56FC">
            <w:pPr>
              <w:keepNext/>
              <w:jc w:val="both"/>
              <w:rPr>
                <w:lang w:val="kk-KZ"/>
              </w:rPr>
            </w:pPr>
          </w:p>
          <w:p w14:paraId="6D60C0A8" w14:textId="77777777" w:rsidR="007D50A4" w:rsidRPr="003265D3" w:rsidRDefault="007D50A4" w:rsidP="00EF56FC">
            <w:pPr>
              <w:keepNext/>
              <w:jc w:val="both"/>
              <w:rPr>
                <w:lang w:val="kk-KZ"/>
              </w:rPr>
            </w:pPr>
          </w:p>
          <w:p w14:paraId="33CBD9C1" w14:textId="77777777" w:rsidR="003907B0" w:rsidRPr="003265D3" w:rsidRDefault="003907B0" w:rsidP="00EF56FC">
            <w:pPr>
              <w:pStyle w:val="26"/>
              <w:keepNext/>
              <w:spacing w:after="0" w:line="240" w:lineRule="auto"/>
              <w:jc w:val="both"/>
              <w:rPr>
                <w:b/>
                <w:lang w:val="kk-KZ"/>
              </w:rPr>
            </w:pPr>
            <w:r w:rsidRPr="003265D3">
              <w:rPr>
                <w:b/>
                <w:lang w:val="kk-KZ"/>
              </w:rPr>
              <w:t>3-БАП ШАРТ ЗАТЫ, ҚЫЗМЕТТЕР КЕЗЕҢІ МЕН КӨЛЕМІ.</w:t>
            </w:r>
          </w:p>
          <w:p w14:paraId="2E6D8A2B" w14:textId="77777777" w:rsidR="003907B0" w:rsidRPr="003265D3" w:rsidRDefault="003907B0" w:rsidP="00EF56FC">
            <w:pPr>
              <w:keepNext/>
              <w:jc w:val="both"/>
              <w:rPr>
                <w:lang w:val="kk-KZ"/>
              </w:rPr>
            </w:pPr>
            <w:r w:rsidRPr="003265D3">
              <w:rPr>
                <w:lang w:val="kk-KZ"/>
              </w:rPr>
              <w:t>3.1. Тапсырысшы тапсырма береді және төлейді, ал Орындаушы осы Шартпен белгіленген мерзімдерде және осы Шарттың талаптарына қатаң сәйкестікте және Қазақстан Республикасының қолданыстағы заңнамасы талаптарын сақтап өзінің заманауи техникалары, материалдар, аспаптар, жабдықтар мен технологияларды пайдаланып орындауға міндеттеме алады.</w:t>
            </w:r>
          </w:p>
          <w:p w14:paraId="3B5A7148" w14:textId="77777777" w:rsidR="003907B0" w:rsidRPr="003265D3" w:rsidRDefault="003907B0" w:rsidP="00EF56FC">
            <w:pPr>
              <w:keepNext/>
              <w:jc w:val="both"/>
              <w:rPr>
                <w:lang w:val="kk-KZ"/>
              </w:rPr>
            </w:pPr>
          </w:p>
          <w:p w14:paraId="17B8B2F2" w14:textId="77777777" w:rsidR="003907B0" w:rsidRPr="003265D3" w:rsidRDefault="003907B0" w:rsidP="00EF56FC">
            <w:pPr>
              <w:keepNext/>
              <w:jc w:val="both"/>
              <w:rPr>
                <w:lang w:val="kk-KZ"/>
              </w:rPr>
            </w:pPr>
            <w:r w:rsidRPr="003265D3">
              <w:rPr>
                <w:lang w:val="kk-KZ"/>
              </w:rPr>
              <w:t>3.2 Қызметтер сипаты, түрі, техникалық айрықшалаулар, Қызметтерге қойылатын талаптар осы Шарттың № 1, 2, 3 қосымшаларында көрсетілген.</w:t>
            </w:r>
          </w:p>
          <w:p w14:paraId="23B5B4F3" w14:textId="77777777" w:rsidR="003907B0" w:rsidRPr="003265D3" w:rsidRDefault="003907B0" w:rsidP="00EF56FC">
            <w:pPr>
              <w:keepNext/>
              <w:jc w:val="both"/>
              <w:rPr>
                <w:lang w:val="kk-KZ"/>
              </w:rPr>
            </w:pPr>
          </w:p>
          <w:p w14:paraId="0CEB8940" w14:textId="77777777" w:rsidR="00DB6A48" w:rsidRPr="003265D3" w:rsidRDefault="00DB6A48" w:rsidP="00EF56FC">
            <w:pPr>
              <w:keepNext/>
              <w:jc w:val="both"/>
              <w:rPr>
                <w:lang w:val="kk-KZ"/>
              </w:rPr>
            </w:pPr>
          </w:p>
          <w:p w14:paraId="42FD0DDA" w14:textId="28B6A286" w:rsidR="003907B0" w:rsidRPr="003265D3" w:rsidRDefault="003907B0" w:rsidP="00EF56FC">
            <w:pPr>
              <w:keepNext/>
              <w:jc w:val="both"/>
              <w:rPr>
                <w:lang w:val="kk-KZ"/>
              </w:rPr>
            </w:pPr>
            <w:r w:rsidRPr="003265D3">
              <w:rPr>
                <w:lang w:val="kk-KZ"/>
              </w:rPr>
              <w:t xml:space="preserve">3.3 Қызметтер көрсетуді бастау күні – Шарт бойынша қызметтер көрсетуді бастау күні Тапсырысшы жазбаша түрде (тапсырыс-жүктеме) анықтаған, осы Шарттың № 3 қосымшасының талаптарына сәйкес басталуына дейін </w:t>
            </w:r>
            <w:r w:rsidR="00004FB6">
              <w:rPr>
                <w:lang w:val="kk-KZ"/>
              </w:rPr>
              <w:t>50</w:t>
            </w:r>
            <w:r w:rsidR="00004FB6" w:rsidRPr="003265D3">
              <w:rPr>
                <w:lang w:val="kk-KZ"/>
              </w:rPr>
              <w:t xml:space="preserve"> </w:t>
            </w:r>
            <w:r w:rsidRPr="003265D3">
              <w:rPr>
                <w:lang w:val="kk-KZ"/>
              </w:rPr>
              <w:t>(</w:t>
            </w:r>
            <w:r w:rsidR="00004FB6">
              <w:rPr>
                <w:lang w:val="kk-KZ"/>
              </w:rPr>
              <w:t>елу</w:t>
            </w:r>
            <w:r w:rsidRPr="003265D3">
              <w:rPr>
                <w:lang w:val="kk-KZ"/>
              </w:rPr>
              <w:t>) күнтізбелік күн бұрын жіберілетін хабарламада көрсетілген күн болып табылады.</w:t>
            </w:r>
          </w:p>
          <w:p w14:paraId="0109477B" w14:textId="77777777" w:rsidR="003907B0" w:rsidRPr="003265D3" w:rsidRDefault="003907B0" w:rsidP="00EF56FC">
            <w:pPr>
              <w:keepNext/>
              <w:spacing w:before="240" w:after="60"/>
              <w:jc w:val="both"/>
              <w:outlineLvl w:val="2"/>
              <w:rPr>
                <w:spacing w:val="-3"/>
                <w:lang w:val="kk-KZ"/>
              </w:rPr>
            </w:pPr>
            <w:r w:rsidRPr="003265D3">
              <w:rPr>
                <w:spacing w:val="-3"/>
                <w:lang w:val="kk-KZ"/>
              </w:rPr>
              <w:t xml:space="preserve">Тапсырысшы 2 (екі) күнтізбелік күн ішінде, 3 қосымшада көрсетілген шарттарды есепке алып, бірақ бір реттен артық емес, қызметтерді көрсетуді бастайтін күн туралы хабарлама жібергеннен кейін, негізделген себеп болғаны жағдайда қызметтер көрсетуді бастайтын жаңа күнді келісу мақсатында осындай Хабарламаны кері ала алады. </w:t>
            </w:r>
          </w:p>
          <w:p w14:paraId="5C07E0A5" w14:textId="77777777" w:rsidR="003907B0" w:rsidRPr="003265D3" w:rsidRDefault="003907B0" w:rsidP="00EF56FC">
            <w:pPr>
              <w:keepNext/>
              <w:jc w:val="both"/>
              <w:rPr>
                <w:spacing w:val="-4"/>
                <w:lang w:val="kk-KZ"/>
              </w:rPr>
            </w:pPr>
            <w:r w:rsidRPr="003265D3">
              <w:rPr>
                <w:spacing w:val="-4"/>
                <w:lang w:val="kk-KZ"/>
              </w:rPr>
              <w:t>Қызметтер көрсетуді бастау күнін растайтын Тапсырысшының хабраламасын алғаннан кейін Орындаушы Тапсырысшының талап етуі бойынша Орындаушы персоналын табу орнынан Қызметтер орындау орнына дейін немесе басқа орынға жинақтауды бастайды.</w:t>
            </w:r>
          </w:p>
          <w:p w14:paraId="3542052A" w14:textId="77777777" w:rsidR="003907B0" w:rsidRPr="003265D3" w:rsidRDefault="003907B0" w:rsidP="00EF56FC">
            <w:pPr>
              <w:keepNext/>
              <w:jc w:val="both"/>
              <w:rPr>
                <w:spacing w:val="-4"/>
                <w:lang w:val="kk-KZ"/>
              </w:rPr>
            </w:pPr>
          </w:p>
          <w:p w14:paraId="40CCFECA" w14:textId="77777777" w:rsidR="003907B0" w:rsidRPr="003265D3" w:rsidRDefault="003907B0" w:rsidP="00EF56FC">
            <w:pPr>
              <w:pStyle w:val="26"/>
              <w:keepNext/>
              <w:tabs>
                <w:tab w:val="left" w:pos="450"/>
              </w:tabs>
              <w:spacing w:before="240" w:after="0" w:line="240" w:lineRule="auto"/>
              <w:jc w:val="both"/>
              <w:outlineLvl w:val="2"/>
              <w:rPr>
                <w:lang w:val="kk-KZ"/>
              </w:rPr>
            </w:pPr>
            <w:r w:rsidRPr="003265D3">
              <w:rPr>
                <w:lang w:val="kk-KZ"/>
              </w:rPr>
              <w:t>3.4. Қызметтерді бастау, егер мына талаптар орындалмаса, жүзеге аспауы мүмкін:</w:t>
            </w:r>
          </w:p>
          <w:p w14:paraId="13575FC1" w14:textId="77777777" w:rsidR="003907B0" w:rsidRPr="003265D3" w:rsidRDefault="003907B0" w:rsidP="00930565">
            <w:pPr>
              <w:pStyle w:val="26"/>
              <w:keepNext/>
              <w:numPr>
                <w:ilvl w:val="0"/>
                <w:numId w:val="6"/>
              </w:numPr>
              <w:tabs>
                <w:tab w:val="left" w:pos="585"/>
              </w:tabs>
              <w:spacing w:before="240" w:after="0" w:line="240" w:lineRule="auto"/>
              <w:ind w:left="0" w:firstLine="284"/>
              <w:jc w:val="both"/>
              <w:outlineLvl w:val="2"/>
              <w:rPr>
                <w:lang w:val="kk-KZ"/>
              </w:rPr>
            </w:pPr>
            <w:r w:rsidRPr="003265D3">
              <w:rPr>
                <w:lang w:val="kk-KZ"/>
              </w:rPr>
              <w:t>Тапсырысшы Қызметтер көрсетуді бастау туралы хабарлама жіберген жоқ;</w:t>
            </w:r>
          </w:p>
          <w:p w14:paraId="1A0136D3" w14:textId="77777777" w:rsidR="003907B0" w:rsidRPr="003265D3" w:rsidRDefault="003907B0" w:rsidP="00930565">
            <w:pPr>
              <w:pStyle w:val="26"/>
              <w:keepNext/>
              <w:numPr>
                <w:ilvl w:val="0"/>
                <w:numId w:val="6"/>
              </w:numPr>
              <w:tabs>
                <w:tab w:val="left" w:pos="585"/>
              </w:tabs>
              <w:spacing w:before="240" w:after="0" w:line="240" w:lineRule="auto"/>
              <w:ind w:left="0" w:firstLine="284"/>
              <w:jc w:val="both"/>
              <w:outlineLvl w:val="2"/>
              <w:rPr>
                <w:lang w:val="kk-KZ"/>
              </w:rPr>
            </w:pPr>
            <w:r w:rsidRPr="003265D3">
              <w:rPr>
                <w:lang w:val="kk-KZ"/>
              </w:rPr>
              <w:t>Тапсырысшы өкілдері екі жақты келіскен процедура бойынша калибрлеудің барлық қажетті нәтижелерімен және Орындаушының Персоналдарымен Орындаушы негізінде Орындаушы жабды</w:t>
            </w:r>
            <w:r w:rsidR="00DB6A48" w:rsidRPr="003265D3">
              <w:rPr>
                <w:lang w:val="kk-KZ"/>
              </w:rPr>
              <w:t>қтарын қабылдауды жүргізген жоқ;</w:t>
            </w:r>
          </w:p>
          <w:p w14:paraId="43EAA463" w14:textId="76374A58" w:rsidR="004923DA" w:rsidRPr="008100D2" w:rsidRDefault="003907B0" w:rsidP="00347BE8">
            <w:pPr>
              <w:pStyle w:val="26"/>
              <w:keepNext/>
              <w:numPr>
                <w:ilvl w:val="0"/>
                <w:numId w:val="6"/>
              </w:numPr>
              <w:tabs>
                <w:tab w:val="left" w:pos="585"/>
              </w:tabs>
              <w:spacing w:before="240" w:after="0" w:line="240" w:lineRule="auto"/>
              <w:ind w:left="0" w:firstLine="284"/>
              <w:jc w:val="both"/>
              <w:outlineLvl w:val="2"/>
              <w:rPr>
                <w:lang w:val="kk-KZ"/>
              </w:rPr>
            </w:pPr>
            <w:r w:rsidRPr="003265D3">
              <w:rPr>
                <w:lang w:val="kk-KZ"/>
              </w:rPr>
              <w:t>Орындаушы Қазақстан Республикасының заңнамасымен талап етілетін, Қызметтер көрсетуге арналған мемлекеттік бақылаушы органдардан келісімдер, рұқсаттар әкелген жоқ;</w:t>
            </w:r>
          </w:p>
          <w:p w14:paraId="272EDEEA" w14:textId="77777777" w:rsidR="003907B0" w:rsidRPr="003265D3" w:rsidRDefault="003907B0" w:rsidP="00930565">
            <w:pPr>
              <w:pStyle w:val="26"/>
              <w:keepNext/>
              <w:numPr>
                <w:ilvl w:val="0"/>
                <w:numId w:val="6"/>
              </w:numPr>
              <w:tabs>
                <w:tab w:val="left" w:pos="585"/>
              </w:tabs>
              <w:spacing w:before="240" w:after="0" w:line="240" w:lineRule="auto"/>
              <w:ind w:left="0" w:firstLine="284"/>
              <w:jc w:val="both"/>
              <w:outlineLvl w:val="2"/>
              <w:rPr>
                <w:lang w:val="kk-KZ"/>
              </w:rPr>
            </w:pPr>
            <w:r w:rsidRPr="003265D3">
              <w:rPr>
                <w:lang w:val="kk-KZ"/>
              </w:rPr>
              <w:t>Қызметтердіазақстан Республикасының заңнамасымен талап етілетін, Қызметтер көрсетуге арналған мемлекеттік бақылаушы органдардан келісімдер, рұқсаттар әкел үшін Орындаушы жүзеге асыруды жоспарлайтын іс-шаралар туралы бірден хабарлауы тиіс</w:t>
            </w:r>
            <w:r w:rsidR="00DB6A48" w:rsidRPr="003265D3">
              <w:rPr>
                <w:lang w:val="kk-KZ"/>
              </w:rPr>
              <w:t>.</w:t>
            </w:r>
          </w:p>
          <w:p w14:paraId="4C2A774C" w14:textId="58A5E90E" w:rsidR="003907B0" w:rsidRPr="003265D3" w:rsidRDefault="003907B0" w:rsidP="00EF56FC">
            <w:pPr>
              <w:keepNext/>
              <w:jc w:val="both"/>
              <w:rPr>
                <w:lang w:val="kk-KZ"/>
              </w:rPr>
            </w:pPr>
            <w:r w:rsidRPr="003265D3">
              <w:rPr>
                <w:lang w:val="kk-KZ"/>
              </w:rPr>
              <w:t xml:space="preserve">Осы Шарт бойынша қызметтер </w:t>
            </w:r>
            <w:r w:rsidR="00707BD7" w:rsidRPr="003265D3">
              <w:rPr>
                <w:sz w:val="20"/>
                <w:szCs w:val="20"/>
                <w:lang w:val="kk-KZ"/>
              </w:rPr>
              <w:t xml:space="preserve"> </w:t>
            </w:r>
            <w:r w:rsidR="00707BD7" w:rsidRPr="003265D3">
              <w:rPr>
                <w:szCs w:val="20"/>
                <w:lang w:val="kk-KZ"/>
              </w:rPr>
              <w:t xml:space="preserve">Тапсырысшымен келісіліп  Орындаушымен әзірленген  Бағанада сынауларды жүргізу бағдарламасына </w:t>
            </w:r>
            <w:r w:rsidRPr="003265D3">
              <w:rPr>
                <w:sz w:val="32"/>
                <w:lang w:val="kk-KZ"/>
              </w:rPr>
              <w:t xml:space="preserve"> </w:t>
            </w:r>
            <w:r w:rsidRPr="003265D3">
              <w:rPr>
                <w:lang w:val="kk-KZ"/>
              </w:rPr>
              <w:t>сәйкес орындалуы керек.</w:t>
            </w:r>
          </w:p>
          <w:p w14:paraId="142F729B" w14:textId="77777777" w:rsidR="003907B0" w:rsidRPr="003265D3" w:rsidRDefault="003907B0" w:rsidP="00EF56FC">
            <w:pPr>
              <w:keepNext/>
              <w:jc w:val="both"/>
              <w:rPr>
                <w:lang w:val="kk-KZ"/>
              </w:rPr>
            </w:pPr>
            <w:r w:rsidRPr="003265D3">
              <w:rPr>
                <w:lang w:val="kk-KZ"/>
              </w:rPr>
              <w:t>3.5  Тапсырысшы Орындаушының мүмкіндіктері мен ресурстарын пайдаланып өзгерістер іске асырыла алатыны жағдайда Қызметтерге өзгерістер енгізу туралы Орындаушыға нұсқау беру құқығын өзіне қалдырады. Қызметтер құнының кез келген ұлғаюы немесе кемуі Шартта сипатталған әдістемелерге сәйкес анықталуы керек, ал қандай да бір ережелердің болмауы жағдайда – әділырысшының мүмкіндіктері мен ресурстарын пайдаланып өзгерістер іске асырыла алатыны жағдайда Қытерді пайдаланып анықталуы керек.</w:t>
            </w:r>
          </w:p>
          <w:p w14:paraId="7B4C6F89" w14:textId="77777777" w:rsidR="003907B0" w:rsidRPr="003265D3" w:rsidRDefault="003907B0" w:rsidP="00EF56FC">
            <w:pPr>
              <w:keepNext/>
              <w:jc w:val="both"/>
              <w:rPr>
                <w:lang w:val="kk-KZ"/>
              </w:rPr>
            </w:pPr>
          </w:p>
          <w:p w14:paraId="3E5FC2B2" w14:textId="77777777" w:rsidR="003907B0" w:rsidRPr="003265D3" w:rsidRDefault="003907B0" w:rsidP="00EF56FC">
            <w:pPr>
              <w:keepNext/>
              <w:jc w:val="both"/>
              <w:rPr>
                <w:lang w:val="kk-KZ"/>
              </w:rPr>
            </w:pPr>
            <w:r w:rsidRPr="003265D3">
              <w:rPr>
                <w:lang w:val="kk-KZ"/>
              </w:rPr>
              <w:t>3.6  Осы Шарт бойынша міндеттемелерді бұзбай, Қызметтердің жалпы көлемі мен практикалық шарттар Тапсырысшы басқаруында болады, алайда нақты: Қызметтерді ұйымдастыру, орындау, Орындаушы қызметтерімен байланысты қызметкерлер мен технологиялық процестерге қатысты Қазақстан Республикасы заңнамасы талаптарын, қауіпсіздік техникасын, денсаулық және қоршаған ортаны қорғау Орындаушы қарауында болады.</w:t>
            </w:r>
          </w:p>
          <w:p w14:paraId="7ABCFE1A" w14:textId="77777777" w:rsidR="003907B0" w:rsidRPr="003265D3" w:rsidRDefault="003907B0" w:rsidP="00EF56FC">
            <w:pPr>
              <w:keepNext/>
              <w:jc w:val="both"/>
              <w:rPr>
                <w:lang w:val="kk-KZ"/>
              </w:rPr>
            </w:pPr>
            <w:r w:rsidRPr="003265D3">
              <w:rPr>
                <w:lang w:val="kk-KZ"/>
              </w:rPr>
              <w:t>3.7  Қызметтер келісілген Техникалық тапсырма мен осы Шарт талаптарына сәйкес орындалуы және Форс-мажорлық жағдайлардан басқа кезінде немесе Тапсырысшымен келісім негізінде немесе осы Шартты бұзған жағдайда немесе Шартпен қарастырылған басқа жағдайлардан басқа кезде тоқтатылмауы керек.</w:t>
            </w:r>
          </w:p>
          <w:p w14:paraId="3F6D2AAD" w14:textId="6FEA9CB8" w:rsidR="003907B0" w:rsidRPr="003265D3" w:rsidRDefault="003907B0" w:rsidP="00EF56FC">
            <w:pPr>
              <w:keepNext/>
              <w:jc w:val="both"/>
              <w:rPr>
                <w:bCs/>
                <w:lang w:val="kk-KZ"/>
              </w:rPr>
            </w:pPr>
            <w:r w:rsidRPr="003265D3">
              <w:rPr>
                <w:lang w:val="kk-KZ"/>
              </w:rPr>
              <w:t xml:space="preserve">3.8 </w:t>
            </w:r>
            <w:r w:rsidRPr="003265D3">
              <w:rPr>
                <w:bCs/>
                <w:lang w:val="kk-KZ"/>
              </w:rPr>
              <w:t xml:space="preserve"> Қызметтерді аяқтау күні – Орындаушының әрұңғыма бойынша бағанада Сынау нәтижелері туралы есеп беруі мен Тараптардың Қызметтер көрсету актісіне қолметтерді аяқтау күні – Орындаушының 201</w:t>
            </w:r>
            <w:r w:rsidR="009728A6" w:rsidRPr="003265D3">
              <w:rPr>
                <w:bCs/>
                <w:lang w:val="kk-KZ"/>
              </w:rPr>
              <w:t>8</w:t>
            </w:r>
            <w:r w:rsidRPr="003265D3">
              <w:rPr>
                <w:bCs/>
                <w:lang w:val="kk-KZ"/>
              </w:rPr>
              <w:t xml:space="preserve"> жылдың </w:t>
            </w:r>
            <w:r w:rsidRPr="003265D3">
              <w:rPr>
                <w:lang w:val="kk-KZ"/>
              </w:rPr>
              <w:t xml:space="preserve">«31» желтоқсанынан </w:t>
            </w:r>
            <w:r w:rsidRPr="003265D3">
              <w:rPr>
                <w:bCs/>
                <w:lang w:val="kk-KZ"/>
              </w:rPr>
              <w:t>кешіктірілмеуі керек.</w:t>
            </w:r>
          </w:p>
          <w:p w14:paraId="5A0AF2CE" w14:textId="77777777" w:rsidR="003907B0" w:rsidRPr="003265D3" w:rsidRDefault="003907B0" w:rsidP="00EF56FC">
            <w:pPr>
              <w:keepNext/>
              <w:jc w:val="both"/>
              <w:rPr>
                <w:bCs/>
                <w:lang w:val="kk-KZ"/>
              </w:rPr>
            </w:pPr>
          </w:p>
          <w:p w14:paraId="7111BF5F" w14:textId="77777777" w:rsidR="003907B0" w:rsidRPr="003265D3" w:rsidRDefault="003907B0" w:rsidP="00EF56FC">
            <w:pPr>
              <w:keepNext/>
              <w:jc w:val="both"/>
              <w:rPr>
                <w:bCs/>
                <w:lang w:val="kk-KZ"/>
              </w:rPr>
            </w:pPr>
          </w:p>
          <w:p w14:paraId="50E786FD" w14:textId="77777777" w:rsidR="003907B0" w:rsidRPr="003265D3" w:rsidRDefault="003907B0" w:rsidP="00EF56FC">
            <w:pPr>
              <w:pStyle w:val="26"/>
              <w:keepNext/>
              <w:tabs>
                <w:tab w:val="left" w:pos="450"/>
              </w:tabs>
              <w:spacing w:after="0" w:line="240" w:lineRule="auto"/>
              <w:jc w:val="both"/>
            </w:pPr>
            <w:r w:rsidRPr="003265D3">
              <w:rPr>
                <w:bCs/>
                <w:lang w:val="kk-KZ"/>
              </w:rPr>
              <w:t xml:space="preserve">3.9 </w:t>
            </w:r>
            <w:r w:rsidRPr="003265D3">
              <w:rPr>
                <w:lang w:val="kk-KZ"/>
              </w:rPr>
              <w:t xml:space="preserve"> Тапсырысшы құқылы</w:t>
            </w:r>
            <w:r w:rsidRPr="003265D3">
              <w:t>:</w:t>
            </w:r>
          </w:p>
          <w:p w14:paraId="5D326BE7" w14:textId="77777777" w:rsidR="003907B0" w:rsidRPr="003265D3" w:rsidRDefault="003907B0" w:rsidP="00EF56FC">
            <w:pPr>
              <w:pStyle w:val="26"/>
              <w:keepNext/>
              <w:tabs>
                <w:tab w:val="left" w:pos="450"/>
              </w:tabs>
              <w:spacing w:after="0" w:line="240" w:lineRule="auto"/>
              <w:ind w:left="720"/>
              <w:jc w:val="both"/>
            </w:pPr>
          </w:p>
          <w:p w14:paraId="72626E82" w14:textId="77777777" w:rsidR="003907B0" w:rsidRPr="003265D3" w:rsidRDefault="003907B0" w:rsidP="00930565">
            <w:pPr>
              <w:pStyle w:val="26"/>
              <w:keepNext/>
              <w:numPr>
                <w:ilvl w:val="2"/>
                <w:numId w:val="28"/>
              </w:numPr>
              <w:tabs>
                <w:tab w:val="left" w:pos="540"/>
              </w:tabs>
              <w:spacing w:after="0" w:line="240" w:lineRule="auto"/>
              <w:ind w:left="0" w:firstLine="0"/>
              <w:jc w:val="both"/>
            </w:pPr>
            <w:r w:rsidRPr="003265D3">
              <w:rPr>
                <w:lang w:val="kk-KZ"/>
              </w:rPr>
              <w:t>3-қосымшада көрсетілген талаптарды сақтаған жағдайда Орындаушыны хабарлап Қызметтерді бастау күнін өзгертуге</w:t>
            </w:r>
            <w:r w:rsidRPr="003265D3">
              <w:rPr>
                <w:lang w:eastAsia="ko-KR"/>
              </w:rPr>
              <w:t>;</w:t>
            </w:r>
          </w:p>
          <w:p w14:paraId="45365927" w14:textId="77777777" w:rsidR="003907B0" w:rsidRPr="003265D3" w:rsidRDefault="003907B0" w:rsidP="00EF56FC">
            <w:pPr>
              <w:pStyle w:val="26"/>
              <w:keepNext/>
              <w:tabs>
                <w:tab w:val="left" w:pos="540"/>
              </w:tabs>
              <w:spacing w:after="0" w:line="240" w:lineRule="auto"/>
              <w:jc w:val="both"/>
            </w:pPr>
          </w:p>
          <w:p w14:paraId="5107049C" w14:textId="77777777" w:rsidR="003907B0" w:rsidRPr="003265D3" w:rsidRDefault="003907B0" w:rsidP="00EF56FC">
            <w:pPr>
              <w:pStyle w:val="26"/>
              <w:keepNext/>
              <w:tabs>
                <w:tab w:val="left" w:pos="540"/>
              </w:tabs>
              <w:spacing w:after="0" w:line="240" w:lineRule="auto"/>
              <w:jc w:val="both"/>
            </w:pPr>
          </w:p>
          <w:p w14:paraId="1548AD8A" w14:textId="77777777" w:rsidR="003907B0" w:rsidRPr="003265D3" w:rsidRDefault="003907B0" w:rsidP="00930565">
            <w:pPr>
              <w:pStyle w:val="26"/>
              <w:keepNext/>
              <w:numPr>
                <w:ilvl w:val="2"/>
                <w:numId w:val="28"/>
              </w:numPr>
              <w:tabs>
                <w:tab w:val="left" w:pos="540"/>
              </w:tabs>
              <w:spacing w:after="0" w:line="240" w:lineRule="auto"/>
              <w:ind w:left="0" w:firstLine="0"/>
              <w:jc w:val="both"/>
            </w:pPr>
            <w:r w:rsidRPr="003265D3">
              <w:rPr>
                <w:lang w:val="kk-KZ"/>
              </w:rPr>
              <w:t>Осы шартты, Қазақстан Республикасының ДЕҚОҚ заңнамасы талаптары негізінде уақытша тоқтатуға және бұзуға;</w:t>
            </w:r>
          </w:p>
          <w:p w14:paraId="20364AF2" w14:textId="77777777" w:rsidR="003907B0" w:rsidRPr="003265D3" w:rsidRDefault="003907B0" w:rsidP="00EF56FC">
            <w:pPr>
              <w:pStyle w:val="26"/>
              <w:keepNext/>
              <w:tabs>
                <w:tab w:val="left" w:pos="540"/>
              </w:tabs>
              <w:spacing w:after="0" w:line="240" w:lineRule="auto"/>
              <w:jc w:val="both"/>
            </w:pPr>
          </w:p>
          <w:p w14:paraId="5DE5E826" w14:textId="77777777" w:rsidR="003907B0" w:rsidRPr="003265D3" w:rsidRDefault="003907B0" w:rsidP="00930565">
            <w:pPr>
              <w:pStyle w:val="26"/>
              <w:keepNext/>
              <w:numPr>
                <w:ilvl w:val="2"/>
                <w:numId w:val="28"/>
              </w:numPr>
              <w:tabs>
                <w:tab w:val="left" w:pos="540"/>
              </w:tabs>
              <w:spacing w:after="0" w:line="240" w:lineRule="auto"/>
              <w:ind w:left="0" w:firstLine="0"/>
              <w:jc w:val="both"/>
              <w:rPr>
                <w:lang w:val="kk-KZ"/>
              </w:rPr>
            </w:pPr>
            <w:r w:rsidRPr="003265D3">
              <w:rPr>
                <w:lang w:val="kk-KZ"/>
              </w:rPr>
              <w:t>Тапсырысшы 14-бап ережелеріне сәйкес Шартты бұзуға құқылы.</w:t>
            </w:r>
          </w:p>
          <w:p w14:paraId="5807E986" w14:textId="77777777" w:rsidR="003907B0" w:rsidRPr="003265D3" w:rsidRDefault="003907B0" w:rsidP="00EF56FC">
            <w:pPr>
              <w:rPr>
                <w:lang w:val="kk-KZ"/>
              </w:rPr>
            </w:pPr>
          </w:p>
          <w:p w14:paraId="42968CDA" w14:textId="77777777" w:rsidR="00546A4C" w:rsidRPr="003265D3" w:rsidRDefault="00546A4C" w:rsidP="00EF56FC">
            <w:pPr>
              <w:rPr>
                <w:lang w:val="kk-KZ"/>
              </w:rPr>
            </w:pPr>
          </w:p>
          <w:p w14:paraId="29BC1CEF" w14:textId="77777777" w:rsidR="00DD197B" w:rsidRPr="003265D3" w:rsidRDefault="00DD197B" w:rsidP="00EF56FC">
            <w:pPr>
              <w:rPr>
                <w:lang w:val="kk-KZ"/>
              </w:rPr>
            </w:pPr>
          </w:p>
          <w:p w14:paraId="24A65280" w14:textId="77777777" w:rsidR="003907B0" w:rsidRPr="003265D3" w:rsidRDefault="003907B0" w:rsidP="00EF56FC">
            <w:pPr>
              <w:pStyle w:val="26"/>
              <w:keepNext/>
              <w:tabs>
                <w:tab w:val="num" w:pos="990"/>
              </w:tabs>
              <w:spacing w:after="0" w:line="240" w:lineRule="auto"/>
              <w:jc w:val="both"/>
              <w:rPr>
                <w:b/>
                <w:lang w:val="kk-KZ"/>
              </w:rPr>
            </w:pPr>
            <w:r w:rsidRPr="003265D3">
              <w:rPr>
                <w:b/>
                <w:lang w:val="kk-KZ"/>
              </w:rPr>
              <w:t>4-БАП ТАПСЫРЫСШЫ ӨКІЛДЕРІ.</w:t>
            </w:r>
          </w:p>
          <w:p w14:paraId="1BB7C108" w14:textId="77777777" w:rsidR="003907B0" w:rsidRPr="003265D3" w:rsidRDefault="003907B0" w:rsidP="00EF56FC">
            <w:pPr>
              <w:pStyle w:val="26"/>
              <w:keepNext/>
              <w:keepLines/>
              <w:tabs>
                <w:tab w:val="left" w:pos="0"/>
              </w:tabs>
              <w:spacing w:after="0" w:line="240" w:lineRule="auto"/>
              <w:jc w:val="both"/>
              <w:outlineLvl w:val="3"/>
              <w:rPr>
                <w:lang w:val="kk-KZ"/>
              </w:rPr>
            </w:pPr>
            <w:r w:rsidRPr="003265D3">
              <w:rPr>
                <w:lang w:val="kk-KZ"/>
              </w:rPr>
              <w:t xml:space="preserve">4.1 </w:t>
            </w:r>
            <w:r w:rsidRPr="003265D3">
              <w:rPr>
                <w:u w:val="single"/>
                <w:lang w:val="kk-KZ"/>
              </w:rPr>
              <w:t>Тапсырысшы өкілі.</w:t>
            </w:r>
            <w:r w:rsidRPr="003265D3">
              <w:rPr>
                <w:lang w:val="kk-KZ"/>
              </w:rPr>
              <w:t xml:space="preserve"> Тапсырысшы өкілі – Тапсырысшы тағайындайтын, Тапсырысшы атынан әрекет ету өкілеттігі берілетін және оған көмекші ретінде оларға өз өкілеттіктерін бере алатын супервайзерлер қосылатынуәкілетті тұлға.</w:t>
            </w:r>
          </w:p>
          <w:p w14:paraId="73752326" w14:textId="77777777" w:rsidR="005960FF" w:rsidRPr="003265D3" w:rsidRDefault="003907B0" w:rsidP="00EF56FC">
            <w:pPr>
              <w:pStyle w:val="26"/>
              <w:keepNext/>
              <w:tabs>
                <w:tab w:val="left" w:pos="450"/>
              </w:tabs>
              <w:spacing w:after="0" w:line="240" w:lineRule="auto"/>
              <w:jc w:val="both"/>
              <w:rPr>
                <w:lang w:val="kk-KZ"/>
              </w:rPr>
            </w:pPr>
            <w:r w:rsidRPr="003265D3">
              <w:rPr>
                <w:lang w:val="kk-KZ"/>
              </w:rPr>
              <w:t xml:space="preserve">4.2 </w:t>
            </w:r>
            <w:r w:rsidR="005960FF" w:rsidRPr="003265D3">
              <w:rPr>
                <w:u w:val="single"/>
                <w:lang w:val="kk-KZ"/>
              </w:rPr>
              <w:t>Тапсырысшы супервайзері</w:t>
            </w:r>
            <w:r w:rsidR="005960FF" w:rsidRPr="003265D3">
              <w:rPr>
                <w:lang w:val="kk-KZ"/>
              </w:rPr>
              <w:t>. Тапсырысшы супервайзері – Тапсырысшы тағайындайтын, жұмыстар жүргізу орнында тұрақты болатын және қызметтерді орындалуына, Орындаушының осы Шарт талаптарын сақтауына бақылау құқығы берілетін уәкілетті тұлға.</w:t>
            </w:r>
          </w:p>
          <w:p w14:paraId="6FD26170" w14:textId="77777777" w:rsidR="003907B0" w:rsidRPr="003265D3" w:rsidRDefault="005960FF" w:rsidP="00EF56FC">
            <w:pPr>
              <w:pStyle w:val="26"/>
              <w:keepNext/>
              <w:keepLines/>
              <w:tabs>
                <w:tab w:val="left" w:pos="0"/>
              </w:tabs>
              <w:spacing w:after="0" w:line="240" w:lineRule="auto"/>
              <w:jc w:val="both"/>
              <w:outlineLvl w:val="3"/>
              <w:rPr>
                <w:lang w:val="kk-KZ"/>
              </w:rPr>
            </w:pPr>
            <w:r w:rsidRPr="003265D3">
              <w:rPr>
                <w:lang w:val="kk-KZ"/>
              </w:rPr>
              <w:t>Орындаушы кімнің Тапсырысшы супервайзері болып табылатыны туралы жазбаша түрде хабарлануы керек</w:t>
            </w:r>
            <w:r w:rsidR="002433F2" w:rsidRPr="003265D3">
              <w:rPr>
                <w:lang w:val="kk-KZ"/>
              </w:rPr>
              <w:t>.</w:t>
            </w:r>
          </w:p>
          <w:p w14:paraId="74F0F09B" w14:textId="77777777" w:rsidR="002433F2" w:rsidRPr="003265D3" w:rsidRDefault="002433F2" w:rsidP="00EF56FC">
            <w:pPr>
              <w:pStyle w:val="26"/>
              <w:keepNext/>
              <w:keepLines/>
              <w:tabs>
                <w:tab w:val="left" w:pos="0"/>
              </w:tabs>
              <w:spacing w:after="0" w:line="240" w:lineRule="auto"/>
              <w:jc w:val="both"/>
              <w:outlineLvl w:val="3"/>
              <w:rPr>
                <w:lang w:val="kk-KZ"/>
              </w:rPr>
            </w:pPr>
          </w:p>
          <w:p w14:paraId="5A4B724D" w14:textId="77777777" w:rsidR="00546A4C" w:rsidRPr="003265D3" w:rsidRDefault="00546A4C" w:rsidP="00EF56FC">
            <w:pPr>
              <w:pStyle w:val="26"/>
              <w:keepNext/>
              <w:keepLines/>
              <w:tabs>
                <w:tab w:val="left" w:pos="0"/>
              </w:tabs>
              <w:spacing w:after="0" w:line="240" w:lineRule="auto"/>
              <w:jc w:val="both"/>
              <w:outlineLvl w:val="3"/>
              <w:rPr>
                <w:lang w:val="kk-KZ"/>
              </w:rPr>
            </w:pPr>
          </w:p>
          <w:p w14:paraId="1B6CE7E4" w14:textId="77777777" w:rsidR="002433F2" w:rsidRPr="003265D3" w:rsidRDefault="002433F2" w:rsidP="00EF56FC">
            <w:pPr>
              <w:pStyle w:val="26"/>
              <w:keepNext/>
              <w:keepLines/>
              <w:tabs>
                <w:tab w:val="left" w:pos="0"/>
              </w:tabs>
              <w:spacing w:after="0" w:line="240" w:lineRule="auto"/>
              <w:jc w:val="both"/>
              <w:outlineLvl w:val="3"/>
              <w:rPr>
                <w:lang w:val="kk-KZ"/>
              </w:rPr>
            </w:pPr>
          </w:p>
          <w:p w14:paraId="3C08C93B" w14:textId="77777777" w:rsidR="002433F2" w:rsidRPr="003265D3" w:rsidRDefault="002433F2" w:rsidP="00EF56FC">
            <w:pPr>
              <w:pStyle w:val="26"/>
              <w:keepNext/>
              <w:tabs>
                <w:tab w:val="num" w:pos="990"/>
              </w:tabs>
              <w:spacing w:after="0" w:line="240" w:lineRule="auto"/>
              <w:jc w:val="both"/>
              <w:rPr>
                <w:b/>
                <w:lang w:val="kk-KZ"/>
              </w:rPr>
            </w:pPr>
            <w:r w:rsidRPr="003265D3">
              <w:rPr>
                <w:b/>
                <w:lang w:val="kk-KZ"/>
              </w:rPr>
              <w:t>5-БАП ОРЫНДАУШЫ ӨКІЛІ.</w:t>
            </w:r>
          </w:p>
          <w:p w14:paraId="381CA723" w14:textId="77777777" w:rsidR="002433F2" w:rsidRPr="003265D3" w:rsidRDefault="002433F2" w:rsidP="00EF56FC">
            <w:pPr>
              <w:pStyle w:val="26"/>
              <w:keepNext/>
              <w:tabs>
                <w:tab w:val="num" w:pos="990"/>
              </w:tabs>
              <w:spacing w:after="0" w:line="240" w:lineRule="auto"/>
              <w:jc w:val="both"/>
              <w:rPr>
                <w:b/>
                <w:lang w:val="kk-KZ"/>
              </w:rPr>
            </w:pPr>
          </w:p>
          <w:p w14:paraId="3E44C73A" w14:textId="77777777" w:rsidR="002433F2" w:rsidRPr="003265D3" w:rsidRDefault="002433F2" w:rsidP="00EF56FC">
            <w:pPr>
              <w:pStyle w:val="26"/>
              <w:keepNext/>
              <w:keepLines/>
              <w:tabs>
                <w:tab w:val="left" w:pos="0"/>
              </w:tabs>
              <w:spacing w:after="0" w:line="240" w:lineRule="auto"/>
              <w:jc w:val="both"/>
              <w:outlineLvl w:val="3"/>
              <w:rPr>
                <w:lang w:val="kk-KZ"/>
              </w:rPr>
            </w:pPr>
            <w:r w:rsidRPr="003265D3">
              <w:rPr>
                <w:lang w:val="kk-KZ"/>
              </w:rPr>
              <w:t>5.1. Орындаушы өкілі – Орындаушы осы Шарт шеңберінде орындалатын қызметтерді Тапсырысшымен келісу және үйлестіру үшін тағайындайтын уәкілетті тұлға. Орындаушы жауапты Орындаушы өкілін жазбаша тағайындауы тиіс.</w:t>
            </w:r>
          </w:p>
          <w:p w14:paraId="6F9BC9EB" w14:textId="77777777" w:rsidR="002433F2" w:rsidRPr="003265D3" w:rsidRDefault="002433F2" w:rsidP="00EF56FC">
            <w:pPr>
              <w:pStyle w:val="26"/>
              <w:keepNext/>
              <w:keepLines/>
              <w:tabs>
                <w:tab w:val="left" w:pos="0"/>
              </w:tabs>
              <w:spacing w:after="0" w:line="240" w:lineRule="auto"/>
              <w:jc w:val="both"/>
              <w:outlineLvl w:val="3"/>
              <w:rPr>
                <w:rFonts w:eastAsiaTheme="minorEastAsia"/>
                <w:lang w:val="kk-KZ" w:eastAsia="en-US"/>
              </w:rPr>
            </w:pPr>
            <w:r w:rsidRPr="003265D3">
              <w:rPr>
                <w:rFonts w:eastAsiaTheme="minorEastAsia"/>
                <w:lang w:val="kk-KZ" w:eastAsia="en-US"/>
              </w:rPr>
              <w:t>5.2 Орындаушы өкілі Қызметтерді орындаумен және оларды Орындаушы атынан Тапсырысшымен келісумен байланысты өзі және шұғыл шешім қабылдауы үшін барлық өкілеттіктерге ие болатын болады.</w:t>
            </w:r>
          </w:p>
          <w:p w14:paraId="469E3202"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p>
          <w:p w14:paraId="3FFE3676" w14:textId="77777777" w:rsidR="00DD197B" w:rsidRPr="003265D3" w:rsidRDefault="00DD197B" w:rsidP="00EF56FC">
            <w:pPr>
              <w:pStyle w:val="26"/>
              <w:keepNext/>
              <w:keepLines/>
              <w:tabs>
                <w:tab w:val="left" w:pos="0"/>
              </w:tabs>
              <w:spacing w:after="0" w:line="240" w:lineRule="auto"/>
              <w:jc w:val="both"/>
              <w:outlineLvl w:val="3"/>
              <w:rPr>
                <w:rFonts w:eastAsiaTheme="minorEastAsia"/>
                <w:lang w:val="kk-KZ" w:eastAsia="en-US"/>
              </w:rPr>
            </w:pPr>
          </w:p>
          <w:p w14:paraId="3DF15776" w14:textId="77777777" w:rsidR="000363B1" w:rsidRPr="003265D3" w:rsidRDefault="000363B1" w:rsidP="00EF56FC">
            <w:pPr>
              <w:pStyle w:val="26"/>
              <w:keepNext/>
              <w:tabs>
                <w:tab w:val="num" w:pos="990"/>
              </w:tabs>
              <w:spacing w:after="0" w:line="240" w:lineRule="auto"/>
              <w:jc w:val="both"/>
              <w:rPr>
                <w:b/>
                <w:lang w:val="kk-KZ"/>
              </w:rPr>
            </w:pPr>
            <w:r w:rsidRPr="003265D3">
              <w:rPr>
                <w:b/>
                <w:lang w:val="kk-KZ"/>
              </w:rPr>
              <w:t xml:space="preserve">6-БАП </w:t>
            </w:r>
            <w:r w:rsidR="00A764A1" w:rsidRPr="003265D3">
              <w:rPr>
                <w:b/>
                <w:lang w:val="kk-KZ"/>
              </w:rPr>
              <w:t>ОРЫНДАУШЫ ҚҮҚЫҚТАРЫ</w:t>
            </w:r>
            <w:r w:rsidRPr="003265D3">
              <w:rPr>
                <w:b/>
                <w:lang w:val="kk-KZ"/>
              </w:rPr>
              <w:t xml:space="preserve"> </w:t>
            </w:r>
            <w:r w:rsidR="00A764A1" w:rsidRPr="003265D3">
              <w:rPr>
                <w:b/>
                <w:lang w:val="kk-KZ"/>
              </w:rPr>
              <w:t>МЕН</w:t>
            </w:r>
            <w:r w:rsidRPr="003265D3">
              <w:rPr>
                <w:b/>
                <w:lang w:val="kk-KZ"/>
              </w:rPr>
              <w:t xml:space="preserve"> </w:t>
            </w:r>
            <w:r w:rsidR="00A764A1" w:rsidRPr="003265D3">
              <w:rPr>
                <w:b/>
                <w:lang w:val="kk-KZ"/>
              </w:rPr>
              <w:t>МІНДЕТТЕМЕЛЕРІ.</w:t>
            </w:r>
            <w:r w:rsidRPr="003265D3">
              <w:rPr>
                <w:b/>
                <w:lang w:val="kk-KZ"/>
              </w:rPr>
              <w:t xml:space="preserve"> </w:t>
            </w:r>
          </w:p>
          <w:p w14:paraId="0958F7B1" w14:textId="77777777" w:rsidR="00DD197B" w:rsidRPr="003265D3" w:rsidRDefault="00DD197B" w:rsidP="00EF56FC">
            <w:pPr>
              <w:pStyle w:val="26"/>
              <w:keepNext/>
              <w:tabs>
                <w:tab w:val="num" w:pos="990"/>
              </w:tabs>
              <w:spacing w:after="0" w:line="240" w:lineRule="auto"/>
              <w:jc w:val="both"/>
              <w:rPr>
                <w:b/>
                <w:lang w:val="kk-KZ"/>
              </w:rPr>
            </w:pPr>
          </w:p>
          <w:p w14:paraId="6EB51072" w14:textId="77777777" w:rsidR="000363B1" w:rsidRPr="003265D3" w:rsidRDefault="000363B1" w:rsidP="00EF56FC">
            <w:pPr>
              <w:pStyle w:val="26"/>
              <w:keepNext/>
              <w:keepLines/>
              <w:tabs>
                <w:tab w:val="left" w:pos="0"/>
              </w:tabs>
              <w:spacing w:after="0" w:line="240" w:lineRule="auto"/>
              <w:jc w:val="both"/>
              <w:outlineLvl w:val="3"/>
              <w:rPr>
                <w:lang w:val="kk-KZ"/>
              </w:rPr>
            </w:pPr>
            <w:r w:rsidRPr="003265D3">
              <w:rPr>
                <w:lang w:val="kk-KZ"/>
              </w:rPr>
              <w:t>6.1. Қызметтер орындаумен байланысты Орындаушының барлық қызметі осы Шарт ережелерімен, Қазақстан Республикасының заңнамасымен және қабылданған нормалармен реттеледі.</w:t>
            </w:r>
          </w:p>
          <w:p w14:paraId="614A0342" w14:textId="77777777" w:rsidR="00DD197B" w:rsidRPr="003265D3" w:rsidRDefault="00DD197B" w:rsidP="00EF56FC">
            <w:pPr>
              <w:pStyle w:val="26"/>
              <w:keepNext/>
              <w:keepLines/>
              <w:tabs>
                <w:tab w:val="left" w:pos="0"/>
              </w:tabs>
              <w:spacing w:after="0" w:line="240" w:lineRule="auto"/>
              <w:jc w:val="both"/>
              <w:outlineLvl w:val="3"/>
              <w:rPr>
                <w:lang w:val="kk-KZ"/>
              </w:rPr>
            </w:pPr>
          </w:p>
          <w:p w14:paraId="3344E9AA"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r w:rsidRPr="003265D3">
              <w:rPr>
                <w:rFonts w:eastAsiaTheme="minorEastAsia"/>
                <w:lang w:val="kk-KZ" w:eastAsia="en-US"/>
              </w:rPr>
              <w:t>6.2 Орындаушы</w:t>
            </w:r>
            <w:r w:rsidRPr="003265D3">
              <w:rPr>
                <w:rFonts w:eastAsiaTheme="minorEastAsia"/>
                <w:b/>
                <w:lang w:val="kk-KZ" w:eastAsia="en-US"/>
              </w:rPr>
              <w:t xml:space="preserve"> № 3</w:t>
            </w:r>
            <w:r w:rsidRPr="003265D3">
              <w:rPr>
                <w:rFonts w:eastAsiaTheme="minorEastAsia"/>
                <w:lang w:val="kk-KZ" w:eastAsia="en-US"/>
              </w:rPr>
              <w:t xml:space="preserve"> </w:t>
            </w:r>
            <w:r w:rsidRPr="003265D3">
              <w:rPr>
                <w:rFonts w:eastAsiaTheme="minorEastAsia"/>
                <w:b/>
                <w:lang w:val="kk-KZ" w:eastAsia="en-US"/>
              </w:rPr>
              <w:t>қосымшада</w:t>
            </w:r>
            <w:r w:rsidRPr="003265D3">
              <w:rPr>
                <w:rFonts w:eastAsiaTheme="minorEastAsia"/>
                <w:lang w:val="kk-KZ" w:eastAsia="en-US"/>
              </w:rPr>
              <w:t xml:space="preserve"> көрсетілген инфрақұрылым мен жабдықтарды Орындаушы Персоналының пайдаланып қызметтерді орындауға (Тараптардың екі жақты келісімі бойынша тізім Тапсырысшының қосымша шығындарынсыз Қызметтер көрсету барысында кеңейтіле алады) және осы Шартқа сәйкес қызметтер орындау жағдайын қамтамасыз етуге міндеттеме алады.</w:t>
            </w:r>
          </w:p>
          <w:p w14:paraId="75C4E929"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r w:rsidRPr="003265D3">
              <w:rPr>
                <w:rFonts w:eastAsiaTheme="minorEastAsia"/>
                <w:lang w:val="kk-KZ" w:eastAsia="en-US"/>
              </w:rPr>
              <w:t>Не Орындаушы, не оның  Персоналы мен Өкілдіктері Тапсырысшының не ресми, не болжалды қызметкерлері ретінде қарастырылмауы керек.</w:t>
            </w:r>
          </w:p>
          <w:p w14:paraId="1E31B1E6" w14:textId="77777777" w:rsidR="000363B1" w:rsidRPr="003265D3" w:rsidRDefault="000363B1" w:rsidP="00EF56FC">
            <w:pPr>
              <w:pStyle w:val="26"/>
              <w:keepNext/>
              <w:spacing w:after="0" w:line="240" w:lineRule="auto"/>
              <w:jc w:val="both"/>
              <w:rPr>
                <w:lang w:val="kk-KZ"/>
              </w:rPr>
            </w:pPr>
            <w:r w:rsidRPr="003265D3">
              <w:rPr>
                <w:lang w:val="kk-KZ"/>
              </w:rPr>
              <w:t xml:space="preserve">Тапсырысшының инспекция немесе ұсынымдар ретінде Орындаушының қызметтер орындауына бағытталған кез келген әрекетін Орындаушы ескеріп қабылдайды. </w:t>
            </w:r>
          </w:p>
          <w:p w14:paraId="73827C86" w14:textId="77777777" w:rsidR="000363B1" w:rsidRPr="003265D3" w:rsidRDefault="000363B1" w:rsidP="00EF56FC">
            <w:pPr>
              <w:pStyle w:val="26"/>
              <w:keepNext/>
              <w:keepLines/>
              <w:tabs>
                <w:tab w:val="left" w:pos="0"/>
              </w:tabs>
              <w:spacing w:after="0" w:line="240" w:lineRule="auto"/>
              <w:jc w:val="both"/>
              <w:outlineLvl w:val="3"/>
              <w:rPr>
                <w:lang w:val="kk-KZ"/>
              </w:rPr>
            </w:pPr>
            <w:r w:rsidRPr="003265D3">
              <w:rPr>
                <w:lang w:val="kk-KZ"/>
              </w:rPr>
              <w:t>Осы Шартқа байланысты және жұмыс берушінің қызметіне қатысты Орындаушы өзіне қабылдайтын барлық және кез келген міндеттемелерді Орындаушы немесе Орындаушы атынан жүзеге асырылады және бұл Тапсырысшы атынан және есебінен болмайды.</w:t>
            </w:r>
          </w:p>
          <w:p w14:paraId="6FF014D1" w14:textId="77777777" w:rsidR="000363B1" w:rsidRPr="003265D3" w:rsidRDefault="000363B1" w:rsidP="00EF56FC">
            <w:pPr>
              <w:pStyle w:val="26"/>
              <w:keepNext/>
              <w:keepLines/>
              <w:tabs>
                <w:tab w:val="left" w:pos="0"/>
              </w:tabs>
              <w:spacing w:after="0" w:line="240" w:lineRule="auto"/>
              <w:jc w:val="both"/>
              <w:outlineLvl w:val="3"/>
              <w:rPr>
                <w:lang w:val="kk-KZ"/>
              </w:rPr>
            </w:pPr>
          </w:p>
          <w:p w14:paraId="685B84BE"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 xml:space="preserve">6.3. Орындаушы осы шартта көрсетілген келісімшарттық аумақта қызметтер орындалуын қамтамасыз етеді. Зерттеулер түрі мен көлемдерін сипаттау осы шарттың </w:t>
            </w:r>
            <w:r w:rsidRPr="003265D3">
              <w:rPr>
                <w:rFonts w:eastAsiaTheme="minorEastAsia"/>
                <w:b/>
                <w:bCs/>
                <w:lang w:val="kk-KZ" w:eastAsia="en-US"/>
              </w:rPr>
              <w:t>№ 2 қосымшасында</w:t>
            </w:r>
            <w:r w:rsidRPr="003265D3">
              <w:rPr>
                <w:rFonts w:eastAsiaTheme="minorEastAsia"/>
                <w:bCs/>
                <w:lang w:val="kk-KZ" w:eastAsia="en-US"/>
              </w:rPr>
              <w:t xml:space="preserve"> берілген. Орындаушы қызметтерді қызметтер бағдарламасында көрсетілген мерзімде, әлемдік мұнай-газ практикасында жалпы қабылданған және 3 қосымша талаптарына қатаң сәйкестікте орындауға міндеттеме алады.</w:t>
            </w:r>
          </w:p>
          <w:p w14:paraId="1A005FBE"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6.4. Орындаушы Қызметтердің қоршаған ортаны қорғау бойынша халықаралық стандарттарды сақтап орындалуын қамтамасыз етеді. Орындаушы Қоршаған ортаны қорғауды басқару жүйесінің талаптарының сақталуына жауапты болады.</w:t>
            </w:r>
          </w:p>
          <w:p w14:paraId="1B65B306"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 xml:space="preserve">6.5. Осы Шарттың 11-бабының ережелеріне зиян келтірмей, Орындаушы табиғатты қорғау заңнамасын, экологиялық қауіпсіздік бойынша талаптар мен нормаларды және теңіз мұнай операцияларын жүргізу кезінде басқа </w:t>
            </w:r>
            <w:r w:rsidRPr="003265D3">
              <w:rPr>
                <w:lang w:val="kk-KZ"/>
              </w:rPr>
              <w:t>нормаларды өрескел ұқыпсыздық</w:t>
            </w:r>
            <w:r w:rsidRPr="003265D3">
              <w:rPr>
                <w:rFonts w:eastAsiaTheme="minorEastAsia"/>
                <w:bCs/>
                <w:lang w:val="kk-KZ" w:eastAsia="en-US"/>
              </w:rPr>
              <w:t xml:space="preserve"> немесе қасақана сақтамау нәтижесінде қоршаған ортаға тигізген зияны үшін жауапты болады.</w:t>
            </w:r>
          </w:p>
          <w:p w14:paraId="3998E825" w14:textId="77777777" w:rsidR="00DD197B" w:rsidRPr="003265D3" w:rsidRDefault="00DD197B" w:rsidP="00EF56FC">
            <w:pPr>
              <w:pStyle w:val="26"/>
              <w:keepNext/>
              <w:keepLines/>
              <w:tabs>
                <w:tab w:val="left" w:pos="0"/>
              </w:tabs>
              <w:spacing w:after="0" w:line="240" w:lineRule="auto"/>
              <w:jc w:val="both"/>
              <w:outlineLvl w:val="3"/>
              <w:rPr>
                <w:rFonts w:eastAsiaTheme="minorEastAsia"/>
                <w:bCs/>
                <w:lang w:val="kk-KZ" w:eastAsia="en-US"/>
              </w:rPr>
            </w:pPr>
          </w:p>
          <w:p w14:paraId="2791AD18"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6.6. Орындаушы осы Шарт бойынша қызметтер көрсету ҚР табиғатты қорғау заңнамасына қарасты айрықша қорғалатын табиғи аймақта өткізілетінін және заңнама нормалары мен талаптарын сақтау Солтүстік Каспий ерекше қорғалатын табиғи аумақтарының мәртебесін сақтаумен экожүйе теңгерімін сақтау мүддесінде басым болып табылатынын ескеруі керек.</w:t>
            </w:r>
          </w:p>
          <w:p w14:paraId="1AAA493D"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p>
          <w:p w14:paraId="11C862A2"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6.7. Қызметтер көрсету кезінде Орындаушы бұрғылау жұмыстарында өзара әрекет ету жоспарын әзірлеуі және Тапсырысшымен келісуі керек. Өзара әрекет ету жоспары ұтқырландыру жұмыстарын бастамас бұрын бекітуге Тапсырысшыға тапсырылуы керек.</w:t>
            </w:r>
          </w:p>
          <w:p w14:paraId="3245EAFC" w14:textId="77777777" w:rsidR="00DD197B" w:rsidRPr="003265D3" w:rsidRDefault="00DD197B" w:rsidP="00EF56FC">
            <w:pPr>
              <w:pStyle w:val="26"/>
              <w:keepNext/>
              <w:keepLines/>
              <w:tabs>
                <w:tab w:val="left" w:pos="0"/>
              </w:tabs>
              <w:spacing w:after="0" w:line="240" w:lineRule="auto"/>
              <w:jc w:val="both"/>
              <w:outlineLvl w:val="3"/>
              <w:rPr>
                <w:rFonts w:eastAsiaTheme="minorEastAsia"/>
                <w:bCs/>
                <w:lang w:val="kk-KZ" w:eastAsia="en-US"/>
              </w:rPr>
            </w:pPr>
          </w:p>
          <w:p w14:paraId="4F7CA08A"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6.8. Орындаушы Қазақстан Республикасының заңнамасы талаптарына сәйкес Тапсырысшының мердігерімен өткізілетін жұмыстардың қоршаған орта жағдайына әсерін бақылау мақсатында осы Шарт бойынша қызметтерді орындау барысында Орындаушы өткізетін өндірістік процестерге экологиялық мониторинг жүргізілетінін ескеруі керек.</w:t>
            </w:r>
          </w:p>
          <w:p w14:paraId="7B27B71B"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p>
          <w:p w14:paraId="3DA87301" w14:textId="739D481B"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6.9. Егер Орындаушы Персоналы құрамынан қызметкерлер ПБУ қызметтер көрсету кезінде жарақат алатын болса, Тапсырысшы бұндай қызметкерлерге тиісті алғашқы медициналық көмек көрсетілуін қамтамасыз етеді, сондай-ақ ПБУ-дан зардап шегуші Орындаушы Персоналын Атырау, Ақтау қаласына (оның ішінде Баутино кеңшары) медициналық жеткізуді және медициналық мекемеге дейін жер бетімен тасымалдауды қамтамасыз етеді.</w:t>
            </w:r>
          </w:p>
          <w:p w14:paraId="1A1C1425" w14:textId="77777777" w:rsidR="00DD197B" w:rsidRPr="003265D3" w:rsidRDefault="00DD197B" w:rsidP="00EF56FC">
            <w:pPr>
              <w:pStyle w:val="26"/>
              <w:keepNext/>
              <w:keepLines/>
              <w:tabs>
                <w:tab w:val="left" w:pos="0"/>
              </w:tabs>
              <w:spacing w:after="0" w:line="240" w:lineRule="auto"/>
              <w:jc w:val="both"/>
              <w:outlineLvl w:val="3"/>
              <w:rPr>
                <w:rFonts w:eastAsiaTheme="minorEastAsia"/>
                <w:bCs/>
                <w:lang w:val="kk-KZ" w:eastAsia="en-US"/>
              </w:rPr>
            </w:pPr>
          </w:p>
          <w:p w14:paraId="0250D24C"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6.10. Орындаушы өз есебінен Орындаушы Персоналын техникалық даярлау, ұйымдастыру, басқару және басшылық етуді орындауға немесе орындауды қамтамасызөз есебінен Орындаушы Персоналын техникалық даярлау, ұйымдастыру, басқару және басшылық етуді орындауға немесе орындауды аточный опыт для выдау және осы Шарт бойынша талап етілетін Қызметтер сапасын қамтамасыз етуге жеткілікті тәжірибелі, осы өңірде осы қызмет үшін медициналық тұрғыдан жарамды және осы Шарт бойынша Қызметтерді орындау кезінде әділ және адал әрекет етуге міндеттемеле алатынына кепілдік береді.</w:t>
            </w:r>
          </w:p>
          <w:p w14:paraId="7794EA65" w14:textId="77777777" w:rsidR="00DD197B" w:rsidRPr="003265D3" w:rsidRDefault="00DD197B" w:rsidP="00EF56FC">
            <w:pPr>
              <w:pStyle w:val="26"/>
              <w:keepNext/>
              <w:keepLines/>
              <w:tabs>
                <w:tab w:val="left" w:pos="0"/>
              </w:tabs>
              <w:spacing w:after="0" w:line="240" w:lineRule="auto"/>
              <w:jc w:val="both"/>
              <w:outlineLvl w:val="3"/>
              <w:rPr>
                <w:rFonts w:eastAsiaTheme="minorEastAsia"/>
                <w:bCs/>
                <w:lang w:val="kk-KZ" w:eastAsia="en-US"/>
              </w:rPr>
            </w:pPr>
          </w:p>
          <w:p w14:paraId="71A0546B" w14:textId="77777777" w:rsidR="000363B1" w:rsidRPr="003265D3" w:rsidRDefault="000363B1" w:rsidP="00EF56FC">
            <w:pPr>
              <w:pStyle w:val="26"/>
              <w:keepNext/>
              <w:tabs>
                <w:tab w:val="left" w:pos="450"/>
              </w:tabs>
              <w:spacing w:after="0" w:line="240" w:lineRule="auto"/>
              <w:jc w:val="both"/>
              <w:rPr>
                <w:lang w:val="kk-KZ"/>
              </w:rPr>
            </w:pPr>
            <w:r w:rsidRPr="003265D3">
              <w:rPr>
                <w:lang w:val="kk-KZ"/>
              </w:rPr>
              <w:t>6.11. Сондай-ақ Орындаушы мынаны қамтамасыз етуі тиіс:</w:t>
            </w:r>
          </w:p>
          <w:p w14:paraId="2ED39086" w14:textId="77777777" w:rsidR="000363B1" w:rsidRPr="003265D3" w:rsidRDefault="000363B1" w:rsidP="00930565">
            <w:pPr>
              <w:pStyle w:val="26"/>
              <w:keepNext/>
              <w:keepLines/>
              <w:numPr>
                <w:ilvl w:val="0"/>
                <w:numId w:val="72"/>
              </w:numPr>
              <w:tabs>
                <w:tab w:val="left" w:pos="0"/>
              </w:tabs>
              <w:spacing w:after="0" w:line="240" w:lineRule="auto"/>
              <w:ind w:left="0" w:firstLine="0"/>
              <w:jc w:val="both"/>
              <w:outlineLvl w:val="3"/>
              <w:rPr>
                <w:lang w:val="kk-KZ"/>
              </w:rPr>
            </w:pPr>
            <w:r w:rsidRPr="003265D3">
              <w:rPr>
                <w:rFonts w:eastAsiaTheme="minorEastAsia"/>
                <w:lang w:val="kk-KZ" w:eastAsia="en-US"/>
              </w:rPr>
              <w:t>Орындаушы өз есебінен барлық қажетті визаларды, мекендеу түрлерін, Қызметтер көрсетуге арналған рұқсаттар, қызметтерге ілеспе әрекеттерге талап етілетін рұқсаттарды, сондай-ақ оның Персоналы үшін кез келген қажетті рұқсат пен лицензиялармен қоса, ҚР қолданыстағы заңнамасының талаптарына сәйкес барлық рұқсаттарды алуға міндеттеме алады.</w:t>
            </w:r>
          </w:p>
          <w:p w14:paraId="055C34A2" w14:textId="77777777" w:rsidR="000363B1" w:rsidRPr="003265D3" w:rsidRDefault="000363B1" w:rsidP="00930565">
            <w:pPr>
              <w:pStyle w:val="26"/>
              <w:keepNext/>
              <w:keepLines/>
              <w:numPr>
                <w:ilvl w:val="0"/>
                <w:numId w:val="72"/>
              </w:numPr>
              <w:tabs>
                <w:tab w:val="left" w:pos="0"/>
              </w:tabs>
              <w:spacing w:after="0" w:line="240" w:lineRule="auto"/>
              <w:ind w:left="0" w:firstLine="0"/>
              <w:jc w:val="both"/>
              <w:outlineLvl w:val="3"/>
              <w:rPr>
                <w:lang w:val="kk-KZ"/>
              </w:rPr>
            </w:pPr>
            <w:r w:rsidRPr="003265D3">
              <w:rPr>
                <w:bCs/>
                <w:lang w:val="kk-KZ"/>
              </w:rPr>
              <w:t>Өз атына, сондай-ақ қажет жағдайда қолданыстағы заңнамамен қарастырылған қызметтер көрсету құқығына арналған барлық және кез келген құжаттарды, оның ішінде, бірақ шектемей, сапа сертификаттарын, лицензиялар, мемлекеттік уәкілетті органдармен берілген рұқсат құжаттарын, сондай-ақ осы шарт бойынша міндеттемелерді орындау шеңберінде заңнамаға сәйкес болуы мүмкін қажетті өзге де құжаттарды алуға міндеттенеді. Бұл ретте, Орындаушы тиісті уәкілетті мемлекеттік органдармен өзара қарым-қатынасты ұстанады және тиісті құжаттардың болмауы жағдайында жауапты болады.</w:t>
            </w:r>
          </w:p>
          <w:p w14:paraId="3D5BD70F" w14:textId="77777777" w:rsidR="000363B1" w:rsidRPr="003265D3" w:rsidRDefault="000363B1" w:rsidP="00EF56FC">
            <w:pPr>
              <w:pStyle w:val="26"/>
              <w:keepNext/>
              <w:keepLines/>
              <w:tabs>
                <w:tab w:val="left" w:pos="0"/>
              </w:tabs>
              <w:spacing w:after="0" w:line="240" w:lineRule="auto"/>
              <w:jc w:val="both"/>
              <w:outlineLvl w:val="3"/>
              <w:rPr>
                <w:bCs/>
                <w:lang w:val="kk-KZ"/>
              </w:rPr>
            </w:pPr>
          </w:p>
          <w:p w14:paraId="07563ABC" w14:textId="77777777" w:rsidR="000363B1" w:rsidRPr="003265D3" w:rsidRDefault="000363B1" w:rsidP="00EF56FC">
            <w:pPr>
              <w:pStyle w:val="26"/>
              <w:keepNext/>
              <w:keepLines/>
              <w:tabs>
                <w:tab w:val="left" w:pos="0"/>
              </w:tabs>
              <w:spacing w:after="0" w:line="240" w:lineRule="auto"/>
              <w:jc w:val="both"/>
              <w:outlineLvl w:val="3"/>
              <w:rPr>
                <w:lang w:val="kk-KZ"/>
              </w:rPr>
            </w:pPr>
          </w:p>
          <w:p w14:paraId="12180170" w14:textId="77777777" w:rsidR="000363B1" w:rsidRPr="003265D3" w:rsidRDefault="000363B1" w:rsidP="00930565">
            <w:pPr>
              <w:pStyle w:val="26"/>
              <w:keepNext/>
              <w:keepLines/>
              <w:numPr>
                <w:ilvl w:val="0"/>
                <w:numId w:val="72"/>
              </w:numPr>
              <w:tabs>
                <w:tab w:val="left" w:pos="0"/>
              </w:tabs>
              <w:spacing w:after="0" w:line="240" w:lineRule="auto"/>
              <w:ind w:left="0" w:firstLine="0"/>
              <w:jc w:val="both"/>
              <w:outlineLvl w:val="3"/>
              <w:rPr>
                <w:lang w:val="kk-KZ"/>
              </w:rPr>
            </w:pPr>
            <w:r w:rsidRPr="003265D3">
              <w:rPr>
                <w:bCs/>
                <w:lang w:val="kk-KZ"/>
              </w:rPr>
              <w:t>Орындаушы қолданылатын еңбек заңнамасын, қауіпсіздік техникасы мен қоршаған ортаны қорғау ережелерін және ішкі тәртіп ережелерін қоса ҚР заңдары мен басқа да нормативтік құқықтық актілерінің ережелерін орындауға және Орындаушы Персоналының орындауына міндеттеме алады.</w:t>
            </w:r>
          </w:p>
          <w:p w14:paraId="3DFBCF93" w14:textId="77777777" w:rsidR="000363B1" w:rsidRPr="003265D3" w:rsidRDefault="000363B1" w:rsidP="00EF56FC">
            <w:pPr>
              <w:pStyle w:val="26"/>
              <w:keepNext/>
              <w:keepLines/>
              <w:tabs>
                <w:tab w:val="left" w:pos="0"/>
              </w:tabs>
              <w:spacing w:after="0" w:line="240" w:lineRule="auto"/>
              <w:jc w:val="both"/>
              <w:outlineLvl w:val="3"/>
              <w:rPr>
                <w:bCs/>
                <w:lang w:val="kk-KZ"/>
              </w:rPr>
            </w:pPr>
          </w:p>
          <w:p w14:paraId="6512CB74" w14:textId="77777777" w:rsidR="00DD197B" w:rsidRPr="003265D3" w:rsidRDefault="00DD197B" w:rsidP="00EF56FC">
            <w:pPr>
              <w:pStyle w:val="26"/>
              <w:keepNext/>
              <w:keepLines/>
              <w:tabs>
                <w:tab w:val="left" w:pos="0"/>
              </w:tabs>
              <w:spacing w:after="0" w:line="240" w:lineRule="auto"/>
              <w:jc w:val="both"/>
              <w:outlineLvl w:val="3"/>
              <w:rPr>
                <w:bCs/>
                <w:lang w:val="kk-KZ"/>
              </w:rPr>
            </w:pPr>
          </w:p>
          <w:p w14:paraId="0057027D" w14:textId="77777777" w:rsidR="000363B1" w:rsidRPr="003265D3" w:rsidRDefault="000363B1" w:rsidP="00EF56FC">
            <w:pPr>
              <w:pStyle w:val="26"/>
              <w:keepNext/>
              <w:tabs>
                <w:tab w:val="left" w:pos="450"/>
              </w:tabs>
              <w:spacing w:after="0" w:line="240" w:lineRule="auto"/>
              <w:jc w:val="both"/>
              <w:rPr>
                <w:lang w:val="kk-KZ"/>
              </w:rPr>
            </w:pPr>
            <w:r w:rsidRPr="003265D3">
              <w:rPr>
                <w:lang w:val="kk-KZ"/>
              </w:rPr>
              <w:t>6.12. Орындаушы жабдығы мен жұмсалатын материалдар</w:t>
            </w:r>
          </w:p>
          <w:p w14:paraId="25071ED9" w14:textId="77777777" w:rsidR="000363B1" w:rsidRPr="003265D3" w:rsidRDefault="000363B1" w:rsidP="00EF56FC">
            <w:pPr>
              <w:pStyle w:val="26"/>
              <w:keepNext/>
              <w:spacing w:after="0" w:line="240" w:lineRule="auto"/>
              <w:jc w:val="both"/>
              <w:rPr>
                <w:lang w:val="kk-KZ"/>
              </w:rPr>
            </w:pPr>
            <w:r w:rsidRPr="003265D3">
              <w:rPr>
                <w:lang w:val="kk-KZ"/>
              </w:rPr>
              <w:t>Орындаушы осы Шарт бойынша қызметтерді орындау үшін қажетті жабдықтар, қосалқы бөлшектер мен жұмсалатын материалдар үшін Қазақстандағы тиісті заңнамалық актілермен және нормативтік актілер ережелерімен талап етілетін барлық әкімшілік рұқсат етелімдерді өз есебінен алуы мен күшінде ұстауды қамтамасыз етуі керек.</w:t>
            </w:r>
          </w:p>
          <w:p w14:paraId="1D372F78" w14:textId="77777777" w:rsidR="000363B1" w:rsidRPr="003265D3" w:rsidRDefault="000363B1" w:rsidP="00EF56FC">
            <w:pPr>
              <w:pStyle w:val="26"/>
              <w:keepNext/>
              <w:keepLines/>
              <w:tabs>
                <w:tab w:val="left" w:pos="0"/>
              </w:tabs>
              <w:spacing w:after="0" w:line="240" w:lineRule="auto"/>
              <w:jc w:val="both"/>
              <w:outlineLvl w:val="3"/>
              <w:rPr>
                <w:lang w:val="kk-KZ"/>
              </w:rPr>
            </w:pPr>
            <w:r w:rsidRPr="003265D3">
              <w:rPr>
                <w:lang w:val="kk-KZ"/>
              </w:rPr>
              <w:t>Орындаушы қолда бар жабдықтың түріне және қабылданған нормаларға сәйкес барлық қажетті куіәліктердің болуымен оны пайдалануға қатысты барлық заңдар мен нормативтік актілерге сәйкесетін жабдықтарды пайдалануы немесе оларды пайдалануға тапсырма беруі кеерк.</w:t>
            </w:r>
          </w:p>
          <w:p w14:paraId="6924DF24"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r w:rsidRPr="003265D3">
              <w:rPr>
                <w:rFonts w:eastAsiaTheme="minorEastAsia"/>
                <w:lang w:val="kk-KZ" w:eastAsia="en-US"/>
              </w:rPr>
              <w:t xml:space="preserve">Осы Шартпен қарастырылған Орындаушының, атап айтқанда </w:t>
            </w:r>
            <w:r w:rsidRPr="003265D3">
              <w:rPr>
                <w:rFonts w:eastAsiaTheme="minorEastAsia"/>
                <w:b/>
                <w:lang w:val="kk-KZ" w:eastAsia="en-US"/>
              </w:rPr>
              <w:t>осы Шарттың № 3 қосымшасында</w:t>
            </w:r>
            <w:r w:rsidRPr="003265D3">
              <w:rPr>
                <w:rFonts w:eastAsiaTheme="minorEastAsia"/>
                <w:lang w:val="kk-KZ" w:eastAsia="en-US"/>
              </w:rPr>
              <w:t xml:space="preserve"> көрсетілген  барлық жабдығы осы шарт бойынша қызметтерді орындау үшін ғана пайдалануы керек.</w:t>
            </w:r>
          </w:p>
          <w:p w14:paraId="46914C08"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p>
          <w:p w14:paraId="5EC6A956" w14:textId="77777777" w:rsidR="00DD197B" w:rsidRPr="003265D3" w:rsidRDefault="00DD197B" w:rsidP="00EF56FC">
            <w:pPr>
              <w:pStyle w:val="26"/>
              <w:keepNext/>
              <w:keepLines/>
              <w:tabs>
                <w:tab w:val="left" w:pos="0"/>
              </w:tabs>
              <w:spacing w:after="0" w:line="240" w:lineRule="auto"/>
              <w:jc w:val="both"/>
              <w:outlineLvl w:val="3"/>
              <w:rPr>
                <w:rFonts w:eastAsiaTheme="minorEastAsia"/>
                <w:lang w:val="kk-KZ" w:eastAsia="en-US"/>
              </w:rPr>
            </w:pPr>
          </w:p>
          <w:p w14:paraId="70F69B88" w14:textId="77777777" w:rsidR="00DD197B" w:rsidRPr="003265D3" w:rsidRDefault="00DD197B" w:rsidP="00EF56FC">
            <w:pPr>
              <w:pStyle w:val="26"/>
              <w:keepNext/>
              <w:keepLines/>
              <w:tabs>
                <w:tab w:val="left" w:pos="0"/>
              </w:tabs>
              <w:spacing w:after="0" w:line="240" w:lineRule="auto"/>
              <w:jc w:val="both"/>
              <w:outlineLvl w:val="3"/>
              <w:rPr>
                <w:rFonts w:eastAsiaTheme="minorEastAsia"/>
                <w:lang w:val="kk-KZ" w:eastAsia="en-US"/>
              </w:rPr>
            </w:pPr>
          </w:p>
          <w:p w14:paraId="4F1EB495"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6.13. Орындаушы жеткізуші елден қазақстан Республикасына жабдықтың экспортына қажетті лицензиялар алуға жауап береді. Орындаушы Тапсырысшыға осы мақсаттар үшін барлық қажетті рұқсаттарға ие екеніне кепілдік береді және осындай рұқсат етулердің болмауынан шығатын барлық мүмкін айыппұлдарды, тексерулер мен кез келген басқа салдарлардан Тапсырысшыні тиісті үлгіден қорғауға кепілдікке міндеттеме алады.</w:t>
            </w:r>
          </w:p>
          <w:p w14:paraId="6802A49F"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r w:rsidRPr="003265D3">
              <w:rPr>
                <w:rFonts w:eastAsiaTheme="minorEastAsia"/>
                <w:lang w:val="kk-KZ" w:eastAsia="en-US"/>
              </w:rPr>
              <w:t>Арнайы кедендік тазартуды талап етеді, қызметтерді орындауды бастауға кешіктіру себебі болуы мүмкін жабдық пен материалдар Орындаушымен қызметтерді орындау орнына кешіктірулерді болдырмау үшін алдын ала жеткізілуі керек. Орындаушы өз есебінен Қазақстан Республикасына әкелінетін техника, материалдар мен жабдықтарды кедендік тазартуды қамтамасыз етеді. Бұл жағдайда егер өзгесі Тараптар арасында ескерілмесе, Орындаушы №-3</w:t>
            </w:r>
            <w:r w:rsidR="00A22ADB" w:rsidRPr="003265D3">
              <w:rPr>
                <w:rFonts w:eastAsiaTheme="minorEastAsia"/>
                <w:lang w:val="kk-KZ" w:eastAsia="en-US"/>
              </w:rPr>
              <w:t xml:space="preserve"> </w:t>
            </w:r>
            <w:r w:rsidRPr="003265D3">
              <w:rPr>
                <w:rFonts w:eastAsiaTheme="minorEastAsia"/>
                <w:lang w:val="kk-KZ" w:eastAsia="en-US"/>
              </w:rPr>
              <w:t>қосымшада көрсетілген жабдық пен материалдарға ғана қатысты арнайы кедендік тазартуды жүзеге асырады..</w:t>
            </w:r>
          </w:p>
          <w:p w14:paraId="48726890"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p>
          <w:p w14:paraId="4A4E9B30" w14:textId="77777777" w:rsidR="00DD197B" w:rsidRPr="003265D3" w:rsidRDefault="00DD197B" w:rsidP="00EF56FC">
            <w:pPr>
              <w:pStyle w:val="26"/>
              <w:keepNext/>
              <w:keepLines/>
              <w:tabs>
                <w:tab w:val="left" w:pos="0"/>
              </w:tabs>
              <w:spacing w:after="0" w:line="240" w:lineRule="auto"/>
              <w:jc w:val="both"/>
              <w:outlineLvl w:val="3"/>
              <w:rPr>
                <w:rFonts w:eastAsiaTheme="minorEastAsia"/>
                <w:lang w:val="kk-KZ" w:eastAsia="en-US"/>
              </w:rPr>
            </w:pPr>
          </w:p>
          <w:p w14:paraId="68223F5E"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6.14. Барлық деректер, талдаулар, басқа деректер, оның ішінде түсіндірулер, ұсынымдар, шөгінділердің геологиялық-физикалық сипаттамасы мен қызметтермен байланысты Орындаушы берген басқа ақпарат («Ақпарат») нақты дәрежеде қате болып табылмайтын және құзыретті мамандармен түрліше бағалана алатын субъективті қорытындылар, бекітулер мен рұқсат етулерді көрсетеді. Орындаушы Ақпараттың абсолют дәлдігіне, дұрыстығы мен толықтығына кепілдік бермейді және бере алмайды. Тапсырысшы Ақпаратты пайдаланады және өзінің жалғыз жауаптылығына, оның ішінде өзінің геологиялық барлау және кәсіпшілік жұмыстарын жүзеге асырумен байланысты шешім қабылдау мен әрекет жасауда сенім артады.</w:t>
            </w:r>
          </w:p>
          <w:p w14:paraId="04E5D7F0"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p>
          <w:p w14:paraId="0099BD0D"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p>
          <w:p w14:paraId="24F64B4E" w14:textId="32EF4936" w:rsidR="000363B1" w:rsidRPr="003265D3" w:rsidRDefault="000363B1" w:rsidP="00EF56FC">
            <w:pPr>
              <w:keepNext/>
              <w:tabs>
                <w:tab w:val="left" w:pos="522"/>
              </w:tabs>
              <w:jc w:val="both"/>
              <w:rPr>
                <w:lang w:val="kk-KZ"/>
              </w:rPr>
            </w:pPr>
            <w:r w:rsidRPr="003265D3">
              <w:rPr>
                <w:lang w:val="kk-KZ"/>
              </w:rPr>
              <w:t xml:space="preserve">6.15. Тараптар </w:t>
            </w:r>
            <w:r w:rsidR="00707BD7" w:rsidRPr="003265D3">
              <w:rPr>
                <w:sz w:val="20"/>
                <w:szCs w:val="20"/>
                <w:lang w:val="kk-KZ"/>
              </w:rPr>
              <w:t xml:space="preserve">  </w:t>
            </w:r>
            <w:r w:rsidRPr="003265D3">
              <w:rPr>
                <w:lang w:val="kk-KZ"/>
              </w:rPr>
              <w:t>Орындаушы қызметтер көрсету нәтижесінде қандай да бір ұңғыманың (ұңғымалардың) немесе кен орнының (кен орындарының) дебиттеріне қатысты немесе қандай да бір жер қыртысы-жинақтағыш (жер қыртысы-жинақтағыштардың) беруіне қатысты Тапсырысшы болжамдары ақталады деген кепілдік бере алмайтынын және бермейтінін түсінеді және осындай күтулер нәтижелеріне сәйкеспеушілік осы шартты орындамау немесе тиісті үлгіде орындамау деп немесе қызмет кемшілігі немесе қызметтер нәтижесінің сапа бойынша талаптарға сәйкеспеуі деп санала алмайды.</w:t>
            </w:r>
          </w:p>
          <w:p w14:paraId="27BD3E6C" w14:textId="77777777" w:rsidR="00DD197B" w:rsidRPr="003265D3" w:rsidRDefault="00DD197B" w:rsidP="00EF56FC">
            <w:pPr>
              <w:keepNext/>
              <w:tabs>
                <w:tab w:val="left" w:pos="522"/>
              </w:tabs>
              <w:jc w:val="both"/>
              <w:rPr>
                <w:lang w:val="kk-KZ"/>
              </w:rPr>
            </w:pPr>
          </w:p>
          <w:p w14:paraId="2F65A017" w14:textId="77777777" w:rsidR="00DD197B" w:rsidRPr="003265D3" w:rsidRDefault="00DD197B" w:rsidP="00EF56FC">
            <w:pPr>
              <w:keepNext/>
              <w:tabs>
                <w:tab w:val="left" w:pos="522"/>
              </w:tabs>
              <w:jc w:val="both"/>
              <w:rPr>
                <w:lang w:val="kk-KZ"/>
              </w:rPr>
            </w:pPr>
          </w:p>
          <w:p w14:paraId="17B3AFEE" w14:textId="77777777" w:rsidR="000363B1" w:rsidRPr="003265D3" w:rsidRDefault="000363B1" w:rsidP="00EF56FC">
            <w:pPr>
              <w:keepNext/>
              <w:tabs>
                <w:tab w:val="left" w:pos="522"/>
              </w:tabs>
              <w:jc w:val="both"/>
              <w:rPr>
                <w:lang w:val="kk-KZ"/>
              </w:rPr>
            </w:pPr>
            <w:r w:rsidRPr="003265D3">
              <w:rPr>
                <w:lang w:val="kk-KZ"/>
              </w:rPr>
              <w:t>6.16 Орындаушы сынау және ағымдағы күрделі жөндеулерді, техникалық қызмет көрсетуді, Тапсырысшы Тобымен байланысты, жүйелі техникалық байқау жүргізу арқылы жабдықтың толықтай жиынтығын және жарамдылық жағдайын, дұрыс нәтижесін алу және  дұрыс қолдану үшін Қызметтер көрсету барысында іске қосылған басқа жабдықпен, жүйелі жабдықтармен  қажетті жағдайларда үйлесімділікті  қамтамасыз ету үшін Шарттың әрекет ету барлық мерзімі ішінде барлық  саналы түрде күш салуға, алдын алуға міндетті. Бұл ретте, Орындаушымен жүзеге асырылатын техникалық, байқау, жөндеу  және қызмет көрсету, Орындаушының Қызметтер көрсету мерзімі ішінде Қызметтер көрсету бойынша мүмкіндіктерін шектемеуі тиіс.</w:t>
            </w:r>
          </w:p>
          <w:p w14:paraId="7E1E9133" w14:textId="77777777" w:rsidR="000363B1" w:rsidRPr="003265D3" w:rsidRDefault="000363B1" w:rsidP="00EF56FC">
            <w:pPr>
              <w:keepNext/>
              <w:tabs>
                <w:tab w:val="left" w:pos="522"/>
              </w:tabs>
              <w:jc w:val="both"/>
              <w:rPr>
                <w:lang w:val="kk-KZ"/>
              </w:rPr>
            </w:pPr>
          </w:p>
          <w:p w14:paraId="080BC0C5" w14:textId="631A3AC9" w:rsidR="000A200D" w:rsidRPr="003265D3" w:rsidRDefault="000363B1" w:rsidP="00EF56FC">
            <w:pPr>
              <w:pStyle w:val="26"/>
              <w:keepNext/>
              <w:keepLines/>
              <w:tabs>
                <w:tab w:val="left" w:pos="0"/>
              </w:tabs>
              <w:spacing w:after="0" w:line="240" w:lineRule="auto"/>
              <w:jc w:val="both"/>
              <w:outlineLvl w:val="3"/>
              <w:rPr>
                <w:sz w:val="20"/>
                <w:lang w:val="kk-KZ"/>
              </w:rPr>
            </w:pPr>
            <w:r w:rsidRPr="003265D3">
              <w:rPr>
                <w:lang w:val="kk-KZ"/>
              </w:rPr>
              <w:t>6.</w:t>
            </w:r>
            <w:r w:rsidR="000A200D" w:rsidRPr="003265D3">
              <w:rPr>
                <w:lang w:val="kk-KZ"/>
              </w:rPr>
              <w:t xml:space="preserve">17 </w:t>
            </w:r>
            <w:r w:rsidRPr="003265D3">
              <w:rPr>
                <w:lang w:val="kk-KZ"/>
              </w:rPr>
              <w:t xml:space="preserve">Орындаушы рұқсат кем дегенде 6 (алты) лицензиямен жабдықталған веб-интерфейс негізінде қосымшаларын пайдаланумен жүзеге асырылатын, нақты уақыт тәртіптемесінде ББҚ-нан Тапсырысшының кеңсесіне аулақтағы Жазбаларды тапсыру үшін Қазақстан </w:t>
            </w:r>
            <w:r w:rsidR="000A200D" w:rsidRPr="003265D3">
              <w:rPr>
                <w:sz w:val="20"/>
                <w:lang w:val="kk-KZ"/>
              </w:rPr>
              <w:t xml:space="preserve"> </w:t>
            </w:r>
            <w:r w:rsidR="000A200D" w:rsidRPr="003265D3">
              <w:rPr>
                <w:lang w:val="kk-KZ"/>
              </w:rPr>
              <w:t xml:space="preserve">Республикасы аумағында орналасқан сервермен қамтамасыз етеді. </w:t>
            </w:r>
          </w:p>
          <w:p w14:paraId="44B1CB46" w14:textId="77777777" w:rsidR="000363B1" w:rsidRPr="003265D3" w:rsidRDefault="000363B1" w:rsidP="00EF56FC">
            <w:pPr>
              <w:pStyle w:val="26"/>
              <w:keepNext/>
              <w:keepLines/>
              <w:tabs>
                <w:tab w:val="left" w:pos="0"/>
              </w:tabs>
              <w:spacing w:after="0" w:line="240" w:lineRule="auto"/>
              <w:jc w:val="both"/>
              <w:outlineLvl w:val="3"/>
              <w:rPr>
                <w:lang w:val="kk-KZ"/>
              </w:rPr>
            </w:pPr>
          </w:p>
          <w:p w14:paraId="55069346" w14:textId="77777777" w:rsidR="00DD197B" w:rsidRPr="003265D3" w:rsidRDefault="00DD197B" w:rsidP="00EF56FC">
            <w:pPr>
              <w:pStyle w:val="26"/>
              <w:keepNext/>
              <w:keepLines/>
              <w:tabs>
                <w:tab w:val="left" w:pos="0"/>
              </w:tabs>
              <w:spacing w:after="0" w:line="240" w:lineRule="auto"/>
              <w:jc w:val="both"/>
              <w:outlineLvl w:val="3"/>
              <w:rPr>
                <w:lang w:val="kk-KZ"/>
              </w:rPr>
            </w:pPr>
          </w:p>
          <w:p w14:paraId="73D01A76" w14:textId="77777777" w:rsidR="00C32B96" w:rsidRPr="003265D3" w:rsidRDefault="00C32B96" w:rsidP="00EF56FC">
            <w:pPr>
              <w:pStyle w:val="aa"/>
              <w:keepNext/>
              <w:ind w:left="0"/>
              <w:jc w:val="both"/>
              <w:rPr>
                <w:rFonts w:ascii="Times New Roman" w:hAnsi="Times New Roman"/>
                <w:b/>
                <w:sz w:val="24"/>
                <w:szCs w:val="24"/>
                <w:lang w:val="kk-KZ"/>
              </w:rPr>
            </w:pPr>
            <w:r w:rsidRPr="003265D3">
              <w:rPr>
                <w:rFonts w:ascii="Times New Roman" w:hAnsi="Times New Roman"/>
                <w:b/>
                <w:sz w:val="24"/>
                <w:szCs w:val="24"/>
                <w:lang w:val="kk-KZ"/>
              </w:rPr>
              <w:t>7-БАП ТАПСЫРЫСШЫ РОЛІ МЕН МІНДЕТТЕМЕЛЕРІ</w:t>
            </w:r>
          </w:p>
          <w:p w14:paraId="11941F80" w14:textId="77777777" w:rsidR="00C32B96" w:rsidRPr="003265D3" w:rsidRDefault="00C32B96"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7.1  Тапсырысшы:</w:t>
            </w:r>
          </w:p>
          <w:p w14:paraId="7A892413" w14:textId="77777777" w:rsidR="00C32B96" w:rsidRPr="003265D3" w:rsidRDefault="00C32B96" w:rsidP="00EF56FC">
            <w:pPr>
              <w:pStyle w:val="aa"/>
              <w:keepNext/>
              <w:spacing w:line="240" w:lineRule="auto"/>
              <w:ind w:left="0"/>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Барлық Персонал, Тапсырысшы Қызметтер жасау орнына жеткізумен және Орындаушы Персоналын жөнелту тармағынан қызметтер көрсету орнына дейін жетуді қамтамасыз ету жұмыстарына бөлген қызметкерлерді қызметтер көрсету орнында тамақ және орынмен қамтамасыз етуі тиіс.</w:t>
            </w:r>
          </w:p>
          <w:p w14:paraId="7A39DE0A" w14:textId="77777777" w:rsidR="00C32B96" w:rsidRPr="003265D3" w:rsidRDefault="00C32B96" w:rsidP="00EF56FC">
            <w:pPr>
              <w:pStyle w:val="aa"/>
              <w:keepNext/>
              <w:spacing w:line="240" w:lineRule="auto"/>
              <w:ind w:left="0"/>
              <w:jc w:val="both"/>
              <w:rPr>
                <w:rFonts w:ascii="Times New Roman" w:hAnsi="Times New Roman"/>
                <w:sz w:val="24"/>
                <w:szCs w:val="24"/>
                <w:lang w:val="kk-KZ"/>
              </w:rPr>
            </w:pPr>
            <w:r w:rsidRPr="003265D3">
              <w:rPr>
                <w:rFonts w:ascii="Times New Roman" w:eastAsia="Times New Roman" w:hAnsi="Times New Roman"/>
                <w:sz w:val="24"/>
                <w:szCs w:val="24"/>
                <w:lang w:val="kk-KZ" w:eastAsia="ru-RU"/>
              </w:rPr>
              <w:t xml:space="preserve">7.2 </w:t>
            </w:r>
            <w:r w:rsidRPr="003265D3">
              <w:rPr>
                <w:rFonts w:ascii="Times New Roman" w:hAnsi="Times New Roman"/>
                <w:sz w:val="24"/>
                <w:szCs w:val="24"/>
                <w:lang w:val="kk-KZ"/>
              </w:rPr>
              <w:t xml:space="preserve"> Тапсырысшы жеткізетін құжаттама.</w:t>
            </w:r>
          </w:p>
          <w:p w14:paraId="190830A1" w14:textId="77777777" w:rsidR="00C32B96" w:rsidRPr="003265D3" w:rsidRDefault="00C32B96" w:rsidP="00EF56FC">
            <w:pPr>
              <w:pStyle w:val="aa"/>
              <w:keepNext/>
              <w:spacing w:line="240" w:lineRule="auto"/>
              <w:ind w:left="0"/>
              <w:jc w:val="both"/>
              <w:rPr>
                <w:rFonts w:ascii="Times New Roman" w:hAnsi="Times New Roman"/>
                <w:bCs/>
                <w:sz w:val="24"/>
                <w:szCs w:val="24"/>
                <w:lang w:val="kk-KZ"/>
              </w:rPr>
            </w:pPr>
            <w:r w:rsidRPr="003265D3">
              <w:rPr>
                <w:rFonts w:ascii="Times New Roman" w:hAnsi="Times New Roman"/>
                <w:bCs/>
                <w:sz w:val="24"/>
                <w:szCs w:val="24"/>
                <w:lang w:val="kk-KZ"/>
              </w:rPr>
              <w:t>Тапсырысшы Құзыретті органдардан осы Шарт бойынша қызметтер көрсетумен байланысты Қазақстан Республикасында талап етілетін және берілетін құқықтар, лицензиялар және рұқсаттарды алуға Орындаушыға көмек көрсетеді.</w:t>
            </w:r>
          </w:p>
          <w:p w14:paraId="6A3E41DD" w14:textId="77777777" w:rsidR="00C32B96" w:rsidRPr="003265D3" w:rsidRDefault="00C32B96" w:rsidP="00EF56FC">
            <w:pPr>
              <w:pStyle w:val="aa"/>
              <w:keepNext/>
              <w:spacing w:line="240" w:lineRule="auto"/>
              <w:ind w:left="0"/>
              <w:jc w:val="both"/>
              <w:rPr>
                <w:rFonts w:ascii="Times New Roman" w:hAnsi="Times New Roman"/>
                <w:bCs/>
                <w:sz w:val="24"/>
                <w:szCs w:val="24"/>
                <w:lang w:val="kk-KZ"/>
              </w:rPr>
            </w:pPr>
            <w:r w:rsidRPr="003265D3">
              <w:rPr>
                <w:rFonts w:ascii="Times New Roman" w:hAnsi="Times New Roman"/>
                <w:sz w:val="24"/>
                <w:szCs w:val="24"/>
                <w:lang w:val="kk-KZ"/>
              </w:rPr>
              <w:t>Техникалық тапсырма, сондай-ақ барлық құпия ақпарат Тапсырысшының айрықша меншігі болып қалады және қызметтерді орындауды аяқтағаннан кейін немесе осы Шартты бұзған күннен бастап 14 күн ішінде қайтарылуы керек.</w:t>
            </w:r>
          </w:p>
          <w:p w14:paraId="7171B005" w14:textId="77777777" w:rsidR="00C32B96" w:rsidRPr="003265D3" w:rsidRDefault="00C32B96" w:rsidP="00EF56FC">
            <w:pPr>
              <w:pStyle w:val="aa"/>
              <w:keepNext/>
              <w:spacing w:line="240" w:lineRule="auto"/>
              <w:ind w:left="0"/>
              <w:jc w:val="both"/>
              <w:rPr>
                <w:rFonts w:ascii="Times New Roman" w:hAnsi="Times New Roman"/>
                <w:bCs/>
                <w:sz w:val="24"/>
                <w:szCs w:val="24"/>
                <w:lang w:val="kk-KZ"/>
              </w:rPr>
            </w:pPr>
            <w:r w:rsidRPr="003265D3">
              <w:rPr>
                <w:rFonts w:ascii="Times New Roman" w:hAnsi="Times New Roman"/>
                <w:bCs/>
                <w:sz w:val="24"/>
                <w:szCs w:val="24"/>
                <w:lang w:val="kk-KZ"/>
              </w:rPr>
              <w:t>7.3  Егер Тапсырысшы орындалған Қызметтің, қандай да бір оның бөлігінің ауытқуын немесе осы Шарт талаптарынан өзгеше дайындалған қызметті анықтайтын жағдайда, Тапсырысшы жазбаша түрде Орындаушыға олар бойынша Орындаушы жіберген осы Шарт тармақтары мен бөлімдерін көрсетіп осындай ауытқулар туралы хабарлауы керек. Осындай ақпаратты алғаннан соң, Орындаушы осындай ауытқушылықтарды жою үшін шұғыл түрде барлық қажетті әрекеттерді қолдануы тиіс.</w:t>
            </w:r>
          </w:p>
          <w:p w14:paraId="317AAFDF" w14:textId="77777777" w:rsidR="00C32B96" w:rsidRPr="003265D3" w:rsidRDefault="00C32B96" w:rsidP="00EF56FC">
            <w:pPr>
              <w:pStyle w:val="aa"/>
              <w:keepNext/>
              <w:spacing w:line="240" w:lineRule="auto"/>
              <w:ind w:left="0"/>
              <w:jc w:val="both"/>
              <w:rPr>
                <w:sz w:val="24"/>
                <w:szCs w:val="24"/>
                <w:lang w:val="kk-KZ"/>
              </w:rPr>
            </w:pPr>
            <w:r w:rsidRPr="003265D3">
              <w:rPr>
                <w:rFonts w:ascii="Times New Roman" w:hAnsi="Times New Roman"/>
                <w:bCs/>
                <w:sz w:val="24"/>
                <w:szCs w:val="24"/>
                <w:lang w:val="kk-KZ"/>
              </w:rPr>
              <w:t xml:space="preserve">7.4 </w:t>
            </w:r>
            <w:r w:rsidRPr="003265D3">
              <w:rPr>
                <w:rFonts w:ascii="Times New Roman" w:hAnsi="Times New Roman"/>
                <w:sz w:val="24"/>
                <w:szCs w:val="24"/>
                <w:lang w:val="kk-KZ"/>
              </w:rPr>
              <w:t>Тапсырысшы құқықтары</w:t>
            </w:r>
            <w:r w:rsidR="00BB2ABF" w:rsidRPr="003265D3">
              <w:rPr>
                <w:rFonts w:ascii="Times New Roman" w:hAnsi="Times New Roman"/>
                <w:sz w:val="24"/>
                <w:szCs w:val="24"/>
                <w:lang w:val="kk-KZ"/>
              </w:rPr>
              <w:t>:</w:t>
            </w:r>
          </w:p>
          <w:p w14:paraId="4AB9C1D2" w14:textId="77777777" w:rsidR="00C32B96" w:rsidRPr="003265D3" w:rsidRDefault="00C32B96" w:rsidP="00EF56FC">
            <w:pPr>
              <w:pStyle w:val="aa"/>
              <w:keepNext/>
              <w:spacing w:line="240" w:lineRule="auto"/>
              <w:ind w:left="0"/>
              <w:jc w:val="both"/>
              <w:rPr>
                <w:rFonts w:ascii="Times New Roman" w:hAnsi="Times New Roman"/>
                <w:bCs/>
                <w:sz w:val="24"/>
                <w:szCs w:val="24"/>
                <w:lang w:val="kk-KZ"/>
              </w:rPr>
            </w:pPr>
            <w:r w:rsidRPr="003265D3">
              <w:rPr>
                <w:rFonts w:ascii="Times New Roman" w:hAnsi="Times New Roman"/>
                <w:bCs/>
                <w:sz w:val="24"/>
                <w:szCs w:val="24"/>
                <w:lang w:val="kk-KZ"/>
              </w:rPr>
              <w:t>7.4.1 Тапсырысшы Орындаушыға кез келген тұлғаны, Орындаушы немесе Қосалқы мердігер(лер)дің жұмыскері немесе агентін шеттету себептерін көрсетіп шеттетуі туралы жазбаша хабарлауға құқылы. Оған қатысты хабарлама келіп түскен тұлғаны шеттету мәселесі Орындаушымен бірден және Орындаушы есебінен шешілуі керек және осындай тұлға осы Шарт бойынша жұмыстарға Тапсырысшының алдын ала жазбаша рұқсатынсыз қатыстырыла алмайды. Тапсырысшы Орындаушыға жұмыскер шеттетілгеннен кейін ғана шеттетудің негізсіздігіне дәлелдер беру мүмкіндігін ұсынуға міндетті. Тапсырысшыден лауазымды тұлғаны, жұмыскерді немесе Орындаушы не Қосалқы мердігердің агентін шеттету туралы хабарлама осы тұлғаны өздігінен тәртіп жазасын қолдануға әкелмеуі керек. Қандай да бір тұлға осы Шарт бойынша қызметтер орындаудан шеттетілгенінен кейін 24 (жиырма төрт) немесе одан артық сағат ішінде Орындаушымен Тапсырысшы үшін қолайлы кез келген басқа тиісті білікті тұлғаға ауыстырылуы керек.</w:t>
            </w:r>
          </w:p>
          <w:p w14:paraId="534D7DE3" w14:textId="77777777" w:rsidR="007A069F" w:rsidRPr="003265D3" w:rsidRDefault="007A069F" w:rsidP="00EF56FC">
            <w:pPr>
              <w:pStyle w:val="aa"/>
              <w:keepNext/>
              <w:spacing w:line="240" w:lineRule="auto"/>
              <w:ind w:left="0"/>
              <w:jc w:val="both"/>
              <w:rPr>
                <w:rFonts w:ascii="Times New Roman" w:hAnsi="Times New Roman"/>
                <w:bCs/>
                <w:sz w:val="24"/>
                <w:szCs w:val="24"/>
                <w:lang w:val="kk-KZ"/>
              </w:rPr>
            </w:pPr>
          </w:p>
          <w:p w14:paraId="5EE35D2E" w14:textId="77777777" w:rsidR="007A069F" w:rsidRPr="003265D3" w:rsidRDefault="007A069F" w:rsidP="00930565">
            <w:pPr>
              <w:pStyle w:val="26"/>
              <w:keepNext/>
              <w:numPr>
                <w:ilvl w:val="2"/>
                <w:numId w:val="29"/>
              </w:numPr>
              <w:tabs>
                <w:tab w:val="left" w:pos="540"/>
              </w:tabs>
              <w:spacing w:after="0" w:line="240" w:lineRule="auto"/>
              <w:ind w:left="0" w:firstLine="0"/>
              <w:jc w:val="both"/>
              <w:rPr>
                <w:lang w:val="kk-KZ"/>
              </w:rPr>
            </w:pPr>
            <w:r w:rsidRPr="003265D3">
              <w:rPr>
                <w:lang w:val="kk-KZ"/>
              </w:rPr>
              <w:t>Тапсырысшы осы шарт бойынша қызметтер орындаудың кез келген сәтінде қызметтер мен онымен байланысты барлық құжаттаманы тексеруге және Тапсырысшымен алдын ала келісілмеген және осы Шарт талаптарына сәйкеспейтін кез келген бөлігінен бас тартуға құқылы болады</w:t>
            </w:r>
          </w:p>
          <w:p w14:paraId="537AA73E" w14:textId="77777777" w:rsidR="007A069F" w:rsidRPr="003265D3" w:rsidRDefault="007A069F" w:rsidP="00EF56FC">
            <w:pPr>
              <w:jc w:val="both"/>
              <w:rPr>
                <w:lang w:val="kk-KZ" w:bidi="kk-KZ"/>
              </w:rPr>
            </w:pPr>
            <w:r w:rsidRPr="003265D3">
              <w:rPr>
                <w:lang w:val="kk-KZ" w:bidi="kk-KZ"/>
              </w:rPr>
              <w:t>7.4.3. Орындаушы осы Шарттың тиісті тармақтарымен көрсетілген өзінің міндеттемелерін орындамаған жағдайда, Тапсырысшы Шарт бойынша ішінара немесе толықтай, соның ішінде төлемақы бойынша міндеттемелерді бір жақты тәртәппен бұзуға құқылы.Бұл ретте, осындай тоқтату кезінде қызметтердің орындалу мерзімін созу, Орындаушының мерзімін асырғаны болып саналмайды және ол ешқандай жауапты болмайды.</w:t>
            </w:r>
          </w:p>
          <w:p w14:paraId="236EE731" w14:textId="77777777" w:rsidR="007A069F" w:rsidRPr="003265D3" w:rsidRDefault="007A069F" w:rsidP="00EF56FC">
            <w:pPr>
              <w:jc w:val="both"/>
              <w:rPr>
                <w:bCs/>
                <w:lang w:val="kk-KZ"/>
              </w:rPr>
            </w:pPr>
            <w:r w:rsidRPr="003265D3">
              <w:rPr>
                <w:lang w:val="kk-KZ" w:bidi="kk-KZ"/>
              </w:rPr>
              <w:t xml:space="preserve">7.5 </w:t>
            </w:r>
            <w:r w:rsidRPr="003265D3">
              <w:rPr>
                <w:bCs/>
                <w:lang w:val="kk-KZ"/>
              </w:rPr>
              <w:t>Кез келген тарап екінші тарапқа хабарлап өз мекен-жайын өзгерте алады және осындай хабарламалар оларды алған сәтте күшіне енеді.</w:t>
            </w:r>
          </w:p>
          <w:p w14:paraId="70A80B54" w14:textId="77777777" w:rsidR="007A069F" w:rsidRPr="003265D3" w:rsidRDefault="007A069F" w:rsidP="00EF56FC">
            <w:pPr>
              <w:jc w:val="both"/>
              <w:rPr>
                <w:bCs/>
                <w:lang w:val="kk-KZ"/>
              </w:rPr>
            </w:pPr>
            <w:r w:rsidRPr="003265D3">
              <w:rPr>
                <w:bCs/>
                <w:lang w:val="kk-KZ"/>
              </w:rPr>
              <w:t>7.6 Қызметтер орындаумен байланысты шұғыл ақпарат алмасу өкілдер арасында жасалуы керек және осы мақсаттар үшін өз өкілдерін тағайындау кезінде Тараптарға хабарланатын телефон байланысы, факс, электрондық пошта арқылы мекен-жай және телефондар бойынша жасала алады.</w:t>
            </w:r>
          </w:p>
          <w:p w14:paraId="79C78F1F" w14:textId="77777777" w:rsidR="007A069F" w:rsidRPr="003265D3" w:rsidRDefault="007A069F" w:rsidP="00EF56FC">
            <w:pPr>
              <w:pStyle w:val="aa"/>
              <w:keepNext/>
              <w:tabs>
                <w:tab w:val="left" w:pos="522"/>
              </w:tabs>
              <w:spacing w:after="0" w:line="240" w:lineRule="auto"/>
              <w:ind w:left="0"/>
              <w:contextualSpacing w:val="0"/>
              <w:jc w:val="both"/>
              <w:rPr>
                <w:rFonts w:ascii="Times New Roman" w:hAnsi="Times New Roman"/>
                <w:bCs/>
                <w:kern w:val="28"/>
                <w:sz w:val="24"/>
                <w:szCs w:val="24"/>
                <w:lang w:val="kk-KZ"/>
              </w:rPr>
            </w:pPr>
            <w:r w:rsidRPr="003265D3">
              <w:rPr>
                <w:rFonts w:ascii="Times New Roman" w:hAnsi="Times New Roman"/>
                <w:bCs/>
                <w:sz w:val="24"/>
                <w:szCs w:val="24"/>
                <w:lang w:val="kk-KZ"/>
              </w:rPr>
              <w:t xml:space="preserve">7.7 </w:t>
            </w:r>
            <w:r w:rsidRPr="003265D3">
              <w:rPr>
                <w:rFonts w:ascii="Times New Roman" w:hAnsi="Times New Roman"/>
                <w:sz w:val="24"/>
                <w:szCs w:val="24"/>
                <w:lang w:val="kk-KZ"/>
              </w:rPr>
              <w:t xml:space="preserve">Тапсырысшы Орындаушыға  кез келген шағымдар, </w:t>
            </w:r>
          </w:p>
          <w:p w14:paraId="77CA90F8" w14:textId="77777777" w:rsidR="007A069F" w:rsidRPr="003265D3" w:rsidRDefault="007A069F" w:rsidP="00EF56FC">
            <w:pPr>
              <w:keepNext/>
              <w:tabs>
                <w:tab w:val="left" w:pos="522"/>
              </w:tabs>
              <w:jc w:val="both"/>
              <w:rPr>
                <w:bCs/>
                <w:kern w:val="28"/>
                <w:lang w:val="kk-KZ"/>
              </w:rPr>
            </w:pPr>
            <w:r w:rsidRPr="003265D3">
              <w:rPr>
                <w:lang w:val="kk-KZ"/>
              </w:rPr>
              <w:t>талаптар, арыздар немесе сот талқылауы үшін себептер жағдайында, Тапсырысшы көрсетілген лицензияларды, рұқсаттарды келісімдерді және де өзге не осыған қатысты құжаттарды алмау себебінен туындаған барлық шығындар үшін жауапты болады және өтейді.</w:t>
            </w:r>
          </w:p>
          <w:p w14:paraId="31286BE9" w14:textId="77777777" w:rsidR="007A069F" w:rsidRPr="003265D3" w:rsidRDefault="007A069F" w:rsidP="00EF56FC">
            <w:pPr>
              <w:pStyle w:val="aa"/>
              <w:keepNext/>
              <w:tabs>
                <w:tab w:val="left" w:pos="522"/>
              </w:tabs>
              <w:spacing w:after="0" w:line="240" w:lineRule="auto"/>
              <w:ind w:left="0"/>
              <w:contextualSpacing w:val="0"/>
              <w:jc w:val="both"/>
              <w:rPr>
                <w:rFonts w:ascii="Times New Roman" w:hAnsi="Times New Roman"/>
                <w:bCs/>
                <w:kern w:val="28"/>
                <w:sz w:val="24"/>
                <w:szCs w:val="24"/>
                <w:lang w:val="kk-KZ"/>
              </w:rPr>
            </w:pPr>
            <w:r w:rsidRPr="003265D3">
              <w:rPr>
                <w:rFonts w:ascii="Times New Roman" w:hAnsi="Times New Roman"/>
                <w:sz w:val="24"/>
                <w:szCs w:val="24"/>
                <w:lang w:val="kk-KZ"/>
              </w:rPr>
              <w:t xml:space="preserve">Тапсырысшы Орындаушыға берген өтінімдерінің және (немесе) қандай да бір кепілдіктерінің, Тапсырысшымен жасалған кез келген лицензиялар, рұқсаттар, келісімдер және өзге құжатардан  бұзуынан туындайтын  шағымдар, талаптар, арыздар немесе сот талқылауы үшін себептер жағдайында жауапты болады және Орындаушының барлық шығындарын өтейді. Тапсырысшы </w:t>
            </w:r>
          </w:p>
          <w:p w14:paraId="76C0A02F" w14:textId="77777777" w:rsidR="007A069F" w:rsidRPr="003265D3" w:rsidRDefault="007A069F" w:rsidP="00EF56FC">
            <w:pPr>
              <w:jc w:val="both"/>
              <w:rPr>
                <w:lang w:val="kk-KZ"/>
              </w:rPr>
            </w:pPr>
            <w:r w:rsidRPr="003265D3">
              <w:rPr>
                <w:lang w:val="kk-KZ"/>
              </w:rPr>
              <w:t>Атап айтқанда Тапсырысшы Орындаушыға және Орындаушы Персоналына Қызметтер көрсету және жабдықтар үшін қолданылатын құқық бойынша қажетті және талап етілетін лицензия, рұқсаттар, техникалық құжаттардың (оны келісу және растау) болмауымен, Тапсырысшының талап етілетін сараптамаларды өткізбеуімен, сондай-ақ Орындаушының Қызметтер көрсету тәсілдері мен жабдықтарының техникалық құжаттарда берілген талаптарға сәйкес келмеуімен байланысты уәкілетті мемлекеттік органдар шешімінің негізінде төлеуі тиіс және (немесе) төлеген ақша қаражатының барлық сомасын өтейді.</w:t>
            </w:r>
          </w:p>
          <w:p w14:paraId="56CE2368" w14:textId="77777777" w:rsidR="007A069F" w:rsidRPr="003265D3" w:rsidRDefault="007A069F" w:rsidP="00EF56FC">
            <w:pPr>
              <w:jc w:val="both"/>
              <w:rPr>
                <w:lang w:val="kk-KZ"/>
              </w:rPr>
            </w:pPr>
          </w:p>
          <w:p w14:paraId="3D314232" w14:textId="77777777" w:rsidR="007A069F" w:rsidRPr="003265D3" w:rsidRDefault="007A069F" w:rsidP="00EF56FC">
            <w:pPr>
              <w:jc w:val="both"/>
              <w:rPr>
                <w:bCs/>
                <w:kern w:val="28"/>
                <w:lang w:val="kk-KZ"/>
              </w:rPr>
            </w:pPr>
            <w:r w:rsidRPr="003265D3">
              <w:rPr>
                <w:lang w:val="kk-KZ"/>
              </w:rPr>
              <w:t xml:space="preserve">7.8 </w:t>
            </w:r>
            <w:r w:rsidRPr="003265D3">
              <w:rPr>
                <w:bCs/>
                <w:kern w:val="28"/>
                <w:lang w:val="kk-KZ"/>
              </w:rPr>
              <w:t>Тапсырысшы Орындаушы тобының Персоналы мен Жабдықтарының қауіпсіздігін қамтамасыз ету бойынша шараларды толығымен өз есебіне қабылдайды.</w:t>
            </w:r>
          </w:p>
          <w:p w14:paraId="25C543D8" w14:textId="4DE9613F" w:rsidR="007A069F" w:rsidRPr="003265D3" w:rsidRDefault="007A069F" w:rsidP="00EF56FC">
            <w:pPr>
              <w:keepNext/>
              <w:tabs>
                <w:tab w:val="left" w:pos="567"/>
              </w:tabs>
              <w:jc w:val="both"/>
              <w:outlineLvl w:val="0"/>
              <w:rPr>
                <w:lang w:val="kk-KZ"/>
              </w:rPr>
            </w:pPr>
            <w:r w:rsidRPr="003265D3">
              <w:rPr>
                <w:lang w:val="kk-KZ"/>
              </w:rPr>
              <w:t>Егер Орындаушы Персоналының құрам</w:t>
            </w:r>
            <w:r w:rsidR="000A200D" w:rsidRPr="003265D3">
              <w:rPr>
                <w:sz w:val="20"/>
                <w:szCs w:val="20"/>
                <w:lang w:val="kk-KZ"/>
              </w:rPr>
              <w:t>ынан</w:t>
            </w:r>
            <w:r w:rsidRPr="003265D3">
              <w:rPr>
                <w:lang w:val="kk-KZ"/>
              </w:rPr>
              <w:t xml:space="preserve"> біреу Нысанда болу кезінде жарақат алса немесе науқастанса, Тапсырысшы осындай тұлғаларға тиісті медициналық көмекті қамтамасыз етеді, сондай-ақ </w:t>
            </w:r>
            <w:r w:rsidR="000A200D" w:rsidRPr="003265D3">
              <w:rPr>
                <w:lang w:val="kk-KZ"/>
              </w:rPr>
              <w:t xml:space="preserve"> расталған қажеттілік орын алған жағдайда</w:t>
            </w:r>
            <w:r w:rsidR="000A200D" w:rsidRPr="003265D3">
              <w:rPr>
                <w:sz w:val="20"/>
                <w:szCs w:val="20"/>
                <w:lang w:val="kk-KZ"/>
              </w:rPr>
              <w:t xml:space="preserve">, </w:t>
            </w:r>
            <w:r w:rsidRPr="003265D3">
              <w:rPr>
                <w:lang w:val="kk-KZ"/>
              </w:rPr>
              <w:t xml:space="preserve">қайсысы орынды болуына қарай жақын жердегі стационар немесе халықаралық әуежайға оларды жеткізуді ұйымдастырады. </w:t>
            </w:r>
          </w:p>
          <w:p w14:paraId="1BC87A7B" w14:textId="77777777" w:rsidR="007A069F" w:rsidRPr="003265D3" w:rsidRDefault="007A069F" w:rsidP="00EF56FC">
            <w:pPr>
              <w:keepNext/>
              <w:tabs>
                <w:tab w:val="left" w:pos="567"/>
              </w:tabs>
              <w:jc w:val="both"/>
              <w:outlineLvl w:val="0"/>
              <w:rPr>
                <w:lang w:val="kk-KZ"/>
              </w:rPr>
            </w:pPr>
            <w:r w:rsidRPr="003265D3">
              <w:rPr>
                <w:lang w:val="kk-KZ"/>
              </w:rPr>
              <w:t>7.9. Тапсырысшы аулау жұмыстарын өзі жүзеге асырады.</w:t>
            </w:r>
          </w:p>
          <w:p w14:paraId="750F7F52" w14:textId="1B5C7082" w:rsidR="007A069F" w:rsidRPr="003265D3" w:rsidRDefault="007A069F" w:rsidP="00EF56FC">
            <w:pPr>
              <w:keepNext/>
              <w:tabs>
                <w:tab w:val="left" w:pos="567"/>
              </w:tabs>
              <w:jc w:val="both"/>
              <w:outlineLvl w:val="0"/>
              <w:rPr>
                <w:lang w:val="kk-KZ"/>
              </w:rPr>
            </w:pPr>
            <w:r w:rsidRPr="003265D3">
              <w:rPr>
                <w:lang w:val="kk-KZ"/>
              </w:rPr>
              <w:t xml:space="preserve">7.10 Тапсырысшы тоқтап тұру уақытында және Қызметтер көрсету кезінде де </w:t>
            </w:r>
            <w:r w:rsidR="00645BD1" w:rsidRPr="003265D3">
              <w:rPr>
                <w:sz w:val="20"/>
                <w:szCs w:val="20"/>
                <w:lang w:val="kk-KZ"/>
              </w:rPr>
              <w:t xml:space="preserve"> </w:t>
            </w:r>
            <w:r w:rsidR="00645BD1" w:rsidRPr="003265D3">
              <w:rPr>
                <w:szCs w:val="20"/>
                <w:lang w:val="kk-KZ"/>
              </w:rPr>
              <w:t xml:space="preserve">Орындаушының жабдығын жеткізу орнында  </w:t>
            </w:r>
            <w:r w:rsidRPr="003265D3">
              <w:rPr>
                <w:sz w:val="32"/>
                <w:lang w:val="kk-KZ"/>
              </w:rPr>
              <w:t xml:space="preserve"> </w:t>
            </w:r>
            <w:r w:rsidRPr="003265D3">
              <w:rPr>
                <w:lang w:val="kk-KZ"/>
              </w:rPr>
              <w:t xml:space="preserve">және қызметтер көрсету орнында Орындаушы тобының Персоналын орналастыру мен тамақтандыруды ұйымдастырып төлейді. Берілетін орын мен тамақ қолданыстағы заңнамамен белгіленген санитарлық-гигиеналық нормаларға сәйкес келуі керек. Тапсырысшы өз есебінен </w:t>
            </w:r>
            <w:r w:rsidR="00645BD1" w:rsidRPr="003265D3">
              <w:rPr>
                <w:sz w:val="20"/>
                <w:szCs w:val="20"/>
                <w:lang w:val="kk-KZ"/>
              </w:rPr>
              <w:t xml:space="preserve"> </w:t>
            </w:r>
            <w:r w:rsidR="00645BD1" w:rsidRPr="003265D3">
              <w:rPr>
                <w:szCs w:val="20"/>
                <w:lang w:val="kk-KZ"/>
              </w:rPr>
              <w:t>Орындаушының жабдығын жеткізу орнында</w:t>
            </w:r>
            <w:r w:rsidR="00645BD1" w:rsidRPr="003265D3" w:rsidDel="00645BD1">
              <w:rPr>
                <w:sz w:val="32"/>
                <w:lang w:val="kk-KZ"/>
              </w:rPr>
              <w:t xml:space="preserve"> </w:t>
            </w:r>
            <w:r w:rsidRPr="003265D3">
              <w:rPr>
                <w:sz w:val="32"/>
                <w:lang w:val="kk-KZ"/>
              </w:rPr>
              <w:t xml:space="preserve"> </w:t>
            </w:r>
            <w:r w:rsidRPr="003265D3">
              <w:rPr>
                <w:lang w:val="kk-KZ"/>
              </w:rPr>
              <w:t>және Объектте жылытылатын және қажетті коммуникациялар жеткізілген, қауіпсіздік техникасының қолданыстағы талаптарына жауап беретін және жұмыстар жүргізудің тиімді әдістеріне сәйкесетін және Орындаушы жабдығын, сондай-ақ Орындаушы жабдығына техникалық қызмет көрсетуге арналған ЖЖМ сақтауға мүмкіндік беретін тиісті қойма үймараттарын (алаңдарын) қамтамасыз етеді.</w:t>
            </w:r>
          </w:p>
          <w:p w14:paraId="6E94674B" w14:textId="77777777" w:rsidR="007A069F" w:rsidRPr="003265D3" w:rsidRDefault="007A069F" w:rsidP="00EF56FC">
            <w:pPr>
              <w:keepNext/>
              <w:tabs>
                <w:tab w:val="left" w:pos="567"/>
              </w:tabs>
              <w:jc w:val="both"/>
              <w:outlineLvl w:val="0"/>
              <w:rPr>
                <w:lang w:val="kk-KZ"/>
              </w:rPr>
            </w:pPr>
            <w:r w:rsidRPr="003265D3">
              <w:rPr>
                <w:lang w:val="kk-KZ"/>
              </w:rPr>
              <w:t xml:space="preserve">7.11. Тапсырысшы Орындаушы тобының Персоналы мен Жабдықтары үшін қызметтер көрсету орнында қажетті  қауіпсіздік шараларымен қамтамасыз етеді. </w:t>
            </w:r>
          </w:p>
          <w:p w14:paraId="4E4BA7D9" w14:textId="77777777" w:rsidR="007A069F" w:rsidRPr="003265D3" w:rsidRDefault="007A069F" w:rsidP="00EF56FC">
            <w:pPr>
              <w:keepNext/>
              <w:tabs>
                <w:tab w:val="left" w:pos="567"/>
              </w:tabs>
              <w:jc w:val="both"/>
              <w:outlineLvl w:val="0"/>
              <w:rPr>
                <w:lang w:val="kk-KZ"/>
              </w:rPr>
            </w:pPr>
            <w:r w:rsidRPr="003265D3">
              <w:rPr>
                <w:lang w:val="kk-KZ"/>
              </w:rPr>
              <w:t>Егер Тапсырысшы қандай да бір себептермен Орындаушы пікірі бойынша Орындаушы тобының Персоналы мен Жабдықтарды тиісті қорғай алатын қауіпсіздік жүйесінің қызметін ұстай алмайтын болса, Орындаушы осы шартты бұзуға құқылы болады.</w:t>
            </w:r>
          </w:p>
          <w:p w14:paraId="4773168F" w14:textId="77777777" w:rsidR="007A069F" w:rsidRPr="003265D3" w:rsidRDefault="007A069F" w:rsidP="00EF56FC">
            <w:pPr>
              <w:keepNext/>
              <w:tabs>
                <w:tab w:val="left" w:pos="567"/>
              </w:tabs>
              <w:jc w:val="both"/>
              <w:outlineLvl w:val="0"/>
              <w:rPr>
                <w:lang w:val="kk-KZ"/>
              </w:rPr>
            </w:pPr>
          </w:p>
          <w:p w14:paraId="253546EA" w14:textId="77777777" w:rsidR="007A069F" w:rsidRPr="003265D3" w:rsidRDefault="007A069F" w:rsidP="00EF56FC">
            <w:pPr>
              <w:keepNext/>
              <w:tabs>
                <w:tab w:val="left" w:pos="567"/>
              </w:tabs>
              <w:jc w:val="both"/>
              <w:outlineLvl w:val="0"/>
              <w:rPr>
                <w:lang w:val="kk-KZ"/>
              </w:rPr>
            </w:pPr>
          </w:p>
          <w:p w14:paraId="07EE461E" w14:textId="4454E4FF" w:rsidR="007A069F" w:rsidRPr="003265D3" w:rsidRDefault="007A069F" w:rsidP="00EF56FC">
            <w:pPr>
              <w:keepNext/>
              <w:tabs>
                <w:tab w:val="left" w:pos="567"/>
              </w:tabs>
              <w:jc w:val="both"/>
              <w:outlineLvl w:val="0"/>
              <w:rPr>
                <w:lang w:val="kk-KZ"/>
              </w:rPr>
            </w:pPr>
            <w:r w:rsidRPr="003265D3">
              <w:rPr>
                <w:lang w:val="kk-KZ"/>
              </w:rPr>
              <w:t xml:space="preserve">Егер Орындаушы Персоналының құрамында бірден-біреу </w:t>
            </w:r>
            <w:r w:rsidR="00645BD1" w:rsidRPr="003265D3">
              <w:rPr>
                <w:sz w:val="20"/>
                <w:szCs w:val="20"/>
                <w:lang w:val="kk-KZ"/>
              </w:rPr>
              <w:t xml:space="preserve"> Қызметтерді көрсету орнында</w:t>
            </w:r>
            <w:r w:rsidR="00645BD1" w:rsidRPr="003265D3" w:rsidDel="00645BD1">
              <w:rPr>
                <w:lang w:val="kk-KZ"/>
              </w:rPr>
              <w:t xml:space="preserve"> </w:t>
            </w:r>
            <w:r w:rsidRPr="003265D3">
              <w:rPr>
                <w:lang w:val="kk-KZ"/>
              </w:rPr>
              <w:t xml:space="preserve"> болу кезінде жарақат алса немесе науқастанса, Тапсырысшы осындай тұлғаларға тиісті медициналық көмекті қамтамасыз етеді, сондай-ақ қайсысы көрсетілген қала немесе әуежайларға және Атырау немесе Ақтау қалаларынанде жарақат алса немесе науқастанса, Тапсырысшы осындай тұлғаларіп дайындалған жедел медициналық эвакуациялау  жоспарына сәйкес медициналық эвакуациалауды қамтамасыз етеді.</w:t>
            </w:r>
          </w:p>
          <w:p w14:paraId="5B04AED6" w14:textId="07E1E634" w:rsidR="007A069F" w:rsidRPr="003265D3" w:rsidRDefault="007A069F" w:rsidP="00EF56FC">
            <w:pPr>
              <w:keepNext/>
              <w:tabs>
                <w:tab w:val="left" w:pos="567"/>
              </w:tabs>
              <w:jc w:val="both"/>
              <w:outlineLvl w:val="0"/>
              <w:rPr>
                <w:bCs/>
                <w:kern w:val="28"/>
                <w:lang w:val="kk-KZ"/>
              </w:rPr>
            </w:pPr>
            <w:r w:rsidRPr="003265D3">
              <w:rPr>
                <w:bCs/>
                <w:kern w:val="28"/>
                <w:lang w:val="kk-KZ"/>
              </w:rPr>
              <w:t>7.1</w:t>
            </w:r>
            <w:r w:rsidR="009C6F47" w:rsidRPr="003265D3">
              <w:rPr>
                <w:bCs/>
                <w:kern w:val="28"/>
                <w:lang w:val="kk-KZ"/>
              </w:rPr>
              <w:t xml:space="preserve">2 </w:t>
            </w:r>
            <w:r w:rsidR="00645BD1" w:rsidRPr="003265D3">
              <w:rPr>
                <w:sz w:val="20"/>
                <w:szCs w:val="16"/>
                <w:lang w:val="kk-KZ"/>
              </w:rPr>
              <w:t xml:space="preserve"> </w:t>
            </w:r>
            <w:r w:rsidR="00645BD1" w:rsidRPr="003265D3">
              <w:rPr>
                <w:szCs w:val="16"/>
                <w:lang w:val="kk-KZ"/>
              </w:rPr>
              <w:t>ZT</w:t>
            </w:r>
            <w:r w:rsidR="00645BD1" w:rsidRPr="003265D3">
              <w:rPr>
                <w:bCs/>
                <w:kern w:val="28"/>
                <w:szCs w:val="20"/>
                <w:lang w:val="kk-KZ"/>
              </w:rPr>
              <w:t xml:space="preserve"> -2 бағалау ұңғымасының құрылысына арналған  ҚОӘБ жобасымен көзделген</w:t>
            </w:r>
            <w:r w:rsidR="00645BD1" w:rsidRPr="003265D3">
              <w:rPr>
                <w:bCs/>
                <w:kern w:val="28"/>
                <w:sz w:val="32"/>
                <w:lang w:val="kk-KZ"/>
              </w:rPr>
              <w:t xml:space="preserve"> </w:t>
            </w:r>
            <w:r w:rsidRPr="003265D3">
              <w:rPr>
                <w:bCs/>
                <w:kern w:val="28"/>
                <w:lang w:val="kk-KZ"/>
              </w:rPr>
              <w:t xml:space="preserve">Қызметтер көрсету барысында түзілетін өндіру мен тұтынудың сұйық және қатты қалдықтары, сондай-ақ </w:t>
            </w:r>
            <w:r w:rsidR="00645BD1" w:rsidRPr="003265D3">
              <w:rPr>
                <w:bCs/>
                <w:kern w:val="28"/>
                <w:sz w:val="20"/>
                <w:szCs w:val="20"/>
                <w:lang w:val="kk-KZ"/>
              </w:rPr>
              <w:t xml:space="preserve"> </w:t>
            </w:r>
            <w:r w:rsidR="00645BD1" w:rsidRPr="003265D3">
              <w:rPr>
                <w:bCs/>
                <w:kern w:val="28"/>
                <w:szCs w:val="20"/>
                <w:lang w:val="kk-KZ"/>
              </w:rPr>
              <w:t>Қызметтерді көрсету орнында</w:t>
            </w:r>
            <w:r w:rsidR="00645BD1" w:rsidRPr="003265D3" w:rsidDel="00645BD1">
              <w:rPr>
                <w:bCs/>
                <w:kern w:val="28"/>
                <w:sz w:val="32"/>
                <w:lang w:val="kk-KZ"/>
              </w:rPr>
              <w:t xml:space="preserve"> </w:t>
            </w:r>
            <w:r w:rsidRPr="003265D3">
              <w:rPr>
                <w:bCs/>
                <w:kern w:val="28"/>
                <w:sz w:val="32"/>
                <w:lang w:val="kk-KZ"/>
              </w:rPr>
              <w:t xml:space="preserve"> </w:t>
            </w:r>
            <w:r w:rsidRPr="003265D3">
              <w:rPr>
                <w:bCs/>
                <w:kern w:val="28"/>
                <w:lang w:val="kk-KZ"/>
              </w:rPr>
              <w:t>түзілетін барлық басқа қалдықтар материал, жабдық немесе кез келген басқа мүліктің иесі кім екеніне немесе болып табылатынына қарамастан, оларды пайдалану нәтижесінде осы қалдықтар түзілгеніне қарамастан, олардың түзілу сәтінен бастап Тапсырысшының меншігі болып табылады.</w:t>
            </w:r>
          </w:p>
          <w:p w14:paraId="5DB41B96" w14:textId="77777777" w:rsidR="007A069F" w:rsidRPr="003265D3" w:rsidRDefault="007A069F" w:rsidP="00EF56FC">
            <w:pPr>
              <w:keepNext/>
              <w:tabs>
                <w:tab w:val="left" w:pos="567"/>
              </w:tabs>
              <w:jc w:val="both"/>
              <w:outlineLvl w:val="0"/>
              <w:rPr>
                <w:bCs/>
                <w:kern w:val="28"/>
                <w:lang w:val="kk-KZ"/>
              </w:rPr>
            </w:pPr>
            <w:r w:rsidRPr="003265D3">
              <w:rPr>
                <w:bCs/>
                <w:kern w:val="28"/>
                <w:lang w:val="kk-KZ"/>
              </w:rPr>
              <w:t>Тапсырысшы қауіпті қалдықтар паспорттарын өзі ресімдейді және өз есебінен технологиялық қоқысты, өндірістің қатты қалдықтарын, өңделген техникалық және сарқынды суларды, өңделген мұнайды, шығарылған жыныстарды, өңделген технологиялық сұйықтықтарды, бұрғылау балшықтарын, мұнай мен ұңғыма ішіндегі флюидтерді, химиялық реакгенттер қалдықтарын жинау, уақытша сақтау, өңдеу, зарарсыздандыру, қайта өңдеу, тасымалдау, орналастыру, кәдеге жарату және көмуді жүзеге асырады.</w:t>
            </w:r>
          </w:p>
          <w:p w14:paraId="61932D25" w14:textId="00490B06" w:rsidR="007A069F" w:rsidRPr="003265D3" w:rsidRDefault="007A069F" w:rsidP="00EF56FC">
            <w:pPr>
              <w:keepNext/>
              <w:tabs>
                <w:tab w:val="left" w:pos="567"/>
              </w:tabs>
              <w:jc w:val="both"/>
              <w:outlineLvl w:val="0"/>
              <w:rPr>
                <w:bCs/>
                <w:kern w:val="28"/>
                <w:lang w:val="kk-KZ"/>
              </w:rPr>
            </w:pPr>
            <w:r w:rsidRPr="003265D3">
              <w:rPr>
                <w:bCs/>
                <w:kern w:val="28"/>
                <w:lang w:val="kk-KZ"/>
              </w:rPr>
              <w:t xml:space="preserve">Тапсырысшының тапсырмасы бойынша әрекет етіп Орындаушы қалдықтарды осы үшін арнайы Тапсырысшы жабдықтаған </w:t>
            </w:r>
            <w:r w:rsidR="00645BD1" w:rsidRPr="003265D3">
              <w:rPr>
                <w:bCs/>
                <w:kern w:val="28"/>
                <w:sz w:val="20"/>
                <w:szCs w:val="20"/>
                <w:lang w:val="kk-KZ"/>
              </w:rPr>
              <w:t xml:space="preserve"> </w:t>
            </w:r>
            <w:r w:rsidR="00645BD1" w:rsidRPr="003265D3">
              <w:rPr>
                <w:bCs/>
                <w:kern w:val="28"/>
                <w:szCs w:val="20"/>
                <w:lang w:val="kk-KZ"/>
              </w:rPr>
              <w:t>Қызметтерді көрсету орнында</w:t>
            </w:r>
            <w:r w:rsidR="00645BD1" w:rsidRPr="003265D3" w:rsidDel="00645BD1">
              <w:rPr>
                <w:bCs/>
                <w:kern w:val="28"/>
                <w:sz w:val="32"/>
                <w:lang w:val="kk-KZ"/>
              </w:rPr>
              <w:t xml:space="preserve"> </w:t>
            </w:r>
            <w:r w:rsidRPr="003265D3">
              <w:rPr>
                <w:bCs/>
                <w:kern w:val="28"/>
                <w:sz w:val="32"/>
                <w:lang w:val="kk-KZ"/>
              </w:rPr>
              <w:t xml:space="preserve"> </w:t>
            </w:r>
            <w:r w:rsidRPr="003265D3">
              <w:rPr>
                <w:bCs/>
                <w:kern w:val="28"/>
                <w:lang w:val="kk-KZ"/>
              </w:rPr>
              <w:t>қалдықтар қоймасына уақытша орналастыра алады.</w:t>
            </w:r>
          </w:p>
          <w:p w14:paraId="6637D49B" w14:textId="77777777" w:rsidR="007A069F" w:rsidRPr="003265D3" w:rsidRDefault="007A069F" w:rsidP="00EF56FC">
            <w:pPr>
              <w:pStyle w:val="26"/>
              <w:keepNext/>
              <w:tabs>
                <w:tab w:val="left" w:pos="450"/>
              </w:tabs>
              <w:spacing w:after="0" w:line="240" w:lineRule="auto"/>
              <w:jc w:val="both"/>
              <w:rPr>
                <w:rFonts w:eastAsiaTheme="minorEastAsia"/>
                <w:bCs/>
                <w:kern w:val="28"/>
                <w:lang w:val="kk-KZ" w:eastAsia="en-US"/>
              </w:rPr>
            </w:pPr>
          </w:p>
          <w:p w14:paraId="6E198F6E" w14:textId="4C7F36A6" w:rsidR="007A069F" w:rsidRPr="003265D3" w:rsidRDefault="007A069F" w:rsidP="00EF56FC">
            <w:pPr>
              <w:pStyle w:val="26"/>
              <w:keepNext/>
              <w:tabs>
                <w:tab w:val="left" w:pos="450"/>
              </w:tabs>
              <w:spacing w:after="0" w:line="240" w:lineRule="auto"/>
              <w:jc w:val="both"/>
              <w:rPr>
                <w:bCs/>
                <w:kern w:val="28"/>
                <w:lang w:val="kk-KZ"/>
              </w:rPr>
            </w:pPr>
          </w:p>
          <w:p w14:paraId="715956B1" w14:textId="643F60DC" w:rsidR="007A069F" w:rsidRPr="003265D3" w:rsidRDefault="007A069F" w:rsidP="00EF56FC">
            <w:pPr>
              <w:pStyle w:val="26"/>
              <w:keepNext/>
              <w:tabs>
                <w:tab w:val="left" w:pos="450"/>
              </w:tabs>
              <w:spacing w:after="0" w:line="240" w:lineRule="auto"/>
              <w:jc w:val="both"/>
              <w:rPr>
                <w:bCs/>
                <w:kern w:val="28"/>
                <w:lang w:val="kk-KZ"/>
              </w:rPr>
            </w:pPr>
          </w:p>
          <w:p w14:paraId="49F33461" w14:textId="6085CCEA" w:rsidR="00EF56FC" w:rsidRPr="003265D3" w:rsidRDefault="009C6F47" w:rsidP="00EF56FC">
            <w:pPr>
              <w:jc w:val="both"/>
              <w:rPr>
                <w:bCs/>
                <w:kern w:val="28"/>
                <w:lang w:val="kk-KZ"/>
              </w:rPr>
            </w:pPr>
            <w:r w:rsidRPr="003265D3">
              <w:rPr>
                <w:bCs/>
                <w:kern w:val="28"/>
                <w:lang w:val="kk-KZ"/>
              </w:rPr>
              <w:t>7.</w:t>
            </w:r>
            <w:r w:rsidR="004A7CAC" w:rsidRPr="003265D3">
              <w:rPr>
                <w:bCs/>
                <w:kern w:val="28"/>
                <w:lang w:val="kk-KZ"/>
              </w:rPr>
              <w:t>1</w:t>
            </w:r>
            <w:r w:rsidR="004A7CAC">
              <w:rPr>
                <w:bCs/>
                <w:kern w:val="28"/>
                <w:lang w:val="kk-KZ"/>
              </w:rPr>
              <w:t>3</w:t>
            </w:r>
            <w:r w:rsidR="004A7CAC" w:rsidRPr="003265D3">
              <w:rPr>
                <w:bCs/>
                <w:kern w:val="28"/>
                <w:lang w:val="kk-KZ"/>
              </w:rPr>
              <w:t xml:space="preserve"> </w:t>
            </w:r>
            <w:r w:rsidR="004A7CAC" w:rsidRPr="003265D3">
              <w:rPr>
                <w:bCs/>
                <w:kern w:val="28"/>
                <w:sz w:val="20"/>
                <w:szCs w:val="20"/>
                <w:lang w:val="kk-KZ"/>
              </w:rPr>
              <w:t xml:space="preserve"> </w:t>
            </w:r>
            <w:r w:rsidR="00645BD1" w:rsidRPr="003265D3">
              <w:rPr>
                <w:bCs/>
                <w:kern w:val="28"/>
                <w:szCs w:val="20"/>
                <w:lang w:val="kk-KZ"/>
              </w:rPr>
              <w:t>Деректерді тапсыру  Қазақстан Республикасының мұнай өндірісіндегі деректерді, соның ішінде керн үлгілерін тапсыру талаптарына сәйкес жүргізілуі тиіс. Тапсырысшының мұнай өнеркәсібі/геологиялық деректері</w:t>
            </w:r>
            <w:r w:rsidR="00EF56FC" w:rsidRPr="003265D3">
              <w:rPr>
                <w:bCs/>
                <w:kern w:val="28"/>
                <w:szCs w:val="20"/>
                <w:lang w:val="kk-KZ"/>
              </w:rPr>
              <w:t xml:space="preserve"> кез келген жолмен, соның ішінде </w:t>
            </w:r>
            <w:r w:rsidR="00645BD1" w:rsidRPr="003265D3">
              <w:rPr>
                <w:bCs/>
                <w:kern w:val="28"/>
                <w:szCs w:val="20"/>
                <w:lang w:val="kk-KZ"/>
              </w:rPr>
              <w:t xml:space="preserve">Орындаушының жүйелік бағдарламалық ресурстары (ББҚ және Орындаушының кеңсесінде орналасқан) арқылы </w:t>
            </w:r>
            <w:r w:rsidR="00645BD1" w:rsidRPr="003265D3">
              <w:rPr>
                <w:snapToGrid w:val="0"/>
                <w:szCs w:val="16"/>
                <w:lang w:val="kk-KZ"/>
              </w:rPr>
              <w:t xml:space="preserve"> </w:t>
            </w:r>
            <w:r w:rsidR="00645BD1" w:rsidRPr="003265D3">
              <w:rPr>
                <w:bCs/>
                <w:kern w:val="28"/>
                <w:szCs w:val="20"/>
                <w:lang w:val="kk-KZ"/>
              </w:rPr>
              <w:t>Қазақстан Республикасынан  тыс жерлерге жіберілмейді. Орындаушы Қазақстан Республикасы заңнамасына сәйкес мұнай өнеркәсібі және/немесе геологиялық деректерді, ақпараттарды, керн үлгілерін тапсыру үшін барлық қажетті рұқсат құжаттамаларын алуы тиіс.</w:t>
            </w:r>
            <w:r w:rsidR="00EF56FC" w:rsidRPr="003265D3">
              <w:rPr>
                <w:bCs/>
                <w:kern w:val="28"/>
                <w:szCs w:val="20"/>
                <w:lang w:val="kk-KZ"/>
              </w:rPr>
              <w:t xml:space="preserve"> Қызметтерді орындау шегінде алынған барлық ақпарат Тапсырысшының меншігі және құпия болып табылады.</w:t>
            </w:r>
          </w:p>
          <w:p w14:paraId="0B5FAE67" w14:textId="68BC7DF5" w:rsidR="009C6F47" w:rsidRPr="003265D3" w:rsidRDefault="009C6F47" w:rsidP="00EF56FC">
            <w:pPr>
              <w:jc w:val="both"/>
              <w:rPr>
                <w:bCs/>
                <w:kern w:val="28"/>
                <w:lang w:val="kk-KZ"/>
              </w:rPr>
            </w:pPr>
          </w:p>
          <w:p w14:paraId="70B260AF" w14:textId="77777777" w:rsidR="00A75812" w:rsidRPr="003265D3" w:rsidRDefault="00A75812" w:rsidP="00EF56FC">
            <w:pPr>
              <w:jc w:val="both"/>
              <w:rPr>
                <w:bCs/>
                <w:kern w:val="28"/>
                <w:lang w:val="kk-KZ"/>
              </w:rPr>
            </w:pPr>
          </w:p>
          <w:p w14:paraId="06340D6B" w14:textId="77777777" w:rsidR="00A75812" w:rsidRPr="003265D3" w:rsidRDefault="00A75812" w:rsidP="00EF56FC">
            <w:pPr>
              <w:pStyle w:val="26"/>
              <w:keepNext/>
              <w:tabs>
                <w:tab w:val="num" w:pos="990"/>
              </w:tabs>
              <w:spacing w:after="0" w:line="240" w:lineRule="auto"/>
              <w:jc w:val="both"/>
              <w:rPr>
                <w:b/>
                <w:lang w:val="kk-KZ"/>
              </w:rPr>
            </w:pPr>
            <w:r w:rsidRPr="003265D3">
              <w:rPr>
                <w:b/>
                <w:lang w:val="kk-KZ"/>
              </w:rPr>
              <w:t>8-БАП ҚЫЗМЕТТЕРДІ ҚАБЫЛДАУ-ТАПСЫРУДЫ ОРЫНДАУ КЕЗЕҢДЕРІ, ТӘРТІБІ</w:t>
            </w:r>
          </w:p>
          <w:p w14:paraId="15F36E75" w14:textId="77777777" w:rsidR="00A75812" w:rsidRPr="003265D3" w:rsidRDefault="00A75812" w:rsidP="00EF56FC">
            <w:pPr>
              <w:pStyle w:val="26"/>
              <w:keepNext/>
              <w:tabs>
                <w:tab w:val="num" w:pos="990"/>
              </w:tabs>
              <w:spacing w:after="0" w:line="240" w:lineRule="auto"/>
              <w:jc w:val="both"/>
              <w:rPr>
                <w:lang w:val="kk-KZ"/>
              </w:rPr>
            </w:pPr>
            <w:r w:rsidRPr="003265D3">
              <w:rPr>
                <w:lang w:val="kk-KZ"/>
              </w:rPr>
              <w:t xml:space="preserve">8.1 Орындалған қызметтер Тараптардың уәкілетті өкілдері қол қойған Көрсетілген қызметтер актімен ресімделеді. </w:t>
            </w:r>
          </w:p>
          <w:p w14:paraId="36E134E7" w14:textId="42219294" w:rsidR="00A75812" w:rsidRPr="003265D3" w:rsidRDefault="00A75812" w:rsidP="00EF56FC">
            <w:pPr>
              <w:pStyle w:val="26"/>
              <w:keepNext/>
              <w:tabs>
                <w:tab w:val="num" w:pos="990"/>
              </w:tabs>
              <w:spacing w:after="0" w:line="240" w:lineRule="auto"/>
              <w:jc w:val="both"/>
              <w:rPr>
                <w:lang w:val="kk-KZ"/>
              </w:rPr>
            </w:pPr>
            <w:r w:rsidRPr="003265D3">
              <w:rPr>
                <w:lang w:val="kk-KZ"/>
              </w:rPr>
              <w:t xml:space="preserve">8.2 Орындаушы әр кезең немесе күнтізбелік айдың аяқталуынан кейін </w:t>
            </w:r>
            <w:r w:rsidR="00645BD1" w:rsidRPr="003265D3">
              <w:rPr>
                <w:lang w:val="kk-KZ"/>
              </w:rPr>
              <w:t xml:space="preserve">3 </w:t>
            </w:r>
            <w:r w:rsidRPr="003265D3">
              <w:rPr>
                <w:lang w:val="kk-KZ"/>
              </w:rPr>
              <w:t>(</w:t>
            </w:r>
            <w:r w:rsidR="00645BD1" w:rsidRPr="003265D3">
              <w:rPr>
                <w:lang w:val="kk-KZ"/>
              </w:rPr>
              <w:t>үш</w:t>
            </w:r>
            <w:r w:rsidRPr="003265D3">
              <w:rPr>
                <w:lang w:val="kk-KZ"/>
              </w:rPr>
              <w:t xml:space="preserve">) күнтізбелік күн ішінде Тапсырысшыға </w:t>
            </w:r>
            <w:r w:rsidR="00645BD1" w:rsidRPr="003265D3">
              <w:rPr>
                <w:sz w:val="20"/>
                <w:szCs w:val="20"/>
                <w:lang w:val="kk-KZ"/>
              </w:rPr>
              <w:t xml:space="preserve"> </w:t>
            </w:r>
            <w:r w:rsidR="00645BD1" w:rsidRPr="003265D3">
              <w:rPr>
                <w:szCs w:val="20"/>
                <w:lang w:val="kk-KZ"/>
              </w:rPr>
              <w:t>Көрсетліген қызметтер актісінің жобасын ұсынады.</w:t>
            </w:r>
          </w:p>
          <w:p w14:paraId="78B756CF" w14:textId="1D010997" w:rsidR="00A75812" w:rsidRPr="003265D3" w:rsidRDefault="00A75812" w:rsidP="00EF56FC">
            <w:pPr>
              <w:pStyle w:val="26"/>
              <w:keepNext/>
              <w:tabs>
                <w:tab w:val="num" w:pos="990"/>
              </w:tabs>
              <w:spacing w:after="0" w:line="240" w:lineRule="auto"/>
              <w:jc w:val="both"/>
              <w:rPr>
                <w:lang w:val="kk-KZ"/>
              </w:rPr>
            </w:pPr>
            <w:r w:rsidRPr="003265D3">
              <w:rPr>
                <w:lang w:val="kk-KZ"/>
              </w:rPr>
              <w:t xml:space="preserve">8.3 </w:t>
            </w:r>
            <w:r w:rsidRPr="003265D3">
              <w:rPr>
                <w:bCs/>
                <w:lang w:val="kk-KZ"/>
              </w:rPr>
              <w:t xml:space="preserve">Тапсырысшы Көрсетілген қызметтер актісінің жобасын алған күннен бастап 10 </w:t>
            </w:r>
            <w:r w:rsidR="00350255" w:rsidRPr="003265D3">
              <w:rPr>
                <w:bCs/>
                <w:lang w:val="kk-KZ"/>
              </w:rPr>
              <w:t xml:space="preserve">(он) </w:t>
            </w:r>
            <w:r w:rsidRPr="003265D3">
              <w:rPr>
                <w:bCs/>
                <w:lang w:val="kk-KZ"/>
              </w:rPr>
              <w:t xml:space="preserve">күнтізбелік күн ішінде көрсетілген қызметтерді қабылдау туралы шешім қабылдайды, Көрсетілген қызметтер актіне қол қояды немесе Орындаушыға Көрсетілген қызметтер актісіне қол қоюдан дәлелді бас тартуды, осындай бас тарту себептерін, анықталған кемшіліктер мен оларды жою туралы Орындаушыға қойылатын талаптарды көрсетіп береді. </w:t>
            </w:r>
            <w:r w:rsidRPr="003265D3">
              <w:rPr>
                <w:lang w:val="kk-KZ"/>
              </w:rPr>
              <w:t xml:space="preserve">Қызметтерді қабылдау кезінде кемшіліктерді байқаған жағдайда оларды жою мүмкіндігін беру мақсатында Тапсырысшы </w:t>
            </w:r>
            <w:r w:rsidR="00645BD1" w:rsidRPr="003265D3">
              <w:rPr>
                <w:lang w:val="kk-KZ"/>
              </w:rPr>
              <w:t xml:space="preserve">Орындаушы </w:t>
            </w:r>
            <w:r w:rsidRPr="003265D3">
              <w:rPr>
                <w:lang w:val="kk-KZ"/>
              </w:rPr>
              <w:t>қызметтер көрсету нүктесінен кеткенге дейін осындай кемшіліктер туралы мәлімдеуге міндетті.</w:t>
            </w:r>
          </w:p>
          <w:p w14:paraId="2C8A3BAF" w14:textId="77777777" w:rsidR="00A75812" w:rsidRPr="003265D3" w:rsidRDefault="00A75812" w:rsidP="00EF56FC">
            <w:pPr>
              <w:pStyle w:val="26"/>
              <w:keepNext/>
              <w:tabs>
                <w:tab w:val="num" w:pos="990"/>
              </w:tabs>
              <w:spacing w:after="0" w:line="240" w:lineRule="auto"/>
              <w:jc w:val="both"/>
              <w:rPr>
                <w:rFonts w:eastAsiaTheme="minorEastAsia"/>
                <w:bCs/>
                <w:lang w:val="kk-KZ" w:eastAsia="en-US"/>
              </w:rPr>
            </w:pPr>
            <w:r w:rsidRPr="003265D3">
              <w:rPr>
                <w:lang w:val="kk-KZ"/>
              </w:rPr>
              <w:t xml:space="preserve">8.4 </w:t>
            </w:r>
            <w:r w:rsidRPr="003265D3">
              <w:rPr>
                <w:rFonts w:eastAsiaTheme="minorEastAsia"/>
                <w:bCs/>
                <w:lang w:val="kk-KZ" w:eastAsia="en-US"/>
              </w:rPr>
              <w:t xml:space="preserve">Тапсырысшының Көрсетілген қызметтер актісіне қол қоюдан бас тартқаны жағдайда Орындаушы хабарламада көрсетілген кемшіліктерді 15 </w:t>
            </w:r>
            <w:r w:rsidR="00350255" w:rsidRPr="003265D3">
              <w:rPr>
                <w:rFonts w:eastAsiaTheme="minorEastAsia"/>
                <w:bCs/>
                <w:lang w:val="kk-KZ" w:eastAsia="en-US"/>
              </w:rPr>
              <w:t xml:space="preserve">(он бес) </w:t>
            </w:r>
            <w:r w:rsidRPr="003265D3">
              <w:rPr>
                <w:rFonts w:eastAsiaTheme="minorEastAsia"/>
                <w:bCs/>
                <w:lang w:val="kk-KZ" w:eastAsia="en-US"/>
              </w:rPr>
              <w:t xml:space="preserve">күнтізбелік күн (егер тараптар арасында өзгесі келісілмесе) ішінде жоюға және Тапсырысшыға осындай жоюды көрсетіп Көрсетілген қызметтер актісін тапсыруға міндетті, ал Тапсырысшы осындай жою үшін Тапсырысшы белгілеген тәртіп пен мерзімдерде көрсетілген қызметтерді жаңадан қабылдаудык күн (егер тараптар арасында өзгесі келісілмесе) ішінде жоюға және Тапсырысшығол қоюдан бас тартқаны жағдайда осындай акт бойынша қызметтер Көрсетілген қызметтер актін жөнелткен сәттен бастап 10 </w:t>
            </w:r>
            <w:r w:rsidR="00350255" w:rsidRPr="003265D3">
              <w:rPr>
                <w:rFonts w:eastAsiaTheme="minorEastAsia"/>
                <w:bCs/>
                <w:lang w:val="kk-KZ" w:eastAsia="en-US"/>
              </w:rPr>
              <w:t xml:space="preserve">(он) </w:t>
            </w:r>
            <w:r w:rsidRPr="003265D3">
              <w:rPr>
                <w:rFonts w:eastAsiaTheme="minorEastAsia"/>
                <w:bCs/>
                <w:lang w:val="kk-KZ" w:eastAsia="en-US"/>
              </w:rPr>
              <w:t>күнтізбелік күн ішінде Тапсырысшы қабылдады деп саналатын болады.</w:t>
            </w:r>
          </w:p>
          <w:p w14:paraId="4E208569" w14:textId="77E18C45" w:rsidR="00A75812" w:rsidRPr="003265D3" w:rsidRDefault="00A75812" w:rsidP="00EF56FC">
            <w:pPr>
              <w:pStyle w:val="26"/>
              <w:keepNext/>
              <w:tabs>
                <w:tab w:val="num" w:pos="990"/>
              </w:tabs>
              <w:spacing w:after="0" w:line="240" w:lineRule="auto"/>
              <w:jc w:val="both"/>
              <w:rPr>
                <w:rFonts w:eastAsiaTheme="minorEastAsia"/>
                <w:bCs/>
                <w:lang w:val="kk-KZ" w:eastAsia="en-US"/>
              </w:rPr>
            </w:pPr>
            <w:r w:rsidRPr="003265D3">
              <w:rPr>
                <w:rFonts w:eastAsiaTheme="minorEastAsia"/>
                <w:bCs/>
                <w:lang w:val="kk-KZ" w:eastAsia="en-US"/>
              </w:rPr>
              <w:t xml:space="preserve">8.5 Орындаушы Тараптар белгілеген мерзімдерде өз есебінен көрсетілген кемшіліктерді жоюға міндеттеме алады. Кемшіліктерді жойғаннан кейін </w:t>
            </w:r>
            <w:r w:rsidR="00645BD1" w:rsidRPr="003265D3">
              <w:rPr>
                <w:rFonts w:eastAsiaTheme="minorEastAsia"/>
                <w:bCs/>
                <w:lang w:val="kk-KZ" w:eastAsia="en-US"/>
              </w:rPr>
              <w:t xml:space="preserve">Орындаушы </w:t>
            </w:r>
            <w:r w:rsidRPr="003265D3">
              <w:rPr>
                <w:rFonts w:eastAsiaTheme="minorEastAsia"/>
                <w:bCs/>
                <w:lang w:val="kk-KZ" w:eastAsia="en-US"/>
              </w:rPr>
              <w:t xml:space="preserve">Тапсырысшы Көрсетілген қызметтер актін </w:t>
            </w:r>
            <w:r w:rsidR="00645BD1" w:rsidRPr="003265D3">
              <w:rPr>
                <w:rFonts w:eastAsiaTheme="minorEastAsia"/>
                <w:bCs/>
                <w:szCs w:val="20"/>
                <w:lang w:val="kk-KZ" w:eastAsia="en-US"/>
              </w:rPr>
              <w:t xml:space="preserve">3 (үш) </w:t>
            </w:r>
            <w:r w:rsidRPr="003265D3">
              <w:rPr>
                <w:rFonts w:eastAsiaTheme="minorEastAsia"/>
                <w:bCs/>
                <w:lang w:val="kk-KZ" w:eastAsia="en-US"/>
              </w:rPr>
              <w:t>данада береді. Егер Орындаушы Тапсырысшы белгілеген мерзім ішінде кемшіліктерді түземеген және орындалған қызметтер нәтижелеріне барлық қажетті негіздемелерді бермеген жағдайда Тапсырысшы қызметтер құнын тиісті кемітіп Шартқа сәйкеспейтін көрсетілген қызметтердің кез келген бөлігінен бас тартуға құқылы болады.</w:t>
            </w:r>
          </w:p>
          <w:p w14:paraId="50AAE902" w14:textId="77777777" w:rsidR="00A75812" w:rsidRPr="003265D3" w:rsidRDefault="00A75812" w:rsidP="00EF56FC">
            <w:pPr>
              <w:rPr>
                <w:lang w:val="kk-KZ"/>
              </w:rPr>
            </w:pPr>
            <w:r w:rsidRPr="003265D3">
              <w:rPr>
                <w:bCs/>
                <w:lang w:val="kk-KZ"/>
              </w:rPr>
              <w:t xml:space="preserve">8.6 </w:t>
            </w:r>
            <w:r w:rsidRPr="003265D3">
              <w:rPr>
                <w:lang w:val="kk-KZ"/>
              </w:rPr>
              <w:t xml:space="preserve">Орындаушы мұнай өнеркәсібі жұмыстарын қауіпсіз жүргізу тәжірибесіне және қабылданған ережелерге сәйкес сапалы түрде Қызметтер көрсетеді.  </w:t>
            </w:r>
          </w:p>
          <w:p w14:paraId="47B9BFBA" w14:textId="77777777" w:rsidR="00A75812" w:rsidRPr="003265D3" w:rsidRDefault="00A75812" w:rsidP="00EF56FC">
            <w:pPr>
              <w:pStyle w:val="26"/>
              <w:keepNext/>
              <w:tabs>
                <w:tab w:val="left" w:pos="450"/>
              </w:tabs>
              <w:spacing w:after="0" w:line="240" w:lineRule="auto"/>
              <w:jc w:val="both"/>
              <w:rPr>
                <w:lang w:val="kk-KZ"/>
              </w:rPr>
            </w:pPr>
            <w:r w:rsidRPr="003265D3">
              <w:rPr>
                <w:lang w:val="kk-KZ"/>
              </w:rPr>
              <w:t xml:space="preserve">Орындаушы көрсететін қызметтер сапасы әлемдік практикада мұнай кәсіпшілігі қызметтерін көрсетуге әдетте қойылатын сапа талаптарына сәйкес келуі тиіс. </w:t>
            </w:r>
          </w:p>
          <w:p w14:paraId="3BFD1FC8" w14:textId="77777777" w:rsidR="00A75812" w:rsidRPr="003265D3" w:rsidRDefault="00A75812" w:rsidP="00EF56FC">
            <w:pPr>
              <w:pStyle w:val="26"/>
              <w:keepNext/>
              <w:tabs>
                <w:tab w:val="left" w:pos="450"/>
              </w:tabs>
              <w:spacing w:after="0" w:line="240" w:lineRule="auto"/>
              <w:jc w:val="both"/>
              <w:rPr>
                <w:lang w:val="kk-KZ"/>
              </w:rPr>
            </w:pPr>
            <w:r w:rsidRPr="003265D3">
              <w:rPr>
                <w:lang w:val="kk-KZ"/>
              </w:rPr>
              <w:t>Тапсырысшы нысанда қол қойылатын актпен ресімделген осы қызметтерді көрсету күнінен бастап бір ай ішінде қызметтер нәтижелерінің кемшіліктерімен байланысты талаптар қоюға құқылы. Осы бапта көрсетілген мерзімде Тапсырысшы Орындаушының таңдауы бойынша одан мыналарды талап етуге құқылы:</w:t>
            </w:r>
          </w:p>
          <w:p w14:paraId="78B913FE" w14:textId="77777777" w:rsidR="00A75812" w:rsidRPr="003265D3" w:rsidRDefault="00A75812" w:rsidP="00EF56FC">
            <w:pPr>
              <w:pStyle w:val="26"/>
              <w:keepNext/>
              <w:tabs>
                <w:tab w:val="left" w:pos="450"/>
              </w:tabs>
              <w:spacing w:after="0" w:line="240" w:lineRule="auto"/>
              <w:jc w:val="both"/>
              <w:rPr>
                <w:lang w:val="kk-KZ"/>
              </w:rPr>
            </w:pPr>
          </w:p>
          <w:p w14:paraId="6F40FD64" w14:textId="6141BEB1" w:rsidR="00A75812" w:rsidRPr="003265D3" w:rsidRDefault="00663560" w:rsidP="00ED3D71">
            <w:pPr>
              <w:pStyle w:val="26"/>
              <w:keepNext/>
              <w:numPr>
                <w:ilvl w:val="0"/>
                <w:numId w:val="45"/>
              </w:numPr>
              <w:spacing w:after="0" w:line="240" w:lineRule="auto"/>
              <w:ind w:left="0" w:firstLine="0"/>
              <w:jc w:val="both"/>
              <w:rPr>
                <w:lang w:val="kk-KZ"/>
              </w:rPr>
            </w:pPr>
            <w:r>
              <w:rPr>
                <w:lang w:val="kk-KZ"/>
              </w:rPr>
              <w:t xml:space="preserve">кемшіліктермен берілген қызметтер бөлігін тараптармен келісілген мерзімде қайта орындауды талап ете алады, бұл жағдайда Орындаушы жауаптылығы кемшіліктер анықталған Қызметтің сол бөлігін көрсету шеңберінде Орындаушы берген жабдық және Персоналды ғана берумен шектеледі, ал Тапсырыс беруші өз есебінен Қызметтің осы бөлігін Орындаушы көрсеткен кезде тапсырыс беруші бастапқыда берген осы шартқа </w:t>
            </w:r>
            <w:r w:rsidR="00DD3869">
              <w:rPr>
                <w:lang w:val="kk-KZ"/>
              </w:rPr>
              <w:t>сәйкес жабдық, материалдар, персонал және Тапсырыс берушінің басқа көмегін қайта береді. Көрсетілген талап осы қызмет көрсетілген Нысаннан Орындаушының жабдық  пен Персоналды шығаруына дейін ғана Тапсырыс берушімен қойыла алады. Егер кемшіліктермен көрсетілген Қызметтер бөлігін қайта орындау жағдайында, кемшіліктер анықталған Қызметтердің сол бөлігін көрсету шеңберінде, бастапқыда ешбір Тарап болмаған, қызметтер, жұмыстар, Персоналдар, материалдар, қосалқы жабдықтар ұсынылуы қажет, онда осындай жабдықтар, материалдар, Персоналдар, жұмыстар және қызметтерді Тапсырысшымен төленеді.</w:t>
            </w:r>
          </w:p>
          <w:p w14:paraId="34525AD8" w14:textId="77777777" w:rsidR="00A75812" w:rsidRPr="003265D3" w:rsidRDefault="00A75812" w:rsidP="00EF56FC">
            <w:pPr>
              <w:pStyle w:val="26"/>
              <w:keepNext/>
              <w:spacing w:after="0" w:line="240" w:lineRule="auto"/>
              <w:jc w:val="both"/>
              <w:rPr>
                <w:lang w:val="kk-KZ"/>
              </w:rPr>
            </w:pPr>
          </w:p>
          <w:p w14:paraId="5673D4A7" w14:textId="77777777" w:rsidR="00A75812" w:rsidRDefault="00A75812" w:rsidP="00930565">
            <w:pPr>
              <w:pStyle w:val="26"/>
              <w:keepNext/>
              <w:numPr>
                <w:ilvl w:val="0"/>
                <w:numId w:val="45"/>
              </w:numPr>
              <w:spacing w:after="0" w:line="240" w:lineRule="auto"/>
              <w:ind w:left="0" w:firstLine="0"/>
              <w:jc w:val="both"/>
              <w:rPr>
                <w:lang w:val="kk-KZ"/>
              </w:rPr>
            </w:pPr>
            <w:r w:rsidRPr="003265D3">
              <w:rPr>
                <w:lang w:val="kk-KZ"/>
              </w:rPr>
              <w:t xml:space="preserve">тараптармен келісілген көлемде қызметтер үшін белгіленген бағаны тиісті кеміту жасалады. </w:t>
            </w:r>
          </w:p>
          <w:p w14:paraId="6423778D" w14:textId="4277ED9A" w:rsidR="00ED3D71" w:rsidRPr="003265D3" w:rsidRDefault="00ED3D71" w:rsidP="00310AD6">
            <w:pPr>
              <w:pStyle w:val="26"/>
              <w:keepNext/>
              <w:spacing w:after="0" w:line="240" w:lineRule="auto"/>
              <w:jc w:val="both"/>
              <w:rPr>
                <w:lang w:val="kk-KZ"/>
              </w:rPr>
            </w:pPr>
            <w:r>
              <w:rPr>
                <w:lang w:val="kk-KZ"/>
              </w:rPr>
              <w:t>Кез келген жағдайда Қызметтердің қандай да бір бөлігінің сапасына қойылатын талаптарға қатысты осы Шарттың бұзылуына Орындаушы жауаптылығының жалпы көлемі осы шартқа сәйкес анықталатын қызметтердің осы бөлігінің құнымен шектеледі</w:t>
            </w:r>
          </w:p>
          <w:p w14:paraId="34B1EFBF" w14:textId="46D0F2C9" w:rsidR="00A75812" w:rsidRPr="003265D3" w:rsidRDefault="00A75812" w:rsidP="00EF56FC">
            <w:pPr>
              <w:pStyle w:val="26"/>
              <w:keepNext/>
              <w:spacing w:after="0" w:line="240" w:lineRule="auto"/>
              <w:jc w:val="both"/>
              <w:rPr>
                <w:lang w:val="kk-KZ"/>
              </w:rPr>
            </w:pPr>
            <w:r w:rsidRPr="003265D3">
              <w:rPr>
                <w:lang w:val="kk-KZ"/>
              </w:rPr>
              <w:t xml:space="preserve">Егер осы Шарт шеңберінде Орындаушы қандай да бір жабдықты Тапсырысшы меншігіне беретін жағдайда, Тапсырысшы осындай жабдық кемшіліктерімен байланысты талаптарды оны Тапсырысшыға берген күннен бастап </w:t>
            </w:r>
            <w:r w:rsidR="00ED3D71">
              <w:rPr>
                <w:lang w:val="kk-KZ"/>
              </w:rPr>
              <w:t>30</w:t>
            </w:r>
            <w:r w:rsidRPr="003265D3">
              <w:rPr>
                <w:lang w:val="kk-KZ"/>
              </w:rPr>
              <w:t xml:space="preserve"> (</w:t>
            </w:r>
            <w:r w:rsidR="00ED3D71">
              <w:rPr>
                <w:lang w:val="kk-KZ"/>
              </w:rPr>
              <w:t>отыз</w:t>
            </w:r>
            <w:r w:rsidRPr="003265D3">
              <w:rPr>
                <w:lang w:val="kk-KZ"/>
              </w:rPr>
              <w:t xml:space="preserve">) </w:t>
            </w:r>
            <w:r w:rsidRPr="003265D3">
              <w:rPr>
                <w:bCs/>
                <w:lang w:val="kk-KZ"/>
              </w:rPr>
              <w:t xml:space="preserve"> күнтізбелік күн </w:t>
            </w:r>
            <w:r w:rsidRPr="003265D3">
              <w:rPr>
                <w:lang w:val="kk-KZ"/>
              </w:rPr>
              <w:t xml:space="preserve"> ішінде қойылуы керек. </w:t>
            </w:r>
          </w:p>
          <w:p w14:paraId="2F74FC8C" w14:textId="441E516F" w:rsidR="00B92C45" w:rsidRPr="003265D3" w:rsidRDefault="00ED3D71" w:rsidP="00310AD6">
            <w:pPr>
              <w:pStyle w:val="26"/>
              <w:keepNext/>
              <w:tabs>
                <w:tab w:val="left" w:pos="0"/>
              </w:tabs>
              <w:spacing w:after="0" w:line="240" w:lineRule="auto"/>
              <w:jc w:val="both"/>
              <w:rPr>
                <w:lang w:val="kk-KZ"/>
              </w:rPr>
            </w:pPr>
            <w:r>
              <w:rPr>
                <w:lang w:val="kk-KZ"/>
              </w:rPr>
              <w:t>8</w:t>
            </w:r>
            <w:r w:rsidRPr="00310AD6">
              <w:rPr>
                <w:lang w:val="kk-KZ"/>
              </w:rPr>
              <w:t xml:space="preserve">.7 </w:t>
            </w:r>
            <w:r w:rsidR="00A75812" w:rsidRPr="003265D3">
              <w:rPr>
                <w:lang w:val="kk-KZ"/>
              </w:rPr>
              <w:t>Мәртебелі, жалпы құқық немесе басқа негіздемелер бойынша болжанатын ешбір басқа кепілдіктер мен кепілдік міндеттемелер танылмайды. Қандай да бір басқа түсіну мүмкіндігін болдырмау үшін тараптар Орындаушы  өзі және оның қауымдастырылған компаниялары орындамаған тауарлар, материалдар немесе жабдықтарға ешбір кепілдік бермейді деп келіседі. Сонымен бірге Орындаушы осы тауарлар, материалдар немесе жабдыққа кепілдіктерді олардың өндірушілерінен алатын жағдайда ол осы кепілдіктер бойынша құқықты, егер кепілдіктер олар бойынша құқық беруге рұқсат ететін болса, Тапсырыс берушіге береді.</w:t>
            </w:r>
            <w:r w:rsidR="00B92C45" w:rsidRPr="003265D3">
              <w:rPr>
                <w:lang w:val="kk-KZ"/>
              </w:rPr>
              <w:t xml:space="preserve">. тармағында көрсетілген кепілдіктерді бұзған жағдайда, Тапсырысшының бірден-бір қорғаныш құралы - Орындаушының ақаулы жабдық, тауарлар немесе материалдарын жөндеуді, алмастыру немесе құнын өтеуді талап ету болып табылады. </w:t>
            </w:r>
          </w:p>
          <w:p w14:paraId="3609408E" w14:textId="6329F8C1" w:rsidR="00B92C45" w:rsidRPr="003265D3" w:rsidRDefault="00ED3D71" w:rsidP="00EF56FC">
            <w:pPr>
              <w:pStyle w:val="26"/>
              <w:keepNext/>
              <w:tabs>
                <w:tab w:val="left" w:pos="450"/>
              </w:tabs>
              <w:spacing w:after="0" w:line="240" w:lineRule="auto"/>
              <w:jc w:val="both"/>
              <w:rPr>
                <w:lang w:val="kk-KZ"/>
              </w:rPr>
            </w:pPr>
            <w:r>
              <w:rPr>
                <w:lang w:val="kk-KZ"/>
              </w:rPr>
              <w:t xml:space="preserve">8.8 </w:t>
            </w:r>
            <w:r w:rsidR="00B92C45" w:rsidRPr="003265D3">
              <w:rPr>
                <w:lang w:val="kk-KZ"/>
              </w:rPr>
              <w:t>Тапсырысшы 8.7-тармағында көрсетілген мерзім біткенге дейін ақаулы жабдық, тауарлар немесе материалдардың құнын өтеу немесе жөндеу, алмастыру туралы өз талабын қоюы керек.</w:t>
            </w:r>
          </w:p>
          <w:p w14:paraId="1BFE5C2F" w14:textId="5C38E3A5" w:rsidR="00A75812" w:rsidRPr="003265D3" w:rsidRDefault="00ED3D71" w:rsidP="00310AD6">
            <w:pPr>
              <w:pStyle w:val="26"/>
              <w:keepNext/>
              <w:tabs>
                <w:tab w:val="left" w:pos="0"/>
              </w:tabs>
              <w:spacing w:after="0" w:line="240" w:lineRule="auto"/>
              <w:jc w:val="both"/>
              <w:rPr>
                <w:lang w:val="kk-KZ"/>
              </w:rPr>
            </w:pPr>
            <w:r>
              <w:rPr>
                <w:lang w:val="kk-KZ"/>
              </w:rPr>
              <w:t xml:space="preserve">8.9 </w:t>
            </w:r>
            <w:r w:rsidR="00422004" w:rsidRPr="003265D3">
              <w:rPr>
                <w:lang w:val="kk-KZ"/>
              </w:rPr>
              <w:t>Орындаушының жабдықты пайдалану режимі жабдықтың техникалық айрықшалау талаптарына (</w:t>
            </w:r>
            <w:r w:rsidR="00757EA3" w:rsidRPr="003265D3">
              <w:rPr>
                <w:lang w:val="kk-KZ"/>
              </w:rPr>
              <w:t>№</w:t>
            </w:r>
            <w:r w:rsidR="00422004" w:rsidRPr="003265D3">
              <w:rPr>
                <w:lang w:val="kk-KZ"/>
              </w:rPr>
              <w:t>2 қосымшасы) сәйкеспейтіні және осы құрал/жабдықтардың қатардан шығуы немесе олардың алдын ала тозуына әкелетіні жағдайда, Орындаушы қызметтер көрсетуді тоқтата тұруға құқылы болады, бұл Орындаушының осы шарт бойынша өз міндеттемелерін бұзу болып табылмайды. Орындаушы мен Тапсырысшы кешіктірмей техникалық айрықшалау талаптарына сәйкес жабдықтардың қауіпсіз жұмысы үшін барлық мүмкін шараларды қабылдайды. Егер осы шаралар оң нәтижеге келтірмесе және/немесе егер Тапсырысшы өкілі осы режимде қызметтерді орындауды жалғастыруға мәжбүрлесе, онда Тараптар Тиараптардың екі жақты өкілдерінің қол қоюымен акт құрайды, бұл жағдайда Тапсырысшы өзіне кейінгі оқиғаларға, құралдардың мүмкін бұзылуы, олардың мерзімінен бұрын тозуы және жоғалуына (қирауы) барлық жауаптылықты қабылдайды, бұл кезде Орындаушыға осындай бұзылу және тозумен байланысты жабдықты жөндеудің нақты шығындарын, немесе жағдайға байланысты жоғалған жабдық құнын өтейді, ал Орындаушы апат жағдайына немесе Орындаушының забой жабдығының қатардан шығуына жауаптылықтан және осымен байланысты барлық салдарлардан босайды.</w:t>
            </w:r>
          </w:p>
          <w:p w14:paraId="08232D53" w14:textId="77777777" w:rsidR="00422004" w:rsidRPr="003265D3" w:rsidRDefault="00422004" w:rsidP="00EF56FC">
            <w:pPr>
              <w:pStyle w:val="26"/>
              <w:keepNext/>
              <w:tabs>
                <w:tab w:val="left" w:pos="0"/>
              </w:tabs>
              <w:spacing w:after="0" w:line="240" w:lineRule="auto"/>
              <w:jc w:val="both"/>
              <w:rPr>
                <w:lang w:val="kk-KZ"/>
              </w:rPr>
            </w:pPr>
          </w:p>
          <w:p w14:paraId="488E901C" w14:textId="77777777" w:rsidR="00422004" w:rsidRPr="003265D3" w:rsidRDefault="00422004" w:rsidP="00EF56FC">
            <w:pPr>
              <w:pStyle w:val="26"/>
              <w:keepNext/>
              <w:tabs>
                <w:tab w:val="left" w:pos="0"/>
              </w:tabs>
              <w:spacing w:after="0" w:line="240" w:lineRule="auto"/>
              <w:jc w:val="both"/>
              <w:rPr>
                <w:lang w:val="kk-KZ"/>
              </w:rPr>
            </w:pPr>
          </w:p>
          <w:p w14:paraId="203B5C8A" w14:textId="77777777" w:rsidR="00422004" w:rsidRPr="003265D3" w:rsidRDefault="00422004" w:rsidP="00EF56FC">
            <w:pPr>
              <w:pStyle w:val="26"/>
              <w:keepNext/>
              <w:tabs>
                <w:tab w:val="num" w:pos="990"/>
              </w:tabs>
              <w:spacing w:after="0" w:line="240" w:lineRule="auto"/>
              <w:jc w:val="both"/>
              <w:rPr>
                <w:b/>
                <w:lang w:val="kk-KZ"/>
              </w:rPr>
            </w:pPr>
            <w:r w:rsidRPr="003265D3">
              <w:rPr>
                <w:b/>
                <w:lang w:val="kk-KZ"/>
              </w:rPr>
              <w:t xml:space="preserve">9-БАП ҚЫЗМЕТТЕР ҚҰНЫ МЕН ЕСЕП АЙЫРЫСУ ТӘРТІБІ. </w:t>
            </w:r>
          </w:p>
          <w:p w14:paraId="2059CFDC" w14:textId="084C63A7" w:rsidR="004C5C09" w:rsidRPr="003265D3" w:rsidRDefault="004C5C09" w:rsidP="00EF56FC">
            <w:pPr>
              <w:pStyle w:val="26"/>
              <w:keepNext/>
              <w:tabs>
                <w:tab w:val="left" w:pos="450"/>
              </w:tabs>
              <w:spacing w:after="0" w:line="240" w:lineRule="auto"/>
              <w:jc w:val="both"/>
              <w:rPr>
                <w:bCs/>
                <w:noProof/>
                <w:lang w:val="kk-KZ"/>
              </w:rPr>
            </w:pPr>
            <w:r w:rsidRPr="003265D3">
              <w:rPr>
                <w:lang w:val="kk-KZ"/>
              </w:rPr>
              <w:t xml:space="preserve">9.1 </w:t>
            </w:r>
            <w:r w:rsidRPr="003265D3">
              <w:rPr>
                <w:bCs/>
                <w:noProof/>
                <w:lang w:val="kk-KZ"/>
              </w:rPr>
              <w:t>Шарт бойынша қызметтер құны .........</w:t>
            </w:r>
            <w:r w:rsidR="00DD668C" w:rsidRPr="003265D3">
              <w:rPr>
                <w:bCs/>
                <w:noProof/>
                <w:lang w:val="kk-KZ"/>
              </w:rPr>
              <w:t>(соммасы әріппен)</w:t>
            </w:r>
            <w:r w:rsidRPr="003265D3">
              <w:rPr>
                <w:bCs/>
                <w:noProof/>
                <w:lang w:val="kk-KZ"/>
              </w:rPr>
              <w:t xml:space="preserve">.теңгеден аспауы керек және өзіне барлық салықтарды (ҚҚС қоса алғанда), алымдар мен </w:t>
            </w:r>
            <w:r w:rsidRPr="003265D3">
              <w:rPr>
                <w:bCs/>
                <w:lang w:val="kk-KZ"/>
              </w:rPr>
              <w:t>бюджетке</w:t>
            </w:r>
            <w:r w:rsidRPr="003265D3">
              <w:rPr>
                <w:bCs/>
                <w:noProof/>
                <w:lang w:val="kk-KZ"/>
              </w:rPr>
              <w:t xml:space="preserve"> басқа да міндетті төлемдерді, сондай-ақ Шарт бойынша Орындаушының өз міндеттемелерін тиісті орындауымен байланысты кез келген басқа шығындарды қамтиды. Бұл ретте, төлем тек ғана нақты көрсетілген Қызметтер көлеміне төленеді.</w:t>
            </w:r>
          </w:p>
          <w:p w14:paraId="3087E777" w14:textId="77777777" w:rsidR="00A55A3F" w:rsidRPr="003265D3" w:rsidRDefault="00A55A3F" w:rsidP="00EF56FC">
            <w:pPr>
              <w:pStyle w:val="26"/>
              <w:keepNext/>
              <w:tabs>
                <w:tab w:val="left" w:pos="450"/>
              </w:tabs>
              <w:spacing w:after="0" w:line="240" w:lineRule="auto"/>
              <w:jc w:val="both"/>
              <w:rPr>
                <w:bCs/>
                <w:noProof/>
                <w:lang w:val="kk-KZ"/>
              </w:rPr>
            </w:pPr>
          </w:p>
          <w:p w14:paraId="68C79113" w14:textId="7FEF06D4" w:rsidR="004C5C09" w:rsidRPr="003265D3" w:rsidRDefault="004C5C09" w:rsidP="00EF56FC">
            <w:pPr>
              <w:pStyle w:val="26"/>
              <w:keepNext/>
              <w:tabs>
                <w:tab w:val="left" w:pos="450"/>
              </w:tabs>
              <w:spacing w:after="0" w:line="240" w:lineRule="auto"/>
              <w:jc w:val="both"/>
              <w:rPr>
                <w:lang w:val="kk-KZ"/>
              </w:rPr>
            </w:pPr>
            <w:r w:rsidRPr="003265D3">
              <w:rPr>
                <w:lang w:val="kk-KZ"/>
              </w:rPr>
              <w:t>9.2 Шарттың «Техникалық айрықшалау» 2-қосымшасында көрсетілген Қызметтер көрсету бойынша көлемге қосылған Қызметтердің әр түрінің барлық бағалары мен мөлшерлемелері Шарттың «</w:t>
            </w:r>
            <w:r w:rsidR="00DD668C" w:rsidRPr="003265D3">
              <w:rPr>
                <w:b/>
                <w:lang w:val="kk-KZ"/>
              </w:rPr>
              <w:t xml:space="preserve"> </w:t>
            </w:r>
            <w:r w:rsidR="00DD668C" w:rsidRPr="003265D3">
              <w:rPr>
                <w:lang w:val="kk-KZ"/>
              </w:rPr>
              <w:t xml:space="preserve">Бағанада өнімді жер </w:t>
            </w:r>
            <w:r w:rsidR="007D4604" w:rsidRPr="003265D3">
              <w:rPr>
                <w:lang w:val="kk-KZ"/>
              </w:rPr>
              <w:t>қабаттарын</w:t>
            </w:r>
            <w:r w:rsidR="00DD668C" w:rsidRPr="003265D3">
              <w:rPr>
                <w:lang w:val="kk-KZ"/>
              </w:rPr>
              <w:t xml:space="preserve"> сынау</w:t>
            </w:r>
            <w:r w:rsidR="00DD668C" w:rsidRPr="003265D3" w:rsidDel="00DD668C">
              <w:rPr>
                <w:lang w:val="kk-KZ"/>
              </w:rPr>
              <w:t xml:space="preserve"> </w:t>
            </w:r>
            <w:r w:rsidRPr="003265D3">
              <w:rPr>
                <w:lang w:val="kk-KZ"/>
              </w:rPr>
              <w:t xml:space="preserve"> бойынша бағалар мен </w:t>
            </w:r>
            <w:r w:rsidR="00DD668C" w:rsidRPr="003265D3">
              <w:rPr>
                <w:lang w:val="kk-KZ"/>
              </w:rPr>
              <w:t>тарифтер</w:t>
            </w:r>
            <w:r w:rsidRPr="003265D3">
              <w:rPr>
                <w:lang w:val="kk-KZ"/>
              </w:rPr>
              <w:t>» 3-қосымшасында көрсетілген.</w:t>
            </w:r>
          </w:p>
          <w:p w14:paraId="4B1585BB" w14:textId="0FE5FE63" w:rsidR="00422004" w:rsidRPr="003265D3" w:rsidRDefault="004C5C09" w:rsidP="00EF56FC">
            <w:pPr>
              <w:pStyle w:val="26"/>
              <w:keepNext/>
              <w:tabs>
                <w:tab w:val="left" w:pos="450"/>
              </w:tabs>
              <w:spacing w:after="0" w:line="240" w:lineRule="auto"/>
              <w:jc w:val="both"/>
              <w:rPr>
                <w:bCs/>
                <w:lang w:val="kk-KZ"/>
              </w:rPr>
            </w:pPr>
            <w:r w:rsidRPr="003265D3">
              <w:rPr>
                <w:bCs/>
                <w:lang w:val="kk-KZ"/>
              </w:rPr>
              <w:t xml:space="preserve">9.3 Бағанада сынау бойынша қызметтер көрсету көлеміне қосылған қызметтердің әр түрін төлеу Көрсетілген қызметтер актісіне (Шарттың 6-қосымшасы) тараптар қол қоюы және Орындаушының қойған шот-фактурасы (Шарттың </w:t>
            </w:r>
            <w:r w:rsidR="00DC151B" w:rsidRPr="003265D3">
              <w:rPr>
                <w:bCs/>
                <w:lang w:val="kk-KZ"/>
              </w:rPr>
              <w:t>4</w:t>
            </w:r>
            <w:r w:rsidRPr="003265D3">
              <w:rPr>
                <w:bCs/>
                <w:lang w:val="kk-KZ"/>
              </w:rPr>
              <w:t>-қосымшасы) негізінде 30 (отыз) күнтізбелік күні ішінде өткізіледі.</w:t>
            </w:r>
          </w:p>
          <w:p w14:paraId="0772AF0E" w14:textId="77777777" w:rsidR="00DD197B" w:rsidRPr="003265D3" w:rsidRDefault="00DD197B" w:rsidP="00EF56FC">
            <w:pPr>
              <w:pStyle w:val="26"/>
              <w:keepNext/>
              <w:tabs>
                <w:tab w:val="left" w:pos="450"/>
              </w:tabs>
              <w:spacing w:after="0" w:line="240" w:lineRule="auto"/>
              <w:jc w:val="both"/>
              <w:rPr>
                <w:lang w:val="kk-KZ"/>
              </w:rPr>
            </w:pPr>
          </w:p>
          <w:p w14:paraId="1B81B59F" w14:textId="2E111FBB" w:rsidR="004C5C09" w:rsidRPr="003265D3" w:rsidRDefault="009728A6" w:rsidP="00EF56FC">
            <w:pPr>
              <w:pStyle w:val="26"/>
              <w:keepNext/>
              <w:tabs>
                <w:tab w:val="left" w:pos="450"/>
              </w:tabs>
              <w:spacing w:after="0" w:line="240" w:lineRule="auto"/>
              <w:jc w:val="both"/>
              <w:rPr>
                <w:lang w:val="kk-KZ"/>
              </w:rPr>
            </w:pPr>
            <w:r w:rsidRPr="003265D3">
              <w:rPr>
                <w:lang w:val="kk-KZ" w:eastAsia="kk-KZ" w:bidi="kk-KZ"/>
              </w:rPr>
              <w:t>9.4. Орындаушы шот-фактура мен көрсетілген Қызметтер актісін Қазақстан Республикасы Салық кодексін</w:t>
            </w:r>
            <w:r w:rsidR="00DC151B" w:rsidRPr="003265D3">
              <w:rPr>
                <w:lang w:val="kk-KZ" w:eastAsia="kk-KZ" w:bidi="kk-KZ"/>
              </w:rPr>
              <w:t xml:space="preserve">ің 233-бабына </w:t>
            </w:r>
            <w:r w:rsidRPr="003265D3">
              <w:rPr>
                <w:lang w:val="kk-KZ" w:eastAsia="kk-KZ" w:bidi="kk-KZ"/>
              </w:rPr>
              <w:t>сәйкес Жер қойнауын пайдаланушының деректемелері және сатып алу сомалары (соның ішінде  Жер қойнауын пайдаланушыға</w:t>
            </w:r>
            <w:r w:rsidRPr="003265D3" w:rsidDel="00975C66">
              <w:rPr>
                <w:lang w:val="kk-KZ" w:eastAsia="kk-KZ" w:bidi="kk-KZ"/>
              </w:rPr>
              <w:t xml:space="preserve"> </w:t>
            </w:r>
            <w:r w:rsidRPr="003265D3">
              <w:rPr>
                <w:lang w:val="kk-KZ" w:eastAsia="kk-KZ" w:bidi="kk-KZ"/>
              </w:rPr>
              <w:t>тиесілі қосылған құн салығы сомасы) көрсетіліп, Тараптардың әрқайсысы үшін, сондай-ақ Жер қойнауын пайдаланушы үшін бір-бірден 3 (үш) данада ұсынылады. Шот-фактурада Шартқа және оның деректемелеріне (нөмірі, күні) сілтеме жасалуға тиіс</w:t>
            </w:r>
            <w:r w:rsidR="004C5C09" w:rsidRPr="003265D3">
              <w:rPr>
                <w:lang w:val="kk-KZ"/>
              </w:rPr>
              <w:t>.</w:t>
            </w:r>
          </w:p>
          <w:p w14:paraId="5A21611D" w14:textId="77777777" w:rsidR="004C5C09" w:rsidRPr="003265D3" w:rsidRDefault="004C5C09" w:rsidP="00EF56FC">
            <w:pPr>
              <w:pStyle w:val="26"/>
              <w:keepNext/>
              <w:tabs>
                <w:tab w:val="left" w:pos="450"/>
              </w:tabs>
              <w:spacing w:after="0" w:line="240" w:lineRule="auto"/>
              <w:jc w:val="both"/>
              <w:rPr>
                <w:lang w:val="kk-KZ"/>
              </w:rPr>
            </w:pPr>
          </w:p>
          <w:p w14:paraId="4D9772E5" w14:textId="77777777" w:rsidR="004C5C09" w:rsidRPr="003265D3" w:rsidRDefault="004C5C09" w:rsidP="00930565">
            <w:pPr>
              <w:pStyle w:val="aa"/>
              <w:keepNext/>
              <w:numPr>
                <w:ilvl w:val="1"/>
                <w:numId w:val="46"/>
              </w:numPr>
              <w:tabs>
                <w:tab w:val="left" w:pos="522"/>
              </w:tabs>
              <w:spacing w:after="0" w:line="240" w:lineRule="auto"/>
              <w:jc w:val="both"/>
              <w:rPr>
                <w:rFonts w:ascii="Times New Roman" w:hAnsi="Times New Roman"/>
                <w:sz w:val="24"/>
                <w:szCs w:val="24"/>
              </w:rPr>
            </w:pPr>
            <w:r w:rsidRPr="003265D3">
              <w:rPr>
                <w:rFonts w:ascii="Times New Roman" w:hAnsi="Times New Roman"/>
                <w:sz w:val="24"/>
                <w:szCs w:val="24"/>
                <w:lang w:val="kk-KZ"/>
              </w:rPr>
              <w:t xml:space="preserve">Бастапқы құжаттағы деректерді өшіру немесе </w:t>
            </w:r>
          </w:p>
          <w:p w14:paraId="461FA178" w14:textId="77777777" w:rsidR="004C5C09" w:rsidRPr="003265D3" w:rsidRDefault="004C5C09" w:rsidP="00EF56FC">
            <w:pPr>
              <w:pStyle w:val="26"/>
              <w:keepNext/>
              <w:tabs>
                <w:tab w:val="left" w:pos="450"/>
              </w:tabs>
              <w:spacing w:after="0" w:line="240" w:lineRule="auto"/>
              <w:jc w:val="both"/>
              <w:rPr>
                <w:lang w:val="kk-KZ"/>
              </w:rPr>
            </w:pPr>
            <w:r w:rsidRPr="003265D3">
              <w:rPr>
                <w:lang w:val="kk-KZ"/>
              </w:rPr>
              <w:t>түзету енгізу үшін түзету сұйықтықтарын пайдалану рұқсат етілмейді.</w:t>
            </w:r>
          </w:p>
          <w:p w14:paraId="5D9AB648" w14:textId="77777777" w:rsidR="00DD197B" w:rsidRPr="003265D3" w:rsidRDefault="00DD197B" w:rsidP="00EF56FC">
            <w:pPr>
              <w:pStyle w:val="26"/>
              <w:keepNext/>
              <w:tabs>
                <w:tab w:val="left" w:pos="450"/>
              </w:tabs>
              <w:spacing w:after="0" w:line="240" w:lineRule="auto"/>
              <w:jc w:val="both"/>
              <w:rPr>
                <w:lang w:val="kk-KZ"/>
              </w:rPr>
            </w:pPr>
          </w:p>
          <w:p w14:paraId="4682501C" w14:textId="77777777" w:rsidR="004C5C09" w:rsidRPr="003265D3" w:rsidRDefault="004C5C09" w:rsidP="00930565">
            <w:pPr>
              <w:pStyle w:val="aa"/>
              <w:keepNext/>
              <w:numPr>
                <w:ilvl w:val="1"/>
                <w:numId w:val="46"/>
              </w:numPr>
              <w:tabs>
                <w:tab w:val="left" w:pos="522"/>
              </w:tabs>
              <w:spacing w:after="0" w:line="240" w:lineRule="auto"/>
              <w:contextualSpacing w:val="0"/>
              <w:jc w:val="both"/>
              <w:rPr>
                <w:rFonts w:ascii="Times New Roman" w:hAnsi="Times New Roman"/>
                <w:sz w:val="24"/>
                <w:szCs w:val="24"/>
              </w:rPr>
            </w:pPr>
            <w:r w:rsidRPr="003265D3">
              <w:rPr>
                <w:rFonts w:ascii="Times New Roman" w:hAnsi="Times New Roman"/>
                <w:sz w:val="24"/>
                <w:szCs w:val="24"/>
                <w:lang w:val="kk-KZ"/>
              </w:rPr>
              <w:t xml:space="preserve">Орындаушы осы 9-бапта көрсетілген деректемелер </w:t>
            </w:r>
          </w:p>
          <w:p w14:paraId="10482202" w14:textId="77777777" w:rsidR="004C5C09" w:rsidRPr="003265D3" w:rsidRDefault="004C5C09" w:rsidP="00EF56FC">
            <w:pPr>
              <w:pStyle w:val="26"/>
              <w:keepNext/>
              <w:tabs>
                <w:tab w:val="left" w:pos="450"/>
              </w:tabs>
              <w:spacing w:after="0" w:line="240" w:lineRule="auto"/>
              <w:jc w:val="both"/>
              <w:rPr>
                <w:lang w:val="kk-KZ"/>
              </w:rPr>
            </w:pPr>
            <w:r w:rsidRPr="003265D3">
              <w:rPr>
                <w:lang w:val="kk-KZ"/>
              </w:rPr>
              <w:t>және (немесе) растаушы құжаттамаларға қойылатын талаптарды беру шарттарын сақтамай берген кез келген шот-фактураны Тапсырысшы қабылдамайды.</w:t>
            </w:r>
          </w:p>
          <w:p w14:paraId="3A4D666B" w14:textId="77777777" w:rsidR="004C5C09" w:rsidRPr="003265D3" w:rsidRDefault="004C5C09" w:rsidP="00EF56FC">
            <w:pPr>
              <w:pStyle w:val="26"/>
              <w:keepNext/>
              <w:tabs>
                <w:tab w:val="left" w:pos="450"/>
              </w:tabs>
              <w:spacing w:after="0" w:line="240" w:lineRule="auto"/>
              <w:jc w:val="both"/>
              <w:rPr>
                <w:lang w:val="kk-KZ"/>
              </w:rPr>
            </w:pPr>
          </w:p>
          <w:p w14:paraId="465ED97B" w14:textId="77777777" w:rsidR="004C5C09" w:rsidRPr="003265D3" w:rsidRDefault="004C5C09" w:rsidP="00930565">
            <w:pPr>
              <w:pStyle w:val="aa"/>
              <w:keepNext/>
              <w:numPr>
                <w:ilvl w:val="1"/>
                <w:numId w:val="46"/>
              </w:numPr>
              <w:tabs>
                <w:tab w:val="left" w:pos="522"/>
              </w:tabs>
              <w:spacing w:after="0" w:line="240" w:lineRule="auto"/>
              <w:jc w:val="both"/>
              <w:rPr>
                <w:rFonts w:ascii="Times New Roman" w:hAnsi="Times New Roman"/>
                <w:bCs/>
                <w:sz w:val="24"/>
                <w:szCs w:val="24"/>
                <w:lang w:val="kk-KZ"/>
              </w:rPr>
            </w:pPr>
            <w:r w:rsidRPr="003265D3">
              <w:rPr>
                <w:rFonts w:ascii="Times New Roman" w:hAnsi="Times New Roman"/>
                <w:bCs/>
                <w:sz w:val="24"/>
                <w:szCs w:val="24"/>
                <w:lang w:val="kk-KZ"/>
              </w:rPr>
              <w:t xml:space="preserve">Шот-фактураларды алғаннан кейін Тапсырысшы </w:t>
            </w:r>
          </w:p>
          <w:p w14:paraId="3FCA2FE1" w14:textId="77777777" w:rsidR="004C5C09" w:rsidRPr="003265D3" w:rsidRDefault="004C5C09" w:rsidP="00EF56FC">
            <w:pPr>
              <w:pStyle w:val="26"/>
              <w:keepNext/>
              <w:tabs>
                <w:tab w:val="left" w:pos="450"/>
              </w:tabs>
              <w:spacing w:after="0" w:line="240" w:lineRule="auto"/>
              <w:jc w:val="both"/>
              <w:rPr>
                <w:bCs/>
                <w:lang w:val="kk-KZ"/>
              </w:rPr>
            </w:pPr>
            <w:r w:rsidRPr="003265D3">
              <w:rPr>
                <w:bCs/>
                <w:lang w:val="kk-KZ"/>
              </w:rPr>
              <w:t>олардың дұрыс ресімделуіне тексеру өткізеді. Шот фактурада көрсетілген сомалар екің Тараптар қол қойған Көрсетілген қызметтер актісінің сомасына дәл сәйкесуі керек.</w:t>
            </w:r>
          </w:p>
          <w:p w14:paraId="4EED11E8" w14:textId="77777777" w:rsidR="00DD197B" w:rsidRPr="003265D3" w:rsidRDefault="00DD197B" w:rsidP="00EF56FC">
            <w:pPr>
              <w:pStyle w:val="26"/>
              <w:keepNext/>
              <w:tabs>
                <w:tab w:val="left" w:pos="450"/>
              </w:tabs>
              <w:spacing w:after="0" w:line="240" w:lineRule="auto"/>
              <w:jc w:val="both"/>
              <w:rPr>
                <w:bCs/>
                <w:lang w:val="kk-KZ"/>
              </w:rPr>
            </w:pPr>
          </w:p>
          <w:p w14:paraId="4A9BAFAB" w14:textId="77777777" w:rsidR="004C5C09" w:rsidRPr="003265D3" w:rsidRDefault="004C5C09" w:rsidP="00930565">
            <w:pPr>
              <w:pStyle w:val="26"/>
              <w:keepNext/>
              <w:numPr>
                <w:ilvl w:val="1"/>
                <w:numId w:val="46"/>
              </w:numPr>
              <w:tabs>
                <w:tab w:val="left" w:pos="450"/>
              </w:tabs>
              <w:spacing w:after="0" w:line="240" w:lineRule="auto"/>
              <w:jc w:val="both"/>
            </w:pPr>
            <w:r w:rsidRPr="003265D3">
              <w:rPr>
                <w:lang w:val="kk-KZ"/>
              </w:rPr>
              <w:t xml:space="preserve">Орындаушы шот-фактуралар мен көрсетілген </w:t>
            </w:r>
          </w:p>
          <w:p w14:paraId="51AF004C" w14:textId="77777777" w:rsidR="004C5C09" w:rsidRPr="003265D3" w:rsidRDefault="004C5C09" w:rsidP="00EF56FC">
            <w:pPr>
              <w:pStyle w:val="26"/>
              <w:keepNext/>
              <w:tabs>
                <w:tab w:val="left" w:pos="450"/>
              </w:tabs>
              <w:spacing w:after="0" w:line="240" w:lineRule="auto"/>
              <w:jc w:val="both"/>
            </w:pPr>
            <w:r w:rsidRPr="003265D3">
              <w:rPr>
                <w:lang w:val="kk-KZ"/>
              </w:rPr>
              <w:t>қызметтер актілерін мына мекен-жайға жібереді:</w:t>
            </w:r>
          </w:p>
          <w:p w14:paraId="41AB40E5" w14:textId="77777777" w:rsidR="004C5C09" w:rsidRPr="003265D3" w:rsidRDefault="004C5C09" w:rsidP="00EF56FC">
            <w:pPr>
              <w:keepNext/>
              <w:tabs>
                <w:tab w:val="left" w:pos="0"/>
                <w:tab w:val="left" w:pos="555"/>
              </w:tabs>
              <w:rPr>
                <w:b/>
                <w:lang w:val="kk-KZ"/>
              </w:rPr>
            </w:pPr>
            <w:r w:rsidRPr="003265D3">
              <w:rPr>
                <w:b/>
              </w:rPr>
              <w:t xml:space="preserve">«Жамбыл Петролеум» </w:t>
            </w:r>
            <w:r w:rsidRPr="003265D3">
              <w:rPr>
                <w:b/>
                <w:lang w:val="kk-KZ"/>
              </w:rPr>
              <w:t>ЖШС</w:t>
            </w:r>
          </w:p>
          <w:p w14:paraId="61E57080" w14:textId="77777777" w:rsidR="004C5C09" w:rsidRPr="003265D3" w:rsidRDefault="004C5C09" w:rsidP="00EF56FC">
            <w:pPr>
              <w:keepNext/>
              <w:tabs>
                <w:tab w:val="left" w:pos="0"/>
                <w:tab w:val="left" w:pos="555"/>
              </w:tabs>
              <w:rPr>
                <w:b/>
              </w:rPr>
            </w:pPr>
            <w:r w:rsidRPr="003265D3">
              <w:rPr>
                <w:b/>
              </w:rPr>
              <w:t>060005, Атырау</w:t>
            </w:r>
            <w:r w:rsidRPr="003265D3">
              <w:rPr>
                <w:b/>
                <w:lang w:val="kk-KZ"/>
              </w:rPr>
              <w:t xml:space="preserve"> қ.</w:t>
            </w:r>
            <w:r w:rsidRPr="003265D3">
              <w:rPr>
                <w:b/>
              </w:rPr>
              <w:t xml:space="preserve">, </w:t>
            </w:r>
            <w:r w:rsidRPr="003265D3">
              <w:rPr>
                <w:b/>
                <w:lang w:val="kk-KZ"/>
              </w:rPr>
              <w:t xml:space="preserve">Қазақстан </w:t>
            </w:r>
            <w:r w:rsidRPr="003265D3">
              <w:rPr>
                <w:b/>
              </w:rPr>
              <w:t>Республика</w:t>
            </w:r>
            <w:r w:rsidRPr="003265D3">
              <w:rPr>
                <w:b/>
                <w:lang w:val="kk-KZ"/>
              </w:rPr>
              <w:t>сы</w:t>
            </w:r>
            <w:r w:rsidRPr="003265D3">
              <w:rPr>
                <w:b/>
              </w:rPr>
              <w:t xml:space="preserve">, </w:t>
            </w:r>
            <w:r w:rsidRPr="003265D3">
              <w:rPr>
                <w:b/>
                <w:u w:val="single"/>
                <w:lang w:val="kk-KZ"/>
              </w:rPr>
              <w:t xml:space="preserve"> </w:t>
            </w:r>
            <w:r w:rsidRPr="003265D3">
              <w:rPr>
                <w:b/>
                <w:lang w:val="kk-KZ"/>
              </w:rPr>
              <w:t>Махамбет Өтемісұлы 132 а</w:t>
            </w:r>
            <w:r w:rsidRPr="003265D3">
              <w:rPr>
                <w:b/>
              </w:rPr>
              <w:t xml:space="preserve"> </w:t>
            </w:r>
          </w:p>
          <w:p w14:paraId="3A19BA23" w14:textId="61FB0E8A" w:rsidR="00F06778" w:rsidRPr="003265D3" w:rsidRDefault="004C5C09" w:rsidP="00EF56FC">
            <w:pPr>
              <w:pStyle w:val="26"/>
              <w:keepNext/>
              <w:tabs>
                <w:tab w:val="left" w:pos="0"/>
              </w:tabs>
              <w:spacing w:after="0" w:line="240" w:lineRule="auto"/>
              <w:jc w:val="both"/>
              <w:rPr>
                <w:lang w:val="kk-KZ"/>
              </w:rPr>
            </w:pPr>
            <w:r w:rsidRPr="003265D3">
              <w:rPr>
                <w:lang w:val="kk-KZ"/>
              </w:rPr>
              <w:t xml:space="preserve">Орындалған қызметтерді төлеуді Тапсырысшы Орындаушының </w:t>
            </w:r>
            <w:r w:rsidR="00DC151B" w:rsidRPr="003265D3">
              <w:rPr>
                <w:b/>
                <w:lang w:val="kk-KZ"/>
              </w:rPr>
              <w:t>20</w:t>
            </w:r>
            <w:r w:rsidRPr="003265D3">
              <w:rPr>
                <w:b/>
                <w:lang w:val="kk-KZ"/>
              </w:rPr>
              <w:t>-Бапта</w:t>
            </w:r>
            <w:r w:rsidRPr="003265D3">
              <w:rPr>
                <w:lang w:val="kk-KZ"/>
              </w:rPr>
              <w:t xml:space="preserve"> көрсетілген банктік деректемелеріне жасайды.</w:t>
            </w:r>
          </w:p>
          <w:p w14:paraId="43FCDE42" w14:textId="77777777" w:rsidR="00DD197B" w:rsidRPr="003265D3" w:rsidRDefault="00DD197B" w:rsidP="00EF56FC">
            <w:pPr>
              <w:pStyle w:val="26"/>
              <w:keepNext/>
              <w:tabs>
                <w:tab w:val="left" w:pos="0"/>
              </w:tabs>
              <w:spacing w:after="0" w:line="240" w:lineRule="auto"/>
              <w:jc w:val="both"/>
              <w:rPr>
                <w:lang w:val="kk-KZ"/>
              </w:rPr>
            </w:pPr>
          </w:p>
          <w:p w14:paraId="0806B02D" w14:textId="77777777" w:rsidR="004C5C09" w:rsidRPr="003265D3" w:rsidRDefault="004C5C09" w:rsidP="00EF56FC">
            <w:pPr>
              <w:pStyle w:val="26"/>
              <w:keepNext/>
              <w:tabs>
                <w:tab w:val="left" w:pos="0"/>
              </w:tabs>
              <w:spacing w:after="0" w:line="240" w:lineRule="auto"/>
              <w:jc w:val="both"/>
              <w:rPr>
                <w:rFonts w:eastAsiaTheme="minorEastAsia"/>
                <w:lang w:val="kk-KZ" w:eastAsia="en-US"/>
              </w:rPr>
            </w:pPr>
            <w:r w:rsidRPr="003265D3">
              <w:rPr>
                <w:lang w:val="kk-KZ"/>
              </w:rPr>
              <w:t xml:space="preserve">9.9 </w:t>
            </w:r>
            <w:r w:rsidRPr="003265D3">
              <w:rPr>
                <w:rFonts w:eastAsiaTheme="minorEastAsia"/>
                <w:lang w:val="kk-KZ" w:eastAsia="en-US"/>
              </w:rPr>
              <w:t>Төлеу үшін өңдейге тиісті үлгіде ресімделген, расталған және Шарттың 3-қосымшасында көрсетілген баға мен мөлшерлемелерге сәйкес Тапсырысшыға берілген шот-фактуралардың түпнұсқасы ғана қабылданады.</w:t>
            </w:r>
          </w:p>
          <w:p w14:paraId="0F61D2DC" w14:textId="77777777" w:rsidR="00DD197B" w:rsidRPr="003265D3" w:rsidRDefault="00DD197B" w:rsidP="00EF56FC">
            <w:pPr>
              <w:pStyle w:val="26"/>
              <w:keepNext/>
              <w:tabs>
                <w:tab w:val="left" w:pos="0"/>
              </w:tabs>
              <w:spacing w:after="0" w:line="240" w:lineRule="auto"/>
              <w:jc w:val="both"/>
              <w:rPr>
                <w:rFonts w:eastAsiaTheme="minorEastAsia"/>
                <w:lang w:val="kk-KZ" w:eastAsia="en-US"/>
              </w:rPr>
            </w:pPr>
          </w:p>
          <w:p w14:paraId="03A17190" w14:textId="77777777" w:rsidR="00F06778" w:rsidRPr="003265D3" w:rsidRDefault="00F06778" w:rsidP="00EF56FC">
            <w:pPr>
              <w:pStyle w:val="26"/>
              <w:keepNext/>
              <w:tabs>
                <w:tab w:val="left" w:pos="0"/>
              </w:tabs>
              <w:spacing w:after="0" w:line="240" w:lineRule="auto"/>
              <w:jc w:val="both"/>
              <w:rPr>
                <w:rFonts w:eastAsiaTheme="minorEastAsia"/>
                <w:lang w:val="kk-KZ" w:eastAsia="en-US"/>
              </w:rPr>
            </w:pPr>
            <w:r w:rsidRPr="003265D3">
              <w:rPr>
                <w:rFonts w:eastAsiaTheme="minorEastAsia"/>
                <w:lang w:val="kk-KZ" w:eastAsia="en-US"/>
              </w:rPr>
              <w:t>9.10 Егер Тапсырысшы қойылған шот-фактура сомасына келіспесе, Тапсырысшы ол туралы осы шотты алған сәттен бастап 10 (он) күнтізбелік күн ішінде келіспеу себептерін көрсетіп Орындаушыға хабарлауы керек. Тапсырысшы келісілмейтін сомаға ғана төлемдер көлемін азайта алады. Екі тарап қысқа мерзімде осындай дауды реттеу үшін өздеріне байланыстының бәрін жасауы керек. Дауды реттегеннен кейін 15 (он бес) жұмыс күні ішінде Тапсырысшы Орындаушыға келісілген соманы (егер болса) төлеуі тиіс.</w:t>
            </w:r>
          </w:p>
          <w:p w14:paraId="638E522A" w14:textId="77777777" w:rsidR="00EB7916" w:rsidRPr="003265D3" w:rsidRDefault="00EB7916" w:rsidP="00EF56FC">
            <w:pPr>
              <w:pStyle w:val="26"/>
              <w:keepNext/>
              <w:tabs>
                <w:tab w:val="left" w:pos="0"/>
              </w:tabs>
              <w:spacing w:after="0" w:line="240" w:lineRule="auto"/>
              <w:jc w:val="both"/>
              <w:rPr>
                <w:rFonts w:eastAsiaTheme="minorEastAsia"/>
                <w:lang w:val="kk-KZ" w:eastAsia="en-US"/>
              </w:rPr>
            </w:pPr>
          </w:p>
          <w:p w14:paraId="65F2FF94" w14:textId="77777777" w:rsidR="00F06778" w:rsidRPr="003265D3" w:rsidRDefault="00F06778" w:rsidP="00EF56FC">
            <w:pPr>
              <w:pStyle w:val="26"/>
              <w:keepNext/>
              <w:tabs>
                <w:tab w:val="left" w:pos="0"/>
              </w:tabs>
              <w:spacing w:after="0" w:line="240" w:lineRule="auto"/>
              <w:jc w:val="both"/>
              <w:rPr>
                <w:lang w:val="kk-KZ"/>
              </w:rPr>
            </w:pPr>
            <w:r w:rsidRPr="003265D3">
              <w:rPr>
                <w:rFonts w:eastAsiaTheme="minorEastAsia"/>
                <w:lang w:val="kk-KZ" w:eastAsia="en-US"/>
              </w:rPr>
              <w:t xml:space="preserve">9.11 </w:t>
            </w:r>
            <w:r w:rsidRPr="003265D3">
              <w:rPr>
                <w:lang w:val="kk-KZ"/>
              </w:rPr>
              <w:t>Тапсырысшы Орындаушы осы Шартта көрсетілгенге тиіс ресімделген және санда құжаттар бермеген жағдайда (шот фактура, көрсетілген Қызметтер актісі) осы шарт бойынша төлем жүргізбеуге құқылы. Бұндай жағдайда Тапсырысшы тарапынан төлемеу осы шарт бойынша уақтылы төлеуге қатысты міндеттемелерін орындауды кешіктіру болып саналмайды, бұдан басқа бұндай сомаға міндеттемелерді орындауды қамтамасыз етуге қандай да бір айыппұлдарды есептеуге болмайды.</w:t>
            </w:r>
          </w:p>
          <w:p w14:paraId="3643C74E" w14:textId="77777777" w:rsidR="00EB7916" w:rsidRPr="003265D3" w:rsidRDefault="00EB7916" w:rsidP="00EF56FC">
            <w:pPr>
              <w:pStyle w:val="26"/>
              <w:keepNext/>
              <w:tabs>
                <w:tab w:val="left" w:pos="0"/>
              </w:tabs>
              <w:spacing w:after="0" w:line="240" w:lineRule="auto"/>
              <w:jc w:val="both"/>
              <w:rPr>
                <w:lang w:val="kk-KZ"/>
              </w:rPr>
            </w:pPr>
          </w:p>
          <w:p w14:paraId="6141BC72" w14:textId="2E2559DB" w:rsidR="00F06778" w:rsidRPr="003265D3" w:rsidRDefault="00F06778"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 xml:space="preserve">9.12 Қызметтер көрсетуді аяқтағаннан кейін 15 (он бес)  күнтізбелік күн  ішінде Орындаушы тапсырыс берушіге Орындаушы Тапсырысшыдан келіп түсуі тиіс деп санайтын орын мен сомаларды (болжалды немесе расталған) Тапсырысшыға хабарлауы тиіс. Осындай үлгімен олар туралы хабарланған қалған орындар деректеріне арналған қорытынды шот Қызметтерді аяқтаған күннен бастап </w:t>
            </w:r>
            <w:r w:rsidR="00DC151B" w:rsidRPr="003265D3">
              <w:rPr>
                <w:rFonts w:ascii="Times New Roman" w:hAnsi="Times New Roman"/>
                <w:sz w:val="24"/>
                <w:szCs w:val="24"/>
                <w:lang w:val="kk-KZ"/>
              </w:rPr>
              <w:t xml:space="preserve">20 </w:t>
            </w:r>
            <w:r w:rsidRPr="003265D3">
              <w:rPr>
                <w:rFonts w:ascii="Times New Roman" w:hAnsi="Times New Roman"/>
                <w:sz w:val="24"/>
                <w:szCs w:val="24"/>
                <w:lang w:val="kk-KZ"/>
              </w:rPr>
              <w:t>(</w:t>
            </w:r>
            <w:r w:rsidR="00DC151B" w:rsidRPr="003265D3">
              <w:rPr>
                <w:rFonts w:ascii="Times New Roman" w:hAnsi="Times New Roman"/>
                <w:sz w:val="24"/>
                <w:szCs w:val="24"/>
                <w:lang w:val="kk-KZ"/>
              </w:rPr>
              <w:t>жиырма</w:t>
            </w:r>
            <w:r w:rsidRPr="003265D3">
              <w:rPr>
                <w:rFonts w:ascii="Times New Roman" w:hAnsi="Times New Roman"/>
                <w:sz w:val="24"/>
                <w:szCs w:val="24"/>
                <w:lang w:val="kk-KZ"/>
              </w:rPr>
              <w:t>) күнтізбелік күні ішінде Тапсырысшыға берілуі керек.</w:t>
            </w:r>
          </w:p>
          <w:p w14:paraId="2D0A4D74" w14:textId="77777777" w:rsidR="00DD197B" w:rsidRPr="003265D3" w:rsidRDefault="00DD197B"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p>
          <w:p w14:paraId="31E75BB3" w14:textId="77777777" w:rsidR="00F06778" w:rsidRPr="003265D3" w:rsidRDefault="00F06778"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9.13. Осы Шарт бойынша төлеулер Тараптармен мойындалған талаптар және мәлімдеген соммаға (соның ішінде тұрақсыздық төлем соммасы, айыппұл, борыш) азайтылуы мүмкін.</w:t>
            </w:r>
          </w:p>
          <w:p w14:paraId="0505949A" w14:textId="77777777" w:rsidR="00DD197B" w:rsidRPr="003265D3" w:rsidRDefault="00DD197B"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p>
          <w:p w14:paraId="13B5A64A" w14:textId="2C079EAB" w:rsidR="00F06778" w:rsidRPr="003265D3" w:rsidRDefault="00F06778" w:rsidP="00EF56FC">
            <w:pPr>
              <w:pStyle w:val="26"/>
              <w:keepNext/>
              <w:tabs>
                <w:tab w:val="left" w:pos="0"/>
              </w:tabs>
              <w:spacing w:after="0" w:line="240" w:lineRule="auto"/>
              <w:jc w:val="both"/>
              <w:rPr>
                <w:lang w:val="kk-KZ"/>
              </w:rPr>
            </w:pPr>
            <w:r w:rsidRPr="003265D3">
              <w:rPr>
                <w:lang w:val="kk-KZ"/>
              </w:rPr>
              <w:t>9.14 Шарттың 19-Бабының ережелерін ескеріп, Орындаушының бағалары мен тарифтері барлық салықтарды (ҚҚС-ны қоспағанда), баждарды, алымдарды, фискальді төлемдерді және Қазақстан Республикасында Орындаушыдан және оның персоналынан алынуы мүмкін кез келген түрдегі басқа да төлемдерді қамтыған деп қаралады.</w:t>
            </w:r>
          </w:p>
          <w:p w14:paraId="2FB9CF21" w14:textId="77777777" w:rsidR="00DD197B" w:rsidRPr="003265D3" w:rsidRDefault="00DD197B" w:rsidP="00EF56FC">
            <w:pPr>
              <w:pStyle w:val="26"/>
              <w:keepNext/>
              <w:tabs>
                <w:tab w:val="left" w:pos="0"/>
              </w:tabs>
              <w:spacing w:after="0" w:line="240" w:lineRule="auto"/>
              <w:jc w:val="both"/>
              <w:rPr>
                <w:lang w:val="kk-KZ"/>
              </w:rPr>
            </w:pPr>
          </w:p>
          <w:p w14:paraId="3AB92A91" w14:textId="77777777" w:rsidR="00F06778" w:rsidRPr="003265D3" w:rsidRDefault="00F06778" w:rsidP="00EF56FC">
            <w:pPr>
              <w:pStyle w:val="26"/>
              <w:keepNext/>
              <w:tabs>
                <w:tab w:val="left" w:pos="0"/>
              </w:tabs>
              <w:spacing w:after="0" w:line="240" w:lineRule="auto"/>
              <w:jc w:val="both"/>
              <w:rPr>
                <w:lang w:val="kk-KZ"/>
              </w:rPr>
            </w:pPr>
            <w:r w:rsidRPr="003265D3">
              <w:rPr>
                <w:lang w:val="kk-KZ"/>
              </w:rPr>
              <w:t>9.15 Осы Шарт Қызметтерді көрсету Басталатын Күнге дейін немесе Қызметтерді көрсету кезеңінде бұзылған жағдайда Тараптардың өзара есеп айырысулары осы Шарттың 14-тарауының негіздері мен талаптары бойынша жүргізіледі. Осы Шарттың 14-тарауымен Орындаушы пайдасына көзделген төлемдер Орындаушыға  Бапта көрсетілген жағдайларда төленуге тиіс жалғыз әрі айрықша сомалар болып табылады және Орындаушы оның осы Шарт бойынша осы сомаларға қатысты ғана дәмесі  болатынына  келіседі.</w:t>
            </w:r>
          </w:p>
          <w:p w14:paraId="7F6B483A" w14:textId="77777777" w:rsidR="00DD197B" w:rsidRPr="003265D3" w:rsidRDefault="00DD197B" w:rsidP="00EF56FC">
            <w:pPr>
              <w:pStyle w:val="26"/>
              <w:keepNext/>
              <w:tabs>
                <w:tab w:val="left" w:pos="0"/>
              </w:tabs>
              <w:spacing w:after="0" w:line="240" w:lineRule="auto"/>
              <w:jc w:val="both"/>
              <w:rPr>
                <w:lang w:val="kk-KZ"/>
              </w:rPr>
            </w:pPr>
          </w:p>
          <w:p w14:paraId="055679D9" w14:textId="5019D7BE" w:rsidR="00DD197B" w:rsidRPr="003265D3" w:rsidRDefault="00F06778" w:rsidP="00EF56FC">
            <w:pPr>
              <w:pStyle w:val="26"/>
              <w:keepNext/>
              <w:tabs>
                <w:tab w:val="left" w:pos="0"/>
              </w:tabs>
              <w:spacing w:after="0" w:line="240" w:lineRule="auto"/>
              <w:jc w:val="both"/>
              <w:rPr>
                <w:lang w:val="kk-KZ"/>
              </w:rPr>
            </w:pPr>
            <w:r w:rsidRPr="003265D3">
              <w:rPr>
                <w:lang w:val="kk-KZ"/>
              </w:rPr>
              <w:t xml:space="preserve">9.16 </w:t>
            </w:r>
            <w:r w:rsidR="00EF56FC" w:rsidRPr="003265D3">
              <w:rPr>
                <w:lang w:val="kk-KZ"/>
              </w:rPr>
              <w:t xml:space="preserve"> Егер осы Шартты хабарлама (тапсырыс-жүктелім) жібергенге дейін бұзған уақытта, Тапсырысшы қандай да болмасын төлемақы жасамайды. Егер Шарт  хабарламаны жіберген сәттен (тапсырыс-жүктелім) Қызметтер басталар күніне дейін 20 (жиырма) күннен астам мерзімде Тапсырысшының ынтасымен бұзылған жағдайда төлем жұмылдыру мөлшерлемесінің 65% (алпыс бес) пайызы  көлемінде жасалады,   Қызметтер басталар күніне дейін 20 (жиырма) күннен кем мерзімде төлем жасалмайды. Шарт Қызметтер көрсету мерзімі кезінде, тиісті Тапсырыс-жүктелімді жіберу жағдайында, төлем нақты көрсетілген Қызметтерге жасалынады.</w:t>
            </w:r>
          </w:p>
          <w:p w14:paraId="1510D8CF" w14:textId="356DC13B" w:rsidR="00F06778" w:rsidRPr="003265D3" w:rsidRDefault="00F06778" w:rsidP="00EF56FC">
            <w:pPr>
              <w:pStyle w:val="Level1"/>
              <w:keepNext/>
              <w:tabs>
                <w:tab w:val="left" w:pos="0"/>
                <w:tab w:val="left" w:pos="585"/>
              </w:tabs>
              <w:autoSpaceDE w:val="0"/>
              <w:autoSpaceDN w:val="0"/>
              <w:adjustRightInd w:val="0"/>
              <w:spacing w:after="0" w:line="240" w:lineRule="auto"/>
              <w:ind w:left="0" w:firstLine="0"/>
              <w:rPr>
                <w:b/>
                <w:sz w:val="24"/>
                <w:szCs w:val="24"/>
                <w:lang w:val="kk-KZ"/>
              </w:rPr>
            </w:pPr>
            <w:r w:rsidRPr="003265D3">
              <w:rPr>
                <w:rFonts w:ascii="Times New Roman" w:hAnsi="Times New Roman"/>
                <w:sz w:val="24"/>
                <w:szCs w:val="24"/>
                <w:lang w:val="kk-KZ"/>
              </w:rPr>
              <w:t xml:space="preserve">9.17 </w:t>
            </w:r>
            <w:r w:rsidR="00EF56FC" w:rsidRPr="003265D3">
              <w:rPr>
                <w:rFonts w:ascii="Times New Roman" w:hAnsi="Times New Roman"/>
                <w:sz w:val="24"/>
                <w:szCs w:val="24"/>
                <w:lang w:val="kk-KZ"/>
              </w:rPr>
              <w:t xml:space="preserve"> Тапсырысшы осы Шарт бойынша төлем төлемді  Қазақстан Республикасының ұлттық валютсы – теңгемен жасайды</w:t>
            </w:r>
            <w:r w:rsidR="00EF56FC" w:rsidRPr="003265D3">
              <w:rPr>
                <w:lang w:val="kk-KZ"/>
              </w:rPr>
              <w:t xml:space="preserve">. </w:t>
            </w:r>
          </w:p>
          <w:p w14:paraId="5A1AA9EC" w14:textId="77777777" w:rsidR="00F06778" w:rsidRPr="003265D3" w:rsidRDefault="00F06778" w:rsidP="00EF56FC">
            <w:pPr>
              <w:pStyle w:val="26"/>
              <w:keepNext/>
              <w:tabs>
                <w:tab w:val="left" w:pos="0"/>
              </w:tabs>
              <w:spacing w:after="0" w:line="240" w:lineRule="auto"/>
              <w:jc w:val="both"/>
              <w:rPr>
                <w:lang w:val="kk-KZ"/>
              </w:rPr>
            </w:pPr>
          </w:p>
          <w:p w14:paraId="4BF5B693" w14:textId="77777777" w:rsidR="00793EFA" w:rsidRPr="003265D3" w:rsidRDefault="00793EFA" w:rsidP="00EF56FC">
            <w:pPr>
              <w:pStyle w:val="ad"/>
              <w:keepNext/>
              <w:jc w:val="both"/>
              <w:rPr>
                <w:b/>
                <w:sz w:val="24"/>
                <w:szCs w:val="24"/>
                <w:lang w:val="kk-KZ"/>
              </w:rPr>
            </w:pPr>
            <w:r w:rsidRPr="003265D3">
              <w:rPr>
                <w:b/>
                <w:sz w:val="24"/>
                <w:szCs w:val="24"/>
                <w:lang w:val="kk-KZ"/>
              </w:rPr>
              <w:t>10-БАП. САҚТАНДЫРУ</w:t>
            </w:r>
          </w:p>
          <w:p w14:paraId="2C69F833" w14:textId="77777777" w:rsidR="00793EFA" w:rsidRPr="003265D3" w:rsidRDefault="00793EFA" w:rsidP="00EF56FC">
            <w:pPr>
              <w:pStyle w:val="ad"/>
              <w:keepNext/>
              <w:jc w:val="both"/>
              <w:rPr>
                <w:b/>
                <w:sz w:val="24"/>
                <w:szCs w:val="24"/>
                <w:lang w:val="kk-KZ"/>
              </w:rPr>
            </w:pPr>
          </w:p>
          <w:p w14:paraId="78638B59" w14:textId="1843DF26" w:rsidR="00793EFA" w:rsidRPr="003265D3" w:rsidRDefault="00793EFA" w:rsidP="00EF56FC">
            <w:pPr>
              <w:keepNext/>
              <w:jc w:val="both"/>
              <w:rPr>
                <w:lang w:val="kk-KZ"/>
              </w:rPr>
            </w:pPr>
            <w:r w:rsidRPr="003265D3">
              <w:rPr>
                <w:lang w:val="kk-KZ"/>
              </w:rPr>
              <w:t xml:space="preserve">10.1. Орындаушы Шартқа қол қойылған күннен бастап 30 (отыз) күнтізбелік күн ішінде ҚР заңнамасына және осы Шарттың ережелеріне сәйкес талап етілетін барлық тәуекелдерінің және жауапкершілігінің сақтандырылуынөзінің қаражаты есебінен қамтамасыз етеді және олардың Шарт міндеттемелерін орындаудың бүкіл мерзімінде (немесе Орындаушының негізделген нұсқауларына сәйкес басқа кезеңде) толық күшінде болуын қамтамасыз етеді, сондай-ақ қосымша сақтандырылған тұлғалар ретінде Тапсырысшыны және </w:t>
            </w:r>
            <w:r w:rsidR="007D4604" w:rsidRPr="003265D3">
              <w:rPr>
                <w:szCs w:val="20"/>
                <w:lang w:val="kk-KZ"/>
              </w:rPr>
              <w:t xml:space="preserve"> Жер қойнауын пайдаланушыны </w:t>
            </w:r>
            <w:r w:rsidRPr="003265D3">
              <w:rPr>
                <w:sz w:val="32"/>
                <w:lang w:val="kk-KZ"/>
              </w:rPr>
              <w:t xml:space="preserve"> </w:t>
            </w:r>
            <w:r w:rsidRPr="003265D3">
              <w:rPr>
                <w:lang w:val="kk-KZ"/>
              </w:rPr>
              <w:t>(ҚР заңнамасымен көзделген сақтандырудың міндетті түрлерін қоспағанда) қамтамасыз етеді.</w:t>
            </w:r>
          </w:p>
          <w:p w14:paraId="1DE5D8D5" w14:textId="34DF8D45" w:rsidR="00793EFA" w:rsidRPr="003265D3" w:rsidRDefault="00793EFA" w:rsidP="00EF56FC">
            <w:pPr>
              <w:keepNext/>
              <w:jc w:val="both"/>
              <w:rPr>
                <w:lang w:val="kk-KZ"/>
              </w:rPr>
            </w:pPr>
            <w:r w:rsidRPr="003265D3">
              <w:rPr>
                <w:lang w:val="kk-KZ"/>
              </w:rPr>
              <w:t xml:space="preserve">Осы 10-баптың ережелеріне сәйкес талап етілетін (ҚР заңнамасымен көзделген сақтандырудың міндетті түрлерін қоспағанда) барлық сақтандыру шарттарында  сақтандырушылардың кері талаптарға қатысты кез келген құқықтардан, соның ішінде Тапсырысшыға және </w:t>
            </w:r>
            <w:r w:rsidR="007D4604" w:rsidRPr="003265D3">
              <w:rPr>
                <w:sz w:val="20"/>
                <w:szCs w:val="20"/>
                <w:lang w:val="kk-KZ"/>
              </w:rPr>
              <w:t xml:space="preserve"> </w:t>
            </w:r>
            <w:r w:rsidR="007D4604" w:rsidRPr="003265D3">
              <w:rPr>
                <w:szCs w:val="20"/>
                <w:lang w:val="kk-KZ"/>
              </w:rPr>
              <w:t xml:space="preserve">Жер қойнауын пайдаланушыға </w:t>
            </w:r>
            <w:r w:rsidRPr="003265D3">
              <w:rPr>
                <w:lang w:val="kk-KZ"/>
              </w:rPr>
              <w:t xml:space="preserve">қарсы кері талап қою құқықтарынан, соның ішінде, атап айтқанда Тапсырысшыға және </w:t>
            </w:r>
            <w:r w:rsidR="007D4604" w:rsidRPr="003265D3">
              <w:rPr>
                <w:sz w:val="20"/>
                <w:szCs w:val="20"/>
                <w:lang w:val="kk-KZ"/>
              </w:rPr>
              <w:t xml:space="preserve"> </w:t>
            </w:r>
            <w:r w:rsidR="007D4604" w:rsidRPr="003265D3">
              <w:rPr>
                <w:szCs w:val="20"/>
                <w:lang w:val="kk-KZ"/>
              </w:rPr>
              <w:t xml:space="preserve">Жер қойнауын пайдаланушыға </w:t>
            </w:r>
            <w:r w:rsidRPr="003265D3">
              <w:rPr>
                <w:lang w:val="kk-KZ"/>
              </w:rPr>
              <w:t>қарсы кері талап қою құқығынан осы Шарт бойынша Орындаушы қабылдаған міндеттемелер Көлемінде бас тартуы туралы ережелер болуға тиіс.  Мүмкін болған кезде, аталған сақтандыру шарттарында олар жойылған немесе Орындаушының сақтандыру өтеміне елеулі өзгерістер енгізілген жағдайда, осыдан 30 (отыз) күнтізбелік күн бұрын хабарлама жіберілуге тиіс екендігі туралы ереже болуға тиіс. Осы 10-баптың ережелері ешқандай шамада Орындаушының Шарт бойынша жауапкершілігін шектемейді.</w:t>
            </w:r>
          </w:p>
          <w:p w14:paraId="15BC34D4" w14:textId="77777777" w:rsidR="00793EFA" w:rsidRPr="003265D3" w:rsidRDefault="00793EFA" w:rsidP="00EF56FC">
            <w:pPr>
              <w:keepNext/>
              <w:jc w:val="both"/>
              <w:rPr>
                <w:lang w:val="kk-KZ"/>
              </w:rPr>
            </w:pPr>
            <w:r w:rsidRPr="003265D3">
              <w:rPr>
                <w:lang w:val="kk-KZ"/>
              </w:rPr>
              <w:t>10.2. 10.1-бапқа сәйкес талап етілетін сақтандырулар мынадай (Қызметтерге қатыстылығына байланысты шамада немесе Тапсырысшымен келісу бойынша өзгеше) болуға тиіс:</w:t>
            </w:r>
          </w:p>
          <w:p w14:paraId="70436D7F" w14:textId="77777777" w:rsidR="00793EFA" w:rsidRPr="003265D3" w:rsidRDefault="00C02A93" w:rsidP="00EF56FC">
            <w:pPr>
              <w:keepNext/>
              <w:tabs>
                <w:tab w:val="left" w:pos="0"/>
              </w:tabs>
              <w:jc w:val="both"/>
              <w:rPr>
                <w:lang w:val="kk-KZ"/>
              </w:rPr>
            </w:pPr>
            <w:r w:rsidRPr="003265D3">
              <w:rPr>
                <w:lang w:val="kk-KZ"/>
              </w:rPr>
              <w:t>10.2.1 Ж</w:t>
            </w:r>
            <w:r w:rsidR="00793EFA" w:rsidRPr="003265D3">
              <w:rPr>
                <w:lang w:val="kk-KZ"/>
              </w:rPr>
              <w:t xml:space="preserve">ұмыс берушінің жауапкершілігін сақтандыру және (немесе) Қызметтерді көрсетуге қатыстырылған  Орындаушының  қызметкерлерінің жарақаттануы мен өлім жағдайларын өтейтін қызметкерлерді өтемақылық сақтандыру (егер Қызметтер ұсынылатын аумақтың заңымен немесе Қызметкерлер жалданған аумақтың заңымен талап етілсе); </w:t>
            </w:r>
          </w:p>
          <w:p w14:paraId="65CCA216" w14:textId="77777777" w:rsidR="00A75812" w:rsidRPr="003265D3" w:rsidRDefault="00C02A93" w:rsidP="00EF56FC">
            <w:pPr>
              <w:pStyle w:val="26"/>
              <w:keepNext/>
              <w:spacing w:after="0" w:line="240" w:lineRule="auto"/>
              <w:jc w:val="both"/>
              <w:rPr>
                <w:lang w:val="kk-KZ"/>
              </w:rPr>
            </w:pPr>
            <w:r w:rsidRPr="003265D3">
              <w:rPr>
                <w:lang w:val="kk-KZ"/>
              </w:rPr>
              <w:t xml:space="preserve">10.2.2 </w:t>
            </w:r>
            <w:r w:rsidR="00793EFA" w:rsidRPr="003265D3">
              <w:rPr>
                <w:lang w:val="kk-KZ"/>
              </w:rPr>
              <w:t>Шарт бойынша Қызметтердің құнынан кем емес сақтандыру сомасымен Орындаушының осы Шарт бойынша өтейтін жауапкершілігі шегінде Қызметтерді орындау барысында Тапсырысшыға немесе үшінші тұлғаларға зиян, залал келтірумен байланысты ықтимал оқиғалар немесе бірқатар оқиға бойынша азаматтық-құқықтық жауапкершілігін сақтандыру</w:t>
            </w:r>
            <w:r w:rsidRPr="003265D3">
              <w:rPr>
                <w:lang w:val="kk-KZ"/>
              </w:rPr>
              <w:t>.</w:t>
            </w:r>
          </w:p>
          <w:p w14:paraId="7673170E" w14:textId="77777777" w:rsidR="00C02A93" w:rsidRPr="003265D3" w:rsidRDefault="00C02A93" w:rsidP="00EF56FC">
            <w:pPr>
              <w:pStyle w:val="26"/>
              <w:keepNext/>
              <w:spacing w:after="0" w:line="240" w:lineRule="auto"/>
              <w:jc w:val="both"/>
              <w:rPr>
                <w:lang w:val="kk-KZ"/>
              </w:rPr>
            </w:pPr>
          </w:p>
          <w:p w14:paraId="384877F6" w14:textId="77777777" w:rsidR="001A7D24" w:rsidRPr="003265D3" w:rsidRDefault="001A7D24" w:rsidP="00EF56FC">
            <w:pPr>
              <w:keepNext/>
              <w:jc w:val="both"/>
              <w:rPr>
                <w:b/>
                <w:lang w:val="kk-KZ"/>
              </w:rPr>
            </w:pPr>
            <w:r w:rsidRPr="003265D3">
              <w:rPr>
                <w:b/>
                <w:lang w:val="kk-KZ"/>
              </w:rPr>
              <w:t>11-БАП. ТАРАПТАР ЖАУАПТЫЛЫҒЫ</w:t>
            </w:r>
          </w:p>
          <w:p w14:paraId="4F2EE638" w14:textId="77777777" w:rsidR="00A75812" w:rsidRPr="003265D3" w:rsidRDefault="001A7D24" w:rsidP="00EF56FC">
            <w:pPr>
              <w:pStyle w:val="26"/>
              <w:keepNext/>
              <w:tabs>
                <w:tab w:val="num" w:pos="990"/>
              </w:tabs>
              <w:spacing w:after="0" w:line="240" w:lineRule="auto"/>
              <w:jc w:val="both"/>
              <w:rPr>
                <w:rFonts w:eastAsiaTheme="minorEastAsia"/>
                <w:lang w:val="kk-KZ" w:eastAsia="en-US"/>
              </w:rPr>
            </w:pPr>
            <w:r w:rsidRPr="003265D3">
              <w:rPr>
                <w:rFonts w:eastAsiaTheme="minorEastAsia"/>
                <w:lang w:val="kk-KZ" w:eastAsia="en-US"/>
              </w:rPr>
              <w:t>11.1. Орындаушы өзінің Орындаушы Персоналының және/немесе Қосалқы мердігер Персоналының нормативтік және заңға қарасты құқықтық актілердің ережелерін, Орындаушы жабдығының сапасы мен күтіміне қойылатын талаптарды, сондай-ақ Шарт бойынша қызметтерді орындауға қойылатын талаптарды орындамағаны немесе тиісті үлгіде орындамағаны үшін жауапты болады.</w:t>
            </w:r>
          </w:p>
          <w:p w14:paraId="5542C19E" w14:textId="77777777" w:rsidR="001A7D24" w:rsidRPr="003265D3" w:rsidRDefault="001A7D24" w:rsidP="00EF56FC">
            <w:pPr>
              <w:keepNext/>
              <w:jc w:val="both"/>
              <w:rPr>
                <w:lang w:val="kk-KZ"/>
              </w:rPr>
            </w:pPr>
            <w:r w:rsidRPr="003265D3">
              <w:rPr>
                <w:lang w:val="kk-KZ"/>
              </w:rPr>
              <w:t>11.2. Орындаушының Қызметтерді орындау мерзімдерін бұзғаны үшін жауаптылық:</w:t>
            </w:r>
          </w:p>
          <w:p w14:paraId="7D0AAAFA" w14:textId="4325242E" w:rsidR="001A7D24" w:rsidRPr="003265D3" w:rsidRDefault="001A7D24" w:rsidP="00930565">
            <w:pPr>
              <w:pStyle w:val="26"/>
              <w:keepNext/>
              <w:numPr>
                <w:ilvl w:val="0"/>
                <w:numId w:val="73"/>
              </w:numPr>
              <w:spacing w:after="0" w:line="240" w:lineRule="auto"/>
              <w:ind w:left="0" w:firstLine="0"/>
              <w:jc w:val="both"/>
              <w:rPr>
                <w:b/>
                <w:lang w:val="kk-KZ"/>
              </w:rPr>
            </w:pPr>
            <w:r w:rsidRPr="003265D3">
              <w:rPr>
                <w:u w:val="single"/>
                <w:lang w:val="kk-KZ"/>
              </w:rPr>
              <w:t xml:space="preserve">Тараптармен </w:t>
            </w:r>
            <w:r w:rsidR="00EF56FC" w:rsidRPr="003265D3">
              <w:rPr>
                <w:u w:val="single"/>
                <w:lang w:val="kk-KZ"/>
              </w:rPr>
              <w:t xml:space="preserve"> белгіленген,</w:t>
            </w:r>
            <w:r w:rsidRPr="003265D3">
              <w:rPr>
                <w:u w:val="single"/>
                <w:lang w:val="kk-KZ"/>
              </w:rPr>
              <w:t xml:space="preserve"> Шартпен белгіленген мерзімдерін және де өзге мерзімдерін</w:t>
            </w:r>
            <w:r w:rsidRPr="003265D3">
              <w:rPr>
                <w:lang w:val="kk-KZ"/>
              </w:rPr>
              <w:t xml:space="preserve">, Орындаушының Қызметтерді көрсетуді бастау күнін бұзған жағдайда (жинақталу және инсталляция) ол Тапсырысшыға кешіктірудің әр күнтізбелік күніне Шарт құнынан 0,1%, бірақ Шарт құнынан 5% артық емес есеппен тұрақсыздық айыбын </w:t>
            </w:r>
            <w:r w:rsidR="00EF56FC" w:rsidRPr="003265D3">
              <w:rPr>
                <w:lang w:val="kk-KZ"/>
              </w:rPr>
              <w:t xml:space="preserve"> төлеуді талап етуге құқылы,</w:t>
            </w:r>
            <w:r w:rsidRPr="003265D3">
              <w:rPr>
                <w:lang w:val="kk-KZ"/>
              </w:rPr>
              <w:t xml:space="preserve">. Орындаушының көрсетілген қызметтерде кемшіліктерді жоюды кешіктіруі жағдайда </w:t>
            </w:r>
            <w:r w:rsidR="00EF56FC" w:rsidRPr="003265D3">
              <w:rPr>
                <w:lang w:val="kk-KZ"/>
              </w:rPr>
              <w:t xml:space="preserve"> Тапсырысшы</w:t>
            </w:r>
            <w:r w:rsidRPr="003265D3">
              <w:rPr>
                <w:lang w:val="kk-KZ"/>
              </w:rPr>
              <w:t xml:space="preserve"> кемшіліктерді жоюды кешіктірудің әр күнтізбелік күні үшін кемшіліктерді толық жойғанға дейін Көрсетілген қызметтер құнынан 0,01%, бірақ көрсетілген қызметтер құнынан 5 % артық емес есептеумен Тапсырысшыға тұрақсыздық айыбын </w:t>
            </w:r>
            <w:r w:rsidR="00EF56FC" w:rsidRPr="003265D3">
              <w:rPr>
                <w:lang w:val="kk-KZ"/>
              </w:rPr>
              <w:t xml:space="preserve"> төлеуді талап етуге құқылы, ал  Орындаушы </w:t>
            </w:r>
            <w:r w:rsidRPr="003265D3">
              <w:rPr>
                <w:lang w:val="kk-KZ"/>
              </w:rPr>
              <w:t>төлейді.</w:t>
            </w:r>
          </w:p>
          <w:p w14:paraId="1D4E3E32" w14:textId="77777777" w:rsidR="00EE727B" w:rsidRPr="003265D3" w:rsidRDefault="00EE727B" w:rsidP="00930565">
            <w:pPr>
              <w:pStyle w:val="26"/>
              <w:keepNext/>
              <w:numPr>
                <w:ilvl w:val="0"/>
                <w:numId w:val="73"/>
              </w:numPr>
              <w:spacing w:after="0" w:line="240" w:lineRule="auto"/>
              <w:ind w:left="0" w:firstLine="0"/>
              <w:jc w:val="both"/>
              <w:rPr>
                <w:b/>
                <w:lang w:val="kk-KZ"/>
              </w:rPr>
            </w:pPr>
            <w:r w:rsidRPr="003265D3">
              <w:rPr>
                <w:bCs/>
                <w:lang w:val="kk-KZ"/>
              </w:rPr>
              <w:t xml:space="preserve">Орындаушының көрсетілген қызметтерде кемшіліктерді кешіктіргені жағдайда Орындаушы Тапсырысшыға </w:t>
            </w:r>
            <w:r w:rsidRPr="003265D3">
              <w:rPr>
                <w:lang w:val="kk-KZ"/>
              </w:rPr>
              <w:t>кемшіліктерді жоюды кешіктірудің әр күнтізбелік күні үшін кемшіліктерді толық жойғанға дейін Көрсетілген қызметтер құнынан 0,01%, бірақ көрсетілген қызметтер құнынан 5 % артық емес есептеумен Тапсырысшыға тұрақсыздық айыбын төлейді.</w:t>
            </w:r>
          </w:p>
          <w:p w14:paraId="5DB4C3ED" w14:textId="2ED9273F" w:rsidR="00EE727B" w:rsidRPr="003265D3" w:rsidRDefault="00EE727B" w:rsidP="00EF56FC">
            <w:pPr>
              <w:pStyle w:val="26"/>
              <w:keepNext/>
              <w:spacing w:after="0" w:line="240" w:lineRule="auto"/>
              <w:jc w:val="both"/>
              <w:rPr>
                <w:rFonts w:eastAsiaTheme="minorEastAsia"/>
                <w:lang w:val="kk-KZ" w:eastAsia="en-US"/>
              </w:rPr>
            </w:pPr>
            <w:r w:rsidRPr="003265D3">
              <w:rPr>
                <w:rFonts w:eastAsiaTheme="minorEastAsia"/>
                <w:lang w:val="kk-KZ" w:eastAsia="en-US"/>
              </w:rPr>
              <w:t xml:space="preserve">11.3. Тапсырысшының 8-баппен қарастырылған Шарт бойынша Қызметтердің қандай да бір кезеңдерін төлеу мерзімдерін бұзғаны жағдайда Тапсырысшы Орындаушыға кешіктірудің әр күнтізбелік күні үшін кешіктірілген кезең құнынан 0,1%,бірақ </w:t>
            </w:r>
            <w:r w:rsidR="0039766F">
              <w:rPr>
                <w:rFonts w:eastAsiaTheme="minorEastAsia"/>
                <w:lang w:val="kk-KZ" w:eastAsia="en-US"/>
              </w:rPr>
              <w:t>орындалмаған міндеттемелер</w:t>
            </w:r>
            <w:r w:rsidRPr="003265D3">
              <w:rPr>
                <w:rFonts w:eastAsiaTheme="minorEastAsia"/>
                <w:lang w:val="kk-KZ" w:eastAsia="en-US"/>
              </w:rPr>
              <w:t xml:space="preserve"> құнынан 5% артық емес есеппен өсімпұл </w:t>
            </w:r>
            <w:r w:rsidR="00EF56FC" w:rsidRPr="003265D3">
              <w:rPr>
                <w:lang w:val="kk-KZ"/>
              </w:rPr>
              <w:t xml:space="preserve"> төлеумді талап етуге құқылы, ал Тапсырысшы </w:t>
            </w:r>
            <w:r w:rsidRPr="003265D3">
              <w:rPr>
                <w:rFonts w:eastAsiaTheme="minorEastAsia"/>
                <w:lang w:val="kk-KZ" w:eastAsia="en-US"/>
              </w:rPr>
              <w:t>төлейді.</w:t>
            </w:r>
          </w:p>
          <w:p w14:paraId="7ACD4B0A" w14:textId="77777777" w:rsidR="00EE727B" w:rsidRPr="003265D3" w:rsidRDefault="00EE727B" w:rsidP="00EF56FC">
            <w:pPr>
              <w:pStyle w:val="26"/>
              <w:keepNext/>
              <w:spacing w:after="0" w:line="240" w:lineRule="auto"/>
              <w:jc w:val="both"/>
              <w:rPr>
                <w:rFonts w:eastAsiaTheme="minorEastAsia"/>
                <w:lang w:val="kk-KZ" w:eastAsia="ko-KR"/>
              </w:rPr>
            </w:pPr>
            <w:r w:rsidRPr="003265D3">
              <w:rPr>
                <w:rFonts w:eastAsiaTheme="minorEastAsia"/>
                <w:lang w:val="kk-KZ" w:eastAsia="ko-KR"/>
              </w:rPr>
              <w:t>11.4. Тұрақсыздық айыбын төлеу Тараптарды шарт бойынша міндеттемелерін толық көлемде орындаудан босатпайды.  Тұрақсыздық айыбын кредитор Тараптың шот ұсынуы арқылы өндіріп алынады. Борышкер Тарап тұрақсыздық айыбы соасын кредитор Тараптың алғашқы талабы бойынша шот қойылған күннен бастап 30 (отыз) жұмыс күні ішінде төлеуге міндетті. Осы Шартпен көзделген міндеттемелердің орындалуын қамтамасыз етудің басқа тәсілдерімен бірге, өсімақыны, тұрақсыздық айыбын, айыппұл ұсыну кредитор Тараптың құқығы болып табылады, бірақ міндеті емес. Аталған міндеттемені орындауды кешіктіру еңселімейтін күш жағдаяты салдарынан немесе екінші Тараптың кінәсынан болғанын дәлелдесе, Тарап тұрақсыздық айыбын (айыппұл, өсімақы) төлеуден босатылады.</w:t>
            </w:r>
          </w:p>
          <w:p w14:paraId="30C4A6B6" w14:textId="77777777" w:rsidR="00EE727B" w:rsidRPr="003265D3" w:rsidRDefault="00EE727B" w:rsidP="00EF56FC">
            <w:pPr>
              <w:pStyle w:val="26"/>
              <w:keepNext/>
              <w:spacing w:after="0" w:line="240" w:lineRule="auto"/>
              <w:jc w:val="both"/>
              <w:rPr>
                <w:rFonts w:eastAsiaTheme="minorEastAsia"/>
                <w:lang w:val="kk-KZ" w:eastAsia="ko-KR"/>
              </w:rPr>
            </w:pPr>
            <w:r w:rsidRPr="003265D3">
              <w:rPr>
                <w:rFonts w:eastAsiaTheme="minorEastAsia"/>
                <w:lang w:val="kk-KZ" w:eastAsia="ko-KR"/>
              </w:rPr>
              <w:t>11.5. Орындаушы Тапсырысшы Тобын кез келген Жабдықтың немесе Орындаушы тобы мүлкінің бүлінуімен немесе жоғалтуымен байланысты сот талқылаулары үшін негіздерден немесе барлық шағым, талаптар, арыздардан қорғауға және жауаптылықтан босатуға міндеттеме алады.</w:t>
            </w:r>
          </w:p>
          <w:p w14:paraId="033C5323" w14:textId="77777777" w:rsidR="00EE727B" w:rsidRPr="003265D3" w:rsidRDefault="00EE727B" w:rsidP="00EF56FC">
            <w:pPr>
              <w:pStyle w:val="26"/>
              <w:keepNext/>
              <w:spacing w:after="0" w:line="240" w:lineRule="auto"/>
              <w:jc w:val="both"/>
              <w:rPr>
                <w:rFonts w:eastAsiaTheme="minorEastAsia"/>
                <w:lang w:val="kk-KZ" w:eastAsia="ko-KR"/>
              </w:rPr>
            </w:pPr>
            <w:r w:rsidRPr="003265D3">
              <w:rPr>
                <w:rFonts w:eastAsiaTheme="minorEastAsia"/>
                <w:lang w:val="kk-KZ" w:eastAsia="en-US"/>
              </w:rPr>
              <w:t xml:space="preserve">11.6. </w:t>
            </w:r>
            <w:r w:rsidRPr="003265D3">
              <w:rPr>
                <w:rFonts w:eastAsiaTheme="minorEastAsia"/>
                <w:lang w:val="kk-KZ" w:eastAsia="ko-KR"/>
              </w:rPr>
              <w:t>Тапсырысшы Орындаушы Тобын кез келген Жабдықтың немесе Тапсырысшы тобы мүлкінің бүлінуімен немесе жоғалтуымен байланысты сот талқылаулары үшін негіздерден немесе барлық шағым, талаптар, арыздардан қорғауға және жауаптылықтан босатуға міндеттеме алады.</w:t>
            </w:r>
          </w:p>
          <w:p w14:paraId="3C4E0FFA" w14:textId="77777777" w:rsidR="00EE727B" w:rsidRPr="003265D3" w:rsidRDefault="00EE727B" w:rsidP="00EF56FC">
            <w:pPr>
              <w:keepNext/>
              <w:jc w:val="both"/>
              <w:rPr>
                <w:lang w:val="kk-KZ"/>
              </w:rPr>
            </w:pPr>
            <w:r w:rsidRPr="003265D3">
              <w:rPr>
                <w:lang w:val="kk-KZ"/>
              </w:rPr>
              <w:t>11.7. Осы Шартты орындаумен байланысты туындаған дененің зақымдануы немесе қаза болуға қатысты тараптар мыналар бойынша келісті:</w:t>
            </w:r>
          </w:p>
          <w:p w14:paraId="19C7AE62" w14:textId="77777777" w:rsidR="00EE727B" w:rsidRPr="003265D3" w:rsidRDefault="00EE727B" w:rsidP="00EF56FC">
            <w:pPr>
              <w:keepNext/>
              <w:jc w:val="both"/>
              <w:rPr>
                <w:lang w:val="kk-KZ"/>
              </w:rPr>
            </w:pPr>
            <w:r w:rsidRPr="003265D3">
              <w:rPr>
                <w:lang w:val="kk-KZ"/>
              </w:rPr>
              <w:t xml:space="preserve">11.7.1. Орындаушы Тапсырысшы Тобын Орындаушы тобының кез келген мүшесінің дене жарақаты немесе қазасына қатысты барлық шағымдар, талаптар, арыздар немесе арыз беру үшін негіздемелерден қорғауға, жауаптылықтан босатуға міндеттеме алады. </w:t>
            </w:r>
          </w:p>
          <w:p w14:paraId="1C79B7CD" w14:textId="77777777" w:rsidR="00EE727B" w:rsidRPr="003265D3" w:rsidRDefault="00EE727B" w:rsidP="00EF56FC">
            <w:pPr>
              <w:pStyle w:val="26"/>
              <w:keepNext/>
              <w:spacing w:after="0" w:line="240" w:lineRule="auto"/>
              <w:jc w:val="both"/>
              <w:rPr>
                <w:rFonts w:eastAsiaTheme="minorEastAsia"/>
                <w:lang w:val="kk-KZ" w:eastAsia="en-US"/>
              </w:rPr>
            </w:pPr>
            <w:r w:rsidRPr="003265D3">
              <w:rPr>
                <w:rFonts w:eastAsiaTheme="minorEastAsia"/>
                <w:lang w:val="kk-KZ" w:eastAsia="en-US"/>
              </w:rPr>
              <w:t>11.7.2. Тапсырысшы Орындаушы Тобын Тапсырысшы тобының кез келген мүшесінің дене жарақаты немесе қазасына қатысты барлық шағымдар, талаптар, арыздар немесе арыз беру үшін негіздемелерден қорғауға, жауаптылықтан босатуға міндеттеме алады.</w:t>
            </w:r>
          </w:p>
          <w:p w14:paraId="54D9B3CE" w14:textId="3ED3C4EC" w:rsidR="00EF56FC" w:rsidRPr="003265D3" w:rsidRDefault="00EE727B" w:rsidP="00EF56FC">
            <w:pPr>
              <w:pStyle w:val="26"/>
              <w:keepNext/>
              <w:spacing w:after="0" w:line="240" w:lineRule="auto"/>
              <w:jc w:val="both"/>
              <w:rPr>
                <w:rFonts w:eastAsia="Batang"/>
                <w:lang w:val="kk-KZ" w:eastAsia="en-US"/>
              </w:rPr>
            </w:pPr>
            <w:r w:rsidRPr="003265D3">
              <w:rPr>
                <w:rFonts w:eastAsia="Batang"/>
                <w:lang w:val="kk-KZ" w:eastAsia="en-US"/>
              </w:rPr>
              <w:t>11.8. Жоғарыда аталған ережелерге қарамастан, Орындаушының, Орындаушы тобының немесе  Қосалқы мердігердің ұқыпсыздығынан туындаған жоғалтулар немесе залалды қоспағанда, Орындаушының немесе Қосалқы мердігердің Жабдығына ұңғымадағы жұмыстар кезінде келтірілген жоғалтуларды немесе залал келтіруді, сондай-ақ Тараптар қол қойған сәйкесін</w:t>
            </w:r>
            <w:r w:rsidR="00F87B95" w:rsidRPr="003265D3">
              <w:rPr>
                <w:rFonts w:eastAsia="Batang"/>
                <w:lang w:val="kk-KZ" w:eastAsia="en-US"/>
              </w:rPr>
              <w:t>ше Қабылдау-тапсыру актісіне (№6</w:t>
            </w:r>
            <w:r w:rsidRPr="003265D3">
              <w:rPr>
                <w:rFonts w:eastAsia="Batang"/>
                <w:lang w:val="kk-KZ" w:eastAsia="en-US"/>
              </w:rPr>
              <w:t xml:space="preserve"> қосымшаға сәйкес) немесе Орындаушының немесе оның Қосалқы мердігерінің жабдығы Тапсырысшы тобының кез келген мүшесіне тапсырылғанын растайтын өзге құжатқа сәйкес Тапсырысшының және (немесе) Тапсырысшының басқа тобының иелігінде, сақтауында немесе бақылауында болған кезде жоғалуды немесе бүлінуді ұңғымада жоғалғанжабдықтың осы Шартта көрсетілген құнына (ұңғымада жоғалғанның құнына) сәйкес Тапсырысшы өтеуге тиіс.</w:t>
            </w:r>
            <w:r w:rsidR="00EF56FC" w:rsidRPr="003265D3">
              <w:rPr>
                <w:rFonts w:eastAsia="Batang"/>
                <w:lang w:val="kk-KZ"/>
              </w:rPr>
              <w:t xml:space="preserve"> </w:t>
            </w:r>
            <w:r w:rsidR="00EF56FC" w:rsidRPr="003265D3">
              <w:rPr>
                <w:rFonts w:eastAsia="Batang"/>
                <w:lang w:val="kk-KZ" w:eastAsia="en-US"/>
              </w:rPr>
              <w:t>Орындаушы өз жабдығын сақтандырған жағдайда Тапсырысшы өтеу жүргізбейді.</w:t>
            </w:r>
          </w:p>
          <w:p w14:paraId="048CF0EB" w14:textId="28D6DBB9" w:rsidR="00EE727B" w:rsidRPr="003265D3" w:rsidRDefault="00EE727B" w:rsidP="00EF56FC">
            <w:pPr>
              <w:pStyle w:val="26"/>
              <w:keepNext/>
              <w:spacing w:after="0" w:line="240" w:lineRule="auto"/>
              <w:jc w:val="both"/>
              <w:rPr>
                <w:rFonts w:eastAsia="Batang"/>
                <w:lang w:val="kk-KZ" w:eastAsia="en-US"/>
              </w:rPr>
            </w:pPr>
          </w:p>
          <w:p w14:paraId="2E0318C0" w14:textId="77777777" w:rsidR="00EE727B" w:rsidRPr="003265D3" w:rsidRDefault="00EE727B" w:rsidP="00EF56FC">
            <w:pPr>
              <w:pStyle w:val="26"/>
              <w:keepNext/>
              <w:spacing w:after="0" w:line="240" w:lineRule="auto"/>
              <w:jc w:val="both"/>
              <w:rPr>
                <w:rFonts w:eastAsiaTheme="minorEastAsia"/>
                <w:lang w:val="kk-KZ" w:eastAsia="en-US"/>
              </w:rPr>
            </w:pPr>
            <w:r w:rsidRPr="003265D3">
              <w:rPr>
                <w:rFonts w:eastAsiaTheme="minorEastAsia"/>
                <w:lang w:val="kk-KZ" w:eastAsia="en-US"/>
              </w:rPr>
              <w:t>Жоғарыда айтылғанға қарамастан, Орындаушының немесе Қосалқы мердігердің Өрескел ұқыпсыздығы салдарынан туындаған жоғалтулар мен залалдарды қоспағанда, Орындаушының немесе Қосалқы мердігердің Жабдығы Тапсырысшының крандық жұмыстары барысында жоғалғанда немесе бүлінгенде, жабдықты жөндеуге жұмсалатын нақты шығындар негізінде не ол жөндеуге жатпайтын болса, Шартта көрсетілген жабдықтың құны бойынша Тапсырысшы өтейді (төлейді). Тапсырысшы бүлінген Жабдықты немесе соңынан табылып жоғалған Жабдықты ашпастан және қарамастан  Орындаушыға қайтаруға міндеттенеді.</w:t>
            </w:r>
          </w:p>
          <w:p w14:paraId="47D94C20" w14:textId="77777777" w:rsidR="00EE727B" w:rsidRPr="003265D3" w:rsidRDefault="00EE727B" w:rsidP="00EF56FC">
            <w:pPr>
              <w:keepNext/>
              <w:jc w:val="both"/>
              <w:rPr>
                <w:lang w:val="kk-KZ"/>
              </w:rPr>
            </w:pPr>
            <w:r w:rsidRPr="003265D3">
              <w:rPr>
                <w:lang w:val="kk-KZ"/>
              </w:rPr>
              <w:t>11.9. Кері мәнді кез келген талаптарға қарамастан Тапсырысшы Орындаушы тобын төменде берілгендер салдарынан туындаған жауаптылықтан қорғауға, шығындарды өтеуге және болдырмауға міндеттеме алады:</w:t>
            </w:r>
          </w:p>
          <w:p w14:paraId="764A4150" w14:textId="77777777" w:rsidR="00EE727B" w:rsidRPr="003265D3" w:rsidRDefault="00EE727B" w:rsidP="00EF56FC">
            <w:pPr>
              <w:keepNext/>
              <w:jc w:val="both"/>
              <w:rPr>
                <w:lang w:val="kk-KZ"/>
              </w:rPr>
            </w:pPr>
            <w:r w:rsidRPr="003265D3">
              <w:rPr>
                <w:lang w:val="kk-KZ"/>
              </w:rPr>
              <w:t>11.9.1. құрастырымның бұзылуы, ұңғыма, жер қыртысы немесе шөгіндінің жоғалуы, бүлінуі, сондай-ақ ұңғыманы бұрғылауға арналған шығындар;</w:t>
            </w:r>
          </w:p>
          <w:p w14:paraId="19B8842A" w14:textId="77777777" w:rsidR="00EE727B" w:rsidRPr="003265D3" w:rsidRDefault="00EE727B" w:rsidP="00EF56FC">
            <w:pPr>
              <w:keepNext/>
              <w:jc w:val="both"/>
              <w:rPr>
                <w:lang w:val="kk-KZ"/>
              </w:rPr>
            </w:pPr>
            <w:r w:rsidRPr="003265D3">
              <w:rPr>
                <w:lang w:val="kk-KZ"/>
              </w:rPr>
              <w:t>11.9.2. өрт, жарылыс, бұрқақты ұңғыма немесе ұңғымадан бақыланбайтын лақтырындылар салдарынан денсаулыққа зиян және/немесе қаза табуға әкелген шығын, зияндар, сондай-ақ мыналарды қоса (шектелмей) мына оқиғалармен байланысты барлық шығындар:</w:t>
            </w:r>
          </w:p>
          <w:p w14:paraId="56B2FA86" w14:textId="77777777" w:rsidR="00EE727B" w:rsidRPr="003265D3" w:rsidRDefault="00EE727B" w:rsidP="00EF56FC">
            <w:pPr>
              <w:keepNext/>
              <w:rPr>
                <w:lang w:val="kk-KZ"/>
              </w:rPr>
            </w:pPr>
            <w:r w:rsidRPr="003265D3">
              <w:rPr>
                <w:lang w:val="kk-KZ"/>
              </w:rPr>
              <w:t>а) бұрғылау қондырғысына/кемеге келтірілген кез келген зиян, сондай-ақ кез келген тоқтап тұру немесе салдарларды жоюға/қалпына келтіруге жұмсалған уақыт; және/немесе</w:t>
            </w:r>
          </w:p>
          <w:p w14:paraId="2B41DA85" w14:textId="77777777" w:rsidR="00EE727B" w:rsidRPr="003265D3" w:rsidRDefault="00EE727B" w:rsidP="00EF56FC">
            <w:pPr>
              <w:keepNext/>
              <w:rPr>
                <w:lang w:val="kk-KZ"/>
              </w:rPr>
            </w:pPr>
            <w:r w:rsidRPr="003265D3">
              <w:rPr>
                <w:lang w:val="kk-KZ"/>
              </w:rPr>
              <w:t>б) кез келген жабдықты алмастыру немесе қайта қызмет көрсетуге арналған шығындар</w:t>
            </w:r>
            <w:r w:rsidR="00F87B95" w:rsidRPr="003265D3">
              <w:rPr>
                <w:lang w:val="kk-KZ"/>
              </w:rPr>
              <w:t>;</w:t>
            </w:r>
          </w:p>
          <w:p w14:paraId="1868F31D" w14:textId="77777777" w:rsidR="00EE727B" w:rsidRPr="003265D3" w:rsidRDefault="00EE727B" w:rsidP="00EF56FC">
            <w:pPr>
              <w:keepNext/>
              <w:jc w:val="both"/>
              <w:rPr>
                <w:lang w:val="kk-KZ"/>
              </w:rPr>
            </w:pPr>
            <w:r w:rsidRPr="003265D3">
              <w:rPr>
                <w:lang w:val="kk-KZ"/>
              </w:rPr>
              <w:t>11.9.3. оқшаулау, тазарту және кетіруге арналған барлық шығындарды қоса (мұнай төгілуін оқшаулау және тазартуды қоса), табиғи ресурстар зиянын өтеуді қоса ұңғыма және/немесе сұйыққоймадан болатын ластану және/немесе зақымдану салдарынан денсаулыққа зиян және/нем</w:t>
            </w:r>
            <w:r w:rsidR="00F87B95" w:rsidRPr="003265D3">
              <w:rPr>
                <w:lang w:val="kk-KZ"/>
              </w:rPr>
              <w:t>есе қазамен зиян, шығын келтіру;</w:t>
            </w:r>
          </w:p>
          <w:p w14:paraId="0D436E5D" w14:textId="77777777" w:rsidR="00EE727B" w:rsidRPr="003265D3" w:rsidRDefault="00EE727B" w:rsidP="00EF56FC">
            <w:pPr>
              <w:keepNext/>
              <w:jc w:val="both"/>
              <w:rPr>
                <w:lang w:val="kk-KZ"/>
              </w:rPr>
            </w:pPr>
            <w:r w:rsidRPr="003265D3">
              <w:rPr>
                <w:lang w:val="kk-KZ"/>
              </w:rPr>
              <w:t>11.9.4. Жер қойнауында және/немесе сударда туындаған радиоактивті зақымдану немесе радиоактивті көз Тапсырысшының тіке немесе жанама қадағалауы немесе бақылауы астында болатын жағдайда суда немесе су бетінде, құрлықта туындаған зақымдану нәтижесіндеденсаулыққа зиян келтіру және/немесе қаза болуға әкелген зиян, залал (оқшаулау, тазарту және жоюға жұмсалатын барлық шығындарды қоса);</w:t>
            </w:r>
          </w:p>
          <w:p w14:paraId="6EED9C8E" w14:textId="77777777" w:rsidR="00EE727B" w:rsidRPr="003265D3" w:rsidRDefault="00EE727B" w:rsidP="00EF56FC">
            <w:pPr>
              <w:keepNext/>
              <w:jc w:val="both"/>
              <w:rPr>
                <w:lang w:val="kk-KZ"/>
              </w:rPr>
            </w:pPr>
            <w:r w:rsidRPr="003265D3">
              <w:rPr>
                <w:lang w:val="kk-KZ"/>
              </w:rPr>
              <w:t>11.9.5. Жоғарыда келтірілген оқиғалардың кез келгені, оның ішінде мұнай және/немесе газ игеретін құрылыммен немесе мұнай және/немесе газ құбыржолдарымен немесе жұмыстар жүргізу орнынан 500 метр радиуста болатын үшінші тұлғалардың кез келген құрылымдары немесе бұрғылау қондырғыларына/кемелеріне келтірілген зиян немесе шығындарды қоса үшінші тұлғалардың денсаулығына және/немесе қаза болуына әкелгента болатын үшіншіШарттың жоғарыдағы тармақшасында сипатталған оқиғалары Орындаушының, Орындаушы тобының қасақана  әрекетінің немесе Өрескел ұқыпсыздығының салдары немесе нәтижесі болғанда, Тапсырысшының осы 11.9. тармақша бойынша жауапкершілігі мен өтеу кепілдіктеріне қатысты міндеттері қолданылмайды.  Тапсырысшы орындалатын операцияға тән немесе соның нәтижесінде алынған кез келген пайдаланылған немесе қолданылған химреагенттерді және басқа қауіпті қалдықтарды (бұдан әрі жиынымен алғанда «қауіпті қалдықтар») сақтауды, тасымалдауды және кәдеге жаратуды өз қаражаты есебінен және өз тәуекелімен жүзеге асыруға міндеттенеді. Орындаушы осындай қауіпті қалдықтарды орындалатын операцияға тән немесе соның нәтижесінде алынған кез келген пайдаланылған немесе қолданылған химреагенттерді және басқа қауіпті қалдықтарды (бұдырысшыға жүктеледі. Тапсырысшының сондай қауіпті қалдықтарды тасымалдауды және/немесе кәдеге жаратуды тиісті түрде жүзеге асыруға қабілетсіздігі нәтижесінде Орындаушыға заң бойынша, ережелер бойынша немесе басқа түрде жүктелетін кез келген жауапкершілік үшін Тапсырысшы жауапты болуға және Орындаушыны одан толығымен босатып, өтеуге кепілдік береді.</w:t>
            </w:r>
          </w:p>
          <w:p w14:paraId="749F8CD1" w14:textId="77777777" w:rsidR="00980DE2" w:rsidRPr="003265D3" w:rsidRDefault="00980DE2"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11.10 Қарама-қарсы мағынаны білдіретін кез келген пікірге қарамастан, Тапсырысшы мен Орындаушы Шартты орындаудан туындаған немесе осымен байланысты кез келген жанама залалдар үшін ешқандай жағдайда бір-бірінің алдында жауапты болмауға тиіс. Тікелей емес залалдар, өнімнің шығыстары ж(не (немесе) жоғалтулары, өнімді жоғалтулар, пайдалану қасиеттерінен айырылу, жіберіп алынған пайда, болжалды кірістер, бұрғылау және/немесе өндіру уақытын жоғалту, өндірістік қуатты жоғалту жанама залалдар деп түсініледі.</w:t>
            </w:r>
          </w:p>
          <w:p w14:paraId="27EA1A93" w14:textId="77777777" w:rsidR="00980DE2" w:rsidRPr="003265D3" w:rsidRDefault="00980DE2" w:rsidP="00EF56FC">
            <w:pPr>
              <w:pStyle w:val="a6"/>
              <w:spacing w:line="240" w:lineRule="auto"/>
              <w:ind w:right="0"/>
              <w:rPr>
                <w:color w:val="auto"/>
                <w:sz w:val="24"/>
                <w:szCs w:val="24"/>
                <w:lang w:val="kk-KZ"/>
              </w:rPr>
            </w:pPr>
            <w:r w:rsidRPr="003265D3">
              <w:rPr>
                <w:color w:val="auto"/>
                <w:sz w:val="24"/>
                <w:szCs w:val="24"/>
                <w:lang w:val="kk-KZ"/>
              </w:rPr>
              <w:t>11.11 Орындаушы осы Шарт бойынша Орындаушымен қажетті сақтандыруларды  жүзеге асырылғанын растайтын сақтандыру полистерін ұсынуды кешіктірген жағдайда, Тапсырысшы Шарт бойынша қандай да болмасын төлемдерді тоқтатуына құқытті сақтандырулаОрындаушы осындай төлемдерге қатысты төлем бойынша қандай да болмасын айыппұл, өсімпұл және т.с.с. талап етуіне құқы жоқ. Орындаушы Тапсырысшының алғашқы талабы бойынша Шартта көрсетілгендей кешіктірілген сақтандырудың әр түріне Шарттың жалпы құнынан 0,1  % есебінде айыппұл төлейді.</w:t>
            </w:r>
          </w:p>
          <w:p w14:paraId="6E471EA8" w14:textId="1C6B47CC" w:rsidR="00790377" w:rsidRDefault="00790377" w:rsidP="00310AD6">
            <w:pPr>
              <w:pStyle w:val="26"/>
              <w:keepNext/>
              <w:spacing w:after="0" w:line="240" w:lineRule="auto"/>
              <w:jc w:val="both"/>
              <w:rPr>
                <w:lang w:val="kk-KZ" w:eastAsia="ko-KR"/>
              </w:rPr>
            </w:pPr>
            <w:r w:rsidRPr="00C5022D">
              <w:rPr>
                <w:lang w:val="kk-KZ" w:eastAsia="ko-KR"/>
              </w:rPr>
              <w:t>11.1</w:t>
            </w:r>
            <w:r>
              <w:rPr>
                <w:lang w:val="kk-KZ" w:eastAsia="ko-KR"/>
              </w:rPr>
              <w:t>2</w:t>
            </w:r>
            <w:r w:rsidRPr="00C5022D">
              <w:rPr>
                <w:lang w:val="kk-KZ" w:eastAsia="ko-KR"/>
              </w:rPr>
              <w:t xml:space="preserve">. .  </w:t>
            </w:r>
            <w:r>
              <w:rPr>
                <w:lang w:val="kk-KZ" w:eastAsia="ko-KR"/>
              </w:rPr>
              <w:t>Жауапкершіліктің жалпы көлемі:</w:t>
            </w:r>
          </w:p>
          <w:p w14:paraId="3970006D" w14:textId="65BE99A2" w:rsidR="00790377" w:rsidRDefault="00790377" w:rsidP="00310AD6">
            <w:pPr>
              <w:jc w:val="both"/>
              <w:rPr>
                <w:lang w:val="kk-KZ"/>
              </w:rPr>
            </w:pPr>
            <w:r>
              <w:rPr>
                <w:lang w:val="kk-KZ"/>
              </w:rPr>
              <w:t>11</w:t>
            </w:r>
            <w:r w:rsidRPr="00DF749B">
              <w:rPr>
                <w:lang w:val="kk-KZ"/>
              </w:rPr>
              <w:t>.</w:t>
            </w:r>
            <w:r>
              <w:rPr>
                <w:lang w:val="kk-KZ"/>
              </w:rPr>
              <w:t>12</w:t>
            </w:r>
            <w:r w:rsidRPr="00DF749B">
              <w:rPr>
                <w:lang w:val="kk-KZ"/>
              </w:rPr>
              <w:t xml:space="preserve">.1. Тапсырысшы осы Шартты орындауға байланысты Орындаушымен Тапсырысшыға өтелетін/ төленетін Тапсырысшының шығындарын, залалдарын, тұрақсыздық айыптарын қоса алғанда </w:t>
            </w:r>
            <w:r>
              <w:rPr>
                <w:lang w:val="kk-KZ"/>
              </w:rPr>
              <w:t>үшінші тараптардың</w:t>
            </w:r>
            <w:r w:rsidRPr="00DF749B">
              <w:rPr>
                <w:lang w:val="kk-KZ"/>
              </w:rPr>
              <w:t xml:space="preserve"> заңды талаптарын реттеуге байланысты келтірілген Орындаушы жауапкершілігінің жалпы мөлшері кез келген жағдайда Шарттың жалпы құнының  100% (жүз пайыз) аса алмайтынына келіседі. </w:t>
            </w:r>
            <w:r>
              <w:rPr>
                <w:lang w:val="kk-KZ"/>
              </w:rPr>
              <w:t>Тапсырысшы  осы Шарт мерзімінде және оған тікелей байланысты пайда болған Орындаушының жауапкершілігінің жоғарыда көрсетілген шегінен/мөлшерінен асатын сомадан сот шешімінің, үшінші тараптардың құжатпен расталған талаптарының негізінде заңды реттеуге байланысты Орындаушымен төленген шығындарды өтеуге міндеттенеді.</w:t>
            </w:r>
          </w:p>
          <w:p w14:paraId="18CD36EF" w14:textId="77777777" w:rsidR="00790377" w:rsidRPr="00DF749B" w:rsidRDefault="00790377" w:rsidP="00310AD6">
            <w:pPr>
              <w:jc w:val="both"/>
              <w:rPr>
                <w:lang w:val="kk-KZ"/>
              </w:rPr>
            </w:pPr>
            <w:r w:rsidRPr="00C5022D">
              <w:rPr>
                <w:lang w:val="kk-KZ" w:eastAsia="ko-KR"/>
              </w:rPr>
              <w:t xml:space="preserve">.  </w:t>
            </w:r>
            <w:r w:rsidRPr="004275D6">
              <w:rPr>
                <w:lang w:val="kk-KZ"/>
              </w:rPr>
              <w:t xml:space="preserve"> </w:t>
            </w:r>
            <w:r w:rsidRPr="00DF749B">
              <w:rPr>
                <w:lang w:val="kk-KZ"/>
              </w:rPr>
              <w:t>Орындаушы жауапкершілігінің жалпы мөлшерінің көрсетілген шегі:</w:t>
            </w:r>
          </w:p>
          <w:p w14:paraId="13C1206E" w14:textId="77777777" w:rsidR="00790377" w:rsidRDefault="00790377" w:rsidP="00310AD6">
            <w:pPr>
              <w:jc w:val="both"/>
              <w:rPr>
                <w:lang w:val="kk-KZ"/>
              </w:rPr>
            </w:pPr>
            <w:r w:rsidRPr="00DF749B">
              <w:rPr>
                <w:lang w:val="kk-KZ"/>
              </w:rPr>
              <w:t xml:space="preserve">    - егер осындай залалдар және/немесе шығындар Орындаушы  персоналының қасақана әрекетінің салдарынан орын алған жағдайда </w:t>
            </w:r>
          </w:p>
          <w:p w14:paraId="7305D8E0" w14:textId="77777777" w:rsidR="00790377" w:rsidRPr="00A04754" w:rsidRDefault="00790377" w:rsidP="00310AD6">
            <w:pPr>
              <w:jc w:val="both"/>
              <w:rPr>
                <w:lang w:val="kk-KZ"/>
              </w:rPr>
            </w:pPr>
            <w:r w:rsidRPr="00A04754">
              <w:rPr>
                <w:lang w:val="kk-KZ"/>
              </w:rPr>
              <w:t>қолданылмайды;</w:t>
            </w:r>
          </w:p>
          <w:p w14:paraId="425DFD11" w14:textId="3CC264AB" w:rsidR="00790377" w:rsidRDefault="00790377" w:rsidP="00310AD6">
            <w:pPr>
              <w:jc w:val="both"/>
              <w:rPr>
                <w:lang w:val="kk-KZ"/>
              </w:rPr>
            </w:pPr>
            <w:r>
              <w:rPr>
                <w:lang w:val="kk-KZ"/>
              </w:rPr>
              <w:t>11</w:t>
            </w:r>
            <w:r w:rsidRPr="00DF749B">
              <w:rPr>
                <w:lang w:val="kk-KZ"/>
              </w:rPr>
              <w:t>.</w:t>
            </w:r>
            <w:r>
              <w:rPr>
                <w:lang w:val="kk-KZ"/>
              </w:rPr>
              <w:t>12</w:t>
            </w:r>
            <w:r w:rsidRPr="00DF749B">
              <w:rPr>
                <w:lang w:val="kk-KZ"/>
              </w:rPr>
              <w:t>.</w:t>
            </w:r>
            <w:r>
              <w:rPr>
                <w:lang w:val="kk-KZ"/>
              </w:rPr>
              <w:t>2</w:t>
            </w:r>
            <w:r w:rsidRPr="00DF749B">
              <w:rPr>
                <w:lang w:val="kk-KZ"/>
              </w:rPr>
              <w:t xml:space="preserve">. </w:t>
            </w:r>
            <w:r>
              <w:rPr>
                <w:lang w:val="kk-KZ"/>
              </w:rPr>
              <w:t>Орындаушы</w:t>
            </w:r>
            <w:r w:rsidRPr="00DF749B">
              <w:rPr>
                <w:lang w:val="kk-KZ"/>
              </w:rPr>
              <w:t xml:space="preserve"> осы Шартты орындауға байланысты Тапсырысшы</w:t>
            </w:r>
            <w:r>
              <w:rPr>
                <w:lang w:val="kk-KZ"/>
              </w:rPr>
              <w:t>мен</w:t>
            </w:r>
            <w:r w:rsidRPr="00DF749B">
              <w:rPr>
                <w:lang w:val="kk-KZ"/>
              </w:rPr>
              <w:t xml:space="preserve"> Орындаушы</w:t>
            </w:r>
            <w:r>
              <w:rPr>
                <w:lang w:val="kk-KZ"/>
              </w:rPr>
              <w:t>ға</w:t>
            </w:r>
            <w:r w:rsidRPr="00DF749B">
              <w:rPr>
                <w:lang w:val="kk-KZ"/>
              </w:rPr>
              <w:t xml:space="preserve"> өтелетін/ төленетін </w:t>
            </w:r>
            <w:r>
              <w:rPr>
                <w:lang w:val="kk-KZ"/>
              </w:rPr>
              <w:t>Орындаушының</w:t>
            </w:r>
            <w:r w:rsidRPr="00DF749B">
              <w:rPr>
                <w:lang w:val="kk-KZ"/>
              </w:rPr>
              <w:t xml:space="preserve"> шығындарын, залалдарын, тұрақсыздық айыптарын қоса алғанда </w:t>
            </w:r>
            <w:r>
              <w:rPr>
                <w:lang w:val="kk-KZ"/>
              </w:rPr>
              <w:t>үшінші тараптардың</w:t>
            </w:r>
            <w:r w:rsidRPr="00DF749B">
              <w:rPr>
                <w:lang w:val="kk-KZ"/>
              </w:rPr>
              <w:t xml:space="preserve"> заңды талаптарын реттеуге байланысты келтірілген </w:t>
            </w:r>
            <w:r>
              <w:rPr>
                <w:lang w:val="kk-KZ"/>
              </w:rPr>
              <w:t>Тапсырысшы</w:t>
            </w:r>
            <w:r w:rsidRPr="00DF749B">
              <w:rPr>
                <w:lang w:val="kk-KZ"/>
              </w:rPr>
              <w:t xml:space="preserve"> жауапкершілігінің жалпы мөлшері кез келген жағдайда Шарттың жалпы құнының  100% (жүз пайыз) аса алмайтынына келіседі. </w:t>
            </w:r>
            <w:r>
              <w:rPr>
                <w:lang w:val="kk-KZ"/>
              </w:rPr>
              <w:t>Орындаушы  осы Шарт мерзімінде және оған тікелей байланысты пайда болған Тапсырысшының жауапкершілігінің жоғарыда көрсетілген шегінен/мөлшерінен асатын сомадан сот шешімінің, үшінші тараптардың құжатпен расталған талаптарының негізінде заңды реттеуге байланысты Тапсырысшымен төленген шығындарды өтеуге міндеттенеді.</w:t>
            </w:r>
          </w:p>
          <w:p w14:paraId="2AC23A09" w14:textId="77777777" w:rsidR="00790377" w:rsidRPr="00DF749B" w:rsidRDefault="00790377" w:rsidP="00310AD6">
            <w:pPr>
              <w:jc w:val="both"/>
              <w:rPr>
                <w:lang w:val="kk-KZ"/>
              </w:rPr>
            </w:pPr>
            <w:r>
              <w:rPr>
                <w:lang w:val="kk-KZ"/>
              </w:rPr>
              <w:t>Тапсырысшы</w:t>
            </w:r>
            <w:r w:rsidRPr="00DF749B">
              <w:rPr>
                <w:lang w:val="kk-KZ"/>
              </w:rPr>
              <w:t xml:space="preserve"> жауапкершілігінің жалпы мөлшерінің көрсетілген шегі:</w:t>
            </w:r>
          </w:p>
          <w:p w14:paraId="78394255" w14:textId="77777777" w:rsidR="00790377" w:rsidRDefault="00790377" w:rsidP="00310AD6">
            <w:pPr>
              <w:jc w:val="both"/>
              <w:rPr>
                <w:lang w:val="kk-KZ"/>
              </w:rPr>
            </w:pPr>
            <w:r>
              <w:rPr>
                <w:lang w:val="kk-KZ"/>
              </w:rPr>
              <w:t xml:space="preserve">- </w:t>
            </w:r>
            <w:r w:rsidRPr="00DF749B">
              <w:rPr>
                <w:lang w:val="kk-KZ"/>
              </w:rPr>
              <w:t xml:space="preserve">егер осындай залалдар және/немесе шығындар </w:t>
            </w:r>
            <w:r>
              <w:rPr>
                <w:lang w:val="kk-KZ"/>
              </w:rPr>
              <w:t>Тапсырысшы</w:t>
            </w:r>
            <w:r w:rsidRPr="00DF749B">
              <w:rPr>
                <w:lang w:val="kk-KZ"/>
              </w:rPr>
              <w:t xml:space="preserve">  персоналының қасақана әрекетінің салдарынан орын алған жағдайда</w:t>
            </w:r>
            <w:r>
              <w:rPr>
                <w:lang w:val="kk-KZ"/>
              </w:rPr>
              <w:t>;</w:t>
            </w:r>
          </w:p>
          <w:p w14:paraId="47B2B9A1" w14:textId="77777777" w:rsidR="00790377" w:rsidRDefault="00790377" w:rsidP="00310AD6">
            <w:pPr>
              <w:jc w:val="both"/>
              <w:rPr>
                <w:lang w:val="kk-KZ"/>
              </w:rPr>
            </w:pPr>
            <w:r>
              <w:rPr>
                <w:lang w:val="kk-KZ"/>
              </w:rPr>
              <w:t>- Тапсырысшының сақтандыру шарттары бойынша жүзеге асырылатын өтемақылары шеңберінде</w:t>
            </w:r>
            <w:r w:rsidRPr="00DF749B">
              <w:rPr>
                <w:lang w:val="kk-KZ"/>
              </w:rPr>
              <w:t xml:space="preserve"> </w:t>
            </w:r>
          </w:p>
          <w:p w14:paraId="2E882DFB" w14:textId="77777777" w:rsidR="00790377" w:rsidRPr="00C5022D" w:rsidRDefault="00790377" w:rsidP="00310AD6">
            <w:pPr>
              <w:pStyle w:val="aa"/>
              <w:tabs>
                <w:tab w:val="left" w:pos="33"/>
                <w:tab w:val="left" w:pos="600"/>
              </w:tabs>
              <w:ind w:left="33" w:right="139"/>
              <w:jc w:val="both"/>
              <w:rPr>
                <w:rFonts w:ascii="Times New Roman" w:hAnsi="Times New Roman"/>
                <w:sz w:val="24"/>
                <w:szCs w:val="24"/>
                <w:lang w:val="kk-KZ" w:eastAsia="ko-KR"/>
              </w:rPr>
            </w:pPr>
            <w:r w:rsidRPr="00A04754">
              <w:rPr>
                <w:rFonts w:ascii="Times New Roman" w:hAnsi="Times New Roman"/>
                <w:sz w:val="24"/>
                <w:szCs w:val="24"/>
                <w:lang w:val="kk-KZ"/>
              </w:rPr>
              <w:t>қолданылмайды</w:t>
            </w:r>
            <w:r w:rsidRPr="00C5022D">
              <w:rPr>
                <w:rFonts w:ascii="Times New Roman" w:hAnsi="Times New Roman"/>
                <w:sz w:val="24"/>
                <w:szCs w:val="24"/>
                <w:lang w:val="kk-KZ" w:eastAsia="ko-KR"/>
              </w:rPr>
              <w:t>.</w:t>
            </w:r>
          </w:p>
          <w:p w14:paraId="5B0A3B90" w14:textId="5A78E6D5" w:rsidR="00980DE2" w:rsidRPr="003265D3" w:rsidRDefault="00980DE2" w:rsidP="00EF56FC">
            <w:pPr>
              <w:pStyle w:val="26"/>
              <w:keepNext/>
              <w:spacing w:after="0" w:line="240" w:lineRule="auto"/>
              <w:jc w:val="both"/>
              <w:rPr>
                <w:lang w:val="kk-KZ"/>
              </w:rPr>
            </w:pPr>
          </w:p>
          <w:p w14:paraId="329BEC10" w14:textId="77777777" w:rsidR="00980DE2" w:rsidRPr="003265D3" w:rsidRDefault="00980DE2" w:rsidP="00EF56FC">
            <w:pPr>
              <w:pStyle w:val="26"/>
              <w:keepNext/>
              <w:spacing w:after="0" w:line="240" w:lineRule="auto"/>
              <w:jc w:val="both"/>
              <w:rPr>
                <w:rFonts w:eastAsiaTheme="minorEastAsia"/>
                <w:lang w:val="kk-KZ" w:eastAsia="ko-KR"/>
              </w:rPr>
            </w:pPr>
            <w:r w:rsidRPr="003265D3">
              <w:rPr>
                <w:rFonts w:eastAsiaTheme="minorEastAsia"/>
                <w:lang w:val="kk-KZ" w:eastAsia="ko-KR"/>
              </w:rPr>
              <w:t>11.13. Тараптар Орындаушы Қызметтерді жүзеге асыру кезінде пайдалана алатын радиоактивті көздердің әлеуетті қауіптілігін түсінеді. Егер қандай да бір радиоактивті көз ұңғымада, бұрғылау алаңында, платформада, Тапсырысшы немесе оның атынан жүзеге асырылатын тасымалдау кезінде немесе Тапсырысшы ұйымдастырған тасымалдау кезінде немесе Тапсырысшы тарапынан немесе оның Персоналы тарапынан қолдау немесе бақылау кезеңінде жоғалатын болса, Тапсырысшы көздің қайтарылуы (алынуы) үшін барлық қажетті күшті жұмсауға және көз контейнерінің сынуы немесе бұзылуын болдырмау үшін ерекше сақтық шараларын қабылдауға міндетті. Егер көз алынбаса немесе контейнер бүлінген жағдайда Тапсырысшы көздің орналасқан орнын оқшаулау мен таңбалауды қоса заңнама және ережелерге сәйкес барлық қажетті шараларды бірден қолданады және Орындаушыға осы жағдайға байланысты барлық оқиғалар туралы тұрақты хабарлап отыратын болады.</w:t>
            </w:r>
          </w:p>
          <w:p w14:paraId="22BBF91B" w14:textId="77777777" w:rsidR="00214D03" w:rsidRPr="003265D3" w:rsidRDefault="00214D03" w:rsidP="00EF56FC">
            <w:pPr>
              <w:pStyle w:val="26"/>
              <w:keepNext/>
              <w:spacing w:after="0" w:line="240" w:lineRule="auto"/>
              <w:jc w:val="both"/>
              <w:rPr>
                <w:rFonts w:eastAsiaTheme="minorEastAsia"/>
                <w:lang w:val="kk-KZ" w:eastAsia="ko-KR"/>
              </w:rPr>
            </w:pPr>
          </w:p>
          <w:p w14:paraId="50C6F723" w14:textId="77777777" w:rsidR="00DD197B" w:rsidRPr="003265D3" w:rsidRDefault="00DD197B" w:rsidP="00EF56FC">
            <w:pPr>
              <w:pStyle w:val="26"/>
              <w:keepNext/>
              <w:spacing w:after="0" w:line="240" w:lineRule="auto"/>
              <w:jc w:val="both"/>
              <w:rPr>
                <w:rFonts w:eastAsiaTheme="minorEastAsia"/>
                <w:lang w:val="kk-KZ" w:eastAsia="ko-KR"/>
              </w:rPr>
            </w:pPr>
          </w:p>
          <w:p w14:paraId="2EE5926A" w14:textId="77777777" w:rsidR="00DD197B" w:rsidRPr="003265D3" w:rsidRDefault="00DD197B" w:rsidP="00EF56FC">
            <w:pPr>
              <w:pStyle w:val="26"/>
              <w:keepNext/>
              <w:spacing w:after="0" w:line="240" w:lineRule="auto"/>
              <w:jc w:val="both"/>
              <w:rPr>
                <w:rFonts w:eastAsiaTheme="minorEastAsia"/>
                <w:lang w:val="kk-KZ" w:eastAsia="ko-KR"/>
              </w:rPr>
            </w:pPr>
          </w:p>
          <w:p w14:paraId="20504BBD" w14:textId="77777777" w:rsidR="00214D03" w:rsidRPr="003265D3" w:rsidRDefault="00214D03" w:rsidP="00EF56FC">
            <w:pPr>
              <w:keepNext/>
              <w:jc w:val="both"/>
              <w:rPr>
                <w:b/>
                <w:lang w:val="kk-KZ"/>
              </w:rPr>
            </w:pPr>
            <w:r w:rsidRPr="003265D3">
              <w:rPr>
                <w:b/>
                <w:lang w:val="kk-KZ"/>
              </w:rPr>
              <w:t>12-БАП. ФОРС-МАЖОР</w:t>
            </w:r>
          </w:p>
          <w:p w14:paraId="43765DB6" w14:textId="77777777" w:rsidR="00214D03" w:rsidRPr="003265D3" w:rsidRDefault="00214D03" w:rsidP="00EF56FC">
            <w:pPr>
              <w:pStyle w:val="26"/>
              <w:keepNext/>
              <w:spacing w:after="0" w:line="240" w:lineRule="auto"/>
              <w:jc w:val="both"/>
              <w:rPr>
                <w:b/>
                <w:lang w:val="kk-KZ"/>
              </w:rPr>
            </w:pPr>
            <w:r w:rsidRPr="003265D3">
              <w:rPr>
                <w:rFonts w:eastAsiaTheme="minorEastAsia"/>
                <w:lang w:val="kk-KZ" w:eastAsia="en-US"/>
              </w:rPr>
              <w:t>12.1. Тараптар егер Шарт бойынша өз міндеттемелерін жартылау немесе толық орындамауы Тараптар болжай алмайтын немесе барлық тиісті құралдармен болдыра алмайтын дүлей күш жағдайларының салдары болып табылса, олар үшін жауапты болмайды. Бұндай жағдайларға: өрт, су тасқыны, жер сілкінісі, толқын көтерілуі, жарылыстар, табиғи және тегногендік сипаттағы басқа жағдайлар, әскери әрекеттер, жаппай тәртіп бұзушылықтар, мемлекеттік органдар мен лауазымды тұлғалардың тиым салу актілері, егер осы және басқа жағдайлар Шарт бойынша міндеттемелерді орындауға тікелей әсер етсе, жатқызылады. Бұл жағдайда мемлекеттік органдар мен лауазымды тұлғалардың тиым салу актілері тараптар жауап беретін жағдайлармен байланысты болмауы керек.</w:t>
            </w:r>
          </w:p>
          <w:p w14:paraId="2EF5F6F8" w14:textId="77777777" w:rsidR="009C6F47" w:rsidRPr="003265D3" w:rsidRDefault="009C6F47" w:rsidP="00EF56FC">
            <w:pPr>
              <w:jc w:val="both"/>
              <w:rPr>
                <w:lang w:val="kk-KZ" w:bidi="kk-KZ"/>
              </w:rPr>
            </w:pPr>
          </w:p>
          <w:p w14:paraId="2D10587E" w14:textId="77777777" w:rsidR="007A069F" w:rsidRPr="003265D3" w:rsidRDefault="00214D03" w:rsidP="00EF56FC">
            <w:pPr>
              <w:pStyle w:val="26"/>
              <w:keepNext/>
              <w:spacing w:after="0" w:line="240" w:lineRule="auto"/>
              <w:jc w:val="both"/>
              <w:rPr>
                <w:rFonts w:eastAsiaTheme="minorEastAsia"/>
                <w:lang w:val="kk-KZ" w:eastAsia="en-US"/>
              </w:rPr>
            </w:pPr>
            <w:r w:rsidRPr="003265D3">
              <w:rPr>
                <w:rFonts w:eastAsiaTheme="minorEastAsia"/>
                <w:lang w:val="kk-KZ" w:eastAsia="en-US"/>
              </w:rPr>
              <w:t>12.2.  Еңсерілмейтін күш жағдаятына сілтеме жасайтын Тарап екінші тарапқа уәкілетті ұйымның осындай жағдайлардың туындағаны (тоқтағаны) туралы растауын қосаерілмейтін күш жағдаятына сілтеме жасайтын Тарап екінші тарапқа уәкілетті ұйымның осындай жағдайлардың туындағаны (тоқтағаны) туралы растааптар осы жағдайда орындылық мәселесінен шығып Шартқа сәйкес қызметтерейтін күш жағдаятына сілтеме жасайтын Тарап екінші тарапқа уәкіл.</w:t>
            </w:r>
          </w:p>
          <w:p w14:paraId="671FAFCA" w14:textId="77777777" w:rsidR="00214D03" w:rsidRPr="003265D3" w:rsidRDefault="00214D03" w:rsidP="00EF56FC">
            <w:pPr>
              <w:pStyle w:val="26"/>
              <w:keepNext/>
              <w:spacing w:after="0" w:line="240" w:lineRule="auto"/>
              <w:jc w:val="both"/>
              <w:rPr>
                <w:rFonts w:eastAsiaTheme="minorEastAsia"/>
                <w:lang w:val="kk-KZ" w:eastAsia="en-US"/>
              </w:rPr>
            </w:pPr>
          </w:p>
          <w:p w14:paraId="45A7C64D" w14:textId="77777777" w:rsidR="00214D03" w:rsidRPr="003265D3" w:rsidRDefault="00214D03" w:rsidP="00EF56FC">
            <w:pPr>
              <w:pStyle w:val="26"/>
              <w:keepNext/>
              <w:spacing w:after="0" w:line="240" w:lineRule="auto"/>
              <w:jc w:val="both"/>
              <w:rPr>
                <w:rFonts w:eastAsiaTheme="minorEastAsia"/>
                <w:lang w:val="kk-KZ" w:eastAsia="en-US"/>
              </w:rPr>
            </w:pPr>
          </w:p>
          <w:p w14:paraId="506F63B8" w14:textId="77777777" w:rsidR="00214D03" w:rsidRPr="003265D3" w:rsidRDefault="00214D03" w:rsidP="00EF56FC">
            <w:pPr>
              <w:pStyle w:val="26"/>
              <w:keepNext/>
              <w:spacing w:after="0" w:line="240" w:lineRule="auto"/>
              <w:jc w:val="both"/>
              <w:rPr>
                <w:rFonts w:eastAsiaTheme="minorEastAsia"/>
                <w:lang w:val="kk-KZ" w:eastAsia="en-US"/>
              </w:rPr>
            </w:pPr>
            <w:r w:rsidRPr="003265D3">
              <w:rPr>
                <w:rFonts w:eastAsiaTheme="minorEastAsia"/>
                <w:lang w:val="kk-KZ" w:eastAsia="en-US"/>
              </w:rPr>
              <w:t>12.3. Форс-мажорлық жағдай әсеріне түскен Тараптың Шарт бойынша міндеттемелерін орындау мерзімдері Тапсырысшының тарапынан қандай да бір қосымша төлемдерсіз осындай жағдаяттың әрекет ету кезеңіне ұзартылады. Форс-мажорлық жағдай тоқтағаннан кейін осындай жағдаятқа түскен Тарап екінші Тарапқа шарт бойынша өз міндеттемелерін орындауды бастаудың болжалды күні туралы хабарлауға міндетті.</w:t>
            </w:r>
          </w:p>
          <w:p w14:paraId="5C516B53" w14:textId="77777777" w:rsidR="00214D03" w:rsidRPr="003265D3" w:rsidRDefault="00214D03" w:rsidP="00EF56FC">
            <w:pPr>
              <w:pStyle w:val="26"/>
              <w:keepNext/>
              <w:spacing w:after="0" w:line="240" w:lineRule="auto"/>
              <w:jc w:val="both"/>
              <w:rPr>
                <w:rFonts w:eastAsiaTheme="minorEastAsia"/>
                <w:lang w:val="kk-KZ" w:eastAsia="en-US"/>
              </w:rPr>
            </w:pPr>
          </w:p>
          <w:p w14:paraId="4537F886" w14:textId="77777777" w:rsidR="00DD197B" w:rsidRPr="003265D3" w:rsidRDefault="00DD197B" w:rsidP="00EF56FC">
            <w:pPr>
              <w:pStyle w:val="26"/>
              <w:keepNext/>
              <w:spacing w:after="0" w:line="240" w:lineRule="auto"/>
              <w:jc w:val="both"/>
              <w:rPr>
                <w:rFonts w:eastAsiaTheme="minorEastAsia"/>
                <w:lang w:val="kk-KZ" w:eastAsia="en-US"/>
              </w:rPr>
            </w:pPr>
          </w:p>
          <w:p w14:paraId="21331E37" w14:textId="77777777" w:rsidR="00DD197B" w:rsidRPr="003265D3" w:rsidRDefault="00DD197B" w:rsidP="00EF56FC">
            <w:pPr>
              <w:pStyle w:val="26"/>
              <w:keepNext/>
              <w:spacing w:after="0" w:line="240" w:lineRule="auto"/>
              <w:jc w:val="both"/>
              <w:rPr>
                <w:rFonts w:eastAsiaTheme="minorEastAsia"/>
                <w:lang w:val="kk-KZ" w:eastAsia="en-US"/>
              </w:rPr>
            </w:pPr>
          </w:p>
          <w:p w14:paraId="3A8F350E" w14:textId="77777777" w:rsidR="00214D03" w:rsidRPr="003265D3" w:rsidRDefault="00214D03" w:rsidP="00EF56FC">
            <w:pPr>
              <w:pStyle w:val="26"/>
              <w:keepNext/>
              <w:spacing w:after="0" w:line="240" w:lineRule="auto"/>
              <w:jc w:val="both"/>
              <w:rPr>
                <w:rFonts w:eastAsiaTheme="minorEastAsia"/>
                <w:lang w:val="kk-KZ" w:eastAsia="en-US"/>
              </w:rPr>
            </w:pPr>
          </w:p>
          <w:p w14:paraId="22F33520" w14:textId="77777777" w:rsidR="00214D03" w:rsidRPr="003265D3" w:rsidRDefault="00214D03" w:rsidP="00EF56FC">
            <w:pPr>
              <w:keepNext/>
              <w:jc w:val="both"/>
              <w:rPr>
                <w:b/>
              </w:rPr>
            </w:pPr>
            <w:r w:rsidRPr="003265D3">
              <w:rPr>
                <w:b/>
              </w:rPr>
              <w:t>13</w:t>
            </w:r>
            <w:r w:rsidRPr="003265D3">
              <w:rPr>
                <w:b/>
                <w:lang w:val="kk-KZ"/>
              </w:rPr>
              <w:t>-БАП</w:t>
            </w:r>
            <w:r w:rsidRPr="003265D3">
              <w:rPr>
                <w:b/>
              </w:rPr>
              <w:t xml:space="preserve">. </w:t>
            </w:r>
            <w:r w:rsidRPr="003265D3">
              <w:rPr>
                <w:b/>
                <w:lang w:val="kk-KZ"/>
              </w:rPr>
              <w:t>ҚҰПИЯЛЫҚ ЖӘНЕ ЗИЯТКЕРЛІК МЕНШІК</w:t>
            </w:r>
          </w:p>
          <w:p w14:paraId="6749DAB3" w14:textId="77777777" w:rsidR="00214D03" w:rsidRPr="003265D3" w:rsidRDefault="00214D03" w:rsidP="00EF56FC">
            <w:pPr>
              <w:pStyle w:val="a6"/>
              <w:keepNext/>
              <w:widowControl/>
              <w:shd w:val="clear" w:color="auto" w:fill="auto"/>
              <w:spacing w:line="240" w:lineRule="auto"/>
              <w:ind w:right="0"/>
              <w:rPr>
                <w:color w:val="auto"/>
                <w:sz w:val="24"/>
                <w:szCs w:val="24"/>
              </w:rPr>
            </w:pPr>
          </w:p>
          <w:p w14:paraId="5BC4BE20" w14:textId="77777777" w:rsidR="00DD197B" w:rsidRPr="003265D3" w:rsidRDefault="00DD197B" w:rsidP="00EF56FC">
            <w:pPr>
              <w:pStyle w:val="a6"/>
              <w:keepNext/>
              <w:widowControl/>
              <w:shd w:val="clear" w:color="auto" w:fill="auto"/>
              <w:spacing w:line="240" w:lineRule="auto"/>
              <w:ind w:right="0"/>
              <w:rPr>
                <w:color w:val="auto"/>
                <w:sz w:val="24"/>
                <w:szCs w:val="24"/>
              </w:rPr>
            </w:pPr>
          </w:p>
          <w:p w14:paraId="1757E936" w14:textId="77777777" w:rsidR="00214D03" w:rsidRPr="003265D3" w:rsidRDefault="00214D03" w:rsidP="00930565">
            <w:pPr>
              <w:pStyle w:val="Level1"/>
              <w:keepNext/>
              <w:numPr>
                <w:ilvl w:val="0"/>
                <w:numId w:val="31"/>
              </w:numPr>
              <w:tabs>
                <w:tab w:val="left" w:pos="0"/>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 xml:space="preserve">Шартты орындау барысында және ол аяқталғаннан кейін кез келген уақытта Орындаушы өзі, Шарттың ұйғарымдары кез келген құпия ақпаратты сақтауға,және Шарт кезінде мәлім болуы мүмкін олардың кез келген мәмілелері, транзакциялары мен іскери қарым-қатынастары туралы мәліметтерді жарияламауға және  Қызметтерді көрсету үшін талап етілмесе,  кез келген құпия ақпаратты қандай да бір тәсілмен айтпауға, көшірме жасамауға, пайдаланбауға, сондай-ақ Тапсырысшының алдын ала жазбаша рұқсатынсыз  кез келген құпия ақпаратты ашпауға, өз атынан пайдаланбауға және үшінші тұлғалардың иелігіне бермеуге тиіс және өзінің персоналын, Қосалқы мердігерлерін, үлестес тұлғаларын,  қатысушыларын және (немесе) агенттерін олармен жасасқан Шарттарда осындай талаптарды көрсету жолымен осыған міндеттеуге тиіс. </w:t>
            </w:r>
          </w:p>
          <w:p w14:paraId="229A6A7A" w14:textId="77777777" w:rsidR="00214D03" w:rsidRPr="003265D3" w:rsidRDefault="00214D03" w:rsidP="00EF56FC">
            <w:pPr>
              <w:pStyle w:val="26"/>
              <w:keepNext/>
              <w:spacing w:after="0" w:line="240" w:lineRule="auto"/>
              <w:jc w:val="both"/>
              <w:rPr>
                <w:rFonts w:eastAsiaTheme="minorEastAsia"/>
                <w:lang w:val="kk-KZ" w:eastAsia="en-US"/>
              </w:rPr>
            </w:pPr>
            <w:r w:rsidRPr="003265D3">
              <w:rPr>
                <w:rFonts w:eastAsiaTheme="minorEastAsia"/>
                <w:lang w:val="kk-KZ" w:eastAsia="en-US"/>
              </w:rPr>
              <w:t>Егер құжаттар және/немесе құжаттар Тараптардың іс-қимылдарымен байлынысты емес себептерден жалпыға мәлім болса не құпиялылық тәртібін алып тастауға басқа Тараптың жазбаша келісімі бойынша ашылуға рұқсат етілсе, ақпарат және құжат құпия болмайды және Тараптар осы Шартпен көзделген қандай да бір міндеттемелер үшін жауапты болмайды.</w:t>
            </w:r>
          </w:p>
          <w:p w14:paraId="18F38418" w14:textId="77777777" w:rsidR="001F5FEE" w:rsidRPr="003265D3" w:rsidRDefault="001F5FEE" w:rsidP="00EF56FC">
            <w:pPr>
              <w:pStyle w:val="26"/>
              <w:keepNext/>
              <w:spacing w:after="0" w:line="240" w:lineRule="auto"/>
              <w:jc w:val="both"/>
              <w:rPr>
                <w:rFonts w:eastAsiaTheme="minorEastAsia"/>
                <w:lang w:val="kk-KZ" w:eastAsia="en-US"/>
              </w:rPr>
            </w:pPr>
          </w:p>
          <w:p w14:paraId="511F41EB" w14:textId="77777777" w:rsidR="001F5FEE" w:rsidRPr="003265D3" w:rsidRDefault="001F5FEE" w:rsidP="00EF56FC">
            <w:pPr>
              <w:pStyle w:val="26"/>
              <w:keepNext/>
              <w:spacing w:after="0" w:line="240" w:lineRule="auto"/>
              <w:jc w:val="both"/>
              <w:rPr>
                <w:rFonts w:eastAsiaTheme="minorEastAsia"/>
                <w:lang w:val="kk-KZ" w:eastAsia="en-US"/>
              </w:rPr>
            </w:pPr>
          </w:p>
          <w:p w14:paraId="3730ACDD" w14:textId="043A5E0E" w:rsidR="00214D03" w:rsidRPr="003265D3" w:rsidRDefault="001F5FEE" w:rsidP="00EF56FC">
            <w:pPr>
              <w:pStyle w:val="26"/>
              <w:keepNext/>
              <w:spacing w:after="0" w:line="240" w:lineRule="auto"/>
              <w:jc w:val="both"/>
              <w:rPr>
                <w:lang w:val="kk-KZ"/>
              </w:rPr>
            </w:pPr>
            <w:r w:rsidRPr="003265D3">
              <w:rPr>
                <w:rFonts w:eastAsiaTheme="minorEastAsia"/>
                <w:lang w:val="kk-KZ" w:eastAsia="en-US"/>
              </w:rPr>
              <w:t>1</w:t>
            </w:r>
            <w:r w:rsidR="00214D03" w:rsidRPr="003265D3">
              <w:rPr>
                <w:rFonts w:eastAsiaTheme="minorEastAsia"/>
                <w:lang w:val="kk-KZ" w:eastAsia="en-US"/>
              </w:rPr>
              <w:t xml:space="preserve">3.2 </w:t>
            </w:r>
            <w:r w:rsidR="00214D03" w:rsidRPr="003265D3">
              <w:rPr>
                <w:lang w:val="kk-KZ"/>
              </w:rPr>
              <w:t xml:space="preserve"> Тараптар құпия ақпаратты ашатын кез келген Тараптың құпия ақпаратын құпия ақпаратты алатын/қабылдайтын Тарап осы Шарттың қолданылу мерзімі ішінде және мынадай оқиғалардың бірінің басталу күнінен бастап: (а) Қызметтер аяқталған соң; (b) осы Шарттың қолданылу тоқтатылған соң, </w:t>
            </w:r>
            <w:r w:rsidR="007D4604" w:rsidRPr="003265D3">
              <w:rPr>
                <w:lang w:val="kk-KZ"/>
              </w:rPr>
              <w:t xml:space="preserve">5 </w:t>
            </w:r>
            <w:r w:rsidR="00214D03" w:rsidRPr="003265D3">
              <w:rPr>
                <w:lang w:val="kk-KZ"/>
              </w:rPr>
              <w:t>(</w:t>
            </w:r>
            <w:r w:rsidR="007D4604" w:rsidRPr="003265D3">
              <w:rPr>
                <w:lang w:val="kk-KZ"/>
              </w:rPr>
              <w:t>бес</w:t>
            </w:r>
            <w:r w:rsidR="00214D03" w:rsidRPr="003265D3">
              <w:rPr>
                <w:lang w:val="kk-KZ"/>
              </w:rPr>
              <w:t>) жыл ішінде сақтауға тиіс екеніне келіседі.  Жоғарыда аталған 13.1-тармаққа қарамастан:</w:t>
            </w:r>
          </w:p>
          <w:p w14:paraId="38F4FB34" w14:textId="77777777" w:rsidR="00DD197B" w:rsidRPr="003265D3" w:rsidRDefault="00DD197B" w:rsidP="00EF56FC">
            <w:pPr>
              <w:pStyle w:val="26"/>
              <w:keepNext/>
              <w:spacing w:after="0" w:line="240" w:lineRule="auto"/>
              <w:jc w:val="both"/>
              <w:rPr>
                <w:lang w:val="kk-KZ"/>
              </w:rPr>
            </w:pPr>
          </w:p>
          <w:p w14:paraId="6164619D" w14:textId="77777777" w:rsidR="00214D03" w:rsidRPr="003265D3" w:rsidRDefault="00214D03" w:rsidP="00EF56FC">
            <w:pPr>
              <w:pStyle w:val="26"/>
              <w:keepNext/>
              <w:spacing w:after="0" w:line="240" w:lineRule="auto"/>
              <w:jc w:val="both"/>
              <w:rPr>
                <w:lang w:val="kk-KZ"/>
              </w:rPr>
            </w:pPr>
            <w:r w:rsidRPr="003265D3">
              <w:rPr>
                <w:lang w:val="kk-KZ"/>
              </w:rPr>
              <w:t xml:space="preserve">13.2.1. Тараптар осы Шартқа қатысы бар құпия ақпаратты өзінің директорларына, акционерлеріне, құрылтайшларынартқа қатысы бар құпия ақпаратты өзінің директорларына, акционерлеріне, құрылтайшыларына, жоғары холдинг компанияларына, әр түрлі бағыттағы серіктестеріне, кеңесшілеріне, үлестес тараптарға, әлеуетті несие берушілерге, және/немесе қаржылық мекемелерге,  сақтандыру компанияларына, бағалы қағаздар жөніндегі комиссияларға Шартты іске асыруға немесе операциялық қызмет жүргізуге жәрдемдесу немесе осындайларға бақылау жүргізу немесе бизнесті дамыту бойынша кез келген жобаларды іске асыру мақсатында, сондай-ақ қолданыстағы заңнамаға сәйкес ашуға құқылы. </w:t>
            </w:r>
          </w:p>
          <w:p w14:paraId="15C23ABC" w14:textId="77777777" w:rsidR="00DD197B" w:rsidRPr="003265D3" w:rsidRDefault="00DD197B" w:rsidP="00EF56FC">
            <w:pPr>
              <w:pStyle w:val="26"/>
              <w:keepNext/>
              <w:spacing w:after="0" w:line="240" w:lineRule="auto"/>
              <w:jc w:val="both"/>
              <w:rPr>
                <w:lang w:val="kk-KZ"/>
              </w:rPr>
            </w:pPr>
          </w:p>
          <w:p w14:paraId="6301C13D" w14:textId="77777777" w:rsidR="00214D03" w:rsidRPr="003265D3" w:rsidRDefault="00214D03" w:rsidP="00EF56FC">
            <w:pPr>
              <w:pStyle w:val="26"/>
              <w:keepNext/>
              <w:spacing w:after="0" w:line="240" w:lineRule="auto"/>
              <w:jc w:val="both"/>
              <w:rPr>
                <w:lang w:val="kk-KZ"/>
              </w:rPr>
            </w:pPr>
            <w:r w:rsidRPr="003265D3">
              <w:rPr>
                <w:lang w:val="kk-KZ"/>
              </w:rPr>
              <w:t>13.2.2. Егер Тарап қолданылатын заңнама күшінен кез келген құпия ақпаратты ашуға мәжбүр болса, аталған Тарап басқа Тарапты осындай факт жөнінде дереу хабардар етуге тиіс.</w:t>
            </w:r>
          </w:p>
          <w:p w14:paraId="4249DA66" w14:textId="77777777" w:rsidR="00DD197B" w:rsidRPr="003265D3" w:rsidRDefault="00DD197B" w:rsidP="00EF56FC">
            <w:pPr>
              <w:pStyle w:val="26"/>
              <w:keepNext/>
              <w:spacing w:after="0" w:line="240" w:lineRule="auto"/>
              <w:jc w:val="both"/>
              <w:rPr>
                <w:lang w:val="kk-KZ"/>
              </w:rPr>
            </w:pPr>
          </w:p>
          <w:p w14:paraId="555F2F01" w14:textId="77777777" w:rsidR="00214D03" w:rsidRPr="003265D3" w:rsidRDefault="00214D03" w:rsidP="00EF56FC">
            <w:pPr>
              <w:pStyle w:val="26"/>
              <w:keepNext/>
              <w:spacing w:after="0" w:line="240" w:lineRule="auto"/>
              <w:jc w:val="both"/>
              <w:rPr>
                <w:lang w:val="kk-KZ"/>
              </w:rPr>
            </w:pPr>
            <w:r w:rsidRPr="003265D3">
              <w:rPr>
                <w:rFonts w:eastAsiaTheme="minorEastAsia"/>
                <w:lang w:val="kk-KZ" w:eastAsia="en-US"/>
              </w:rPr>
              <w:t xml:space="preserve">13.3 </w:t>
            </w:r>
            <w:r w:rsidRPr="003265D3">
              <w:rPr>
                <w:lang w:val="kk-KZ"/>
              </w:rPr>
              <w:t xml:space="preserve"> Орындаушы Қызметтердішения оказания Услуг ИспОрындаушыға Тапсырысшы ашқан немесе оның атынан ашылған кез келген барлық құпия материалдарды, соның ішінде олардың көшірмелерін Тапсырысшыға қайтаруға және осы бапта көрсетілген басқа кез келген құжаттарды сақталуы Қазақстан Республикасының заңнамасына сәйкес талап етілетін мәліметтерді Тапсырысшыға беруге тиіс.</w:t>
            </w:r>
          </w:p>
          <w:p w14:paraId="3F9B1E24" w14:textId="77777777" w:rsidR="001F5FEE" w:rsidRPr="003265D3" w:rsidRDefault="001F5FEE" w:rsidP="00EF56FC">
            <w:pPr>
              <w:pStyle w:val="26"/>
              <w:keepNext/>
              <w:spacing w:after="0" w:line="240" w:lineRule="auto"/>
              <w:jc w:val="both"/>
              <w:rPr>
                <w:lang w:val="kk-KZ"/>
              </w:rPr>
            </w:pPr>
          </w:p>
          <w:p w14:paraId="3CE030AE" w14:textId="77777777" w:rsidR="00214D03" w:rsidRPr="003265D3" w:rsidRDefault="00214D03" w:rsidP="00EF56FC">
            <w:pPr>
              <w:pStyle w:val="26"/>
              <w:keepNext/>
              <w:spacing w:after="0" w:line="240" w:lineRule="auto"/>
              <w:jc w:val="both"/>
              <w:rPr>
                <w:lang w:val="kk-KZ"/>
              </w:rPr>
            </w:pPr>
            <w:r w:rsidRPr="003265D3">
              <w:rPr>
                <w:rFonts w:eastAsiaTheme="minorEastAsia"/>
                <w:lang w:val="kk-KZ" w:eastAsia="en-US"/>
              </w:rPr>
              <w:t xml:space="preserve">13.4 </w:t>
            </w:r>
            <w:r w:rsidRPr="003265D3">
              <w:rPr>
                <w:lang w:val="kk-KZ"/>
              </w:rPr>
              <w:t xml:space="preserve"> Тапсырысшы кез келген басқа ережелерге қарамастан, керісінше өзге тікелей нұсқау болмаса, Орындаушыға Тапсырысшы ашқан немесе оның атынан ашылған кез келген құпия материалдарға авторлық құқықтарын өзінде сақтайды. Орындаушы осы Шартты орындаумен байланысты жинаған немесе жинақтаған геологиялық немесе геофизикалық деректер бар кез келген материалдарға авторлық құқық Тапсырысшыға тиесілі.</w:t>
            </w:r>
          </w:p>
          <w:p w14:paraId="411E583E" w14:textId="77777777" w:rsidR="00DD197B" w:rsidRPr="003265D3" w:rsidRDefault="00DD197B" w:rsidP="00EF56FC">
            <w:pPr>
              <w:pStyle w:val="26"/>
              <w:keepNext/>
              <w:spacing w:after="0" w:line="240" w:lineRule="auto"/>
              <w:jc w:val="both"/>
              <w:rPr>
                <w:lang w:val="kk-KZ"/>
              </w:rPr>
            </w:pPr>
          </w:p>
          <w:p w14:paraId="7FB868BC" w14:textId="77777777" w:rsidR="00214D03" w:rsidRPr="003265D3" w:rsidRDefault="00214D03" w:rsidP="00EF56FC">
            <w:pPr>
              <w:pStyle w:val="26"/>
              <w:keepNext/>
              <w:spacing w:after="0" w:line="240" w:lineRule="auto"/>
              <w:jc w:val="both"/>
              <w:rPr>
                <w:lang w:val="kk-KZ"/>
              </w:rPr>
            </w:pPr>
            <w:r w:rsidRPr="003265D3">
              <w:rPr>
                <w:lang w:val="kk-KZ"/>
              </w:rPr>
              <w:t>13.5  Егер бір Тараптың пікірінше, екінші Тарап кез келген аталған құпия ақпаратты заңсыз жариялағаны анықталса, осындай Тарап екінші Тарапқа Шарт бұзылған күнге дейінгі нақты шығындарын төлеп, Шартты дереу бұзу құқығын алады.</w:t>
            </w:r>
          </w:p>
          <w:p w14:paraId="71867AF5" w14:textId="77777777" w:rsidR="00DD197B" w:rsidRPr="003265D3" w:rsidRDefault="00DD197B" w:rsidP="00EF56FC">
            <w:pPr>
              <w:pStyle w:val="26"/>
              <w:keepNext/>
              <w:spacing w:after="0" w:line="240" w:lineRule="auto"/>
              <w:jc w:val="both"/>
              <w:rPr>
                <w:lang w:val="kk-KZ"/>
              </w:rPr>
            </w:pPr>
          </w:p>
          <w:p w14:paraId="6096F938" w14:textId="77777777" w:rsidR="00214D03" w:rsidRPr="003265D3" w:rsidRDefault="00214D03" w:rsidP="00EF56FC">
            <w:pPr>
              <w:pStyle w:val="26"/>
              <w:keepNext/>
              <w:spacing w:after="0" w:line="240" w:lineRule="auto"/>
              <w:jc w:val="both"/>
              <w:rPr>
                <w:lang w:val="kk-KZ"/>
              </w:rPr>
            </w:pPr>
            <w:r w:rsidRPr="003265D3">
              <w:rPr>
                <w:lang w:val="kk-KZ"/>
              </w:rPr>
              <w:t>13.6  Орындаушы осы Бап ережелерінің Қосалқы мердігерлік барлық шарттарға қосылуын және оларды Орындаушы мен Қосалқы мердігердің барлық лауазымды тұлғалары, жұмыскерлері мен агенттерін сақталуын қамтамасыз етуі тиіс.</w:t>
            </w:r>
          </w:p>
          <w:p w14:paraId="1AE3BC2D" w14:textId="77777777" w:rsidR="00214D03" w:rsidRPr="003265D3" w:rsidRDefault="00214D03" w:rsidP="00EF56FC">
            <w:pPr>
              <w:pStyle w:val="Level1"/>
              <w:keepNext/>
              <w:tabs>
                <w:tab w:val="left" w:pos="0"/>
                <w:tab w:val="left" w:pos="284"/>
                <w:tab w:val="left" w:pos="426"/>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13.7. Орындаушы құпия ретінде сақталуын қалап, ұсынған барлық ақпарат құпия деп нақты белгіленуге тиіс, бұл ретте Орындаушының бағаларына және өнеркәсіптік құпиясына қатысты кез келген ақпаратты Тапсырысшы Орындаушының осындай нақты белгілеуінсіз, кез келген жағдайда құпия деп санауға тиіс.  Тапсырысшы осындай құпия ақпаратқа қатысты мыналарға:</w:t>
            </w:r>
          </w:p>
          <w:p w14:paraId="2DB6D43A" w14:textId="4E36ECDE" w:rsidR="00214D03" w:rsidRPr="003265D3" w:rsidRDefault="00214D03" w:rsidP="00930565">
            <w:pPr>
              <w:pStyle w:val="Lista"/>
              <w:keepNext/>
              <w:numPr>
                <w:ilvl w:val="0"/>
                <w:numId w:val="23"/>
              </w:numPr>
              <w:tabs>
                <w:tab w:val="left" w:pos="426"/>
              </w:tabs>
              <w:spacing w:after="0" w:line="240" w:lineRule="auto"/>
              <w:ind w:left="0"/>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 xml:space="preserve">(a) үлестес тұлғаларға, сондай-ақ </w:t>
            </w:r>
            <w:r w:rsidR="007D4604" w:rsidRPr="003265D3">
              <w:rPr>
                <w:rFonts w:ascii="Times New Roman" w:eastAsia="Times New Roman" w:hAnsi="Times New Roman"/>
                <w:lang w:val="kk-KZ"/>
              </w:rPr>
              <w:t xml:space="preserve"> </w:t>
            </w:r>
            <w:r w:rsidR="007D4604" w:rsidRPr="003265D3">
              <w:rPr>
                <w:rFonts w:ascii="Times New Roman" w:eastAsia="Times New Roman" w:hAnsi="Times New Roman"/>
                <w:sz w:val="24"/>
                <w:lang w:val="kk-KZ"/>
              </w:rPr>
              <w:t>Жер қойнауын пайдаланушыға</w:t>
            </w:r>
            <w:r w:rsidR="007D4604" w:rsidRPr="003265D3" w:rsidDel="007D4604">
              <w:rPr>
                <w:rFonts w:ascii="Times New Roman" w:eastAsia="Times New Roman" w:hAnsi="Times New Roman"/>
                <w:sz w:val="32"/>
                <w:szCs w:val="24"/>
                <w:lang w:val="kk-KZ"/>
              </w:rPr>
              <w:t xml:space="preserve"> </w:t>
            </w:r>
            <w:r w:rsidRPr="003265D3">
              <w:rPr>
                <w:rFonts w:ascii="Times New Roman" w:eastAsia="Times New Roman" w:hAnsi="Times New Roman"/>
                <w:sz w:val="24"/>
                <w:szCs w:val="24"/>
                <w:lang w:val="kk-KZ"/>
              </w:rPr>
              <w:t>ашуға және пайдалануға рұқсат етуге;</w:t>
            </w:r>
          </w:p>
          <w:p w14:paraId="59F892A8" w14:textId="77777777" w:rsidR="00214D03" w:rsidRPr="003265D3" w:rsidRDefault="00214D03" w:rsidP="00930565">
            <w:pPr>
              <w:pStyle w:val="Lista"/>
              <w:keepNext/>
              <w:numPr>
                <w:ilvl w:val="0"/>
                <w:numId w:val="23"/>
              </w:numPr>
              <w:tabs>
                <w:tab w:val="clear" w:pos="360"/>
                <w:tab w:val="left" w:pos="0"/>
              </w:tabs>
              <w:spacing w:after="0" w:line="240" w:lineRule="auto"/>
              <w:ind w:left="0" w:firstLine="0"/>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Қазақстан Республикасы заңнамасының талаптарына сәйкес ашуға;</w:t>
            </w:r>
          </w:p>
          <w:p w14:paraId="301F0BDA" w14:textId="77777777" w:rsidR="007A069F" w:rsidRPr="003265D3" w:rsidRDefault="00214D03" w:rsidP="00930565">
            <w:pPr>
              <w:pStyle w:val="aa"/>
              <w:keepNext/>
              <w:numPr>
                <w:ilvl w:val="0"/>
                <w:numId w:val="23"/>
              </w:numPr>
              <w:tabs>
                <w:tab w:val="clear" w:pos="360"/>
                <w:tab w:val="num" w:pos="0"/>
              </w:tabs>
              <w:spacing w:line="240" w:lineRule="auto"/>
              <w:ind w:left="0" w:firstLine="0"/>
              <w:jc w:val="both"/>
              <w:rPr>
                <w:rFonts w:ascii="Times New Roman" w:hAnsi="Times New Roman"/>
                <w:sz w:val="24"/>
                <w:szCs w:val="24"/>
                <w:lang w:val="kk-KZ"/>
              </w:rPr>
            </w:pPr>
            <w:r w:rsidRPr="003265D3">
              <w:rPr>
                <w:rFonts w:ascii="Times New Roman" w:hAnsi="Times New Roman"/>
                <w:sz w:val="24"/>
                <w:szCs w:val="24"/>
                <w:lang w:val="kk-KZ"/>
              </w:rPr>
              <w:t>негізсіз бас тартылмайтын және негізсіз кешіктірілмейтін Орындаушының алдын ала келісімі бойынша Қызметтер көрсетілетін жобаны іске асыру мен жүргізу үшін қажетті Көлемде үшінші талаптарға ашуға және пайдалануға рұсқат беруге құқылы.</w:t>
            </w:r>
          </w:p>
          <w:p w14:paraId="32167559" w14:textId="77777777" w:rsidR="001F5FEE" w:rsidRPr="003265D3" w:rsidRDefault="001F5FEE" w:rsidP="00EF56FC">
            <w:pPr>
              <w:keepNext/>
              <w:tabs>
                <w:tab w:val="num" w:pos="0"/>
              </w:tabs>
              <w:jc w:val="both"/>
              <w:rPr>
                <w:lang w:val="kk-KZ"/>
              </w:rPr>
            </w:pPr>
          </w:p>
          <w:p w14:paraId="22A0B84B" w14:textId="77777777" w:rsidR="001F5FEE" w:rsidRPr="003265D3" w:rsidRDefault="001F5FEE" w:rsidP="00EF56FC">
            <w:pPr>
              <w:keepNext/>
              <w:tabs>
                <w:tab w:val="num" w:pos="0"/>
              </w:tabs>
              <w:jc w:val="both"/>
              <w:rPr>
                <w:lang w:val="kk-KZ"/>
              </w:rPr>
            </w:pPr>
          </w:p>
          <w:p w14:paraId="0ACACA60" w14:textId="77777777" w:rsidR="001F5FEE" w:rsidRPr="003265D3" w:rsidRDefault="001F5FEE" w:rsidP="00EF56FC">
            <w:pPr>
              <w:keepNext/>
              <w:spacing w:after="120"/>
              <w:jc w:val="both"/>
              <w:rPr>
                <w:lang w:val="kk-KZ"/>
              </w:rPr>
            </w:pPr>
            <w:r w:rsidRPr="003265D3">
              <w:rPr>
                <w:lang w:val="kk-KZ"/>
              </w:rPr>
              <w:t xml:space="preserve">13.8. Орындаушы қызметтерді орындау немесе оның нәтижесінде алған геологиялық ақпаратқа жауаптылыққа қандай да бір құқықтардан бас тартады. Орындаушы Тапсырысшыға беретін Қызметтерге қосылған зияткерлік меншікке, жабдық пен өнімдерге немесе осындай қызметтерді көрсету барысында құрылған жабдық пен өнімдерге барлық құқықтар иесі болып табылады және қалады. Осы шарт бойынша Орындаушы Тапсырысшыға Зияткерлік меншікке арналған қандай да бір құқықтарды бермейді. </w:t>
            </w:r>
          </w:p>
          <w:p w14:paraId="20C27009" w14:textId="77777777" w:rsidR="001F5FEE" w:rsidRPr="003265D3" w:rsidRDefault="001F5FEE" w:rsidP="00EF56FC">
            <w:pPr>
              <w:keepNext/>
              <w:spacing w:after="120"/>
              <w:jc w:val="both"/>
              <w:rPr>
                <w:lang w:val="kk-KZ"/>
              </w:rPr>
            </w:pPr>
          </w:p>
          <w:p w14:paraId="5E50D4B9" w14:textId="77777777" w:rsidR="00E87BB5" w:rsidRPr="003265D3" w:rsidRDefault="001F5FE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13.9. Орындаушы Зияткерлік меншік құқығын бұзғаны үшін жауапты болмайды егер (i) ол Орындаушымен ұсынылмаған қызметтер немесе өніммен бірге тіркесте болған Орындаушының Қызметтері немесе  Тапсырысшының пайдалану нәтижесі; (ii) Орындаушының өнімдеріндегі, Жабдығындағы немесе Қызметіндегі өзгерістер, олардың өңдеуі және /немесе дайындалуы Тапсырысшының техникалық жағдайларына сәйкестендіру мақсатында шығарылған; (iii) Орындаушының Жабдықтары мен Қызметтеріне, өнімдеріне рұқсат етілмеген толықтырулар және өзгерістер жасалған; немесе (iv) Тапсырысшының  Орындаушының өнімдерін, Жабдығын немесе Қызметін пайдалану Орындаушының жарияланған стандарттары мен теникалық жағдайларына сәйкес келмеген болса. Орындаушы тек Тапсырысшы Орындаушының өнімдерін, Жабдығын немесе Қызметін әдеттегідей пайдалануына қатысты туындайтын Зияткерлік меншіктің құқығын бұзу жауапкершілігін қабылдайды.</w:t>
            </w:r>
          </w:p>
          <w:p w14:paraId="5DFD93AC" w14:textId="77777777" w:rsidR="001F5FEE" w:rsidRPr="003265D3" w:rsidRDefault="001F5FE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  </w:t>
            </w:r>
          </w:p>
          <w:p w14:paraId="690E13B2" w14:textId="77777777" w:rsidR="00DD197B" w:rsidRPr="003265D3" w:rsidRDefault="00DD197B" w:rsidP="00EF56FC">
            <w:pPr>
              <w:pStyle w:val="aa"/>
              <w:keepNext/>
              <w:spacing w:line="240" w:lineRule="auto"/>
              <w:ind w:left="0"/>
              <w:jc w:val="both"/>
              <w:rPr>
                <w:rFonts w:ascii="Times New Roman" w:hAnsi="Times New Roman"/>
                <w:sz w:val="24"/>
                <w:szCs w:val="24"/>
                <w:lang w:val="kk-KZ"/>
              </w:rPr>
            </w:pPr>
          </w:p>
          <w:p w14:paraId="1801339B" w14:textId="77777777" w:rsidR="00DD197B" w:rsidRPr="003265D3" w:rsidRDefault="00DD197B" w:rsidP="00EF56FC">
            <w:pPr>
              <w:pStyle w:val="aa"/>
              <w:keepNext/>
              <w:spacing w:line="240" w:lineRule="auto"/>
              <w:ind w:left="0"/>
              <w:jc w:val="both"/>
              <w:rPr>
                <w:rFonts w:ascii="Times New Roman" w:hAnsi="Times New Roman"/>
                <w:bCs/>
                <w:sz w:val="24"/>
                <w:szCs w:val="24"/>
                <w:lang w:val="kk-KZ"/>
              </w:rPr>
            </w:pPr>
          </w:p>
          <w:p w14:paraId="64171ED9" w14:textId="77777777" w:rsidR="001F5FEE" w:rsidRPr="003265D3" w:rsidRDefault="001F5FEE" w:rsidP="00EF56FC">
            <w:pPr>
              <w:keepNext/>
              <w:spacing w:after="120"/>
              <w:jc w:val="both"/>
              <w:rPr>
                <w:b/>
                <w:lang w:val="kk-KZ"/>
              </w:rPr>
            </w:pPr>
            <w:r w:rsidRPr="003265D3">
              <w:rPr>
                <w:b/>
                <w:lang w:val="kk-KZ"/>
              </w:rPr>
              <w:t>14-БАП. ШАРТ ҚОЛДАНЫСЫН МЕРЗІМІНЕН БҰРЫН ТОҚТАТУ</w:t>
            </w:r>
          </w:p>
          <w:p w14:paraId="66076437" w14:textId="77777777" w:rsidR="001F5FEE" w:rsidRPr="003265D3" w:rsidRDefault="001F5FEE" w:rsidP="00EF56FC">
            <w:pPr>
              <w:keepNext/>
              <w:spacing w:after="120"/>
              <w:jc w:val="both"/>
              <w:rPr>
                <w:b/>
                <w:lang w:val="kk-KZ"/>
              </w:rPr>
            </w:pPr>
            <w:r w:rsidRPr="003265D3">
              <w:rPr>
                <w:lang w:val="kk-KZ"/>
              </w:rPr>
              <w:t>14.1.</w:t>
            </w:r>
            <w:r w:rsidRPr="003265D3">
              <w:rPr>
                <w:b/>
                <w:lang w:val="kk-KZ"/>
              </w:rPr>
              <w:t xml:space="preserve"> Қызметтер бастау күніне дейін Шартты мерзімінен бұрын бұзу</w:t>
            </w:r>
          </w:p>
          <w:p w14:paraId="449C75B6" w14:textId="40CE5D08" w:rsidR="007A069F" w:rsidRPr="003265D3" w:rsidRDefault="001F5FEE" w:rsidP="00EF56FC">
            <w:pPr>
              <w:pStyle w:val="aa"/>
              <w:keepNext/>
              <w:spacing w:line="240" w:lineRule="auto"/>
              <w:ind w:left="0"/>
              <w:jc w:val="both"/>
              <w:rPr>
                <w:rFonts w:ascii="Times New Roman" w:hAnsi="Times New Roman"/>
                <w:bCs/>
                <w:sz w:val="24"/>
                <w:szCs w:val="24"/>
                <w:lang w:val="kk-KZ"/>
              </w:rPr>
            </w:pPr>
            <w:r w:rsidRPr="003265D3">
              <w:rPr>
                <w:rFonts w:ascii="Times New Roman" w:hAnsi="Times New Roman"/>
                <w:sz w:val="24"/>
                <w:szCs w:val="24"/>
                <w:lang w:val="kk-KZ"/>
              </w:rPr>
              <w:t xml:space="preserve">14.1.1. Тапсырысшы шартты бұзғанға дейін </w:t>
            </w:r>
            <w:r w:rsidR="005E1675">
              <w:rPr>
                <w:rFonts w:ascii="Times New Roman" w:hAnsi="Times New Roman"/>
                <w:sz w:val="24"/>
                <w:szCs w:val="24"/>
                <w:lang w:val="kk-KZ"/>
              </w:rPr>
              <w:t>35</w:t>
            </w:r>
            <w:r w:rsidR="005E1675" w:rsidRPr="003265D3">
              <w:rPr>
                <w:rFonts w:ascii="Times New Roman" w:hAnsi="Times New Roman"/>
                <w:sz w:val="24"/>
                <w:szCs w:val="24"/>
                <w:lang w:val="kk-KZ"/>
              </w:rPr>
              <w:t xml:space="preserve"> </w:t>
            </w:r>
            <w:r w:rsidR="00F87B95" w:rsidRPr="003265D3">
              <w:rPr>
                <w:rFonts w:ascii="Times New Roman" w:hAnsi="Times New Roman"/>
                <w:sz w:val="24"/>
                <w:szCs w:val="24"/>
                <w:lang w:val="kk-KZ"/>
              </w:rPr>
              <w:t>(</w:t>
            </w:r>
            <w:r w:rsidR="005E1675">
              <w:rPr>
                <w:rFonts w:ascii="Times New Roman" w:hAnsi="Times New Roman"/>
                <w:sz w:val="24"/>
                <w:szCs w:val="24"/>
                <w:lang w:val="kk-KZ"/>
              </w:rPr>
              <w:t>отыз бес</w:t>
            </w:r>
            <w:r w:rsidR="00F87B95" w:rsidRPr="003265D3">
              <w:rPr>
                <w:rFonts w:ascii="Times New Roman" w:hAnsi="Times New Roman"/>
                <w:sz w:val="24"/>
                <w:szCs w:val="24"/>
                <w:lang w:val="kk-KZ"/>
              </w:rPr>
              <w:t xml:space="preserve">) </w:t>
            </w:r>
            <w:r w:rsidRPr="003265D3">
              <w:rPr>
                <w:rFonts w:ascii="Times New Roman" w:hAnsi="Times New Roman"/>
                <w:sz w:val="24"/>
                <w:szCs w:val="24"/>
                <w:lang w:val="kk-KZ"/>
              </w:rPr>
              <w:t>күннен кешіктірмей Орындаушыға Хабарлама жіберіп Қызметтерді бастау күніне дейін кез келген уақытта осы Шартты бұзу құқығына ие. Бұл жағдайда Тапсырысшы Қызметтерді көрсетуге байланысты Орындаушының нақты орындалған және құжатпен расталған шығыстарын өтеуден басқа осындай бұзуға байланысты Орындаушыға қандай да бір төлемдер жүзеге асыру бойынша жауапты болмайды.</w:t>
            </w:r>
          </w:p>
          <w:p w14:paraId="415C97E4" w14:textId="77777777" w:rsidR="007A069F" w:rsidRPr="003265D3" w:rsidRDefault="001F5FE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14.1.2. Орындаушы, егер ол Қызметтерді бастау күніне жейін тиісті білікті персонал немесе құжаттар және/немесе рұқсаттар беруге дайын болмайтынын болжау үшін инегізі болса немесе нақты білсе, қызметтерді бастау күніне дейін осы шартты бұзуға құқылы болады.</w:t>
            </w:r>
          </w:p>
          <w:p w14:paraId="183BD854" w14:textId="77777777" w:rsidR="001F5FEE" w:rsidRPr="003265D3" w:rsidRDefault="001F5FEE" w:rsidP="00EF56FC">
            <w:pPr>
              <w:keepNext/>
              <w:spacing w:after="120"/>
              <w:jc w:val="both"/>
              <w:rPr>
                <w:b/>
                <w:lang w:val="kk-KZ"/>
              </w:rPr>
            </w:pPr>
            <w:r w:rsidRPr="003265D3">
              <w:rPr>
                <w:lang w:val="kk-KZ"/>
              </w:rPr>
              <w:t>14.2.</w:t>
            </w:r>
            <w:r w:rsidRPr="003265D3">
              <w:rPr>
                <w:b/>
                <w:lang w:val="kk-KZ"/>
              </w:rPr>
              <w:t xml:space="preserve"> Қызметтерді орындау кезеңінде Шартты мерзімінен бұрын бұзу.</w:t>
            </w:r>
          </w:p>
          <w:p w14:paraId="4AE6C177" w14:textId="77777777" w:rsidR="001F5FEE" w:rsidRPr="003265D3" w:rsidRDefault="001F5FEE" w:rsidP="00EF56FC">
            <w:pPr>
              <w:keepNext/>
              <w:spacing w:after="120"/>
              <w:jc w:val="both"/>
              <w:rPr>
                <w:lang w:val="kk-KZ"/>
              </w:rPr>
            </w:pPr>
            <w:r w:rsidRPr="003265D3">
              <w:rPr>
                <w:lang w:val="kk-KZ"/>
              </w:rPr>
              <w:t>14.2.1. Тапсырысшы төменде көрсетілген жағдайлардың кез келгені болғаннан кейін кез келген уақытта Орындаушыға Шартты бұзу туралы хабарлама бергеннен кейін бірден Шартты бұзуға құқылы болады:</w:t>
            </w:r>
          </w:p>
          <w:p w14:paraId="1198DFDB" w14:textId="77777777" w:rsidR="001F5FEE" w:rsidRPr="003265D3" w:rsidRDefault="001F5FEE" w:rsidP="00930565">
            <w:pPr>
              <w:keepNext/>
              <w:numPr>
                <w:ilvl w:val="0"/>
                <w:numId w:val="2"/>
              </w:numPr>
              <w:tabs>
                <w:tab w:val="clear" w:pos="720"/>
                <w:tab w:val="num" w:pos="567"/>
              </w:tabs>
              <w:spacing w:after="120"/>
              <w:ind w:left="0" w:firstLine="284"/>
              <w:jc w:val="both"/>
            </w:pPr>
            <w:r w:rsidRPr="003265D3">
              <w:rPr>
                <w:lang w:val="kk-KZ"/>
              </w:rPr>
              <w:t>Орындаушыны</w:t>
            </w:r>
            <w:r w:rsidRPr="003265D3">
              <w:t xml:space="preserve"> банкрот</w:t>
            </w:r>
            <w:r w:rsidRPr="003265D3">
              <w:rPr>
                <w:lang w:val="kk-KZ"/>
              </w:rPr>
              <w:t xml:space="preserve"> деп тану</w:t>
            </w:r>
            <w:r w:rsidRPr="003265D3">
              <w:t xml:space="preserve">; </w:t>
            </w:r>
          </w:p>
          <w:p w14:paraId="30D07E12" w14:textId="77777777" w:rsidR="001F5FEE" w:rsidRPr="003265D3" w:rsidRDefault="001F5FEE" w:rsidP="00930565">
            <w:pPr>
              <w:keepNext/>
              <w:numPr>
                <w:ilvl w:val="0"/>
                <w:numId w:val="2"/>
              </w:numPr>
              <w:tabs>
                <w:tab w:val="clear" w:pos="720"/>
                <w:tab w:val="num" w:pos="567"/>
              </w:tabs>
              <w:spacing w:after="120"/>
              <w:ind w:left="0" w:firstLine="284"/>
              <w:jc w:val="both"/>
            </w:pPr>
            <w:r w:rsidRPr="003265D3">
              <w:rPr>
                <w:lang w:val="kk-KZ"/>
              </w:rPr>
              <w:t>Орындаушының барлық өз мүлкіне меншік құқығын кредиторлар пайдасына беруі;</w:t>
            </w:r>
          </w:p>
          <w:p w14:paraId="49814424" w14:textId="77777777" w:rsidR="001F5FEE" w:rsidRPr="003265D3" w:rsidRDefault="001F5FEE" w:rsidP="00930565">
            <w:pPr>
              <w:keepNext/>
              <w:numPr>
                <w:ilvl w:val="0"/>
                <w:numId w:val="2"/>
              </w:numPr>
              <w:tabs>
                <w:tab w:val="clear" w:pos="720"/>
                <w:tab w:val="num" w:pos="567"/>
              </w:tabs>
              <w:spacing w:after="120"/>
              <w:ind w:left="0" w:firstLine="284"/>
              <w:jc w:val="both"/>
            </w:pPr>
            <w:r w:rsidRPr="003265D3">
              <w:rPr>
                <w:lang w:val="kk-KZ"/>
              </w:rPr>
              <w:t>Орындаушының жазбаша түрде қарыздарды мерзімінде жалпы өтеуге қатысты өз жарамсыздығын тануы;</w:t>
            </w:r>
          </w:p>
          <w:p w14:paraId="7F1FFD7A" w14:textId="77777777" w:rsidR="001F5FEE" w:rsidRPr="003265D3" w:rsidRDefault="001F5FEE" w:rsidP="00930565">
            <w:pPr>
              <w:keepNext/>
              <w:numPr>
                <w:ilvl w:val="0"/>
                <w:numId w:val="2"/>
              </w:numPr>
              <w:tabs>
                <w:tab w:val="clear" w:pos="720"/>
                <w:tab w:val="num" w:pos="567"/>
              </w:tabs>
              <w:spacing w:after="120"/>
              <w:ind w:left="0" w:firstLine="284"/>
              <w:jc w:val="both"/>
            </w:pPr>
            <w:r w:rsidRPr="003265D3">
              <w:rPr>
                <w:lang w:val="kk-KZ"/>
              </w:rPr>
              <w:t>Орындаушыға қатысты конкурстық меңгерушіні немесе Орындаушыны жоюшыны тағайындау бойынша заңға сәйкес Орындаушыға қатысты іс қозғалуы;</w:t>
            </w:r>
          </w:p>
          <w:p w14:paraId="094C40D0" w14:textId="77777777" w:rsidR="001F5FEE" w:rsidRPr="003265D3" w:rsidRDefault="001F5FE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Орындаушының өзін банкрот деп ерікті хабарлауы немесе Орындаушыны қайта ұйымдастыруы және/немесе Орындаушы-ның Шарт бойынша өз міндеттемелерін орындау қасиетін елеулі қиындатуға әкелетін басқа әрекеттер.</w:t>
            </w:r>
          </w:p>
          <w:p w14:paraId="4D5F190B" w14:textId="77777777" w:rsidR="001F5FEE" w:rsidRPr="003265D3" w:rsidRDefault="001F5FEE" w:rsidP="00EF56FC">
            <w:pPr>
              <w:keepNext/>
              <w:spacing w:after="120"/>
              <w:jc w:val="both"/>
              <w:rPr>
                <w:lang w:val="kk-KZ"/>
              </w:rPr>
            </w:pPr>
            <w:r w:rsidRPr="003265D3">
              <w:rPr>
                <w:lang w:val="kk-KZ"/>
              </w:rPr>
              <w:t>14.2.2. Тапсырысшы Шартты мына жағдайда бір жақты тәртіпте бұзуға құқылы:</w:t>
            </w:r>
          </w:p>
          <w:p w14:paraId="54509EA6" w14:textId="77777777" w:rsidR="001F5FEE" w:rsidRPr="003265D3" w:rsidRDefault="001F5FEE" w:rsidP="00930565">
            <w:pPr>
              <w:pStyle w:val="aa"/>
              <w:keepNext/>
              <w:numPr>
                <w:ilvl w:val="0"/>
                <w:numId w:val="24"/>
              </w:numPr>
              <w:spacing w:after="0" w:line="240" w:lineRule="auto"/>
              <w:ind w:left="0" w:firstLine="0"/>
              <w:jc w:val="both"/>
              <w:rPr>
                <w:rFonts w:ascii="Times New Roman" w:hAnsi="Times New Roman"/>
                <w:sz w:val="24"/>
                <w:szCs w:val="24"/>
                <w:lang w:val="kk-KZ"/>
              </w:rPr>
            </w:pPr>
            <w:r w:rsidRPr="003265D3">
              <w:rPr>
                <w:rFonts w:ascii="Times New Roman" w:hAnsi="Times New Roman"/>
                <w:sz w:val="24"/>
                <w:szCs w:val="24"/>
                <w:lang w:val="kk-KZ"/>
              </w:rPr>
              <w:t>осындай бұзу кұніне көрсетілген қызметтердің нақты көлемін төлеп бұзғанға дейін 10 (он) жұмыс күні ішінде хабарлаумен әрі қарайғы шарттық өзара әрекеттердің орынсыздығына орау;</w:t>
            </w:r>
          </w:p>
          <w:p w14:paraId="33E33679" w14:textId="77777777" w:rsidR="001F5FEE" w:rsidRPr="003265D3" w:rsidRDefault="001F5FEE" w:rsidP="00930565">
            <w:pPr>
              <w:pStyle w:val="aa"/>
              <w:keepNext/>
              <w:numPr>
                <w:ilvl w:val="0"/>
                <w:numId w:val="24"/>
              </w:numPr>
              <w:spacing w:line="240" w:lineRule="auto"/>
              <w:ind w:left="0" w:firstLine="0"/>
              <w:jc w:val="both"/>
              <w:rPr>
                <w:rFonts w:ascii="Times New Roman" w:hAnsi="Times New Roman"/>
                <w:sz w:val="24"/>
                <w:szCs w:val="24"/>
                <w:lang w:val="kk-KZ"/>
              </w:rPr>
            </w:pPr>
            <w:r w:rsidRPr="003265D3">
              <w:rPr>
                <w:rFonts w:ascii="Times New Roman" w:hAnsi="Times New Roman"/>
                <w:sz w:val="24"/>
                <w:szCs w:val="24"/>
                <w:lang w:val="kk-KZ"/>
              </w:rPr>
              <w:t>форс-мажорлық жағдай себептері бойынша 20</w:t>
            </w:r>
            <w:r w:rsidR="00F87B95" w:rsidRPr="003265D3">
              <w:rPr>
                <w:rFonts w:ascii="Times New Roman" w:hAnsi="Times New Roman"/>
                <w:sz w:val="24"/>
                <w:szCs w:val="24"/>
                <w:lang w:val="kk-KZ"/>
              </w:rPr>
              <w:t xml:space="preserve"> (жиырма) </w:t>
            </w:r>
            <w:r w:rsidRPr="003265D3">
              <w:rPr>
                <w:rFonts w:ascii="Times New Roman" w:hAnsi="Times New Roman"/>
                <w:sz w:val="24"/>
                <w:szCs w:val="24"/>
                <w:lang w:val="kk-KZ"/>
              </w:rPr>
              <w:t xml:space="preserve"> күнтізбелік үн бойына кезеңге қызметтер орындауды тоқтату. Бұндай Шартты бұзу  форс-мажор жағдайларына байланысты Қызметтер орындауды тоқтату сәтінен бастап күшіне енеді. Бұл жағдайда Орындаушы Тапсырысшыға нақты орындалған қызметтер көлемінде барлық құжаттаманы тапсырады. Орындаушыға төленген сомаларды ескеріп Шартты бұзу күніне орындалған қызметтерді төлеу жүргізіледі.</w:t>
            </w:r>
          </w:p>
          <w:p w14:paraId="2EAD9693" w14:textId="77777777" w:rsidR="001F5FEE" w:rsidRPr="003265D3" w:rsidRDefault="001F5FEE" w:rsidP="00EF56FC">
            <w:pPr>
              <w:pStyle w:val="aa"/>
              <w:keepNext/>
              <w:spacing w:line="240" w:lineRule="auto"/>
              <w:ind w:left="0"/>
              <w:jc w:val="both"/>
              <w:rPr>
                <w:rFonts w:ascii="Times New Roman" w:eastAsia="Batang" w:hAnsi="Times New Roman"/>
                <w:sz w:val="24"/>
                <w:szCs w:val="24"/>
                <w:lang w:val="kk-KZ"/>
              </w:rPr>
            </w:pPr>
            <w:r w:rsidRPr="003265D3">
              <w:rPr>
                <w:rFonts w:ascii="Times New Roman" w:eastAsia="Batang" w:hAnsi="Times New Roman"/>
                <w:sz w:val="24"/>
                <w:szCs w:val="24"/>
                <w:lang w:val="kk-KZ"/>
              </w:rPr>
              <w:t>14.2.3. Шарттың 14.2-тармағында көрсетілген жағдайлардан басқа Шартты бұзу шартты бұзу туралы жазбаша хабарлама жіберу жолымен ресімделеді. Хабарламада жойылатын міндеттемелер көлемі, сондай-ақ одан бастап Шарт бұзылатын күн көрсетіледі. Шарт осындай жағдайларға орай қойылатын кезде (14.2.1, 14.2.2-тармақтар), Орындаушы Шартты бұзу күніне Орындаушы жұмсаған нақты шығындар үшін ғана төлем талап етуге құқылы.</w:t>
            </w:r>
          </w:p>
          <w:p w14:paraId="54765E57" w14:textId="77777777" w:rsidR="001F5FEE" w:rsidRPr="003265D3" w:rsidRDefault="001F5FEE" w:rsidP="00EF56FC">
            <w:pPr>
              <w:pStyle w:val="aa"/>
              <w:keepNext/>
              <w:spacing w:line="240" w:lineRule="auto"/>
              <w:ind w:left="0"/>
              <w:jc w:val="both"/>
              <w:rPr>
                <w:rFonts w:ascii="Times New Roman" w:eastAsia="Batang" w:hAnsi="Times New Roman"/>
                <w:sz w:val="24"/>
                <w:szCs w:val="24"/>
                <w:lang w:val="kk-KZ"/>
              </w:rPr>
            </w:pPr>
            <w:r w:rsidRPr="003265D3">
              <w:rPr>
                <w:rFonts w:ascii="Times New Roman" w:eastAsia="Batang" w:hAnsi="Times New Roman"/>
                <w:sz w:val="24"/>
                <w:szCs w:val="24"/>
                <w:lang w:val="kk-KZ"/>
              </w:rPr>
              <w:t>14.3. Егер Тапсырысшы Шартты толық көлемде осы Шарттың 9-бап шарттарымен қарастырылған мерзім біткеннен кейін 10 (он) жұмыс күні ішінде төлемесе, Тараптар Орындаушы талап етуі бойынша қолайлы уақытқа кездесу өткізеді. Бұндай кездесуде Тапсырысшы төлем бойынша қабылданатын шаралар туралы Орындаушыға хабарлайды. Егер өткізілген кездесу қорытындысы көлемде Тапсырысшы 10 (он) жұмыс күні ішінде төлем төлемеуді жалғастырса, онда Орындаушы төлем жүргізілгенше Қызметтер көрсетуді тоқтата тұруға немесе Шартты орындаудан бас тартуға немесе Шартты бұзудың болжалды күніне дейін 10 (он) күнтізбелік күннен кешіктірмей Тапсырысшыға жазбаша хабарлама жіберіп бір тарапты соттан тыс тәртіпте Шартты бұзуға немесе Шартты орындаудан бас тартуға құқылы болады. Осы тармақта берілген негіздемелер бойынша Шартты мерзімінен бұрын бұзған жағдайда Тапсырысшы шартты бұзғанға дейін берілген қызметтерді немесе бұзу туралы хабарламада көрсетілген күнге толығымен төлеуге міндеттеме алады (қай күн ерте болуына қарай).</w:t>
            </w:r>
          </w:p>
          <w:p w14:paraId="5C0E20BF" w14:textId="77777777" w:rsidR="009641DA" w:rsidRPr="003265D3" w:rsidRDefault="009641DA" w:rsidP="00EF56FC">
            <w:pPr>
              <w:pStyle w:val="aa"/>
              <w:keepNext/>
              <w:spacing w:line="240" w:lineRule="auto"/>
              <w:ind w:left="0"/>
              <w:jc w:val="both"/>
              <w:rPr>
                <w:rFonts w:ascii="Times New Roman" w:eastAsia="Batang" w:hAnsi="Times New Roman"/>
                <w:sz w:val="24"/>
                <w:szCs w:val="24"/>
                <w:lang w:val="kk-KZ"/>
              </w:rPr>
            </w:pPr>
          </w:p>
          <w:p w14:paraId="3C7FE9E3" w14:textId="77777777" w:rsidR="009673FF" w:rsidRPr="003265D3" w:rsidRDefault="009673FF" w:rsidP="00EF56FC">
            <w:pPr>
              <w:pStyle w:val="aa"/>
              <w:keepNext/>
              <w:spacing w:line="240" w:lineRule="auto"/>
              <w:ind w:left="0"/>
              <w:jc w:val="both"/>
              <w:rPr>
                <w:rFonts w:ascii="Times New Roman" w:eastAsia="Batang" w:hAnsi="Times New Roman"/>
                <w:sz w:val="24"/>
                <w:szCs w:val="24"/>
                <w:lang w:val="kk-KZ"/>
              </w:rPr>
            </w:pPr>
          </w:p>
          <w:p w14:paraId="123C8687" w14:textId="77777777" w:rsidR="00E87BB5" w:rsidRPr="003265D3" w:rsidRDefault="00E87BB5" w:rsidP="00EF56FC">
            <w:pPr>
              <w:pStyle w:val="aa"/>
              <w:keepNext/>
              <w:spacing w:line="240" w:lineRule="auto"/>
              <w:ind w:left="0"/>
              <w:jc w:val="both"/>
              <w:rPr>
                <w:rFonts w:ascii="Times New Roman" w:eastAsia="Batang" w:hAnsi="Times New Roman"/>
                <w:sz w:val="24"/>
                <w:szCs w:val="24"/>
                <w:lang w:val="kk-KZ"/>
              </w:rPr>
            </w:pPr>
          </w:p>
          <w:p w14:paraId="3701B373" w14:textId="77777777" w:rsidR="009641DA" w:rsidRPr="003265D3" w:rsidRDefault="009641DA" w:rsidP="00EF56FC">
            <w:pPr>
              <w:keepNext/>
              <w:jc w:val="both"/>
              <w:rPr>
                <w:b/>
                <w:lang w:val="kk-KZ"/>
              </w:rPr>
            </w:pPr>
            <w:r w:rsidRPr="003265D3">
              <w:rPr>
                <w:b/>
                <w:lang w:val="kk-KZ"/>
              </w:rPr>
              <w:t>15-БАП. ДАУ МЕН КЕЛІСПЕУШІЛІКТЕРДІ ШЕШУ ТӘРТІБІ</w:t>
            </w:r>
          </w:p>
          <w:p w14:paraId="574E046A" w14:textId="77777777" w:rsidR="009641DA" w:rsidRPr="003265D3" w:rsidRDefault="009641DA" w:rsidP="00EF56FC">
            <w:pPr>
              <w:pStyle w:val="aa"/>
              <w:keepNext/>
              <w:spacing w:line="240" w:lineRule="auto"/>
              <w:ind w:left="0"/>
              <w:jc w:val="both"/>
              <w:rPr>
                <w:rFonts w:ascii="Times New Roman" w:hAnsi="Times New Roman"/>
                <w:sz w:val="24"/>
                <w:szCs w:val="24"/>
                <w:lang w:val="kk-KZ" w:eastAsia="ko-KR"/>
              </w:rPr>
            </w:pPr>
            <w:r w:rsidRPr="003265D3">
              <w:rPr>
                <w:rFonts w:ascii="Times New Roman" w:hAnsi="Times New Roman"/>
                <w:sz w:val="24"/>
                <w:szCs w:val="24"/>
                <w:lang w:val="kk-KZ" w:eastAsia="ko-KR"/>
              </w:rPr>
              <w:t>15.1. Шарт бойынша даулар туындаған жағдайда, Тараптар кез келген келіспеушіліктерді тікелей келіссөздер барысында шешуге барлық күш-жігерін салуға тиіс. Бұндай келіспеушіліктер мүдделі тараппен екінші тарапқа жазбаша нысанда, осы бапқа тиісті сілтеме жасаумен ресми берілуі керек, одан кейін Тараптар осындай дауды келіссөздер жолмен шешуге тырысады.</w:t>
            </w:r>
          </w:p>
          <w:p w14:paraId="670C34D7" w14:textId="77777777" w:rsidR="009673FF" w:rsidRPr="003265D3" w:rsidRDefault="009673FF" w:rsidP="00EF56FC">
            <w:pPr>
              <w:pStyle w:val="aa"/>
              <w:keepNext/>
              <w:spacing w:line="240" w:lineRule="auto"/>
              <w:ind w:left="0"/>
              <w:jc w:val="both"/>
              <w:rPr>
                <w:rFonts w:ascii="Times New Roman" w:hAnsi="Times New Roman"/>
                <w:sz w:val="24"/>
                <w:szCs w:val="24"/>
                <w:lang w:val="kk-KZ" w:eastAsia="ko-KR"/>
              </w:rPr>
            </w:pPr>
          </w:p>
          <w:p w14:paraId="14C1F9C9" w14:textId="70983E0D" w:rsidR="00EF56FC" w:rsidRPr="003265D3" w:rsidRDefault="009673FF"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15.2. Егер осындай келіссөздер басталғаннан кейін 30 (отыз) күнтізбелік күн ішінде Тапсырысшы мен Орындаушы Шарт бойынша дауды шеше алмаған жағдайда, онда осы Шартпен байланысты туындайтын немесе оны бұзуға, тоқтатуға, жарамсыздығына қатысты барлық даулар, келіспеушіліктер, талаптар </w:t>
            </w:r>
            <w:r w:rsidR="00EF56FC" w:rsidRPr="003265D3">
              <w:rPr>
                <w:rFonts w:ascii="Times New Roman" w:hAnsi="Times New Roman"/>
                <w:sz w:val="24"/>
                <w:szCs w:val="24"/>
                <w:lang w:val="kk-KZ"/>
              </w:rPr>
              <w:t xml:space="preserve"> Қазақстан Республикасының соттарында түпкілікті шешілуге жатады.</w:t>
            </w:r>
          </w:p>
          <w:p w14:paraId="66000931" w14:textId="77777777" w:rsidR="009673FF" w:rsidRPr="003265D3" w:rsidRDefault="009673FF" w:rsidP="00EF56FC">
            <w:pPr>
              <w:pStyle w:val="aa"/>
              <w:keepNext/>
              <w:spacing w:line="240" w:lineRule="auto"/>
              <w:ind w:left="0"/>
              <w:jc w:val="both"/>
              <w:rPr>
                <w:rFonts w:ascii="Times New Roman" w:hAnsi="Times New Roman"/>
                <w:sz w:val="24"/>
                <w:szCs w:val="24"/>
                <w:lang w:val="kk-KZ"/>
              </w:rPr>
            </w:pPr>
          </w:p>
          <w:p w14:paraId="2A6D8182" w14:textId="77777777" w:rsidR="009673FF" w:rsidRPr="003265D3" w:rsidRDefault="009673FF" w:rsidP="00EF56FC">
            <w:pPr>
              <w:keepNext/>
              <w:jc w:val="both"/>
              <w:rPr>
                <w:b/>
                <w:lang w:val="kk-KZ"/>
              </w:rPr>
            </w:pPr>
            <w:r w:rsidRPr="003265D3">
              <w:rPr>
                <w:b/>
                <w:lang w:val="kk-KZ"/>
              </w:rPr>
              <w:t>16-БАП. ЕРЕКШЕ ЖАҒДАЙЛАР</w:t>
            </w:r>
          </w:p>
          <w:p w14:paraId="460E107F" w14:textId="77777777" w:rsidR="009673FF" w:rsidRPr="003265D3" w:rsidRDefault="009673FF" w:rsidP="00EF56FC">
            <w:pPr>
              <w:pStyle w:val="aa"/>
              <w:keepNext/>
              <w:spacing w:line="240" w:lineRule="auto"/>
              <w:ind w:left="0"/>
              <w:jc w:val="both"/>
              <w:rPr>
                <w:rFonts w:ascii="Times New Roman" w:hAnsi="Times New Roman"/>
                <w:sz w:val="24"/>
                <w:szCs w:val="24"/>
                <w:lang w:val="kk-KZ" w:eastAsia="ko-KR"/>
              </w:rPr>
            </w:pPr>
            <w:r w:rsidRPr="003265D3">
              <w:rPr>
                <w:rFonts w:ascii="Times New Roman" w:hAnsi="Times New Roman"/>
                <w:sz w:val="24"/>
                <w:szCs w:val="24"/>
                <w:lang w:val="kk-KZ" w:eastAsia="ko-KR"/>
              </w:rPr>
              <w:t>16.1. Тапсырысшы «Жамбыл Петролеум» ЖШС Каспий теңізінің қазақстандық секторында орналасқан  Жамбыл телімін игеру операторы болып табылады. Егер уәкілетті органмен Жамбыл телімін игеру бойынша операторды алмастыру туралы шешім қабылданған жағдайда Шарт бойынша «Жамбыл Петролеум» ЖШС барлық құқықтары мен міндеттемелері осындай шешім қабылдаған сәттен бастап жаңа операторға өтеді.</w:t>
            </w:r>
          </w:p>
          <w:p w14:paraId="249BC1CA" w14:textId="77777777" w:rsidR="009673FF" w:rsidRPr="003265D3" w:rsidRDefault="009673FF" w:rsidP="00EF56FC">
            <w:pPr>
              <w:pStyle w:val="aa"/>
              <w:keepNext/>
              <w:spacing w:line="240" w:lineRule="auto"/>
              <w:ind w:left="0"/>
              <w:jc w:val="both"/>
              <w:rPr>
                <w:rFonts w:ascii="Times New Roman" w:hAnsi="Times New Roman"/>
                <w:sz w:val="24"/>
                <w:szCs w:val="24"/>
                <w:lang w:val="kk-KZ" w:eastAsia="ko-KR"/>
              </w:rPr>
            </w:pPr>
            <w:r w:rsidRPr="003265D3">
              <w:rPr>
                <w:rFonts w:ascii="Times New Roman" w:hAnsi="Times New Roman"/>
                <w:sz w:val="24"/>
                <w:szCs w:val="24"/>
                <w:lang w:val="kk-KZ" w:eastAsia="ko-KR"/>
              </w:rPr>
              <w:t>16.2. Шарт талаптарын өзгерту және толықтыру Тараптардың кез келгені үшін, егер олар жазбаша түрде құрылған және оған уәкілетті әр Тарап өкілдері қол қойған жағдайда ғана заңды күшіне ие болады. Бұндай өзгертулер мен толықтырулар Шарттың бөлінбес бөлігі болып табылады. Тараптар осы Шартқа қызметтерді сатып алу бойынша конкурста Орындаушыны таңдау үшін негіз болған талаптарды қандай да бір өзгерістер мен толықтырулар енгізуге құқылы болмайды.</w:t>
            </w:r>
          </w:p>
          <w:p w14:paraId="06661A35" w14:textId="39085638" w:rsidR="009673FF" w:rsidRPr="003265D3" w:rsidRDefault="009673FF" w:rsidP="00EF56FC">
            <w:pPr>
              <w:pStyle w:val="aa"/>
              <w:keepNext/>
              <w:spacing w:line="240" w:lineRule="auto"/>
              <w:ind w:left="0"/>
              <w:jc w:val="both"/>
              <w:rPr>
                <w:rFonts w:ascii="Times New Roman" w:hAnsi="Times New Roman"/>
                <w:sz w:val="24"/>
                <w:szCs w:val="24"/>
                <w:lang w:val="kk-KZ" w:eastAsia="ko-KR"/>
              </w:rPr>
            </w:pPr>
            <w:r w:rsidRPr="003265D3">
              <w:rPr>
                <w:rFonts w:ascii="Times New Roman" w:hAnsi="Times New Roman"/>
                <w:sz w:val="24"/>
                <w:szCs w:val="24"/>
                <w:lang w:val="kk-KZ" w:eastAsia="ko-KR"/>
              </w:rPr>
              <w:t xml:space="preserve">16.3. Шарт орыс және қазақ тілдерінде, </w:t>
            </w:r>
            <w:r w:rsidR="007D4604" w:rsidRPr="003265D3">
              <w:rPr>
                <w:rFonts w:ascii="Times New Roman" w:hAnsi="Times New Roman"/>
                <w:sz w:val="24"/>
                <w:szCs w:val="20"/>
                <w:lang w:val="kk-KZ" w:eastAsia="ko-KR"/>
              </w:rPr>
              <w:t xml:space="preserve"> Жер қойнауын пайдаланушыға </w:t>
            </w:r>
            <w:r w:rsidRPr="003265D3">
              <w:rPr>
                <w:rFonts w:ascii="Times New Roman" w:hAnsi="Times New Roman"/>
                <w:sz w:val="24"/>
                <w:szCs w:val="24"/>
                <w:lang w:val="kk-KZ" w:eastAsia="ko-KR"/>
              </w:rPr>
              <w:t xml:space="preserve">және әр ттарапқа бір-бірден </w:t>
            </w:r>
            <w:r w:rsidR="007D4604" w:rsidRPr="003265D3">
              <w:rPr>
                <w:rFonts w:ascii="Times New Roman" w:hAnsi="Times New Roman"/>
                <w:sz w:val="24"/>
                <w:szCs w:val="24"/>
                <w:lang w:val="kk-KZ" w:eastAsia="ko-KR"/>
              </w:rPr>
              <w:t>3</w:t>
            </w:r>
            <w:r w:rsidRPr="003265D3">
              <w:rPr>
                <w:rFonts w:ascii="Times New Roman" w:hAnsi="Times New Roman"/>
                <w:sz w:val="24"/>
                <w:szCs w:val="24"/>
                <w:lang w:val="kk-KZ" w:eastAsia="ko-KR"/>
              </w:rPr>
              <w:t>(</w:t>
            </w:r>
            <w:r w:rsidR="007D4604" w:rsidRPr="003265D3">
              <w:rPr>
                <w:rFonts w:ascii="Times New Roman" w:hAnsi="Times New Roman"/>
                <w:sz w:val="24"/>
                <w:szCs w:val="24"/>
                <w:lang w:val="kk-KZ" w:eastAsia="ko-KR"/>
              </w:rPr>
              <w:t>үш</w:t>
            </w:r>
            <w:r w:rsidRPr="003265D3">
              <w:rPr>
                <w:rFonts w:ascii="Times New Roman" w:hAnsi="Times New Roman"/>
                <w:sz w:val="24"/>
                <w:szCs w:val="24"/>
                <w:lang w:val="kk-KZ" w:eastAsia="ko-KR"/>
              </w:rPr>
              <w:t>) данада жасалды. Шартқа және осы шарттың қосымшаларына қатысты қандай да бір сәйкессіздік немесе дау туындағанда немесе кез келген төрелік сотта сондай сәйкессіздікті немесе дауды шешу үшін орыс тіліндегі нұсқасы алынады.</w:t>
            </w:r>
          </w:p>
          <w:p w14:paraId="16082318" w14:textId="77777777" w:rsidR="009673FF" w:rsidRPr="003265D3" w:rsidRDefault="009673FF"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16.4. Әр Тарап осы сәтте әрекет ететін немесе Шарт күшіне енгеннен кейін қабылдана алатын барлық заңдар, ережелер мен Қазақстан Республикасы билік органдарының нормативтік актілері шарт шеңберінде орындауға қолданылатынына келіседі. Егер Шарттың қандай да бір ережесі заңға, ережеге немесе нормативтік құқықтық актіге сәйкеспейтіні немесе қайшы келетін жағдайда ол осындай актілер талаптарына сәйкес келтірілуі керек.</w:t>
            </w:r>
          </w:p>
          <w:p w14:paraId="06241032" w14:textId="6B6401F2" w:rsidR="00790377" w:rsidRPr="00C5022D" w:rsidRDefault="00790377" w:rsidP="00790377">
            <w:pPr>
              <w:pStyle w:val="aa"/>
              <w:tabs>
                <w:tab w:val="left" w:pos="33"/>
                <w:tab w:val="num" w:pos="360"/>
                <w:tab w:val="left" w:pos="600"/>
              </w:tabs>
              <w:ind w:left="33" w:right="139"/>
              <w:rPr>
                <w:rFonts w:ascii="Times New Roman" w:hAnsi="Times New Roman"/>
                <w:sz w:val="24"/>
                <w:szCs w:val="24"/>
                <w:lang w:val="kk-KZ"/>
              </w:rPr>
            </w:pPr>
            <w:r>
              <w:rPr>
                <w:rFonts w:ascii="Times New Roman" w:hAnsi="Times New Roman"/>
                <w:sz w:val="24"/>
                <w:szCs w:val="24"/>
                <w:lang w:val="kk-KZ"/>
              </w:rPr>
              <w:t xml:space="preserve">16.5. Орындаушы Шарт бойынша қандай да бір құқығын немесе міндеттемесін үлестес тұлғасына Тапсырысшының келісімімен беруге құқылы. </w:t>
            </w:r>
          </w:p>
          <w:p w14:paraId="51372044" w14:textId="77777777" w:rsidR="009673FF" w:rsidRPr="003265D3" w:rsidRDefault="009673FF" w:rsidP="00EF56FC">
            <w:pPr>
              <w:pStyle w:val="aa"/>
              <w:keepNext/>
              <w:spacing w:line="240" w:lineRule="auto"/>
              <w:ind w:left="0"/>
              <w:jc w:val="both"/>
              <w:rPr>
                <w:rFonts w:ascii="Times New Roman" w:hAnsi="Times New Roman"/>
                <w:sz w:val="24"/>
                <w:szCs w:val="24"/>
                <w:lang w:val="kk-KZ"/>
              </w:rPr>
            </w:pPr>
          </w:p>
          <w:p w14:paraId="4ADDB4A8" w14:textId="77777777" w:rsidR="00F87B95" w:rsidRPr="003265D3" w:rsidRDefault="00F87B95" w:rsidP="00EF56FC">
            <w:pPr>
              <w:pStyle w:val="aa"/>
              <w:keepNext/>
              <w:spacing w:line="240" w:lineRule="auto"/>
              <w:ind w:left="0"/>
              <w:jc w:val="both"/>
              <w:rPr>
                <w:rFonts w:ascii="Times New Roman" w:hAnsi="Times New Roman"/>
                <w:sz w:val="24"/>
                <w:szCs w:val="24"/>
                <w:lang w:val="kk-KZ"/>
              </w:rPr>
            </w:pPr>
          </w:p>
          <w:p w14:paraId="366876B6" w14:textId="77777777" w:rsidR="00E87BB5" w:rsidRPr="003265D3" w:rsidRDefault="00E87BB5" w:rsidP="00EF56FC">
            <w:pPr>
              <w:pStyle w:val="aa"/>
              <w:keepNext/>
              <w:spacing w:line="240" w:lineRule="auto"/>
              <w:ind w:left="0"/>
              <w:jc w:val="both"/>
              <w:rPr>
                <w:rFonts w:ascii="Times New Roman" w:hAnsi="Times New Roman"/>
                <w:sz w:val="24"/>
                <w:szCs w:val="24"/>
                <w:lang w:val="kk-KZ"/>
              </w:rPr>
            </w:pPr>
          </w:p>
          <w:p w14:paraId="609EEA40" w14:textId="77777777" w:rsidR="009673FF" w:rsidRPr="003265D3" w:rsidRDefault="009673FF" w:rsidP="00EF56FC">
            <w:pPr>
              <w:keepNext/>
              <w:jc w:val="both"/>
              <w:rPr>
                <w:b/>
                <w:lang w:val="kk-KZ"/>
              </w:rPr>
            </w:pPr>
            <w:r w:rsidRPr="003265D3">
              <w:rPr>
                <w:b/>
                <w:lang w:val="kk-KZ"/>
              </w:rPr>
              <w:t>17-БАП. ДЕНСАУЛЫҚ, ЕҢБЕК ЖӘНЕ ҚОРШАҒАН ОРТАНЫ ҚОРҒАУДЫ БАСҚАРУ</w:t>
            </w:r>
          </w:p>
          <w:p w14:paraId="4B8D73B0" w14:textId="77777777" w:rsidR="009673FF" w:rsidRPr="003265D3" w:rsidRDefault="009673FF"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 Денсаулықты, еңбекті және қоршаған ортаны қорғау (бұдан әрі - ДЕҚОҚ) бойынша бапШарттың ажырамас бөлігі болып табылады және ОрындаушыныңШарттың негізгі талаптарын орындауы салдарынан туындайтын және адамдардың денсаулығына, қоршаған ортаға, Тапсырысшы және/немесе үшінші тұлғалардың мүлкіне қауіп төндіретін немесе төндіруі мүмкін қауіпті факторлар мен тәуекелдерді сәйкестендіру, жою және бақылау бойынша әрекеттердің тәртібін белгілеуге арналады.</w:t>
            </w:r>
          </w:p>
          <w:p w14:paraId="0C9C09FF" w14:textId="77777777" w:rsidR="00B73D8E" w:rsidRPr="003265D3" w:rsidRDefault="00B73D8E" w:rsidP="00EF56FC">
            <w:pPr>
              <w:pStyle w:val="aa"/>
              <w:keepNext/>
              <w:spacing w:line="240" w:lineRule="auto"/>
              <w:ind w:left="0"/>
              <w:jc w:val="both"/>
              <w:rPr>
                <w:rFonts w:ascii="Times New Roman" w:eastAsia="Batang" w:hAnsi="Times New Roman"/>
                <w:sz w:val="24"/>
                <w:szCs w:val="24"/>
                <w:lang w:val="kk-KZ"/>
              </w:rPr>
            </w:pPr>
            <w:r w:rsidRPr="003265D3">
              <w:rPr>
                <w:rFonts w:ascii="Times New Roman" w:hAnsi="Times New Roman"/>
                <w:sz w:val="24"/>
                <w:szCs w:val="24"/>
                <w:lang w:val="kk-KZ"/>
              </w:rPr>
              <w:t xml:space="preserve">17.2 </w:t>
            </w:r>
            <w:r w:rsidRPr="003265D3">
              <w:rPr>
                <w:rFonts w:ascii="Times New Roman" w:eastAsia="Batang" w:hAnsi="Times New Roman"/>
                <w:sz w:val="24"/>
                <w:szCs w:val="24"/>
                <w:lang w:val="kk-KZ"/>
              </w:rPr>
              <w:t xml:space="preserve"> Тапсырысшы өндірістік міндеттерін жоспарлау және жүзеге асыру кезінде ДЕҚОҚ мәселелеріне ерекше көңіл бөліп, сол үшін жауапты болады, осыған байланысты қатыстырылатын мердігерлік және қосалқы мердігерлік ұйымдарға бірқатар талаптар қояды, сондай-ақ ҚР заңнамасының және Шарттың ДЕҚОҚ саласындағы талаптарын ҚР заңнамасымен белгіленген тәртіпте және Шарттың талаптарына сәйкес орындалуы үшін жауапкершілікті толығымен және/немесе ішінара өзгеге береді.</w:t>
            </w:r>
          </w:p>
          <w:p w14:paraId="5938340E" w14:textId="77777777" w:rsidR="00B73D8E" w:rsidRPr="003265D3" w:rsidRDefault="00B73D8E" w:rsidP="00EF56FC">
            <w:pPr>
              <w:pStyle w:val="aa"/>
              <w:keepNext/>
              <w:spacing w:line="240" w:lineRule="auto"/>
              <w:ind w:left="0"/>
              <w:jc w:val="both"/>
              <w:rPr>
                <w:rFonts w:ascii="Times New Roman" w:eastAsia="Batang" w:hAnsi="Times New Roman"/>
                <w:sz w:val="24"/>
                <w:szCs w:val="24"/>
                <w:lang w:val="kk-KZ"/>
              </w:rPr>
            </w:pPr>
            <w:r w:rsidRPr="003265D3">
              <w:rPr>
                <w:rFonts w:ascii="Times New Roman" w:hAnsi="Times New Roman"/>
                <w:sz w:val="24"/>
                <w:szCs w:val="24"/>
                <w:lang w:val="kk-KZ"/>
              </w:rPr>
              <w:t xml:space="preserve">17.3 </w:t>
            </w:r>
            <w:r w:rsidRPr="003265D3">
              <w:rPr>
                <w:rFonts w:ascii="Times New Roman" w:eastAsia="Batang" w:hAnsi="Times New Roman"/>
                <w:sz w:val="24"/>
                <w:szCs w:val="24"/>
                <w:lang w:val="kk-KZ"/>
              </w:rPr>
              <w:t xml:space="preserve"> Осы тарауда мердігерлік ұйымдардың қызметіне ДЕҚОҚ-қа қатысты қойылатын және ҚР заңнамасының талаптарына, Тапсырысшының мақсаттары мен міндеттеріне, оның міндеттемелеріне, саясаттарына, ішкі ережелері мен құжаттарына, сондай-ақ осы саладағы жалпы қабылданған тәжірибеге негізделген Тапсырысшының түбегейлі талаптары көрсетілген. </w:t>
            </w:r>
          </w:p>
          <w:p w14:paraId="5C31F4AC" w14:textId="77777777" w:rsidR="00B73D8E" w:rsidRPr="003265D3" w:rsidRDefault="00B73D8E" w:rsidP="00EF56FC">
            <w:pPr>
              <w:pStyle w:val="aa"/>
              <w:keepNext/>
              <w:spacing w:line="240" w:lineRule="auto"/>
              <w:ind w:left="0"/>
              <w:jc w:val="both"/>
              <w:rPr>
                <w:rFonts w:ascii="Times New Roman" w:hAnsi="Times New Roman"/>
                <w:sz w:val="24"/>
                <w:szCs w:val="24"/>
                <w:lang w:val="kk-KZ"/>
              </w:rPr>
            </w:pPr>
            <w:r w:rsidRPr="003265D3">
              <w:rPr>
                <w:rFonts w:ascii="Times New Roman" w:eastAsia="Batang" w:hAnsi="Times New Roman"/>
                <w:sz w:val="24"/>
                <w:szCs w:val="24"/>
                <w:lang w:val="kk-KZ"/>
              </w:rPr>
              <w:t xml:space="preserve">17.4 </w:t>
            </w:r>
            <w:r w:rsidRPr="003265D3">
              <w:rPr>
                <w:rFonts w:ascii="Times New Roman" w:hAnsi="Times New Roman"/>
                <w:sz w:val="24"/>
                <w:szCs w:val="24"/>
                <w:lang w:val="kk-KZ"/>
              </w:rPr>
              <w:t xml:space="preserve"> Шартқа қол қойылған сәттен бастап, Орындаушы Қазақстан Республикасының заңнамасына және Шарт талаптарына сәйкес, соның ішінде ДЕҚОҚ саласында жауапты болады.</w:t>
            </w:r>
          </w:p>
          <w:p w14:paraId="0384406E" w14:textId="77777777" w:rsidR="00B73D8E" w:rsidRPr="003265D3" w:rsidRDefault="00B73D8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17.5  Орындаушы Шарт шеңберінде жүзеге асыратын өндірістік қызметі шеңберінде және қызметтерді көрсетудің бүкіл мерзімі ішінде Тапсырысшыға осы тармақта баяндалған ДЕҚОҚ бойынша талаптарды дербес (қосымша ақысыз) орындайтынына кепілдік береді. </w:t>
            </w:r>
          </w:p>
          <w:p w14:paraId="03A87C8E" w14:textId="77777777" w:rsidR="00B73D8E" w:rsidRPr="003265D3" w:rsidRDefault="00B73D8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17.6  Орындаушыға оның қызметіне қатысты қолданылатын, Шарттың осы тарауында баяндалған ДЕҚОҚ  бойынша талаптарды орындауына мүмкіндік бермейтін себептер туындаған жағдайда, Орындаушы Тапсырысшының басшылығын сондай себептер туралы дереу хабардар етеді. Сонымен қатар Тапсырысшы да, Орындаушы де Қызметтерді көрсетуді жалғастыруға қауіп туған жағдайда, осындай  ережелер қауіпсіз болмайынша, оларды тоқтата тұруға құқылы.</w:t>
            </w:r>
          </w:p>
          <w:p w14:paraId="71BEF6B9" w14:textId="77777777" w:rsidR="00B73D8E" w:rsidRPr="003265D3" w:rsidRDefault="00B73D8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17.7  Орындаушы ДЕҚОҚ-қа қатысты желілік жауапкершілікті өзінің ұйымдасқан құрылымы шеңберінде бір адамға ғана жүктемей, барлық деңгейде қамтамасыз етеді. ДЕҚОҚ бойынша міндеттер Орындаушы Шартты орындауға қатыстыратын барлық қызметкерлер, сондай-ақ Орындаушы қатыстыратын қосалқы мердігерлік ұйымдардың қызметкерлері арасында бөлінуге тиіс.</w:t>
            </w:r>
          </w:p>
          <w:p w14:paraId="460C1EAD" w14:textId="77777777" w:rsidR="00B73D8E" w:rsidRPr="003265D3" w:rsidRDefault="00B73D8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17.8  Орындаушы Шартты орындау үшін білікті персоналды қатыстыратынына кепілдік береді. Орындаушы және оның қосалқы мердігерлік ұйымдары қатыстыратын бүкіл персонал лауазымы бойынша біліктілік талаптарына сәйкес келіп, кәсібі бойынша білімін тексеруден өтуге тиіс.</w:t>
            </w:r>
          </w:p>
          <w:p w14:paraId="5A01BC45" w14:textId="77777777" w:rsidR="00B73D8E" w:rsidRPr="003265D3" w:rsidRDefault="00B73D8E" w:rsidP="00930565">
            <w:pPr>
              <w:pStyle w:val="aa"/>
              <w:keepNext/>
              <w:numPr>
                <w:ilvl w:val="0"/>
                <w:numId w:val="33"/>
              </w:numPr>
              <w:spacing w:after="0" w:line="240" w:lineRule="auto"/>
              <w:ind w:left="0" w:firstLine="0"/>
              <w:jc w:val="both"/>
              <w:rPr>
                <w:rFonts w:ascii="Times New Roman" w:eastAsia="Times New Roman" w:hAnsi="Times New Roman"/>
                <w:sz w:val="24"/>
                <w:szCs w:val="24"/>
                <w:lang w:val="kk-KZ"/>
              </w:rPr>
            </w:pPr>
            <w:r w:rsidRPr="003265D3">
              <w:rPr>
                <w:rFonts w:ascii="Times New Roman" w:hAnsi="Times New Roman"/>
                <w:sz w:val="24"/>
                <w:szCs w:val="24"/>
                <w:lang w:val="kk-KZ"/>
              </w:rPr>
              <w:t>Орындаушы барлық қажетті оқуды, соның ішінде ДЕҚОҚ және өнеркәсіптік қауіпсіздік саласындағы оқуды Орындаушы персоналына және оның Шарт шеңберінде қызметтерді көрсету үшін қатыстырылатын қосалқы мердігерлік ұйымдарға арналған жұмыс ерекшелігіне сәйкес өз қаражаты есебінен қамтамасыз етуге міндеттенеді. Теңіз объектілерінде жұмыс істейтін Орындаушының бүкіл персоналы төменде көрсетілген міндетті оқудан өтуге тиіс. Оқыту OPITO аккредиттелген оқу орталығында өткізілуге тиіс.</w:t>
            </w:r>
          </w:p>
          <w:p w14:paraId="0FA092B6" w14:textId="77777777" w:rsidR="00B73D8E" w:rsidRPr="003265D3" w:rsidRDefault="00B73D8E" w:rsidP="00EF56FC">
            <w:pPr>
              <w:pStyle w:val="aa"/>
              <w:keepNext/>
              <w:spacing w:after="0" w:line="240" w:lineRule="auto"/>
              <w:ind w:left="0"/>
              <w:jc w:val="both"/>
              <w:rPr>
                <w:rFonts w:ascii="Times New Roman" w:eastAsia="Times New Roman" w:hAnsi="Times New Roman"/>
                <w:sz w:val="24"/>
                <w:szCs w:val="24"/>
                <w:lang w:val="kk-KZ"/>
              </w:rPr>
            </w:pPr>
          </w:p>
          <w:p w14:paraId="1E291C52" w14:textId="77777777" w:rsidR="00B73D8E" w:rsidRPr="003265D3" w:rsidRDefault="00B73D8E" w:rsidP="00EF56FC">
            <w:pPr>
              <w:keepNext/>
              <w:jc w:val="both"/>
              <w:rPr>
                <w:rFonts w:eastAsia="Times New Roman"/>
                <w:lang w:val="kk-KZ"/>
              </w:rPr>
            </w:pPr>
          </w:p>
          <w:tbl>
            <w:tblPr>
              <w:tblStyle w:val="af7"/>
              <w:tblW w:w="0" w:type="auto"/>
              <w:tblLayout w:type="fixed"/>
              <w:tblLook w:val="04A0" w:firstRow="1" w:lastRow="0" w:firstColumn="1" w:lastColumn="0" w:noHBand="0" w:noVBand="1"/>
            </w:tblPr>
            <w:tblGrid>
              <w:gridCol w:w="1227"/>
              <w:gridCol w:w="1227"/>
              <w:gridCol w:w="1227"/>
              <w:gridCol w:w="1228"/>
            </w:tblGrid>
            <w:tr w:rsidR="00B73D8E" w:rsidRPr="003265D3" w14:paraId="451A27D9" w14:textId="77777777" w:rsidTr="005F1B61">
              <w:tc>
                <w:tcPr>
                  <w:tcW w:w="1227" w:type="dxa"/>
                </w:tcPr>
                <w:p w14:paraId="2A304537"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b/>
                      <w:sz w:val="24"/>
                      <w:szCs w:val="24"/>
                      <w:lang w:val="kk-KZ" w:eastAsia="ru-RU"/>
                    </w:rPr>
                    <w:t>Арнайы дағды</w:t>
                  </w:r>
                  <w:r w:rsidRPr="003265D3">
                    <w:rPr>
                      <w:rFonts w:ascii="Times New Roman" w:hAnsi="Times New Roman"/>
                      <w:b/>
                      <w:sz w:val="24"/>
                      <w:szCs w:val="24"/>
                      <w:lang w:eastAsia="ru-RU"/>
                    </w:rPr>
                    <w:t>–курс</w:t>
                  </w:r>
                  <w:r w:rsidRPr="003265D3">
                    <w:rPr>
                      <w:rFonts w:ascii="Times New Roman" w:hAnsi="Times New Roman"/>
                      <w:b/>
                      <w:sz w:val="24"/>
                      <w:szCs w:val="24"/>
                      <w:lang w:val="kk-KZ" w:eastAsia="ru-RU"/>
                    </w:rPr>
                    <w:t xml:space="preserve"> атауы</w:t>
                  </w:r>
                </w:p>
              </w:tc>
              <w:tc>
                <w:tcPr>
                  <w:tcW w:w="1227" w:type="dxa"/>
                </w:tcPr>
                <w:p w14:paraId="18DC1724"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b/>
                      <w:sz w:val="24"/>
                      <w:szCs w:val="24"/>
                      <w:lang w:val="kk-KZ" w:eastAsia="ru-RU"/>
                    </w:rPr>
                    <w:t>Осы курстан өткен персонал санаты</w:t>
                  </w:r>
                </w:p>
              </w:tc>
              <w:tc>
                <w:tcPr>
                  <w:tcW w:w="1227" w:type="dxa"/>
                </w:tcPr>
                <w:p w14:paraId="4E70707B"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b/>
                      <w:sz w:val="24"/>
                      <w:szCs w:val="24"/>
                      <w:lang w:val="kk-KZ" w:eastAsia="ru-RU"/>
                    </w:rPr>
                    <w:t>кезеңдік</w:t>
                  </w:r>
                </w:p>
              </w:tc>
              <w:tc>
                <w:tcPr>
                  <w:tcW w:w="1228" w:type="dxa"/>
                </w:tcPr>
                <w:p w14:paraId="4A98058F"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b/>
                      <w:sz w:val="24"/>
                      <w:szCs w:val="24"/>
                      <w:lang w:eastAsia="ru-RU"/>
                    </w:rPr>
                    <w:t>Сертификат</w:t>
                  </w:r>
                </w:p>
              </w:tc>
            </w:tr>
            <w:tr w:rsidR="00B73D8E" w:rsidRPr="003265D3" w14:paraId="7C4FC834" w14:textId="77777777" w:rsidTr="005F1B61">
              <w:tc>
                <w:tcPr>
                  <w:tcW w:w="1227" w:type="dxa"/>
                </w:tcPr>
                <w:p w14:paraId="17779510"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sz w:val="24"/>
                      <w:szCs w:val="24"/>
                      <w:lang w:val="kk-KZ" w:eastAsia="ru-RU"/>
                    </w:rPr>
                    <w:t>Теңізде өмір сүру және қауіпсіздік техникасы</w:t>
                  </w:r>
                </w:p>
              </w:tc>
              <w:tc>
                <w:tcPr>
                  <w:tcW w:w="1227" w:type="dxa"/>
                </w:tcPr>
                <w:p w14:paraId="619E497F"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sz w:val="24"/>
                      <w:szCs w:val="24"/>
                      <w:lang w:val="kk-KZ" w:eastAsia="ru-RU"/>
                    </w:rPr>
                    <w:t>Жұмысшы алаңда барлық</w:t>
                  </w:r>
                  <w:r w:rsidRPr="003265D3">
                    <w:rPr>
                      <w:rFonts w:ascii="Times New Roman" w:hAnsi="Times New Roman"/>
                      <w:sz w:val="24"/>
                      <w:szCs w:val="24"/>
                      <w:lang w:eastAsia="ru-RU"/>
                    </w:rPr>
                    <w:t xml:space="preserve"> персонал</w:t>
                  </w:r>
                </w:p>
              </w:tc>
              <w:tc>
                <w:tcPr>
                  <w:tcW w:w="1227" w:type="dxa"/>
                </w:tcPr>
                <w:p w14:paraId="1076804E"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sz w:val="24"/>
                      <w:szCs w:val="24"/>
                      <w:lang w:val="kk-KZ" w:eastAsia="ru-RU"/>
                    </w:rPr>
                    <w:t>Төрт жылда бір рет</w:t>
                  </w:r>
                </w:p>
              </w:tc>
              <w:tc>
                <w:tcPr>
                  <w:tcW w:w="1228" w:type="dxa"/>
                </w:tcPr>
                <w:p w14:paraId="2D24EAC8"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sz w:val="24"/>
                      <w:szCs w:val="24"/>
                      <w:lang w:eastAsia="ru-RU"/>
                    </w:rPr>
                    <w:t>Т</w:t>
                  </w:r>
                  <w:r w:rsidRPr="003265D3">
                    <w:rPr>
                      <w:rFonts w:ascii="Times New Roman" w:hAnsi="Times New Roman"/>
                      <w:sz w:val="24"/>
                      <w:szCs w:val="24"/>
                      <w:lang w:val="kk-KZ" w:eastAsia="ru-RU"/>
                    </w:rPr>
                    <w:t>алап етіледі</w:t>
                  </w:r>
                </w:p>
              </w:tc>
            </w:tr>
            <w:tr w:rsidR="00B73D8E" w:rsidRPr="00347BE8" w14:paraId="65B8B653" w14:textId="77777777" w:rsidTr="005F1B61">
              <w:tc>
                <w:tcPr>
                  <w:tcW w:w="1227" w:type="dxa"/>
                </w:tcPr>
                <w:p w14:paraId="1BC07305"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hAnsi="Times New Roman"/>
                      <w:sz w:val="24"/>
                      <w:szCs w:val="24"/>
                      <w:lang w:val="kk-KZ" w:eastAsia="ru-RU"/>
                    </w:rPr>
                  </w:pPr>
                  <w:r w:rsidRPr="003265D3">
                    <w:rPr>
                      <w:rFonts w:ascii="Times New Roman" w:hAnsi="Times New Roman"/>
                      <w:sz w:val="24"/>
                      <w:szCs w:val="24"/>
                      <w:lang w:val="kk-KZ" w:eastAsia="ru-RU"/>
                    </w:rPr>
                    <w:t>Батқан тікұшақтан көшу тәсілін үйрету</w:t>
                  </w:r>
                </w:p>
              </w:tc>
              <w:tc>
                <w:tcPr>
                  <w:tcW w:w="1227" w:type="dxa"/>
                </w:tcPr>
                <w:p w14:paraId="410951AC"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hAnsi="Times New Roman"/>
                      <w:sz w:val="24"/>
                      <w:szCs w:val="24"/>
                      <w:lang w:val="kk-KZ" w:eastAsia="ru-RU"/>
                    </w:rPr>
                  </w:pPr>
                  <w:r w:rsidRPr="003265D3">
                    <w:rPr>
                      <w:rFonts w:ascii="Times New Roman" w:hAnsi="Times New Roman"/>
                      <w:sz w:val="24"/>
                      <w:szCs w:val="24"/>
                      <w:lang w:val="kk-KZ" w:eastAsia="ru-RU"/>
                    </w:rPr>
                    <w:t>Жұмысшы алаңда барлық персонал</w:t>
                  </w:r>
                </w:p>
              </w:tc>
              <w:tc>
                <w:tcPr>
                  <w:tcW w:w="1227" w:type="dxa"/>
                </w:tcPr>
                <w:p w14:paraId="1D8EF892"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hAnsi="Times New Roman"/>
                      <w:sz w:val="24"/>
                      <w:szCs w:val="24"/>
                      <w:lang w:val="kk-KZ" w:eastAsia="ru-RU"/>
                    </w:rPr>
                  </w:pPr>
                  <w:r w:rsidRPr="003265D3">
                    <w:rPr>
                      <w:rFonts w:ascii="Times New Roman" w:hAnsi="Times New Roman"/>
                      <w:sz w:val="24"/>
                      <w:szCs w:val="24"/>
                      <w:lang w:val="kk-KZ" w:eastAsia="ru-RU"/>
                    </w:rPr>
                    <w:t>Төрт жылда бір рет</w:t>
                  </w:r>
                </w:p>
              </w:tc>
              <w:tc>
                <w:tcPr>
                  <w:tcW w:w="1228" w:type="dxa"/>
                </w:tcPr>
                <w:p w14:paraId="10E2BEA7" w14:textId="77777777" w:rsidR="00B73D8E" w:rsidRPr="003265D3" w:rsidRDefault="00B73D8E" w:rsidP="00347BE8">
                  <w:pPr>
                    <w:pStyle w:val="aa"/>
                    <w:keepNext/>
                    <w:framePr w:hSpace="180" w:wrap="around" w:vAnchor="text" w:hAnchor="text" w:x="142" w:y="1"/>
                    <w:spacing w:after="0" w:line="240" w:lineRule="auto"/>
                    <w:ind w:left="0"/>
                    <w:suppressOverlap/>
                    <w:jc w:val="both"/>
                    <w:rPr>
                      <w:rFonts w:ascii="Times New Roman" w:hAnsi="Times New Roman"/>
                      <w:sz w:val="24"/>
                      <w:szCs w:val="24"/>
                      <w:lang w:val="kk-KZ" w:eastAsia="ru-RU"/>
                    </w:rPr>
                  </w:pPr>
                  <w:r w:rsidRPr="003265D3">
                    <w:rPr>
                      <w:rFonts w:ascii="Times New Roman" w:hAnsi="Times New Roman"/>
                      <w:sz w:val="24"/>
                      <w:szCs w:val="24"/>
                      <w:lang w:val="kk-KZ" w:eastAsia="ru-RU"/>
                    </w:rPr>
                    <w:t>Талап етіледі</w:t>
                  </w:r>
                </w:p>
              </w:tc>
            </w:tr>
          </w:tbl>
          <w:p w14:paraId="7A378E0D" w14:textId="77777777" w:rsidR="00B73D8E" w:rsidRPr="003265D3" w:rsidRDefault="00B73D8E"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 Орындаушы Орындаушы персоналының жұмысқа қабілеттілік қасиетінен айырылуға әкелетін өндірістік жарақаттанудың барлық жағдайлары, сондай-ақ қызметтер көрсетілетін жерде және қызметтер көрсету сәтінде болған басқа инциденттер мен оқиғалар туралы Тапсырысшыны хабардар етіп, есеп ұсынуға тиіс. Тапсырысшы Орындаушыдан қосымша түсіндірмелер беруді және осындай жағдайларды болдырмау мақсатында шаралар қабылдауды талап ете алады.</w:t>
            </w:r>
          </w:p>
          <w:p w14:paraId="40518B40" w14:textId="77777777" w:rsidR="00B73D8E" w:rsidRPr="003265D3" w:rsidRDefault="00B73D8E"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17.10 Шарт шеңберінде қызметтер көрсетілгенге дейін Орындаушы қатыстырылатын персоналдың физикалық және психологиялық денсаулығының еңбек жағдайларына сәйкестігіне өз қаражаты есебінен медициналық тексеруді, сондай-ақ Орындаушы персоналының ҚР заңнамасы талаптарына сәйкес осы Шарт шеңберінде жұмыстарды орындау үшін қажетті арнайы санитарлық, медициналық және басқа рұқсаттарды алуын қамтамасыз етуге тиіс.</w:t>
            </w:r>
          </w:p>
          <w:p w14:paraId="1357D9EA" w14:textId="77777777" w:rsidR="00B73D8E" w:rsidRPr="003265D3" w:rsidRDefault="00B73D8E"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17.11 Орындаушы ҚР еңбек заңнамасы талаптарының орындалуына кепілдік береді және қолданылатын баптардың орындалуына, соның ішінде Орындаушының зардап шеккен персоналын шұғыл медициналық эвакуациялау жағдайында медициналық көмек көрсету және/немесе Атырау, Ақтау қалалары шегінде медициналық мекемелердің қызметтерін пайдалану шығыстарын өтейтін, қызметкерлерді міндетті сақтандыру үшін жауапты болады.</w:t>
            </w:r>
          </w:p>
          <w:p w14:paraId="2C4F9A4F" w14:textId="77777777" w:rsidR="00B73D8E" w:rsidRPr="003265D3" w:rsidRDefault="00B73D8E"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17.12 Мердігер қызметтерді ББҚ-да немесе одан тыс жерде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Орындаушы алғашқы медициналық көмекті көрсетуге оқытылған білікті персоналдың жеткілікті мөлшерімен және оны көрсету үшін тиісті құралдармен өз қаражаты есебінен қамтамасыз етуге міндеттенеді. Тапсырысшы зардап шеккендерді бірлесіп әзірленген Тапсырысшының Медициналық Эвакуациялау кезінде шұғыл Әсер ету Жоспарына (МЭШӘЖ) сәйкес  Қызметтер көрсетілетін орыннан жедел медициналық эвакуациялау мүмкіндігімен қамтамасыз етуге міндеттенеді.  Орындаушы қызметтерді өзі пайдаланатын инфрақұрылым объектілерінің аумағында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Орындаушы өртке қарсы қауіпсіздік бойынша талаптардың орындалуын толық шамада қамтамасыз етуге міндеттенеді.</w:t>
            </w:r>
          </w:p>
          <w:p w14:paraId="04DF9A4D"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17.13 Орындаушы және оның қосалқы мердігерлік ұйымдары өзінің Қызметкерлерін арнайы киіммен, арнайы аяқ киіммен және басқа жеке қорғаныш құралдарымен (бұдан әрі – ЖҚҚ) өзінің қаражаты есебінен қамтамасыз етеді. Сонымен қатар Орындаушы қатыстырылған персоналдың ЖҚҚ-ны пайдалануына қатаң бақылау жүргізуге тиіс. Барлық пайдаланылатын ЖҚҚ ҚР заңнамасының талаптарына және орындалатын жұмыстардың ерекшелігіне сәйкес болуға тиіс.</w:t>
            </w:r>
          </w:p>
          <w:p w14:paraId="112F2809"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17.14 Тапсырысшы Орындаушының Қызметтерді көрсетуге тартқан Орындаушының объектілерінде ДЕҚОҚ бойынша тексерулер мен аудиттерді жүргізу құқығын өзіне қалдырады. Сондай тексерулер және аудиттер жүргізілгенде, Орындаушы өзінің қызметі және осы шартты орындауға қатыстырылған қосалқы мердігерлік ұйымдардың қызметі бойынша ДЕҚОҚ жөніндегі барлық материалдар мен құжаттаманы беруге және Тапсырысшы өкілдерін алып жүруді қамтамасыз етуге міндеттенеді. Тапсырысшы тарапынан ескертулер мен ұйғарымдар алған жағдайда Орындаушы оларды белгіленген мерзімдерде жоюға міндеттенеді. Сонымен қатар Тапсырысшы ДЕҚОҚ саласында тексеруді және/немесе аудитті жүзеге асыру үшін үшінші тарапты қатыстыруға құқылы. Тапсырысшы Орындаушыны аудиттер немесе тексерулер жүргізудің болжалды күнінен кемінде 7 (жеті) күнтізбелік күн бұрын ескертуге тиіс. Тапсырысшы аудиттің жоспарын алдын ала беруге тиіс.</w:t>
            </w:r>
          </w:p>
          <w:p w14:paraId="591F8D40" w14:textId="77777777" w:rsidR="008F3DEC" w:rsidRPr="003265D3" w:rsidRDefault="008F3DEC" w:rsidP="00EF56FC">
            <w:pPr>
              <w:pStyle w:val="aa"/>
              <w:keepNext/>
              <w:spacing w:after="0" w:line="240" w:lineRule="auto"/>
              <w:ind w:left="0"/>
              <w:jc w:val="both"/>
              <w:rPr>
                <w:rFonts w:ascii="Times New Roman" w:eastAsia="Batang" w:hAnsi="Times New Roman"/>
                <w:sz w:val="24"/>
                <w:szCs w:val="24"/>
                <w:lang w:val="kk-KZ"/>
              </w:rPr>
            </w:pPr>
            <w:r w:rsidRPr="003265D3">
              <w:rPr>
                <w:rFonts w:ascii="Times New Roman" w:hAnsi="Times New Roman"/>
                <w:sz w:val="24"/>
                <w:szCs w:val="24"/>
                <w:lang w:val="kk-KZ"/>
              </w:rPr>
              <w:t xml:space="preserve">17.15 </w:t>
            </w:r>
            <w:r w:rsidRPr="003265D3">
              <w:rPr>
                <w:rFonts w:ascii="Times New Roman" w:eastAsia="Batang" w:hAnsi="Times New Roman"/>
                <w:sz w:val="24"/>
                <w:szCs w:val="24"/>
                <w:lang w:val="kk-KZ"/>
              </w:rPr>
              <w:t>Орындаушы Орындаушы ұсынатын және қызметтерді көрсету барысында пайдаланатын жабдыққа қажетті рұқсаттарды алуды және сертификаттаудан өтуді, тексеру жүргізуді өз қаражаты есебінен өзі қамтамасыз етуге міндеттенеді. Бұл ретте Орындаушы сондай жабдықтың Шарттың бүкіл қолданылу мерзімінде жарамдылығына жауапты болып, істен шыққан жағдайда оны  тең жабдыққа ауыстыруға  кепілдік бередіза.</w:t>
            </w:r>
          </w:p>
          <w:p w14:paraId="2A7AC1FE"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eastAsia="Batang" w:hAnsi="Times New Roman"/>
                <w:sz w:val="24"/>
                <w:szCs w:val="24"/>
                <w:lang w:val="kk-KZ"/>
              </w:rPr>
              <w:t xml:space="preserve">17.16 </w:t>
            </w:r>
            <w:r w:rsidRPr="003265D3">
              <w:rPr>
                <w:rFonts w:ascii="Times New Roman" w:hAnsi="Times New Roman"/>
                <w:sz w:val="24"/>
                <w:szCs w:val="24"/>
                <w:lang w:val="kk-KZ"/>
              </w:rPr>
              <w:t>Орындаушы қауіпті материалдар мен заттардың ҚР заңнамасында қолданылатын талаптарға, салалық нормалар мен халықаралық стандарттарға сәйкес қолданылуын қамтамасыз етеді, сондай-ақ оларды есепке алады, таңбалайды, сақтық шараларын және өндірушінің пайдалану бойынша кеңестерін орындай.</w:t>
            </w:r>
          </w:p>
          <w:p w14:paraId="4270FCC6"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17.17 Тауарлар мен қызметтердің әлеуетті жеткізушілері конкурстық өтінімді дайындау барысында ДЕҚОҚ саласы бойынша ақпаратты Шартқа №8 қосымшаның Кестесіне (ДЕҚОҚ бойынша мәліметтер) сәйкес міндетті тәртіпте ұсынады.  Сұралған мәліметтердің берілмеуі немесе толық берілмеуіосындай өтінімнен бас тартуға негіз бола алады.</w:t>
            </w:r>
          </w:p>
          <w:p w14:paraId="039E070F"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17.18 Осы тараудың 10.19-тармақшасына сәйкес тауарлардың және/немесе қызметтердің әлеуетті жеткізушілері ұсынған ДЕҚОҚ бойынша мәліметтер негізінде Серіктестік осы не өзге жеткізушіні/мердігерді қатыстыру мүмкіндігін анықтайды.</w:t>
            </w:r>
          </w:p>
          <w:p w14:paraId="608176BB"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17.19 Орындаушы Тапсырысшының осы тарауда баяндалған ДЕҚОҚ саласындағы талаптарын орындауға міндеттенеді, бірақ олармен шектелмей, олардың орындалуын қамтамасыз ететін Орындаушы қызметіне әсер етуі мүмкін және/немесе соған байланысты заңнамалық және басқа қолданылатын талаптардағы өзгерістерге үнемі мониторинг жүргізеді. Бұл жағдайда Орындаушы Тапсырысшыны сол туралы хабардар етіп, сондай талаптардың қызметтерді көрсету барысына кейіннен бейімдеу сұлбасын/жоспарын ұсынуға міндеттенеді.</w:t>
            </w:r>
          </w:p>
          <w:p w14:paraId="61B4CB2F"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17.20 Сонымен қатар Шартқа қол қойылған соң, Орындаушы Шарт бойынша қызметтерді көрсету сәтінде заңнамалық талаптардың өзгеруі, өндірістік қажеттілік салдарынан және/немесе жобада ДЕҚОҚ қамтамасыз ететін механизмдерді оңтайландыру мақсатында Тапсырысшы осы тармақтың құрамын ҚР заңнамасымен көрсетілген тәртіпке және Шарт талаптарына сәйкес өзгерту (толықтыру, жою және т.с.с.) қажеттілігін анықтауы мүмкін.</w:t>
            </w:r>
          </w:p>
          <w:p w14:paraId="6FE3AF73"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17.21 Қолданылатын заңнамалық талаптарды, соның ішінде ДЕҚОҚ бойынша талаптарды тиісті түрде орындауды, мониторингілеуді және бақылауды қамтамасыз ету мақсатында Серіктестік тауарлардың және/немесе қызметтердің ықтимал жеткізушілерінің конкурстық өтінімдеріне олардың қызметіне Шарт шеңберінде, соның ішінде сақтандыру және ДЕҚОҚ саласындағы қолданылатын заңнамалық талаптардың, регламенттердің, рұқсаттардың, есептіліктердің және бюджетке төленетін төлемдердің тізбесін ұсыну бойынша талап қояды. Тауарлардың және/немесе қызметтердің әлеуетті жеткізушілері сондай ақпаратты өзінің конкурстық өтінімімен Шартқа №8 қосымшада (ДЕҚОҚ бойынша мәліметтер) көрсетіп, ұсынады.</w:t>
            </w:r>
          </w:p>
          <w:p w14:paraId="0CCEC5C4"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17.22 Осы тараудың 17.21-тармағында көрсетілген тәртіпте, Тауарлардың және/немесе қызметтердің әлеуетті жеткізушілері  Шартқа №8 қосымшада (ДЕҚОҚ бойынша мәліметтер) Шарт шеңберіндегі қызметіне қатысты қолданылатын ДЕҚОҚ саласындағы талаптардың орындалуын  тікелей немесе жанама түрде қамтамасызда көрсетілген тәртіпте, Тауарлардың және/немесе қызметардың қауіпсіз орындалуын қамтамасыз ететін саясаттарына, ережелеріне, рәсімдеріне, нұсқаулықтарына және басқа ішкі құжаттарына қатысты толық ақпаратты ұсынады.</w:t>
            </w:r>
          </w:p>
          <w:p w14:paraId="7385B4C2"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17.23 Осы тараудың 17.21-тармағында көрсетілген тәртіпте, кейіннен Орындаушы болатын  Тауарлардың және/немесе қызметтердің әлеуетті жеткізушілері Шартқа №8 қосымшада (ДЕҚОҚ бойынша мәліметтер) Шарт шеңберінде қызметтерді көрсету бойынша жұмыстарды орындау барысында туындайтын және адамдардың денсаулығына, қоршаған ортаға, Тапсырысшының және/немесе үшінші тұлғалардың мүлкіне қауіп төндіретін қауіпті өндірістік факторлар мен соларға байланысты тәуекелдер туралы ақпаратты ұсынады. Сонымен қатар қауіпті факторлар және   байланысты тәуекелдер туралы ақпараттармен бірге  қауіпті факторлардың зардаптарын азайтуды қамтамасыз ететін бақылау және/немесе оларды жою бойынша шараларды  ұсынады.</w:t>
            </w:r>
          </w:p>
          <w:p w14:paraId="6B747E65"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17.24 Орындаушы өзінің тарапынан ДЕҚОҚ мәселелері  бойынша шарттық міндеттемелердің орындалуын қамтамасыз ететін жауапты тұлғаларды тағайындайды. Жауапты тұлға Тапсырысшының өкілдерімен, Шарт шеңберінде Тапсырысшының және/немесе Орындаушының өндірістік қызметіне қатыстырылған, Тапсырысшы немесе Орындаушы тартқан мердігерлік ұйымдармен, сондай-ақ басқа тараптармен және/немесе үшінші тұлғалармен қарым-қатынасты сақтауды қамтамасыз етеді. Сонымен қатар</w:t>
            </w:r>
            <w:r w:rsidR="00AA3CA9" w:rsidRPr="003265D3">
              <w:rPr>
                <w:rFonts w:ascii="Times New Roman" w:hAnsi="Times New Roman"/>
                <w:sz w:val="24"/>
                <w:szCs w:val="24"/>
                <w:lang w:val="kk-KZ"/>
              </w:rPr>
              <w:t>,</w:t>
            </w:r>
            <w:r w:rsidRPr="003265D3">
              <w:rPr>
                <w:rFonts w:ascii="Times New Roman" w:hAnsi="Times New Roman"/>
                <w:sz w:val="24"/>
                <w:szCs w:val="24"/>
                <w:lang w:val="kk-KZ"/>
              </w:rPr>
              <w:t xml:space="preserve"> жауапты тұлға осы тараудың және/немесе Шарттың сәйкесінше қосымшаларының</w:t>
            </w:r>
            <w:r w:rsidR="00AA3CA9" w:rsidRPr="003265D3">
              <w:rPr>
                <w:rFonts w:ascii="Times New Roman" w:hAnsi="Times New Roman"/>
                <w:sz w:val="24"/>
                <w:szCs w:val="24"/>
                <w:lang w:val="kk-KZ"/>
              </w:rPr>
              <w:t xml:space="preserve"> талаптарына қатысты Орындаушының қызметініңі</w:t>
            </w:r>
            <w:r w:rsidRPr="003265D3">
              <w:rPr>
                <w:rFonts w:ascii="Times New Roman" w:hAnsi="Times New Roman"/>
                <w:sz w:val="24"/>
                <w:szCs w:val="24"/>
                <w:lang w:val="kk-KZ"/>
              </w:rPr>
              <w:t xml:space="preserve">ң </w:t>
            </w:r>
            <w:r w:rsidR="00AA3CA9" w:rsidRPr="003265D3">
              <w:rPr>
                <w:rFonts w:ascii="Times New Roman" w:hAnsi="Times New Roman"/>
                <w:sz w:val="24"/>
                <w:szCs w:val="24"/>
                <w:lang w:val="kk-KZ"/>
              </w:rPr>
              <w:t>жүзеге асыруын қамтамасыз етеді.</w:t>
            </w:r>
          </w:p>
          <w:p w14:paraId="6F21D5B6"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17.25 Орындаушы және/немесе Орындаушы персоналы қатыстырған персонал тарапынан болған ұқыпсыздық, сондай-ақ осы тараудың және Шарттың сәйкесінше қосымшаларының талаптарын орындамау, әсіресе, егер Орындаушы Орындаушыға бақылаушы органдар және/немесе Тапсырысшының өкілдері тарапынан жіберілген ұйғарымдар бойынша шараларды көрсетілген мерзімде қабылдамаса және/немесе себептерін жоймаса, Тапсырысшы үшін Шартты бұзу үшін негіз бола ала.</w:t>
            </w:r>
          </w:p>
          <w:p w14:paraId="00108C0D"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17.26 Шартқа қол қойылған сәттен бастап Орындаушы ДЕҚОҚ мәселелеріне қатысы бар мәліметтерді ұсынып, есептер дайындап және жиынтық, талдамалық, презентациялық материалдарды ұсынып, жоба шеңберіндегі ДЕҚОҚ бойынша қызметке және сол бойынша мәселелерге арналған және/немесе осыған қатысты Тапсырысшының жұмыс кездесулеріне, кеңестеріне, семинарларына және оқуларына қатысып, Орындаушының Шарт шеңберінде қызметтерді көрсету бойынша жұмыстарды қауіпсіз түрде ұйымдастыруымен және орындауымен байланысты ДЕҚОҚ мәселелерінде Тапсырысшыға қолдау көрсетуге міндеттенеді.</w:t>
            </w:r>
          </w:p>
          <w:p w14:paraId="15D9759D"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17.27 Орындаушы және /немесе оның персоналы Орырндаушының қызметіне қолданылатынДЕҚОҚ  саласындағы заңнамалық талаптарды өрескел бұзғаны, Шарттың, осы тараудың және сәйкесінше қосымшалардың талаптарын орындамағаны, сондай-ақ адамдар денсаулығына, қоршаған ортаға, Тапсырысшының және/немесе үшінші тұлғалардың мүлкіне анық қауіп әкелетін немесе төндіретін жағдайды туғызғаны үшін  Тапсырысшының атынан уәкілетті тұлға Орындаушының Шарт бойынша қызметтерді көрсетуімен байланысты жұмыстарды қауіп жойылғанша және/немесе мән-жайлар анықталғанша, тоқтата тұруға құқылы. Бұл ретте Орындаушының Тапсырысшыдан жұмыстарды осындай себептермен тоқтату уақытына төлем талап етуге құқығы жоқ. Сонымен қатар егер Орындаушының сондай бұзушылығы және/немесе қолданылатын талаптарды және шарттарды орындамауы нәтижесінде адамдардың денсаулығына, қоршаған ортаға, Тапсырысшының және үшінші тұлғалардың мүлкіне залал келтірілген жағдайда, сондай-ақ Тапсырысшы және Тапсырысшы және/немесе Орындаушы қатыстыратын мердігерлік ұйымдар жүзеге асыратын жұмыстардың тоқтауына және/немесе жұмыстар барысының өзгеруіне әкелген жағдайда, Орындаушы ҚР заңнамасына және Шарт талаптарына сәйкес жауапты болып,  шығындарды өтейді. Бұл ретте шығындарды өтеу және /немесе айыппұлдарды төлеу Орындаушыны Шарт бойынша міндеттемелерінен босатпайды.</w:t>
            </w:r>
          </w:p>
          <w:p w14:paraId="10FE3E4E" w14:textId="77777777" w:rsidR="00BA1BFF" w:rsidRPr="003265D3" w:rsidRDefault="00BA1BFF" w:rsidP="00EF56FC">
            <w:pPr>
              <w:pStyle w:val="aa"/>
              <w:keepNext/>
              <w:spacing w:after="0" w:line="240" w:lineRule="auto"/>
              <w:ind w:left="0"/>
              <w:jc w:val="both"/>
              <w:rPr>
                <w:rFonts w:ascii="Times New Roman" w:hAnsi="Times New Roman"/>
                <w:sz w:val="24"/>
                <w:szCs w:val="24"/>
                <w:lang w:val="kk-KZ"/>
              </w:rPr>
            </w:pPr>
          </w:p>
          <w:p w14:paraId="5281C5ED"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17.28 Орындаушы және мердігерлік ұйымдар, Тапсырысшымен алдын ала келісіп, ҚР заңнамасы талаптарына сәйкес еңбекті қорғау және өнеркәсіптік қауіпсіздік саласындағы есептерді құзыретті органдарға өзі ұсынуға тиіс.</w:t>
            </w:r>
          </w:p>
          <w:p w14:paraId="7C3471D0" w14:textId="77777777" w:rsidR="00BA1BFF" w:rsidRPr="003265D3" w:rsidRDefault="00BA1BFF" w:rsidP="00EF56FC">
            <w:pPr>
              <w:pStyle w:val="aa"/>
              <w:keepNext/>
              <w:spacing w:after="0" w:line="240" w:lineRule="auto"/>
              <w:ind w:left="0"/>
              <w:jc w:val="both"/>
              <w:rPr>
                <w:rFonts w:ascii="Times New Roman" w:hAnsi="Times New Roman"/>
                <w:sz w:val="24"/>
                <w:szCs w:val="24"/>
                <w:lang w:val="kk-KZ"/>
              </w:rPr>
            </w:pPr>
          </w:p>
          <w:p w14:paraId="5792FDF1"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17.29 Орындаушы Тапсырысшының сауалы бойынша осы Шарт шеңберінде ДЕҚОҚ саласындағы күнделікті, апта сайынғы, ай сайынғы, тоқсандық, жылдық есептерді, сондай-ақ Шарт аяқталғанда ұсынылатын қорытынды есепті ұсынуға тиіс. Орындаушы ДЕҚОҚ саласындағы көрсеткіштер бойынша алдын ала есептерді Тапсырысшының бірінші талабы бойынша  ұсынуға тиіс.</w:t>
            </w:r>
          </w:p>
          <w:p w14:paraId="3D24DCF2" w14:textId="77777777" w:rsidR="00781CBD" w:rsidRPr="003265D3" w:rsidRDefault="008F3DEC" w:rsidP="00EF56FC">
            <w:pPr>
              <w:pStyle w:val="aa"/>
              <w:keepNext/>
              <w:tabs>
                <w:tab w:val="left" w:pos="-39"/>
                <w:tab w:val="left" w:pos="0"/>
              </w:tabs>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17.30 </w:t>
            </w:r>
            <w:r w:rsidR="00781CBD" w:rsidRPr="003265D3">
              <w:rPr>
                <w:rFonts w:ascii="Times New Roman" w:hAnsi="Times New Roman"/>
                <w:sz w:val="24"/>
                <w:szCs w:val="24"/>
                <w:lang w:val="kk-KZ"/>
              </w:rPr>
              <w:t>Орындаушы Тапсырысшыға ДЕҚОҚ бойынша есептерді ұсыну кезінде кемінде мыналарды көрсетуге тиіс:</w:t>
            </w:r>
          </w:p>
          <w:p w14:paraId="4A3CF3F3" w14:textId="77777777" w:rsidR="00781CBD" w:rsidRPr="003265D3" w:rsidRDefault="00781CBD" w:rsidP="00EF56FC">
            <w:pPr>
              <w:keepNext/>
              <w:tabs>
                <w:tab w:val="left" w:pos="0"/>
                <w:tab w:val="left" w:pos="709"/>
              </w:tabs>
              <w:ind w:firstLine="170"/>
              <w:jc w:val="both"/>
              <w:rPr>
                <w:lang w:val="kk-KZ"/>
              </w:rPr>
            </w:pPr>
            <w:r w:rsidRPr="003265D3">
              <w:rPr>
                <w:lang w:val="kk-KZ"/>
              </w:rPr>
              <w:t>(a)</w:t>
            </w:r>
            <w:r w:rsidRPr="003265D3">
              <w:rPr>
                <w:lang w:val="kk-KZ"/>
              </w:rPr>
              <w:tab/>
              <w:t>ДЕҚОҚ және ҚТ басқару жүйелерінің және осыған байланысты кез келген құжаттардың жай-күйі туралы түсініктемелер;</w:t>
            </w:r>
          </w:p>
          <w:p w14:paraId="1F67886C" w14:textId="77777777" w:rsidR="00781CBD" w:rsidRPr="003265D3" w:rsidRDefault="00781CBD" w:rsidP="00EF56FC">
            <w:pPr>
              <w:keepNext/>
              <w:tabs>
                <w:tab w:val="left" w:pos="0"/>
                <w:tab w:val="left" w:pos="709"/>
              </w:tabs>
              <w:ind w:firstLine="170"/>
              <w:jc w:val="both"/>
              <w:rPr>
                <w:lang w:val="kk-KZ"/>
              </w:rPr>
            </w:pPr>
            <w:r w:rsidRPr="003265D3">
              <w:rPr>
                <w:lang w:val="kk-KZ"/>
              </w:rPr>
              <w:t>(b)</w:t>
            </w:r>
            <w:r w:rsidRPr="003265D3">
              <w:rPr>
                <w:lang w:val="kk-KZ"/>
              </w:rPr>
              <w:tab/>
              <w:t xml:space="preserve">ДЕҚОҚ және ҚТ бойынша іс-шаралар жоспары және оның орындалу жағдайы; </w:t>
            </w:r>
          </w:p>
          <w:p w14:paraId="61E95439" w14:textId="77777777" w:rsidR="00781CBD" w:rsidRPr="003265D3" w:rsidRDefault="00781CBD" w:rsidP="00EF56FC">
            <w:pPr>
              <w:keepNext/>
              <w:tabs>
                <w:tab w:val="left" w:pos="0"/>
                <w:tab w:val="left" w:pos="709"/>
              </w:tabs>
              <w:ind w:firstLine="170"/>
              <w:jc w:val="both"/>
              <w:rPr>
                <w:lang w:val="kk-KZ"/>
              </w:rPr>
            </w:pPr>
            <w:r w:rsidRPr="003265D3">
              <w:rPr>
                <w:lang w:val="kk-KZ"/>
              </w:rPr>
              <w:t>(c)</w:t>
            </w:r>
            <w:r w:rsidRPr="003265D3">
              <w:rPr>
                <w:lang w:val="kk-KZ"/>
              </w:rPr>
              <w:tab/>
              <w:t>ДЕҚОҚ және ҚТ жүйелеріне жүргізілген инспекциялық және аудиторлық тексерулер бойынша мәліметтер;</w:t>
            </w:r>
          </w:p>
          <w:p w14:paraId="4F51095D" w14:textId="77777777" w:rsidR="00781CBD" w:rsidRPr="003265D3" w:rsidRDefault="00781CBD" w:rsidP="00EF56FC">
            <w:pPr>
              <w:keepNext/>
              <w:tabs>
                <w:tab w:val="left" w:pos="0"/>
                <w:tab w:val="left" w:pos="709"/>
              </w:tabs>
              <w:ind w:firstLine="170"/>
              <w:jc w:val="both"/>
              <w:rPr>
                <w:lang w:val="kk-KZ"/>
              </w:rPr>
            </w:pPr>
            <w:r w:rsidRPr="003265D3">
              <w:rPr>
                <w:lang w:val="kk-KZ"/>
              </w:rPr>
              <w:t>(d)</w:t>
            </w:r>
            <w:r w:rsidRPr="003265D3">
              <w:rPr>
                <w:lang w:val="kk-KZ"/>
              </w:rPr>
              <w:tab/>
              <w:t xml:space="preserve">анықталған сәйкессіздіктер тізбесі және оларды жою бойынша қабылданған шаралар; </w:t>
            </w:r>
          </w:p>
          <w:p w14:paraId="72E11BE2" w14:textId="77777777" w:rsidR="00781CBD" w:rsidRPr="003265D3" w:rsidRDefault="00781CBD" w:rsidP="00EF56FC">
            <w:pPr>
              <w:keepNext/>
              <w:tabs>
                <w:tab w:val="left" w:pos="0"/>
                <w:tab w:val="left" w:pos="709"/>
              </w:tabs>
              <w:ind w:firstLine="170"/>
              <w:jc w:val="both"/>
              <w:rPr>
                <w:lang w:val="kk-KZ"/>
              </w:rPr>
            </w:pPr>
            <w:r w:rsidRPr="003265D3">
              <w:rPr>
                <w:lang w:val="kk-KZ"/>
              </w:rPr>
              <w:t>(e)</w:t>
            </w:r>
            <w:r w:rsidRPr="003265D3">
              <w:rPr>
                <w:lang w:val="kk-KZ"/>
              </w:rPr>
              <w:tab/>
              <w:t>жазатайым оқиғалар және оқиғалар туралы мәліметтер;</w:t>
            </w:r>
          </w:p>
          <w:p w14:paraId="40F7AAE8" w14:textId="77777777" w:rsidR="00781CBD" w:rsidRPr="003265D3" w:rsidRDefault="00781CBD" w:rsidP="00EF56FC">
            <w:pPr>
              <w:keepNext/>
              <w:tabs>
                <w:tab w:val="left" w:pos="0"/>
                <w:tab w:val="left" w:pos="709"/>
              </w:tabs>
              <w:ind w:firstLine="170"/>
              <w:jc w:val="both"/>
              <w:rPr>
                <w:lang w:val="kk-KZ"/>
              </w:rPr>
            </w:pPr>
            <w:r w:rsidRPr="003265D3">
              <w:rPr>
                <w:lang w:val="kk-KZ"/>
              </w:rPr>
              <w:t>(f)</w:t>
            </w:r>
            <w:r w:rsidRPr="003265D3">
              <w:rPr>
                <w:lang w:val="kk-KZ"/>
              </w:rPr>
              <w:tab/>
              <w:t>жұмыс уақытын жоғалту туралы мәліметтер;</w:t>
            </w:r>
          </w:p>
          <w:p w14:paraId="78645F38" w14:textId="77777777" w:rsidR="00781CBD" w:rsidRPr="003265D3" w:rsidRDefault="00781CBD" w:rsidP="00EF56FC">
            <w:pPr>
              <w:keepNext/>
              <w:tabs>
                <w:tab w:val="left" w:pos="0"/>
                <w:tab w:val="left" w:pos="709"/>
              </w:tabs>
              <w:ind w:firstLine="170"/>
              <w:jc w:val="both"/>
              <w:rPr>
                <w:lang w:val="kk-KZ"/>
              </w:rPr>
            </w:pPr>
            <w:r w:rsidRPr="003265D3">
              <w:rPr>
                <w:lang w:val="kk-KZ"/>
              </w:rPr>
              <w:t>(g)</w:t>
            </w:r>
            <w:r w:rsidRPr="003265D3">
              <w:rPr>
                <w:lang w:val="kk-KZ"/>
              </w:rPr>
              <w:tab/>
              <w:t>медициналық көмек көрсетілген жағдайлар туралы мәліметтер;</w:t>
            </w:r>
          </w:p>
          <w:p w14:paraId="3DA5D87C" w14:textId="77777777" w:rsidR="00781CBD" w:rsidRPr="003265D3" w:rsidRDefault="00781CBD" w:rsidP="00EF56FC">
            <w:pPr>
              <w:keepNext/>
              <w:tabs>
                <w:tab w:val="left" w:pos="0"/>
                <w:tab w:val="left" w:pos="709"/>
              </w:tabs>
              <w:ind w:firstLine="170"/>
              <w:jc w:val="both"/>
              <w:rPr>
                <w:lang w:val="kk-KZ"/>
              </w:rPr>
            </w:pPr>
            <w:r w:rsidRPr="003265D3">
              <w:rPr>
                <w:lang w:val="kk-KZ"/>
              </w:rPr>
              <w:t>(h)</w:t>
            </w:r>
            <w:r w:rsidRPr="003265D3">
              <w:rPr>
                <w:lang w:val="kk-KZ"/>
              </w:rPr>
              <w:tab/>
              <w:t xml:space="preserve">ДЕҚОҚ және ҚТ саласындағы ҚР заңнамасы талаптарына сәйкес тиісті оқудан өткен персоналдың саны туралы мәліметтер; </w:t>
            </w:r>
          </w:p>
          <w:p w14:paraId="1E6EF1AE" w14:textId="77777777" w:rsidR="00781CBD" w:rsidRPr="003265D3" w:rsidRDefault="00781CBD" w:rsidP="00EF56FC">
            <w:pPr>
              <w:keepNext/>
              <w:tabs>
                <w:tab w:val="left" w:pos="0"/>
                <w:tab w:val="left" w:pos="709"/>
              </w:tabs>
              <w:ind w:firstLine="170"/>
              <w:jc w:val="both"/>
              <w:rPr>
                <w:lang w:val="kk-KZ"/>
              </w:rPr>
            </w:pPr>
            <w:r w:rsidRPr="003265D3">
              <w:rPr>
                <w:lang w:val="kk-KZ"/>
              </w:rPr>
              <w:t>(i)</w:t>
            </w:r>
            <w:r w:rsidRPr="003265D3">
              <w:rPr>
                <w:lang w:val="kk-KZ"/>
              </w:rPr>
              <w:tab/>
              <w:t xml:space="preserve">ДЕҚОҚ және ҚТ бойынша кіріспе нұсқама беруден өткен персонал саны туралы мәліметтер; </w:t>
            </w:r>
          </w:p>
          <w:p w14:paraId="213A5184" w14:textId="77777777" w:rsidR="00781CBD" w:rsidRPr="003265D3" w:rsidRDefault="00781CBD" w:rsidP="00EF56FC">
            <w:pPr>
              <w:keepNext/>
              <w:tabs>
                <w:tab w:val="left" w:pos="0"/>
                <w:tab w:val="left" w:pos="709"/>
              </w:tabs>
              <w:ind w:firstLine="170"/>
              <w:jc w:val="both"/>
              <w:rPr>
                <w:lang w:val="kk-KZ"/>
              </w:rPr>
            </w:pPr>
            <w:r w:rsidRPr="003265D3">
              <w:rPr>
                <w:lang w:val="kk-KZ"/>
              </w:rPr>
              <w:t>(j)</w:t>
            </w:r>
            <w:r w:rsidRPr="003265D3">
              <w:rPr>
                <w:lang w:val="kk-KZ"/>
              </w:rPr>
              <w:tab/>
              <w:t>ДЕҚОҚ және ҚТ бойынша өткізілген семинарлар туралы мәліметтер;</w:t>
            </w:r>
          </w:p>
          <w:p w14:paraId="5555FC5C" w14:textId="77777777" w:rsidR="00781CBD" w:rsidRPr="003265D3" w:rsidRDefault="00781CBD" w:rsidP="00EF56FC">
            <w:pPr>
              <w:keepNext/>
              <w:tabs>
                <w:tab w:val="left" w:pos="0"/>
                <w:tab w:val="left" w:pos="709"/>
              </w:tabs>
              <w:ind w:firstLine="170"/>
              <w:jc w:val="both"/>
              <w:rPr>
                <w:lang w:val="kk-KZ"/>
              </w:rPr>
            </w:pPr>
            <w:r w:rsidRPr="003265D3">
              <w:rPr>
                <w:lang w:val="kk-KZ"/>
              </w:rPr>
              <w:t>(k)</w:t>
            </w:r>
            <w:r w:rsidRPr="003265D3">
              <w:rPr>
                <w:lang w:val="kk-KZ"/>
              </w:rPr>
              <w:tab/>
              <w:t>Төтенше жағдайлар және МАТЖ кезінде әрекет ету бойынша өткізілген жаттығулар туралы мәліметтер, есептер, алынған сабақтар мен фотоматериалдар;</w:t>
            </w:r>
          </w:p>
          <w:p w14:paraId="5EBF333B" w14:textId="77777777" w:rsidR="00781CBD" w:rsidRPr="003265D3" w:rsidRDefault="00781CBD" w:rsidP="00EF56FC">
            <w:pPr>
              <w:keepNext/>
              <w:tabs>
                <w:tab w:val="left" w:pos="0"/>
                <w:tab w:val="left" w:pos="709"/>
              </w:tabs>
              <w:ind w:firstLine="170"/>
              <w:jc w:val="both"/>
              <w:rPr>
                <w:lang w:val="kk-KZ"/>
              </w:rPr>
            </w:pPr>
            <w:r w:rsidRPr="003265D3">
              <w:rPr>
                <w:lang w:val="kk-KZ"/>
              </w:rPr>
              <w:t>(l)</w:t>
            </w:r>
            <w:r w:rsidRPr="003265D3">
              <w:rPr>
                <w:lang w:val="kk-KZ"/>
              </w:rPr>
              <w:tab/>
              <w:t>бақылаушы органдар тарапынан жүргізілген тексерулер туралы мәліметтер;</w:t>
            </w:r>
          </w:p>
          <w:p w14:paraId="681D4828" w14:textId="77777777" w:rsidR="00781CBD" w:rsidRPr="003265D3" w:rsidRDefault="00781CBD" w:rsidP="00EF56FC">
            <w:pPr>
              <w:keepNext/>
              <w:tabs>
                <w:tab w:val="left" w:pos="0"/>
                <w:tab w:val="left" w:pos="709"/>
              </w:tabs>
              <w:ind w:firstLine="170"/>
              <w:jc w:val="both"/>
              <w:rPr>
                <w:lang w:val="kk-KZ"/>
              </w:rPr>
            </w:pPr>
            <w:r w:rsidRPr="003265D3">
              <w:rPr>
                <w:lang w:val="kk-KZ"/>
              </w:rPr>
              <w:t>(m)</w:t>
            </w:r>
            <w:r w:rsidRPr="003265D3">
              <w:rPr>
                <w:lang w:val="kk-KZ"/>
              </w:rPr>
              <w:tab/>
              <w:t>МАТЖ үшін жүккөтергіш, өртке қарсы, апатты-құтқару, медициналық, коммуникациялық жабдықтың және қызметтерді көрсетуге және/немесе ДЕҚОҚ  бойынша талаптардың орындалуын қамтамасыз етуге қатысы бар басқа жабдықтың бар екені, сәйкестігі, жарамдылығы және тексерілуі туралы мәліметтер;</w:t>
            </w:r>
          </w:p>
          <w:p w14:paraId="46660BAF" w14:textId="77777777" w:rsidR="00781CBD" w:rsidRPr="003265D3" w:rsidRDefault="00781CBD" w:rsidP="00EF56FC">
            <w:pPr>
              <w:keepNext/>
              <w:tabs>
                <w:tab w:val="left" w:pos="0"/>
                <w:tab w:val="left" w:pos="709"/>
              </w:tabs>
              <w:ind w:firstLine="170"/>
              <w:jc w:val="both"/>
              <w:rPr>
                <w:lang w:val="kk-KZ"/>
              </w:rPr>
            </w:pPr>
            <w:r w:rsidRPr="003265D3">
              <w:rPr>
                <w:lang w:val="kk-KZ"/>
              </w:rPr>
              <w:t>(n)</w:t>
            </w:r>
            <w:r w:rsidRPr="003265D3">
              <w:rPr>
                <w:lang w:val="kk-KZ"/>
              </w:rPr>
              <w:tab/>
              <w:t xml:space="preserve">қоршаған ортаны абайсыз ластау туралы мәліметтер; </w:t>
            </w:r>
          </w:p>
          <w:p w14:paraId="53DB1AA8" w14:textId="77777777" w:rsidR="00781CBD" w:rsidRPr="003265D3" w:rsidRDefault="00781CBD" w:rsidP="00EF56FC">
            <w:pPr>
              <w:keepNext/>
              <w:tabs>
                <w:tab w:val="left" w:pos="0"/>
                <w:tab w:val="left" w:pos="709"/>
              </w:tabs>
              <w:ind w:firstLine="170"/>
              <w:jc w:val="both"/>
              <w:rPr>
                <w:lang w:val="kk-KZ"/>
              </w:rPr>
            </w:pPr>
            <w:r w:rsidRPr="003265D3">
              <w:rPr>
                <w:lang w:val="kk-KZ"/>
              </w:rPr>
              <w:t>(o)</w:t>
            </w:r>
            <w:r w:rsidRPr="003265D3">
              <w:rPr>
                <w:lang w:val="kk-KZ"/>
              </w:rPr>
              <w:tab/>
              <w:t xml:space="preserve">атмосфераға шығарындыларкөздері туралы мәліметтер; </w:t>
            </w:r>
          </w:p>
          <w:p w14:paraId="179A6FF5" w14:textId="77777777" w:rsidR="00781CBD" w:rsidRPr="003265D3" w:rsidRDefault="00781CBD" w:rsidP="00EF56FC">
            <w:pPr>
              <w:keepNext/>
              <w:tabs>
                <w:tab w:val="left" w:pos="0"/>
                <w:tab w:val="left" w:pos="709"/>
              </w:tabs>
              <w:ind w:firstLine="170"/>
              <w:jc w:val="both"/>
              <w:rPr>
                <w:lang w:val="kk-KZ"/>
              </w:rPr>
            </w:pPr>
            <w:r w:rsidRPr="003265D3">
              <w:rPr>
                <w:lang w:val="kk-KZ"/>
              </w:rPr>
              <w:t>(p)</w:t>
            </w:r>
            <w:r w:rsidRPr="003265D3">
              <w:rPr>
                <w:lang w:val="kk-KZ"/>
              </w:rPr>
              <w:tab/>
              <w:t xml:space="preserve">қалдықтардың пайда болу көлемі және қалдықтарды тапсыру туралы мәліметтер; </w:t>
            </w:r>
          </w:p>
          <w:p w14:paraId="1AC5C413" w14:textId="77777777" w:rsidR="00781CBD" w:rsidRPr="003265D3" w:rsidRDefault="00781CBD" w:rsidP="00EF56FC">
            <w:pPr>
              <w:keepNext/>
              <w:tabs>
                <w:tab w:val="left" w:pos="0"/>
                <w:tab w:val="left" w:pos="709"/>
              </w:tabs>
              <w:ind w:firstLine="170"/>
              <w:jc w:val="both"/>
              <w:rPr>
                <w:lang w:val="kk-KZ"/>
              </w:rPr>
            </w:pPr>
            <w:r w:rsidRPr="003265D3">
              <w:rPr>
                <w:lang w:val="kk-KZ"/>
              </w:rPr>
              <w:t>(q)</w:t>
            </w:r>
            <w:r w:rsidRPr="003265D3">
              <w:rPr>
                <w:lang w:val="kk-KZ"/>
              </w:rPr>
              <w:tab/>
              <w:t xml:space="preserve">суды пайдаланутуралымәліметтер; </w:t>
            </w:r>
          </w:p>
          <w:p w14:paraId="2FFFDDFA" w14:textId="77777777" w:rsidR="008F3DEC" w:rsidRPr="003265D3" w:rsidRDefault="00781CBD"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    (r)</w:t>
            </w:r>
            <w:r w:rsidRPr="003265D3">
              <w:rPr>
                <w:rFonts w:ascii="Times New Roman" w:hAnsi="Times New Roman"/>
                <w:sz w:val="24"/>
                <w:szCs w:val="24"/>
                <w:lang w:val="kk-KZ"/>
              </w:rPr>
              <w:tab/>
              <w:t>пайдаланылатын жабдықты, теңіз және әуе кемелерін, арнайы техниканы және көлікті тексеру және с</w:t>
            </w:r>
            <w:r w:rsidR="00F9329A" w:rsidRPr="003265D3">
              <w:rPr>
                <w:rFonts w:ascii="Times New Roman" w:hAnsi="Times New Roman"/>
                <w:sz w:val="24"/>
                <w:szCs w:val="24"/>
                <w:lang w:val="kk-KZ"/>
              </w:rPr>
              <w:t>ертификаттау бойынша мәліметтер.</w:t>
            </w:r>
          </w:p>
          <w:p w14:paraId="035379A8" w14:textId="77777777" w:rsidR="00BA1BFF" w:rsidRPr="003265D3" w:rsidRDefault="00BA1BFF" w:rsidP="00EF56FC">
            <w:pPr>
              <w:pStyle w:val="aa"/>
              <w:keepNext/>
              <w:spacing w:after="0" w:line="240" w:lineRule="auto"/>
              <w:ind w:left="0"/>
              <w:jc w:val="both"/>
              <w:rPr>
                <w:rFonts w:ascii="Times New Roman" w:hAnsi="Times New Roman"/>
                <w:sz w:val="24"/>
                <w:szCs w:val="24"/>
                <w:lang w:val="kk-KZ"/>
              </w:rPr>
            </w:pPr>
          </w:p>
          <w:p w14:paraId="05F387D5" w14:textId="77777777" w:rsidR="00781CBD" w:rsidRPr="003265D3" w:rsidRDefault="00781CBD" w:rsidP="00EF56FC">
            <w:pPr>
              <w:pStyle w:val="aa"/>
              <w:keepNext/>
              <w:spacing w:after="0" w:line="240" w:lineRule="auto"/>
              <w:ind w:left="0"/>
              <w:jc w:val="both"/>
              <w:rPr>
                <w:rFonts w:ascii="Times New Roman" w:eastAsia="Batang" w:hAnsi="Times New Roman"/>
                <w:sz w:val="24"/>
                <w:szCs w:val="24"/>
                <w:lang w:val="kk-KZ"/>
              </w:rPr>
            </w:pPr>
            <w:r w:rsidRPr="003265D3">
              <w:rPr>
                <w:rFonts w:ascii="Times New Roman" w:hAnsi="Times New Roman"/>
                <w:sz w:val="24"/>
                <w:szCs w:val="24"/>
                <w:lang w:val="kk-KZ"/>
              </w:rPr>
              <w:t xml:space="preserve">17.31 </w:t>
            </w:r>
            <w:r w:rsidRPr="003265D3">
              <w:rPr>
                <w:rFonts w:ascii="Times New Roman" w:eastAsia="Batang" w:hAnsi="Times New Roman"/>
                <w:sz w:val="24"/>
                <w:szCs w:val="24"/>
                <w:lang w:val="kk-KZ"/>
              </w:rPr>
              <w:t>ДЕҚОҚ саласындағы көрсеткіштер туралы жылдық есеп Орындаушы компаниясы басшысының қолымен бекітіліп, Тапсырысшының өкіліне есептік кезең аяқталған сәттен бастап 1 (бір) күнтізбелік ай ішінде тапсырылуға тиіс.</w:t>
            </w:r>
          </w:p>
          <w:p w14:paraId="4EE2D59D" w14:textId="77777777" w:rsidR="00BA1BFF" w:rsidRPr="003265D3" w:rsidRDefault="00BA1BFF" w:rsidP="00EF56FC">
            <w:pPr>
              <w:pStyle w:val="aa"/>
              <w:keepNext/>
              <w:spacing w:after="0" w:line="240" w:lineRule="auto"/>
              <w:ind w:left="0"/>
              <w:jc w:val="both"/>
              <w:rPr>
                <w:rFonts w:ascii="Times New Roman" w:eastAsia="Batang" w:hAnsi="Times New Roman"/>
                <w:sz w:val="24"/>
                <w:szCs w:val="24"/>
                <w:lang w:val="kk-KZ"/>
              </w:rPr>
            </w:pPr>
          </w:p>
          <w:p w14:paraId="6AAE98D8" w14:textId="77777777" w:rsidR="00781CBD" w:rsidRPr="003265D3" w:rsidRDefault="00912A28" w:rsidP="00930565">
            <w:pPr>
              <w:pStyle w:val="Level1"/>
              <w:keepNext/>
              <w:numPr>
                <w:ilvl w:val="0"/>
                <w:numId w:val="34"/>
              </w:numPr>
              <w:tabs>
                <w:tab w:val="left" w:pos="0"/>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 xml:space="preserve">Көрсеткіштер туралы тоқсандық есептемелер </w:t>
            </w:r>
            <w:r w:rsidR="00781CBD" w:rsidRPr="003265D3">
              <w:rPr>
                <w:rFonts w:ascii="Times New Roman" w:hAnsi="Times New Roman"/>
                <w:sz w:val="24"/>
                <w:szCs w:val="24"/>
                <w:lang w:val="kk-KZ"/>
              </w:rPr>
              <w:t>Орындаушының Қызметтердің күнделікті көрсетілуіне жауапты аға менеджерінің қолымен бекітіліп, Тапсырысшының өкіліне</w:t>
            </w:r>
            <w:r w:rsidRPr="003265D3">
              <w:rPr>
                <w:rFonts w:ascii="Times New Roman" w:hAnsi="Times New Roman"/>
                <w:sz w:val="24"/>
                <w:szCs w:val="24"/>
                <w:lang w:val="kk-KZ"/>
              </w:rPr>
              <w:t xml:space="preserve"> есепті кезең аяқталған сәттен бастап 4 (төрт) күн ішінде ұсынылуы тиіс.</w:t>
            </w:r>
          </w:p>
          <w:p w14:paraId="04546EC1" w14:textId="77777777" w:rsidR="00BA1BFF" w:rsidRPr="003265D3" w:rsidRDefault="00BA1BFF" w:rsidP="00BA1BFF">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kk-KZ"/>
              </w:rPr>
            </w:pPr>
          </w:p>
          <w:p w14:paraId="472A8596" w14:textId="77777777" w:rsidR="00781CBD" w:rsidRPr="003265D3" w:rsidRDefault="00781CBD" w:rsidP="00930565">
            <w:pPr>
              <w:pStyle w:val="aa"/>
              <w:keepNext/>
              <w:numPr>
                <w:ilvl w:val="0"/>
                <w:numId w:val="34"/>
              </w:numPr>
              <w:spacing w:after="0" w:line="240" w:lineRule="auto"/>
              <w:ind w:left="0" w:firstLine="0"/>
              <w:jc w:val="both"/>
              <w:rPr>
                <w:rFonts w:ascii="Times New Roman" w:eastAsia="Times New Roman" w:hAnsi="Times New Roman"/>
                <w:sz w:val="24"/>
                <w:szCs w:val="24"/>
                <w:lang w:val="kk-KZ"/>
              </w:rPr>
            </w:pPr>
            <w:r w:rsidRPr="003265D3">
              <w:rPr>
                <w:rFonts w:ascii="Times New Roman" w:hAnsi="Times New Roman"/>
                <w:sz w:val="24"/>
                <w:szCs w:val="24"/>
                <w:lang w:val="kk-KZ"/>
              </w:rPr>
              <w:t>Шарт аяқталған соң, Орындаушы осы Шарт бойынша қызмет көрсетудің бүкіл кезеңінде Орындаушының ДЕҚОҚ саласындағы барлық қызметі толығымен көрсетілетін, соның ішінде осы тараудың 4.3-тармағында баяндалғанның барлығын қамтитын қорытынды есепті ұсынады. Ескертулер болмаған кезде, Тапсырысшының осындай қорытынды есепті қабылдауы ДЕҚОҚ бойынша қорытынды есептілікті қабылдау актісімен тіркеледі, Тапсырысшы соның негізінде Шарт бойынша қалған төлемдерді жүзеге асырады. Тапсырысшыда Орындаушының ДЕҚОҚ бойынша қорытынды есептілігіне ескертулері болған жағдайда, Тапсырысшы сондай ескертулерді Орындаушы жойғанша, төлемдерді  тоқтата тұруға құқылы. Сонымен қатар Тапсырысшының төлемдерді жоғарыда көрсетілген себеппен тоқтата тұруы Тапсырысшы үшін ешқандай айыппұл санкцияларын тудырмайды.</w:t>
            </w:r>
          </w:p>
          <w:p w14:paraId="46685AB6" w14:textId="77777777" w:rsidR="00BA1BFF" w:rsidRPr="003265D3" w:rsidRDefault="00BA1BFF" w:rsidP="00BA1BFF">
            <w:pPr>
              <w:pStyle w:val="aa"/>
              <w:keepNext/>
              <w:spacing w:after="0" w:line="240" w:lineRule="auto"/>
              <w:ind w:left="0"/>
              <w:jc w:val="both"/>
              <w:rPr>
                <w:rFonts w:ascii="Times New Roman" w:eastAsia="Times New Roman" w:hAnsi="Times New Roman"/>
                <w:sz w:val="24"/>
                <w:szCs w:val="24"/>
                <w:lang w:val="kk-KZ"/>
              </w:rPr>
            </w:pPr>
          </w:p>
          <w:p w14:paraId="4553B3A4" w14:textId="77777777" w:rsidR="00781CBD" w:rsidRPr="003265D3" w:rsidRDefault="00781CBD" w:rsidP="00930565">
            <w:pPr>
              <w:pStyle w:val="aa"/>
              <w:keepNext/>
              <w:numPr>
                <w:ilvl w:val="0"/>
                <w:numId w:val="34"/>
              </w:numPr>
              <w:spacing w:after="0" w:line="240" w:lineRule="auto"/>
              <w:ind w:left="0" w:firstLine="0"/>
              <w:jc w:val="both"/>
              <w:rPr>
                <w:rFonts w:ascii="Times New Roman" w:eastAsia="Times New Roman" w:hAnsi="Times New Roman"/>
                <w:sz w:val="24"/>
                <w:szCs w:val="24"/>
                <w:lang w:val="kk-KZ"/>
              </w:rPr>
            </w:pPr>
            <w:r w:rsidRPr="003265D3">
              <w:rPr>
                <w:rFonts w:ascii="Times New Roman" w:hAnsi="Times New Roman"/>
                <w:sz w:val="24"/>
                <w:szCs w:val="24"/>
                <w:lang w:val="kk-KZ"/>
              </w:rPr>
              <w:t>Орындаушының жабдығын пайдалана отырып,  операцияларды қауіпсіз жүргізу үшін, Тараптар арнай «Schlumberger Pressure Operating Manual» нұсқауын басшылыққа алатын болады.</w:t>
            </w:r>
          </w:p>
          <w:p w14:paraId="371F86DA" w14:textId="77777777" w:rsidR="00101A9D" w:rsidRPr="003265D3" w:rsidRDefault="00101A9D" w:rsidP="00EF56FC">
            <w:pPr>
              <w:pStyle w:val="aa"/>
              <w:keepNext/>
              <w:spacing w:after="0" w:line="240" w:lineRule="auto"/>
              <w:ind w:left="0"/>
              <w:jc w:val="both"/>
              <w:rPr>
                <w:rFonts w:ascii="Times New Roman" w:hAnsi="Times New Roman"/>
                <w:sz w:val="24"/>
                <w:szCs w:val="24"/>
                <w:lang w:val="kk-KZ"/>
              </w:rPr>
            </w:pPr>
          </w:p>
          <w:p w14:paraId="4F851EBA" w14:textId="77777777" w:rsidR="00101A9D" w:rsidRPr="003265D3" w:rsidRDefault="00101A9D" w:rsidP="00EF56FC">
            <w:pPr>
              <w:pStyle w:val="aa"/>
              <w:keepNext/>
              <w:spacing w:after="0" w:line="240" w:lineRule="auto"/>
              <w:ind w:left="0"/>
              <w:jc w:val="both"/>
              <w:rPr>
                <w:rFonts w:ascii="Times New Roman" w:hAnsi="Times New Roman"/>
                <w:sz w:val="24"/>
                <w:szCs w:val="24"/>
                <w:lang w:val="kk-KZ"/>
              </w:rPr>
            </w:pPr>
          </w:p>
          <w:p w14:paraId="4C9396F3" w14:textId="77777777" w:rsidR="00BA1BFF" w:rsidRPr="003265D3" w:rsidRDefault="00BA1BFF" w:rsidP="00EF56FC">
            <w:pPr>
              <w:pStyle w:val="aa"/>
              <w:keepNext/>
              <w:spacing w:after="0" w:line="240" w:lineRule="auto"/>
              <w:ind w:left="0"/>
              <w:jc w:val="both"/>
              <w:rPr>
                <w:rFonts w:ascii="Times New Roman" w:hAnsi="Times New Roman"/>
                <w:sz w:val="24"/>
                <w:szCs w:val="24"/>
                <w:lang w:val="kk-KZ"/>
              </w:rPr>
            </w:pPr>
          </w:p>
          <w:p w14:paraId="40F8B4FD" w14:textId="77777777" w:rsidR="00101A9D" w:rsidRPr="003265D3" w:rsidRDefault="00101A9D" w:rsidP="00EF56FC">
            <w:pPr>
              <w:keepNext/>
              <w:ind w:firstLine="170"/>
              <w:jc w:val="both"/>
              <w:rPr>
                <w:b/>
                <w:bCs/>
                <w:lang w:val="kk-KZ"/>
              </w:rPr>
            </w:pPr>
            <w:r w:rsidRPr="003265D3">
              <w:rPr>
                <w:b/>
                <w:bCs/>
                <w:lang w:val="kk-KZ"/>
              </w:rPr>
              <w:t>18-БАП. ҚЫЗМЕТТЕРДІ ЖЕРГІЛІКТІ ҚАМТУ</w:t>
            </w:r>
          </w:p>
          <w:p w14:paraId="20442B93" w14:textId="77777777" w:rsidR="00101A9D" w:rsidRPr="003265D3" w:rsidRDefault="00101A9D" w:rsidP="00EF56FC">
            <w:pPr>
              <w:keepNext/>
              <w:rPr>
                <w:b/>
                <w:bCs/>
                <w:lang w:val="kk-KZ"/>
              </w:rPr>
            </w:pPr>
          </w:p>
          <w:p w14:paraId="72485BD3" w14:textId="77777777" w:rsidR="00EB711F" w:rsidRPr="003265D3" w:rsidRDefault="00101A9D" w:rsidP="00EF56FC">
            <w:pPr>
              <w:tabs>
                <w:tab w:val="left" w:pos="567"/>
              </w:tabs>
              <w:ind w:left="34"/>
              <w:jc w:val="both"/>
              <w:rPr>
                <w:lang w:val="kk-KZ"/>
              </w:rPr>
            </w:pPr>
            <w:r w:rsidRPr="003265D3">
              <w:rPr>
                <w:lang w:val="kk-KZ"/>
              </w:rPr>
              <w:t>18.</w:t>
            </w:r>
            <w:r w:rsidR="00EB711F" w:rsidRPr="003265D3">
              <w:rPr>
                <w:lang w:val="kk-KZ"/>
              </w:rPr>
              <w:t xml:space="preserve">1. Орындаушы Тапсырысшыға Қазақстан Республикасы Инвестициялар және даму министрінің </w:t>
            </w:r>
            <w:r w:rsidR="00EB711F" w:rsidRPr="003265D3">
              <w:rPr>
                <w:bCs/>
                <w:lang w:val="kk-KZ"/>
              </w:rPr>
              <w:t xml:space="preserve">2015 жылғы 30 қаңтардағы №87 </w:t>
            </w:r>
            <w:r w:rsidR="00EB711F" w:rsidRPr="003265D3">
              <w:rPr>
                <w:lang w:val="kk-KZ"/>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есептелген Қызметтердегі жергілікті қамтудың үлесі туралы мәліметтерді ұсынуға міндетті.</w:t>
            </w:r>
          </w:p>
          <w:p w14:paraId="257DAD89" w14:textId="77777777" w:rsidR="00BA1BFF" w:rsidRPr="003265D3" w:rsidRDefault="00BA1BFF" w:rsidP="00EF56FC">
            <w:pPr>
              <w:tabs>
                <w:tab w:val="left" w:pos="567"/>
              </w:tabs>
              <w:ind w:left="34"/>
              <w:jc w:val="both"/>
              <w:rPr>
                <w:lang w:val="kk-KZ"/>
              </w:rPr>
            </w:pPr>
          </w:p>
          <w:p w14:paraId="5CF79B0C" w14:textId="74F24434" w:rsidR="00EB711F" w:rsidRPr="003265D3" w:rsidRDefault="00EB711F" w:rsidP="00EF56FC">
            <w:pPr>
              <w:tabs>
                <w:tab w:val="left" w:pos="567"/>
              </w:tabs>
              <w:ind w:left="34"/>
              <w:jc w:val="both"/>
              <w:rPr>
                <w:lang w:val="kk-KZ"/>
              </w:rPr>
            </w:pPr>
            <w:r w:rsidRPr="003265D3">
              <w:rPr>
                <w:lang w:val="kk-KZ"/>
              </w:rPr>
              <w:t xml:space="preserve">18.2. </w:t>
            </w:r>
            <w:r w:rsidR="007D4604" w:rsidRPr="003265D3">
              <w:rPr>
                <w:lang w:val="kk-KZ"/>
              </w:rPr>
              <w:t xml:space="preserve">Орындаушының </w:t>
            </w:r>
            <w:r w:rsidRPr="003265D3">
              <w:rPr>
                <w:lang w:val="kk-KZ"/>
              </w:rPr>
              <w:t xml:space="preserve">Қызметтердегі жергілікті қамтудың үлесі бойынша міндеттеме </w:t>
            </w:r>
            <w:r w:rsidRPr="003265D3">
              <w:rPr>
                <w:rFonts w:eastAsia="Malgun Gothic"/>
                <w:bCs/>
                <w:lang w:val="kk-KZ"/>
              </w:rPr>
              <w:t>_____ (_______)</w:t>
            </w:r>
            <w:r w:rsidRPr="003265D3">
              <w:rPr>
                <w:lang w:val="kk-KZ"/>
              </w:rPr>
              <w:t>% құрайды;</w:t>
            </w:r>
          </w:p>
          <w:p w14:paraId="425A303D" w14:textId="77777777" w:rsidR="00BA1BFF" w:rsidRPr="003265D3" w:rsidRDefault="00BA1BFF" w:rsidP="00EF56FC">
            <w:pPr>
              <w:tabs>
                <w:tab w:val="left" w:pos="567"/>
              </w:tabs>
              <w:ind w:left="34"/>
              <w:jc w:val="both"/>
              <w:rPr>
                <w:lang w:val="kk-KZ"/>
              </w:rPr>
            </w:pPr>
          </w:p>
          <w:p w14:paraId="2203FCB2" w14:textId="0FE06781" w:rsidR="00EB711F" w:rsidRPr="003265D3" w:rsidRDefault="00EB711F" w:rsidP="00EF56FC">
            <w:pPr>
              <w:tabs>
                <w:tab w:val="left" w:pos="567"/>
              </w:tabs>
              <w:ind w:left="34"/>
              <w:jc w:val="both"/>
              <w:rPr>
                <w:lang w:val="kk-KZ"/>
              </w:rPr>
            </w:pPr>
            <w:r w:rsidRPr="003265D3">
              <w:rPr>
                <w:lang w:val="kk-KZ"/>
              </w:rPr>
              <w:t xml:space="preserve">18.3. Орындаушы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w:t>
            </w:r>
            <w:r w:rsidR="007D4604" w:rsidRPr="003265D3">
              <w:rPr>
                <w:lang w:val="kk-KZ"/>
              </w:rPr>
              <w:t>Тапсырысшы</w:t>
            </w:r>
            <w:r w:rsidRPr="003265D3">
              <w:rPr>
                <w:lang w:val="kk-KZ"/>
              </w:rPr>
              <w:t xml:space="preserve">  актіге қол қоюдан және төлем жасаудан бас тартуға құқылы, бұл ретте осындай бас тарту Тапсырысшының Заңнамамен және осы Шартпен көзделген жауапкершілігін тудырмайды.  </w:t>
            </w:r>
          </w:p>
          <w:p w14:paraId="6F46A82A" w14:textId="77777777" w:rsidR="00BA1BFF" w:rsidRPr="003265D3" w:rsidRDefault="00BA1BFF" w:rsidP="00EF56FC">
            <w:pPr>
              <w:tabs>
                <w:tab w:val="left" w:pos="567"/>
              </w:tabs>
              <w:ind w:left="34"/>
              <w:jc w:val="both"/>
              <w:rPr>
                <w:lang w:val="kk-KZ"/>
              </w:rPr>
            </w:pPr>
          </w:p>
          <w:p w14:paraId="0E01EA45" w14:textId="77777777" w:rsidR="00EB711F" w:rsidRPr="003265D3" w:rsidRDefault="00EB711F" w:rsidP="00EF56FC">
            <w:pPr>
              <w:shd w:val="clear" w:color="auto" w:fill="FFFFFF"/>
              <w:tabs>
                <w:tab w:val="left" w:pos="0"/>
                <w:tab w:val="left" w:pos="567"/>
              </w:tabs>
              <w:ind w:left="34"/>
              <w:jc w:val="both"/>
              <w:rPr>
                <w:lang w:val="kk-KZ"/>
              </w:rPr>
            </w:pPr>
            <w:r w:rsidRPr="003265D3">
              <w:rPr>
                <w:lang w:val="kk-KZ"/>
              </w:rPr>
              <w:t>18.4. 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15(он бес) %-ынан аспайтын көлеміндегі айыппұл түрінде жауапкершілік көтереді.</w:t>
            </w:r>
          </w:p>
          <w:p w14:paraId="6A33C34A" w14:textId="77777777" w:rsidR="00BA1BFF" w:rsidRPr="003265D3" w:rsidRDefault="00BA1BFF" w:rsidP="00EF56FC">
            <w:pPr>
              <w:shd w:val="clear" w:color="auto" w:fill="FFFFFF"/>
              <w:tabs>
                <w:tab w:val="left" w:pos="0"/>
                <w:tab w:val="left" w:pos="567"/>
              </w:tabs>
              <w:ind w:left="34"/>
              <w:jc w:val="both"/>
              <w:rPr>
                <w:lang w:val="kk-KZ"/>
              </w:rPr>
            </w:pPr>
          </w:p>
          <w:p w14:paraId="7A8515FB" w14:textId="77777777" w:rsidR="00EB711F" w:rsidRPr="003265D3" w:rsidRDefault="00EB711F" w:rsidP="00EF56FC">
            <w:pPr>
              <w:tabs>
                <w:tab w:val="left" w:pos="567"/>
              </w:tabs>
              <w:ind w:left="34"/>
              <w:jc w:val="both"/>
              <w:rPr>
                <w:lang w:val="kk-KZ"/>
              </w:rPr>
            </w:pPr>
            <w:r w:rsidRPr="003265D3">
              <w:rPr>
                <w:lang w:val="kk-KZ"/>
              </w:rPr>
              <w:t>18.5. Тапсырысшы Орындаушымен ұсынылған мәліметтерді сұратуларды тікелей Орындаушыға, басқа ұйымдар мен мекемелерге жіберу жолымен, сондай-ақ, Орындаушы кеңсесіне барып жүргізілетін аудиттерді жүргізу арқылы тексеруді жүргізуге құқылы.</w:t>
            </w:r>
          </w:p>
          <w:p w14:paraId="54A09ADF" w14:textId="77777777" w:rsidR="00BA1BFF" w:rsidRPr="003265D3" w:rsidRDefault="00BA1BFF" w:rsidP="00EF56FC">
            <w:pPr>
              <w:tabs>
                <w:tab w:val="left" w:pos="567"/>
              </w:tabs>
              <w:ind w:left="34"/>
              <w:jc w:val="both"/>
              <w:rPr>
                <w:lang w:val="kk-KZ"/>
              </w:rPr>
            </w:pPr>
          </w:p>
          <w:p w14:paraId="5EA931DF" w14:textId="77777777" w:rsidR="00EB711F" w:rsidRPr="003265D3" w:rsidRDefault="00EB711F" w:rsidP="00EF56FC">
            <w:pPr>
              <w:tabs>
                <w:tab w:val="left" w:pos="567"/>
              </w:tabs>
              <w:ind w:left="34"/>
              <w:jc w:val="both"/>
              <w:rPr>
                <w:lang w:val="kk-KZ"/>
              </w:rPr>
            </w:pPr>
            <w:r w:rsidRPr="003265D3">
              <w:rPr>
                <w:lang w:val="kk-KZ"/>
              </w:rPr>
              <w:t>18.6. Орындаушы көрсетілетін Қызметтердегі жергілікті қамту үлесі туралы жалған ақпарат берген жағдайда, Тапсырысшы Шартты орындаудан біржақты тәртіпте бас тартуға және шығындарды өтеуді 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p>
          <w:p w14:paraId="33F1E78B" w14:textId="77777777" w:rsidR="00BA1BFF" w:rsidRPr="003265D3" w:rsidRDefault="00BA1BFF" w:rsidP="00EF56FC">
            <w:pPr>
              <w:tabs>
                <w:tab w:val="left" w:pos="567"/>
              </w:tabs>
              <w:ind w:left="34"/>
              <w:jc w:val="both"/>
              <w:rPr>
                <w:lang w:val="kk-KZ"/>
              </w:rPr>
            </w:pPr>
          </w:p>
          <w:p w14:paraId="1BEB233D" w14:textId="77777777" w:rsidR="00EB711F" w:rsidRPr="003265D3" w:rsidRDefault="00EB711F" w:rsidP="00EF56FC">
            <w:pPr>
              <w:tabs>
                <w:tab w:val="left" w:pos="567"/>
              </w:tabs>
              <w:ind w:left="34"/>
              <w:jc w:val="both"/>
              <w:rPr>
                <w:lang w:val="kk-KZ"/>
              </w:rPr>
            </w:pPr>
            <w:r w:rsidRPr="003265D3">
              <w:rPr>
                <w:lang w:val="kk-KZ"/>
              </w:rPr>
              <w:t>18.7. 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w:t>
            </w:r>
          </w:p>
          <w:p w14:paraId="1C2BA513" w14:textId="77777777" w:rsidR="00BA1BFF" w:rsidRPr="003265D3" w:rsidRDefault="00BA1BFF" w:rsidP="00EF56FC">
            <w:pPr>
              <w:tabs>
                <w:tab w:val="left" w:pos="567"/>
              </w:tabs>
              <w:ind w:left="34"/>
              <w:jc w:val="both"/>
              <w:rPr>
                <w:lang w:val="kk-KZ"/>
              </w:rPr>
            </w:pPr>
          </w:p>
          <w:p w14:paraId="063D3FA5" w14:textId="56B283B1" w:rsidR="00101A9D" w:rsidRPr="003265D3" w:rsidRDefault="00EB711F" w:rsidP="00EF56FC">
            <w:pPr>
              <w:pStyle w:val="aa"/>
              <w:keepNext/>
              <w:spacing w:after="0" w:line="240" w:lineRule="auto"/>
              <w:ind w:left="0"/>
              <w:jc w:val="both"/>
              <w:rPr>
                <w:rFonts w:ascii="Times New Roman" w:eastAsia="Times New Roman" w:hAnsi="Times New Roman"/>
                <w:sz w:val="24"/>
                <w:szCs w:val="24"/>
                <w:lang w:val="kk-KZ"/>
              </w:rPr>
            </w:pPr>
            <w:r w:rsidRPr="003265D3">
              <w:rPr>
                <w:rFonts w:ascii="Times New Roman" w:hAnsi="Times New Roman"/>
                <w:sz w:val="24"/>
                <w:szCs w:val="24"/>
                <w:lang w:val="kk-KZ"/>
              </w:rPr>
              <w:t>18.8. Осы шарт бойынша міндеттемелерін орындау барысында Орындаушы қосалқы Орындаушылық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r w:rsidRPr="003265D3" w:rsidDel="00EB711F">
              <w:rPr>
                <w:sz w:val="24"/>
                <w:szCs w:val="24"/>
                <w:lang w:val="kk-KZ"/>
              </w:rPr>
              <w:t xml:space="preserve"> </w:t>
            </w:r>
            <w:r w:rsidR="00101A9D" w:rsidRPr="003265D3">
              <w:rPr>
                <w:rFonts w:ascii="Times New Roman" w:hAnsi="Times New Roman"/>
                <w:bCs/>
                <w:sz w:val="24"/>
                <w:szCs w:val="24"/>
                <w:lang w:val="kk-KZ"/>
              </w:rPr>
              <w:t>.</w:t>
            </w:r>
          </w:p>
          <w:p w14:paraId="254061C0" w14:textId="77777777" w:rsidR="001F106C" w:rsidRPr="003265D3" w:rsidRDefault="001F106C"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kk-KZ"/>
              </w:rPr>
            </w:pPr>
          </w:p>
          <w:p w14:paraId="31F2D09A" w14:textId="77777777" w:rsidR="00101A9D" w:rsidRPr="003265D3" w:rsidRDefault="00101A9D" w:rsidP="00EF56FC">
            <w:pPr>
              <w:pStyle w:val="ad"/>
              <w:keepNext/>
              <w:jc w:val="both"/>
              <w:rPr>
                <w:b/>
                <w:sz w:val="24"/>
                <w:szCs w:val="24"/>
                <w:lang w:val="kk-KZ"/>
              </w:rPr>
            </w:pPr>
            <w:r w:rsidRPr="003265D3">
              <w:rPr>
                <w:b/>
                <w:sz w:val="24"/>
                <w:szCs w:val="24"/>
                <w:lang w:val="kk-KZ"/>
              </w:rPr>
              <w:t>19-БАП. САЛЫҚТАР МНЕ БАЖДАР</w:t>
            </w:r>
          </w:p>
          <w:p w14:paraId="076A234D" w14:textId="77777777" w:rsidR="00790377" w:rsidRPr="00C5022D" w:rsidRDefault="00790377" w:rsidP="00790377">
            <w:pPr>
              <w:pStyle w:val="Level1"/>
              <w:tabs>
                <w:tab w:val="left" w:pos="0"/>
              </w:tabs>
              <w:suppressAutoHyphens/>
              <w:autoSpaceDE w:val="0"/>
              <w:autoSpaceDN w:val="0"/>
              <w:adjustRightInd w:val="0"/>
              <w:spacing w:after="0" w:line="240" w:lineRule="auto"/>
              <w:ind w:left="0" w:firstLine="0"/>
              <w:rPr>
                <w:rFonts w:ascii="Times New Roman" w:hAnsi="Times New Roman"/>
                <w:sz w:val="24"/>
                <w:szCs w:val="24"/>
                <w:lang w:val="kk-KZ"/>
              </w:rPr>
            </w:pPr>
            <w:r w:rsidRPr="00C5022D">
              <w:rPr>
                <w:rFonts w:ascii="Times New Roman" w:hAnsi="Times New Roman"/>
                <w:sz w:val="24"/>
                <w:szCs w:val="24"/>
                <w:lang w:val="kk-KZ"/>
              </w:rPr>
              <w:t>19.1</w:t>
            </w:r>
            <w:r w:rsidRPr="00C5022D">
              <w:rPr>
                <w:rFonts w:ascii="Times New Roman" w:hAnsi="Times New Roman"/>
                <w:sz w:val="24"/>
                <w:szCs w:val="24"/>
                <w:lang w:val="kk-KZ"/>
              </w:rPr>
              <w:tab/>
              <w:t xml:space="preserve">Тараптар барлық салықтар мен баждарды және Шарт бойынша өзіне қабылдаған міндеттемелер салдарынан төлеуге тиіс басқа да төлемдерді </w:t>
            </w:r>
            <w:r>
              <w:rPr>
                <w:rFonts w:ascii="Times New Roman" w:hAnsi="Times New Roman"/>
                <w:sz w:val="24"/>
                <w:szCs w:val="24"/>
                <w:lang w:val="kk-KZ"/>
              </w:rPr>
              <w:t xml:space="preserve">өздігінен </w:t>
            </w:r>
            <w:r w:rsidRPr="00C5022D">
              <w:rPr>
                <w:rFonts w:ascii="Times New Roman" w:hAnsi="Times New Roman"/>
                <w:sz w:val="24"/>
                <w:szCs w:val="24"/>
                <w:lang w:val="kk-KZ"/>
              </w:rPr>
              <w:t>төлеуге міндеттенеді.</w:t>
            </w:r>
          </w:p>
          <w:p w14:paraId="0DD9022A" w14:textId="77777777" w:rsidR="00790377" w:rsidRDefault="00790377" w:rsidP="00310AD6">
            <w:pPr>
              <w:pStyle w:val="aa"/>
              <w:tabs>
                <w:tab w:val="left" w:pos="33"/>
                <w:tab w:val="left" w:pos="600"/>
                <w:tab w:val="left" w:pos="709"/>
              </w:tabs>
              <w:ind w:left="33" w:right="139"/>
              <w:jc w:val="both"/>
              <w:rPr>
                <w:rFonts w:ascii="Times New Roman" w:hAnsi="Times New Roman"/>
                <w:sz w:val="24"/>
                <w:szCs w:val="24"/>
                <w:lang w:val="kk-KZ"/>
              </w:rPr>
            </w:pPr>
            <w:r w:rsidRPr="00C5022D">
              <w:rPr>
                <w:rFonts w:ascii="Times New Roman" w:hAnsi="Times New Roman"/>
                <w:sz w:val="24"/>
                <w:szCs w:val="24"/>
                <w:lang w:val="kk-KZ"/>
              </w:rPr>
              <w:t>19.2</w:t>
            </w:r>
            <w:r w:rsidRPr="00C5022D">
              <w:rPr>
                <w:rFonts w:ascii="Times New Roman" w:eastAsia="Batang" w:hAnsi="Times New Roman"/>
                <w:sz w:val="24"/>
                <w:szCs w:val="24"/>
                <w:lang w:val="kk-KZ"/>
              </w:rPr>
              <w:t xml:space="preserve"> </w:t>
            </w:r>
            <w:r>
              <w:rPr>
                <w:rFonts w:ascii="Times New Roman" w:hAnsi="Times New Roman"/>
                <w:sz w:val="24"/>
                <w:szCs w:val="24"/>
                <w:lang w:val="kk-KZ"/>
              </w:rPr>
              <w:t xml:space="preserve"> Басқаша айтылған жағдайлардан басқа кезде екі тарап Тапсырысшы және Орындаушы, сондай-ақ олардың қосалқы мердігерлері, қызметкерлері, агенттері және қызметкерлері салық кодексінің ережелерін және оларға қолданылатын басқа да ережелерді, соның ішінде есептерді дайындау және ұсыну бойынша міндеттемелерді сақтауға және кез келген салықтарды, баждарды және басқа да төлемдерді төлеуге  өздігінен жауапкершілік көтереді.  </w:t>
            </w:r>
          </w:p>
          <w:p w14:paraId="56C81428" w14:textId="4943C280" w:rsidR="00790377" w:rsidRPr="00C5022D" w:rsidRDefault="00790377" w:rsidP="00310AD6">
            <w:pPr>
              <w:pStyle w:val="aa"/>
              <w:tabs>
                <w:tab w:val="left" w:pos="33"/>
                <w:tab w:val="left" w:pos="600"/>
                <w:tab w:val="left" w:pos="709"/>
              </w:tabs>
              <w:ind w:left="33" w:right="139"/>
              <w:jc w:val="both"/>
              <w:rPr>
                <w:rFonts w:ascii="Times New Roman" w:hAnsi="Times New Roman"/>
                <w:sz w:val="24"/>
                <w:szCs w:val="24"/>
                <w:lang w:val="kk-KZ"/>
              </w:rPr>
            </w:pPr>
            <w:r>
              <w:rPr>
                <w:rFonts w:ascii="Times New Roman" w:hAnsi="Times New Roman"/>
                <w:sz w:val="24"/>
                <w:szCs w:val="24"/>
                <w:lang w:val="kk-KZ"/>
              </w:rPr>
              <w:t>19.</w:t>
            </w:r>
            <w:r w:rsidRPr="00310AD6">
              <w:rPr>
                <w:rFonts w:ascii="Times New Roman" w:hAnsi="Times New Roman"/>
                <w:sz w:val="24"/>
                <w:szCs w:val="24"/>
                <w:lang w:val="kk-KZ"/>
              </w:rPr>
              <w:t>3</w:t>
            </w:r>
            <w:r>
              <w:rPr>
                <w:rFonts w:ascii="Times New Roman" w:hAnsi="Times New Roman"/>
                <w:sz w:val="24"/>
                <w:szCs w:val="24"/>
                <w:lang w:val="kk-KZ"/>
              </w:rPr>
              <w:t xml:space="preserve">. </w:t>
            </w:r>
            <w:r w:rsidRPr="000F1909">
              <w:rPr>
                <w:rFonts w:ascii="Times New Roman" w:hAnsi="Times New Roman"/>
                <w:sz w:val="24"/>
                <w:szCs w:val="24"/>
                <w:lang w:val="kk-KZ"/>
              </w:rPr>
              <w:t>Басқаша туралы кез келген ережеге қарамастан, Тапсырыс-жүктелімді жіберген сәттен бастап көрсетілген Қызметтер Актісіне қол қойылған сәтке дейін ҚР салық заңнамасындағы кез келген өзгертулер немесе түзетулер,  ҚР қолданыстағы салық заңнамасының ережелерінде немесе құқықтарында немесе түсіндірмесінде өзгертулер болған кезде, түпкілікті бағаларды белгілеу мерзімінен кейін пайда болған және Орындаушының шығындарын ұлғайтуға әкеліп соқтырған ережелер мен құқықтар осы Шарттың шеңберінде ғана қолданылады. Орындаушыға ҚР жаңа салық заңнамасының нормаларын көрсету үшін бағаларды Тапсырысшымен келісіп, қайта қарау немесе осының нәтижесінде Орындаушы табысына айырылып қалмауы үшін түсіндірмені өзгерту құқығы  беріледі</w:t>
            </w:r>
            <w:r w:rsidRPr="00C5022D">
              <w:rPr>
                <w:rFonts w:ascii="Times New Roman" w:hAnsi="Times New Roman"/>
                <w:sz w:val="24"/>
                <w:szCs w:val="24"/>
                <w:lang w:val="kk-KZ"/>
              </w:rPr>
              <w:t>.</w:t>
            </w:r>
          </w:p>
          <w:p w14:paraId="54BA2EF4" w14:textId="77777777" w:rsidR="00790377" w:rsidRPr="00C5022D" w:rsidRDefault="00790377" w:rsidP="00790377">
            <w:pPr>
              <w:pStyle w:val="aa"/>
              <w:tabs>
                <w:tab w:val="left" w:pos="33"/>
                <w:tab w:val="left" w:pos="600"/>
              </w:tabs>
              <w:ind w:left="33" w:right="139"/>
              <w:rPr>
                <w:rFonts w:ascii="Times New Roman" w:hAnsi="Times New Roman"/>
                <w:sz w:val="24"/>
                <w:szCs w:val="24"/>
                <w:lang w:val="kk-KZ"/>
              </w:rPr>
            </w:pPr>
          </w:p>
          <w:p w14:paraId="6104621B" w14:textId="77777777" w:rsidR="00781CBD" w:rsidRPr="003265D3" w:rsidRDefault="00781CBD" w:rsidP="00EF56FC">
            <w:pPr>
              <w:pStyle w:val="aa"/>
              <w:keepNext/>
              <w:spacing w:after="0" w:line="240" w:lineRule="auto"/>
              <w:ind w:left="0"/>
              <w:jc w:val="both"/>
              <w:rPr>
                <w:rFonts w:ascii="Times New Roman" w:eastAsia="Times New Roman" w:hAnsi="Times New Roman"/>
                <w:sz w:val="24"/>
                <w:szCs w:val="24"/>
                <w:lang w:val="kk-KZ"/>
              </w:rPr>
            </w:pPr>
          </w:p>
          <w:p w14:paraId="00348BF1" w14:textId="77777777" w:rsidR="00101A9D" w:rsidRPr="003265D3" w:rsidRDefault="00101A9D" w:rsidP="00EF56FC">
            <w:pPr>
              <w:pStyle w:val="aa"/>
              <w:keepNext/>
              <w:spacing w:after="0" w:line="240" w:lineRule="auto"/>
              <w:ind w:left="0"/>
              <w:jc w:val="both"/>
              <w:rPr>
                <w:rFonts w:ascii="Times New Roman" w:eastAsia="Times New Roman" w:hAnsi="Times New Roman"/>
                <w:sz w:val="24"/>
                <w:szCs w:val="24"/>
                <w:lang w:val="kk-KZ"/>
              </w:rPr>
            </w:pPr>
          </w:p>
          <w:p w14:paraId="7AE93FC4" w14:textId="77777777" w:rsidR="00101A9D" w:rsidRPr="003265D3" w:rsidRDefault="00101A9D" w:rsidP="00EF56FC">
            <w:pPr>
              <w:pStyle w:val="ad"/>
              <w:keepNext/>
              <w:jc w:val="both"/>
              <w:rPr>
                <w:b/>
                <w:sz w:val="24"/>
                <w:szCs w:val="24"/>
                <w:lang w:val="kk-KZ"/>
              </w:rPr>
            </w:pPr>
            <w:r w:rsidRPr="003265D3">
              <w:rPr>
                <w:b/>
                <w:sz w:val="24"/>
                <w:szCs w:val="24"/>
                <w:lang w:val="kk-KZ"/>
              </w:rPr>
              <w:t>20-БАП. ТАРАПТАРДЫҢ ЗАҢДЫ МЕКЕН-ЖАЙЛАРЫ, ДЕРЕКТЕМЕЛЕРІ МЕН ҚОЛТАҢБАЛАРЫ</w:t>
            </w:r>
          </w:p>
          <w:p w14:paraId="61402A47" w14:textId="77777777" w:rsidR="00101A9D" w:rsidRPr="003265D3" w:rsidRDefault="00101A9D" w:rsidP="00EF56FC">
            <w:pPr>
              <w:keepNext/>
              <w:jc w:val="both"/>
              <w:rPr>
                <w:b/>
                <w:bCs/>
              </w:rPr>
            </w:pPr>
            <w:r w:rsidRPr="003265D3">
              <w:rPr>
                <w:b/>
                <w:bCs/>
                <w:lang w:val="kk-KZ"/>
              </w:rPr>
              <w:t>Тапсырысшы</w:t>
            </w:r>
            <w:r w:rsidRPr="003265D3">
              <w:rPr>
                <w:b/>
                <w:bCs/>
              </w:rPr>
              <w:t xml:space="preserve"> </w:t>
            </w:r>
          </w:p>
          <w:p w14:paraId="75A2D98E" w14:textId="77777777" w:rsidR="00101A9D" w:rsidRPr="003265D3" w:rsidRDefault="00101A9D" w:rsidP="00EF56FC">
            <w:pPr>
              <w:keepNext/>
              <w:jc w:val="both"/>
              <w:rPr>
                <w:b/>
                <w:bCs/>
                <w:lang w:val="kk-KZ"/>
              </w:rPr>
            </w:pPr>
            <w:r w:rsidRPr="003265D3">
              <w:rPr>
                <w:b/>
                <w:bCs/>
              </w:rPr>
              <w:t>«Жамбыл   Петролеум»</w:t>
            </w:r>
            <w:r w:rsidRPr="003265D3">
              <w:rPr>
                <w:b/>
                <w:bCs/>
                <w:lang w:val="kk-KZ"/>
              </w:rPr>
              <w:t xml:space="preserve"> ЖШС</w:t>
            </w:r>
          </w:p>
          <w:p w14:paraId="03810EC8" w14:textId="77777777" w:rsidR="00101A9D" w:rsidRPr="003265D3" w:rsidRDefault="00101A9D" w:rsidP="00EF56FC">
            <w:pPr>
              <w:pStyle w:val="Text"/>
              <w:keepNext/>
              <w:spacing w:after="0"/>
              <w:rPr>
                <w:szCs w:val="24"/>
                <w:lang w:val="kk-KZ"/>
              </w:rPr>
            </w:pPr>
            <w:r w:rsidRPr="003265D3">
              <w:rPr>
                <w:szCs w:val="24"/>
                <w:lang w:val="kk-KZ"/>
              </w:rPr>
              <w:t xml:space="preserve">Қазақстан </w:t>
            </w:r>
            <w:r w:rsidRPr="003265D3">
              <w:rPr>
                <w:szCs w:val="24"/>
              </w:rPr>
              <w:t>Республика</w:t>
            </w:r>
            <w:r w:rsidRPr="003265D3">
              <w:rPr>
                <w:szCs w:val="24"/>
                <w:lang w:val="kk-KZ"/>
              </w:rPr>
              <w:t>сы</w:t>
            </w:r>
            <w:r w:rsidRPr="003265D3">
              <w:rPr>
                <w:szCs w:val="24"/>
              </w:rPr>
              <w:t>, 060005, Атырау</w:t>
            </w:r>
            <w:r w:rsidRPr="003265D3">
              <w:rPr>
                <w:szCs w:val="24"/>
                <w:lang w:val="kk-KZ"/>
              </w:rPr>
              <w:t xml:space="preserve"> қ.</w:t>
            </w:r>
          </w:p>
          <w:p w14:paraId="0920BB3E" w14:textId="77777777" w:rsidR="00101A9D" w:rsidRPr="003265D3" w:rsidRDefault="00101A9D" w:rsidP="00EF56FC">
            <w:pPr>
              <w:pStyle w:val="Text"/>
              <w:keepNext/>
              <w:spacing w:after="0"/>
              <w:rPr>
                <w:szCs w:val="24"/>
              </w:rPr>
            </w:pPr>
            <w:r w:rsidRPr="003265D3">
              <w:rPr>
                <w:szCs w:val="24"/>
              </w:rPr>
              <w:t>Махамбет</w:t>
            </w:r>
            <w:r w:rsidRPr="003265D3">
              <w:rPr>
                <w:szCs w:val="24"/>
                <w:lang w:val="kk-KZ"/>
              </w:rPr>
              <w:t xml:space="preserve"> Ө</w:t>
            </w:r>
            <w:r w:rsidRPr="003265D3">
              <w:rPr>
                <w:szCs w:val="24"/>
              </w:rPr>
              <w:t>тем</w:t>
            </w:r>
            <w:r w:rsidRPr="003265D3">
              <w:rPr>
                <w:szCs w:val="24"/>
                <w:lang w:val="kk-KZ"/>
              </w:rPr>
              <w:t>і</w:t>
            </w:r>
            <w:r w:rsidRPr="003265D3">
              <w:rPr>
                <w:szCs w:val="24"/>
              </w:rPr>
              <w:t>с</w:t>
            </w:r>
            <w:r w:rsidRPr="003265D3">
              <w:rPr>
                <w:szCs w:val="24"/>
                <w:lang w:val="kk-KZ"/>
              </w:rPr>
              <w:t>ұлы</w:t>
            </w:r>
            <w:r w:rsidRPr="003265D3">
              <w:rPr>
                <w:szCs w:val="24"/>
              </w:rPr>
              <w:t xml:space="preserve"> 132</w:t>
            </w:r>
            <w:r w:rsidRPr="003265D3">
              <w:rPr>
                <w:szCs w:val="24"/>
                <w:lang w:val="kk-KZ"/>
              </w:rPr>
              <w:t xml:space="preserve"> </w:t>
            </w:r>
            <w:r w:rsidRPr="003265D3">
              <w:rPr>
                <w:szCs w:val="24"/>
              </w:rPr>
              <w:t>а</w:t>
            </w:r>
          </w:p>
          <w:p w14:paraId="47BBEFEC" w14:textId="77777777" w:rsidR="00101A9D" w:rsidRPr="003265D3" w:rsidRDefault="00101A9D" w:rsidP="00EF56FC">
            <w:pPr>
              <w:pStyle w:val="Text"/>
              <w:keepNext/>
              <w:spacing w:after="0"/>
              <w:rPr>
                <w:szCs w:val="24"/>
              </w:rPr>
            </w:pPr>
            <w:r w:rsidRPr="003265D3">
              <w:rPr>
                <w:szCs w:val="24"/>
                <w:lang w:val="kk-KZ"/>
              </w:rPr>
              <w:t>СТ</w:t>
            </w:r>
            <w:r w:rsidRPr="003265D3">
              <w:rPr>
                <w:szCs w:val="24"/>
              </w:rPr>
              <w:t>Н 150100267426</w:t>
            </w:r>
          </w:p>
          <w:p w14:paraId="0FF005A2" w14:textId="77777777" w:rsidR="00101A9D" w:rsidRPr="003265D3" w:rsidRDefault="00101A9D" w:rsidP="00EF56FC">
            <w:pPr>
              <w:pStyle w:val="Text"/>
              <w:keepNext/>
              <w:spacing w:after="0"/>
              <w:rPr>
                <w:szCs w:val="24"/>
              </w:rPr>
            </w:pPr>
            <w:r w:rsidRPr="003265D3">
              <w:rPr>
                <w:szCs w:val="24"/>
              </w:rPr>
              <w:t>Б</w:t>
            </w:r>
            <w:r w:rsidRPr="003265D3">
              <w:rPr>
                <w:szCs w:val="24"/>
                <w:lang w:val="kk-KZ"/>
              </w:rPr>
              <w:t>С</w:t>
            </w:r>
            <w:r w:rsidRPr="003265D3">
              <w:rPr>
                <w:szCs w:val="24"/>
              </w:rPr>
              <w:t>Н 090340002825</w:t>
            </w:r>
          </w:p>
          <w:p w14:paraId="0614C39D" w14:textId="77777777" w:rsidR="00101A9D" w:rsidRPr="003265D3" w:rsidRDefault="00101A9D" w:rsidP="00EF56FC">
            <w:pPr>
              <w:pStyle w:val="Text"/>
              <w:keepNext/>
              <w:spacing w:after="0"/>
              <w:rPr>
                <w:szCs w:val="24"/>
                <w:lang w:val="kk-KZ"/>
              </w:rPr>
            </w:pPr>
            <w:r w:rsidRPr="003265D3">
              <w:rPr>
                <w:szCs w:val="24"/>
                <w:lang w:val="kk-KZ"/>
              </w:rPr>
              <w:t>ЖС</w:t>
            </w:r>
            <w:r w:rsidRPr="003265D3">
              <w:rPr>
                <w:szCs w:val="24"/>
              </w:rPr>
              <w:t xml:space="preserve">К </w:t>
            </w:r>
            <w:r w:rsidRPr="003265D3">
              <w:rPr>
                <w:szCs w:val="24"/>
                <w:lang w:val="en-US"/>
              </w:rPr>
              <w:t>KZ</w:t>
            </w:r>
            <w:r w:rsidRPr="003265D3">
              <w:rPr>
                <w:szCs w:val="24"/>
              </w:rPr>
              <w:t xml:space="preserve">886010141000150021 </w:t>
            </w:r>
            <w:r w:rsidRPr="003265D3">
              <w:rPr>
                <w:szCs w:val="24"/>
                <w:lang w:val="kk-KZ"/>
              </w:rPr>
              <w:t>КЗ теңгесімен</w:t>
            </w:r>
          </w:p>
          <w:p w14:paraId="65A11482" w14:textId="77777777" w:rsidR="00101A9D" w:rsidRPr="003265D3" w:rsidRDefault="00101A9D" w:rsidP="00EF56FC">
            <w:pPr>
              <w:pStyle w:val="Text"/>
              <w:keepNext/>
              <w:spacing w:after="0"/>
              <w:rPr>
                <w:szCs w:val="24"/>
              </w:rPr>
            </w:pPr>
            <w:r w:rsidRPr="003265D3">
              <w:rPr>
                <w:szCs w:val="24"/>
                <w:lang w:val="kk-KZ"/>
              </w:rPr>
              <w:t>«Қазақстан Халық Банкі» АҚ АОФ</w:t>
            </w:r>
            <w:r w:rsidRPr="003265D3">
              <w:rPr>
                <w:szCs w:val="24"/>
              </w:rPr>
              <w:t xml:space="preserve">, </w:t>
            </w:r>
          </w:p>
          <w:p w14:paraId="6F9C9B16" w14:textId="77777777" w:rsidR="00101A9D" w:rsidRPr="003265D3" w:rsidRDefault="00101A9D" w:rsidP="00EF56FC">
            <w:pPr>
              <w:keepNext/>
              <w:jc w:val="both"/>
            </w:pPr>
            <w:r w:rsidRPr="003265D3">
              <w:t>Б</w:t>
            </w:r>
            <w:r w:rsidRPr="003265D3">
              <w:rPr>
                <w:lang w:val="kk-KZ"/>
              </w:rPr>
              <w:t>С</w:t>
            </w:r>
            <w:r w:rsidRPr="003265D3">
              <w:t xml:space="preserve">К </w:t>
            </w:r>
            <w:r w:rsidRPr="003265D3">
              <w:rPr>
                <w:lang w:val="en-US"/>
              </w:rPr>
              <w:t>HSBKKZKX</w:t>
            </w:r>
          </w:p>
          <w:p w14:paraId="65F68F5B" w14:textId="77777777" w:rsidR="00101A9D" w:rsidRPr="003265D3" w:rsidRDefault="00101A9D" w:rsidP="00EF56FC">
            <w:pPr>
              <w:keepNext/>
              <w:jc w:val="both"/>
            </w:pPr>
            <w:r w:rsidRPr="003265D3">
              <w:t>Кбе 17</w:t>
            </w:r>
          </w:p>
          <w:p w14:paraId="3EE67358" w14:textId="77777777" w:rsidR="00A921B4" w:rsidRPr="003265D3" w:rsidRDefault="00A921B4" w:rsidP="00EF56FC">
            <w:pPr>
              <w:keepNext/>
              <w:jc w:val="both"/>
            </w:pPr>
          </w:p>
          <w:p w14:paraId="29E3D647" w14:textId="77777777" w:rsidR="00101A9D" w:rsidRPr="003265D3" w:rsidRDefault="00101A9D" w:rsidP="00EF56FC">
            <w:pPr>
              <w:keepNext/>
              <w:jc w:val="both"/>
              <w:rPr>
                <w:b/>
              </w:rPr>
            </w:pPr>
            <w:r w:rsidRPr="003265D3">
              <w:rPr>
                <w:b/>
                <w:lang w:val="kk-KZ"/>
              </w:rPr>
              <w:t>Бас</w:t>
            </w:r>
            <w:r w:rsidRPr="003265D3">
              <w:rPr>
                <w:b/>
              </w:rPr>
              <w:t xml:space="preserve"> директор</w:t>
            </w:r>
          </w:p>
          <w:p w14:paraId="24A03D6F" w14:textId="77777777" w:rsidR="00101A9D" w:rsidRPr="003265D3" w:rsidRDefault="00101A9D" w:rsidP="00EF56FC">
            <w:pPr>
              <w:keepNext/>
              <w:jc w:val="both"/>
              <w:rPr>
                <w:b/>
              </w:rPr>
            </w:pPr>
          </w:p>
          <w:p w14:paraId="3261846C" w14:textId="77777777" w:rsidR="00101A9D" w:rsidRPr="003265D3" w:rsidRDefault="00101A9D" w:rsidP="00EF56FC">
            <w:pPr>
              <w:pStyle w:val="ad"/>
              <w:keepNext/>
              <w:jc w:val="both"/>
              <w:rPr>
                <w:b/>
                <w:sz w:val="24"/>
                <w:szCs w:val="24"/>
              </w:rPr>
            </w:pPr>
            <w:r w:rsidRPr="003265D3">
              <w:rPr>
                <w:b/>
                <w:sz w:val="24"/>
                <w:szCs w:val="24"/>
              </w:rPr>
              <w:t>___________________ Еле</w:t>
            </w:r>
            <w:r w:rsidRPr="003265D3">
              <w:rPr>
                <w:b/>
                <w:sz w:val="24"/>
                <w:szCs w:val="24"/>
                <w:lang w:val="kk-KZ"/>
              </w:rPr>
              <w:t>у</w:t>
            </w:r>
            <w:r w:rsidRPr="003265D3">
              <w:rPr>
                <w:b/>
                <w:sz w:val="24"/>
                <w:szCs w:val="24"/>
              </w:rPr>
              <w:t>с</w:t>
            </w:r>
            <w:r w:rsidRPr="003265D3">
              <w:rPr>
                <w:b/>
                <w:sz w:val="24"/>
                <w:szCs w:val="24"/>
                <w:lang w:val="kk-KZ"/>
              </w:rPr>
              <w:t>і</w:t>
            </w:r>
            <w:r w:rsidRPr="003265D3">
              <w:rPr>
                <w:b/>
                <w:sz w:val="24"/>
                <w:szCs w:val="24"/>
              </w:rPr>
              <w:t>нов Х.Т.</w:t>
            </w:r>
          </w:p>
          <w:p w14:paraId="6221E671" w14:textId="77777777" w:rsidR="00101A9D" w:rsidRPr="003265D3" w:rsidRDefault="00101A9D" w:rsidP="00EF56FC">
            <w:pPr>
              <w:pStyle w:val="ad"/>
              <w:keepNext/>
              <w:jc w:val="both"/>
              <w:rPr>
                <w:b/>
                <w:sz w:val="24"/>
                <w:szCs w:val="24"/>
              </w:rPr>
            </w:pPr>
          </w:p>
          <w:p w14:paraId="49927AA1" w14:textId="77777777" w:rsidR="00A921B4" w:rsidRPr="003265D3" w:rsidRDefault="00A921B4" w:rsidP="00EF56FC">
            <w:pPr>
              <w:pStyle w:val="ac"/>
              <w:keepNext/>
              <w:spacing w:before="0" w:beforeAutospacing="0" w:after="0" w:afterAutospacing="0"/>
              <w:jc w:val="both"/>
              <w:rPr>
                <w:b/>
                <w:bCs/>
                <w:lang w:val="kk-KZ"/>
              </w:rPr>
            </w:pPr>
          </w:p>
          <w:p w14:paraId="13775CD1" w14:textId="77777777" w:rsidR="00A921B4" w:rsidRPr="003265D3" w:rsidRDefault="00A921B4" w:rsidP="00EF56FC">
            <w:pPr>
              <w:pStyle w:val="ac"/>
              <w:keepNext/>
              <w:spacing w:before="0" w:beforeAutospacing="0" w:after="0" w:afterAutospacing="0"/>
              <w:jc w:val="both"/>
              <w:rPr>
                <w:b/>
                <w:bCs/>
                <w:lang w:val="kk-KZ"/>
              </w:rPr>
            </w:pPr>
          </w:p>
          <w:p w14:paraId="653067BC" w14:textId="77777777" w:rsidR="00A921B4" w:rsidRPr="003265D3" w:rsidRDefault="00A921B4" w:rsidP="00EF56FC">
            <w:pPr>
              <w:pStyle w:val="ac"/>
              <w:keepNext/>
              <w:spacing w:before="0" w:beforeAutospacing="0" w:after="0" w:afterAutospacing="0"/>
              <w:jc w:val="both"/>
              <w:rPr>
                <w:b/>
                <w:bCs/>
                <w:lang w:val="kk-KZ"/>
              </w:rPr>
            </w:pPr>
          </w:p>
          <w:p w14:paraId="0D087EC7" w14:textId="77777777" w:rsidR="00101A9D" w:rsidRPr="003265D3" w:rsidRDefault="00101A9D" w:rsidP="00EF56FC">
            <w:pPr>
              <w:pStyle w:val="ac"/>
              <w:keepNext/>
              <w:spacing w:before="0" w:beforeAutospacing="0" w:after="0" w:afterAutospacing="0"/>
              <w:jc w:val="both"/>
            </w:pPr>
            <w:r w:rsidRPr="003265D3">
              <w:rPr>
                <w:b/>
                <w:bCs/>
                <w:lang w:val="kk-KZ"/>
              </w:rPr>
              <w:t>Орындаушы:</w:t>
            </w:r>
          </w:p>
          <w:p w14:paraId="6703F153" w14:textId="506C6236" w:rsidR="00B73D8E" w:rsidRPr="003265D3" w:rsidRDefault="00101A9D" w:rsidP="00EF56FC">
            <w:pPr>
              <w:keepNext/>
              <w:tabs>
                <w:tab w:val="left" w:pos="744"/>
              </w:tabs>
              <w:jc w:val="both"/>
              <w:rPr>
                <w:lang w:val="kk-KZ"/>
              </w:rPr>
            </w:pPr>
            <w:r w:rsidRPr="003265D3">
              <w:rPr>
                <w:b/>
              </w:rPr>
              <w:t>«</w:t>
            </w:r>
            <w:r w:rsidR="00B73D8E" w:rsidRPr="003265D3">
              <w:rPr>
                <w:rFonts w:eastAsia="Batang"/>
                <w:lang w:val="kk-KZ"/>
              </w:rPr>
              <w:t xml:space="preserve"> </w:t>
            </w:r>
          </w:p>
        </w:tc>
        <w:tc>
          <w:tcPr>
            <w:tcW w:w="2500" w:type="pct"/>
            <w:tcBorders>
              <w:top w:val="nil"/>
              <w:left w:val="nil"/>
              <w:bottom w:val="nil"/>
              <w:right w:val="nil"/>
            </w:tcBorders>
          </w:tcPr>
          <w:p w14:paraId="1D4DD964" w14:textId="77777777" w:rsidR="00501004" w:rsidRPr="003265D3" w:rsidRDefault="00501004" w:rsidP="00EF56FC">
            <w:pPr>
              <w:pStyle w:val="26"/>
              <w:keepNext/>
              <w:keepLines/>
              <w:tabs>
                <w:tab w:val="left" w:pos="0"/>
              </w:tabs>
              <w:spacing w:after="0" w:line="240" w:lineRule="auto"/>
              <w:ind w:left="360"/>
              <w:jc w:val="both"/>
              <w:outlineLvl w:val="3"/>
              <w:rPr>
                <w:lang w:val="kk-KZ"/>
              </w:rPr>
            </w:pPr>
          </w:p>
          <w:p w14:paraId="4E999BCE" w14:textId="77777777" w:rsidR="00501004" w:rsidRPr="003265D3" w:rsidRDefault="00501004" w:rsidP="00EF56FC">
            <w:pPr>
              <w:pStyle w:val="ad"/>
              <w:rPr>
                <w:b/>
                <w:sz w:val="24"/>
                <w:szCs w:val="24"/>
              </w:rPr>
            </w:pPr>
            <w:r w:rsidRPr="003265D3">
              <w:rPr>
                <w:b/>
                <w:sz w:val="24"/>
                <w:szCs w:val="24"/>
              </w:rPr>
              <w:t>ДОГОВОР № _______</w:t>
            </w:r>
          </w:p>
          <w:p w14:paraId="75FB1CCD" w14:textId="77777777" w:rsidR="00501004" w:rsidRPr="003265D3" w:rsidRDefault="00501004" w:rsidP="00EF56FC">
            <w:pPr>
              <w:pStyle w:val="ad"/>
              <w:rPr>
                <w:b/>
                <w:sz w:val="24"/>
                <w:szCs w:val="24"/>
              </w:rPr>
            </w:pPr>
          </w:p>
          <w:p w14:paraId="3D8CE50D" w14:textId="105BF1B7" w:rsidR="00B5308F" w:rsidRPr="003265D3" w:rsidRDefault="00B5308F" w:rsidP="00DD197B">
            <w:pPr>
              <w:jc w:val="center"/>
              <w:rPr>
                <w:b/>
                <w:bCs/>
                <w:lang w:eastAsia="ru-RU"/>
              </w:rPr>
            </w:pPr>
            <w:r w:rsidRPr="003265D3">
              <w:rPr>
                <w:b/>
                <w:bCs/>
                <w:lang w:eastAsia="ru-RU"/>
              </w:rPr>
              <w:t>Услуги по испытанию продуктивных пластов в колонне</w:t>
            </w:r>
          </w:p>
          <w:p w14:paraId="53BAE329" w14:textId="578ADB4D" w:rsidR="00341BE5" w:rsidRPr="003265D3" w:rsidRDefault="00B5308F" w:rsidP="00EF56FC">
            <w:pPr>
              <w:autoSpaceDE w:val="0"/>
              <w:autoSpaceDN w:val="0"/>
              <w:adjustRightInd w:val="0"/>
              <w:jc w:val="center"/>
              <w:rPr>
                <w:b/>
              </w:rPr>
            </w:pPr>
            <w:r w:rsidRPr="003265D3" w:rsidDel="00B5308F">
              <w:rPr>
                <w:b/>
              </w:rPr>
              <w:t xml:space="preserve"> </w:t>
            </w:r>
          </w:p>
          <w:p w14:paraId="43A96BFE" w14:textId="07801783" w:rsidR="00501004" w:rsidRPr="003265D3" w:rsidRDefault="00501004" w:rsidP="00EF56FC">
            <w:pPr>
              <w:keepNext/>
              <w:autoSpaceDE w:val="0"/>
              <w:autoSpaceDN w:val="0"/>
              <w:adjustRightInd w:val="0"/>
              <w:jc w:val="both"/>
              <w:rPr>
                <w:bCs/>
              </w:rPr>
            </w:pPr>
            <w:r w:rsidRPr="003265D3">
              <w:rPr>
                <w:bCs/>
              </w:rPr>
              <w:t>г. Атырау</w:t>
            </w:r>
            <w:r w:rsidRPr="003265D3">
              <w:rPr>
                <w:bCs/>
              </w:rPr>
              <w:tab/>
            </w:r>
            <w:r w:rsidRPr="003265D3">
              <w:rPr>
                <w:bCs/>
              </w:rPr>
              <w:tab/>
              <w:t>«___»  _______</w:t>
            </w:r>
            <w:r w:rsidR="006D75FA" w:rsidRPr="003265D3">
              <w:rPr>
                <w:bCs/>
              </w:rPr>
              <w:t>__</w:t>
            </w:r>
            <w:r w:rsidRPr="003265D3">
              <w:rPr>
                <w:bCs/>
              </w:rPr>
              <w:t>201</w:t>
            </w:r>
            <w:r w:rsidR="00783CD6" w:rsidRPr="003265D3">
              <w:rPr>
                <w:bCs/>
              </w:rPr>
              <w:t>8</w:t>
            </w:r>
            <w:r w:rsidRPr="003265D3">
              <w:rPr>
                <w:bCs/>
              </w:rPr>
              <w:t xml:space="preserve"> г.</w:t>
            </w:r>
          </w:p>
          <w:p w14:paraId="55A0CFC8" w14:textId="77777777" w:rsidR="00501004" w:rsidRPr="003265D3" w:rsidRDefault="00501004" w:rsidP="00EF56FC">
            <w:pPr>
              <w:keepNext/>
              <w:jc w:val="both"/>
              <w:rPr>
                <w:b/>
              </w:rPr>
            </w:pPr>
          </w:p>
          <w:p w14:paraId="39AAADEA" w14:textId="2DC51E6E" w:rsidR="00501004" w:rsidRPr="003265D3" w:rsidRDefault="00153AB0" w:rsidP="00EF56FC">
            <w:pPr>
              <w:pStyle w:val="26"/>
              <w:keepNext/>
              <w:keepLines/>
              <w:tabs>
                <w:tab w:val="left" w:pos="0"/>
              </w:tabs>
              <w:spacing w:after="0" w:line="240" w:lineRule="auto"/>
              <w:jc w:val="both"/>
              <w:outlineLvl w:val="3"/>
              <w:rPr>
                <w:rFonts w:eastAsia="Malgun Gothic"/>
              </w:rPr>
            </w:pPr>
            <w:r w:rsidRPr="003265D3">
              <w:rPr>
                <w:b/>
                <w:lang w:eastAsia="ko-KR"/>
              </w:rPr>
              <w:t>ТОО «Жамбыл Петролеум»</w:t>
            </w:r>
            <w:r w:rsidRPr="003265D3">
              <w:rPr>
                <w:lang w:eastAsia="ko-KR"/>
              </w:rPr>
              <w:t xml:space="preserve">, выступающее от имени и по поручению АО «Национальная компания «КазМунайГаз» (далее – Недропользователь), и являющееся Оператором по Контракту на проведение Разведки углеводородного сырья №2609 от 21.04.2008 года, на основании Соглашения о привлечении оператора №411 </w:t>
            </w:r>
            <w:r w:rsidRPr="003265D3">
              <w:rPr>
                <w:bCs/>
                <w:lang w:eastAsia="ko-KR"/>
              </w:rPr>
              <w:t xml:space="preserve">от </w:t>
            </w:r>
            <w:r w:rsidRPr="003265D3">
              <w:rPr>
                <w:lang w:eastAsia="ko-KR"/>
              </w:rPr>
              <w:t xml:space="preserve">01 сентября 2016 </w:t>
            </w:r>
            <w:r w:rsidRPr="003265D3">
              <w:rPr>
                <w:bCs/>
                <w:lang w:eastAsia="ko-KR"/>
              </w:rPr>
              <w:t>года,</w:t>
            </w:r>
            <w:r w:rsidRPr="003265D3">
              <w:rPr>
                <w:lang w:eastAsia="ko-KR"/>
              </w:rPr>
              <w:t xml:space="preserve"> между АО «Национальная компания «КазМунайГаз» и ТОО «Жамбыл Петролеум» (далее – СПО), в лице Генерального директора г-на Елевсинова Х.Т. действующего на основании Устава, с одной стороны,  именуемое в дальнейшем «</w:t>
            </w:r>
            <w:r w:rsidRPr="003265D3">
              <w:rPr>
                <w:b/>
                <w:lang w:eastAsia="ko-KR"/>
              </w:rPr>
              <w:t>Заказчик</w:t>
            </w:r>
            <w:r w:rsidRPr="003265D3">
              <w:rPr>
                <w:lang w:eastAsia="ko-KR"/>
              </w:rPr>
              <w:t xml:space="preserve">» и </w:t>
            </w:r>
            <w:r w:rsidRPr="003265D3">
              <w:rPr>
                <w:b/>
                <w:lang w:eastAsia="ko-KR"/>
              </w:rPr>
              <w:t>___________________,</w:t>
            </w:r>
            <w:r w:rsidRPr="003265D3">
              <w:rPr>
                <w:lang w:eastAsia="ko-KR"/>
              </w:rPr>
              <w:t xml:space="preserve"> именуемое в дальнейшем </w:t>
            </w:r>
            <w:r w:rsidRPr="003265D3">
              <w:rPr>
                <w:b/>
                <w:lang w:eastAsia="ko-KR"/>
              </w:rPr>
              <w:t xml:space="preserve">«Исполнитель» </w:t>
            </w:r>
            <w:r w:rsidRPr="003265D3">
              <w:rPr>
                <w:lang w:eastAsia="ko-KR"/>
              </w:rPr>
              <w:t>в лице __________________  действующего на основании Устава с другой стороны, далее совместно именуемые «Стороны»,  а по отдельности «Сторона», пришли к соглашению о нижеследующем</w:t>
            </w:r>
            <w:r w:rsidR="00501004" w:rsidRPr="003265D3">
              <w:rPr>
                <w:rFonts w:eastAsia="Malgun Gothic"/>
              </w:rPr>
              <w:t>:</w:t>
            </w:r>
          </w:p>
          <w:p w14:paraId="63DEB336" w14:textId="77777777" w:rsidR="00341BE5" w:rsidRPr="003265D3" w:rsidRDefault="00341BE5" w:rsidP="00EF56FC">
            <w:pPr>
              <w:pStyle w:val="26"/>
              <w:keepNext/>
              <w:keepLines/>
              <w:tabs>
                <w:tab w:val="left" w:pos="0"/>
              </w:tabs>
              <w:spacing w:after="0" w:line="240" w:lineRule="auto"/>
              <w:jc w:val="both"/>
              <w:outlineLvl w:val="3"/>
              <w:rPr>
                <w:rFonts w:eastAsia="Malgun Gothic"/>
              </w:rPr>
            </w:pPr>
          </w:p>
          <w:p w14:paraId="718E0A36" w14:textId="77777777" w:rsidR="00BA7771" w:rsidRPr="003265D3" w:rsidRDefault="00BA7771" w:rsidP="00930565">
            <w:pPr>
              <w:pStyle w:val="26"/>
              <w:keepNext/>
              <w:keepLines/>
              <w:numPr>
                <w:ilvl w:val="0"/>
                <w:numId w:val="21"/>
              </w:numPr>
              <w:tabs>
                <w:tab w:val="num" w:pos="1530"/>
              </w:tabs>
              <w:spacing w:after="0" w:line="240" w:lineRule="auto"/>
              <w:ind w:left="1530" w:hanging="1530"/>
              <w:jc w:val="both"/>
              <w:outlineLvl w:val="3"/>
              <w:rPr>
                <w:b/>
              </w:rPr>
            </w:pPr>
            <w:r w:rsidRPr="003265D3">
              <w:rPr>
                <w:b/>
              </w:rPr>
              <w:t>ОПРЕДЕЛЕНИЯ</w:t>
            </w:r>
          </w:p>
          <w:p w14:paraId="712AB386" w14:textId="77777777" w:rsidR="00BA7771" w:rsidRPr="003265D3" w:rsidRDefault="00BA7771" w:rsidP="00EF56FC">
            <w:pPr>
              <w:pStyle w:val="26"/>
              <w:spacing w:after="0" w:line="240" w:lineRule="auto"/>
              <w:jc w:val="both"/>
            </w:pPr>
            <w:r w:rsidRPr="003265D3">
              <w:t xml:space="preserve">В настоящем Договоре используются следующие определения: </w:t>
            </w:r>
          </w:p>
          <w:p w14:paraId="0C7CA7CB" w14:textId="77777777" w:rsidR="00EF56FC" w:rsidRPr="003265D3" w:rsidRDefault="00EF56FC" w:rsidP="00EF56FC">
            <w:pPr>
              <w:pStyle w:val="26"/>
              <w:spacing w:after="0" w:line="240" w:lineRule="auto"/>
              <w:jc w:val="both"/>
            </w:pPr>
          </w:p>
          <w:p w14:paraId="0E3609E7" w14:textId="69A8A5CC" w:rsidR="00BA7771" w:rsidRPr="003265D3" w:rsidRDefault="00BA7771" w:rsidP="00EF56FC">
            <w:pPr>
              <w:pStyle w:val="26"/>
              <w:keepNext/>
              <w:keepLines/>
              <w:tabs>
                <w:tab w:val="left" w:pos="0"/>
              </w:tabs>
              <w:spacing w:after="0" w:line="240" w:lineRule="auto"/>
              <w:jc w:val="both"/>
              <w:outlineLvl w:val="3"/>
            </w:pPr>
            <w:r w:rsidRPr="003265D3">
              <w:t>1.1</w:t>
            </w:r>
            <w:r w:rsidRPr="003265D3">
              <w:rPr>
                <w:b/>
              </w:rPr>
              <w:t xml:space="preserve"> Акт оказанных услуг </w:t>
            </w:r>
            <w:r w:rsidRPr="003265D3">
              <w:t xml:space="preserve">– </w:t>
            </w:r>
            <w:r w:rsidRPr="003265D3">
              <w:rPr>
                <w:b/>
              </w:rPr>
              <w:t>означает</w:t>
            </w:r>
            <w:r w:rsidRPr="003265D3">
              <w:t xml:space="preserve">  документ, подписанный Сторонами при приемке Заказчиком выполненных Услуг, с момента подписания которого считается, что Исполнитель выполнил Услуги надлежащим образом. Форма указанного акта определяется в соответствии с Приложением 6 к настоящему Договору.</w:t>
            </w:r>
          </w:p>
          <w:p w14:paraId="579E2971" w14:textId="77777777" w:rsidR="00EF56FC" w:rsidRPr="003265D3" w:rsidRDefault="00EF56FC" w:rsidP="00EF56FC">
            <w:pPr>
              <w:pStyle w:val="26"/>
              <w:keepNext/>
              <w:keepLines/>
              <w:tabs>
                <w:tab w:val="left" w:pos="0"/>
              </w:tabs>
              <w:spacing w:after="0" w:line="240" w:lineRule="auto"/>
              <w:jc w:val="both"/>
              <w:outlineLvl w:val="3"/>
            </w:pPr>
          </w:p>
          <w:p w14:paraId="4A269DE3"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rPr>
              <w:t>Банковский день</w:t>
            </w:r>
            <w:r w:rsidRPr="003265D3">
              <w:t xml:space="preserve"> - означает день, являющийся рабочим днем для банков в Республике Казахстан.</w:t>
            </w:r>
          </w:p>
          <w:p w14:paraId="3E2EA7AC" w14:textId="77777777" w:rsidR="00EF56FC" w:rsidRPr="003265D3" w:rsidRDefault="00EF56FC" w:rsidP="00DD197B">
            <w:pPr>
              <w:pStyle w:val="26"/>
              <w:keepNext/>
              <w:keepLines/>
              <w:tabs>
                <w:tab w:val="left" w:pos="810"/>
              </w:tabs>
              <w:spacing w:after="0" w:line="240" w:lineRule="auto"/>
              <w:jc w:val="both"/>
              <w:outlineLvl w:val="3"/>
            </w:pPr>
          </w:p>
          <w:p w14:paraId="4683E56E"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rPr>
              <w:t>Грубая небрежность</w:t>
            </w:r>
            <w:r w:rsidRPr="003265D3">
              <w:t xml:space="preserve"> - означает сознательное полное отсутствие осторожности и несоблюдение правил, которое показывает сознательное безразличие и безответственное игнорирование правил, инструкций безопасности людей и имущества и </w:t>
            </w:r>
            <w:r w:rsidRPr="003265D3">
              <w:lastRenderedPageBreak/>
              <w:t>непринятие обязанным лицом очевидных мер в целях надлежащего исполнения обязательств, которые фактически означают полное пренебрежение к предвидимым, наносящим ущерб последствиям, которые возможно было избежать.</w:t>
            </w:r>
          </w:p>
          <w:p w14:paraId="4D05903E" w14:textId="77777777" w:rsidR="00261C65" w:rsidRPr="003265D3" w:rsidRDefault="00261C65" w:rsidP="00EF56FC">
            <w:pPr>
              <w:pStyle w:val="26"/>
              <w:keepNext/>
              <w:keepLines/>
              <w:tabs>
                <w:tab w:val="left" w:pos="810"/>
              </w:tabs>
              <w:spacing w:after="0" w:line="240" w:lineRule="auto"/>
              <w:jc w:val="both"/>
              <w:outlineLvl w:val="3"/>
            </w:pPr>
          </w:p>
          <w:p w14:paraId="41C85C2E" w14:textId="77777777" w:rsidR="00EF56FC" w:rsidRPr="003265D3" w:rsidRDefault="00EF56FC" w:rsidP="00EF56FC">
            <w:pPr>
              <w:pStyle w:val="26"/>
              <w:keepNext/>
              <w:keepLines/>
              <w:tabs>
                <w:tab w:val="left" w:pos="810"/>
              </w:tabs>
              <w:spacing w:after="0" w:line="240" w:lineRule="auto"/>
              <w:jc w:val="both"/>
              <w:outlineLvl w:val="3"/>
            </w:pPr>
          </w:p>
          <w:p w14:paraId="697B67D9"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lang w:val="kk-KZ"/>
              </w:rPr>
              <w:t xml:space="preserve">Группа Заказчика - </w:t>
            </w:r>
            <w:r w:rsidRPr="003265D3">
              <w:t xml:space="preserve">означает Заказчика, партнёров и клиентов Заказчика, иных исполнителей, подрядчиков Заказчика, его или их субисполнителей, субподрядчиков, продавцов, поставщиков, Персонал, дочерние и аффилированные </w:t>
            </w:r>
            <w:r w:rsidRPr="003265D3">
              <w:rPr>
                <w:lang w:val="kk-KZ"/>
              </w:rPr>
              <w:t>компании</w:t>
            </w:r>
            <w:r w:rsidRPr="003265D3">
              <w:t>, и правопреемников, соответствующих директоров, ответственных лиц и работников (включая персонал агентств), а также любого одного или нескольких таких лиц, за исключением любых членов Группы Исполнителя.</w:t>
            </w:r>
          </w:p>
          <w:p w14:paraId="3E4BDB0E" w14:textId="77777777" w:rsidR="00261C65" w:rsidRPr="003265D3" w:rsidRDefault="00261C65" w:rsidP="00EF56FC">
            <w:pPr>
              <w:pStyle w:val="26"/>
              <w:keepNext/>
              <w:keepLines/>
              <w:tabs>
                <w:tab w:val="left" w:pos="810"/>
              </w:tabs>
              <w:spacing w:after="0" w:line="240" w:lineRule="auto"/>
              <w:jc w:val="both"/>
              <w:outlineLvl w:val="3"/>
              <w:rPr>
                <w:rFonts w:ascii="Calibri" w:eastAsiaTheme="minorEastAsia" w:hAnsi="Calibri"/>
                <w:lang w:eastAsia="en-US"/>
              </w:rPr>
            </w:pPr>
          </w:p>
          <w:p w14:paraId="7F1F7F26" w14:textId="77777777" w:rsidR="00261C65" w:rsidRPr="003265D3" w:rsidRDefault="00261C65" w:rsidP="00EF56FC">
            <w:pPr>
              <w:pStyle w:val="26"/>
              <w:keepNext/>
              <w:keepLines/>
              <w:tabs>
                <w:tab w:val="left" w:pos="810"/>
              </w:tabs>
              <w:spacing w:after="0" w:line="240" w:lineRule="auto"/>
              <w:jc w:val="both"/>
              <w:outlineLvl w:val="3"/>
              <w:rPr>
                <w:rFonts w:ascii="Calibri" w:eastAsiaTheme="minorEastAsia" w:hAnsi="Calibri"/>
                <w:lang w:eastAsia="en-US"/>
              </w:rPr>
            </w:pPr>
          </w:p>
          <w:p w14:paraId="765DD78D" w14:textId="77777777" w:rsidR="00261C65" w:rsidRPr="003265D3" w:rsidRDefault="00261C65" w:rsidP="00EF56FC">
            <w:pPr>
              <w:pStyle w:val="26"/>
              <w:keepNext/>
              <w:keepLines/>
              <w:tabs>
                <w:tab w:val="left" w:pos="810"/>
              </w:tabs>
              <w:spacing w:after="0" w:line="240" w:lineRule="auto"/>
              <w:jc w:val="both"/>
              <w:outlineLvl w:val="3"/>
            </w:pPr>
          </w:p>
          <w:p w14:paraId="09233B14"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lang w:val="kk-KZ"/>
              </w:rPr>
              <w:t xml:space="preserve">Группа Исполнителя - </w:t>
            </w:r>
            <w:r w:rsidRPr="003265D3">
              <w:t>означает Исполнителя, его продавцов, поставщиков, субисполнителей, Персонал и правопреемников,  его и их аффилированных лиц, соответствующих директоров, ответственных лиц и работников (включая персонал агентств), а также любого одного или нескольких таких лиц, за исключением любых членов Группы Заказчика.</w:t>
            </w:r>
          </w:p>
          <w:p w14:paraId="279E35AD" w14:textId="77777777" w:rsidR="00261C65" w:rsidRPr="003265D3" w:rsidRDefault="00261C65" w:rsidP="00EF56FC">
            <w:pPr>
              <w:pStyle w:val="26"/>
              <w:keepNext/>
              <w:keepLines/>
              <w:tabs>
                <w:tab w:val="left" w:pos="810"/>
              </w:tabs>
              <w:spacing w:after="0" w:line="240" w:lineRule="auto"/>
              <w:ind w:left="360"/>
              <w:jc w:val="both"/>
              <w:outlineLvl w:val="3"/>
            </w:pPr>
          </w:p>
          <w:p w14:paraId="27D257F9" w14:textId="77777777" w:rsidR="00261C65" w:rsidRPr="003265D3" w:rsidRDefault="00261C65" w:rsidP="00EF56FC">
            <w:pPr>
              <w:pStyle w:val="26"/>
              <w:keepNext/>
              <w:keepLines/>
              <w:tabs>
                <w:tab w:val="left" w:pos="810"/>
              </w:tabs>
              <w:spacing w:after="0" w:line="240" w:lineRule="auto"/>
              <w:ind w:left="360"/>
              <w:jc w:val="both"/>
              <w:outlineLvl w:val="3"/>
            </w:pPr>
          </w:p>
          <w:p w14:paraId="4B85AA52"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rPr>
              <w:t>Договор</w:t>
            </w:r>
            <w:r w:rsidRPr="003265D3">
              <w:t xml:space="preserve"> – гражданско-правовой договор, заключенный между Заказчиком и Исполнителем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w:t>
            </w:r>
            <w:r w:rsidR="006D75FA" w:rsidRPr="003265D3">
              <w:t xml:space="preserve"> которую в договоре есть ссылки.</w:t>
            </w:r>
          </w:p>
          <w:p w14:paraId="61E3F4D6" w14:textId="77777777" w:rsidR="00261C65" w:rsidRPr="003265D3" w:rsidRDefault="00261C65" w:rsidP="00EF56FC">
            <w:pPr>
              <w:pStyle w:val="26"/>
              <w:keepNext/>
              <w:keepLines/>
              <w:tabs>
                <w:tab w:val="left" w:pos="810"/>
              </w:tabs>
              <w:spacing w:after="0" w:line="240" w:lineRule="auto"/>
              <w:jc w:val="both"/>
              <w:outlineLvl w:val="3"/>
            </w:pPr>
          </w:p>
          <w:p w14:paraId="0134A8E9"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rPr>
              <w:t>Запись</w:t>
            </w:r>
            <w:r w:rsidRPr="003265D3">
              <w:t xml:space="preserve"> - любые геологические, геофизические и технологические данные, полученные в процессе Услуг во время бурения, включая результаты калибровок оборудования, отбора проб скважинного флюида, лабораторных работ и данные параметров бурения, записанные на магнитных носителях установленного формата, а также сопутствующие рапорты оператора, графики, карты и прочие материалы, содержащие </w:t>
            </w:r>
            <w:r w:rsidRPr="003265D3">
              <w:lastRenderedPageBreak/>
              <w:t>данные, вместе со всей прочей сопутствующей письменной документацией, которые должны быть, поставлены Исполнителем Заказчику по условиям настоящего Договора.</w:t>
            </w:r>
          </w:p>
          <w:p w14:paraId="5C40AD16" w14:textId="77777777" w:rsidR="00261C65" w:rsidRPr="003265D3" w:rsidRDefault="00261C65" w:rsidP="00EF56FC">
            <w:pPr>
              <w:pStyle w:val="26"/>
              <w:keepNext/>
              <w:keepLines/>
              <w:tabs>
                <w:tab w:val="left" w:pos="810"/>
              </w:tabs>
              <w:spacing w:after="0" w:line="240" w:lineRule="auto"/>
              <w:jc w:val="both"/>
              <w:outlineLvl w:val="3"/>
            </w:pPr>
          </w:p>
          <w:p w14:paraId="416FBC75" w14:textId="77777777" w:rsidR="00DD197B" w:rsidRPr="003265D3" w:rsidRDefault="00DD197B" w:rsidP="00EF56FC">
            <w:pPr>
              <w:pStyle w:val="26"/>
              <w:keepNext/>
              <w:keepLines/>
              <w:tabs>
                <w:tab w:val="left" w:pos="810"/>
              </w:tabs>
              <w:spacing w:after="0" w:line="240" w:lineRule="auto"/>
              <w:jc w:val="both"/>
              <w:outlineLvl w:val="3"/>
            </w:pPr>
          </w:p>
          <w:p w14:paraId="383D18E9" w14:textId="77777777" w:rsidR="00BA7771" w:rsidRPr="003265D3" w:rsidRDefault="00BA7771" w:rsidP="00930565">
            <w:pPr>
              <w:pStyle w:val="26"/>
              <w:keepNext/>
              <w:keepLines/>
              <w:numPr>
                <w:ilvl w:val="1"/>
                <w:numId w:val="60"/>
              </w:numPr>
              <w:tabs>
                <w:tab w:val="left" w:pos="810"/>
              </w:tabs>
              <w:spacing w:after="0" w:line="240" w:lineRule="auto"/>
              <w:ind w:left="0" w:firstLine="0"/>
              <w:jc w:val="both"/>
              <w:outlineLvl w:val="3"/>
            </w:pPr>
            <w:r w:rsidRPr="003265D3">
              <w:rPr>
                <w:b/>
              </w:rPr>
              <w:t>Конфиденциальная Информация</w:t>
            </w:r>
            <w:r w:rsidRPr="003265D3">
              <w:t xml:space="preserve"> - означает информацию, переданную  одной Стороной другой Стороне в письменной, устной, электронной или в любой иной форме и имеющую отношение к бизнесу или технологии передающей Стороны, либо ее материнской, дочерней компании или филиалу ("Аффилированной компании"), а также основанные на ней продукты, Услуги, компиляции, анализ, выводы и материалы, включая без ограничений записи, документацию и переписку.</w:t>
            </w:r>
          </w:p>
          <w:p w14:paraId="1AF16183" w14:textId="27310699" w:rsidR="00BA7771" w:rsidRPr="003265D3" w:rsidRDefault="00BA7771" w:rsidP="00EF56FC">
            <w:pPr>
              <w:pStyle w:val="26"/>
              <w:keepNext/>
              <w:keepLines/>
              <w:tabs>
                <w:tab w:val="left" w:pos="810"/>
              </w:tabs>
              <w:spacing w:after="0" w:line="240" w:lineRule="auto"/>
              <w:jc w:val="both"/>
              <w:outlineLvl w:val="3"/>
            </w:pPr>
            <w:r w:rsidRPr="003265D3">
              <w:t>Конфиденциальная Информация включает, в том числе, без ограничений финансовую информацию, информацию о стратегии, коммерческих планах, коммерческих операциях и системах, ценовой политике, коммерческую тайну, информацию о служащих, клиентах и/или поставщиках, инженерно-геологические и другие данные, информацию об изобретениях, усовершенствованиях, ноу-хау, НИОКР на любой и всех стадиях работ, принадлежащую  передающей Стороне или Аффилированным компаниям передающей Стороны, а также все Записи и результаты услуг по настоящему Договору. При этом вся информация и документация признается конфиденциальной.</w:t>
            </w:r>
          </w:p>
          <w:p w14:paraId="3936A147" w14:textId="77777777" w:rsidR="00DE5BF0" w:rsidRPr="003265D3" w:rsidRDefault="00DE5BF0" w:rsidP="00EF56FC">
            <w:pPr>
              <w:pStyle w:val="26"/>
              <w:keepNext/>
              <w:keepLines/>
              <w:tabs>
                <w:tab w:val="left" w:pos="810"/>
              </w:tabs>
              <w:spacing w:after="0" w:line="240" w:lineRule="auto"/>
              <w:jc w:val="both"/>
              <w:outlineLvl w:val="3"/>
            </w:pPr>
          </w:p>
          <w:p w14:paraId="7FD5ED97" w14:textId="32C3B942" w:rsidR="00BA7771" w:rsidRPr="003265D3" w:rsidRDefault="00BA7771" w:rsidP="00EF56FC">
            <w:pPr>
              <w:pStyle w:val="26"/>
              <w:keepNext/>
              <w:keepLines/>
              <w:tabs>
                <w:tab w:val="left" w:pos="810"/>
              </w:tabs>
              <w:spacing w:after="0" w:line="240" w:lineRule="auto"/>
              <w:jc w:val="both"/>
              <w:outlineLvl w:val="3"/>
            </w:pPr>
            <w:r w:rsidRPr="003265D3">
              <w:t xml:space="preserve">1.9 </w:t>
            </w:r>
            <w:r w:rsidRPr="003265D3">
              <w:rPr>
                <w:b/>
              </w:rPr>
              <w:t xml:space="preserve">Место выполнения Услуг </w:t>
            </w:r>
            <w:r w:rsidRPr="003265D3">
              <w:t xml:space="preserve">–  </w:t>
            </w:r>
            <w:r w:rsidR="001E2E13" w:rsidRPr="003265D3">
              <w:t>Оцен</w:t>
            </w:r>
            <w:r w:rsidRPr="003265D3">
              <w:t xml:space="preserve">очная скважина  </w:t>
            </w:r>
            <w:r w:rsidRPr="003265D3">
              <w:rPr>
                <w:lang w:val="en-US"/>
              </w:rPr>
              <w:t>ZT</w:t>
            </w:r>
            <w:r w:rsidRPr="003265D3">
              <w:t>-</w:t>
            </w:r>
            <w:r w:rsidR="001E2E13" w:rsidRPr="003265D3">
              <w:t>2</w:t>
            </w:r>
            <w:r w:rsidRPr="003265D3">
              <w:t xml:space="preserve"> на структуре Жетысу в северо-западной части казахстанского сектора Каспийского моря.</w:t>
            </w:r>
          </w:p>
          <w:p w14:paraId="4D08C107" w14:textId="77777777" w:rsidR="00261C65" w:rsidRPr="003265D3" w:rsidRDefault="00261C65" w:rsidP="00EF56FC">
            <w:pPr>
              <w:pStyle w:val="26"/>
              <w:keepNext/>
              <w:keepLines/>
              <w:tabs>
                <w:tab w:val="left" w:pos="810"/>
              </w:tabs>
              <w:spacing w:after="0" w:line="240" w:lineRule="auto"/>
              <w:jc w:val="both"/>
              <w:outlineLvl w:val="3"/>
            </w:pPr>
          </w:p>
          <w:p w14:paraId="63E1F718" w14:textId="77777777" w:rsidR="00261C65" w:rsidRPr="003265D3" w:rsidRDefault="00261C65" w:rsidP="00EF56FC">
            <w:pPr>
              <w:pStyle w:val="26"/>
              <w:keepNext/>
              <w:keepLines/>
              <w:tabs>
                <w:tab w:val="left" w:pos="810"/>
              </w:tabs>
              <w:spacing w:after="0" w:line="240" w:lineRule="auto"/>
              <w:jc w:val="both"/>
              <w:outlineLvl w:val="3"/>
            </w:pPr>
          </w:p>
          <w:p w14:paraId="6ED12D7B" w14:textId="3A6AF442" w:rsidR="00D64CAC" w:rsidRPr="003265D3" w:rsidRDefault="00D64CAC" w:rsidP="00930565">
            <w:pPr>
              <w:pStyle w:val="26"/>
              <w:keepNext/>
              <w:keepLines/>
              <w:numPr>
                <w:ilvl w:val="1"/>
                <w:numId w:val="87"/>
              </w:numPr>
              <w:tabs>
                <w:tab w:val="left" w:pos="810"/>
              </w:tabs>
              <w:spacing w:after="0" w:line="240" w:lineRule="auto"/>
              <w:ind w:left="0" w:firstLine="0"/>
              <w:jc w:val="both"/>
              <w:outlineLvl w:val="3"/>
            </w:pPr>
            <w:r w:rsidRPr="003265D3">
              <w:rPr>
                <w:b/>
              </w:rPr>
              <w:t>Оборудование Исполнителя</w:t>
            </w:r>
            <w:r w:rsidRPr="003265D3">
              <w:t xml:space="preserve"> – означает все механизмы, конструкции, приборы, оборудование, суда и иные средства, необходимые для  выполнения Услуг.</w:t>
            </w:r>
          </w:p>
          <w:p w14:paraId="6C37BF5A" w14:textId="77777777" w:rsidR="00DD197B" w:rsidRPr="003265D3" w:rsidRDefault="00DD197B" w:rsidP="00DD197B">
            <w:pPr>
              <w:pStyle w:val="26"/>
              <w:keepNext/>
              <w:keepLines/>
              <w:tabs>
                <w:tab w:val="left" w:pos="810"/>
              </w:tabs>
              <w:spacing w:after="0" w:line="240" w:lineRule="auto"/>
              <w:ind w:left="502"/>
              <w:jc w:val="both"/>
              <w:outlineLvl w:val="3"/>
            </w:pPr>
          </w:p>
          <w:p w14:paraId="69CAB8C0"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1.11 </w:t>
            </w:r>
            <w:r w:rsidRPr="003265D3">
              <w:rPr>
                <w:b/>
                <w:bCs/>
              </w:rPr>
              <w:t xml:space="preserve">ПБУ </w:t>
            </w:r>
            <w:r w:rsidRPr="003265D3">
              <w:t>– погружная буровая установка</w:t>
            </w:r>
            <w:r w:rsidR="00940E06" w:rsidRPr="003265D3">
              <w:t>.</w:t>
            </w:r>
          </w:p>
          <w:p w14:paraId="211E7B56" w14:textId="77777777" w:rsidR="00261C65" w:rsidRPr="003265D3" w:rsidRDefault="00261C65" w:rsidP="00EF56FC">
            <w:pPr>
              <w:pStyle w:val="26"/>
              <w:keepNext/>
              <w:keepLines/>
              <w:tabs>
                <w:tab w:val="left" w:pos="810"/>
              </w:tabs>
              <w:spacing w:after="0" w:line="240" w:lineRule="auto"/>
              <w:jc w:val="both"/>
              <w:outlineLvl w:val="3"/>
            </w:pPr>
          </w:p>
          <w:p w14:paraId="296E6710"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1.12 </w:t>
            </w:r>
            <w:r w:rsidRPr="003265D3">
              <w:rPr>
                <w:b/>
              </w:rPr>
              <w:t>Представитель Заказчика</w:t>
            </w:r>
            <w:r w:rsidRPr="003265D3">
              <w:t xml:space="preserve"> - уполномоченное лицо, назначаемое Заказчиком и имеющее права и обязанности согласно Пункту </w:t>
            </w:r>
            <w:r w:rsidR="009F267C" w:rsidRPr="003265D3">
              <w:t>4.1</w:t>
            </w:r>
            <w:r w:rsidRPr="003265D3">
              <w:t xml:space="preserve"> и Статье </w:t>
            </w:r>
            <w:r w:rsidR="007D50A4" w:rsidRPr="003265D3">
              <w:t>7</w:t>
            </w:r>
            <w:r w:rsidRPr="003265D3">
              <w:t xml:space="preserve"> настоящего Договора.</w:t>
            </w:r>
          </w:p>
          <w:p w14:paraId="0B749BF8" w14:textId="77777777" w:rsidR="00D64CAC" w:rsidRPr="003265D3" w:rsidRDefault="00D64CAC" w:rsidP="00EF56FC">
            <w:pPr>
              <w:pStyle w:val="26"/>
              <w:keepNext/>
              <w:keepLines/>
              <w:tabs>
                <w:tab w:val="left" w:pos="810"/>
              </w:tabs>
              <w:spacing w:after="0" w:line="240" w:lineRule="auto"/>
              <w:jc w:val="both"/>
              <w:outlineLvl w:val="3"/>
            </w:pPr>
            <w:r w:rsidRPr="003265D3">
              <w:lastRenderedPageBreak/>
              <w:t xml:space="preserve">1.13 </w:t>
            </w:r>
            <w:r w:rsidRPr="003265D3">
              <w:rPr>
                <w:b/>
              </w:rPr>
              <w:t>Представитель Исполнителя</w:t>
            </w:r>
            <w:r w:rsidRPr="003265D3">
              <w:t xml:space="preserve"> - лицо, назначаемое Исполнителем и которое имеет права и обязанности согласно Статьям </w:t>
            </w:r>
            <w:r w:rsidR="009F267C" w:rsidRPr="003265D3">
              <w:t xml:space="preserve">5 </w:t>
            </w:r>
            <w:r w:rsidRPr="003265D3">
              <w:t xml:space="preserve">и </w:t>
            </w:r>
            <w:r w:rsidR="009F267C" w:rsidRPr="003265D3">
              <w:t xml:space="preserve">6 </w:t>
            </w:r>
            <w:r w:rsidRPr="003265D3">
              <w:t>настоящего Договора.</w:t>
            </w:r>
          </w:p>
          <w:p w14:paraId="139033B1"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1.14 </w:t>
            </w:r>
            <w:r w:rsidRPr="003265D3">
              <w:rPr>
                <w:b/>
              </w:rPr>
              <w:t xml:space="preserve">Пункт доставки Оборудования Исполнителя - </w:t>
            </w:r>
            <w:r w:rsidRPr="003265D3">
              <w:t>Порт Баутино, Актау.</w:t>
            </w:r>
          </w:p>
          <w:p w14:paraId="1E1BC26D" w14:textId="77777777" w:rsidR="00261C65" w:rsidRPr="003265D3" w:rsidRDefault="00261C65" w:rsidP="00EF56FC">
            <w:pPr>
              <w:pStyle w:val="26"/>
              <w:keepNext/>
              <w:keepLines/>
              <w:tabs>
                <w:tab w:val="left" w:pos="810"/>
              </w:tabs>
              <w:spacing w:after="0" w:line="240" w:lineRule="auto"/>
              <w:jc w:val="both"/>
              <w:outlineLvl w:val="3"/>
            </w:pPr>
          </w:p>
          <w:p w14:paraId="29FEA11F" w14:textId="348A4FED" w:rsidR="00D64CAC" w:rsidRPr="003265D3" w:rsidRDefault="00D64CAC" w:rsidP="00EF56FC">
            <w:pPr>
              <w:pStyle w:val="26"/>
              <w:keepNext/>
              <w:keepLines/>
              <w:tabs>
                <w:tab w:val="left" w:pos="810"/>
              </w:tabs>
              <w:spacing w:after="0" w:line="240" w:lineRule="auto"/>
              <w:jc w:val="both"/>
              <w:outlineLvl w:val="3"/>
            </w:pPr>
            <w:r w:rsidRPr="003265D3">
              <w:t xml:space="preserve">1.15 </w:t>
            </w:r>
            <w:r w:rsidRPr="003265D3">
              <w:rPr>
                <w:b/>
              </w:rPr>
              <w:t>Услуги</w:t>
            </w:r>
            <w:r w:rsidRPr="003265D3">
              <w:t xml:space="preserve"> - означает любую услугу или услуги, оказываемые Исполнителем в соответствии с условиями настоящего Договора по закупу Услуг на проведение  «Испытания в колонне» во время опробования </w:t>
            </w:r>
            <w:r w:rsidR="00DE5BF0" w:rsidRPr="003265D3">
              <w:t xml:space="preserve">оценочной </w:t>
            </w:r>
            <w:r w:rsidRPr="003265D3">
              <w:t xml:space="preserve">скважины  </w:t>
            </w:r>
            <w:r w:rsidRPr="003265D3">
              <w:rPr>
                <w:lang w:val="en-US"/>
              </w:rPr>
              <w:t>ZT</w:t>
            </w:r>
            <w:r w:rsidRPr="003265D3">
              <w:t>-</w:t>
            </w:r>
            <w:r w:rsidR="001E2E13" w:rsidRPr="003265D3">
              <w:t>2</w:t>
            </w:r>
            <w:r w:rsidRPr="003265D3">
              <w:t xml:space="preserve"> на структуре Жетысу.</w:t>
            </w:r>
          </w:p>
          <w:p w14:paraId="2877EDB7" w14:textId="77777777" w:rsidR="007D50A4" w:rsidRPr="003265D3" w:rsidRDefault="007D50A4" w:rsidP="00EF56FC">
            <w:pPr>
              <w:pStyle w:val="26"/>
              <w:keepNext/>
              <w:keepLines/>
              <w:tabs>
                <w:tab w:val="left" w:pos="810"/>
              </w:tabs>
              <w:spacing w:after="0" w:line="240" w:lineRule="auto"/>
              <w:jc w:val="both"/>
              <w:outlineLvl w:val="3"/>
            </w:pPr>
          </w:p>
          <w:p w14:paraId="1BE75BF3" w14:textId="39290DF1" w:rsidR="00D64CAC" w:rsidRPr="003265D3" w:rsidRDefault="00D64CAC" w:rsidP="00EF56FC">
            <w:pPr>
              <w:pStyle w:val="26"/>
              <w:keepNext/>
              <w:keepLines/>
              <w:tabs>
                <w:tab w:val="left" w:pos="810"/>
              </w:tabs>
              <w:spacing w:after="0" w:line="240" w:lineRule="auto"/>
              <w:jc w:val="both"/>
              <w:outlineLvl w:val="3"/>
            </w:pPr>
            <w:r w:rsidRPr="003265D3">
              <w:t xml:space="preserve">1.16 </w:t>
            </w:r>
            <w:r w:rsidRPr="003265D3">
              <w:rPr>
                <w:b/>
              </w:rPr>
              <w:t>Срок Действия Договора</w:t>
            </w:r>
            <w:r w:rsidRPr="003265D3">
              <w:t xml:space="preserve"> - означает период, начинающийся с даты указанной в преамбуле Договора и заканчивающийся датой полного исполнения обязательств Сторонами по настоящему Договору, но не позднее 31 де</w:t>
            </w:r>
            <w:r w:rsidR="001E2E13" w:rsidRPr="003265D3">
              <w:t>к</w:t>
            </w:r>
            <w:r w:rsidRPr="003265D3">
              <w:t>абря 201</w:t>
            </w:r>
            <w:r w:rsidR="001E2E13" w:rsidRPr="003265D3">
              <w:t>8</w:t>
            </w:r>
            <w:r w:rsidRPr="003265D3">
              <w:t xml:space="preserve"> года. Договор автоматически продлевается для возможности завершения оказания Услуг, которые были заказаны до вышеуказанной даты, но не были полностью оказаны на дату завершения оказания Услуг.</w:t>
            </w:r>
          </w:p>
          <w:p w14:paraId="15BF4449"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1.17 </w:t>
            </w:r>
            <w:r w:rsidRPr="003265D3">
              <w:rPr>
                <w:b/>
              </w:rPr>
              <w:t>Стоимость Договора</w:t>
            </w:r>
            <w:r w:rsidRPr="003265D3">
              <w:t xml:space="preserve"> - означает суммы, которые Заказчик должен выплатить Исполнителю за надлежащее оказание Услуг, рассчитываемые в соответствии с Приложением </w:t>
            </w:r>
            <w:r w:rsidR="003C34B7" w:rsidRPr="003265D3">
              <w:t>№</w:t>
            </w:r>
            <w:r w:rsidRPr="003265D3">
              <w:t>3 к настоящему Договору за фактически оказанный объем Услуг.</w:t>
            </w:r>
          </w:p>
          <w:p w14:paraId="65AB512D" w14:textId="77777777" w:rsidR="00261C65" w:rsidRPr="003265D3" w:rsidRDefault="00261C65" w:rsidP="00EF56FC">
            <w:pPr>
              <w:pStyle w:val="26"/>
              <w:keepNext/>
              <w:keepLines/>
              <w:tabs>
                <w:tab w:val="left" w:pos="810"/>
              </w:tabs>
              <w:spacing w:after="0" w:line="240" w:lineRule="auto"/>
              <w:jc w:val="both"/>
              <w:outlineLvl w:val="3"/>
            </w:pPr>
          </w:p>
          <w:p w14:paraId="78560F13"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1.18 </w:t>
            </w:r>
            <w:r w:rsidRPr="003265D3">
              <w:rPr>
                <w:b/>
              </w:rPr>
              <w:t>Сторона</w:t>
            </w:r>
            <w:r w:rsidRPr="003265D3">
              <w:t xml:space="preserve"> - одна из Сторон настоящего Договора: Заказчик или Исполнитель.</w:t>
            </w:r>
          </w:p>
          <w:p w14:paraId="188D430B" w14:textId="77777777" w:rsidR="00261C65" w:rsidRPr="003265D3" w:rsidRDefault="00D64CAC" w:rsidP="00EF56FC">
            <w:pPr>
              <w:pStyle w:val="26"/>
              <w:keepNext/>
              <w:keepLines/>
              <w:tabs>
                <w:tab w:val="left" w:pos="810"/>
              </w:tabs>
              <w:spacing w:after="0" w:line="240" w:lineRule="auto"/>
              <w:jc w:val="both"/>
              <w:outlineLvl w:val="3"/>
            </w:pPr>
            <w:r w:rsidRPr="003265D3">
              <w:t xml:space="preserve">1.19 </w:t>
            </w:r>
            <w:r w:rsidRPr="003265D3">
              <w:rPr>
                <w:b/>
              </w:rPr>
              <w:t>Стороны</w:t>
            </w:r>
            <w:r w:rsidRPr="003265D3">
              <w:t xml:space="preserve"> - стороны настоящего Договора или их правопреемники.</w:t>
            </w:r>
          </w:p>
          <w:p w14:paraId="7E51A946" w14:textId="77777777" w:rsidR="00D64CAC" w:rsidRPr="003265D3" w:rsidRDefault="00D64CAC" w:rsidP="00EF56FC">
            <w:pPr>
              <w:pStyle w:val="26"/>
              <w:keepNext/>
              <w:keepLines/>
              <w:tabs>
                <w:tab w:val="left" w:pos="810"/>
              </w:tabs>
              <w:spacing w:after="0" w:line="240" w:lineRule="auto"/>
              <w:jc w:val="both"/>
              <w:outlineLvl w:val="3"/>
            </w:pPr>
            <w:r w:rsidRPr="003265D3">
              <w:t xml:space="preserve">  </w:t>
            </w:r>
          </w:p>
          <w:p w14:paraId="1DD7F00C" w14:textId="77777777" w:rsidR="00D64CAC" w:rsidRPr="003265D3" w:rsidRDefault="00D64CAC" w:rsidP="00EF56FC">
            <w:pPr>
              <w:pStyle w:val="26"/>
              <w:keepNext/>
              <w:keepLines/>
              <w:tabs>
                <w:tab w:val="left" w:pos="810"/>
              </w:tabs>
              <w:spacing w:after="0" w:line="240" w:lineRule="auto"/>
              <w:jc w:val="both"/>
              <w:outlineLvl w:val="3"/>
            </w:pPr>
            <w:r w:rsidRPr="003265D3">
              <w:t xml:space="preserve">1.20 </w:t>
            </w:r>
            <w:r w:rsidRPr="003265D3">
              <w:rPr>
                <w:b/>
              </w:rPr>
              <w:t>Субисполнитель</w:t>
            </w:r>
            <w:r w:rsidRPr="003265D3">
              <w:t>- означает любую третью сторону, заключившую договор с Исполнителем по выполнению части Услуг или поставку товаров в целях выполнения Услуг Исполнителем по настоящему Договору.</w:t>
            </w:r>
          </w:p>
          <w:p w14:paraId="0020BB87" w14:textId="77777777" w:rsidR="00261C65" w:rsidRPr="003265D3" w:rsidRDefault="00261C65" w:rsidP="00EF56FC">
            <w:pPr>
              <w:pStyle w:val="26"/>
              <w:keepNext/>
              <w:keepLines/>
              <w:tabs>
                <w:tab w:val="left" w:pos="810"/>
              </w:tabs>
              <w:spacing w:after="0" w:line="240" w:lineRule="auto"/>
              <w:jc w:val="both"/>
              <w:outlineLvl w:val="3"/>
            </w:pPr>
          </w:p>
          <w:p w14:paraId="02C6E23E" w14:textId="77777777" w:rsidR="00261C65" w:rsidRPr="003265D3" w:rsidRDefault="00261C65" w:rsidP="00EF56FC">
            <w:pPr>
              <w:pStyle w:val="26"/>
              <w:keepNext/>
              <w:keepLines/>
              <w:tabs>
                <w:tab w:val="left" w:pos="810"/>
              </w:tabs>
              <w:spacing w:after="0" w:line="240" w:lineRule="auto"/>
              <w:jc w:val="both"/>
              <w:outlineLvl w:val="3"/>
            </w:pPr>
          </w:p>
          <w:p w14:paraId="22E220D8" w14:textId="20A37DB0" w:rsidR="00D64CAC" w:rsidRPr="003265D3" w:rsidRDefault="00D64CAC" w:rsidP="00EF56FC">
            <w:pPr>
              <w:pStyle w:val="26"/>
              <w:keepNext/>
              <w:keepLines/>
              <w:tabs>
                <w:tab w:val="left" w:pos="810"/>
              </w:tabs>
              <w:spacing w:after="0" w:line="240" w:lineRule="auto"/>
              <w:jc w:val="both"/>
              <w:outlineLvl w:val="3"/>
            </w:pPr>
            <w:r w:rsidRPr="003265D3">
              <w:t xml:space="preserve">1.21 </w:t>
            </w:r>
            <w:r w:rsidRPr="003265D3">
              <w:rPr>
                <w:b/>
              </w:rPr>
              <w:t>Супервайзер Заказчика</w:t>
            </w:r>
            <w:r w:rsidRPr="003265D3">
              <w:t xml:space="preserve"> - представитель Заказчика на </w:t>
            </w:r>
            <w:r w:rsidR="00DE5BF0" w:rsidRPr="003265D3">
              <w:t xml:space="preserve">оценочной </w:t>
            </w:r>
            <w:r w:rsidRPr="003265D3">
              <w:t xml:space="preserve">скважине  </w:t>
            </w:r>
            <w:r w:rsidRPr="003265D3">
              <w:rPr>
                <w:lang w:val="en-US"/>
              </w:rPr>
              <w:t>ZT</w:t>
            </w:r>
            <w:r w:rsidRPr="003265D3">
              <w:t>-</w:t>
            </w:r>
            <w:r w:rsidR="001E2E13" w:rsidRPr="003265D3">
              <w:t>2</w:t>
            </w:r>
            <w:r w:rsidRPr="003265D3">
              <w:t xml:space="preserve"> на структуре Жетысу в соответствии с Пунктом </w:t>
            </w:r>
            <w:r w:rsidR="009F267C" w:rsidRPr="003265D3">
              <w:t xml:space="preserve">4.2 </w:t>
            </w:r>
            <w:r w:rsidRPr="003265D3">
              <w:t>настоящего Договора.</w:t>
            </w:r>
          </w:p>
          <w:p w14:paraId="5812C8C9" w14:textId="77777777" w:rsidR="00D64CAC" w:rsidRPr="003265D3" w:rsidRDefault="00D64CAC" w:rsidP="00EF56FC">
            <w:pPr>
              <w:pStyle w:val="26"/>
              <w:keepNext/>
              <w:keepLines/>
              <w:tabs>
                <w:tab w:val="left" w:pos="810"/>
              </w:tabs>
              <w:spacing w:after="0" w:line="240" w:lineRule="auto"/>
              <w:jc w:val="both"/>
              <w:outlineLvl w:val="3"/>
            </w:pPr>
            <w:r w:rsidRPr="003265D3">
              <w:t xml:space="preserve">1.22 </w:t>
            </w:r>
            <w:r w:rsidRPr="003265D3">
              <w:rPr>
                <w:b/>
              </w:rPr>
              <w:t>Уведомление</w:t>
            </w:r>
            <w:r w:rsidRPr="003265D3">
              <w:t xml:space="preserve"> - означает официальное письменное извещение одной Стороны в адрес другой Стороны.</w:t>
            </w:r>
          </w:p>
          <w:p w14:paraId="18192D06" w14:textId="34296DF4" w:rsidR="00261C65" w:rsidRPr="003265D3" w:rsidRDefault="00D64CAC" w:rsidP="00EF56FC">
            <w:pPr>
              <w:pStyle w:val="26"/>
              <w:keepNext/>
              <w:keepLines/>
              <w:tabs>
                <w:tab w:val="left" w:pos="810"/>
              </w:tabs>
              <w:spacing w:after="0" w:line="240" w:lineRule="auto"/>
              <w:jc w:val="both"/>
              <w:outlineLvl w:val="3"/>
            </w:pPr>
            <w:r w:rsidRPr="003265D3">
              <w:t xml:space="preserve">1.23 </w:t>
            </w:r>
            <w:r w:rsidRPr="003265D3">
              <w:rPr>
                <w:b/>
              </w:rPr>
              <w:t xml:space="preserve">Техническое задание </w:t>
            </w:r>
            <w:r w:rsidRPr="003265D3">
              <w:t xml:space="preserve">– означает задание, передаваемое Заказчиком Исполнителю и согласованное с Исполнителем, включающее </w:t>
            </w:r>
            <w:r w:rsidRPr="003265D3">
              <w:lastRenderedPageBreak/>
              <w:t xml:space="preserve">требования к содержанию и форме выполнения услуг, методику и порядок выполнения, сроки выполнения услуг по Договору и являющееся после подписания уполномоченными представителями Сторон приложением к Договору, составленное на основании Индивидуальных технических проектов на строительство </w:t>
            </w:r>
            <w:r w:rsidR="00DE5BF0" w:rsidRPr="003265D3">
              <w:t xml:space="preserve">оценочной </w:t>
            </w:r>
            <w:r w:rsidRPr="003265D3">
              <w:t xml:space="preserve">скважины </w:t>
            </w:r>
            <w:r w:rsidRPr="003265D3">
              <w:rPr>
                <w:lang w:val="en-US"/>
              </w:rPr>
              <w:t>ZT</w:t>
            </w:r>
            <w:r w:rsidRPr="003265D3">
              <w:t>-</w:t>
            </w:r>
            <w:r w:rsidR="001E2E13" w:rsidRPr="003265D3">
              <w:t>2</w:t>
            </w:r>
            <w:r w:rsidRPr="003265D3">
              <w:t xml:space="preserve"> на структуре Жетысу.</w:t>
            </w:r>
          </w:p>
          <w:p w14:paraId="18E109E3" w14:textId="77777777" w:rsidR="00261C65" w:rsidRPr="003265D3" w:rsidRDefault="00261C65" w:rsidP="00EF56FC">
            <w:pPr>
              <w:pStyle w:val="26"/>
              <w:keepNext/>
              <w:keepLines/>
              <w:tabs>
                <w:tab w:val="left" w:pos="810"/>
              </w:tabs>
              <w:spacing w:after="0" w:line="240" w:lineRule="auto"/>
              <w:jc w:val="both"/>
              <w:outlineLvl w:val="3"/>
            </w:pPr>
          </w:p>
          <w:p w14:paraId="0C45009E" w14:textId="77777777" w:rsidR="00D64CAC" w:rsidRPr="003265D3" w:rsidRDefault="00D64CAC" w:rsidP="00EF56FC">
            <w:pPr>
              <w:pStyle w:val="26"/>
              <w:keepNext/>
              <w:keepLines/>
              <w:tabs>
                <w:tab w:val="left" w:pos="810"/>
              </w:tabs>
              <w:spacing w:after="0" w:line="240" w:lineRule="auto"/>
              <w:jc w:val="both"/>
              <w:outlineLvl w:val="3"/>
            </w:pPr>
            <w:r w:rsidRPr="003265D3">
              <w:t xml:space="preserve">1.24 </w:t>
            </w:r>
            <w:r w:rsidRPr="003265D3">
              <w:rPr>
                <w:b/>
                <w:bCs/>
              </w:rPr>
              <w:t xml:space="preserve">Обстоятельства непреодолимой силы </w:t>
            </w:r>
            <w:r w:rsidRPr="003265D3">
              <w:t>(Форс-мажор) - события, не подлежащие разумному контролю Сторон и непосредственно влияющие на исполнение настоящего Договора, т.е. пожары, наводнения, землетрясения и другие стихийные бедствия, террористические акты, морские катастрофы, блокады, военные действия, эпидемии, введения государством эмбарго на экспорт или импорт проданного товара.</w:t>
            </w:r>
          </w:p>
          <w:p w14:paraId="4E3554E3" w14:textId="77777777" w:rsidR="007D50A4" w:rsidRPr="003265D3" w:rsidRDefault="007D50A4" w:rsidP="00EF56FC">
            <w:pPr>
              <w:pStyle w:val="26"/>
              <w:keepNext/>
              <w:keepLines/>
              <w:tabs>
                <w:tab w:val="left" w:pos="810"/>
              </w:tabs>
              <w:spacing w:after="0" w:line="240" w:lineRule="auto"/>
              <w:jc w:val="both"/>
              <w:outlineLvl w:val="3"/>
            </w:pPr>
          </w:p>
          <w:p w14:paraId="6F0657BD" w14:textId="77777777" w:rsidR="007D50A4" w:rsidRPr="003265D3" w:rsidRDefault="007D50A4" w:rsidP="00EF56FC">
            <w:pPr>
              <w:pStyle w:val="26"/>
              <w:keepNext/>
              <w:keepLines/>
              <w:tabs>
                <w:tab w:val="left" w:pos="810"/>
              </w:tabs>
              <w:spacing w:after="0" w:line="240" w:lineRule="auto"/>
              <w:jc w:val="both"/>
              <w:outlineLvl w:val="3"/>
            </w:pPr>
          </w:p>
          <w:p w14:paraId="6160CE3E" w14:textId="77777777" w:rsidR="00876E15" w:rsidRPr="003265D3" w:rsidRDefault="00876E15" w:rsidP="00930565">
            <w:pPr>
              <w:pStyle w:val="26"/>
              <w:keepNext/>
              <w:keepLines/>
              <w:numPr>
                <w:ilvl w:val="0"/>
                <w:numId w:val="21"/>
              </w:numPr>
              <w:tabs>
                <w:tab w:val="num" w:pos="1530"/>
              </w:tabs>
              <w:spacing w:after="0" w:line="240" w:lineRule="auto"/>
              <w:ind w:left="1530" w:hanging="1530"/>
              <w:outlineLvl w:val="3"/>
              <w:rPr>
                <w:b/>
                <w:bCs/>
              </w:rPr>
            </w:pPr>
            <w:r w:rsidRPr="003265D3">
              <w:rPr>
                <w:b/>
              </w:rPr>
              <w:t>ТОЛКОВАНИЕ</w:t>
            </w:r>
            <w:r w:rsidRPr="003265D3">
              <w:rPr>
                <w:b/>
                <w:bCs/>
              </w:rPr>
              <w:t xml:space="preserve"> И ИНТЕРПРЕТАЦИЯ ДОГОВОРА</w:t>
            </w:r>
          </w:p>
          <w:p w14:paraId="59D4FF9B" w14:textId="77777777" w:rsidR="00876E15" w:rsidRPr="003265D3" w:rsidRDefault="00876E15" w:rsidP="00930565">
            <w:pPr>
              <w:pStyle w:val="26"/>
              <w:keepNext/>
              <w:keepLines/>
              <w:numPr>
                <w:ilvl w:val="1"/>
                <w:numId w:val="21"/>
              </w:numPr>
              <w:tabs>
                <w:tab w:val="left" w:pos="810"/>
              </w:tabs>
              <w:spacing w:after="0" w:line="240" w:lineRule="auto"/>
              <w:ind w:left="0" w:firstLine="0"/>
              <w:jc w:val="both"/>
              <w:outlineLvl w:val="3"/>
              <w:rPr>
                <w:bCs/>
                <w:caps/>
              </w:rPr>
            </w:pPr>
            <w:r w:rsidRPr="003265D3">
              <w:t>Перечисленные</w:t>
            </w:r>
            <w:r w:rsidRPr="003265D3">
              <w:rPr>
                <w:bCs/>
              </w:rPr>
              <w:t xml:space="preserve"> ниже документы и условия, </w:t>
            </w:r>
            <w:r w:rsidRPr="003265D3">
              <w:t>оговоренные</w:t>
            </w:r>
            <w:r w:rsidRPr="003265D3">
              <w:rPr>
                <w:bCs/>
              </w:rPr>
              <w:t xml:space="preserve"> в них, образуют данный договор и считаются его неотъемлемой частью, а именно:</w:t>
            </w:r>
          </w:p>
          <w:p w14:paraId="5B5ECA67"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Настоящий Договор;</w:t>
            </w:r>
          </w:p>
          <w:p w14:paraId="5E87BD3D"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Перечень закупаемых Услуг (Приложение № 1);</w:t>
            </w:r>
          </w:p>
          <w:p w14:paraId="1873B59D"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Техническая спецификация (Приложение №2);</w:t>
            </w:r>
          </w:p>
          <w:p w14:paraId="2A0B0374"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Форма счет-фактуры (Приложение №4);</w:t>
            </w:r>
          </w:p>
          <w:p w14:paraId="0390548F"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Цены и тарифы по Испытанию в колонне (Приложение № 3);</w:t>
            </w:r>
          </w:p>
          <w:p w14:paraId="53089624"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Отчетность по казахстанскому содержанию в работах и услугах (Приложение № 5)</w:t>
            </w:r>
            <w:r w:rsidR="00DB6A48" w:rsidRPr="003265D3">
              <w:rPr>
                <w:rFonts w:ascii="Times New Roman" w:hAnsi="Times New Roman" w:cs="Times New Roman"/>
                <w:b w:val="0"/>
                <w:bCs w:val="0"/>
                <w:caps w:val="0"/>
              </w:rPr>
              <w:t>;</w:t>
            </w:r>
          </w:p>
          <w:p w14:paraId="0B74B2A8"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Форма Акта оказанных Услуг (Приложение №</w:t>
            </w:r>
            <w:r w:rsidR="00DB6A48" w:rsidRPr="003265D3">
              <w:rPr>
                <w:rFonts w:ascii="Times New Roman" w:hAnsi="Times New Roman" w:cs="Times New Roman"/>
                <w:b w:val="0"/>
                <w:bCs w:val="0"/>
                <w:caps w:val="0"/>
              </w:rPr>
              <w:t xml:space="preserve"> </w:t>
            </w:r>
            <w:r w:rsidRPr="003265D3">
              <w:rPr>
                <w:rFonts w:ascii="Times New Roman" w:hAnsi="Times New Roman" w:cs="Times New Roman"/>
                <w:b w:val="0"/>
                <w:bCs w:val="0"/>
                <w:caps w:val="0"/>
              </w:rPr>
              <w:t>6)</w:t>
            </w:r>
            <w:r w:rsidR="00DB6A48" w:rsidRPr="003265D3">
              <w:rPr>
                <w:rFonts w:ascii="Times New Roman" w:hAnsi="Times New Roman" w:cs="Times New Roman"/>
                <w:b w:val="0"/>
                <w:bCs w:val="0"/>
                <w:caps w:val="0"/>
              </w:rPr>
              <w:t>;</w:t>
            </w:r>
          </w:p>
          <w:p w14:paraId="16F686C3" w14:textId="77777777" w:rsidR="00FA18E2"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Сведения по ОЗТОС (Приложение №7)</w:t>
            </w:r>
            <w:r w:rsidR="00DB6A48" w:rsidRPr="003265D3">
              <w:rPr>
                <w:rFonts w:ascii="Times New Roman" w:hAnsi="Times New Roman" w:cs="Times New Roman"/>
                <w:b w:val="0"/>
                <w:bCs w:val="0"/>
                <w:caps w:val="0"/>
              </w:rPr>
              <w:t>.</w:t>
            </w:r>
          </w:p>
          <w:p w14:paraId="0A9CB55E" w14:textId="77777777" w:rsidR="00D64CAC" w:rsidRPr="003265D3" w:rsidRDefault="00D64CAC" w:rsidP="00EF56FC">
            <w:pPr>
              <w:pStyle w:val="26"/>
              <w:keepNext/>
              <w:keepLines/>
              <w:tabs>
                <w:tab w:val="left" w:pos="810"/>
              </w:tabs>
              <w:spacing w:after="0" w:line="240" w:lineRule="auto"/>
              <w:jc w:val="both"/>
              <w:outlineLvl w:val="3"/>
            </w:pPr>
          </w:p>
          <w:p w14:paraId="38E69869" w14:textId="77777777" w:rsidR="00876E15" w:rsidRPr="003265D3" w:rsidRDefault="00876E15" w:rsidP="00930565">
            <w:pPr>
              <w:pStyle w:val="26"/>
              <w:keepNext/>
              <w:keepLines/>
              <w:numPr>
                <w:ilvl w:val="1"/>
                <w:numId w:val="21"/>
              </w:numPr>
              <w:tabs>
                <w:tab w:val="left" w:pos="810"/>
              </w:tabs>
              <w:spacing w:after="0" w:line="240" w:lineRule="auto"/>
              <w:ind w:left="0" w:firstLine="0"/>
              <w:jc w:val="both"/>
              <w:outlineLvl w:val="3"/>
            </w:pPr>
            <w:r w:rsidRPr="003265D3">
              <w:t xml:space="preserve">Приложения составляют неотъемлемую часть настоящего Договора. В целях интерпретации </w:t>
            </w:r>
            <w:r w:rsidRPr="003265D3">
              <w:rPr>
                <w:bCs/>
              </w:rPr>
              <w:t>устанавливается</w:t>
            </w:r>
            <w:r w:rsidRPr="003265D3">
              <w:t xml:space="preserve"> следующая приоритетность документов:</w:t>
            </w:r>
          </w:p>
          <w:p w14:paraId="0171D601" w14:textId="77777777" w:rsidR="00876E15" w:rsidRPr="003265D3" w:rsidRDefault="00876E15" w:rsidP="00930565">
            <w:pPr>
              <w:pStyle w:val="aa"/>
              <w:keepNext/>
              <w:numPr>
                <w:ilvl w:val="0"/>
                <w:numId w:val="22"/>
              </w:numPr>
              <w:tabs>
                <w:tab w:val="left" w:pos="360"/>
              </w:tabs>
              <w:spacing w:after="0" w:line="240" w:lineRule="auto"/>
              <w:ind w:left="360"/>
              <w:jc w:val="both"/>
              <w:rPr>
                <w:rFonts w:ascii="Times New Roman" w:hAnsi="Times New Roman"/>
                <w:sz w:val="24"/>
                <w:szCs w:val="24"/>
              </w:rPr>
            </w:pPr>
            <w:r w:rsidRPr="003265D3">
              <w:rPr>
                <w:rFonts w:ascii="Times New Roman" w:hAnsi="Times New Roman"/>
                <w:sz w:val="24"/>
                <w:szCs w:val="24"/>
              </w:rPr>
              <w:t>Настоящий Договор</w:t>
            </w:r>
            <w:r w:rsidR="00DB6A48" w:rsidRPr="003265D3">
              <w:rPr>
                <w:rFonts w:ascii="Times New Roman" w:hAnsi="Times New Roman"/>
                <w:sz w:val="24"/>
                <w:szCs w:val="24"/>
              </w:rPr>
              <w:t>;</w:t>
            </w:r>
            <w:r w:rsidRPr="003265D3">
              <w:rPr>
                <w:rFonts w:ascii="Times New Roman" w:hAnsi="Times New Roman"/>
                <w:sz w:val="24"/>
                <w:szCs w:val="24"/>
              </w:rPr>
              <w:t xml:space="preserve"> </w:t>
            </w:r>
          </w:p>
          <w:p w14:paraId="072BA062" w14:textId="77777777" w:rsidR="00876E15" w:rsidRPr="003265D3" w:rsidRDefault="00876E15" w:rsidP="00930565">
            <w:pPr>
              <w:pStyle w:val="aa"/>
              <w:keepNext/>
              <w:numPr>
                <w:ilvl w:val="0"/>
                <w:numId w:val="22"/>
              </w:numPr>
              <w:tabs>
                <w:tab w:val="left" w:pos="360"/>
              </w:tabs>
              <w:spacing w:after="0" w:line="240" w:lineRule="auto"/>
              <w:ind w:left="360"/>
              <w:jc w:val="both"/>
              <w:rPr>
                <w:rFonts w:ascii="Times New Roman" w:hAnsi="Times New Roman"/>
                <w:bCs/>
                <w:sz w:val="24"/>
                <w:szCs w:val="24"/>
              </w:rPr>
            </w:pPr>
            <w:r w:rsidRPr="003265D3">
              <w:rPr>
                <w:rFonts w:ascii="Times New Roman" w:hAnsi="Times New Roman"/>
                <w:bCs/>
                <w:caps/>
                <w:sz w:val="24"/>
                <w:szCs w:val="24"/>
              </w:rPr>
              <w:t>Цены и тарифы по Испытанию в колонне (Приложение №3)</w:t>
            </w:r>
            <w:r w:rsidR="00DB6A48" w:rsidRPr="003265D3">
              <w:rPr>
                <w:rFonts w:ascii="Times New Roman" w:hAnsi="Times New Roman"/>
                <w:bCs/>
                <w:caps/>
                <w:sz w:val="24"/>
                <w:szCs w:val="24"/>
              </w:rPr>
              <w:t>;</w:t>
            </w:r>
            <w:r w:rsidRPr="003265D3">
              <w:rPr>
                <w:rFonts w:ascii="Times New Roman" w:hAnsi="Times New Roman"/>
                <w:bCs/>
                <w:caps/>
                <w:sz w:val="24"/>
                <w:szCs w:val="24"/>
              </w:rPr>
              <w:t xml:space="preserve"> </w:t>
            </w:r>
          </w:p>
          <w:p w14:paraId="2FB49609" w14:textId="77777777" w:rsidR="00876E15" w:rsidRPr="003265D3" w:rsidRDefault="00876E15" w:rsidP="00930565">
            <w:pPr>
              <w:pStyle w:val="aa"/>
              <w:keepNext/>
              <w:numPr>
                <w:ilvl w:val="0"/>
                <w:numId w:val="22"/>
              </w:numPr>
              <w:tabs>
                <w:tab w:val="left" w:pos="360"/>
              </w:tabs>
              <w:spacing w:after="0" w:line="240" w:lineRule="auto"/>
              <w:ind w:left="360"/>
              <w:jc w:val="both"/>
              <w:rPr>
                <w:rFonts w:ascii="Times New Roman" w:hAnsi="Times New Roman"/>
                <w:b/>
                <w:bCs/>
                <w:sz w:val="24"/>
                <w:szCs w:val="24"/>
              </w:rPr>
            </w:pPr>
            <w:r w:rsidRPr="003265D3">
              <w:rPr>
                <w:rFonts w:ascii="Times New Roman" w:hAnsi="Times New Roman"/>
                <w:sz w:val="24"/>
                <w:szCs w:val="24"/>
              </w:rPr>
              <w:t>Иные приложения.</w:t>
            </w:r>
          </w:p>
          <w:p w14:paraId="3DECB2B8" w14:textId="77777777" w:rsidR="00BA7771" w:rsidRPr="003265D3" w:rsidRDefault="00BA7771" w:rsidP="00EF56FC">
            <w:pPr>
              <w:pStyle w:val="26"/>
              <w:keepNext/>
              <w:keepLines/>
              <w:tabs>
                <w:tab w:val="left" w:pos="0"/>
              </w:tabs>
              <w:spacing w:after="0" w:line="240" w:lineRule="auto"/>
              <w:jc w:val="both"/>
              <w:outlineLvl w:val="3"/>
            </w:pPr>
          </w:p>
          <w:p w14:paraId="3C911E10" w14:textId="77777777" w:rsidR="00876E15" w:rsidRPr="003265D3" w:rsidRDefault="00876E15" w:rsidP="00930565">
            <w:pPr>
              <w:pStyle w:val="26"/>
              <w:keepNext/>
              <w:keepLines/>
              <w:numPr>
                <w:ilvl w:val="0"/>
                <w:numId w:val="21"/>
              </w:numPr>
              <w:tabs>
                <w:tab w:val="num" w:pos="1530"/>
              </w:tabs>
              <w:spacing w:after="0" w:line="240" w:lineRule="auto"/>
              <w:ind w:left="1530" w:hanging="1530"/>
              <w:outlineLvl w:val="3"/>
              <w:rPr>
                <w:b/>
              </w:rPr>
            </w:pPr>
            <w:r w:rsidRPr="003265D3">
              <w:rPr>
                <w:b/>
              </w:rPr>
              <w:t>ПРЕДМЕТ ДОГОВОРА, ПЕРИОД И ОБЪЕМ УСЛУГ.</w:t>
            </w:r>
          </w:p>
          <w:p w14:paraId="263B2C79" w14:textId="2C1A1329" w:rsidR="00876E15" w:rsidRPr="003265D3" w:rsidRDefault="00876E15" w:rsidP="00EF56FC">
            <w:pPr>
              <w:pStyle w:val="26"/>
              <w:keepNext/>
              <w:keepLines/>
              <w:tabs>
                <w:tab w:val="left" w:pos="0"/>
              </w:tabs>
              <w:spacing w:after="0" w:line="240" w:lineRule="auto"/>
              <w:jc w:val="both"/>
              <w:outlineLvl w:val="3"/>
            </w:pPr>
            <w:r w:rsidRPr="003265D3">
              <w:t xml:space="preserve">3.1 Заказчик поручает и оплачивает, а Исполнитель обязуется в сроки, установленные настоящим Договором и в строгом соответствии с </w:t>
            </w:r>
            <w:r w:rsidRPr="003265D3">
              <w:rPr>
                <w:bCs/>
              </w:rPr>
              <w:t>условиями</w:t>
            </w:r>
            <w:r w:rsidRPr="003265D3">
              <w:t xml:space="preserve"> настоящего Договора качественно выполнить Услуги в соответствии с условиями настоящего Договора и с соблюдением требований действующего законодательства Республики Казахстан с использованием собственной современной техники, материалов, инструментов, оборудования и технологий.</w:t>
            </w:r>
          </w:p>
          <w:p w14:paraId="6039FFE0" w14:textId="77777777" w:rsidR="00DD197B" w:rsidRPr="003265D3" w:rsidRDefault="00DD197B" w:rsidP="00EF56FC">
            <w:pPr>
              <w:pStyle w:val="26"/>
              <w:keepNext/>
              <w:keepLines/>
              <w:tabs>
                <w:tab w:val="left" w:pos="0"/>
              </w:tabs>
              <w:spacing w:after="0" w:line="240" w:lineRule="auto"/>
              <w:jc w:val="both"/>
              <w:outlineLvl w:val="3"/>
            </w:pPr>
          </w:p>
          <w:p w14:paraId="4725DD92" w14:textId="77777777" w:rsidR="00876E15" w:rsidRPr="003265D3" w:rsidRDefault="00876E15" w:rsidP="00EF56FC">
            <w:pPr>
              <w:pStyle w:val="26"/>
              <w:keepNext/>
              <w:keepLines/>
              <w:tabs>
                <w:tab w:val="left" w:pos="0"/>
              </w:tabs>
              <w:spacing w:after="0" w:line="240" w:lineRule="auto"/>
              <w:jc w:val="both"/>
              <w:outlineLvl w:val="3"/>
            </w:pPr>
            <w:r w:rsidRPr="003265D3">
              <w:t>3.2 Описание, виды Услуг, технические спецификации, требования, предъявляемые к Услугам указаны в Приложениях № 1, 2, 3 к настоящему Договору.</w:t>
            </w:r>
          </w:p>
          <w:p w14:paraId="12B20C0C" w14:textId="1B3D9E2C" w:rsidR="00D26140" w:rsidRPr="003265D3" w:rsidRDefault="00CE473E" w:rsidP="00EF56FC">
            <w:pPr>
              <w:pStyle w:val="26"/>
              <w:keepNext/>
              <w:keepLines/>
              <w:tabs>
                <w:tab w:val="left" w:pos="810"/>
              </w:tabs>
              <w:spacing w:before="240" w:after="0" w:line="240" w:lineRule="auto"/>
              <w:jc w:val="both"/>
              <w:outlineLvl w:val="3"/>
              <w:rPr>
                <w:spacing w:val="-7"/>
              </w:rPr>
            </w:pPr>
            <w:r w:rsidRPr="003265D3">
              <w:t xml:space="preserve">3.3  Дата Начала оказания Услуг - </w:t>
            </w:r>
            <w:r w:rsidRPr="003265D3">
              <w:rPr>
                <w:spacing w:val="1"/>
              </w:rPr>
              <w:t xml:space="preserve">Датой начала оказания </w:t>
            </w:r>
            <w:r w:rsidRPr="003265D3">
              <w:t>Услуг</w:t>
            </w:r>
            <w:r w:rsidRPr="003265D3">
              <w:rPr>
                <w:spacing w:val="1"/>
              </w:rPr>
              <w:t xml:space="preserve"> по Договору является дата, определенная </w:t>
            </w:r>
            <w:r w:rsidRPr="003265D3">
              <w:rPr>
                <w:spacing w:val="-4"/>
              </w:rPr>
              <w:t xml:space="preserve">Заказчиком в Уведомлении в письменном виде (Заказ-наряд) направляемом не позднее, чем за </w:t>
            </w:r>
            <w:r w:rsidR="00004FB6">
              <w:rPr>
                <w:spacing w:val="-4"/>
                <w:lang w:val="kk-KZ"/>
              </w:rPr>
              <w:t>50</w:t>
            </w:r>
            <w:r w:rsidR="00004FB6" w:rsidRPr="003265D3">
              <w:rPr>
                <w:spacing w:val="-4"/>
              </w:rPr>
              <w:t xml:space="preserve"> </w:t>
            </w:r>
            <w:r w:rsidRPr="003265D3">
              <w:rPr>
                <w:spacing w:val="-4"/>
              </w:rPr>
              <w:t>(</w:t>
            </w:r>
            <w:r w:rsidR="00004FB6">
              <w:rPr>
                <w:spacing w:val="-4"/>
                <w:lang w:val="kk-KZ"/>
              </w:rPr>
              <w:t>пятьдесят</w:t>
            </w:r>
            <w:r w:rsidRPr="003265D3">
              <w:rPr>
                <w:spacing w:val="-4"/>
              </w:rPr>
              <w:t xml:space="preserve">) календарных дней до ее </w:t>
            </w:r>
            <w:r w:rsidRPr="003265D3">
              <w:rPr>
                <w:spacing w:val="-7"/>
              </w:rPr>
              <w:t>наступления в соответствии с условиями Приложения № 3 к настоящему Договору.</w:t>
            </w:r>
          </w:p>
          <w:p w14:paraId="5384F250" w14:textId="77777777" w:rsidR="00CE473E" w:rsidRPr="003265D3" w:rsidRDefault="00CE473E" w:rsidP="00EF56FC">
            <w:pPr>
              <w:pStyle w:val="26"/>
              <w:keepNext/>
              <w:keepLines/>
              <w:tabs>
                <w:tab w:val="left" w:pos="810"/>
              </w:tabs>
              <w:spacing w:before="240" w:after="0" w:line="240" w:lineRule="auto"/>
              <w:jc w:val="both"/>
              <w:outlineLvl w:val="3"/>
            </w:pPr>
            <w:r w:rsidRPr="003265D3">
              <w:rPr>
                <w:rFonts w:eastAsiaTheme="minorEastAsia"/>
                <w:spacing w:val="-3"/>
                <w:lang w:eastAsia="en-US"/>
              </w:rPr>
              <w:t xml:space="preserve">Заказчик в течение 2 (двух) календарных дней, с учетом условий, изложенных в Приложении </w:t>
            </w:r>
            <w:r w:rsidR="003C34B7" w:rsidRPr="003265D3">
              <w:rPr>
                <w:rFonts w:eastAsiaTheme="minorEastAsia"/>
                <w:spacing w:val="-3"/>
                <w:lang w:eastAsia="en-US"/>
              </w:rPr>
              <w:t>№</w:t>
            </w:r>
            <w:r w:rsidRPr="003265D3">
              <w:rPr>
                <w:rFonts w:eastAsiaTheme="minorEastAsia"/>
                <w:spacing w:val="-3"/>
                <w:lang w:eastAsia="en-US"/>
              </w:rPr>
              <w:t>3, но не более одного раза,</w:t>
            </w:r>
            <w:r w:rsidR="00F13047" w:rsidRPr="003265D3">
              <w:rPr>
                <w:rFonts w:eastAsiaTheme="minorEastAsia"/>
                <w:spacing w:val="-3"/>
                <w:lang w:eastAsia="en-US"/>
              </w:rPr>
              <w:t xml:space="preserve"> </w:t>
            </w:r>
            <w:r w:rsidRPr="003265D3">
              <w:rPr>
                <w:rFonts w:eastAsiaTheme="minorEastAsia"/>
                <w:spacing w:val="-3"/>
                <w:lang w:eastAsia="en-US"/>
              </w:rPr>
              <w:t xml:space="preserve">после направления Уведомления о Дате начала </w:t>
            </w:r>
            <w:r w:rsidRPr="003265D3">
              <w:rPr>
                <w:rFonts w:eastAsiaTheme="minorEastAsia"/>
                <w:spacing w:val="2"/>
                <w:lang w:eastAsia="en-US"/>
              </w:rPr>
              <w:t xml:space="preserve">оказания Услуг, при наличии обоснованной причины, имеет право отозвать такое </w:t>
            </w:r>
            <w:r w:rsidRPr="003265D3">
              <w:rPr>
                <w:rFonts w:eastAsiaTheme="minorEastAsia"/>
                <w:spacing w:val="-3"/>
                <w:lang w:eastAsia="en-US"/>
              </w:rPr>
              <w:t>Уведомление в целях согласования новой Даты начала оказания Услуг.</w:t>
            </w:r>
          </w:p>
          <w:p w14:paraId="2E50CB9E" w14:textId="77777777" w:rsidR="00CE473E" w:rsidRPr="003265D3" w:rsidRDefault="00CE473E" w:rsidP="00EF56FC">
            <w:pPr>
              <w:pStyle w:val="26"/>
              <w:keepNext/>
              <w:keepLines/>
              <w:tabs>
                <w:tab w:val="left" w:pos="0"/>
              </w:tabs>
              <w:spacing w:after="0" w:line="240" w:lineRule="auto"/>
              <w:jc w:val="both"/>
              <w:outlineLvl w:val="3"/>
              <w:rPr>
                <w:rFonts w:eastAsiaTheme="minorEastAsia"/>
                <w:spacing w:val="-4"/>
                <w:lang w:eastAsia="en-US"/>
              </w:rPr>
            </w:pPr>
            <w:r w:rsidRPr="003265D3">
              <w:rPr>
                <w:rFonts w:eastAsiaTheme="minorEastAsia"/>
                <w:spacing w:val="-4"/>
                <w:lang w:eastAsia="en-US"/>
              </w:rPr>
              <w:t xml:space="preserve">После получения Уведомления Заказчика, подтверждающего Дату начала </w:t>
            </w:r>
            <w:r w:rsidRPr="003265D3">
              <w:rPr>
                <w:rFonts w:eastAsiaTheme="minorEastAsia"/>
                <w:spacing w:val="-3"/>
                <w:lang w:eastAsia="en-US"/>
              </w:rPr>
              <w:t>оказания</w:t>
            </w:r>
            <w:r w:rsidRPr="003265D3">
              <w:rPr>
                <w:rFonts w:eastAsiaTheme="minorEastAsia"/>
                <w:spacing w:val="-4"/>
                <w:lang w:eastAsia="en-US"/>
              </w:rPr>
              <w:t xml:space="preserve"> Услуг, </w:t>
            </w:r>
            <w:r w:rsidRPr="003265D3">
              <w:rPr>
                <w:rFonts w:eastAsiaTheme="minorEastAsia"/>
                <w:spacing w:val="1"/>
                <w:lang w:eastAsia="en-US"/>
              </w:rPr>
              <w:t xml:space="preserve">Исполнитель, приступает к мобилизации Персонала Исполнителя с места его нахождения до Места выполнения Услуг или иного места по </w:t>
            </w:r>
            <w:r w:rsidRPr="003265D3">
              <w:rPr>
                <w:rFonts w:eastAsiaTheme="minorEastAsia"/>
                <w:spacing w:val="-4"/>
                <w:lang w:eastAsia="en-US"/>
              </w:rPr>
              <w:t>требованию Заказчика.</w:t>
            </w:r>
          </w:p>
          <w:p w14:paraId="6CA03D18" w14:textId="77777777" w:rsidR="00CE473E" w:rsidRPr="003265D3" w:rsidRDefault="00CE473E" w:rsidP="00930565">
            <w:pPr>
              <w:pStyle w:val="26"/>
              <w:keepNext/>
              <w:keepLines/>
              <w:numPr>
                <w:ilvl w:val="1"/>
                <w:numId w:val="61"/>
              </w:numPr>
              <w:tabs>
                <w:tab w:val="left" w:pos="810"/>
              </w:tabs>
              <w:spacing w:before="240" w:after="0" w:line="240" w:lineRule="auto"/>
              <w:ind w:left="0" w:firstLine="0"/>
              <w:jc w:val="both"/>
              <w:outlineLvl w:val="3"/>
            </w:pPr>
            <w:r w:rsidRPr="003265D3">
              <w:t xml:space="preserve">Начало Услуг  не </w:t>
            </w:r>
            <w:r w:rsidRPr="003265D3">
              <w:rPr>
                <w:spacing w:val="1"/>
              </w:rPr>
              <w:t>может</w:t>
            </w:r>
            <w:r w:rsidRPr="003265D3">
              <w:t xml:space="preserve"> состояться, если не выполнено </w:t>
            </w:r>
            <w:r w:rsidRPr="003265D3">
              <w:rPr>
                <w:spacing w:val="1"/>
              </w:rPr>
              <w:t>следующее</w:t>
            </w:r>
            <w:r w:rsidRPr="003265D3">
              <w:t xml:space="preserve">: </w:t>
            </w:r>
          </w:p>
          <w:p w14:paraId="5A54B39C" w14:textId="77777777" w:rsidR="00CE473E" w:rsidRPr="003265D3" w:rsidRDefault="00CE473E" w:rsidP="00930565">
            <w:pPr>
              <w:pStyle w:val="26"/>
              <w:keepNext/>
              <w:numPr>
                <w:ilvl w:val="0"/>
                <w:numId w:val="6"/>
              </w:numPr>
              <w:tabs>
                <w:tab w:val="left" w:pos="585"/>
              </w:tabs>
              <w:spacing w:before="240" w:after="0" w:line="240" w:lineRule="auto"/>
              <w:ind w:left="0" w:firstLine="284"/>
              <w:jc w:val="both"/>
              <w:outlineLvl w:val="2"/>
            </w:pPr>
            <w:r w:rsidRPr="003265D3">
              <w:t>Заказчиком не направлено уведомление о начале оказания Услуг;</w:t>
            </w:r>
          </w:p>
          <w:p w14:paraId="7E7B451B" w14:textId="77777777" w:rsidR="00CE473E" w:rsidRPr="003265D3" w:rsidRDefault="00CE473E" w:rsidP="00930565">
            <w:pPr>
              <w:pStyle w:val="26"/>
              <w:keepNext/>
              <w:numPr>
                <w:ilvl w:val="0"/>
                <w:numId w:val="6"/>
              </w:numPr>
              <w:tabs>
                <w:tab w:val="left" w:pos="585"/>
              </w:tabs>
              <w:spacing w:before="240" w:after="0" w:line="240" w:lineRule="auto"/>
              <w:ind w:left="0" w:firstLine="284"/>
              <w:jc w:val="both"/>
              <w:outlineLvl w:val="2"/>
            </w:pPr>
            <w:r w:rsidRPr="003265D3">
              <w:t>Представителем Заказчика не произведена приемка оборудования Исполнителя на базе Исполнителя со всеми необходимыми результатами калибровки по обоюдно согласованной процедуре и Персонала Исполнителя;</w:t>
            </w:r>
          </w:p>
          <w:p w14:paraId="40E98EA2" w14:textId="615AE151" w:rsidR="00DE5BF0" w:rsidRPr="003265D3" w:rsidRDefault="00CE473E" w:rsidP="008100D2">
            <w:pPr>
              <w:pStyle w:val="26"/>
              <w:keepNext/>
              <w:numPr>
                <w:ilvl w:val="0"/>
                <w:numId w:val="6"/>
              </w:numPr>
              <w:tabs>
                <w:tab w:val="left" w:pos="585"/>
              </w:tabs>
              <w:spacing w:before="240" w:after="0" w:line="240" w:lineRule="auto"/>
              <w:ind w:left="0" w:firstLine="284"/>
              <w:jc w:val="both"/>
              <w:outlineLvl w:val="2"/>
            </w:pPr>
            <w:r w:rsidRPr="003265D3">
              <w:t>Исполнитель не представил требуемые Законодательством Республики Казахстан согласования, разрешения государственных контролирующих органов на оказание Услуг;</w:t>
            </w:r>
          </w:p>
          <w:p w14:paraId="5B11A4A2" w14:textId="77777777" w:rsidR="00CE473E" w:rsidRPr="003265D3" w:rsidRDefault="00CE473E" w:rsidP="00930565">
            <w:pPr>
              <w:pStyle w:val="26"/>
              <w:keepNext/>
              <w:numPr>
                <w:ilvl w:val="0"/>
                <w:numId w:val="6"/>
              </w:numPr>
              <w:tabs>
                <w:tab w:val="left" w:pos="585"/>
              </w:tabs>
              <w:spacing w:before="240" w:after="0" w:line="240" w:lineRule="auto"/>
              <w:ind w:left="0" w:firstLine="284"/>
              <w:jc w:val="both"/>
              <w:outlineLvl w:val="2"/>
            </w:pPr>
            <w:r w:rsidRPr="003265D3">
              <w:t>В случае возможных задержек с Началом  Услуг, Исполнитель должен немедленно уведомить Заказчика обо всех причинах ожидаемых задержек  Услуг  и мероприятиях, которые Исполнитель планирует осуществить для устранения таких задержек.</w:t>
            </w:r>
          </w:p>
          <w:p w14:paraId="4EE5B524" w14:textId="5189CE89" w:rsidR="00CE473E" w:rsidRPr="003265D3" w:rsidRDefault="00CE473E" w:rsidP="00EF56FC">
            <w:pPr>
              <w:pStyle w:val="26"/>
              <w:keepNext/>
              <w:keepLines/>
              <w:tabs>
                <w:tab w:val="left" w:pos="0"/>
              </w:tabs>
              <w:spacing w:after="0" w:line="240" w:lineRule="auto"/>
              <w:jc w:val="both"/>
              <w:outlineLvl w:val="3"/>
            </w:pPr>
            <w:r w:rsidRPr="003265D3">
              <w:t xml:space="preserve">Услуги по настоящему Договору должны выполняться в соответствии с </w:t>
            </w:r>
            <w:r w:rsidR="00382051" w:rsidRPr="003265D3">
              <w:t xml:space="preserve">разработанной </w:t>
            </w:r>
            <w:r w:rsidRPr="003265D3">
              <w:t xml:space="preserve">Исполнителем </w:t>
            </w:r>
            <w:r w:rsidR="00382051" w:rsidRPr="003265D3">
              <w:t>Программой проведения</w:t>
            </w:r>
            <w:r w:rsidRPr="003265D3">
              <w:t xml:space="preserve"> </w:t>
            </w:r>
            <w:r w:rsidR="00382051" w:rsidRPr="003265D3">
              <w:t xml:space="preserve">испытания </w:t>
            </w:r>
            <w:r w:rsidRPr="003265D3">
              <w:t>в колонне</w:t>
            </w:r>
            <w:r w:rsidR="00382051" w:rsidRPr="003265D3">
              <w:t xml:space="preserve">  согласованной </w:t>
            </w:r>
            <w:r w:rsidR="00E32E3B" w:rsidRPr="003265D3">
              <w:t xml:space="preserve">с </w:t>
            </w:r>
            <w:r w:rsidR="00382051" w:rsidRPr="003265D3">
              <w:t>Заказчиком</w:t>
            </w:r>
            <w:r w:rsidRPr="003265D3">
              <w:t>.</w:t>
            </w:r>
          </w:p>
          <w:p w14:paraId="2EE609C3" w14:textId="77777777" w:rsidR="00DD197B" w:rsidRPr="003265D3" w:rsidRDefault="00DD197B" w:rsidP="00EF56FC">
            <w:pPr>
              <w:pStyle w:val="26"/>
              <w:keepNext/>
              <w:keepLines/>
              <w:tabs>
                <w:tab w:val="left" w:pos="0"/>
              </w:tabs>
              <w:spacing w:after="0" w:line="240" w:lineRule="auto"/>
              <w:jc w:val="both"/>
              <w:outlineLvl w:val="3"/>
            </w:pPr>
          </w:p>
          <w:p w14:paraId="5D62FB32" w14:textId="53070736" w:rsidR="00CE473E" w:rsidRPr="003265D3" w:rsidRDefault="00CE473E" w:rsidP="00EF56FC">
            <w:pPr>
              <w:pStyle w:val="26"/>
              <w:keepNext/>
              <w:keepLines/>
              <w:tabs>
                <w:tab w:val="left" w:pos="0"/>
              </w:tabs>
              <w:spacing w:after="0" w:line="240" w:lineRule="auto"/>
              <w:jc w:val="both"/>
              <w:outlineLvl w:val="3"/>
            </w:pPr>
            <w:r w:rsidRPr="003265D3">
              <w:t>3.5 Заказчик оставляет за собой право давать указания Исполнителю о внесении изменений в Услуги при условии, что такие изменения могут быть реализованы с использованием возможностей и ресурсов Исполнителя. Любое увеличение или уменьшение стоимости Услуг должно определяться в соответствии с описанными в Договоре методиками, а в отсутствие каких-либо конкретных положений – с использованием цен и тарифов по Договору в качестве руководства для определения справедливой и разумной оценки и корректировки.</w:t>
            </w:r>
          </w:p>
          <w:p w14:paraId="6FB021A1" w14:textId="77777777" w:rsidR="00DD197B" w:rsidRPr="003265D3" w:rsidRDefault="00DD197B" w:rsidP="00EF56FC">
            <w:pPr>
              <w:pStyle w:val="26"/>
              <w:keepNext/>
              <w:keepLines/>
              <w:tabs>
                <w:tab w:val="left" w:pos="0"/>
              </w:tabs>
              <w:spacing w:after="0" w:line="240" w:lineRule="auto"/>
              <w:jc w:val="both"/>
              <w:outlineLvl w:val="3"/>
            </w:pPr>
          </w:p>
          <w:p w14:paraId="394B9431" w14:textId="48C8EC0B" w:rsidR="00CE473E" w:rsidRPr="003265D3" w:rsidRDefault="00CE473E" w:rsidP="00EF56FC">
            <w:pPr>
              <w:pStyle w:val="26"/>
              <w:keepNext/>
              <w:keepLines/>
              <w:tabs>
                <w:tab w:val="left" w:pos="0"/>
              </w:tabs>
              <w:spacing w:after="0" w:line="240" w:lineRule="auto"/>
              <w:jc w:val="both"/>
              <w:outlineLvl w:val="3"/>
            </w:pPr>
            <w:r w:rsidRPr="003265D3">
              <w:t>3.6  Без нарушения обязательств по настоящему Договору общий объем, и практические условия  Услуг будут находиться под управлением Заказчика, однако фактические: организация, выполнение  Услуг, соблюдение требований Законодательства Республики Казахстан, техники безопасности, охраны здоровья и окружающей среды, касающихся персонала и технологических процессов, связанных с услугами Исполнителя будут лежать на Исполнителе.</w:t>
            </w:r>
          </w:p>
          <w:p w14:paraId="67587D39" w14:textId="77777777" w:rsidR="00DD197B" w:rsidRPr="003265D3" w:rsidRDefault="00DD197B" w:rsidP="00EF56FC">
            <w:pPr>
              <w:pStyle w:val="26"/>
              <w:keepNext/>
              <w:keepLines/>
              <w:tabs>
                <w:tab w:val="left" w:pos="0"/>
              </w:tabs>
              <w:spacing w:after="0" w:line="240" w:lineRule="auto"/>
              <w:jc w:val="both"/>
              <w:outlineLvl w:val="3"/>
            </w:pPr>
          </w:p>
          <w:p w14:paraId="2380EC47" w14:textId="77777777" w:rsidR="00CE473E" w:rsidRPr="003265D3" w:rsidRDefault="00CE473E" w:rsidP="00EF56FC">
            <w:pPr>
              <w:pStyle w:val="26"/>
              <w:keepNext/>
              <w:keepLines/>
              <w:tabs>
                <w:tab w:val="left" w:pos="0"/>
              </w:tabs>
              <w:spacing w:after="0" w:line="240" w:lineRule="auto"/>
              <w:jc w:val="both"/>
              <w:outlineLvl w:val="3"/>
            </w:pPr>
            <w:r w:rsidRPr="003265D3">
              <w:t>3.7  Услуги должны выполняться в соответствии с согласованным Техническим заданием и условиями настоящего Договора и не прерываться за исключением Форс - мажорных обстоятельств, или на основе соглашения с Заказчиком, или в случае расторжения настоящего Договора или в иных случаях, предусмотренных Договором.</w:t>
            </w:r>
          </w:p>
          <w:p w14:paraId="16536B96" w14:textId="77777777" w:rsidR="00DD197B" w:rsidRPr="003265D3" w:rsidRDefault="00DD197B" w:rsidP="00EF56FC">
            <w:pPr>
              <w:pStyle w:val="26"/>
              <w:keepNext/>
              <w:keepLines/>
              <w:tabs>
                <w:tab w:val="left" w:pos="0"/>
              </w:tabs>
              <w:spacing w:after="0" w:line="240" w:lineRule="auto"/>
              <w:jc w:val="both"/>
              <w:outlineLvl w:val="3"/>
            </w:pPr>
          </w:p>
          <w:p w14:paraId="23F5166B" w14:textId="5E94519C" w:rsidR="00CE473E" w:rsidRPr="003265D3" w:rsidRDefault="00CE473E" w:rsidP="00EF56FC">
            <w:pPr>
              <w:pStyle w:val="26"/>
              <w:keepNext/>
              <w:keepLines/>
              <w:tabs>
                <w:tab w:val="left" w:pos="0"/>
              </w:tabs>
              <w:spacing w:after="0" w:line="240" w:lineRule="auto"/>
              <w:jc w:val="both"/>
              <w:outlineLvl w:val="3"/>
            </w:pPr>
            <w:r w:rsidRPr="003265D3">
              <w:t xml:space="preserve">3.8  Датой окончания  Услуг – является дата представления Исполнителем отчета о результатах Испытания в колонне </w:t>
            </w:r>
            <w:r w:rsidR="00E32E3B" w:rsidRPr="003265D3">
              <w:t xml:space="preserve">в оценочной </w:t>
            </w:r>
            <w:r w:rsidRPr="003265D3">
              <w:t>скважине</w:t>
            </w:r>
            <w:r w:rsidR="00E32E3B" w:rsidRPr="003265D3">
              <w:t xml:space="preserve"> </w:t>
            </w:r>
            <w:r w:rsidR="00E32E3B" w:rsidRPr="003265D3">
              <w:rPr>
                <w:lang w:val="en-US"/>
              </w:rPr>
              <w:t>ZT</w:t>
            </w:r>
            <w:r w:rsidR="00E32E3B" w:rsidRPr="003265D3">
              <w:t>-2</w:t>
            </w:r>
            <w:r w:rsidRPr="003265D3">
              <w:t xml:space="preserve"> и подписания Сторонами Акта оказанных Услуг</w:t>
            </w:r>
            <w:r w:rsidRPr="003265D3">
              <w:rPr>
                <w:i/>
              </w:rPr>
              <w:t xml:space="preserve">, </w:t>
            </w:r>
            <w:r w:rsidRPr="003265D3">
              <w:t>но не позднее «31» декабря  201</w:t>
            </w:r>
            <w:r w:rsidR="00F13047" w:rsidRPr="003265D3">
              <w:t>8</w:t>
            </w:r>
            <w:r w:rsidRPr="003265D3">
              <w:t> г.</w:t>
            </w:r>
          </w:p>
          <w:p w14:paraId="61F880B9" w14:textId="77777777" w:rsidR="00DD197B" w:rsidRPr="003265D3" w:rsidRDefault="00DD197B" w:rsidP="00EF56FC">
            <w:pPr>
              <w:pStyle w:val="26"/>
              <w:keepNext/>
              <w:keepLines/>
              <w:tabs>
                <w:tab w:val="left" w:pos="0"/>
              </w:tabs>
              <w:spacing w:after="0" w:line="240" w:lineRule="auto"/>
              <w:jc w:val="both"/>
              <w:outlineLvl w:val="3"/>
            </w:pPr>
          </w:p>
          <w:p w14:paraId="3003E8EB" w14:textId="77777777" w:rsidR="00DD197B" w:rsidRPr="003265D3" w:rsidRDefault="00DD197B" w:rsidP="00EF56FC">
            <w:pPr>
              <w:pStyle w:val="26"/>
              <w:keepNext/>
              <w:keepLines/>
              <w:tabs>
                <w:tab w:val="left" w:pos="0"/>
              </w:tabs>
              <w:spacing w:after="0" w:line="240" w:lineRule="auto"/>
              <w:jc w:val="both"/>
              <w:outlineLvl w:val="3"/>
            </w:pPr>
          </w:p>
          <w:p w14:paraId="0C69CA4F" w14:textId="77777777" w:rsidR="00CE473E" w:rsidRPr="003265D3" w:rsidRDefault="00CE473E" w:rsidP="00930565">
            <w:pPr>
              <w:pStyle w:val="26"/>
              <w:keepNext/>
              <w:keepLines/>
              <w:numPr>
                <w:ilvl w:val="1"/>
                <w:numId w:val="62"/>
              </w:numPr>
              <w:tabs>
                <w:tab w:val="left" w:pos="810"/>
              </w:tabs>
              <w:spacing w:before="240" w:after="0" w:line="240" w:lineRule="auto"/>
              <w:jc w:val="both"/>
              <w:outlineLvl w:val="3"/>
            </w:pPr>
            <w:r w:rsidRPr="003265D3">
              <w:t xml:space="preserve"> Заказчик имеет право:</w:t>
            </w:r>
          </w:p>
          <w:p w14:paraId="5182FE75" w14:textId="346C0BA6" w:rsidR="00CE473E" w:rsidRPr="003265D3" w:rsidRDefault="00CE473E" w:rsidP="00930565">
            <w:pPr>
              <w:pStyle w:val="26"/>
              <w:keepNext/>
              <w:keepLines/>
              <w:numPr>
                <w:ilvl w:val="2"/>
                <w:numId w:val="63"/>
              </w:numPr>
              <w:tabs>
                <w:tab w:val="left" w:pos="0"/>
              </w:tabs>
              <w:spacing w:before="240" w:after="0" w:line="240" w:lineRule="auto"/>
              <w:ind w:left="0" w:firstLine="0"/>
              <w:jc w:val="both"/>
              <w:outlineLvl w:val="3"/>
              <w:rPr>
                <w:lang w:eastAsia="ko-KR"/>
              </w:rPr>
            </w:pPr>
            <w:r w:rsidRPr="003265D3">
              <w:t>Изменить дату Начала Услуг</w:t>
            </w:r>
            <w:r w:rsidRPr="003265D3">
              <w:rPr>
                <w:lang w:eastAsia="ko-KR"/>
              </w:rPr>
              <w:t xml:space="preserve">, с </w:t>
            </w:r>
            <w:r w:rsidRPr="003265D3">
              <w:t>уведомлением</w:t>
            </w:r>
            <w:r w:rsidRPr="003265D3">
              <w:rPr>
                <w:lang w:eastAsia="ko-KR"/>
              </w:rPr>
              <w:t xml:space="preserve"> </w:t>
            </w:r>
            <w:r w:rsidRPr="003265D3">
              <w:t>Исполнителя</w:t>
            </w:r>
            <w:r w:rsidRPr="003265D3">
              <w:rPr>
                <w:lang w:eastAsia="ko-KR"/>
              </w:rPr>
              <w:t xml:space="preserve"> при условии соблюдения требований, изложенных в Приложении 3;</w:t>
            </w:r>
          </w:p>
          <w:p w14:paraId="6C052658" w14:textId="77777777" w:rsidR="00DD197B" w:rsidRPr="003265D3" w:rsidRDefault="00DD197B" w:rsidP="00DD197B">
            <w:pPr>
              <w:pStyle w:val="26"/>
              <w:keepNext/>
              <w:keepLines/>
              <w:tabs>
                <w:tab w:val="left" w:pos="810"/>
              </w:tabs>
              <w:spacing w:before="240" w:after="0" w:line="240" w:lineRule="auto"/>
              <w:ind w:left="720"/>
              <w:jc w:val="both"/>
              <w:outlineLvl w:val="3"/>
            </w:pPr>
          </w:p>
          <w:p w14:paraId="2968AC77" w14:textId="77777777" w:rsidR="00CE473E" w:rsidRPr="003265D3" w:rsidRDefault="00CE473E" w:rsidP="00930565">
            <w:pPr>
              <w:pStyle w:val="26"/>
              <w:keepNext/>
              <w:keepLines/>
              <w:numPr>
                <w:ilvl w:val="2"/>
                <w:numId w:val="63"/>
              </w:numPr>
              <w:tabs>
                <w:tab w:val="left" w:pos="0"/>
              </w:tabs>
              <w:spacing w:before="240" w:after="0" w:line="240" w:lineRule="auto"/>
              <w:ind w:left="0" w:firstLine="0"/>
              <w:jc w:val="both"/>
              <w:outlineLvl w:val="3"/>
            </w:pPr>
            <w:r w:rsidRPr="003265D3">
              <w:t xml:space="preserve">Временно приостановить и расторгнуть настоящий </w:t>
            </w:r>
            <w:r w:rsidRPr="003265D3">
              <w:rPr>
                <w:lang w:eastAsia="ko-KR"/>
              </w:rPr>
              <w:t>Договор</w:t>
            </w:r>
            <w:r w:rsidRPr="003265D3">
              <w:t>, в том числе на основании требований законодательств</w:t>
            </w:r>
            <w:r w:rsidR="00546A4C" w:rsidRPr="003265D3">
              <w:t>а Республики Казахстан по ОЗТОС;</w:t>
            </w:r>
          </w:p>
          <w:p w14:paraId="08EDF114" w14:textId="77777777" w:rsidR="00DD197B" w:rsidRPr="003265D3" w:rsidRDefault="00DD197B" w:rsidP="00DD197B">
            <w:pPr>
              <w:pStyle w:val="26"/>
              <w:keepNext/>
              <w:keepLines/>
              <w:tabs>
                <w:tab w:val="left" w:pos="0"/>
              </w:tabs>
              <w:spacing w:before="240" w:after="0" w:line="240" w:lineRule="auto"/>
              <w:jc w:val="both"/>
              <w:outlineLvl w:val="3"/>
            </w:pPr>
          </w:p>
          <w:p w14:paraId="2FAD2287" w14:textId="77777777" w:rsidR="00CE473E" w:rsidRPr="003265D3" w:rsidRDefault="00CE473E" w:rsidP="00930565">
            <w:pPr>
              <w:pStyle w:val="26"/>
              <w:keepNext/>
              <w:keepLines/>
              <w:numPr>
                <w:ilvl w:val="2"/>
                <w:numId w:val="63"/>
              </w:numPr>
              <w:tabs>
                <w:tab w:val="left" w:pos="0"/>
              </w:tabs>
              <w:spacing w:before="240" w:after="0" w:line="240" w:lineRule="auto"/>
              <w:ind w:left="0" w:firstLine="0"/>
              <w:jc w:val="both"/>
              <w:outlineLvl w:val="3"/>
            </w:pPr>
            <w:r w:rsidRPr="003265D3">
              <w:t>Заказчик имеет право расторгнуть Договор в соответствие с положениями Статьи 14.</w:t>
            </w:r>
          </w:p>
          <w:p w14:paraId="201271F5" w14:textId="77777777" w:rsidR="00CE473E" w:rsidRPr="003265D3" w:rsidRDefault="00CE473E" w:rsidP="00EF56FC">
            <w:pPr>
              <w:pStyle w:val="26"/>
              <w:keepNext/>
              <w:keepLines/>
              <w:tabs>
                <w:tab w:val="left" w:pos="0"/>
              </w:tabs>
              <w:spacing w:after="0" w:line="240" w:lineRule="auto"/>
              <w:jc w:val="both"/>
              <w:outlineLvl w:val="3"/>
            </w:pPr>
          </w:p>
          <w:p w14:paraId="5D31C184" w14:textId="77777777" w:rsidR="00DD197B" w:rsidRPr="003265D3" w:rsidRDefault="00DD197B" w:rsidP="00EF56FC">
            <w:pPr>
              <w:pStyle w:val="26"/>
              <w:keepNext/>
              <w:keepLines/>
              <w:tabs>
                <w:tab w:val="left" w:pos="0"/>
              </w:tabs>
              <w:spacing w:after="0" w:line="240" w:lineRule="auto"/>
              <w:jc w:val="both"/>
              <w:outlineLvl w:val="3"/>
            </w:pPr>
          </w:p>
          <w:p w14:paraId="7EAA8078" w14:textId="77777777" w:rsidR="009C7E96" w:rsidRPr="003265D3" w:rsidRDefault="009C7E96" w:rsidP="00930565">
            <w:pPr>
              <w:pStyle w:val="26"/>
              <w:keepNext/>
              <w:keepLines/>
              <w:numPr>
                <w:ilvl w:val="0"/>
                <w:numId w:val="21"/>
              </w:numPr>
              <w:tabs>
                <w:tab w:val="num" w:pos="1530"/>
              </w:tabs>
              <w:spacing w:after="0" w:line="240" w:lineRule="auto"/>
              <w:ind w:left="1530" w:hanging="1530"/>
              <w:outlineLvl w:val="3"/>
              <w:rPr>
                <w:b/>
              </w:rPr>
            </w:pPr>
            <w:r w:rsidRPr="003265D3">
              <w:rPr>
                <w:b/>
              </w:rPr>
              <w:t>ПРЕДСТАВИТЕЛИ ЗАКАЗЧИКА.</w:t>
            </w:r>
          </w:p>
          <w:p w14:paraId="6E0F6BD5" w14:textId="77777777" w:rsidR="009C7E96" w:rsidRPr="003265D3" w:rsidRDefault="009C7E96" w:rsidP="00EF56FC">
            <w:pPr>
              <w:pStyle w:val="26"/>
              <w:keepNext/>
              <w:keepLines/>
              <w:tabs>
                <w:tab w:val="left" w:pos="0"/>
              </w:tabs>
              <w:spacing w:after="0" w:line="240" w:lineRule="auto"/>
              <w:jc w:val="both"/>
              <w:outlineLvl w:val="3"/>
            </w:pPr>
            <w:r w:rsidRPr="003265D3">
              <w:t xml:space="preserve">4.1  </w:t>
            </w:r>
            <w:r w:rsidRPr="003265D3">
              <w:rPr>
                <w:u w:val="single"/>
              </w:rPr>
              <w:t>Представитель Заказчика</w:t>
            </w:r>
            <w:r w:rsidRPr="003265D3">
              <w:t>. Представитель Заказчика – назначаемое Заказчиком уполномоченное лицо, которое наделяется полномочиями выступать от имени Заказчика и в помощь которому могут быть предоставлены Супервайзеры, которым он может передавать свои полномочия.</w:t>
            </w:r>
          </w:p>
          <w:p w14:paraId="60A8CE7A" w14:textId="77777777" w:rsidR="009C7E96" w:rsidRPr="003265D3" w:rsidRDefault="009C7E96" w:rsidP="00EF56FC">
            <w:pPr>
              <w:pStyle w:val="26"/>
              <w:keepNext/>
              <w:keepLines/>
              <w:tabs>
                <w:tab w:val="left" w:pos="810"/>
              </w:tabs>
              <w:spacing w:after="0" w:line="240" w:lineRule="auto"/>
              <w:jc w:val="both"/>
              <w:outlineLvl w:val="3"/>
            </w:pPr>
            <w:r w:rsidRPr="003265D3">
              <w:t xml:space="preserve">4.2  </w:t>
            </w:r>
            <w:r w:rsidRPr="003265D3">
              <w:rPr>
                <w:u w:val="single"/>
              </w:rPr>
              <w:t>Супервайзер Заказчика</w:t>
            </w:r>
            <w:r w:rsidRPr="003265D3">
              <w:t>. Супервайзер Заказчика – назначаемое Заказчиком уполномоченное лицо, постоянно находящееся на месте производства работ и наделенное правом контролировать  ход выполнения  Услуг, соблюдением Исполнителем условий настоящего Договора.</w:t>
            </w:r>
          </w:p>
          <w:p w14:paraId="4C66FF0C" w14:textId="3007A943" w:rsidR="00BA7771" w:rsidRPr="003265D3" w:rsidRDefault="009C7E96" w:rsidP="00EF56FC">
            <w:pPr>
              <w:pStyle w:val="26"/>
              <w:keepNext/>
              <w:keepLines/>
              <w:tabs>
                <w:tab w:val="left" w:pos="0"/>
              </w:tabs>
              <w:spacing w:after="0" w:line="240" w:lineRule="auto"/>
              <w:jc w:val="both"/>
              <w:outlineLvl w:val="3"/>
            </w:pPr>
            <w:r w:rsidRPr="003265D3">
              <w:t>Исполнитель должен быть информирован в письменном виде о том, кто является Супервайзером Заказчика.</w:t>
            </w:r>
          </w:p>
          <w:p w14:paraId="26534CF2" w14:textId="77777777" w:rsidR="00872682" w:rsidRPr="003265D3" w:rsidRDefault="00872682" w:rsidP="00930565">
            <w:pPr>
              <w:pStyle w:val="26"/>
              <w:keepNext/>
              <w:keepLines/>
              <w:numPr>
                <w:ilvl w:val="0"/>
                <w:numId w:val="21"/>
              </w:numPr>
              <w:tabs>
                <w:tab w:val="num" w:pos="1530"/>
              </w:tabs>
              <w:spacing w:after="0" w:line="240" w:lineRule="auto"/>
              <w:ind w:left="1530" w:hanging="1530"/>
              <w:outlineLvl w:val="3"/>
              <w:rPr>
                <w:b/>
              </w:rPr>
            </w:pPr>
            <w:r w:rsidRPr="003265D3">
              <w:rPr>
                <w:b/>
              </w:rPr>
              <w:t>ПРЕДСТАВИТЕЛЬ ИСПОЛНИТЕЛЯ.</w:t>
            </w:r>
          </w:p>
          <w:p w14:paraId="64BBB4BB" w14:textId="77777777" w:rsidR="00872682" w:rsidRPr="003265D3" w:rsidRDefault="00872682" w:rsidP="00EF56FC">
            <w:pPr>
              <w:pStyle w:val="26"/>
              <w:keepNext/>
              <w:keepLines/>
              <w:tabs>
                <w:tab w:val="left" w:pos="0"/>
              </w:tabs>
              <w:spacing w:after="0" w:line="240" w:lineRule="auto"/>
              <w:jc w:val="both"/>
              <w:outlineLvl w:val="3"/>
            </w:pPr>
            <w:r w:rsidRPr="003265D3">
              <w:t>5.1 Представитель Исполнителя – назначаемое Исполнителем уполномоченное лицо для согласования и координации с Заказчиком выполняемых Услуг в рамках настоящего Договора. Исполнитель должен письменно назначить ответственного Представителя Исполнителя.</w:t>
            </w:r>
          </w:p>
          <w:p w14:paraId="10115B74" w14:textId="77777777" w:rsidR="00872682" w:rsidRPr="003265D3" w:rsidRDefault="00872682" w:rsidP="00EF56FC">
            <w:pPr>
              <w:pStyle w:val="26"/>
              <w:keepNext/>
              <w:keepLines/>
              <w:tabs>
                <w:tab w:val="left" w:pos="0"/>
              </w:tabs>
              <w:spacing w:after="0" w:line="240" w:lineRule="auto"/>
              <w:jc w:val="both"/>
              <w:outlineLvl w:val="3"/>
            </w:pPr>
            <w:r w:rsidRPr="003265D3">
              <w:t>5.2 Представитель Исполнителя будет иметь все полномочия для самостоятельного и оперативного принятия решений, связанных с выполнением  Услуг, и согласования их с Заказчиком от имени Исполнителя.</w:t>
            </w:r>
          </w:p>
          <w:p w14:paraId="04EE2BBD" w14:textId="77777777" w:rsidR="00872682" w:rsidRPr="003265D3" w:rsidRDefault="00872682" w:rsidP="00EF56FC">
            <w:pPr>
              <w:pStyle w:val="26"/>
              <w:keepNext/>
              <w:keepLines/>
              <w:tabs>
                <w:tab w:val="left" w:pos="0"/>
              </w:tabs>
              <w:spacing w:after="0" w:line="240" w:lineRule="auto"/>
              <w:jc w:val="both"/>
              <w:outlineLvl w:val="3"/>
            </w:pPr>
          </w:p>
          <w:p w14:paraId="4010A6C9" w14:textId="77777777" w:rsidR="00872682" w:rsidRPr="003265D3" w:rsidRDefault="00872682" w:rsidP="00930565">
            <w:pPr>
              <w:pStyle w:val="26"/>
              <w:keepNext/>
              <w:keepLines/>
              <w:numPr>
                <w:ilvl w:val="0"/>
                <w:numId w:val="21"/>
              </w:numPr>
              <w:tabs>
                <w:tab w:val="num" w:pos="1530"/>
              </w:tabs>
              <w:spacing w:after="0" w:line="240" w:lineRule="auto"/>
              <w:ind w:left="1530" w:hanging="1530"/>
              <w:outlineLvl w:val="3"/>
              <w:rPr>
                <w:b/>
              </w:rPr>
            </w:pPr>
            <w:r w:rsidRPr="003265D3">
              <w:rPr>
                <w:b/>
              </w:rPr>
              <w:t>ПРАВА И ОБЯЗАННОСТИ ИСПОЛНИТЕЛЯ.</w:t>
            </w:r>
          </w:p>
          <w:p w14:paraId="6A324857" w14:textId="77777777" w:rsidR="00DD197B" w:rsidRPr="003265D3" w:rsidRDefault="00DD197B" w:rsidP="00DD197B">
            <w:pPr>
              <w:pStyle w:val="26"/>
              <w:keepNext/>
              <w:keepLines/>
              <w:spacing w:after="0" w:line="240" w:lineRule="auto"/>
              <w:ind w:left="1530"/>
              <w:outlineLvl w:val="3"/>
              <w:rPr>
                <w:b/>
              </w:rPr>
            </w:pPr>
          </w:p>
          <w:p w14:paraId="59DB3E8A" w14:textId="26BFDD9F" w:rsidR="00872682" w:rsidRPr="003265D3" w:rsidRDefault="00872682" w:rsidP="00EF56FC">
            <w:pPr>
              <w:pStyle w:val="26"/>
              <w:keepNext/>
              <w:keepLines/>
              <w:tabs>
                <w:tab w:val="left" w:pos="0"/>
              </w:tabs>
              <w:spacing w:after="0" w:line="240" w:lineRule="auto"/>
              <w:jc w:val="both"/>
              <w:outlineLvl w:val="3"/>
            </w:pPr>
            <w:r w:rsidRPr="003265D3">
              <w:t>6.1  Вся деятельность Исполнителя, связанная с выполнением Услуг, регулируется положениями настоящего Договора, законодательством Республики Казахстан и Принятыми нормами.</w:t>
            </w:r>
          </w:p>
          <w:p w14:paraId="5DC9EE17" w14:textId="77777777" w:rsidR="00DD197B" w:rsidRPr="003265D3" w:rsidRDefault="00DD197B" w:rsidP="00EF56FC">
            <w:pPr>
              <w:pStyle w:val="26"/>
              <w:keepNext/>
              <w:keepLines/>
              <w:tabs>
                <w:tab w:val="left" w:pos="0"/>
              </w:tabs>
              <w:spacing w:after="0" w:line="240" w:lineRule="auto"/>
              <w:jc w:val="both"/>
              <w:outlineLvl w:val="3"/>
            </w:pPr>
          </w:p>
          <w:p w14:paraId="4AFB25F3" w14:textId="77777777" w:rsidR="00872682" w:rsidRPr="003265D3" w:rsidRDefault="00872682" w:rsidP="00EF56FC">
            <w:pPr>
              <w:pStyle w:val="26"/>
              <w:keepNext/>
              <w:keepLines/>
              <w:tabs>
                <w:tab w:val="left" w:pos="0"/>
              </w:tabs>
              <w:spacing w:after="0" w:line="240" w:lineRule="auto"/>
              <w:jc w:val="both"/>
              <w:outlineLvl w:val="3"/>
            </w:pPr>
            <w:r w:rsidRPr="003265D3">
              <w:t xml:space="preserve">6.2  Исполнитель обязуется выполнить Услуги, используя Персонал Исполнителя инфраструктуру и оборудование, перечисленных в </w:t>
            </w:r>
            <w:r w:rsidRPr="003265D3">
              <w:rPr>
                <w:b/>
              </w:rPr>
              <w:t>Приложении № 3</w:t>
            </w:r>
            <w:r w:rsidRPr="003265D3">
              <w:t xml:space="preserve"> (по обоюдному согласию Сторон список может быть расширен в процессе производства Услуг без дополнительных затрат Заказчика), и обеспечить условия выполнения Услуг в соответствии с настоящим Договором.</w:t>
            </w:r>
          </w:p>
          <w:p w14:paraId="1FEBB1BF" w14:textId="77777777" w:rsidR="00872682" w:rsidRPr="003265D3" w:rsidRDefault="00872682" w:rsidP="00EF56FC">
            <w:pPr>
              <w:pStyle w:val="26"/>
              <w:keepNext/>
              <w:keepLines/>
              <w:tabs>
                <w:tab w:val="left" w:pos="0"/>
              </w:tabs>
              <w:spacing w:after="0" w:line="240" w:lineRule="auto"/>
              <w:jc w:val="both"/>
              <w:outlineLvl w:val="3"/>
              <w:rPr>
                <w:rFonts w:eastAsiaTheme="minorEastAsia"/>
                <w:lang w:eastAsia="en-US"/>
              </w:rPr>
            </w:pPr>
            <w:r w:rsidRPr="003265D3">
              <w:rPr>
                <w:rFonts w:eastAsiaTheme="minorEastAsia"/>
                <w:lang w:eastAsia="en-US"/>
              </w:rPr>
              <w:t>Ни Исполнитель, ни его Персонал и Представители не являются и не должны рассматриваться ни как официальные, ни как подразумеваемые работники Заказчика.</w:t>
            </w:r>
          </w:p>
          <w:p w14:paraId="300EB764" w14:textId="77777777" w:rsidR="00872682" w:rsidRPr="003265D3" w:rsidRDefault="00872682" w:rsidP="00EF56FC">
            <w:pPr>
              <w:pStyle w:val="26"/>
              <w:keepNext/>
              <w:spacing w:after="0" w:line="240" w:lineRule="auto"/>
              <w:jc w:val="both"/>
            </w:pPr>
            <w:r w:rsidRPr="003265D3">
              <w:t>Любые действия Заказчика, направленные на выполнение Услуг Исполнителем, такие как инспекция или рекомендации, будут учитываться, и приниматься Исполнителем.</w:t>
            </w:r>
          </w:p>
          <w:p w14:paraId="3F9E4A59" w14:textId="77777777" w:rsidR="00872682" w:rsidRPr="003265D3" w:rsidRDefault="00872682" w:rsidP="00EF56FC">
            <w:pPr>
              <w:pStyle w:val="26"/>
              <w:keepNext/>
              <w:keepLines/>
              <w:tabs>
                <w:tab w:val="left" w:pos="0"/>
              </w:tabs>
              <w:spacing w:after="0" w:line="240" w:lineRule="auto"/>
              <w:jc w:val="both"/>
              <w:outlineLvl w:val="3"/>
            </w:pPr>
            <w:r w:rsidRPr="003265D3">
              <w:t>Все и любые обязательства, принятые на себя Исполнителем в связи с настоящим Договором и касающиеся функций работодателя осуществляются Исполнителем и от его имени Исполнителя, и ни в коем случае не от имени и не за счет Заказчика.</w:t>
            </w:r>
          </w:p>
          <w:p w14:paraId="007D0763" w14:textId="77777777" w:rsidR="00DD197B" w:rsidRPr="003265D3" w:rsidRDefault="00DD197B" w:rsidP="00EF56FC">
            <w:pPr>
              <w:pStyle w:val="26"/>
              <w:keepNext/>
              <w:keepLines/>
              <w:tabs>
                <w:tab w:val="left" w:pos="0"/>
              </w:tabs>
              <w:spacing w:after="0" w:line="240" w:lineRule="auto"/>
              <w:jc w:val="both"/>
              <w:outlineLvl w:val="3"/>
            </w:pPr>
          </w:p>
          <w:p w14:paraId="36971C10" w14:textId="77777777" w:rsidR="00872682" w:rsidRPr="003265D3" w:rsidRDefault="00872682" w:rsidP="00EF56FC">
            <w:pPr>
              <w:pStyle w:val="26"/>
              <w:keepNext/>
              <w:keepLines/>
              <w:tabs>
                <w:tab w:val="left" w:pos="0"/>
              </w:tabs>
              <w:spacing w:after="0" w:line="240" w:lineRule="auto"/>
              <w:jc w:val="both"/>
              <w:outlineLvl w:val="3"/>
            </w:pPr>
            <w:r w:rsidRPr="003265D3">
              <w:t xml:space="preserve">6.3  Исполнитель обеспечивает выполнение  Услуг на контрактной территории указанной в настоящем Договоре. Описание видов и объемов исследований дано в </w:t>
            </w:r>
            <w:r w:rsidRPr="003265D3">
              <w:rPr>
                <w:b/>
              </w:rPr>
              <w:t>Приложении № 2</w:t>
            </w:r>
            <w:r w:rsidRPr="003265D3">
              <w:t xml:space="preserve"> к настоящему Договору. Исполнитель обязуется выполнить  Услуги в сроки, указанные в программе  Услуг  в строгом соответствии с общепринятой мировой нефтегазовой практикой и условиями Приложения 3.</w:t>
            </w:r>
          </w:p>
          <w:p w14:paraId="5E1C6295" w14:textId="77777777" w:rsidR="00872682" w:rsidRPr="005E248F" w:rsidRDefault="00872682" w:rsidP="00EF56FC">
            <w:pPr>
              <w:pStyle w:val="26"/>
              <w:keepNext/>
              <w:keepLines/>
              <w:tabs>
                <w:tab w:val="left" w:pos="0"/>
              </w:tabs>
              <w:spacing w:after="0" w:line="240" w:lineRule="auto"/>
              <w:jc w:val="both"/>
              <w:outlineLvl w:val="3"/>
            </w:pPr>
            <w:r w:rsidRPr="003265D3">
              <w:t xml:space="preserve">6.4  Исполнитель обеспечивает выполнение Услуг с соблюдением международных стандартов по охране окружающей среды. Исполнитель несет ответственность за соблюдение требований Системы Управления Охраной </w:t>
            </w:r>
            <w:r w:rsidRPr="005E248F">
              <w:t>Окружающей Среды.</w:t>
            </w:r>
          </w:p>
          <w:p w14:paraId="01FEE6FE" w14:textId="6073B4B9" w:rsidR="00872682" w:rsidRPr="003265D3" w:rsidRDefault="00872682" w:rsidP="00EF56FC">
            <w:pPr>
              <w:pStyle w:val="26"/>
              <w:keepNext/>
              <w:keepLines/>
              <w:tabs>
                <w:tab w:val="left" w:pos="0"/>
              </w:tabs>
              <w:spacing w:after="0" w:line="240" w:lineRule="auto"/>
              <w:jc w:val="both"/>
              <w:outlineLvl w:val="3"/>
            </w:pPr>
            <w:r w:rsidRPr="005E248F">
              <w:t xml:space="preserve">6.5  Без ущерба для положений </w:t>
            </w:r>
            <w:r w:rsidRPr="005E248F">
              <w:rPr>
                <w:lang w:val="en-US"/>
              </w:rPr>
              <w:t>C</w:t>
            </w:r>
            <w:r w:rsidRPr="005E248F">
              <w:t>татьи 11 настоящего Договора Исполнитель несет ответственность за ущерб, нанесенный окружающей среде в результате</w:t>
            </w:r>
            <w:r w:rsidR="00AB2149" w:rsidRPr="00310AD6">
              <w:t xml:space="preserve"> Грубой небрежности и умышленного</w:t>
            </w:r>
            <w:r w:rsidRPr="005E248F">
              <w:t xml:space="preserve"> несоблюдения </w:t>
            </w:r>
            <w:r w:rsidRPr="00310AD6">
              <w:t>природоохранного законодательства, требований и норм по экологической безопасности, и других норм</w:t>
            </w:r>
            <w:r w:rsidRPr="005E248F">
              <w:t xml:space="preserve"> при проведении морских нефтяных операции.</w:t>
            </w:r>
          </w:p>
          <w:p w14:paraId="09A7F44F" w14:textId="77777777" w:rsidR="00DD197B" w:rsidRPr="003265D3" w:rsidRDefault="00DD197B" w:rsidP="00EF56FC">
            <w:pPr>
              <w:pStyle w:val="26"/>
              <w:keepNext/>
              <w:keepLines/>
              <w:tabs>
                <w:tab w:val="left" w:pos="0"/>
              </w:tabs>
              <w:spacing w:after="0" w:line="240" w:lineRule="auto"/>
              <w:jc w:val="both"/>
              <w:outlineLvl w:val="3"/>
            </w:pPr>
          </w:p>
          <w:p w14:paraId="63C4EBB2" w14:textId="77777777" w:rsidR="00DD197B" w:rsidRPr="003265D3" w:rsidRDefault="00DD197B" w:rsidP="00EF56FC">
            <w:pPr>
              <w:pStyle w:val="26"/>
              <w:keepNext/>
              <w:keepLines/>
              <w:tabs>
                <w:tab w:val="left" w:pos="0"/>
              </w:tabs>
              <w:spacing w:after="0" w:line="240" w:lineRule="auto"/>
              <w:jc w:val="both"/>
              <w:outlineLvl w:val="3"/>
            </w:pPr>
          </w:p>
          <w:p w14:paraId="2AF0513A" w14:textId="77777777" w:rsidR="00872682" w:rsidRPr="003265D3" w:rsidRDefault="00872682" w:rsidP="00EF56FC">
            <w:pPr>
              <w:pStyle w:val="26"/>
              <w:keepNext/>
              <w:keepLines/>
              <w:tabs>
                <w:tab w:val="left" w:pos="0"/>
              </w:tabs>
              <w:spacing w:after="0" w:line="240" w:lineRule="auto"/>
              <w:jc w:val="both"/>
              <w:outlineLvl w:val="3"/>
            </w:pPr>
            <w:r w:rsidRPr="003265D3">
              <w:t>6.6  Исполнитель должен учитывать, что оказание Услуг по настоящему Договору, проводятся в особо охраняемой природной зоне находящиеся под юрисдикцией природоохранного законодательства РК и соблюдение норм и требований законодательства являются приоритетными в интересах сохранения баланса экосистем при соблюдении статуса особо охраняемых природных территорий Северного Каспия.</w:t>
            </w:r>
          </w:p>
          <w:p w14:paraId="07EBC4FC" w14:textId="77777777" w:rsidR="00DD197B" w:rsidRPr="003265D3" w:rsidRDefault="00DD197B" w:rsidP="00EF56FC">
            <w:pPr>
              <w:pStyle w:val="26"/>
              <w:keepNext/>
              <w:keepLines/>
              <w:tabs>
                <w:tab w:val="left" w:pos="0"/>
              </w:tabs>
              <w:spacing w:after="0" w:line="240" w:lineRule="auto"/>
              <w:jc w:val="both"/>
              <w:outlineLvl w:val="3"/>
            </w:pPr>
          </w:p>
          <w:p w14:paraId="6068E554" w14:textId="77777777" w:rsidR="00872682" w:rsidRPr="003265D3" w:rsidRDefault="00872682" w:rsidP="00EF56FC">
            <w:pPr>
              <w:pStyle w:val="26"/>
              <w:keepNext/>
              <w:keepLines/>
              <w:tabs>
                <w:tab w:val="left" w:pos="0"/>
              </w:tabs>
              <w:spacing w:after="0" w:line="240" w:lineRule="auto"/>
              <w:jc w:val="both"/>
              <w:outlineLvl w:val="3"/>
            </w:pPr>
            <w:r w:rsidRPr="003265D3">
              <w:t>6.7  При оказании Услуг, Исполнитель должен разработать, и согласовать с Исполнителем буровых работ план взаимодействия. План взаимодействия должен быть представлен Заказчику на утверждение до начала Мобилизационных работ.</w:t>
            </w:r>
          </w:p>
          <w:p w14:paraId="65288074" w14:textId="77777777" w:rsidR="00DD197B" w:rsidRPr="003265D3" w:rsidRDefault="00DD197B" w:rsidP="00EF56FC">
            <w:pPr>
              <w:pStyle w:val="26"/>
              <w:keepNext/>
              <w:keepLines/>
              <w:tabs>
                <w:tab w:val="left" w:pos="0"/>
              </w:tabs>
              <w:spacing w:after="0" w:line="240" w:lineRule="auto"/>
              <w:jc w:val="both"/>
              <w:outlineLvl w:val="3"/>
            </w:pPr>
          </w:p>
          <w:p w14:paraId="3332AE65" w14:textId="77777777" w:rsidR="00872682" w:rsidRPr="003265D3" w:rsidRDefault="00872682" w:rsidP="00EF56FC">
            <w:pPr>
              <w:pStyle w:val="26"/>
              <w:keepNext/>
              <w:keepLines/>
              <w:tabs>
                <w:tab w:val="left" w:pos="0"/>
              </w:tabs>
              <w:spacing w:after="0" w:line="240" w:lineRule="auto"/>
              <w:jc w:val="both"/>
              <w:outlineLvl w:val="3"/>
            </w:pPr>
            <w:r w:rsidRPr="003265D3">
              <w:t>6.8  Исполнитель должен учитывать, что в соответствии с требованиями Законодательства Республики Казахстан, подрядчиком Заказчика будет проводиться экологический мониторинг производственных процессов проводимых Исполнителем на всем протяжении выполнения Услуг по настоящему Договору, с целью наблюдения влияния проводимых работ на состояние окружающей среды.</w:t>
            </w:r>
          </w:p>
          <w:p w14:paraId="1026C4F3" w14:textId="77777777" w:rsidR="00DD197B" w:rsidRPr="003265D3" w:rsidRDefault="00DD197B" w:rsidP="00EF56FC">
            <w:pPr>
              <w:pStyle w:val="26"/>
              <w:keepNext/>
              <w:keepLines/>
              <w:tabs>
                <w:tab w:val="left" w:pos="0"/>
              </w:tabs>
              <w:spacing w:after="0" w:line="240" w:lineRule="auto"/>
              <w:jc w:val="both"/>
              <w:outlineLvl w:val="3"/>
            </w:pPr>
          </w:p>
          <w:p w14:paraId="3A591B3A" w14:textId="2F7AB5F5" w:rsidR="00872682" w:rsidRPr="003265D3" w:rsidRDefault="00872682" w:rsidP="00EF56FC">
            <w:pPr>
              <w:pStyle w:val="26"/>
              <w:keepNext/>
              <w:keepLines/>
              <w:tabs>
                <w:tab w:val="left" w:pos="0"/>
              </w:tabs>
              <w:spacing w:after="0" w:line="240" w:lineRule="auto"/>
              <w:jc w:val="both"/>
              <w:outlineLvl w:val="3"/>
              <w:rPr>
                <w:rFonts w:eastAsiaTheme="minorEastAsia"/>
                <w:bCs/>
                <w:lang w:val="kk-KZ" w:eastAsia="en-US"/>
              </w:rPr>
            </w:pPr>
            <w:r w:rsidRPr="003265D3">
              <w:t xml:space="preserve">6.9 </w:t>
            </w:r>
            <w:r w:rsidRPr="003265D3">
              <w:rPr>
                <w:rFonts w:eastAsiaTheme="minorEastAsia"/>
                <w:bCs/>
                <w:lang w:val="kk-KZ" w:eastAsia="en-US"/>
              </w:rPr>
              <w:t xml:space="preserve"> Если работники из состава Персонала Исполнителя получают травмы во время оказания Услуг на ПБУ Заказчик обеспечивает таким </w:t>
            </w:r>
            <w:r w:rsidRPr="003265D3">
              <w:t>работникам</w:t>
            </w:r>
            <w:r w:rsidRPr="003265D3">
              <w:rPr>
                <w:rFonts w:eastAsiaTheme="minorEastAsia"/>
                <w:bCs/>
                <w:lang w:val="kk-KZ" w:eastAsia="en-US"/>
              </w:rPr>
              <w:t xml:space="preserve"> оказание надлежащей первой медицинской помощи, а также обеспечивает медицинскую эвакуацию пострадавшего Персонала  Исполнителя с ПБУ до г.Атырау, Актау (в том числе поселок Баутино) и наземную транспортировку до медицинского</w:t>
            </w:r>
            <w:r w:rsidRPr="003265D3">
              <w:rPr>
                <w:rFonts w:eastAsiaTheme="minorEastAsia"/>
                <w:bCs/>
                <w:lang w:eastAsia="en-US"/>
              </w:rPr>
              <w:t xml:space="preserve"> </w:t>
            </w:r>
            <w:r w:rsidRPr="003265D3">
              <w:rPr>
                <w:rFonts w:eastAsiaTheme="minorEastAsia"/>
                <w:bCs/>
                <w:lang w:val="kk-KZ" w:eastAsia="en-US"/>
              </w:rPr>
              <w:t>учреждения</w:t>
            </w:r>
            <w:r w:rsidR="00436B3A" w:rsidRPr="003265D3">
              <w:rPr>
                <w:rFonts w:eastAsiaTheme="minorEastAsia"/>
                <w:bCs/>
                <w:lang w:eastAsia="en-US"/>
              </w:rPr>
              <w:t>.</w:t>
            </w:r>
            <w:r w:rsidRPr="003265D3">
              <w:rPr>
                <w:rFonts w:eastAsiaTheme="minorEastAsia"/>
                <w:bCs/>
                <w:lang w:val="kk-KZ" w:eastAsia="en-US"/>
              </w:rPr>
              <w:t>.</w:t>
            </w:r>
          </w:p>
          <w:p w14:paraId="0776654D" w14:textId="77777777" w:rsidR="00872682" w:rsidRPr="003265D3" w:rsidRDefault="00872682" w:rsidP="00EF56FC">
            <w:pPr>
              <w:pStyle w:val="26"/>
              <w:keepNext/>
              <w:keepLines/>
              <w:tabs>
                <w:tab w:val="left" w:pos="0"/>
              </w:tabs>
              <w:spacing w:after="0" w:line="240" w:lineRule="auto"/>
              <w:jc w:val="both"/>
              <w:outlineLvl w:val="3"/>
            </w:pPr>
            <w:r w:rsidRPr="003265D3">
              <w:rPr>
                <w:rFonts w:eastAsiaTheme="minorEastAsia"/>
                <w:bCs/>
                <w:lang w:val="kk-KZ" w:eastAsia="en-US"/>
              </w:rPr>
              <w:t xml:space="preserve">6.10 </w:t>
            </w:r>
            <w:r w:rsidRPr="003265D3">
              <w:t xml:space="preserve"> Исполнитель обязуется за свой счет выполнить или обеспечить выполнение</w:t>
            </w:r>
            <w:r w:rsidRPr="003265D3">
              <w:rPr>
                <w:lang w:eastAsia="ko-KR"/>
              </w:rPr>
              <w:t>,</w:t>
            </w:r>
            <w:r w:rsidRPr="003265D3">
              <w:t xml:space="preserve"> технической подготовки, организации, управлению и руководству Персоналом Исполнителя. Исполнитель гарантирует, что используемый для выполнения Услуг Персонал Исполнителя полностью компетентен и имеет достаточный опыт для выполнения своих обязанностей и обеспечит требуемое по настоящему Договору качество Услуг, пригоден с медицинской точки зрения для данной услуги в данном регионе и обязуется действовать честно и добросовестно во время выполнения Услуг по настоящему Договору.</w:t>
            </w:r>
          </w:p>
          <w:p w14:paraId="2D19A684" w14:textId="77777777" w:rsidR="00DD197B" w:rsidRPr="003265D3" w:rsidRDefault="00DD197B" w:rsidP="00EF56FC">
            <w:pPr>
              <w:pStyle w:val="26"/>
              <w:keepNext/>
              <w:keepLines/>
              <w:tabs>
                <w:tab w:val="left" w:pos="0"/>
              </w:tabs>
              <w:spacing w:after="0" w:line="240" w:lineRule="auto"/>
              <w:jc w:val="both"/>
              <w:outlineLvl w:val="3"/>
            </w:pPr>
          </w:p>
          <w:p w14:paraId="6418FDA8" w14:textId="77777777" w:rsidR="00872682" w:rsidRPr="003265D3" w:rsidRDefault="00872682" w:rsidP="00EF56FC">
            <w:pPr>
              <w:pStyle w:val="26"/>
              <w:keepNext/>
              <w:keepLines/>
              <w:tabs>
                <w:tab w:val="left" w:pos="810"/>
              </w:tabs>
              <w:spacing w:after="0" w:line="240" w:lineRule="auto"/>
              <w:jc w:val="both"/>
              <w:outlineLvl w:val="3"/>
            </w:pPr>
            <w:r w:rsidRPr="003265D3">
              <w:t>6.11  Также Исполнитель должен обеспечить:</w:t>
            </w:r>
          </w:p>
          <w:p w14:paraId="2DC80933" w14:textId="77777777" w:rsidR="00872682" w:rsidRPr="003265D3" w:rsidRDefault="00872682" w:rsidP="00930565">
            <w:pPr>
              <w:pStyle w:val="26"/>
              <w:keepNext/>
              <w:keepLines/>
              <w:numPr>
                <w:ilvl w:val="0"/>
                <w:numId w:val="64"/>
              </w:numPr>
              <w:tabs>
                <w:tab w:val="left" w:pos="0"/>
              </w:tabs>
              <w:spacing w:after="0" w:line="240" w:lineRule="auto"/>
              <w:ind w:left="0" w:firstLine="0"/>
              <w:jc w:val="both"/>
              <w:outlineLvl w:val="3"/>
            </w:pPr>
            <w:r w:rsidRPr="003265D3">
              <w:t>Исполнитель обязуется получить за свой собственный счет все разрешения в соответствии с требованиями действующего законодательства РК, включая в частности, все необходимые визы, виды на жительство, разрешения на оказание Услуг, требуемые разрешения, допуски на действия сопутствующие Услугам, а также любые необходимые разрешения и лицензии для его Персонала.</w:t>
            </w:r>
          </w:p>
          <w:p w14:paraId="6E15A3F8" w14:textId="77777777" w:rsidR="00872682" w:rsidRPr="003265D3" w:rsidRDefault="00872682" w:rsidP="00930565">
            <w:pPr>
              <w:pStyle w:val="26"/>
              <w:keepNext/>
              <w:keepLines/>
              <w:numPr>
                <w:ilvl w:val="0"/>
                <w:numId w:val="64"/>
              </w:numPr>
              <w:tabs>
                <w:tab w:val="left" w:pos="0"/>
              </w:tabs>
              <w:spacing w:after="0" w:line="240" w:lineRule="auto"/>
              <w:ind w:left="0" w:firstLine="0"/>
              <w:jc w:val="both"/>
              <w:outlineLvl w:val="3"/>
            </w:pPr>
            <w:r w:rsidRPr="003265D3">
              <w:t>Иметь на свое имя, а так же получить в случае необходимости предусмотренные применимым законодательством все и любые документы на право оказания Услуг, в том числе, но не ограничиваясь сертификаты качества, лицензии разрешительные документы, выданные государственными уполномоченными органами, а также иные документы наличие которых необходимо в соответствии с Законодательством рамках выполнения обязательств по настоящему Договору. В этой связи Исполнитель самостоятельно поддерживает взаимоотношения с соответствующими уполномоченными государственными органами и несет ответственность в случае отсутствия соответствующих документов.</w:t>
            </w:r>
          </w:p>
          <w:p w14:paraId="4F405502" w14:textId="77777777" w:rsidR="00872682" w:rsidRPr="003265D3" w:rsidRDefault="00872682" w:rsidP="00930565">
            <w:pPr>
              <w:pStyle w:val="26"/>
              <w:keepNext/>
              <w:keepLines/>
              <w:numPr>
                <w:ilvl w:val="0"/>
                <w:numId w:val="64"/>
              </w:numPr>
              <w:tabs>
                <w:tab w:val="left" w:pos="0"/>
              </w:tabs>
              <w:spacing w:after="0" w:line="240" w:lineRule="auto"/>
              <w:ind w:left="0" w:firstLine="0"/>
              <w:jc w:val="both"/>
              <w:outlineLvl w:val="3"/>
            </w:pPr>
            <w:r w:rsidRPr="003265D3">
              <w:t>Исполнитель обязуется выполнять и обеспечивать выполнение Персоналом Исполнителя положений законов РК и иных нормативных правовых актов,  включая, в частности, применимое трудовое законодательство, правила по технике безопасности и охране окружающей среды и правила внутреннего распорядка.</w:t>
            </w:r>
          </w:p>
          <w:p w14:paraId="720A0790" w14:textId="77777777" w:rsidR="00872682" w:rsidRPr="003265D3" w:rsidRDefault="00872682" w:rsidP="00EF56FC">
            <w:pPr>
              <w:pStyle w:val="26"/>
              <w:keepNext/>
              <w:keepLines/>
              <w:tabs>
                <w:tab w:val="left" w:pos="810"/>
              </w:tabs>
              <w:spacing w:after="0" w:line="240" w:lineRule="auto"/>
              <w:jc w:val="both"/>
              <w:outlineLvl w:val="3"/>
            </w:pPr>
            <w:r w:rsidRPr="003265D3">
              <w:t>6.12  Оборудование Исполнителя и расходные материалы.</w:t>
            </w:r>
          </w:p>
          <w:p w14:paraId="05D1175A" w14:textId="77777777" w:rsidR="00872682" w:rsidRPr="003265D3" w:rsidRDefault="00872682" w:rsidP="00EF56FC">
            <w:pPr>
              <w:pStyle w:val="26"/>
              <w:keepNext/>
              <w:spacing w:after="0" w:line="240" w:lineRule="auto"/>
              <w:jc w:val="both"/>
            </w:pPr>
            <w:r w:rsidRPr="003265D3">
              <w:t>Исполнитель должен обеспечить получение и поддержание в силе за свой счет всех административных разрешений, требуемых в Казахстане соответствующими законодательными положениями и положениями нормативных актов для оборудования, запчастей и расходуемых материалов, необходимых для выполнения  Услуг по настоящему Договору.</w:t>
            </w:r>
          </w:p>
          <w:p w14:paraId="41798ADF" w14:textId="77777777" w:rsidR="00872682" w:rsidRPr="003265D3" w:rsidRDefault="00872682" w:rsidP="00EF56FC">
            <w:pPr>
              <w:pStyle w:val="26"/>
              <w:keepNext/>
              <w:keepLines/>
              <w:tabs>
                <w:tab w:val="left" w:pos="0"/>
              </w:tabs>
              <w:spacing w:after="0" w:line="240" w:lineRule="auto"/>
              <w:jc w:val="both"/>
              <w:outlineLvl w:val="3"/>
            </w:pPr>
            <w:r w:rsidRPr="003265D3">
              <w:t>Исполнитель должен использовать или поручать использование лишь такого оборудования, которое соответствует всем законам и нормативным актам, касающимся его использования, с наличием всех необходимых свидетельств на имеющееся оборудование в соответствии с его типом и принятыми нормами.</w:t>
            </w:r>
          </w:p>
          <w:p w14:paraId="6ED1692C" w14:textId="77777777" w:rsidR="00872682" w:rsidRPr="003265D3" w:rsidRDefault="00872682" w:rsidP="00EF56FC">
            <w:pPr>
              <w:pStyle w:val="26"/>
              <w:keepNext/>
              <w:keepLines/>
              <w:tabs>
                <w:tab w:val="left" w:pos="0"/>
              </w:tabs>
              <w:spacing w:after="0" w:line="240" w:lineRule="auto"/>
              <w:jc w:val="both"/>
              <w:outlineLvl w:val="3"/>
            </w:pPr>
            <w:r w:rsidRPr="003265D3">
              <w:t xml:space="preserve">Все оборудование Исполнителя, предусмотренное настоящим Договором, в частности, указанное в </w:t>
            </w:r>
            <w:r w:rsidRPr="003265D3">
              <w:rPr>
                <w:b/>
              </w:rPr>
              <w:t>Приложении №3 к настоящему Договору</w:t>
            </w:r>
            <w:r w:rsidRPr="003265D3">
              <w:t>, должно быть использовано исключительно для выполнения  Услуг по настоящему Договору.</w:t>
            </w:r>
          </w:p>
          <w:p w14:paraId="72BCA6DB" w14:textId="77777777" w:rsidR="00872682" w:rsidRPr="003265D3" w:rsidRDefault="00872682" w:rsidP="00EF56FC">
            <w:pPr>
              <w:pStyle w:val="26"/>
              <w:keepNext/>
              <w:keepLines/>
              <w:tabs>
                <w:tab w:val="left" w:pos="0"/>
              </w:tabs>
              <w:spacing w:after="0" w:line="240" w:lineRule="auto"/>
              <w:jc w:val="both"/>
              <w:outlineLvl w:val="3"/>
            </w:pPr>
            <w:r w:rsidRPr="003265D3">
              <w:t>6.13  Исполнитель отвечает за получение необходимых лицензий на экспорт из страны-поставщика в Республику Казахстан оборудования. Исполнитель гарантирует Заказчику, что он обладает всеми необходимыми разрешениями для этой цели, и обязуется должным образом гарантировать и оградить Заказчика от всевозможных штрафных санкций, преследований и любых иных последствий, вытекающих из отсутствия таких разрешений.</w:t>
            </w:r>
          </w:p>
          <w:p w14:paraId="4A5A12B9" w14:textId="77777777" w:rsidR="00872682" w:rsidRPr="003265D3" w:rsidRDefault="00872682" w:rsidP="00EF56FC">
            <w:pPr>
              <w:pStyle w:val="26"/>
              <w:keepNext/>
              <w:keepLines/>
              <w:tabs>
                <w:tab w:val="left" w:pos="0"/>
              </w:tabs>
              <w:spacing w:after="0" w:line="240" w:lineRule="auto"/>
              <w:jc w:val="both"/>
              <w:outlineLvl w:val="3"/>
            </w:pPr>
            <w:r w:rsidRPr="003265D3">
              <w:t xml:space="preserve">Оборудование и материалы, требующие специальной таможенной очистки, которая может быть причиной задержки Начала выполнения  Услуг, должны быть доставлены Исполнителем к месту выполнения Услуг заблаговременно для предотвращения таких задержек. Исполнитель обеспечивает за свой счет таможенную очистку ввозимых в Республику Казахстан техники, материалов и оборудования. При этом если иное не оговорено между Сторонами, Исполнитель осуществляет специальную таможенную очистку только в отношении того оборудования и материалов, которые указаны в Приложении </w:t>
            </w:r>
            <w:r w:rsidR="00A764A1" w:rsidRPr="003265D3">
              <w:t>№</w:t>
            </w:r>
            <w:r w:rsidRPr="003265D3">
              <w:t>3.</w:t>
            </w:r>
          </w:p>
          <w:p w14:paraId="7C8D2416" w14:textId="77777777" w:rsidR="00872682" w:rsidRPr="003265D3" w:rsidRDefault="00872682" w:rsidP="00EF56FC">
            <w:pPr>
              <w:pStyle w:val="26"/>
              <w:keepNext/>
              <w:keepLines/>
              <w:tabs>
                <w:tab w:val="left" w:pos="0"/>
              </w:tabs>
              <w:spacing w:after="0" w:line="240" w:lineRule="auto"/>
              <w:jc w:val="both"/>
              <w:outlineLvl w:val="3"/>
            </w:pPr>
            <w:r w:rsidRPr="003265D3">
              <w:t>6.14  Все данные, анализы, другие данные, в том числе интерпретации, рекомендации, геолого-физическая характеристика залежей и другая информация, которые предоставлены Исполнителем в связи с Услугами («Информация»), в определенной степени отражают субъективные заключения, выводы и допущения, которые не являются безошибочными и которые по-разному могут оцениваться компетентными специалистами. Исполнитель не может предоставить и не предоставляет гарантии абсолютной точности, правильности и полноты Информации. Заказчик пользуется Информацией и полагается на нее под свою единоличную ответственность, в том числе при принятии решений и совершении действий в связи с осуществлением своих геологоразведочных и промысловых работ.</w:t>
            </w:r>
          </w:p>
          <w:p w14:paraId="4DAE5AE0" w14:textId="1E4DD59F" w:rsidR="00872682" w:rsidRPr="004A7CAC" w:rsidRDefault="00872682" w:rsidP="00EF56FC">
            <w:pPr>
              <w:pStyle w:val="26"/>
              <w:keepNext/>
              <w:keepLines/>
              <w:tabs>
                <w:tab w:val="left" w:pos="810"/>
              </w:tabs>
              <w:spacing w:after="0" w:line="240" w:lineRule="auto"/>
              <w:jc w:val="both"/>
              <w:outlineLvl w:val="3"/>
            </w:pPr>
            <w:r w:rsidRPr="003265D3">
              <w:t>6.15  Стороны понимают, что Исполнитель не может предоставить и не предоставляет гарантии того, что в результате оказания Услуг будут оправданы ожидания Заказчика в отношении дебитов какой-либо скважины (скважин) или месторождения (месторождений) либо в отношении отдачи какого-либо пласта-коллектора (пластов-коллекторов) и несоответствие результата таким ожиданиям не может считаться неисполнением или ненадлежащим исполнением настоящего Договора либо недостатком Услуг либо несоответствием результата Услуг требованиям по качеству</w:t>
            </w:r>
            <w:r w:rsidR="004A7CAC">
              <w:t>.</w:t>
            </w:r>
          </w:p>
          <w:p w14:paraId="4F3143CB" w14:textId="77777777" w:rsidR="00DD197B" w:rsidRPr="003265D3" w:rsidRDefault="00DD197B" w:rsidP="00EF56FC">
            <w:pPr>
              <w:pStyle w:val="26"/>
              <w:keepNext/>
              <w:keepLines/>
              <w:tabs>
                <w:tab w:val="left" w:pos="810"/>
              </w:tabs>
              <w:spacing w:after="0" w:line="240" w:lineRule="auto"/>
              <w:jc w:val="both"/>
              <w:outlineLvl w:val="3"/>
            </w:pPr>
          </w:p>
          <w:p w14:paraId="3A899FE5" w14:textId="30F52D88" w:rsidR="007518EF" w:rsidRPr="003265D3" w:rsidRDefault="00872682" w:rsidP="00EF56FC">
            <w:pPr>
              <w:pStyle w:val="26"/>
              <w:keepNext/>
              <w:keepLines/>
              <w:tabs>
                <w:tab w:val="left" w:pos="810"/>
              </w:tabs>
              <w:spacing w:after="0" w:line="240" w:lineRule="auto"/>
              <w:jc w:val="both"/>
              <w:outlineLvl w:val="3"/>
            </w:pPr>
            <w:r w:rsidRPr="003265D3">
              <w:t>6.16 Исполнитель обязан прилагать все разумные усилия в течение всего Срока действия Договора для обеспечения совместимости в необходимых случаях оборудования с системами, другим оборудованием задействованного в процессе оказания Услуг для правильного использования и получения верного результата, исправного состояния и полной укомплектованности оборудования путем регулярного проведения технического осмотра, контакта с Группой Заказчика, технического обслуживания, текущего и капитального ремонтов и испытания. При этом осуществление Исполнителем технического осмотра, обслуживания и ремонта оборудования не должно ограничивать возможности Исполнителя по оказанию Услуг в течение Срока оказания Услуг.</w:t>
            </w:r>
          </w:p>
          <w:p w14:paraId="4CC7EE2E" w14:textId="6553290A" w:rsidR="007518EF" w:rsidRPr="003265D3" w:rsidRDefault="007518EF" w:rsidP="00EF56FC">
            <w:pPr>
              <w:pStyle w:val="26"/>
              <w:keepNext/>
              <w:keepLines/>
              <w:tabs>
                <w:tab w:val="left" w:pos="810"/>
              </w:tabs>
              <w:spacing w:after="0" w:line="240" w:lineRule="auto"/>
              <w:jc w:val="both"/>
              <w:outlineLvl w:val="3"/>
              <w:rPr>
                <w:rFonts w:eastAsiaTheme="minorEastAsia"/>
                <w:lang w:val="kk-KZ" w:eastAsia="en-US"/>
              </w:rPr>
            </w:pPr>
            <w:r w:rsidRPr="003265D3">
              <w:t>6.1</w:t>
            </w:r>
            <w:r w:rsidR="0012439C" w:rsidRPr="003265D3">
              <w:t>7</w:t>
            </w:r>
            <w:r w:rsidRPr="003265D3">
              <w:t xml:space="preserve"> </w:t>
            </w:r>
            <w:r w:rsidRPr="003265D3">
              <w:rPr>
                <w:rFonts w:eastAsiaTheme="minorEastAsia"/>
                <w:lang w:val="kk-KZ" w:eastAsia="en-US"/>
              </w:rPr>
              <w:t>Исполнитель обеспечит наличие сервер</w:t>
            </w:r>
            <w:r w:rsidR="00707BD7" w:rsidRPr="003265D3">
              <w:rPr>
                <w:rFonts w:eastAsiaTheme="minorEastAsia"/>
                <w:lang w:val="kk-KZ" w:eastAsia="en-US"/>
              </w:rPr>
              <w:t>а</w:t>
            </w:r>
            <w:r w:rsidRPr="003265D3">
              <w:rPr>
                <w:rFonts w:eastAsiaTheme="minorEastAsia"/>
                <w:lang w:val="kk-KZ" w:eastAsia="en-US"/>
              </w:rPr>
              <w:t xml:space="preserve"> </w:t>
            </w:r>
            <w:r w:rsidR="00707BD7" w:rsidRPr="003265D3">
              <w:rPr>
                <w:rFonts w:eastAsiaTheme="minorEastAsia"/>
                <w:lang w:val="kk-KZ" w:eastAsia="en-US"/>
              </w:rPr>
              <w:t xml:space="preserve">расположенного </w:t>
            </w:r>
            <w:r w:rsidRPr="003265D3">
              <w:rPr>
                <w:rFonts w:eastAsiaTheme="minorEastAsia"/>
                <w:lang w:val="kk-KZ" w:eastAsia="en-US"/>
              </w:rPr>
              <w:t>на территории Республики Казахстан для удаленной передачи Записей с ПБУ в офис Заказчика в режиме реального времени, доступ к которым будет осуществляться с использованием приложения на основе веб-интерфейса снаряжённого как минимум 6 (шестью) лицензиями.</w:t>
            </w:r>
          </w:p>
          <w:p w14:paraId="2D093A52" w14:textId="77777777" w:rsidR="007518EF" w:rsidRPr="003265D3" w:rsidRDefault="007518EF" w:rsidP="00EF56FC">
            <w:pPr>
              <w:pStyle w:val="26"/>
              <w:keepNext/>
              <w:keepLines/>
              <w:tabs>
                <w:tab w:val="left" w:pos="810"/>
              </w:tabs>
              <w:spacing w:after="0" w:line="240" w:lineRule="auto"/>
              <w:jc w:val="both"/>
              <w:outlineLvl w:val="3"/>
              <w:rPr>
                <w:rFonts w:eastAsiaTheme="minorEastAsia"/>
                <w:lang w:val="kk-KZ" w:eastAsia="en-US"/>
              </w:rPr>
            </w:pPr>
          </w:p>
          <w:p w14:paraId="560F2CEF" w14:textId="77777777" w:rsidR="007518EF" w:rsidRPr="003265D3" w:rsidRDefault="007518EF" w:rsidP="00930565">
            <w:pPr>
              <w:pStyle w:val="26"/>
              <w:keepNext/>
              <w:keepLines/>
              <w:numPr>
                <w:ilvl w:val="0"/>
                <w:numId w:val="21"/>
              </w:numPr>
              <w:tabs>
                <w:tab w:val="clear" w:pos="360"/>
                <w:tab w:val="num" w:pos="0"/>
              </w:tabs>
              <w:spacing w:after="0" w:line="240" w:lineRule="auto"/>
              <w:ind w:left="0" w:firstLine="0"/>
              <w:outlineLvl w:val="3"/>
              <w:rPr>
                <w:b/>
              </w:rPr>
            </w:pPr>
            <w:r w:rsidRPr="003265D3">
              <w:rPr>
                <w:b/>
              </w:rPr>
              <w:t>РОЛЬ И ОБЯЗАТЕЛЬСТВА ЗАКАЗЧИКА</w:t>
            </w:r>
          </w:p>
          <w:p w14:paraId="1F3BC22A" w14:textId="77777777" w:rsidR="007518EF" w:rsidRPr="003265D3" w:rsidRDefault="007518EF" w:rsidP="00930565">
            <w:pPr>
              <w:pStyle w:val="26"/>
              <w:keepNext/>
              <w:keepLines/>
              <w:numPr>
                <w:ilvl w:val="1"/>
                <w:numId w:val="21"/>
              </w:numPr>
              <w:tabs>
                <w:tab w:val="left" w:pos="810"/>
              </w:tabs>
              <w:spacing w:after="0" w:line="240" w:lineRule="auto"/>
              <w:ind w:left="0" w:firstLine="0"/>
              <w:jc w:val="both"/>
              <w:outlineLvl w:val="3"/>
            </w:pPr>
            <w:r w:rsidRPr="003265D3">
              <w:t>Заказчик должен обеспечить:</w:t>
            </w:r>
          </w:p>
          <w:p w14:paraId="529489F7" w14:textId="77777777" w:rsidR="007518EF" w:rsidRPr="003265D3" w:rsidRDefault="007518EF" w:rsidP="00EF56FC">
            <w:pPr>
              <w:pStyle w:val="26"/>
              <w:keepNext/>
              <w:keepLines/>
              <w:tabs>
                <w:tab w:val="left" w:pos="810"/>
              </w:tabs>
              <w:spacing w:after="0" w:line="240" w:lineRule="auto"/>
              <w:jc w:val="both"/>
              <w:outlineLvl w:val="3"/>
            </w:pPr>
            <w:r w:rsidRPr="003265D3">
              <w:t>Весь Персонал, включая персонал, выделенный Заказчиком для работы на объекте доставкой к месту проведения Услуг и обеспечением обратного проезда от Пункта отправки Персонала Исполнителя до Места оказания Услуг в месте оказания Услуг питанием и жильем.</w:t>
            </w:r>
          </w:p>
          <w:p w14:paraId="277DB83A" w14:textId="77777777" w:rsidR="007518EF" w:rsidRPr="003265D3" w:rsidRDefault="007518EF" w:rsidP="00930565">
            <w:pPr>
              <w:pStyle w:val="26"/>
              <w:keepNext/>
              <w:keepLines/>
              <w:numPr>
                <w:ilvl w:val="1"/>
                <w:numId w:val="21"/>
              </w:numPr>
              <w:tabs>
                <w:tab w:val="left" w:pos="810"/>
              </w:tabs>
              <w:spacing w:after="0" w:line="240" w:lineRule="auto"/>
              <w:ind w:left="0" w:firstLine="0"/>
              <w:jc w:val="both"/>
              <w:outlineLvl w:val="3"/>
            </w:pPr>
            <w:r w:rsidRPr="003265D3">
              <w:t>Документация, поставляемая Заказчиком.</w:t>
            </w:r>
          </w:p>
          <w:p w14:paraId="1D114757" w14:textId="77777777" w:rsidR="007518EF" w:rsidRPr="003265D3" w:rsidRDefault="007518EF" w:rsidP="00EF56FC">
            <w:pPr>
              <w:pStyle w:val="26"/>
              <w:keepNext/>
              <w:keepLines/>
              <w:tabs>
                <w:tab w:val="left" w:pos="810"/>
              </w:tabs>
              <w:spacing w:after="0" w:line="240" w:lineRule="auto"/>
              <w:jc w:val="both"/>
              <w:outlineLvl w:val="3"/>
            </w:pPr>
            <w:r w:rsidRPr="003265D3">
              <w:t>Заказчик оказывает содействие Исполнителю в получении у Компетентных органов прав, лицензий и разрешений, требуемых и представляемых в Республике Казахстан в связи с оказанием  Услуг по настоящему Договору.</w:t>
            </w:r>
          </w:p>
          <w:p w14:paraId="3AEA85E9" w14:textId="77777777" w:rsidR="00C32B96" w:rsidRPr="003265D3" w:rsidRDefault="00C32B96" w:rsidP="00EF56FC">
            <w:pPr>
              <w:pStyle w:val="26"/>
              <w:keepNext/>
              <w:keepLines/>
              <w:tabs>
                <w:tab w:val="left" w:pos="810"/>
              </w:tabs>
              <w:spacing w:after="0" w:line="240" w:lineRule="auto"/>
              <w:jc w:val="both"/>
              <w:outlineLvl w:val="3"/>
            </w:pPr>
            <w:r w:rsidRPr="003265D3">
              <w:t>Техническое задание, а также вся Конфиденциальная информация остается исключительной собственностью Заказчика и должна быть возвращена Заказчику по окончании выполнения  Услуг или в течение 14 дней со дня расторжения настоящего  Договора.</w:t>
            </w:r>
          </w:p>
          <w:p w14:paraId="5220030D" w14:textId="77777777" w:rsidR="007518EF" w:rsidRPr="003265D3" w:rsidRDefault="007518EF" w:rsidP="00EF56FC">
            <w:pPr>
              <w:pStyle w:val="26"/>
              <w:keepNext/>
              <w:keepLines/>
              <w:tabs>
                <w:tab w:val="left" w:pos="810"/>
              </w:tabs>
              <w:spacing w:after="0" w:line="240" w:lineRule="auto"/>
              <w:jc w:val="both"/>
              <w:outlineLvl w:val="3"/>
            </w:pPr>
            <w:r w:rsidRPr="003265D3">
              <w:t>7.3 В случае, если Заказчик обнаружит отклонения выполненной Услуги, какой-либо ее части, или переделанной услуги от условий настоящего Договора, то Заказчик должен, в письменной форме, проинформировать Исполнителя о таких отклонениях, с указанием  пунктов и разделов настоящего Договора, по которым Исполнителем были допущены эти отклонения. После получения такой информации Исполнитель должен немедленно принять все необходимые действия для устранения отклонений.</w:t>
            </w:r>
          </w:p>
          <w:p w14:paraId="3121E789" w14:textId="77777777" w:rsidR="007A069F" w:rsidRPr="003265D3" w:rsidRDefault="007A069F" w:rsidP="00EF56FC">
            <w:pPr>
              <w:pStyle w:val="26"/>
              <w:keepNext/>
              <w:keepLines/>
              <w:tabs>
                <w:tab w:val="left" w:pos="810"/>
              </w:tabs>
              <w:spacing w:after="0" w:line="240" w:lineRule="auto"/>
              <w:jc w:val="both"/>
              <w:outlineLvl w:val="3"/>
            </w:pPr>
          </w:p>
          <w:p w14:paraId="7CBC3620" w14:textId="77777777" w:rsidR="007518EF" w:rsidRPr="003265D3" w:rsidRDefault="007518EF" w:rsidP="00930565">
            <w:pPr>
              <w:pStyle w:val="26"/>
              <w:keepNext/>
              <w:keepLines/>
              <w:numPr>
                <w:ilvl w:val="1"/>
                <w:numId w:val="65"/>
              </w:numPr>
              <w:tabs>
                <w:tab w:val="left" w:pos="810"/>
              </w:tabs>
              <w:spacing w:after="0" w:line="240" w:lineRule="auto"/>
              <w:ind w:left="0" w:firstLine="0"/>
              <w:jc w:val="both"/>
              <w:outlineLvl w:val="3"/>
            </w:pPr>
            <w:r w:rsidRPr="003265D3">
              <w:t>Права Заказчика:</w:t>
            </w:r>
          </w:p>
          <w:p w14:paraId="5B757524" w14:textId="77777777" w:rsidR="007518EF" w:rsidRPr="003265D3" w:rsidRDefault="007518EF" w:rsidP="00930565">
            <w:pPr>
              <w:pStyle w:val="26"/>
              <w:keepNext/>
              <w:keepLines/>
              <w:numPr>
                <w:ilvl w:val="2"/>
                <w:numId w:val="65"/>
              </w:numPr>
              <w:tabs>
                <w:tab w:val="left" w:pos="810"/>
              </w:tabs>
              <w:spacing w:after="0" w:line="240" w:lineRule="auto"/>
              <w:ind w:left="0" w:firstLine="0"/>
              <w:jc w:val="both"/>
              <w:outlineLvl w:val="3"/>
            </w:pPr>
            <w:r w:rsidRPr="003265D3">
              <w:t>Заказчик вправе письменно уведомить Исполнителя об отстранении любого лица, работника или агента Исполнителя или Субподрядчика(ов), с указанием причины их отстранения. Вопрос об отстранении лица, на которое поступило  уведомление, должен быть решен Исполнителем незамедлительно и за счет Исполнителя, и такое лицо не может быть допущено к работам по настоящему Договору без предварительного письменного разрешения Заказчика. Заказчик обязан предоставить Исполнителю возможность предъявить доказательства необоснованности отстранения, но только после того, как работник отстранен. Уведомление от Заказчика об отстранении должностного лица, работника или агента Исполнителя или Субподрядчика не должно само по себе приводить к привлечению этого лица к дисциплинарной  ответственности. В течение 24 (двадцати четырех) или  более часов после того, как какое-либо лицо было отстранено от выполнения  Услуг по настоящему Договору, оно должно быть заменено Исполнителем, на любое другое подходящее квалифицированное лицо, приемлемое для Заказчика.</w:t>
            </w:r>
          </w:p>
          <w:p w14:paraId="441BC84F" w14:textId="77777777" w:rsidR="007518EF" w:rsidRPr="003265D3" w:rsidRDefault="007518EF" w:rsidP="00930565">
            <w:pPr>
              <w:pStyle w:val="26"/>
              <w:keepNext/>
              <w:keepLines/>
              <w:numPr>
                <w:ilvl w:val="2"/>
                <w:numId w:val="65"/>
              </w:numPr>
              <w:tabs>
                <w:tab w:val="left" w:pos="810"/>
              </w:tabs>
              <w:spacing w:after="0" w:line="240" w:lineRule="auto"/>
              <w:ind w:left="0" w:firstLine="0"/>
              <w:jc w:val="both"/>
              <w:outlineLvl w:val="3"/>
            </w:pPr>
            <w:r w:rsidRPr="003265D3">
              <w:t xml:space="preserve">Заказчик имеет право, в любой момент выполнения Услуг по настоящему Договору, проверять Услуги и всю связанную с ними документацию, и отказаться от любой части  Услуг, несогласованной предварительно с Заказчиком и несоответствующей требованиям настоящего Договора. </w:t>
            </w:r>
          </w:p>
          <w:p w14:paraId="78E05D8E" w14:textId="77777777" w:rsidR="007518EF" w:rsidRPr="003265D3" w:rsidRDefault="007518EF" w:rsidP="00930565">
            <w:pPr>
              <w:pStyle w:val="26"/>
              <w:keepNext/>
              <w:keepLines/>
              <w:numPr>
                <w:ilvl w:val="2"/>
                <w:numId w:val="65"/>
              </w:numPr>
              <w:tabs>
                <w:tab w:val="left" w:pos="810"/>
              </w:tabs>
              <w:spacing w:after="0" w:line="240" w:lineRule="auto"/>
              <w:ind w:left="0" w:firstLine="0"/>
              <w:jc w:val="both"/>
              <w:outlineLvl w:val="3"/>
            </w:pPr>
            <w:r w:rsidRPr="003265D3">
              <w:t xml:space="preserve">Заказчик вправе в одностороннем порядке приостановить в части или полностью обязательства по </w:t>
            </w:r>
            <w:r w:rsidRPr="003265D3">
              <w:rPr>
                <w:lang w:val="kk-KZ"/>
              </w:rPr>
              <w:t>Д</w:t>
            </w:r>
            <w:r w:rsidRPr="003265D3">
              <w:t>оговору в том числе по оплате, в случае не выполнения Исполнителем своих обязательств, предусмотренных соответствующими пунктами настоящего Договор</w:t>
            </w:r>
            <w:r w:rsidRPr="003265D3">
              <w:rPr>
                <w:lang w:val="kk-KZ"/>
              </w:rPr>
              <w:t>а</w:t>
            </w:r>
            <w:r w:rsidRPr="003265D3">
              <w:t xml:space="preserve">. При этом увеличение сроков выполнения </w:t>
            </w:r>
            <w:r w:rsidRPr="003265D3">
              <w:rPr>
                <w:lang w:val="kk-KZ"/>
              </w:rPr>
              <w:t>У</w:t>
            </w:r>
            <w:r w:rsidRPr="003265D3">
              <w:t>слуг при такой приостановке не считается просрочкой Исполнителя, за которую он не несет ответственность.</w:t>
            </w:r>
          </w:p>
          <w:p w14:paraId="52720F24" w14:textId="77777777" w:rsidR="007518EF" w:rsidRPr="003265D3" w:rsidRDefault="00DE57CE" w:rsidP="00EF56FC">
            <w:pPr>
              <w:pStyle w:val="26"/>
              <w:keepNext/>
              <w:keepLines/>
              <w:tabs>
                <w:tab w:val="left" w:pos="0"/>
              </w:tabs>
              <w:spacing w:after="0" w:line="240" w:lineRule="auto"/>
              <w:jc w:val="both"/>
              <w:outlineLvl w:val="3"/>
            </w:pPr>
            <w:r w:rsidRPr="003265D3">
              <w:t>7.5 Любая Сторона может изменить свой адрес, известив об этом другую Сторону, и такие извещения вступают в силу с момента их получения.</w:t>
            </w:r>
          </w:p>
          <w:p w14:paraId="7CBBA9F9" w14:textId="77777777" w:rsidR="00DE57CE" w:rsidRPr="003265D3" w:rsidRDefault="00DE57CE" w:rsidP="00EF56FC">
            <w:pPr>
              <w:pStyle w:val="26"/>
              <w:keepNext/>
              <w:keepLines/>
              <w:tabs>
                <w:tab w:val="left" w:pos="0"/>
              </w:tabs>
              <w:spacing w:after="0" w:line="240" w:lineRule="auto"/>
              <w:jc w:val="both"/>
              <w:outlineLvl w:val="3"/>
            </w:pPr>
            <w:r w:rsidRPr="003265D3">
              <w:t>7.6 Обмен оперативной информацией, связанной с выполнением Услуг должен производиться между Представителями и может производиться посредством телефонной связи, факса, электронной почты по адресам и телефонам, сообщаемым Сторонами для этих целей при назначении своих Представителей.</w:t>
            </w:r>
          </w:p>
          <w:p w14:paraId="4674A3C0" w14:textId="77777777" w:rsidR="00DE57CE" w:rsidRPr="003265D3" w:rsidRDefault="00DE57CE" w:rsidP="00EF56FC">
            <w:pPr>
              <w:pStyle w:val="26"/>
              <w:keepNext/>
              <w:keepLines/>
              <w:tabs>
                <w:tab w:val="left" w:pos="0"/>
              </w:tabs>
              <w:spacing w:after="0" w:line="240" w:lineRule="auto"/>
              <w:jc w:val="both"/>
              <w:outlineLvl w:val="3"/>
              <w:rPr>
                <w:lang w:val="kk-KZ"/>
              </w:rPr>
            </w:pPr>
            <w:r w:rsidRPr="003265D3">
              <w:t>7.7 Заказчик несет ответственность и возмещает все убытки Исполнителя в случае любых претензий, требований, исков или поводов для судебных разбирательств, возникающих по причине неполучения Заказчиком указанных лицензий, разрешений, согласований и иных документов либо в связи с этим. Заказчик несет ответственность и возмещает все убытки Исполнителя в случае любых претензий, требований, исков или поводов для судебных разбирательств, возникающих из несоответствия действительности каких-либо лицензий, разрешений, согласований и иных документов, представленных Заказчиком, или/или нарушения какой-либо из данных Исполнителю гарантий. В частности, Заказчик возмещает Исполнителю и Персоналу Исполнителя все суммы денежных средств, которые он должен уплатить и (или) уплатил на основании решения уполномоченных на то органов в связи с отсутствием у Заказчика или непредставлением им необходимых и требуемых по применимому праву для предоставления Услуг и Оборудования лицензий, разрешений, технической документации (ее согласований и утверждений), непроведением Заказчиком требуемых экспертиз, а также несоответствием условий и способов предоставления Исполнителем Услуг и Оборудования требованиям, содержащимся в Технической документации</w:t>
            </w:r>
            <w:r w:rsidRPr="003265D3">
              <w:rPr>
                <w:lang w:val="kk-KZ"/>
              </w:rPr>
              <w:t>.</w:t>
            </w:r>
          </w:p>
          <w:p w14:paraId="03BAE4FB" w14:textId="77777777" w:rsidR="00DE57CE" w:rsidRPr="003265D3" w:rsidRDefault="00DE57CE" w:rsidP="00EF56FC">
            <w:pPr>
              <w:pStyle w:val="26"/>
              <w:keepNext/>
              <w:keepLines/>
              <w:tabs>
                <w:tab w:val="left" w:pos="0"/>
              </w:tabs>
              <w:spacing w:after="0" w:line="240" w:lineRule="auto"/>
              <w:jc w:val="both"/>
              <w:outlineLvl w:val="3"/>
            </w:pPr>
            <w:r w:rsidRPr="003265D3">
              <w:rPr>
                <w:lang w:val="kk-KZ"/>
              </w:rPr>
              <w:t xml:space="preserve">7.8 </w:t>
            </w:r>
            <w:r w:rsidRPr="003265D3">
              <w:t>Заказчик принимает, полностью за свой счет, меры по обеспечению безопасности Персонала и Оборудования Группы Исполнителя.</w:t>
            </w:r>
          </w:p>
          <w:p w14:paraId="33EF17B3" w14:textId="425A5660" w:rsidR="00DE57CE" w:rsidRPr="003265D3" w:rsidRDefault="00DE57CE" w:rsidP="00EF56FC">
            <w:pPr>
              <w:pStyle w:val="ad"/>
              <w:keepNext/>
              <w:tabs>
                <w:tab w:val="left" w:pos="555"/>
              </w:tabs>
              <w:jc w:val="both"/>
              <w:rPr>
                <w:sz w:val="24"/>
                <w:szCs w:val="24"/>
              </w:rPr>
            </w:pPr>
            <w:r w:rsidRPr="003265D3">
              <w:rPr>
                <w:sz w:val="24"/>
                <w:szCs w:val="24"/>
              </w:rPr>
              <w:t>Если кто-либо из состава Персонала Исполнителя получает травмы во время нахождения на Объекте, Заказчик обеспечивает таким лицам надлежащую медицинскую помощь, а также</w:t>
            </w:r>
            <w:r w:rsidR="00901E66" w:rsidRPr="003265D3">
              <w:rPr>
                <w:sz w:val="24"/>
                <w:szCs w:val="24"/>
              </w:rPr>
              <w:t xml:space="preserve"> </w:t>
            </w:r>
            <w:r w:rsidR="00901E66" w:rsidRPr="003265D3">
              <w:rPr>
                <w:sz w:val="24"/>
                <w:szCs w:val="24"/>
                <w:lang w:val="kk-KZ"/>
              </w:rPr>
              <w:t>при подтверждени</w:t>
            </w:r>
            <w:r w:rsidR="00DC151B" w:rsidRPr="003265D3">
              <w:rPr>
                <w:sz w:val="24"/>
                <w:szCs w:val="24"/>
                <w:lang w:val="kk-KZ"/>
              </w:rPr>
              <w:t>и</w:t>
            </w:r>
            <w:r w:rsidR="00901E66" w:rsidRPr="003265D3">
              <w:rPr>
                <w:sz w:val="24"/>
                <w:szCs w:val="24"/>
                <w:lang w:val="kk-KZ"/>
              </w:rPr>
              <w:t xml:space="preserve"> необходимости</w:t>
            </w:r>
            <w:r w:rsidRPr="003265D3">
              <w:rPr>
                <w:sz w:val="24"/>
                <w:szCs w:val="24"/>
              </w:rPr>
              <w:t xml:space="preserve"> организует и оплачивает их перевозку в ближайший стационар или международный аэропорт, в зависимости от того, что более целесообразно.</w:t>
            </w:r>
          </w:p>
          <w:p w14:paraId="766CEF70" w14:textId="77777777" w:rsidR="00DE57CE" w:rsidRPr="003265D3" w:rsidRDefault="00DE57CE" w:rsidP="00EF56FC">
            <w:pPr>
              <w:pStyle w:val="26"/>
              <w:keepNext/>
              <w:keepLines/>
              <w:tabs>
                <w:tab w:val="left" w:pos="0"/>
              </w:tabs>
              <w:spacing w:after="0" w:line="240" w:lineRule="auto"/>
              <w:jc w:val="both"/>
              <w:outlineLvl w:val="3"/>
            </w:pPr>
            <w:r w:rsidRPr="003265D3">
              <w:t>7.9 Заказчик самостоятельно осуществляет ловильные работы.</w:t>
            </w:r>
          </w:p>
          <w:p w14:paraId="4C2A8B7B" w14:textId="4DF36F14" w:rsidR="00DE57CE" w:rsidRPr="003265D3" w:rsidRDefault="00DE57CE" w:rsidP="00EF56FC">
            <w:pPr>
              <w:pStyle w:val="26"/>
              <w:keepNext/>
              <w:keepLines/>
              <w:tabs>
                <w:tab w:val="left" w:pos="810"/>
              </w:tabs>
              <w:spacing w:after="0" w:line="240" w:lineRule="auto"/>
              <w:jc w:val="both"/>
              <w:outlineLvl w:val="3"/>
            </w:pPr>
            <w:r w:rsidRPr="003265D3">
              <w:t xml:space="preserve">7.10 Заказчик организует и оплачивает размещение и питание Персонала Группы Исполнителя в </w:t>
            </w:r>
            <w:r w:rsidR="00901E66" w:rsidRPr="003265D3">
              <w:rPr>
                <w:lang w:val="kk-KZ"/>
              </w:rPr>
              <w:t xml:space="preserve">Пункте доставки оборудования Исполнителя </w:t>
            </w:r>
            <w:r w:rsidRPr="003265D3">
              <w:t xml:space="preserve">и на </w:t>
            </w:r>
            <w:r w:rsidR="00901E66" w:rsidRPr="003265D3">
              <w:rPr>
                <w:b/>
              </w:rPr>
              <w:t xml:space="preserve"> </w:t>
            </w:r>
            <w:r w:rsidR="00901E66" w:rsidRPr="003265D3">
              <w:t>Мест</w:t>
            </w:r>
            <w:r w:rsidR="00901E66" w:rsidRPr="003265D3">
              <w:rPr>
                <w:lang w:val="kk-KZ"/>
              </w:rPr>
              <w:t>е</w:t>
            </w:r>
            <w:r w:rsidR="00901E66" w:rsidRPr="003265D3">
              <w:t xml:space="preserve"> выполнения Услуг</w:t>
            </w:r>
            <w:r w:rsidR="00901E66" w:rsidRPr="003265D3">
              <w:rPr>
                <w:b/>
              </w:rPr>
              <w:t xml:space="preserve"> </w:t>
            </w:r>
            <w:r w:rsidR="00901E66" w:rsidRPr="003265D3">
              <w:t xml:space="preserve"> </w:t>
            </w:r>
            <w:r w:rsidRPr="003265D3">
              <w:t xml:space="preserve">как в период простоя, так и во время оказания  Услуг. Предоставляемое жилье и питание должны соответствовать санитарно-гигиеническим нормам, установленным действующим законодательством. Заказчик за свой счет обеспечивает надлежащие складские помещения (площадки) в </w:t>
            </w:r>
            <w:r w:rsidR="00901E66" w:rsidRPr="003265D3">
              <w:rPr>
                <w:lang w:val="kk-KZ"/>
              </w:rPr>
              <w:t xml:space="preserve"> Пункте доставки оборудования Исполнителя </w:t>
            </w:r>
            <w:r w:rsidRPr="003265D3">
              <w:t>, с подводкой необходимых коммуникаций, отвечающие действующим требованиям техники безопасности и соответствующие эффективным методам ведения работ, и, соответственно, хранение Оборудования Исполнителя, а также ГСМ для технического обслуживания Оборудования Исполнителя.</w:t>
            </w:r>
          </w:p>
          <w:p w14:paraId="1735C7D3" w14:textId="77777777" w:rsidR="00DE57CE" w:rsidRPr="003265D3" w:rsidRDefault="00DE57CE" w:rsidP="00EF56FC">
            <w:pPr>
              <w:tabs>
                <w:tab w:val="left" w:pos="7200"/>
                <w:tab w:val="left" w:pos="9279"/>
              </w:tabs>
              <w:ind w:right="31"/>
              <w:jc w:val="both"/>
              <w:rPr>
                <w:lang w:val="kk-KZ"/>
              </w:rPr>
            </w:pPr>
            <w:r w:rsidRPr="003265D3">
              <w:t xml:space="preserve">7.11 Заказчик самостоятельно обеспечивает необходимые меры безопасности на месте оказания услуг для Персонала и Оборудования Группы Исполнителя. </w:t>
            </w:r>
          </w:p>
          <w:p w14:paraId="053FB0D7" w14:textId="77777777" w:rsidR="00DE57CE" w:rsidRPr="003265D3" w:rsidRDefault="00DE57CE" w:rsidP="00EF56FC">
            <w:pPr>
              <w:tabs>
                <w:tab w:val="left" w:pos="7200"/>
                <w:tab w:val="left" w:pos="9279"/>
              </w:tabs>
              <w:ind w:right="31"/>
              <w:jc w:val="both"/>
            </w:pPr>
            <w:r w:rsidRPr="003265D3">
              <w:t>Исполнитель будет иметь право расторгнуть настоящий Контракт, если Заказчик не сможет, по какой-либо причинене обеспечить  безопасность для Персонала и Оборудования Группы Исполнителя, которая, исключительно по мнению Исполнителя, адекватно защищает Персонал и Оборудование Группы Исполнителя.</w:t>
            </w:r>
          </w:p>
          <w:p w14:paraId="776FCAA5" w14:textId="0EF93746" w:rsidR="00DE57CE" w:rsidRPr="003265D3" w:rsidRDefault="00DE57CE" w:rsidP="00EF56FC">
            <w:pPr>
              <w:tabs>
                <w:tab w:val="left" w:pos="7200"/>
                <w:tab w:val="left" w:pos="9279"/>
              </w:tabs>
              <w:ind w:right="31"/>
              <w:jc w:val="both"/>
            </w:pPr>
            <w:r w:rsidRPr="003265D3">
              <w:t xml:space="preserve">Если кто-либо из состава Персонала Исполнителя получает травмы или заболевает во время нахождения на </w:t>
            </w:r>
            <w:r w:rsidR="006C65BE" w:rsidRPr="003265D3">
              <w:t xml:space="preserve"> Мест</w:t>
            </w:r>
            <w:r w:rsidR="006C65BE" w:rsidRPr="003265D3">
              <w:rPr>
                <w:lang w:val="kk-KZ"/>
              </w:rPr>
              <w:t>е</w:t>
            </w:r>
            <w:r w:rsidR="006C65BE" w:rsidRPr="003265D3">
              <w:t xml:space="preserve"> выполнения Услуг</w:t>
            </w:r>
            <w:r w:rsidRPr="003265D3">
              <w:t>, Заказчик обеспечивает таким лицам надлежащую медицинскую помощь, а также обеспечивает их медицинскую эвакуацию, в соответствии с совместно разрабатываемым планом экстренной медицинской эвакуации, предусматривающим транспортировку пострадавших с ПБУ до г.Атырау или г.Актау и в медицинские в пределах указанных городов либо аэропорты.</w:t>
            </w:r>
          </w:p>
          <w:p w14:paraId="16BE1208" w14:textId="552BDE57" w:rsidR="00DE57CE" w:rsidRPr="003265D3" w:rsidRDefault="00DE57CE" w:rsidP="00EF56FC">
            <w:pPr>
              <w:tabs>
                <w:tab w:val="left" w:pos="7200"/>
                <w:tab w:val="left" w:pos="9279"/>
              </w:tabs>
              <w:ind w:right="31"/>
              <w:jc w:val="both"/>
            </w:pPr>
            <w:r w:rsidRPr="003265D3">
              <w:t xml:space="preserve">7.12 Все отходы производства и потребления, предусмотренные проектом ОВОС на строительство </w:t>
            </w:r>
            <w:r w:rsidR="00D27BF2" w:rsidRPr="003265D3">
              <w:rPr>
                <w:lang w:val="kk-KZ"/>
              </w:rPr>
              <w:t>оценочной</w:t>
            </w:r>
            <w:r w:rsidR="00D27BF2" w:rsidRPr="003265D3">
              <w:t xml:space="preserve"> </w:t>
            </w:r>
            <w:r w:rsidRPr="003265D3">
              <w:t>скважины ZT-</w:t>
            </w:r>
            <w:r w:rsidR="009368FE" w:rsidRPr="003265D3">
              <w:rPr>
                <w:lang w:val="kk-KZ"/>
              </w:rPr>
              <w:t>2</w:t>
            </w:r>
            <w:r w:rsidRPr="003265D3">
              <w:t xml:space="preserve">, как жидкие, так и твердые, образующиеся в процессе предоставления Услуг, а также все иные отходы, образующиеся на </w:t>
            </w:r>
            <w:r w:rsidR="00645BD1" w:rsidRPr="003265D3">
              <w:t>Мест</w:t>
            </w:r>
            <w:r w:rsidR="00645BD1" w:rsidRPr="003265D3">
              <w:rPr>
                <w:lang w:val="kk-KZ"/>
              </w:rPr>
              <w:t>е</w:t>
            </w:r>
            <w:r w:rsidR="00645BD1" w:rsidRPr="003265D3">
              <w:t xml:space="preserve"> выполнения Услуг</w:t>
            </w:r>
            <w:r w:rsidRPr="003265D3">
              <w:t>, являются собственностью Заказчика вне зависимости от того, кто являлся или является собственником материалов, оборудования, либо любого иного имущества, в результате использования которых эти отходы образовались, с момента их образования.</w:t>
            </w:r>
          </w:p>
          <w:p w14:paraId="14C67A93" w14:textId="77777777" w:rsidR="00DE57CE" w:rsidRPr="003265D3" w:rsidRDefault="00DE57CE" w:rsidP="00EF56FC">
            <w:pPr>
              <w:tabs>
                <w:tab w:val="left" w:pos="7200"/>
                <w:tab w:val="left" w:pos="9279"/>
              </w:tabs>
              <w:ind w:right="31"/>
              <w:jc w:val="both"/>
            </w:pPr>
            <w:r w:rsidRPr="003265D3">
              <w:t>Заказчик самостоятельно оформляет паспорта опасных отходов и  за свой счет осуществляет сбор, временное хранение, обработку, обезвреживание, переработку, транспортирование, размещение, утилизацию и захоронение технологического мусора, твердых отходов производства, отработанных технических и сточных вод, отработанной нефти, выбуренных пород, отработанных технологических жидкостей, буровых растворов, нефти и внутрискваженных флюидов, остатков химреагентов.</w:t>
            </w:r>
          </w:p>
          <w:p w14:paraId="1D591FB0" w14:textId="27191DE6" w:rsidR="00DE57CE" w:rsidRPr="003265D3" w:rsidRDefault="00DE57CE" w:rsidP="00EF56FC">
            <w:pPr>
              <w:tabs>
                <w:tab w:val="left" w:pos="7200"/>
                <w:tab w:val="left" w:pos="9279"/>
              </w:tabs>
              <w:ind w:right="31"/>
              <w:jc w:val="both"/>
            </w:pPr>
            <w:r w:rsidRPr="003265D3">
              <w:t xml:space="preserve">Действуя по поручению Заказчика, Исполнитель может временно помещать отходы в специально оборудованные для этого Заказчиком хранилища отходов на </w:t>
            </w:r>
            <w:r w:rsidR="006C65BE" w:rsidRPr="003265D3">
              <w:t xml:space="preserve"> Мест</w:t>
            </w:r>
            <w:r w:rsidR="006C65BE" w:rsidRPr="003265D3">
              <w:rPr>
                <w:lang w:val="kk-KZ"/>
              </w:rPr>
              <w:t>е</w:t>
            </w:r>
            <w:r w:rsidR="006C65BE" w:rsidRPr="003265D3">
              <w:t xml:space="preserve"> выполнения Услуг</w:t>
            </w:r>
            <w:r w:rsidR="00DC151B" w:rsidRPr="003265D3">
              <w:t>.</w:t>
            </w:r>
          </w:p>
          <w:p w14:paraId="0E898303" w14:textId="302CC268" w:rsidR="00DE57CE" w:rsidRPr="003265D3" w:rsidRDefault="00DE57CE" w:rsidP="00EF56FC">
            <w:pPr>
              <w:pStyle w:val="26"/>
              <w:keepNext/>
              <w:keepLines/>
              <w:tabs>
                <w:tab w:val="left" w:pos="810"/>
              </w:tabs>
              <w:spacing w:after="0" w:line="240" w:lineRule="auto"/>
              <w:jc w:val="both"/>
              <w:outlineLvl w:val="3"/>
              <w:rPr>
                <w:bCs/>
                <w:kern w:val="28"/>
              </w:rPr>
            </w:pPr>
          </w:p>
          <w:p w14:paraId="4C73B6D2" w14:textId="0E9A5E57" w:rsidR="00DE57CE" w:rsidRPr="003265D3" w:rsidRDefault="00DE57CE" w:rsidP="00EF56FC">
            <w:pPr>
              <w:pStyle w:val="26"/>
              <w:keepNext/>
              <w:keepLines/>
              <w:tabs>
                <w:tab w:val="left" w:pos="810"/>
              </w:tabs>
              <w:spacing w:after="0" w:line="240" w:lineRule="auto"/>
              <w:jc w:val="both"/>
              <w:outlineLvl w:val="3"/>
              <w:rPr>
                <w:bCs/>
                <w:kern w:val="28"/>
              </w:rPr>
            </w:pPr>
            <w:r w:rsidRPr="003265D3">
              <w:rPr>
                <w:bCs/>
                <w:kern w:val="28"/>
              </w:rPr>
              <w:t>7.</w:t>
            </w:r>
            <w:r w:rsidR="004A7CAC" w:rsidRPr="003265D3">
              <w:rPr>
                <w:bCs/>
                <w:kern w:val="28"/>
              </w:rPr>
              <w:t>1</w:t>
            </w:r>
            <w:r w:rsidR="004A7CAC">
              <w:rPr>
                <w:bCs/>
                <w:kern w:val="28"/>
              </w:rPr>
              <w:t>3</w:t>
            </w:r>
            <w:r w:rsidR="004A7CAC" w:rsidRPr="003265D3">
              <w:t xml:space="preserve"> </w:t>
            </w:r>
            <w:r w:rsidR="004A7CAC" w:rsidRPr="003265D3">
              <w:rPr>
                <w:snapToGrid w:val="0"/>
              </w:rPr>
              <w:t xml:space="preserve"> </w:t>
            </w:r>
            <w:r w:rsidR="00DE5BF0" w:rsidRPr="003265D3">
              <w:rPr>
                <w:snapToGrid w:val="0"/>
                <w:lang w:val="kk-KZ"/>
              </w:rPr>
              <w:t>П</w:t>
            </w:r>
            <w:r w:rsidRPr="003265D3">
              <w:rPr>
                <w:snapToGrid w:val="0"/>
              </w:rPr>
              <w:t>ередач</w:t>
            </w:r>
            <w:r w:rsidR="00DE5BF0" w:rsidRPr="003265D3">
              <w:rPr>
                <w:snapToGrid w:val="0"/>
                <w:lang w:val="kk-KZ"/>
              </w:rPr>
              <w:t>а</w:t>
            </w:r>
            <w:r w:rsidRPr="003265D3">
              <w:rPr>
                <w:snapToGrid w:val="0"/>
              </w:rPr>
              <w:t xml:space="preserve"> данных </w:t>
            </w:r>
            <w:r w:rsidR="00DE5BF0" w:rsidRPr="003265D3">
              <w:rPr>
                <w:snapToGrid w:val="0"/>
              </w:rPr>
              <w:t>должн</w:t>
            </w:r>
            <w:r w:rsidR="00DE5BF0" w:rsidRPr="003265D3">
              <w:rPr>
                <w:snapToGrid w:val="0"/>
                <w:lang w:val="kk-KZ"/>
              </w:rPr>
              <w:t>а</w:t>
            </w:r>
            <w:r w:rsidR="00DE5BF0" w:rsidRPr="003265D3">
              <w:rPr>
                <w:snapToGrid w:val="0"/>
              </w:rPr>
              <w:t xml:space="preserve"> </w:t>
            </w:r>
            <w:r w:rsidRPr="003265D3">
              <w:rPr>
                <w:snapToGrid w:val="0"/>
              </w:rPr>
              <w:t xml:space="preserve">быть </w:t>
            </w:r>
            <w:r w:rsidR="00DE5BF0" w:rsidRPr="003265D3">
              <w:rPr>
                <w:bCs/>
                <w:kern w:val="28"/>
                <w:lang w:val="kk-KZ"/>
              </w:rPr>
              <w:t>проведена</w:t>
            </w:r>
            <w:r w:rsidRPr="003265D3">
              <w:rPr>
                <w:bCs/>
                <w:kern w:val="28"/>
              </w:rPr>
              <w:t xml:space="preserve"> в соответствие с требованиями Республики Казахстан по передаче нефтепромысловых данных, включая образцы керна.</w:t>
            </w:r>
            <w:r w:rsidR="00DE5BF0" w:rsidRPr="003265D3">
              <w:rPr>
                <w:bCs/>
                <w:kern w:val="28"/>
                <w:lang w:val="kk-KZ"/>
              </w:rPr>
              <w:t xml:space="preserve"> Исполнитель гарантирует что</w:t>
            </w:r>
            <w:r w:rsidR="00DE5BF0" w:rsidRPr="003265D3">
              <w:rPr>
                <w:bCs/>
                <w:kern w:val="28"/>
              </w:rPr>
              <w:t>,</w:t>
            </w:r>
            <w:r w:rsidRPr="003265D3">
              <w:rPr>
                <w:bCs/>
                <w:kern w:val="28"/>
              </w:rPr>
              <w:t xml:space="preserve"> </w:t>
            </w:r>
            <w:r w:rsidR="00DE5BF0" w:rsidRPr="003265D3">
              <w:rPr>
                <w:bCs/>
                <w:kern w:val="28"/>
                <w:lang w:val="kk-KZ"/>
              </w:rPr>
              <w:t>Н</w:t>
            </w:r>
            <w:r w:rsidRPr="003265D3">
              <w:rPr>
                <w:bCs/>
                <w:kern w:val="28"/>
              </w:rPr>
              <w:t xml:space="preserve">ефтепромысловые/геологические данные Заказчика </w:t>
            </w:r>
            <w:r w:rsidR="00DE5BF0" w:rsidRPr="003265D3">
              <w:rPr>
                <w:bCs/>
                <w:kern w:val="28"/>
                <w:lang w:val="kk-KZ"/>
              </w:rPr>
              <w:t>не</w:t>
            </w:r>
            <w:r w:rsidRPr="003265D3">
              <w:rPr>
                <w:bCs/>
                <w:kern w:val="28"/>
              </w:rPr>
              <w:t>передаются</w:t>
            </w:r>
            <w:r w:rsidR="00DE5BF0" w:rsidRPr="003265D3">
              <w:rPr>
                <w:bCs/>
                <w:kern w:val="28"/>
                <w:lang w:val="kk-KZ"/>
              </w:rPr>
              <w:t xml:space="preserve"> и не будут переданы</w:t>
            </w:r>
            <w:r w:rsidRPr="003265D3">
              <w:rPr>
                <w:bCs/>
                <w:kern w:val="28"/>
              </w:rPr>
              <w:t xml:space="preserve"> за пределы Республики Казахстан</w:t>
            </w:r>
            <w:r w:rsidR="00DC151B" w:rsidRPr="003265D3">
              <w:rPr>
                <w:bCs/>
                <w:kern w:val="28"/>
              </w:rPr>
              <w:t xml:space="preserve"> любым способом, в том числе</w:t>
            </w:r>
            <w:r w:rsidRPr="003265D3">
              <w:rPr>
                <w:bCs/>
                <w:kern w:val="28"/>
              </w:rPr>
              <w:t xml:space="preserve"> через системные программные ресурсы Исполнителя </w:t>
            </w:r>
            <w:r w:rsidR="00DE5BF0" w:rsidRPr="003265D3">
              <w:rPr>
                <w:bCs/>
                <w:kern w:val="28"/>
              </w:rPr>
              <w:t>расположенные на П</w:t>
            </w:r>
            <w:r w:rsidR="00DE5BF0" w:rsidRPr="003265D3">
              <w:rPr>
                <w:snapToGrid w:val="0"/>
              </w:rPr>
              <w:t>БУ</w:t>
            </w:r>
            <w:r w:rsidRPr="003265D3">
              <w:rPr>
                <w:snapToGrid w:val="0"/>
              </w:rPr>
              <w:t xml:space="preserve"> и </w:t>
            </w:r>
            <w:r w:rsidR="00DE5BF0" w:rsidRPr="003265D3">
              <w:rPr>
                <w:snapToGrid w:val="0"/>
              </w:rPr>
              <w:t>офисе Исполнителя</w:t>
            </w:r>
            <w:r w:rsidR="00DE5BF0" w:rsidRPr="003265D3">
              <w:rPr>
                <w:bCs/>
                <w:kern w:val="28"/>
              </w:rPr>
              <w:t>.</w:t>
            </w:r>
            <w:r w:rsidRPr="003265D3">
              <w:rPr>
                <w:bCs/>
                <w:kern w:val="28"/>
              </w:rPr>
              <w:t xml:space="preserve"> </w:t>
            </w:r>
            <w:r w:rsidR="00DE5BF0" w:rsidRPr="003265D3">
              <w:rPr>
                <w:bCs/>
                <w:kern w:val="28"/>
              </w:rPr>
              <w:t>Исполнитель должен иметь все</w:t>
            </w:r>
            <w:r w:rsidRPr="003265D3">
              <w:rPr>
                <w:bCs/>
                <w:kern w:val="28"/>
              </w:rPr>
              <w:t xml:space="preserve"> необходимые разрешительные документы для передачи нефтепромысловых и/или геологических данных, информации, образцов керна в соответствии с законодательством Республики Казахстан.</w:t>
            </w:r>
          </w:p>
          <w:p w14:paraId="0E66C805" w14:textId="1814252F" w:rsidR="00DC151B" w:rsidRPr="003265D3" w:rsidRDefault="00DC151B" w:rsidP="00EF56FC">
            <w:pPr>
              <w:pStyle w:val="26"/>
              <w:keepNext/>
              <w:keepLines/>
              <w:tabs>
                <w:tab w:val="left" w:pos="810"/>
              </w:tabs>
              <w:spacing w:after="0" w:line="240" w:lineRule="auto"/>
              <w:jc w:val="both"/>
              <w:outlineLvl w:val="3"/>
            </w:pPr>
            <w:r w:rsidRPr="003265D3">
              <w:rPr>
                <w:bCs/>
                <w:kern w:val="28"/>
              </w:rPr>
              <w:t xml:space="preserve">Вся информация полученная в рамках выполненния Услуг является собственностью Заказчика и является конфеденциальной. </w:t>
            </w:r>
          </w:p>
          <w:p w14:paraId="0E3980FE" w14:textId="77777777" w:rsidR="00DE57CE" w:rsidRPr="003265D3" w:rsidRDefault="00DE57CE" w:rsidP="00EF56FC">
            <w:pPr>
              <w:pStyle w:val="26"/>
              <w:keepNext/>
              <w:keepLines/>
              <w:tabs>
                <w:tab w:val="left" w:pos="810"/>
              </w:tabs>
              <w:spacing w:after="0" w:line="240" w:lineRule="auto"/>
              <w:jc w:val="both"/>
              <w:outlineLvl w:val="3"/>
            </w:pPr>
          </w:p>
          <w:p w14:paraId="4F163690" w14:textId="77777777" w:rsidR="00A75812" w:rsidRPr="003265D3" w:rsidRDefault="00A75812" w:rsidP="00EF56FC">
            <w:pPr>
              <w:pStyle w:val="26"/>
              <w:keepNext/>
              <w:keepLines/>
              <w:tabs>
                <w:tab w:val="left" w:pos="810"/>
              </w:tabs>
              <w:spacing w:after="0" w:line="240" w:lineRule="auto"/>
              <w:jc w:val="both"/>
              <w:outlineLvl w:val="3"/>
            </w:pPr>
          </w:p>
          <w:p w14:paraId="2238052F" w14:textId="77777777" w:rsidR="0008237A" w:rsidRPr="003265D3" w:rsidRDefault="0008237A" w:rsidP="00EF56FC">
            <w:pPr>
              <w:pStyle w:val="26"/>
              <w:keepNext/>
              <w:keepLines/>
              <w:spacing w:after="0" w:line="240" w:lineRule="auto"/>
              <w:outlineLvl w:val="3"/>
              <w:rPr>
                <w:b/>
              </w:rPr>
            </w:pPr>
            <w:r w:rsidRPr="003265D3">
              <w:rPr>
                <w:b/>
              </w:rPr>
              <w:t>СТАТЬЯ 8. ЭТАПЫ, ПОРЯДОК ВЫПОЛНЕНИЯ ПРИЕМА-ПЕРЕДАЧИ УСЛУГ.</w:t>
            </w:r>
          </w:p>
          <w:p w14:paraId="5A2BB1DE" w14:textId="77777777" w:rsidR="00DE57CE" w:rsidRPr="003265D3" w:rsidRDefault="0008237A" w:rsidP="00EF56FC">
            <w:pPr>
              <w:pStyle w:val="26"/>
              <w:keepNext/>
              <w:keepLines/>
              <w:tabs>
                <w:tab w:val="left" w:pos="0"/>
              </w:tabs>
              <w:spacing w:after="0" w:line="240" w:lineRule="auto"/>
              <w:jc w:val="both"/>
              <w:outlineLvl w:val="3"/>
            </w:pPr>
            <w:r w:rsidRPr="003265D3">
              <w:rPr>
                <w:bCs/>
                <w:kern w:val="28"/>
              </w:rPr>
              <w:t>8.1 Выполненные</w:t>
            </w:r>
            <w:r w:rsidRPr="003265D3">
              <w:t xml:space="preserve"> Услуги оформляются Актом оказанных Услуг, подписанным уполномоченными </w:t>
            </w:r>
            <w:r w:rsidRPr="003265D3">
              <w:rPr>
                <w:bCs/>
                <w:kern w:val="28"/>
              </w:rPr>
              <w:t>представителями</w:t>
            </w:r>
            <w:r w:rsidRPr="003265D3">
              <w:t xml:space="preserve"> Сторон.</w:t>
            </w:r>
          </w:p>
          <w:p w14:paraId="59536AA9" w14:textId="413D6512" w:rsidR="0008237A" w:rsidRPr="003265D3" w:rsidRDefault="0008237A" w:rsidP="00EF56FC">
            <w:pPr>
              <w:pStyle w:val="26"/>
              <w:keepNext/>
              <w:keepLines/>
              <w:tabs>
                <w:tab w:val="left" w:pos="0"/>
              </w:tabs>
              <w:spacing w:after="0" w:line="240" w:lineRule="auto"/>
              <w:jc w:val="both"/>
              <w:outlineLvl w:val="3"/>
            </w:pPr>
            <w:r w:rsidRPr="003265D3">
              <w:t xml:space="preserve">8.2 Исполнитель в течение </w:t>
            </w:r>
            <w:r w:rsidR="00DC151B" w:rsidRPr="003265D3">
              <w:t xml:space="preserve">3 </w:t>
            </w:r>
            <w:r w:rsidRPr="003265D3">
              <w:t>(</w:t>
            </w:r>
            <w:r w:rsidR="00DC151B" w:rsidRPr="003265D3">
              <w:t>трех</w:t>
            </w:r>
            <w:r w:rsidRPr="003265D3">
              <w:t>) календарных дней после окончания каждого этапа или календарного месяца, представляет Заказчику проект Акта оказанных Услуг.</w:t>
            </w:r>
          </w:p>
          <w:p w14:paraId="702FCD81" w14:textId="6B5B4744" w:rsidR="0008237A" w:rsidRPr="003265D3" w:rsidRDefault="0008237A" w:rsidP="00EF56FC">
            <w:pPr>
              <w:pStyle w:val="26"/>
              <w:keepNext/>
              <w:keepLines/>
              <w:tabs>
                <w:tab w:val="left" w:pos="0"/>
              </w:tabs>
              <w:spacing w:after="0" w:line="240" w:lineRule="auto"/>
              <w:jc w:val="both"/>
              <w:outlineLvl w:val="3"/>
            </w:pPr>
            <w:r w:rsidRPr="003265D3">
              <w:t xml:space="preserve">8.3 Заказчик, в течение 10 </w:t>
            </w:r>
            <w:r w:rsidR="00350255" w:rsidRPr="003265D3">
              <w:t xml:space="preserve">(десять) </w:t>
            </w:r>
            <w:r w:rsidRPr="003265D3">
              <w:t>календарных дней с даты получения проекта Акта оказанных Услуг, принимает решение по вопросу приемки оказанных Услуг, подписывает Акт оказанных Услуг либо представляет Исполнителю мотивированный отказ в подписании Акта оказанных Услуг с указанием причин такого отказа, обнаруженных недостатков и требований к Исполнителю об их устранении.</w:t>
            </w:r>
            <w:r w:rsidRPr="003265D3">
              <w:rPr>
                <w:lang w:val="kk-KZ"/>
              </w:rPr>
              <w:t xml:space="preserve"> </w:t>
            </w:r>
            <w:r w:rsidRPr="003265D3">
              <w:t xml:space="preserve">В случае обнаружения недостатков при приемке Услуг в целях возможности их устранения, Заказчик обязан заявить о таких недостатках до того, как </w:t>
            </w:r>
            <w:r w:rsidR="00DC151B" w:rsidRPr="003265D3">
              <w:t xml:space="preserve">Исполнитель </w:t>
            </w:r>
            <w:r w:rsidRPr="003265D3">
              <w:t>демобилизуется с точки оказания Услуг.</w:t>
            </w:r>
          </w:p>
          <w:p w14:paraId="74EBAE38" w14:textId="77777777" w:rsidR="0008237A" w:rsidRPr="003265D3" w:rsidRDefault="0008237A" w:rsidP="00EF56FC">
            <w:pPr>
              <w:pStyle w:val="26"/>
              <w:keepNext/>
              <w:keepLines/>
              <w:tabs>
                <w:tab w:val="left" w:pos="0"/>
              </w:tabs>
              <w:spacing w:after="0" w:line="240" w:lineRule="auto"/>
              <w:jc w:val="both"/>
              <w:outlineLvl w:val="3"/>
            </w:pPr>
            <w:r w:rsidRPr="003265D3">
              <w:t>8.4 При отказе Заказчика от подписания Акта оказанных Услуг, Исполнитель обязан устранить за свой счет, указанные в Уведомлении недостатки в течение 15</w:t>
            </w:r>
            <w:r w:rsidR="00350255" w:rsidRPr="003265D3">
              <w:t xml:space="preserve"> (пятнадцать) </w:t>
            </w:r>
            <w:r w:rsidRPr="003265D3">
              <w:t xml:space="preserve"> календарных дней (если иное не оговорено между Сторонами) и представить Заказчику Акт оказанных Услуг с указанием такого устранения, а Заказчик производит новую приемку оказанных  Услуг в порядке и сроки, установленные Заказчиком для такого устранения. В случае отказа Заказчика от подписания Акта оказанных Услуг без указания причин, Услуги по такому Акту будут считаться принятыми Заказчиком в течение 10 </w:t>
            </w:r>
            <w:r w:rsidR="00350255" w:rsidRPr="003265D3">
              <w:t xml:space="preserve">(десять) </w:t>
            </w:r>
            <w:r w:rsidRPr="003265D3">
              <w:t>календарных  дней с момента отправки Акта оказанных Услуг.</w:t>
            </w:r>
          </w:p>
          <w:p w14:paraId="10878AF7" w14:textId="0D3B5101" w:rsidR="0008237A" w:rsidRPr="003265D3" w:rsidRDefault="0008237A" w:rsidP="00EF56FC">
            <w:pPr>
              <w:pStyle w:val="26"/>
              <w:keepNext/>
              <w:keepLines/>
              <w:tabs>
                <w:tab w:val="left" w:pos="810"/>
              </w:tabs>
              <w:spacing w:after="0" w:line="240" w:lineRule="auto"/>
              <w:jc w:val="both"/>
              <w:outlineLvl w:val="3"/>
            </w:pPr>
            <w:r w:rsidRPr="003265D3">
              <w:t xml:space="preserve">8.5 Исполнитель в сроки, установленные Сторонами обязуется устранить указанные недостатки за свой счет. После устранения недостатков </w:t>
            </w:r>
            <w:r w:rsidR="00DC151B" w:rsidRPr="003265D3">
              <w:t xml:space="preserve">Исполнитель </w:t>
            </w:r>
            <w:r w:rsidRPr="003265D3">
              <w:t xml:space="preserve">предоставляет Заказчику Акт оказанных Услуг в </w:t>
            </w:r>
            <w:r w:rsidR="006C65BE" w:rsidRPr="003265D3">
              <w:t>3-х (</w:t>
            </w:r>
            <w:r w:rsidRPr="003265D3">
              <w:t>трех</w:t>
            </w:r>
            <w:r w:rsidR="006C65BE" w:rsidRPr="003265D3">
              <w:t>)</w:t>
            </w:r>
            <w:r w:rsidRPr="003265D3">
              <w:t xml:space="preserve"> экземплярах. В  случае если Исполнитель не исправил недостатки в течение назначенного </w:t>
            </w:r>
            <w:r w:rsidRPr="003265D3">
              <w:rPr>
                <w:lang w:val="kk-KZ"/>
              </w:rPr>
              <w:t xml:space="preserve">Заказчиком </w:t>
            </w:r>
            <w:r w:rsidRPr="003265D3">
              <w:t>срока и не предоставил все необходимые обоснования результатов выполненных  Услуг, Заказчик имеет право отказаться от любой части оказанных Услуг, не соответствующей Договору с соответствующим уменьшением стоимости  Услуг.</w:t>
            </w:r>
          </w:p>
          <w:p w14:paraId="3AEAD982" w14:textId="77777777" w:rsidR="0008237A" w:rsidRPr="003265D3" w:rsidRDefault="0008237A" w:rsidP="00EF56FC">
            <w:pPr>
              <w:pStyle w:val="26"/>
              <w:keepNext/>
              <w:keepLines/>
              <w:tabs>
                <w:tab w:val="left" w:pos="810"/>
              </w:tabs>
              <w:spacing w:after="0" w:line="240" w:lineRule="auto"/>
              <w:jc w:val="both"/>
              <w:outlineLvl w:val="3"/>
            </w:pPr>
            <w:r w:rsidRPr="003265D3">
              <w:t xml:space="preserve">8.6 Исполнитель оказывает Услуги добросовестно и в соответствии </w:t>
            </w:r>
            <w:r w:rsidRPr="003265D3">
              <w:rPr>
                <w:lang w:val="en-US"/>
              </w:rPr>
              <w:t>c</w:t>
            </w:r>
            <w:r w:rsidRPr="003265D3">
              <w:t xml:space="preserve"> принятыми </w:t>
            </w:r>
            <w:r w:rsidRPr="003265D3">
              <w:rPr>
                <w:lang w:val="kk-KZ"/>
              </w:rPr>
              <w:t>правилами</w:t>
            </w:r>
            <w:r w:rsidRPr="003265D3">
              <w:t xml:space="preserve"> и практикой безопасного ведения нефтепромысловых работ.</w:t>
            </w:r>
          </w:p>
          <w:p w14:paraId="5EA71768" w14:textId="77777777" w:rsidR="0008237A" w:rsidRPr="003265D3" w:rsidRDefault="0008237A" w:rsidP="00EF56FC">
            <w:pPr>
              <w:pStyle w:val="26"/>
              <w:keepNext/>
              <w:spacing w:after="0" w:line="240" w:lineRule="auto"/>
              <w:jc w:val="both"/>
            </w:pPr>
            <w:r w:rsidRPr="003265D3">
              <w:t>Качество Услуг, предоставляемых Исполнителем, должно соответствовать требованиям к качеству, обычно предъявляемым к оказанию нефтепромысловых услуг в мировой практике.</w:t>
            </w:r>
          </w:p>
          <w:p w14:paraId="4B39E00D" w14:textId="77777777" w:rsidR="0008237A" w:rsidRPr="003265D3" w:rsidRDefault="0008237A" w:rsidP="00EF56FC">
            <w:pPr>
              <w:pStyle w:val="34"/>
              <w:keepNext/>
              <w:spacing w:after="0"/>
              <w:jc w:val="both"/>
              <w:rPr>
                <w:sz w:val="24"/>
                <w:szCs w:val="24"/>
                <w:lang w:eastAsia="ru-RU"/>
              </w:rPr>
            </w:pPr>
            <w:r w:rsidRPr="003265D3">
              <w:rPr>
                <w:sz w:val="24"/>
                <w:szCs w:val="24"/>
                <w:lang w:eastAsia="ru-RU"/>
              </w:rPr>
              <w:t>Заказчик вправе предъявлять требования, связанные с недостатками результата Услуг,  в течение одного месяца с даты оказания данных Услуг, подтвержденной актом, подписываемым на Объекте. В указанный в настоящей статье срок Заказчик вправе потребовать от Исполнителя по выбору последнего:</w:t>
            </w:r>
          </w:p>
          <w:p w14:paraId="06552273" w14:textId="7F43CDAE" w:rsidR="0008237A" w:rsidRPr="003265D3" w:rsidRDefault="0008237A" w:rsidP="00EF56FC">
            <w:pPr>
              <w:pStyle w:val="26"/>
              <w:keepNext/>
              <w:keepLines/>
              <w:tabs>
                <w:tab w:val="left" w:pos="810"/>
              </w:tabs>
              <w:spacing w:after="0" w:line="240" w:lineRule="auto"/>
              <w:jc w:val="both"/>
              <w:outlineLvl w:val="3"/>
            </w:pPr>
            <w:r w:rsidRPr="003265D3">
              <w:t>(а) повторного выполнения части Услуг, оказанной с недостатками,</w:t>
            </w:r>
            <w:r w:rsidR="00790377">
              <w:rPr>
                <w:lang w:val="kk-KZ"/>
              </w:rPr>
              <w:t xml:space="preserve"> в сроки</w:t>
            </w:r>
            <w:r w:rsidR="00790377">
              <w:t>, согласованные Сторонами, при этом ответственность Исполнителя ограничивается только представлением только, того Оборудования и Персонала, которые прдеоставлялись Исполнителем в рамках оказания той части Услуг, в которой были выявлены недостатки, а Заказчик за свой счет повторно предоставляет оборудование, материалы, Персонал и иное содействие Заказчика, которые в соответствии с настоящим Договором первоначально предоставлялось Заказчиком при оказании Исполнителем данной части Услуг. Указанное требование может быть предъявлено Заказчиком только до вывода Исполнителем оборудования и Персонала с Объекта, на котором были представлены данные Услуги. В случае если для повторного выполнения части Услуг, оказанной с недостатками, необходимо предоставление дополнительных оборудования, материалов, Персонала, работ, услуг, которые первоначально не предоставлялись ни одной из Сторон в рамках оказания той части Услуг, в которой были вявлены</w:t>
            </w:r>
            <w:r w:rsidRPr="003265D3">
              <w:t xml:space="preserve"> в которой были выявлены недостатки, то такие оборудование, материалы, Персонал, работы и </w:t>
            </w:r>
            <w:r w:rsidR="00A75812" w:rsidRPr="003265D3">
              <w:t>услуги оплачиваются Заказчиком</w:t>
            </w:r>
            <w:r w:rsidRPr="003265D3">
              <w:t xml:space="preserve">; </w:t>
            </w:r>
          </w:p>
          <w:p w14:paraId="0B175372" w14:textId="77777777" w:rsidR="0008237A" w:rsidRDefault="0008237A" w:rsidP="00EF56FC">
            <w:pPr>
              <w:pStyle w:val="26"/>
              <w:keepNext/>
              <w:keepLines/>
              <w:tabs>
                <w:tab w:val="left" w:pos="810"/>
              </w:tabs>
              <w:spacing w:after="0" w:line="240" w:lineRule="auto"/>
              <w:jc w:val="both"/>
              <w:outlineLvl w:val="3"/>
              <w:rPr>
                <w:rFonts w:eastAsiaTheme="minorEastAsia"/>
                <w:lang w:eastAsia="en-US"/>
              </w:rPr>
            </w:pPr>
            <w:r w:rsidRPr="003265D3">
              <w:rPr>
                <w:rFonts w:eastAsiaTheme="minorEastAsia"/>
                <w:lang w:eastAsia="en-US"/>
              </w:rPr>
              <w:t>(</w:t>
            </w:r>
            <w:r w:rsidRPr="003265D3">
              <w:rPr>
                <w:rFonts w:eastAsiaTheme="minorEastAsia"/>
                <w:lang w:val="en-US" w:eastAsia="en-US"/>
              </w:rPr>
              <w:t>b</w:t>
            </w:r>
            <w:r w:rsidRPr="003265D3">
              <w:rPr>
                <w:rFonts w:eastAsiaTheme="minorEastAsia"/>
                <w:lang w:eastAsia="en-US"/>
              </w:rPr>
              <w:t>) соразмерного уменьшения установленной за Услуги цены в размере, согласованном Сторонами.</w:t>
            </w:r>
          </w:p>
          <w:p w14:paraId="622CF5C8" w14:textId="71DDE9E5" w:rsidR="00790377" w:rsidRPr="003265D3" w:rsidRDefault="00790377" w:rsidP="00EF56FC">
            <w:pPr>
              <w:pStyle w:val="26"/>
              <w:keepNext/>
              <w:keepLines/>
              <w:tabs>
                <w:tab w:val="left" w:pos="810"/>
              </w:tabs>
              <w:spacing w:after="0" w:line="240" w:lineRule="auto"/>
              <w:jc w:val="both"/>
              <w:outlineLvl w:val="3"/>
              <w:rPr>
                <w:rFonts w:eastAsiaTheme="minorEastAsia"/>
                <w:lang w:eastAsia="en-US"/>
              </w:rPr>
            </w:pPr>
            <w:r>
              <w:rPr>
                <w:rFonts w:eastAsiaTheme="minorEastAsia"/>
                <w:lang w:eastAsia="en-US"/>
              </w:rPr>
              <w:t>В любом случае Общий размер ответственности Исполнителя за нарушение Настоящего Договора в отношений требованйи по качеству какой-либо части Услуг ограничивается стоимостью этой части Услуг, определяемой в соответствии с Настоящий Договором.</w:t>
            </w:r>
          </w:p>
          <w:p w14:paraId="18E902B3" w14:textId="2F939443" w:rsidR="0008237A" w:rsidRPr="003265D3" w:rsidRDefault="0008237A" w:rsidP="00EF56FC">
            <w:pPr>
              <w:pStyle w:val="26"/>
              <w:keepNext/>
              <w:keepLines/>
              <w:tabs>
                <w:tab w:val="left" w:pos="810"/>
              </w:tabs>
              <w:spacing w:after="0" w:line="240" w:lineRule="auto"/>
              <w:jc w:val="both"/>
              <w:outlineLvl w:val="3"/>
            </w:pPr>
            <w:r w:rsidRPr="003265D3">
              <w:t xml:space="preserve">В случае, если в рамках настоящего Договора, Исполнитель передает какое-либо Оборудование в собственность Заказчика, то Заказчик вправе предъявить требования, связанные с недостатками такого Оборудования в течение </w:t>
            </w:r>
            <w:r w:rsidR="00790377">
              <w:t>30</w:t>
            </w:r>
            <w:r w:rsidR="00790377" w:rsidRPr="003265D3">
              <w:t xml:space="preserve"> </w:t>
            </w:r>
            <w:r w:rsidRPr="003265D3">
              <w:t>(</w:t>
            </w:r>
            <w:r w:rsidR="00790377">
              <w:t>тридцати</w:t>
            </w:r>
            <w:r w:rsidRPr="003265D3">
              <w:t>) календарных дней со дня его передачи Заказчику.</w:t>
            </w:r>
          </w:p>
          <w:p w14:paraId="3E194F0A" w14:textId="379F5261" w:rsidR="00501004" w:rsidRPr="003265D3" w:rsidRDefault="0008237A" w:rsidP="00EF56FC">
            <w:pPr>
              <w:pStyle w:val="26"/>
              <w:keepNext/>
              <w:keepLines/>
              <w:tabs>
                <w:tab w:val="left" w:pos="810"/>
              </w:tabs>
              <w:spacing w:after="0" w:line="240" w:lineRule="auto"/>
              <w:jc w:val="both"/>
              <w:outlineLvl w:val="3"/>
            </w:pPr>
            <w:r w:rsidRPr="003265D3">
              <w:t>8.</w:t>
            </w:r>
            <w:r w:rsidR="00DC151B" w:rsidRPr="003265D3">
              <w:t xml:space="preserve">7 </w:t>
            </w:r>
            <w:r w:rsidRPr="003265D3">
              <w:t>Не признаются никакие другие гарантии и гарантийные обязательства, подразумеваемые статутным, общим правом или по другим основаниям. Для исключения возможности иного толкования стороны устанавливают, что Исполнитель не дает никакой гарантии на товары, материалы или Оборудование, которые произведены не Исполнителем и не его аффилированными компаниями. Вместе с тем, в случае получения Исполнителем гарантий на эти товары, материалы или Оборудование, от их производителей он передаст права по этим гарантиям Заказчику, если гарантии допускают передачу прав по ним.</w:t>
            </w:r>
          </w:p>
          <w:p w14:paraId="6BFA0D72" w14:textId="77777777" w:rsidR="00341A6E" w:rsidRPr="003265D3" w:rsidRDefault="00341A6E" w:rsidP="00930565">
            <w:pPr>
              <w:pStyle w:val="26"/>
              <w:keepNext/>
              <w:keepLines/>
              <w:numPr>
                <w:ilvl w:val="1"/>
                <w:numId w:val="30"/>
              </w:numPr>
              <w:tabs>
                <w:tab w:val="left" w:pos="810"/>
              </w:tabs>
              <w:spacing w:after="0" w:line="240" w:lineRule="auto"/>
              <w:ind w:left="0" w:firstLine="0"/>
              <w:jc w:val="both"/>
              <w:outlineLvl w:val="3"/>
            </w:pPr>
            <w:r w:rsidRPr="003265D3">
              <w:t>В случае нарушения гарантии, указанной в Пункте</w:t>
            </w:r>
            <w:r w:rsidR="00E92C60" w:rsidRPr="003265D3">
              <w:t xml:space="preserve"> 8.7</w:t>
            </w:r>
            <w:r w:rsidRPr="003265D3">
              <w:t xml:space="preserve">, единственным средством защиты Заказчика является требование  ремонта, замены или возмещения стоимости дефектного Оборудования, товаров или материалов Исполнителя. </w:t>
            </w:r>
          </w:p>
          <w:p w14:paraId="72E2ADF2" w14:textId="77777777" w:rsidR="00341A6E" w:rsidRPr="003265D3" w:rsidRDefault="00341A6E" w:rsidP="00EF56FC">
            <w:pPr>
              <w:pStyle w:val="26"/>
              <w:keepNext/>
              <w:keepLines/>
              <w:tabs>
                <w:tab w:val="left" w:pos="810"/>
              </w:tabs>
              <w:spacing w:after="0" w:line="240" w:lineRule="auto"/>
              <w:jc w:val="both"/>
              <w:outlineLvl w:val="3"/>
            </w:pPr>
            <w:r w:rsidRPr="003265D3">
              <w:t xml:space="preserve">Заказчик должен предъявить свое требование о ремонте, замене или возмещении стоимости дефектного Оборудования, товаров или материалов до истечения срока, указанного в Пункте </w:t>
            </w:r>
            <w:r w:rsidR="00E92C60" w:rsidRPr="003265D3">
              <w:t>8.7</w:t>
            </w:r>
          </w:p>
          <w:p w14:paraId="7D380D87" w14:textId="77777777" w:rsidR="00341A6E" w:rsidRPr="003265D3" w:rsidRDefault="00341A6E" w:rsidP="00930565">
            <w:pPr>
              <w:pStyle w:val="26"/>
              <w:keepNext/>
              <w:keepLines/>
              <w:numPr>
                <w:ilvl w:val="1"/>
                <w:numId w:val="30"/>
              </w:numPr>
              <w:tabs>
                <w:tab w:val="left" w:pos="810"/>
              </w:tabs>
              <w:spacing w:after="0" w:line="240" w:lineRule="auto"/>
              <w:ind w:left="0" w:firstLine="0"/>
              <w:jc w:val="both"/>
              <w:outlineLvl w:val="3"/>
              <w:rPr>
                <w:b/>
                <w:bCs/>
              </w:rPr>
            </w:pPr>
            <w:r w:rsidRPr="003265D3">
              <w:t xml:space="preserve">В случае, когда режим эксплуатации оборудования Исполнителя не соответствует требованиям технических спецификаций оборудования (Приложение </w:t>
            </w:r>
            <w:r w:rsidR="00757EA3" w:rsidRPr="003265D3">
              <w:t>№</w:t>
            </w:r>
            <w:r w:rsidRPr="003265D3">
              <w:t>2) и грозит выходом этих приборов/оборудования из строя или их преждевременным износом, Исполнитель вправе приостановить оказание Услуг, что не является нарушением Исполнителем своих обязательств по настоящему Договору. Исполнитель и Заказчик без промедления предпримут возможные меры для безопасной работы оборудования в соответствии с требованиями технических спецификаций. Если эти меры не приведут к положительному результату и/или если представитель  Заказчика настаивает на продолжении выполнения Услуг в данном режиме, то Стороны составляют акт за подписью представителей обеих Сторон, при этом Заказчик принимает на себя всю ответственность за последующие события, возможное повреждение приборов, их преждевременный износ и утрату (гибель) с компенсацией Исполнителю фактических затрат на ремонт оборудования, связанный с такими повреждениями и износом, либо стоимости утраченного оборудования, в зависимости от ситуации, а Исполнитель освобождается от ответственности за аварийные ситуации или выход забойного оборудования Исполнителя из строя и все последствия, связанные с этим.</w:t>
            </w:r>
          </w:p>
          <w:p w14:paraId="6A6BF48B" w14:textId="77777777" w:rsidR="00341A6E" w:rsidRPr="003265D3" w:rsidRDefault="00341A6E" w:rsidP="00EF56FC">
            <w:pPr>
              <w:pStyle w:val="26"/>
              <w:keepNext/>
              <w:keepLines/>
              <w:tabs>
                <w:tab w:val="left" w:pos="810"/>
              </w:tabs>
              <w:spacing w:after="0" w:line="240" w:lineRule="auto"/>
              <w:jc w:val="both"/>
              <w:outlineLvl w:val="3"/>
              <w:rPr>
                <w:b/>
                <w:bCs/>
              </w:rPr>
            </w:pPr>
          </w:p>
          <w:p w14:paraId="72ECEC85" w14:textId="77777777" w:rsidR="00DD197B" w:rsidRPr="003265D3" w:rsidRDefault="00DD197B" w:rsidP="00EF56FC">
            <w:pPr>
              <w:pStyle w:val="26"/>
              <w:keepNext/>
              <w:keepLines/>
              <w:tabs>
                <w:tab w:val="left" w:pos="810"/>
              </w:tabs>
              <w:spacing w:after="0" w:line="240" w:lineRule="auto"/>
              <w:jc w:val="both"/>
              <w:outlineLvl w:val="3"/>
              <w:rPr>
                <w:b/>
                <w:bCs/>
              </w:rPr>
            </w:pPr>
          </w:p>
          <w:p w14:paraId="4A91661E" w14:textId="77777777" w:rsidR="00341A6E" w:rsidRPr="003265D3" w:rsidRDefault="00341A6E" w:rsidP="00EF56FC">
            <w:pPr>
              <w:pStyle w:val="26"/>
              <w:keepNext/>
              <w:keepLines/>
              <w:spacing w:after="0" w:line="240" w:lineRule="auto"/>
              <w:outlineLvl w:val="3"/>
              <w:rPr>
                <w:b/>
              </w:rPr>
            </w:pPr>
            <w:r w:rsidRPr="003265D3">
              <w:rPr>
                <w:b/>
              </w:rPr>
              <w:t>СТАТЬЯ 9. СТОИМОСТЬ УСЛУГ И ПОРЯДОК РАСЧЕТОВ</w:t>
            </w:r>
          </w:p>
          <w:p w14:paraId="47075CC6" w14:textId="77777777" w:rsidR="00341A6E" w:rsidRPr="003265D3" w:rsidRDefault="00341A6E" w:rsidP="00EF56FC">
            <w:pPr>
              <w:pStyle w:val="ad"/>
              <w:keepNext/>
              <w:tabs>
                <w:tab w:val="left" w:pos="555"/>
              </w:tabs>
              <w:jc w:val="both"/>
              <w:rPr>
                <w:sz w:val="24"/>
                <w:szCs w:val="24"/>
              </w:rPr>
            </w:pPr>
            <w:r w:rsidRPr="003265D3">
              <w:rPr>
                <w:bCs/>
                <w:noProof/>
                <w:sz w:val="24"/>
                <w:szCs w:val="24"/>
              </w:rPr>
              <w:t>9.1 Стоимость Услуг по Договору не должна превышать……………………….</w:t>
            </w:r>
            <w:r w:rsidR="006C65BE" w:rsidRPr="003265D3">
              <w:rPr>
                <w:bCs/>
                <w:noProof/>
                <w:sz w:val="24"/>
                <w:szCs w:val="24"/>
              </w:rPr>
              <w:t>(сумма прописью)</w:t>
            </w:r>
            <w:r w:rsidRPr="003265D3">
              <w:rPr>
                <w:bCs/>
                <w:noProof/>
                <w:sz w:val="24"/>
                <w:szCs w:val="24"/>
              </w:rPr>
              <w:t xml:space="preserve"> </w:t>
            </w:r>
            <w:r w:rsidRPr="003265D3">
              <w:rPr>
                <w:b/>
                <w:bCs/>
                <w:noProof/>
                <w:sz w:val="24"/>
                <w:szCs w:val="24"/>
              </w:rPr>
              <w:t xml:space="preserve"> </w:t>
            </w:r>
            <w:r w:rsidRPr="003265D3">
              <w:rPr>
                <w:bCs/>
                <w:noProof/>
                <w:sz w:val="24"/>
                <w:szCs w:val="24"/>
              </w:rPr>
              <w:t>тенге и включает в себя все налоги (</w:t>
            </w:r>
            <w:r w:rsidRPr="003265D3">
              <w:rPr>
                <w:sz w:val="24"/>
                <w:szCs w:val="24"/>
              </w:rPr>
              <w:t>включая</w:t>
            </w:r>
            <w:r w:rsidRPr="003265D3">
              <w:rPr>
                <w:bCs/>
                <w:noProof/>
                <w:sz w:val="24"/>
                <w:szCs w:val="24"/>
              </w:rPr>
              <w:t xml:space="preserve"> НДС), сборы и другие обязательные платежи в бюджет, а </w:t>
            </w:r>
            <w:r w:rsidRPr="003265D3">
              <w:rPr>
                <w:sz w:val="24"/>
                <w:szCs w:val="24"/>
              </w:rPr>
              <w:t>также</w:t>
            </w:r>
            <w:r w:rsidRPr="003265D3">
              <w:rPr>
                <w:bCs/>
                <w:noProof/>
                <w:sz w:val="24"/>
                <w:szCs w:val="24"/>
              </w:rPr>
              <w:t xml:space="preserve"> </w:t>
            </w:r>
            <w:r w:rsidRPr="003265D3">
              <w:rPr>
                <w:sz w:val="24"/>
                <w:szCs w:val="24"/>
              </w:rPr>
              <w:t>любые</w:t>
            </w:r>
            <w:r w:rsidRPr="003265D3">
              <w:rPr>
                <w:bCs/>
                <w:noProof/>
                <w:sz w:val="24"/>
                <w:szCs w:val="24"/>
              </w:rPr>
              <w:t xml:space="preserve"> иные расходы, связанные с надлежащим исполнением Исполнителем своих обязательств по Договору.</w:t>
            </w:r>
            <w:r w:rsidRPr="003265D3">
              <w:rPr>
                <w:sz w:val="24"/>
                <w:szCs w:val="24"/>
              </w:rPr>
              <w:t xml:space="preserve"> При этом оплата осуществляется за фактически оказанные Услуги.</w:t>
            </w:r>
          </w:p>
          <w:p w14:paraId="7EBF0C47" w14:textId="77777777" w:rsidR="00DD197B" w:rsidRPr="003265D3" w:rsidRDefault="00DD197B" w:rsidP="00EF56FC">
            <w:pPr>
              <w:pStyle w:val="ad"/>
              <w:keepNext/>
              <w:tabs>
                <w:tab w:val="left" w:pos="555"/>
              </w:tabs>
              <w:jc w:val="both"/>
              <w:rPr>
                <w:sz w:val="24"/>
                <w:szCs w:val="24"/>
              </w:rPr>
            </w:pPr>
          </w:p>
          <w:p w14:paraId="007EE389" w14:textId="7CF499D7" w:rsidR="00341A6E" w:rsidRPr="003265D3" w:rsidRDefault="00341A6E" w:rsidP="00EF56FC">
            <w:pPr>
              <w:pStyle w:val="ad"/>
              <w:keepNext/>
              <w:tabs>
                <w:tab w:val="left" w:pos="555"/>
              </w:tabs>
              <w:jc w:val="both"/>
              <w:rPr>
                <w:sz w:val="24"/>
                <w:szCs w:val="24"/>
              </w:rPr>
            </w:pPr>
            <w:r w:rsidRPr="003265D3">
              <w:rPr>
                <w:sz w:val="24"/>
                <w:szCs w:val="24"/>
              </w:rPr>
              <w:t xml:space="preserve">9.2 Все расценки и ставки каждого вида Услуг, </w:t>
            </w:r>
            <w:r w:rsidRPr="003265D3">
              <w:rPr>
                <w:bCs/>
                <w:sz w:val="24"/>
                <w:szCs w:val="24"/>
              </w:rPr>
              <w:t>включенных</w:t>
            </w:r>
            <w:r w:rsidRPr="003265D3">
              <w:rPr>
                <w:sz w:val="24"/>
                <w:szCs w:val="24"/>
              </w:rPr>
              <w:t xml:space="preserve"> в объем по оказанию </w:t>
            </w:r>
            <w:r w:rsidRPr="003265D3">
              <w:rPr>
                <w:bCs/>
                <w:noProof/>
                <w:sz w:val="24"/>
                <w:szCs w:val="24"/>
              </w:rPr>
              <w:t>Услуг</w:t>
            </w:r>
            <w:r w:rsidRPr="003265D3">
              <w:rPr>
                <w:sz w:val="24"/>
                <w:szCs w:val="24"/>
              </w:rPr>
              <w:t xml:space="preserve">, указанных в Приложение </w:t>
            </w:r>
            <w:r w:rsidR="00287AC5" w:rsidRPr="003265D3">
              <w:rPr>
                <w:sz w:val="24"/>
                <w:szCs w:val="24"/>
              </w:rPr>
              <w:t>№</w:t>
            </w:r>
            <w:r w:rsidRPr="003265D3">
              <w:rPr>
                <w:sz w:val="24"/>
                <w:szCs w:val="24"/>
              </w:rPr>
              <w:t xml:space="preserve">2 «Техническая спецификация» к Договору </w:t>
            </w:r>
            <w:r w:rsidRPr="003265D3">
              <w:rPr>
                <w:bCs/>
                <w:noProof/>
                <w:sz w:val="24"/>
                <w:szCs w:val="24"/>
              </w:rPr>
              <w:t>отражены</w:t>
            </w:r>
            <w:r w:rsidRPr="003265D3">
              <w:rPr>
                <w:sz w:val="24"/>
                <w:szCs w:val="24"/>
              </w:rPr>
              <w:t xml:space="preserve"> в Приложении </w:t>
            </w:r>
            <w:r w:rsidR="00287AC5" w:rsidRPr="003265D3">
              <w:rPr>
                <w:sz w:val="24"/>
                <w:szCs w:val="24"/>
              </w:rPr>
              <w:t>№</w:t>
            </w:r>
            <w:r w:rsidRPr="003265D3">
              <w:rPr>
                <w:sz w:val="24"/>
                <w:szCs w:val="24"/>
              </w:rPr>
              <w:t>3 «</w:t>
            </w:r>
            <w:r w:rsidR="00DC151B" w:rsidRPr="003265D3">
              <w:rPr>
                <w:sz w:val="24"/>
                <w:szCs w:val="24"/>
              </w:rPr>
              <w:t>Цены и тарифы услуг по испытанию пластов колонне</w:t>
            </w:r>
            <w:r w:rsidRPr="003265D3">
              <w:rPr>
                <w:sz w:val="24"/>
                <w:szCs w:val="24"/>
              </w:rPr>
              <w:t>» к Договору.</w:t>
            </w:r>
          </w:p>
          <w:p w14:paraId="1EEBBCD0" w14:textId="4EBED51A" w:rsidR="00341A6E" w:rsidRPr="003265D3" w:rsidRDefault="00341A6E" w:rsidP="00EF56FC">
            <w:pPr>
              <w:pStyle w:val="ad"/>
              <w:keepNext/>
              <w:tabs>
                <w:tab w:val="left" w:pos="555"/>
              </w:tabs>
              <w:jc w:val="both"/>
              <w:rPr>
                <w:sz w:val="24"/>
                <w:szCs w:val="24"/>
              </w:rPr>
            </w:pPr>
            <w:r w:rsidRPr="003265D3">
              <w:rPr>
                <w:sz w:val="24"/>
                <w:szCs w:val="24"/>
              </w:rPr>
              <w:t xml:space="preserve">9.3 Оплата каждого вида Услуг, включенных в объем по </w:t>
            </w:r>
            <w:r w:rsidRPr="003265D3">
              <w:rPr>
                <w:bCs/>
                <w:sz w:val="24"/>
                <w:szCs w:val="24"/>
              </w:rPr>
              <w:t>оказанию</w:t>
            </w:r>
            <w:r w:rsidRPr="003265D3">
              <w:rPr>
                <w:sz w:val="24"/>
                <w:szCs w:val="24"/>
              </w:rPr>
              <w:t xml:space="preserve"> Услуг по Испытанию в колонне производится в течение 30 (тридцати) календарных дней на основании подписанного Сторонами Акта оказанных Услуг (Приложение </w:t>
            </w:r>
            <w:r w:rsidR="00287AC5" w:rsidRPr="003265D3">
              <w:rPr>
                <w:sz w:val="24"/>
                <w:szCs w:val="24"/>
              </w:rPr>
              <w:t>№</w:t>
            </w:r>
            <w:r w:rsidRPr="003265D3">
              <w:rPr>
                <w:sz w:val="24"/>
                <w:szCs w:val="24"/>
              </w:rPr>
              <w:t xml:space="preserve">6 к Договору) и выставленного Исполнителем счета-фактуры (Приложение </w:t>
            </w:r>
            <w:r w:rsidR="00287AC5" w:rsidRPr="003265D3">
              <w:rPr>
                <w:sz w:val="24"/>
                <w:szCs w:val="24"/>
              </w:rPr>
              <w:t>№</w:t>
            </w:r>
            <w:r w:rsidR="00DC151B" w:rsidRPr="003265D3">
              <w:rPr>
                <w:sz w:val="24"/>
                <w:szCs w:val="24"/>
              </w:rPr>
              <w:t xml:space="preserve">4 </w:t>
            </w:r>
            <w:r w:rsidRPr="003265D3">
              <w:rPr>
                <w:sz w:val="24"/>
                <w:szCs w:val="24"/>
              </w:rPr>
              <w:t>к Договору).</w:t>
            </w:r>
          </w:p>
          <w:p w14:paraId="54B73A53" w14:textId="5812AA12" w:rsidR="00341A6E" w:rsidRPr="003265D3" w:rsidRDefault="00341A6E" w:rsidP="00EF56FC">
            <w:pPr>
              <w:pStyle w:val="ad"/>
              <w:keepNext/>
              <w:tabs>
                <w:tab w:val="left" w:pos="555"/>
              </w:tabs>
              <w:jc w:val="both"/>
              <w:rPr>
                <w:sz w:val="24"/>
                <w:szCs w:val="24"/>
              </w:rPr>
            </w:pPr>
            <w:r w:rsidRPr="003265D3">
              <w:rPr>
                <w:sz w:val="24"/>
                <w:szCs w:val="24"/>
              </w:rPr>
              <w:t xml:space="preserve">9.4 </w:t>
            </w:r>
            <w:r w:rsidR="009728A6" w:rsidRPr="003265D3">
              <w:rPr>
                <w:sz w:val="24"/>
                <w:szCs w:val="24"/>
              </w:rPr>
              <w:t xml:space="preserve"> Счет-фактура и Акт оказанных Услуг представляются Исполнителем в 3 (трех) экземплярах для каждой из Сторон, а также для Недропользователя с указанием реквизитов Недропользователя, и суммы приобретения (в том числе суммы налога на добавленную стоимость, приходящуюся на Недропользователя), согласно</w:t>
            </w:r>
            <w:r w:rsidR="00DC151B" w:rsidRPr="003265D3">
              <w:rPr>
                <w:sz w:val="24"/>
                <w:szCs w:val="24"/>
              </w:rPr>
              <w:t xml:space="preserve"> </w:t>
            </w:r>
            <w:r w:rsidR="00DC151B" w:rsidRPr="003265D3">
              <w:rPr>
                <w:sz w:val="20"/>
                <w:szCs w:val="24"/>
              </w:rPr>
              <w:t xml:space="preserve"> </w:t>
            </w:r>
            <w:r w:rsidR="00DC151B" w:rsidRPr="003265D3">
              <w:rPr>
                <w:sz w:val="24"/>
                <w:szCs w:val="24"/>
              </w:rPr>
              <w:t>статьи 233</w:t>
            </w:r>
            <w:r w:rsidR="009728A6" w:rsidRPr="003265D3">
              <w:rPr>
                <w:sz w:val="32"/>
                <w:szCs w:val="24"/>
              </w:rPr>
              <w:t xml:space="preserve"> </w:t>
            </w:r>
            <w:r w:rsidR="009728A6" w:rsidRPr="003265D3">
              <w:rPr>
                <w:sz w:val="24"/>
                <w:szCs w:val="24"/>
              </w:rPr>
              <w:t>Налогового Кодекса Республики Казахстан. Счет-фактура должна содержать ссылку на Договор и его реквизиты (номер, дата).</w:t>
            </w:r>
          </w:p>
          <w:p w14:paraId="5CF1E713" w14:textId="77777777" w:rsidR="00DD197B" w:rsidRPr="003265D3" w:rsidRDefault="00DD197B" w:rsidP="00EF56FC">
            <w:pPr>
              <w:pStyle w:val="ad"/>
              <w:keepNext/>
              <w:tabs>
                <w:tab w:val="left" w:pos="555"/>
              </w:tabs>
              <w:jc w:val="both"/>
              <w:rPr>
                <w:sz w:val="24"/>
                <w:szCs w:val="24"/>
              </w:rPr>
            </w:pPr>
          </w:p>
          <w:p w14:paraId="1445616D" w14:textId="77777777" w:rsidR="00341A6E" w:rsidRPr="003265D3" w:rsidRDefault="00341A6E" w:rsidP="00EF56FC">
            <w:pPr>
              <w:pStyle w:val="ad"/>
              <w:keepNext/>
              <w:tabs>
                <w:tab w:val="left" w:pos="555"/>
              </w:tabs>
              <w:jc w:val="both"/>
              <w:rPr>
                <w:sz w:val="24"/>
                <w:szCs w:val="24"/>
              </w:rPr>
            </w:pPr>
            <w:r w:rsidRPr="003265D3">
              <w:rPr>
                <w:sz w:val="24"/>
                <w:szCs w:val="24"/>
              </w:rPr>
              <w:t>9.5 Затирание или использование корректирующих жидкостей для внесения исправлений в первичную документацию не допускается.</w:t>
            </w:r>
          </w:p>
          <w:p w14:paraId="1ADED3D8" w14:textId="77777777" w:rsidR="00DD197B" w:rsidRPr="003265D3" w:rsidRDefault="00DD197B" w:rsidP="00EF56FC">
            <w:pPr>
              <w:pStyle w:val="ad"/>
              <w:keepNext/>
              <w:tabs>
                <w:tab w:val="left" w:pos="555"/>
              </w:tabs>
              <w:jc w:val="both"/>
              <w:rPr>
                <w:sz w:val="24"/>
                <w:szCs w:val="24"/>
              </w:rPr>
            </w:pPr>
          </w:p>
          <w:p w14:paraId="44B75788" w14:textId="77777777" w:rsidR="00341A6E" w:rsidRPr="003265D3" w:rsidRDefault="00341A6E" w:rsidP="00EF56FC">
            <w:pPr>
              <w:pStyle w:val="ad"/>
              <w:keepNext/>
              <w:tabs>
                <w:tab w:val="left" w:pos="555"/>
              </w:tabs>
              <w:jc w:val="both"/>
              <w:rPr>
                <w:sz w:val="24"/>
                <w:szCs w:val="24"/>
              </w:rPr>
            </w:pPr>
            <w:r w:rsidRPr="003265D3">
              <w:rPr>
                <w:sz w:val="24"/>
                <w:szCs w:val="24"/>
              </w:rPr>
              <w:t>9.6 Любая счет-фактура, выставленная Исполнителем без соблюдения условий выставления требований к реквизитам и (или) подтверждающей документации, которые указаны в данной Статье 9, будет отклонена Заказчиком</w:t>
            </w:r>
            <w:r w:rsidR="00DD197B" w:rsidRPr="003265D3">
              <w:rPr>
                <w:sz w:val="24"/>
                <w:szCs w:val="24"/>
              </w:rPr>
              <w:t>.</w:t>
            </w:r>
          </w:p>
          <w:p w14:paraId="58E4A32D" w14:textId="77777777" w:rsidR="00DD197B" w:rsidRPr="003265D3" w:rsidRDefault="00DD197B" w:rsidP="00EF56FC">
            <w:pPr>
              <w:pStyle w:val="ad"/>
              <w:keepNext/>
              <w:tabs>
                <w:tab w:val="left" w:pos="555"/>
              </w:tabs>
              <w:jc w:val="both"/>
              <w:rPr>
                <w:sz w:val="24"/>
                <w:szCs w:val="24"/>
              </w:rPr>
            </w:pPr>
          </w:p>
          <w:p w14:paraId="48A5DA71" w14:textId="77777777" w:rsidR="00341A6E" w:rsidRPr="003265D3" w:rsidRDefault="00341A6E" w:rsidP="00EF56FC">
            <w:pPr>
              <w:pStyle w:val="ad"/>
              <w:keepNext/>
              <w:tabs>
                <w:tab w:val="left" w:pos="555"/>
              </w:tabs>
              <w:jc w:val="both"/>
              <w:rPr>
                <w:sz w:val="24"/>
                <w:szCs w:val="24"/>
              </w:rPr>
            </w:pPr>
            <w:r w:rsidRPr="003265D3">
              <w:rPr>
                <w:sz w:val="24"/>
                <w:szCs w:val="24"/>
              </w:rPr>
              <w:t>9.7 После получения Счетов-фактур Заказчик проводит проверку правильности их оформления. Суммы, указанные в Счетах-фактурах, должны точно соответствовать сумме подписанного обеими Сторонами Акта оказанных Услуг.</w:t>
            </w:r>
          </w:p>
          <w:p w14:paraId="1DB9F952" w14:textId="77777777" w:rsidR="00FA18E2" w:rsidRPr="003265D3" w:rsidRDefault="00341A6E" w:rsidP="00930565">
            <w:pPr>
              <w:pStyle w:val="26"/>
              <w:keepNext/>
              <w:keepLines/>
              <w:numPr>
                <w:ilvl w:val="1"/>
                <w:numId w:val="47"/>
              </w:numPr>
              <w:tabs>
                <w:tab w:val="left" w:pos="810"/>
              </w:tabs>
              <w:spacing w:after="0" w:line="240" w:lineRule="auto"/>
              <w:ind w:left="0" w:firstLine="0"/>
              <w:jc w:val="both"/>
              <w:outlineLvl w:val="3"/>
              <w:rPr>
                <w:rFonts w:ascii="Arial" w:hAnsi="Arial" w:cs="Arial"/>
                <w:b/>
                <w:bCs/>
              </w:rPr>
            </w:pPr>
            <w:r w:rsidRPr="003265D3">
              <w:t>Исполнитель направляет счета-фактуры и акты оказанных Услуг по следующему адресу:</w:t>
            </w:r>
          </w:p>
          <w:p w14:paraId="029E7138" w14:textId="77777777" w:rsidR="00341A6E" w:rsidRPr="003265D3" w:rsidRDefault="00341A6E" w:rsidP="00EF56FC">
            <w:pPr>
              <w:keepNext/>
              <w:tabs>
                <w:tab w:val="left" w:pos="0"/>
                <w:tab w:val="left" w:pos="555"/>
              </w:tabs>
              <w:rPr>
                <w:b/>
              </w:rPr>
            </w:pPr>
            <w:r w:rsidRPr="003265D3">
              <w:rPr>
                <w:b/>
              </w:rPr>
              <w:t>ТОО «Жамбыл Петролеум» 060005, г.Атырау, Респ</w:t>
            </w:r>
            <w:r w:rsidR="00F06778" w:rsidRPr="003265D3">
              <w:rPr>
                <w:b/>
              </w:rPr>
              <w:t xml:space="preserve">ублика Казахстан, ул. Махамбета </w:t>
            </w:r>
            <w:r w:rsidRPr="003265D3">
              <w:rPr>
                <w:b/>
              </w:rPr>
              <w:t>Утемисулы 132 а</w:t>
            </w:r>
          </w:p>
          <w:p w14:paraId="136A2E30" w14:textId="78E56631" w:rsidR="00341A6E" w:rsidRPr="003265D3" w:rsidRDefault="00341A6E" w:rsidP="00EF56FC">
            <w:pPr>
              <w:pStyle w:val="26"/>
              <w:keepNext/>
              <w:spacing w:after="0" w:line="240" w:lineRule="auto"/>
              <w:jc w:val="both"/>
              <w:rPr>
                <w:b/>
              </w:rPr>
            </w:pPr>
            <w:r w:rsidRPr="003265D3">
              <w:t xml:space="preserve">Оплата за выполненные Услуги </w:t>
            </w:r>
            <w:r w:rsidRPr="003265D3">
              <w:rPr>
                <w:rFonts w:eastAsia="Malgun Gothic"/>
                <w:bCs/>
                <w:spacing w:val="-5"/>
              </w:rPr>
              <w:t>производится</w:t>
            </w:r>
            <w:r w:rsidRPr="003265D3">
              <w:t xml:space="preserve"> Заказчиком на банковские реквизиты Исполнителя, указанные в </w:t>
            </w:r>
            <w:r w:rsidRPr="003265D3">
              <w:rPr>
                <w:b/>
              </w:rPr>
              <w:t xml:space="preserve">Статье </w:t>
            </w:r>
            <w:r w:rsidR="00DC151B" w:rsidRPr="003265D3">
              <w:rPr>
                <w:b/>
              </w:rPr>
              <w:t>20</w:t>
            </w:r>
            <w:r w:rsidR="00DD197B" w:rsidRPr="003265D3">
              <w:rPr>
                <w:b/>
              </w:rPr>
              <w:t>.</w:t>
            </w:r>
          </w:p>
          <w:p w14:paraId="3ECD750E" w14:textId="77777777" w:rsidR="00DD197B" w:rsidRPr="003265D3" w:rsidRDefault="00DD197B" w:rsidP="00EF56FC">
            <w:pPr>
              <w:pStyle w:val="26"/>
              <w:keepNext/>
              <w:spacing w:after="0" w:line="240" w:lineRule="auto"/>
              <w:jc w:val="both"/>
              <w:rPr>
                <w:b/>
              </w:rPr>
            </w:pPr>
          </w:p>
          <w:p w14:paraId="6B7AADCC" w14:textId="77777777" w:rsidR="00341A6E" w:rsidRPr="003265D3" w:rsidRDefault="00341A6E" w:rsidP="00EF56FC">
            <w:pPr>
              <w:keepNext/>
              <w:tabs>
                <w:tab w:val="left" w:pos="4536"/>
                <w:tab w:val="left" w:pos="4678"/>
              </w:tabs>
              <w:jc w:val="both"/>
              <w:outlineLvl w:val="0"/>
            </w:pPr>
            <w:r w:rsidRPr="003265D3">
              <w:t xml:space="preserve">9.9 К обработке для платежа принимаются только оригиналы счетов-фактур, которые должны быть надлежащим образом оформлены, подтверждены и переданы Заказчику в соответствии с расценками и ставками, отраженными в Приложении </w:t>
            </w:r>
            <w:r w:rsidR="004C380D" w:rsidRPr="003265D3">
              <w:t>№</w:t>
            </w:r>
            <w:r w:rsidRPr="003265D3">
              <w:t>3 к Договору.</w:t>
            </w:r>
          </w:p>
          <w:p w14:paraId="07F47BC7" w14:textId="77777777" w:rsidR="00DD197B" w:rsidRPr="003265D3" w:rsidRDefault="00DD197B" w:rsidP="00EF56FC">
            <w:pPr>
              <w:keepNext/>
              <w:tabs>
                <w:tab w:val="left" w:pos="4536"/>
                <w:tab w:val="left" w:pos="4678"/>
              </w:tabs>
              <w:jc w:val="both"/>
              <w:outlineLvl w:val="0"/>
            </w:pPr>
          </w:p>
          <w:p w14:paraId="5C6A4B17" w14:textId="77777777" w:rsidR="00341A6E" w:rsidRPr="003265D3" w:rsidRDefault="00341A6E" w:rsidP="00EF56FC">
            <w:pPr>
              <w:keepNext/>
              <w:tabs>
                <w:tab w:val="left" w:pos="4536"/>
                <w:tab w:val="left" w:pos="4678"/>
              </w:tabs>
              <w:jc w:val="both"/>
              <w:outlineLvl w:val="0"/>
            </w:pPr>
            <w:r w:rsidRPr="003265D3">
              <w:t>9.10 В случае если Заказчик оспаривает сумму выставленного счета-фактуры, Заказчик должен уведомить об этом Исполнителя в течение 10 ( десяти) календарных дней с момента получения такого счета с указанием причин оспаривания. Заказчик может уменьшить размер выплат только на оспариваемую сумму. Обе стороны должны сделать все от них зависящее, чтобы в кратчайшие сроки урегулировать такой спор.В течение 15 (пятнадцати) рабочих дней после урегулирования спора Заказчик должен выплатить Исполнителю согласованную сумму (если есть).</w:t>
            </w:r>
          </w:p>
          <w:p w14:paraId="74CFA56B" w14:textId="77777777" w:rsidR="00FA18E2" w:rsidRPr="003265D3" w:rsidRDefault="00341A6E" w:rsidP="00930565">
            <w:pPr>
              <w:pStyle w:val="26"/>
              <w:keepNext/>
              <w:keepLines/>
              <w:numPr>
                <w:ilvl w:val="1"/>
                <w:numId w:val="58"/>
              </w:numPr>
              <w:tabs>
                <w:tab w:val="left" w:pos="810"/>
              </w:tabs>
              <w:spacing w:after="0" w:line="240" w:lineRule="auto"/>
              <w:ind w:left="0" w:firstLine="0"/>
              <w:jc w:val="both"/>
              <w:outlineLvl w:val="3"/>
              <w:rPr>
                <w:rFonts w:ascii="Arial" w:hAnsi="Arial" w:cs="Arial"/>
                <w:b/>
                <w:bCs/>
              </w:rPr>
            </w:pPr>
            <w:r w:rsidRPr="003265D3">
              <w:t>Заказчик вправе не производить оплату по настоящему Договору в случае не предоставления Исполнителем документов (счета-фактуры, акта оказанных Услуг) оформленных и в количестве указанном в настоящем Договоре.</w:t>
            </w:r>
          </w:p>
          <w:p w14:paraId="5D09E192" w14:textId="77777777" w:rsidR="00341A6E" w:rsidRPr="003265D3" w:rsidRDefault="00341A6E"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начислению каких бы то ни было штрафных санкций в обеспечение исполнения обязательств.</w:t>
            </w:r>
          </w:p>
          <w:p w14:paraId="63E4E33A" w14:textId="77777777" w:rsidR="00DD197B" w:rsidRPr="003265D3" w:rsidRDefault="00DD197B"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ru-RU"/>
              </w:rPr>
            </w:pPr>
          </w:p>
          <w:p w14:paraId="5F1F86DD" w14:textId="5609476C" w:rsidR="00FA18E2" w:rsidRPr="003265D3" w:rsidRDefault="00341A6E" w:rsidP="00930565">
            <w:pPr>
              <w:pStyle w:val="26"/>
              <w:keepNext/>
              <w:keepLines/>
              <w:numPr>
                <w:ilvl w:val="1"/>
                <w:numId w:val="58"/>
              </w:numPr>
              <w:tabs>
                <w:tab w:val="left" w:pos="810"/>
              </w:tabs>
              <w:spacing w:after="0" w:line="240" w:lineRule="auto"/>
              <w:ind w:left="0" w:firstLine="0"/>
              <w:jc w:val="both"/>
              <w:outlineLvl w:val="3"/>
              <w:rPr>
                <w:rFonts w:ascii="Arial" w:hAnsi="Arial" w:cs="Arial"/>
                <w:b/>
                <w:bCs/>
              </w:rPr>
            </w:pPr>
            <w:r w:rsidRPr="003265D3">
              <w:t xml:space="preserve">В течение 15 (пятнадцати) календарных дней после завершения оказания Услуг Исполнитель должен сообщить Заказчику в письменной форме позиции и суммы (ориентировочные или подтвержденные), которые Исполнитель рассматривает как причитающиеся с Заказчика. Итоговый счет на данные оставшиеся позиции, о которых было сообщено таким образом, должен быть передан Заказчику в течение </w:t>
            </w:r>
            <w:r w:rsidR="00DC151B" w:rsidRPr="003265D3">
              <w:rPr>
                <w:lang w:val="kk-KZ"/>
              </w:rPr>
              <w:t>20</w:t>
            </w:r>
            <w:r w:rsidR="00DC151B" w:rsidRPr="003265D3">
              <w:t xml:space="preserve"> </w:t>
            </w:r>
            <w:r w:rsidRPr="003265D3">
              <w:t>(</w:t>
            </w:r>
            <w:r w:rsidR="00DC151B" w:rsidRPr="003265D3">
              <w:rPr>
                <w:lang w:val="kk-KZ"/>
              </w:rPr>
              <w:t>двадцати</w:t>
            </w:r>
            <w:r w:rsidRPr="003265D3">
              <w:t>) календарных дней с даты завершения Услуг.</w:t>
            </w:r>
          </w:p>
          <w:p w14:paraId="26A9F7C5" w14:textId="77777777" w:rsidR="00DD197B" w:rsidRPr="003265D3" w:rsidRDefault="00DD197B" w:rsidP="00DD197B">
            <w:pPr>
              <w:pStyle w:val="26"/>
              <w:keepNext/>
              <w:keepLines/>
              <w:tabs>
                <w:tab w:val="left" w:pos="810"/>
              </w:tabs>
              <w:spacing w:after="0" w:line="240" w:lineRule="auto"/>
              <w:jc w:val="both"/>
              <w:outlineLvl w:val="3"/>
              <w:rPr>
                <w:rFonts w:ascii="Arial" w:hAnsi="Arial" w:cs="Arial"/>
                <w:b/>
                <w:bCs/>
              </w:rPr>
            </w:pPr>
          </w:p>
          <w:p w14:paraId="5785AA8B" w14:textId="5F135831" w:rsidR="00D26140" w:rsidRPr="003265D3" w:rsidRDefault="00341A6E" w:rsidP="00930565">
            <w:pPr>
              <w:pStyle w:val="Level1"/>
              <w:numPr>
                <w:ilvl w:val="1"/>
                <w:numId w:val="58"/>
              </w:numPr>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Платежи по настоящему Договору могут быть уменьшены на сумму заявленных и признанных Сторонами требований (в том числе на сумму неустойки, штрафа, долга).</w:t>
            </w:r>
          </w:p>
          <w:p w14:paraId="2AC24803" w14:textId="77777777" w:rsidR="00DD197B" w:rsidRPr="003265D3" w:rsidRDefault="00DD197B" w:rsidP="00DD197B">
            <w:pPr>
              <w:pStyle w:val="Level1"/>
              <w:autoSpaceDE w:val="0"/>
              <w:autoSpaceDN w:val="0"/>
              <w:adjustRightInd w:val="0"/>
              <w:spacing w:after="0" w:line="240" w:lineRule="auto"/>
              <w:ind w:left="360" w:firstLine="0"/>
              <w:rPr>
                <w:rFonts w:ascii="Times New Roman" w:hAnsi="Times New Roman"/>
                <w:sz w:val="24"/>
                <w:szCs w:val="24"/>
                <w:lang w:val="ru-RU"/>
              </w:rPr>
            </w:pPr>
          </w:p>
          <w:p w14:paraId="3DEC83AB" w14:textId="74D8A7DE" w:rsidR="00341A6E" w:rsidRPr="003265D3" w:rsidRDefault="00341A6E" w:rsidP="00EF56FC">
            <w:pPr>
              <w:pStyle w:val="Level1"/>
              <w:tabs>
                <w:tab w:val="num" w:pos="72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9.14. С учетом положений Статьи 19 Договора ставки и расценки  Исполнителя рассматриваются как включающие все налоги (кроме НДС), пошлины, сборы, фискальные и другие выплаты любого рода, которые могут причитаться с  Исполнителя и его персонала в Республике Казахстан.</w:t>
            </w:r>
            <w:r w:rsidRPr="003265D3">
              <w:rPr>
                <w:rFonts w:ascii="Times New Roman" w:hAnsi="Times New Roman"/>
                <w:noProof/>
                <w:sz w:val="24"/>
                <w:szCs w:val="24"/>
                <w:lang w:val="ru-RU"/>
              </w:rPr>
              <w:t xml:space="preserve"> </w:t>
            </w:r>
            <w:r w:rsidRPr="003265D3">
              <w:rPr>
                <w:rFonts w:ascii="Times New Roman" w:hAnsi="Times New Roman"/>
                <w:sz w:val="24"/>
                <w:szCs w:val="24"/>
                <w:lang w:val="ru-RU"/>
              </w:rPr>
              <w:t xml:space="preserve"> </w:t>
            </w:r>
          </w:p>
          <w:p w14:paraId="131619A8" w14:textId="77777777" w:rsidR="00DD197B" w:rsidRPr="003265D3" w:rsidRDefault="00DD197B" w:rsidP="00EF56FC">
            <w:pPr>
              <w:pStyle w:val="Level1"/>
              <w:tabs>
                <w:tab w:val="num" w:pos="720"/>
              </w:tabs>
              <w:autoSpaceDE w:val="0"/>
              <w:autoSpaceDN w:val="0"/>
              <w:adjustRightInd w:val="0"/>
              <w:spacing w:after="0" w:line="240" w:lineRule="auto"/>
              <w:ind w:left="0" w:firstLine="0"/>
              <w:rPr>
                <w:rFonts w:ascii="Times New Roman" w:hAnsi="Times New Roman"/>
                <w:sz w:val="24"/>
                <w:szCs w:val="24"/>
                <w:lang w:val="ru-RU"/>
              </w:rPr>
            </w:pPr>
          </w:p>
          <w:p w14:paraId="3584038D" w14:textId="77777777" w:rsidR="00341A6E" w:rsidRPr="003265D3" w:rsidRDefault="00341A6E" w:rsidP="00EF56FC">
            <w:pPr>
              <w:pStyle w:val="Level1"/>
              <w:tabs>
                <w:tab w:val="num" w:pos="72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9.15 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статьи 14 настоящего Договора. Предусмотренные статьей 14 настоящего Договора выплаты в пользу Исполнителя являются единственными и исключительными суммами, подлежащими выплате Исполнителю в указанных Статьей случаях, и  Исполнитель соглашается, что только в отношении таких сумм у него могут быть притязания по настоящему Договору.</w:t>
            </w:r>
          </w:p>
          <w:p w14:paraId="2488F631" w14:textId="77777777" w:rsidR="00EB7916" w:rsidRPr="003265D3" w:rsidRDefault="00EB7916" w:rsidP="00EF56FC">
            <w:pPr>
              <w:pStyle w:val="Level1"/>
              <w:tabs>
                <w:tab w:val="num" w:pos="720"/>
              </w:tabs>
              <w:autoSpaceDE w:val="0"/>
              <w:autoSpaceDN w:val="0"/>
              <w:adjustRightInd w:val="0"/>
              <w:spacing w:after="0" w:line="240" w:lineRule="auto"/>
              <w:ind w:left="0" w:firstLine="0"/>
              <w:rPr>
                <w:rFonts w:ascii="Times New Roman" w:hAnsi="Times New Roman"/>
                <w:sz w:val="24"/>
                <w:szCs w:val="24"/>
                <w:lang w:val="ru-RU"/>
              </w:rPr>
            </w:pPr>
          </w:p>
          <w:p w14:paraId="35597198" w14:textId="07F9FAB5" w:rsidR="00FA18E2" w:rsidRPr="003265D3" w:rsidRDefault="00341A6E" w:rsidP="00EF56FC">
            <w:pPr>
              <w:pStyle w:val="26"/>
              <w:keepNext/>
              <w:keepLines/>
              <w:tabs>
                <w:tab w:val="left" w:pos="810"/>
              </w:tabs>
              <w:spacing w:after="0" w:line="240" w:lineRule="auto"/>
              <w:jc w:val="both"/>
              <w:outlineLvl w:val="3"/>
            </w:pPr>
            <w:r w:rsidRPr="003265D3">
              <w:t xml:space="preserve">9.16  </w:t>
            </w:r>
            <w:r w:rsidR="00790377">
              <w:rPr>
                <w:spacing w:val="1"/>
                <w:sz w:val="36"/>
                <w:szCs w:val="36"/>
              </w:rPr>
              <w:t xml:space="preserve"> </w:t>
            </w:r>
            <w:r w:rsidR="00790377" w:rsidRPr="00310AD6">
              <w:rPr>
                <w:spacing w:val="1"/>
              </w:rPr>
              <w:t>В случае расторжения настоящего Договора до направления уведомления (заказ-наряда), какая бы то ни была оплата Заказчиком не производится. В случае расторжения Договора по инициативе Заказчика в период более 10 (десяти) дней с момента направления уведомления о мобилизации (Заказ-наряд с указанием Даты начала оказания услуг), оплата производится в размере Стоимости мобилизации и демобилизации (согласно Приложения № 3 настоящего Договора) независимо от фактического местонахождения Оборудования Исполнителя. При расторжении Договора в период оказания Услуг при условии направления соответствующего Уведомления оплата производится за фактически оказанные Услуги, плюс Стоимость мобилизации(если таковая не была оплачена ранее Заказчиком) и демобилизации (согласно Приложения № 3 настоящего Договора) независимо от фактического местонахождения Оборудования Исполнителя.</w:t>
            </w:r>
          </w:p>
          <w:p w14:paraId="6819E410" w14:textId="77777777" w:rsidR="00DD197B" w:rsidRPr="003265D3" w:rsidRDefault="00DD197B" w:rsidP="00EF56FC">
            <w:pPr>
              <w:pStyle w:val="26"/>
              <w:keepNext/>
              <w:keepLines/>
              <w:tabs>
                <w:tab w:val="left" w:pos="810"/>
              </w:tabs>
              <w:spacing w:after="0" w:line="240" w:lineRule="auto"/>
              <w:jc w:val="both"/>
              <w:outlineLvl w:val="3"/>
            </w:pPr>
          </w:p>
          <w:p w14:paraId="14F7AC40" w14:textId="70E83570" w:rsidR="00D26140" w:rsidRPr="003265D3" w:rsidRDefault="00341A6E" w:rsidP="00EF56FC">
            <w:pPr>
              <w:suppressAutoHyphens/>
              <w:jc w:val="both"/>
            </w:pPr>
            <w:r w:rsidRPr="003265D3">
              <w:t xml:space="preserve">9.17 </w:t>
            </w:r>
            <w:r w:rsidR="00935A14" w:rsidRPr="003265D3">
              <w:t xml:space="preserve">Оплата по настоящему </w:t>
            </w:r>
            <w:r w:rsidRPr="003265D3">
              <w:t>Договор</w:t>
            </w:r>
            <w:r w:rsidR="00935A14" w:rsidRPr="003265D3">
              <w:t>у</w:t>
            </w:r>
            <w:r w:rsidRPr="003265D3">
              <w:t xml:space="preserve">, производится Заказчиком в </w:t>
            </w:r>
            <w:r w:rsidR="006C65BE" w:rsidRPr="003265D3">
              <w:t>национальной валюте Республики Казахстан –тенге.</w:t>
            </w:r>
            <w:r w:rsidR="006C65BE" w:rsidRPr="003265D3" w:rsidDel="006C65BE">
              <w:rPr>
                <w:b/>
              </w:rPr>
              <w:t xml:space="preserve"> </w:t>
            </w:r>
          </w:p>
          <w:p w14:paraId="7C97D077" w14:textId="77777777" w:rsidR="00EB7916" w:rsidRPr="003265D3" w:rsidRDefault="00EB7916" w:rsidP="00EF56FC">
            <w:pPr>
              <w:pStyle w:val="26"/>
              <w:keepNext/>
              <w:keepLines/>
              <w:tabs>
                <w:tab w:val="left" w:pos="810"/>
              </w:tabs>
              <w:spacing w:after="0" w:line="240" w:lineRule="auto"/>
              <w:jc w:val="both"/>
              <w:outlineLvl w:val="3"/>
            </w:pPr>
          </w:p>
          <w:p w14:paraId="67254E6D" w14:textId="77777777" w:rsidR="00D26140" w:rsidRPr="003265D3" w:rsidRDefault="00D26140" w:rsidP="00EF56FC">
            <w:pPr>
              <w:pStyle w:val="26"/>
              <w:keepNext/>
              <w:keepLines/>
              <w:spacing w:after="0" w:line="240" w:lineRule="auto"/>
              <w:outlineLvl w:val="3"/>
              <w:rPr>
                <w:b/>
              </w:rPr>
            </w:pPr>
            <w:r w:rsidRPr="003265D3">
              <w:rPr>
                <w:b/>
              </w:rPr>
              <w:t>СТАТЬЯ 10. СТРАХОВАНИЕ</w:t>
            </w:r>
          </w:p>
          <w:p w14:paraId="1D3EACB4" w14:textId="77777777" w:rsidR="00D26140" w:rsidRPr="003265D3" w:rsidRDefault="00D26140" w:rsidP="00EF56FC">
            <w:pPr>
              <w:pStyle w:val="26"/>
              <w:keepNext/>
              <w:keepLines/>
              <w:spacing w:after="0" w:line="240" w:lineRule="auto"/>
              <w:outlineLvl w:val="3"/>
              <w:rPr>
                <w:b/>
              </w:rPr>
            </w:pPr>
          </w:p>
          <w:p w14:paraId="08742799" w14:textId="0006AE4F" w:rsidR="00D26140" w:rsidRPr="003265D3" w:rsidRDefault="00D26140" w:rsidP="00EF56FC">
            <w:pPr>
              <w:pStyle w:val="26"/>
              <w:keepNext/>
              <w:keepLines/>
              <w:tabs>
                <w:tab w:val="left" w:pos="810"/>
              </w:tabs>
              <w:spacing w:after="0" w:line="240" w:lineRule="auto"/>
              <w:jc w:val="both"/>
              <w:outlineLvl w:val="3"/>
            </w:pPr>
            <w:r w:rsidRPr="003265D3">
              <w:t xml:space="preserve">10.1 Исполнитель обеспечивает страхование всех рисков и ответственности, требуемое в соответствии с Законодательством РК и условиями настоящего Договора и обеспечивает его полную силу в течение всего срока исполнения Договорных обязательств (или иного периода в соответствии с обоснованными указаниями Исполнителя), а так же предоставить копии страховых сертификатов Заказчику с обеспечением в них в качестве дополнительно застрахованных лиц Заказчика и </w:t>
            </w:r>
            <w:r w:rsidR="006D32BF" w:rsidRPr="003265D3">
              <w:t>Недропользователя</w:t>
            </w:r>
            <w:r w:rsidRPr="003265D3">
              <w:t xml:space="preserve"> (за исключением обязательных видов страхования, предусмотренных законодательством РК), в течении 30 (тридцати) календарных дней со дня подписания Договора. Все страховые договоры, требуемые в соответствии с положениями данной Статьи 10 (за исключением обязательных видов страхования, предусмотренных законодательством РК), должны включать положения об отказе страховщиков от любых прав на регрессные требования, включая, в частности, регрессивные права против Заказчика и </w:t>
            </w:r>
            <w:r w:rsidR="006D32BF" w:rsidRPr="003265D3">
              <w:t>Недропользователя</w:t>
            </w:r>
            <w:r w:rsidRPr="003265D3">
              <w:t>, по данному Договору в объеме обязательств, принятых Исполнителем по данному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10 ни в коей мере не должны ограничивать ответственность Исполнителя по Договору.</w:t>
            </w:r>
          </w:p>
          <w:p w14:paraId="6B1FC084" w14:textId="77777777" w:rsidR="00793EFA" w:rsidRPr="003265D3" w:rsidRDefault="00793EFA" w:rsidP="00EF56FC">
            <w:pPr>
              <w:pStyle w:val="26"/>
              <w:keepNext/>
              <w:keepLines/>
              <w:tabs>
                <w:tab w:val="left" w:pos="810"/>
              </w:tabs>
              <w:spacing w:after="0" w:line="240" w:lineRule="auto"/>
              <w:jc w:val="both"/>
              <w:outlineLvl w:val="3"/>
            </w:pPr>
          </w:p>
          <w:p w14:paraId="3C29810A" w14:textId="77777777" w:rsidR="00793EFA" w:rsidRPr="003265D3" w:rsidRDefault="00793EFA" w:rsidP="00EF56FC">
            <w:pPr>
              <w:pStyle w:val="26"/>
              <w:keepNext/>
              <w:keepLines/>
              <w:tabs>
                <w:tab w:val="left" w:pos="810"/>
              </w:tabs>
              <w:spacing w:after="0" w:line="240" w:lineRule="auto"/>
              <w:jc w:val="both"/>
              <w:outlineLvl w:val="3"/>
            </w:pPr>
          </w:p>
          <w:p w14:paraId="1F48247E" w14:textId="77777777" w:rsidR="00D26140" w:rsidRPr="003265D3" w:rsidRDefault="00D26140" w:rsidP="00EF56FC">
            <w:pPr>
              <w:pStyle w:val="26"/>
              <w:keepNext/>
              <w:keepLines/>
              <w:tabs>
                <w:tab w:val="left" w:pos="810"/>
              </w:tabs>
              <w:spacing w:after="0" w:line="240" w:lineRule="auto"/>
              <w:jc w:val="both"/>
              <w:outlineLvl w:val="3"/>
            </w:pPr>
            <w:r w:rsidRPr="003265D3">
              <w:t>10.2  Страховки, требуемые в соответствии с пунктом 10.1, должны быть следующими (в той степени, в которой они имеют отношение к Услугам, или иначе по согласованию с Заказчиком):</w:t>
            </w:r>
          </w:p>
          <w:p w14:paraId="2DACB0AB" w14:textId="77777777" w:rsidR="00D26140" w:rsidRPr="003265D3" w:rsidRDefault="00D26140" w:rsidP="00930565">
            <w:pPr>
              <w:pStyle w:val="26"/>
              <w:keepNext/>
              <w:keepLines/>
              <w:numPr>
                <w:ilvl w:val="2"/>
                <w:numId w:val="66"/>
              </w:numPr>
              <w:tabs>
                <w:tab w:val="left" w:pos="0"/>
              </w:tabs>
              <w:spacing w:after="0" w:line="240" w:lineRule="auto"/>
              <w:ind w:left="0" w:firstLine="0"/>
              <w:jc w:val="both"/>
              <w:outlineLvl w:val="3"/>
            </w:pPr>
            <w:r w:rsidRPr="003265D3">
              <w:t>Страхование ответственности работодателя и (или) (если это требуется юрисдикцией на территории, где предоставляются Услуги, или юрисдикцией, под которой были наняты работники) компенсационное страхование работников, покрывающее травмы и смертельные случаи для работников  Исполнителя</w:t>
            </w:r>
            <w:r w:rsidRPr="003265D3">
              <w:rPr>
                <w:lang w:val="kk-KZ"/>
              </w:rPr>
              <w:t>,</w:t>
            </w:r>
            <w:r w:rsidRPr="003265D3">
              <w:t xml:space="preserve">  занятых в предоставлении Услуг;</w:t>
            </w:r>
          </w:p>
          <w:p w14:paraId="5502611E" w14:textId="77777777" w:rsidR="00D26140" w:rsidRPr="003265D3" w:rsidRDefault="00D26140" w:rsidP="00930565">
            <w:pPr>
              <w:pStyle w:val="26"/>
              <w:keepNext/>
              <w:keepLines/>
              <w:numPr>
                <w:ilvl w:val="2"/>
                <w:numId w:val="66"/>
              </w:numPr>
              <w:tabs>
                <w:tab w:val="left" w:pos="0"/>
              </w:tabs>
              <w:spacing w:after="0" w:line="240" w:lineRule="auto"/>
              <w:ind w:left="0" w:firstLine="0"/>
              <w:jc w:val="both"/>
              <w:outlineLvl w:val="3"/>
            </w:pPr>
            <w:r w:rsidRPr="003265D3">
              <w:t>Страхование гражданско-правовой ответственности по возможным происшествиям или ряду происшествий, связанных с причинением вреда, ущерба Заказчику или третьим лицам в процессе выполнения Услуг в пределах ответственности Исполнителя по Договору со страховой суммой не менее стоимости Услуг по Договору.</w:t>
            </w:r>
          </w:p>
          <w:p w14:paraId="5754A34C" w14:textId="77777777" w:rsidR="00793EFA" w:rsidRPr="003265D3" w:rsidRDefault="00793EFA" w:rsidP="00EF56FC">
            <w:pPr>
              <w:pStyle w:val="26"/>
              <w:keepNext/>
              <w:keepLines/>
              <w:tabs>
                <w:tab w:val="left" w:pos="0"/>
              </w:tabs>
              <w:spacing w:after="0" w:line="240" w:lineRule="auto"/>
              <w:jc w:val="both"/>
              <w:outlineLvl w:val="3"/>
            </w:pPr>
          </w:p>
          <w:p w14:paraId="2ADA590F" w14:textId="77777777" w:rsidR="00DD197B" w:rsidRPr="003265D3" w:rsidRDefault="00DD197B" w:rsidP="00EF56FC">
            <w:pPr>
              <w:pStyle w:val="26"/>
              <w:keepNext/>
              <w:keepLines/>
              <w:tabs>
                <w:tab w:val="left" w:pos="0"/>
              </w:tabs>
              <w:spacing w:after="0" w:line="240" w:lineRule="auto"/>
              <w:jc w:val="both"/>
              <w:outlineLvl w:val="3"/>
            </w:pPr>
          </w:p>
          <w:p w14:paraId="671F53A8" w14:textId="77777777" w:rsidR="00DD197B" w:rsidRPr="003265D3" w:rsidRDefault="00DD197B" w:rsidP="00EF56FC">
            <w:pPr>
              <w:pStyle w:val="26"/>
              <w:keepNext/>
              <w:keepLines/>
              <w:tabs>
                <w:tab w:val="left" w:pos="0"/>
              </w:tabs>
              <w:spacing w:after="0" w:line="240" w:lineRule="auto"/>
              <w:jc w:val="both"/>
              <w:outlineLvl w:val="3"/>
            </w:pPr>
          </w:p>
          <w:p w14:paraId="65098DEC" w14:textId="77777777" w:rsidR="00D26140" w:rsidRPr="003265D3" w:rsidRDefault="00D26140" w:rsidP="00EF56FC">
            <w:pPr>
              <w:pStyle w:val="26"/>
              <w:keepNext/>
              <w:keepLines/>
              <w:spacing w:after="0" w:line="240" w:lineRule="auto"/>
              <w:outlineLvl w:val="3"/>
              <w:rPr>
                <w:b/>
              </w:rPr>
            </w:pPr>
            <w:r w:rsidRPr="003265D3">
              <w:rPr>
                <w:b/>
              </w:rPr>
              <w:t>СТАТЬЯ 11. ОТВЕТСТВЕННОСТЬ СТОРОН</w:t>
            </w:r>
          </w:p>
          <w:p w14:paraId="3A96857B" w14:textId="77777777" w:rsidR="00D26140" w:rsidRPr="003265D3" w:rsidRDefault="00D26140" w:rsidP="00EF56FC">
            <w:pPr>
              <w:pStyle w:val="26"/>
              <w:keepNext/>
              <w:keepLines/>
              <w:tabs>
                <w:tab w:val="left" w:pos="0"/>
              </w:tabs>
              <w:spacing w:after="0" w:line="240" w:lineRule="auto"/>
              <w:jc w:val="both"/>
              <w:outlineLvl w:val="3"/>
            </w:pPr>
            <w:r w:rsidRPr="003265D3">
              <w:t>11.1 Исполнитель несет ответственность за умышленное невыполнение либо ненадлежащее выполнение положений нормативных и подзаконных правовых актов своим Персоналом Исполнителя и/или Персоналом Субподрядчиков, требований к качеству и содержанию Оборудования Исполнителя, а также требований к выполнению  Услуг по Договору.</w:t>
            </w:r>
          </w:p>
          <w:p w14:paraId="3B8B84FE" w14:textId="77777777" w:rsidR="00D26140" w:rsidRPr="003265D3" w:rsidRDefault="00D26140" w:rsidP="00EF56FC">
            <w:pPr>
              <w:pStyle w:val="26"/>
              <w:keepNext/>
              <w:keepLines/>
              <w:tabs>
                <w:tab w:val="left" w:pos="0"/>
              </w:tabs>
              <w:spacing w:after="0" w:line="240" w:lineRule="auto"/>
              <w:jc w:val="both"/>
              <w:outlineLvl w:val="3"/>
            </w:pPr>
            <w:r w:rsidRPr="003265D3">
              <w:t>11.2 Ответственность за нарушение сроков выполнения Услуг Исполнителем:</w:t>
            </w:r>
          </w:p>
          <w:p w14:paraId="7279DEC9" w14:textId="200217FB" w:rsidR="00D26140" w:rsidRPr="003265D3" w:rsidRDefault="00D26140" w:rsidP="00930565">
            <w:pPr>
              <w:pStyle w:val="26"/>
              <w:keepNext/>
              <w:keepLines/>
              <w:numPr>
                <w:ilvl w:val="0"/>
                <w:numId w:val="67"/>
              </w:numPr>
              <w:tabs>
                <w:tab w:val="left" w:pos="0"/>
              </w:tabs>
              <w:spacing w:after="0" w:line="240" w:lineRule="auto"/>
              <w:ind w:left="0" w:firstLine="0"/>
              <w:jc w:val="both"/>
              <w:outlineLvl w:val="3"/>
            </w:pPr>
            <w:r w:rsidRPr="003265D3">
              <w:t xml:space="preserve">В случае нарушения Исполнителем сроков Даты начала оказания Услуг, сроков </w:t>
            </w:r>
            <w:r w:rsidRPr="003265D3">
              <w:rPr>
                <w:u w:val="single"/>
              </w:rPr>
              <w:t xml:space="preserve">установленных Договором или </w:t>
            </w:r>
            <w:r w:rsidR="004A5D7A" w:rsidRPr="003265D3">
              <w:rPr>
                <w:u w:val="single"/>
              </w:rPr>
              <w:t>инны</w:t>
            </w:r>
            <w:r w:rsidR="004A5D7A" w:rsidRPr="003265D3">
              <w:rPr>
                <w:u w:val="single"/>
                <w:lang w:val="kk-KZ"/>
              </w:rPr>
              <w:t>х</w:t>
            </w:r>
            <w:r w:rsidR="004A5D7A" w:rsidRPr="003265D3">
              <w:rPr>
                <w:u w:val="single"/>
              </w:rPr>
              <w:t xml:space="preserve"> срок</w:t>
            </w:r>
            <w:r w:rsidR="004A5D7A" w:rsidRPr="003265D3">
              <w:rPr>
                <w:u w:val="single"/>
                <w:lang w:val="kk-KZ"/>
              </w:rPr>
              <w:t>ов</w:t>
            </w:r>
            <w:r w:rsidRPr="003265D3">
              <w:rPr>
                <w:u w:val="single"/>
              </w:rPr>
              <w:t xml:space="preserve">, </w:t>
            </w:r>
            <w:r w:rsidR="005E1675">
              <w:rPr>
                <w:u w:val="single"/>
                <w:lang w:val="kk-KZ"/>
              </w:rPr>
              <w:t>согласованными Сторонами</w:t>
            </w:r>
            <w:r w:rsidR="004A5D7A" w:rsidRPr="003265D3">
              <w:rPr>
                <w:u w:val="single"/>
                <w:lang w:val="kk-KZ"/>
              </w:rPr>
              <w:t xml:space="preserve"> </w:t>
            </w:r>
            <w:r w:rsidRPr="003265D3">
              <w:t>(мобилизация и инсталляция)</w:t>
            </w:r>
            <w:r w:rsidR="004A5D7A" w:rsidRPr="003265D3">
              <w:t xml:space="preserve">. Заказчик вправе предявить </w:t>
            </w:r>
            <w:r w:rsidRPr="003265D3">
              <w:t xml:space="preserve">неустойку из расчета 0,1% от стоимости Договора за каждый календарный день просрочки, но не более 5% от стоимости Договора. В случае просрочки Исполнителем устранения недостатков в  оказанных Услугах, </w:t>
            </w:r>
            <w:r w:rsidR="004A5D7A" w:rsidRPr="003265D3">
              <w:t xml:space="preserve"> Заказчик вправе предявить к оплате а, </w:t>
            </w:r>
            <w:r w:rsidRPr="003265D3">
              <w:t>Исполнитель выплачивает Заказчику  неустойку из расчета 0,01% от Стоимости указанных Услуг за каждый календарный день просрочки устранения недостатков до полного устранения недостатков, но не более 5 % от стоимости указанных Услуг.</w:t>
            </w:r>
          </w:p>
          <w:p w14:paraId="53ADEBDC" w14:textId="0A767CC7" w:rsidR="00EE727B" w:rsidRPr="003265D3" w:rsidRDefault="00F97251" w:rsidP="00930565">
            <w:pPr>
              <w:pStyle w:val="26"/>
              <w:keepNext/>
              <w:keepLines/>
              <w:numPr>
                <w:ilvl w:val="0"/>
                <w:numId w:val="67"/>
              </w:numPr>
              <w:tabs>
                <w:tab w:val="left" w:pos="0"/>
              </w:tabs>
              <w:spacing w:after="0" w:line="240" w:lineRule="auto"/>
              <w:ind w:left="0" w:firstLine="0"/>
              <w:jc w:val="both"/>
              <w:outlineLvl w:val="3"/>
            </w:pPr>
            <w:r w:rsidRPr="003265D3">
              <w:t>В случае просрочки Исполнителем устранения недостатков в оказанных Услугах, Исполнитель выплачивает Заказчику неустойку из расчета 0,01% от Стоимости указанных Услуг за каждый календарный день просрочки устранения недостатков до полного устранения недостатков, но не более 5</w:t>
            </w:r>
            <w:r w:rsidR="00EE727B" w:rsidRPr="003265D3">
              <w:t xml:space="preserve"> % от стоимости указанных Услуг.</w:t>
            </w:r>
          </w:p>
          <w:p w14:paraId="3AE68C37" w14:textId="10A60A05" w:rsidR="00EE727B" w:rsidRPr="003265D3" w:rsidRDefault="00F97251" w:rsidP="00EF56FC">
            <w:pPr>
              <w:pStyle w:val="26"/>
              <w:keepNext/>
              <w:keepLines/>
              <w:tabs>
                <w:tab w:val="left" w:pos="0"/>
              </w:tabs>
              <w:spacing w:after="0" w:line="240" w:lineRule="auto"/>
              <w:jc w:val="both"/>
              <w:outlineLvl w:val="3"/>
            </w:pPr>
            <w:r w:rsidRPr="003265D3">
              <w:t>11.3 В случае нарушения Заказчиком сроков оплаты какого либо этапа Услуг по Договору, предусмотренного Статьей 8,</w:t>
            </w:r>
            <w:r w:rsidR="004A5D7A" w:rsidRPr="003265D3">
              <w:rPr>
                <w:sz w:val="20"/>
                <w:szCs w:val="20"/>
              </w:rPr>
              <w:t xml:space="preserve"> </w:t>
            </w:r>
            <w:r w:rsidR="004A5D7A" w:rsidRPr="003265D3">
              <w:rPr>
                <w:szCs w:val="20"/>
              </w:rPr>
              <w:t>Исполнитель вправе предъявить к оплате, а</w:t>
            </w:r>
            <w:r w:rsidR="004A5D7A" w:rsidRPr="003265D3">
              <w:rPr>
                <w:sz w:val="32"/>
              </w:rPr>
              <w:t xml:space="preserve"> </w:t>
            </w:r>
            <w:r w:rsidRPr="003265D3">
              <w:rPr>
                <w:sz w:val="32"/>
              </w:rPr>
              <w:t xml:space="preserve"> </w:t>
            </w:r>
            <w:r w:rsidRPr="003265D3">
              <w:t xml:space="preserve">Заказчик выплачивает Исполнителю пеню из расчета 0,1% от Стоимости просроченного этапа за каждый календарный день просрочки, но не более 5% от стоимости </w:t>
            </w:r>
            <w:r w:rsidR="0039766F">
              <w:t>выполненного объязательства</w:t>
            </w:r>
            <w:r w:rsidRPr="003265D3">
              <w:t xml:space="preserve"> по Договору.</w:t>
            </w:r>
          </w:p>
          <w:p w14:paraId="399DE1D6" w14:textId="77777777" w:rsidR="00F97251" w:rsidRPr="003265D3" w:rsidRDefault="00F97251" w:rsidP="00EF56FC">
            <w:pPr>
              <w:pStyle w:val="26"/>
              <w:keepNext/>
              <w:keepLines/>
              <w:tabs>
                <w:tab w:val="left" w:pos="0"/>
              </w:tabs>
              <w:spacing w:after="0" w:line="240" w:lineRule="auto"/>
              <w:jc w:val="both"/>
              <w:outlineLvl w:val="3"/>
              <w:rPr>
                <w:lang w:eastAsia="ko-KR"/>
              </w:rPr>
            </w:pPr>
            <w:r w:rsidRPr="003265D3">
              <w:t xml:space="preserve">11.4 </w:t>
            </w:r>
            <w:r w:rsidRPr="003265D3">
              <w:rPr>
                <w:lang w:eastAsia="ko-KR"/>
              </w:rPr>
              <w:t>Уплата неустойки не освобождает Стороны от надлежащего исполнения обязательств по Договору в полном объеме. Неустойка взыскивается путем выставления счета Стороной-</w:t>
            </w:r>
            <w:r w:rsidRPr="003265D3">
              <w:t>кредитором</w:t>
            </w:r>
            <w:r w:rsidRPr="003265D3">
              <w:rPr>
                <w:lang w:eastAsia="ko-KR"/>
              </w:rPr>
              <w:t xml:space="preserve">. Сторона – должник обязана уплатить сумму неустойки по первому </w:t>
            </w:r>
            <w:r w:rsidRPr="003265D3">
              <w:t>требованию</w:t>
            </w:r>
            <w:r w:rsidRPr="003265D3">
              <w:rPr>
                <w:lang w:eastAsia="ko-KR"/>
              </w:rPr>
              <w:t xml:space="preserve"> Стороны - кредитора в течение 30 (тридцати) рабочих дней с даты предъявления счета. Предъявление пени, неустойки, штрафа, наряду с другими способами обеспечения исполнения обязательств, предусмотренных настоящим Договором, является правом, но не обязанностью Стороны кредитора.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14:paraId="78EDAFFF" w14:textId="77777777" w:rsidR="00F97251" w:rsidRPr="003265D3" w:rsidRDefault="00F97251" w:rsidP="00EF56FC">
            <w:pPr>
              <w:pStyle w:val="26"/>
              <w:keepNext/>
              <w:keepLines/>
              <w:tabs>
                <w:tab w:val="left" w:pos="0"/>
              </w:tabs>
              <w:spacing w:after="0" w:line="240" w:lineRule="auto"/>
              <w:jc w:val="both"/>
              <w:outlineLvl w:val="3"/>
            </w:pPr>
            <w:r w:rsidRPr="003265D3">
              <w:rPr>
                <w:lang w:eastAsia="ko-KR"/>
              </w:rPr>
              <w:t xml:space="preserve">11.5 </w:t>
            </w:r>
            <w:r w:rsidRPr="003265D3">
              <w:t xml:space="preserve">Исполнитель обязуется защищать, освобождать от </w:t>
            </w:r>
            <w:r w:rsidRPr="003265D3">
              <w:rPr>
                <w:lang w:eastAsia="ko-KR"/>
              </w:rPr>
              <w:t>ответственности</w:t>
            </w:r>
            <w:r w:rsidRPr="003265D3">
              <w:t xml:space="preserve"> и ограждать Группу Заказчика от всех претензий, требований, исков или поводов для судебных разбирательств в связи с повреждением или потерей любого Оборудования или имущества Группы Исполнителя.</w:t>
            </w:r>
          </w:p>
          <w:p w14:paraId="5185C0FF" w14:textId="77777777" w:rsidR="00F97251" w:rsidRPr="003265D3" w:rsidRDefault="00F97251" w:rsidP="00EF56FC">
            <w:pPr>
              <w:pStyle w:val="26"/>
              <w:keepNext/>
              <w:keepLines/>
              <w:tabs>
                <w:tab w:val="left" w:pos="0"/>
              </w:tabs>
              <w:spacing w:after="0" w:line="240" w:lineRule="auto"/>
              <w:jc w:val="both"/>
              <w:outlineLvl w:val="3"/>
            </w:pPr>
            <w:r w:rsidRPr="003265D3">
              <w:t>11.6 Заказчик обязуется защищать, освобождать от ответственности и ограждать Группу Исполнителя от всех претензий, требований, исков или поводов для судебных разбирательств в связи с повреждением или потерей любого оборудования или имущества Группы Заказчика.</w:t>
            </w:r>
          </w:p>
          <w:p w14:paraId="1349DE1E" w14:textId="77777777" w:rsidR="00F97251" w:rsidRPr="003265D3" w:rsidRDefault="00F97251" w:rsidP="00EF56FC">
            <w:pPr>
              <w:pStyle w:val="26"/>
              <w:keepNext/>
              <w:keepLines/>
              <w:tabs>
                <w:tab w:val="left" w:pos="810"/>
              </w:tabs>
              <w:spacing w:after="0" w:line="240" w:lineRule="auto"/>
              <w:jc w:val="both"/>
              <w:outlineLvl w:val="3"/>
            </w:pPr>
            <w:r w:rsidRPr="003265D3">
              <w:t>11.7 В отношении телесных повреждений или смерти, возникших в связи с исполнением данного Договора, Стороны договорились о следующем:</w:t>
            </w:r>
          </w:p>
          <w:p w14:paraId="13DAD275" w14:textId="77777777" w:rsidR="00F97251" w:rsidRPr="003265D3" w:rsidRDefault="00F97251" w:rsidP="00EF56FC">
            <w:pPr>
              <w:pStyle w:val="26"/>
              <w:keepNext/>
              <w:keepLines/>
              <w:tabs>
                <w:tab w:val="left" w:pos="0"/>
              </w:tabs>
              <w:spacing w:after="0" w:line="240" w:lineRule="auto"/>
              <w:jc w:val="both"/>
              <w:outlineLvl w:val="3"/>
            </w:pPr>
            <w:r w:rsidRPr="003265D3">
              <w:t>11.7.1 Исполнитель обязуется защищать, освобождать от ответственности и ограждать Группу Заказчика от всех претензий, требований, исков или оснований для предъявления иска, касающихся телесных повреждений или смерти любого члена Группы Исполнителя.</w:t>
            </w:r>
          </w:p>
          <w:p w14:paraId="4CC896C3" w14:textId="77777777" w:rsidR="00F97251" w:rsidRPr="003265D3" w:rsidRDefault="00F97251" w:rsidP="00EF56FC">
            <w:pPr>
              <w:pStyle w:val="26"/>
              <w:keepNext/>
              <w:keepLines/>
              <w:tabs>
                <w:tab w:val="left" w:pos="0"/>
              </w:tabs>
              <w:spacing w:after="0" w:line="240" w:lineRule="auto"/>
              <w:jc w:val="both"/>
              <w:outlineLvl w:val="3"/>
            </w:pPr>
            <w:r w:rsidRPr="003265D3">
              <w:t>11.7.2 Заказчик обязуется защищать, освобождать от ответственности и ограждать Группу Исполнителя от всех претензий, требований, исков или оснований для предъявления иска, касающихся телесных повреждений или смерти любого члена Группы Заказчика.</w:t>
            </w:r>
          </w:p>
          <w:p w14:paraId="464CA2E3" w14:textId="67FC41C3" w:rsidR="00F97251" w:rsidRPr="003265D3" w:rsidRDefault="00F97251" w:rsidP="00EF56FC">
            <w:pPr>
              <w:pStyle w:val="26"/>
              <w:keepNext/>
              <w:keepLines/>
              <w:tabs>
                <w:tab w:val="left" w:pos="0"/>
              </w:tabs>
              <w:spacing w:after="0" w:line="240" w:lineRule="auto"/>
              <w:jc w:val="both"/>
              <w:outlineLvl w:val="3"/>
            </w:pPr>
            <w:r w:rsidRPr="003265D3">
              <w:t xml:space="preserve">11.8 Несмотря на вышеприведенные положения, утрата или причинение ущерба оборудованию Исполнителя или Субподрядчика во время работ в скважине, а также в то время, когда оно находилось по соответствующему подписанному Сторонами Акту приема – </w:t>
            </w:r>
            <w:r w:rsidR="00F87B95" w:rsidRPr="003265D3">
              <w:t>передачи (согласно Приложению №6</w:t>
            </w:r>
            <w:r w:rsidRPr="003265D3">
              <w:t>) или в соответствии с иным другим документом, подтверждающим передачу оборудования Исполнителя или его Субподрядчика любому члену Группы Заказчика в распоряжении, на хранении или под контролем Заказчика и (или) Группы Заказчика, либо находилось на любом ином праве у Заказчика за исключением потерь или ущерба, возникших по Грубой небрежности Исполнителя, Группы Исполнителя или Субподрядчика, должны возмещаться (оплачиваться) Заказчиком согласно стоимости утерянного в скважине оборудования (стоимость утерянного в скважине) указанной в</w:t>
            </w:r>
            <w:r w:rsidR="00790377">
              <w:rPr>
                <w:lang w:val="kk-KZ"/>
              </w:rPr>
              <w:t xml:space="preserve"> Приложении </w:t>
            </w:r>
            <w:r w:rsidR="00790377">
              <w:t>№3 к</w:t>
            </w:r>
            <w:r w:rsidRPr="003265D3">
              <w:t xml:space="preserve"> настоящем</w:t>
            </w:r>
            <w:r w:rsidR="00790377">
              <w:t>у</w:t>
            </w:r>
            <w:r w:rsidRPr="003265D3">
              <w:t xml:space="preserve"> </w:t>
            </w:r>
            <w:r w:rsidR="00790377" w:rsidRPr="003265D3">
              <w:t>Договор</w:t>
            </w:r>
            <w:r w:rsidR="00790377">
              <w:t>у</w:t>
            </w:r>
            <w:r w:rsidRPr="003265D3">
              <w:t>.</w:t>
            </w:r>
          </w:p>
          <w:p w14:paraId="0511B576" w14:textId="77777777" w:rsidR="00F97251" w:rsidRPr="003265D3" w:rsidRDefault="00F97251" w:rsidP="00EF56FC">
            <w:pPr>
              <w:pStyle w:val="26"/>
              <w:keepNext/>
              <w:keepLines/>
              <w:tabs>
                <w:tab w:val="left" w:pos="0"/>
              </w:tabs>
              <w:spacing w:after="0" w:line="240" w:lineRule="auto"/>
              <w:jc w:val="both"/>
              <w:outlineLvl w:val="3"/>
              <w:rPr>
                <w:rFonts w:eastAsia="MS Mincho"/>
                <w:lang w:eastAsia="en-US"/>
              </w:rPr>
            </w:pPr>
            <w:r w:rsidRPr="003265D3">
              <w:rPr>
                <w:rFonts w:eastAsia="MS Mincho"/>
                <w:lang w:eastAsia="en-US"/>
              </w:rPr>
              <w:t>Несмотря на вышеприведенные положения, утрата или причинение ущерба Оборудованию Исполнителя или Субподрядчика во время крановых работ Заказчика, за исключением потерь или ущерба, возникших по Грубой небрежности Исполнителя или Субподрядчика должны возмещаться (оплачиваться) Заказчиком на основании фактических расходов на ремонт, либо по стоимости оборудования, указанного в Договоре если оно не подлежит ремонту. Заказчик обязуется возвратить Исполнителю поврежденное Оборудование, или потерянное Оборудование впоследствии извлеченное, не открывая и не осматривая такое Оборудование.</w:t>
            </w:r>
          </w:p>
          <w:p w14:paraId="136B1EED" w14:textId="77777777" w:rsidR="00F97251" w:rsidRPr="003265D3" w:rsidRDefault="00F97251" w:rsidP="00EF56FC">
            <w:pPr>
              <w:pStyle w:val="26"/>
              <w:keepNext/>
              <w:keepLines/>
              <w:tabs>
                <w:tab w:val="left" w:pos="810"/>
              </w:tabs>
              <w:spacing w:after="0" w:line="240" w:lineRule="auto"/>
              <w:jc w:val="both"/>
              <w:outlineLvl w:val="3"/>
            </w:pPr>
            <w:r w:rsidRPr="003265D3">
              <w:rPr>
                <w:rFonts w:eastAsia="MS Mincho"/>
                <w:lang w:eastAsia="en-US"/>
              </w:rPr>
              <w:t xml:space="preserve">11.9 </w:t>
            </w:r>
            <w:r w:rsidRPr="003265D3">
              <w:t>Невзирая на любое условие с обратным смыслом, Заказчик обязуется защищать, возмещать убытки и ограждать Группу Исполнителя от ответственности, возникшей вследствие нижеперечисленного:</w:t>
            </w:r>
          </w:p>
          <w:p w14:paraId="0F8E2046" w14:textId="77777777" w:rsidR="00F97251" w:rsidRPr="003265D3" w:rsidRDefault="00F97251" w:rsidP="00EF56FC">
            <w:pPr>
              <w:pStyle w:val="26"/>
              <w:keepNext/>
              <w:keepLines/>
              <w:tabs>
                <w:tab w:val="left" w:pos="810"/>
              </w:tabs>
              <w:spacing w:after="0" w:line="240" w:lineRule="auto"/>
              <w:jc w:val="both"/>
              <w:outlineLvl w:val="3"/>
            </w:pPr>
            <w:r w:rsidRPr="003265D3">
              <w:t>11.9.1 нарушение конструкции, утрата, повреждение скважины, пласта или залежи, а также затраты на перебуривание скважины;</w:t>
            </w:r>
          </w:p>
          <w:p w14:paraId="5A78DD6B" w14:textId="77777777" w:rsidR="00F97251" w:rsidRPr="003265D3" w:rsidRDefault="00F97251" w:rsidP="00EF56FC">
            <w:pPr>
              <w:pStyle w:val="26"/>
              <w:keepNext/>
              <w:keepLines/>
              <w:tabs>
                <w:tab w:val="left" w:pos="810"/>
              </w:tabs>
              <w:spacing w:after="0" w:line="240" w:lineRule="auto"/>
              <w:jc w:val="both"/>
              <w:outlineLvl w:val="3"/>
            </w:pPr>
            <w:r w:rsidRPr="003265D3">
              <w:t>11.9.2 убытки, ущерб, причинение вреда здоровью и/или смерть вследствие пожара, взрыва, фонтанирующей скважины или неконтролируемого выброса из скважины, а также все затраты, связанные с такими событиями; включая (без ограничения):</w:t>
            </w:r>
          </w:p>
          <w:p w14:paraId="69D3305A" w14:textId="77777777" w:rsidR="00F97251" w:rsidRPr="003265D3" w:rsidRDefault="00F97251" w:rsidP="00EF56FC">
            <w:pPr>
              <w:keepNext/>
            </w:pPr>
            <w:r w:rsidRPr="003265D3">
              <w:t>а) любой ущерб, причиненный буровой установке/судну, а также любой простой или время, затраченное на устранение последствий/восстановление; и/или</w:t>
            </w:r>
          </w:p>
          <w:p w14:paraId="65F2EEC5" w14:textId="77777777" w:rsidR="00F97251" w:rsidRPr="003265D3" w:rsidRDefault="00F97251" w:rsidP="00EF56FC">
            <w:pPr>
              <w:keepNext/>
            </w:pPr>
            <w:r w:rsidRPr="003265D3">
              <w:t>б) затраты на повторное оказание услуг или замену любого оборудования;</w:t>
            </w:r>
          </w:p>
          <w:p w14:paraId="33BEE1FF" w14:textId="77777777" w:rsidR="00F97251" w:rsidRPr="003265D3" w:rsidRDefault="00F97251" w:rsidP="00930565">
            <w:pPr>
              <w:pStyle w:val="26"/>
              <w:keepNext/>
              <w:keepLines/>
              <w:numPr>
                <w:ilvl w:val="2"/>
                <w:numId w:val="68"/>
              </w:numPr>
              <w:tabs>
                <w:tab w:val="left" w:pos="0"/>
              </w:tabs>
              <w:spacing w:after="0" w:line="240" w:lineRule="auto"/>
              <w:ind w:left="0" w:firstLine="0"/>
              <w:jc w:val="both"/>
              <w:outlineLvl w:val="3"/>
            </w:pPr>
            <w:r w:rsidRPr="003265D3">
              <w:t>убытки, ущерб, причинение вреда здоровью и/или смерть вследствие загрязнения и/или заражения, в том числе происходящих от скважины и/или резервуара, включая все затраты на локализацию, очистку и удаление (включая локализацию и очистку розливов нефти), возмещение ущерба природным ресурсам;</w:t>
            </w:r>
          </w:p>
          <w:p w14:paraId="3CF0B2BA" w14:textId="4BD93852" w:rsidR="00F97251" w:rsidRPr="003265D3" w:rsidRDefault="00F97251" w:rsidP="00930565">
            <w:pPr>
              <w:pStyle w:val="26"/>
              <w:keepNext/>
              <w:keepLines/>
              <w:numPr>
                <w:ilvl w:val="2"/>
                <w:numId w:val="68"/>
              </w:numPr>
              <w:tabs>
                <w:tab w:val="left" w:pos="0"/>
              </w:tabs>
              <w:spacing w:after="0" w:line="240" w:lineRule="auto"/>
              <w:ind w:left="0" w:firstLine="0"/>
              <w:jc w:val="both"/>
              <w:outlineLvl w:val="3"/>
            </w:pPr>
            <w:r w:rsidRPr="003265D3">
              <w:t xml:space="preserve">убытки, ущерб (включая все затраты на локализацию, очистку и удаление), причинение вреда здоровью и/или смерть в результате радиоактивного заражения, возникшего в недрах и/или водах; или заражения, возникшего на или над поверхностью вод, на суше, в случае когда радиоактивный источник находится под прямым или косвенным надзором или контролем Заказчика; </w:t>
            </w:r>
          </w:p>
          <w:p w14:paraId="79056129" w14:textId="77777777" w:rsidR="00F97251" w:rsidRPr="003265D3" w:rsidRDefault="00F97251" w:rsidP="00930565">
            <w:pPr>
              <w:pStyle w:val="26"/>
              <w:keepNext/>
              <w:keepLines/>
              <w:numPr>
                <w:ilvl w:val="2"/>
                <w:numId w:val="68"/>
              </w:numPr>
              <w:tabs>
                <w:tab w:val="left" w:pos="0"/>
              </w:tabs>
              <w:spacing w:after="0" w:line="240" w:lineRule="auto"/>
              <w:ind w:left="0" w:firstLine="0"/>
              <w:jc w:val="both"/>
              <w:outlineLvl w:val="3"/>
            </w:pPr>
            <w:r w:rsidRPr="003265D3">
              <w:t>убытки, ущерб, причинение вреда здоровью и/или смерть третьих лиц в результате любого из вышеперечисленных событий, включая утрату или ущерб, причиненный нефте- и/или газодобывающим сооружениям или нефте- и/или газотрубопроводам, либо любым сооружениям или буровым установкам/судам третьих лиц, находящимся в радиусе 500 метров от места проведения работ.</w:t>
            </w:r>
          </w:p>
          <w:p w14:paraId="5E6D48B2" w14:textId="77777777" w:rsidR="00F97251" w:rsidRPr="003265D3" w:rsidRDefault="00304153" w:rsidP="00EF56FC">
            <w:pPr>
              <w:pStyle w:val="26"/>
              <w:keepNext/>
              <w:keepLines/>
              <w:tabs>
                <w:tab w:val="left" w:pos="810"/>
              </w:tabs>
              <w:spacing w:after="0" w:line="240" w:lineRule="auto"/>
              <w:jc w:val="both"/>
              <w:outlineLvl w:val="3"/>
              <w:rPr>
                <w:rFonts w:eastAsiaTheme="minorEastAsia"/>
                <w:lang w:eastAsia="en-US"/>
              </w:rPr>
            </w:pPr>
            <w:r w:rsidRPr="003265D3">
              <w:rPr>
                <w:rFonts w:eastAsiaTheme="minorEastAsia"/>
                <w:lang w:eastAsia="en-US"/>
              </w:rPr>
              <w:t>Обязанности Заказчика в отношении ответственности и гарантии возмещения по данному Пункту 11.9 не распространяются на те случаи, когда события описанные выше в настоящем подпункте Договора, явились результатом или следствием умышленного проступка или Грубой небрежности Исполнителя или Группы Исполнителя. Заказчик обязуется исключительно за свой счет и на свой страх и риск осуществлять хранение, транспортировку и утилизацию любых отработанных или использованных хим. реагентов и прочих опасных отходов (далее совокупно именуемых "опасные отходы"), получившихся в результате или свойственные для выполняемой операции. Исполнитель не несет ответственности за хранение, транспортировку и утилизацию таких опасных отходов. Расходы и ответственность за транспортировку и утилизацию таких опасных отходов ложатся на Заказчика. Заказчик обязуется нести ответственность, а также полностью освобождать от ответственности и гарантирует возмещение Исполнителю в отношении любой ответственности, возлагаемой на Исполнителя по закону, по правилам или иным образом, возникающей в результате неспособности Заказчика осуществить надлежащим образом транспортировку и/или утилизацию таких опасных отходов.</w:t>
            </w:r>
          </w:p>
          <w:p w14:paraId="218AB699" w14:textId="77777777" w:rsidR="00304153" w:rsidRPr="003265D3" w:rsidRDefault="00304153" w:rsidP="00930565">
            <w:pPr>
              <w:pStyle w:val="26"/>
              <w:keepNext/>
              <w:keepLines/>
              <w:numPr>
                <w:ilvl w:val="1"/>
                <w:numId w:val="68"/>
              </w:numPr>
              <w:tabs>
                <w:tab w:val="left" w:pos="531"/>
              </w:tabs>
              <w:spacing w:after="0" w:line="240" w:lineRule="auto"/>
              <w:ind w:left="0" w:firstLine="0"/>
              <w:jc w:val="both"/>
              <w:outlineLvl w:val="3"/>
            </w:pPr>
            <w:r w:rsidRPr="003265D3">
              <w:t>Невзирая на любые утверждения противоположного, Заказчик и Исполнитель ни в коем случае не должны нести друг перед другом ответственность за любые косвенные убытки, обусловленные или связанные с исполнением Договора. Под косвенными убытками понимаются непрямые убытки, расходы и (или) потери продукции, потери продукта, утрата эксплуатационных качеств, упущенная прибыль, предполагаемые доходы, потерю времени бурения, и/или добычи/ производственных мощностей.</w:t>
            </w:r>
          </w:p>
          <w:p w14:paraId="618BCE91" w14:textId="77777777" w:rsidR="00304153" w:rsidRPr="003265D3" w:rsidRDefault="00304153" w:rsidP="00EF56FC">
            <w:pPr>
              <w:pStyle w:val="26"/>
              <w:keepNext/>
              <w:keepLines/>
              <w:tabs>
                <w:tab w:val="left" w:pos="810"/>
              </w:tabs>
              <w:spacing w:after="0" w:line="240" w:lineRule="auto"/>
              <w:jc w:val="both"/>
              <w:outlineLvl w:val="3"/>
            </w:pPr>
            <w:r w:rsidRPr="003265D3">
              <w:t>11.11 В случае просрочки Исполнителем предоставления страховых полисов подтверждающих осуществление Исполнителем необходимого страхования по настоящему Договору, Заказчик вправе прекратить какую бы то ни было оплату по Договору при этом Исполнитель не вправе предъявить требования по оплате каких бы то ни было штрафов, пени и т.д. в связи с такой не оплатой. Исполнитель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p>
          <w:p w14:paraId="5F56CF8C" w14:textId="5373CB1A" w:rsidR="00790377" w:rsidRPr="007E220A" w:rsidRDefault="00304153" w:rsidP="00790377">
            <w:pPr>
              <w:jc w:val="both"/>
            </w:pPr>
            <w:r w:rsidRPr="003265D3">
              <w:rPr>
                <w:lang w:eastAsia="ko-KR"/>
              </w:rPr>
              <w:t>11.12</w:t>
            </w:r>
            <w:r w:rsidR="00790377" w:rsidRPr="007E220A">
              <w:t>. Общий размер ответственности:</w:t>
            </w:r>
          </w:p>
          <w:p w14:paraId="206528F8" w14:textId="43C4CD34" w:rsidR="00790377" w:rsidRPr="007E220A" w:rsidRDefault="00790377" w:rsidP="00790377">
            <w:pPr>
              <w:jc w:val="both"/>
            </w:pPr>
            <w:r w:rsidRPr="007E220A">
              <w:t>1</w:t>
            </w:r>
            <w:r>
              <w:t>1</w:t>
            </w:r>
            <w:r w:rsidRPr="007E220A">
              <w:t>.</w:t>
            </w:r>
            <w:r>
              <w:t>12</w:t>
            </w:r>
            <w:r w:rsidRPr="007E220A">
              <w:t>.1. Заказчик настоящим соглашается, что в любом случае общий размер ответственности Исполнителя, понесенной в связи с урегулированием законных требований третьих лиц, включая убытки, ущерб Заказчика, неустойки, возмещаемые / выплачиваемые Исполнителем Заказчику, в связи с исполнением настоящего Договора, не может превышать 100% (сто процентов) от общей стоимости Договора. Заказчик обязуется возместить Исполнителю оплаченные последним в связи с урегулированием законных, на основании решений суда, требований третьих лиц документально подтвержденные с суммы, превышающие вышеуказанные пределы/размеры ответственности Исполнителя возникшие в период и непосредственно связанные с настоящим Договором.</w:t>
            </w:r>
          </w:p>
          <w:p w14:paraId="63E17647" w14:textId="77777777" w:rsidR="00790377" w:rsidRPr="007E220A" w:rsidRDefault="00790377" w:rsidP="00790377">
            <w:pPr>
              <w:jc w:val="both"/>
            </w:pPr>
            <w:r w:rsidRPr="007E220A">
              <w:t>Указанный предел общего размера ответственности Исполнителя не применяется:</w:t>
            </w:r>
          </w:p>
          <w:p w14:paraId="5B8366DF" w14:textId="77777777" w:rsidR="00790377" w:rsidRPr="007E220A" w:rsidRDefault="00790377" w:rsidP="00790377">
            <w:pPr>
              <w:jc w:val="both"/>
            </w:pPr>
            <w:r w:rsidRPr="007E220A">
              <w:t>- в случае если, такие убытки и /или ущерб явились следствием намеренных действий Персонала Исполнителя.</w:t>
            </w:r>
          </w:p>
          <w:p w14:paraId="5B0E5420" w14:textId="1A133730" w:rsidR="00790377" w:rsidRPr="007E220A" w:rsidRDefault="00790377" w:rsidP="00790377">
            <w:pPr>
              <w:jc w:val="both"/>
            </w:pPr>
            <w:r w:rsidRPr="007E220A">
              <w:t>1</w:t>
            </w:r>
            <w:r>
              <w:t>1</w:t>
            </w:r>
            <w:r w:rsidRPr="007E220A">
              <w:t>.</w:t>
            </w:r>
            <w:r>
              <w:t>12</w:t>
            </w:r>
            <w:r w:rsidRPr="007E220A">
              <w:t>.2. Исполнитель настоящим соглашается, что в любом случае общий размер ответственности Заказчика, понесенной в связи с урегулированием законных требований третьих лиц, включая убытки, ущерб Исполнителя, неустойки, возмещаемые / выплачиваемые Заказчиком Исполнителю, в связи с исполнением настоящего Договора, не может превышать 100% (сто процентов) от общей стоимости Договора. Указанный предел общего размера ответственности Заказчика не применяется:</w:t>
            </w:r>
          </w:p>
          <w:p w14:paraId="4FBE24AB" w14:textId="77777777" w:rsidR="00790377" w:rsidRPr="007E220A" w:rsidRDefault="00790377" w:rsidP="00790377">
            <w:pPr>
              <w:jc w:val="both"/>
            </w:pPr>
            <w:r w:rsidRPr="007E220A">
              <w:t>- в случае если, такие убытки и /или ущерб явились следствием намеренных действий Персонала Заказчика;</w:t>
            </w:r>
          </w:p>
          <w:p w14:paraId="7D6EB4B3" w14:textId="2CF108D9" w:rsidR="00790377" w:rsidRDefault="00790377" w:rsidP="00790377">
            <w:pPr>
              <w:pStyle w:val="26"/>
              <w:keepNext/>
              <w:keepLines/>
              <w:tabs>
                <w:tab w:val="left" w:pos="810"/>
              </w:tabs>
              <w:spacing w:after="0" w:line="240" w:lineRule="auto"/>
              <w:jc w:val="both"/>
              <w:outlineLvl w:val="3"/>
            </w:pPr>
            <w:r w:rsidRPr="007E220A">
              <w:t>- в рамках возмещений, осуществляемых по договорам страхования Заказчика.</w:t>
            </w:r>
          </w:p>
          <w:p w14:paraId="1ABC4205" w14:textId="1B17209B" w:rsidR="00304153" w:rsidRPr="003265D3" w:rsidRDefault="00304153" w:rsidP="00EF56FC">
            <w:pPr>
              <w:pStyle w:val="26"/>
              <w:keepNext/>
              <w:keepLines/>
              <w:tabs>
                <w:tab w:val="left" w:pos="810"/>
              </w:tabs>
              <w:spacing w:after="0" w:line="240" w:lineRule="auto"/>
              <w:jc w:val="both"/>
              <w:outlineLvl w:val="3"/>
            </w:pPr>
            <w:r w:rsidRPr="003265D3">
              <w:rPr>
                <w:lang w:eastAsia="ko-KR"/>
              </w:rPr>
              <w:t xml:space="preserve">11.13 </w:t>
            </w:r>
            <w:r w:rsidRPr="003265D3">
              <w:t>Стороны понимают, что радиоактивные источники, которые Исполнитель может использовать при осуществлении Услуг, потенциально опасны. Если какой-либо радиоактивный источник будет потерян в скважине, на буровой площадке, платформе, при транспортировке, осуществляемой Заказчиком или от его имени, либо при перевозке, организованной Заказчиком, либо в период попечительства или контроля со стороны Группы Заказчика, либо со стороны его Персонала, Заказчик обязан приложить все необходимые усилия для возврата (извлечения) источника и предпринять особые меры предосторожности во избежание поломки или повреждения контейнера источника. Если же источник не будет извлечен, или в случае повреждения контейнера, Заказчик немедленно примет все необходимые меры в соответствии с законодательством и правилами, включая изоляцию и маркировку местонахождения источника, и будет постоянно информировать Исполнителя о всех относящихся к данному случаю событиях.</w:t>
            </w:r>
          </w:p>
          <w:p w14:paraId="433D88DE" w14:textId="77777777" w:rsidR="00D13285" w:rsidRPr="003265D3" w:rsidRDefault="00D13285" w:rsidP="00EF56FC">
            <w:pPr>
              <w:pStyle w:val="26"/>
              <w:keepNext/>
              <w:keepLines/>
              <w:tabs>
                <w:tab w:val="left" w:pos="810"/>
              </w:tabs>
              <w:spacing w:after="0" w:line="240" w:lineRule="auto"/>
              <w:jc w:val="both"/>
              <w:outlineLvl w:val="3"/>
            </w:pPr>
          </w:p>
          <w:p w14:paraId="2AB87854" w14:textId="77777777" w:rsidR="00214D03" w:rsidRPr="003265D3" w:rsidRDefault="00214D03" w:rsidP="00EF56FC">
            <w:pPr>
              <w:pStyle w:val="26"/>
              <w:keepNext/>
              <w:keepLines/>
              <w:tabs>
                <w:tab w:val="left" w:pos="810"/>
              </w:tabs>
              <w:spacing w:after="0" w:line="240" w:lineRule="auto"/>
              <w:jc w:val="both"/>
              <w:outlineLvl w:val="3"/>
            </w:pPr>
          </w:p>
          <w:p w14:paraId="01ECF387" w14:textId="77777777" w:rsidR="005C4A44" w:rsidRPr="003265D3" w:rsidRDefault="005C4A44" w:rsidP="00EF56FC">
            <w:pPr>
              <w:pStyle w:val="26"/>
              <w:keepNext/>
              <w:keepLines/>
              <w:spacing w:after="0" w:line="240" w:lineRule="auto"/>
              <w:outlineLvl w:val="3"/>
              <w:rPr>
                <w:b/>
              </w:rPr>
            </w:pPr>
            <w:r w:rsidRPr="003265D3">
              <w:rPr>
                <w:b/>
              </w:rPr>
              <w:t>СТАТЬЯ 12. ФОРС-МАЖОР</w:t>
            </w:r>
          </w:p>
          <w:p w14:paraId="7A4740AE" w14:textId="77777777" w:rsidR="00D13285" w:rsidRPr="003265D3" w:rsidRDefault="005C4A44" w:rsidP="00EF56FC">
            <w:pPr>
              <w:pStyle w:val="26"/>
              <w:keepNext/>
              <w:keepLines/>
              <w:tabs>
                <w:tab w:val="left" w:pos="810"/>
              </w:tabs>
              <w:spacing w:after="0" w:line="240" w:lineRule="auto"/>
              <w:jc w:val="both"/>
              <w:outlineLvl w:val="3"/>
            </w:pPr>
            <w:r w:rsidRPr="003265D3">
              <w:t>12.1 Стороны не будут нести ответственность за частичное или полное неисполнение своих обязательств по Договору, если такое неисполнение явилось следствием обстоятельств непреодолимой силы, которые Стороны не могли предвидеть или предотвратить всеми разумными средствами. К таким обстоятельствам относятся: пожар, наводнение, землетрясение, цунами, взрывы, иные обстоятельства природного и техногенного происхождения, военные действия, массовые беспорядки, запретительные акты государственных органов и должностных лиц, если эти и иные обстоятельства, непосредственно повлияли на исполнение обязательств по Договору. В данном случае запретительные акты государственных органов и должностных лиц не должны быть связаны с обстоятельствами, за которые отвечают Стороны.</w:t>
            </w:r>
          </w:p>
          <w:p w14:paraId="1A894DB9" w14:textId="77777777" w:rsidR="005C4A44" w:rsidRPr="003265D3" w:rsidRDefault="005C4A44" w:rsidP="00EF56FC">
            <w:pPr>
              <w:pStyle w:val="26"/>
              <w:keepNext/>
              <w:keepLines/>
              <w:tabs>
                <w:tab w:val="left" w:pos="810"/>
              </w:tabs>
              <w:spacing w:after="0" w:line="240" w:lineRule="auto"/>
              <w:jc w:val="both"/>
              <w:outlineLvl w:val="3"/>
            </w:pPr>
            <w:r w:rsidRPr="003265D3">
              <w:t xml:space="preserve">12.2 Сторона, ссылающаяся на Обстоятельства непреодолимой силы, должна немедленно в письменном виде известить другую Сторону о возникновении </w:t>
            </w:r>
            <w:r w:rsidRPr="003265D3">
              <w:rPr>
                <w:bCs/>
              </w:rPr>
              <w:t>Обстоятельств непреодолимой силы</w:t>
            </w:r>
            <w:r w:rsidRPr="003265D3">
              <w:t xml:space="preserve"> (а также о прекращении действия таких обстоятельств) с приложением подтверждения уполномоченной организации о возникновении (прекращении) таких обстоятельств. Стороны должны приложить максимальные усилия с тем, чтобы в кратчайшие сроки выполнить объем  Услуг согласно Договору исходя из вопроса целесообразности при таких обстоятельствах.</w:t>
            </w:r>
          </w:p>
          <w:p w14:paraId="20777C03" w14:textId="77777777" w:rsidR="005C4A44" w:rsidRPr="003265D3" w:rsidRDefault="005C4A44" w:rsidP="00EF56FC">
            <w:pPr>
              <w:pStyle w:val="26"/>
              <w:keepNext/>
              <w:keepLines/>
              <w:tabs>
                <w:tab w:val="left" w:pos="810"/>
              </w:tabs>
              <w:spacing w:after="0" w:line="240" w:lineRule="auto"/>
              <w:jc w:val="both"/>
              <w:outlineLvl w:val="3"/>
            </w:pPr>
            <w:r w:rsidRPr="003265D3">
              <w:t>12.3 Сроки выполнения обязательств по Договору Стороны, подвергшейся влиянию форс-мажорных обстоятельств, продлеваются на период действия таких обстоятельств без каких либо дополнительных оплат со стороны Заказчика. После прекращения форс-мажорных обстоятельств, Сторона, подвергшаяся таким обстоятельствам, должна уведомить другую Сторону о предполагаемой дате возобновления исполнения своих обязательств по Договору.</w:t>
            </w:r>
          </w:p>
          <w:p w14:paraId="22DD55B6" w14:textId="77777777" w:rsidR="005C4A44" w:rsidRPr="003265D3" w:rsidRDefault="005C4A44" w:rsidP="00EF56FC">
            <w:pPr>
              <w:pStyle w:val="26"/>
              <w:keepNext/>
              <w:keepLines/>
              <w:tabs>
                <w:tab w:val="left" w:pos="810"/>
              </w:tabs>
              <w:spacing w:after="0" w:line="240" w:lineRule="auto"/>
              <w:jc w:val="both"/>
              <w:outlineLvl w:val="3"/>
            </w:pPr>
          </w:p>
          <w:p w14:paraId="202DD9B2" w14:textId="77777777" w:rsidR="005C4A44" w:rsidRPr="003265D3" w:rsidRDefault="005C4A44" w:rsidP="00EF56FC">
            <w:pPr>
              <w:pStyle w:val="26"/>
              <w:keepNext/>
              <w:keepLines/>
              <w:spacing w:after="0" w:line="240" w:lineRule="auto"/>
              <w:outlineLvl w:val="3"/>
              <w:rPr>
                <w:b/>
              </w:rPr>
            </w:pPr>
            <w:r w:rsidRPr="003265D3">
              <w:rPr>
                <w:b/>
              </w:rPr>
              <w:t>СТАТЬЯ 13. КОНФИДЕНЦИАЛЬНОСТЬ И ИНТЕЛЛЕКТУАЛЬНАЯ СОБСТВЕННОСТЬ</w:t>
            </w:r>
          </w:p>
          <w:p w14:paraId="1A054C72" w14:textId="77777777" w:rsidR="005C4A44" w:rsidRPr="003265D3" w:rsidRDefault="005C4A44" w:rsidP="00EF56FC">
            <w:pPr>
              <w:pStyle w:val="26"/>
              <w:keepNext/>
              <w:keepLines/>
              <w:spacing w:after="0" w:line="240" w:lineRule="auto"/>
              <w:outlineLvl w:val="3"/>
              <w:rPr>
                <w:b/>
              </w:rPr>
            </w:pPr>
          </w:p>
          <w:p w14:paraId="58526F87" w14:textId="77777777" w:rsidR="005C4A44" w:rsidRPr="003265D3" w:rsidRDefault="005C4A44" w:rsidP="00930565">
            <w:pPr>
              <w:pStyle w:val="26"/>
              <w:keepNext/>
              <w:keepLines/>
              <w:numPr>
                <w:ilvl w:val="1"/>
                <w:numId w:val="49"/>
              </w:numPr>
              <w:tabs>
                <w:tab w:val="left" w:pos="810"/>
              </w:tabs>
              <w:spacing w:after="0" w:line="240" w:lineRule="auto"/>
              <w:ind w:left="0" w:firstLine="0"/>
              <w:jc w:val="both"/>
              <w:outlineLvl w:val="3"/>
            </w:pPr>
            <w:r w:rsidRPr="003265D3">
              <w:t>В ходе исполнения Договора и в любое время после его завершения Исполнитель должен сохранять сам и обязать свой персонал, Субподрядчиков, аффилированные лица, участников и (или) агентов сохранять в тайне любую конфиденциальную информацию, включающую, в частности, любую информацию о присуждении Договора, Заказчика, ее аффилированных лицах, участниках и любых ассоциированных лицах, и не разглашать сведения о любых их сделках, транзакциях и деловыхотношениях, которые могут стать известны ему во время Договора, и не должен воспроизводить каким-либо способом, копировать и использовать любую конфиденциальную информацию, если это не требуется для оказания Услуг, а также не раскрывать, не использовать от имени и не передавать в распоряжение любых Третьих сторон любую конфиденциальную информацию без предварительного разрешения Заказчика.</w:t>
            </w:r>
          </w:p>
          <w:p w14:paraId="6D8D7E22" w14:textId="77777777" w:rsidR="005C4A44" w:rsidRPr="003265D3" w:rsidRDefault="005C4A44" w:rsidP="00EF56FC">
            <w:pPr>
              <w:pStyle w:val="26"/>
              <w:keepNext/>
              <w:keepLines/>
              <w:tabs>
                <w:tab w:val="left" w:pos="810"/>
              </w:tabs>
              <w:spacing w:after="0" w:line="240" w:lineRule="auto"/>
              <w:jc w:val="both"/>
              <w:outlineLvl w:val="3"/>
            </w:pPr>
            <w:r w:rsidRPr="003265D3">
              <w:t>Информация и документы не являются конфиденциальными, и Стороны не несут каких-либо обязательств, предусмотренных настоящим Договором, если документы и/или информация являются или стали общедоступными по причинам, не связанным с действиями Стороны, либо разрешены к раскрытию по письменному согласию другой Стороны на снятие режима конфиденциальности.</w:t>
            </w:r>
          </w:p>
          <w:p w14:paraId="682CD45D" w14:textId="0936F126" w:rsidR="005C4A44" w:rsidRPr="003265D3" w:rsidRDefault="005C4A44" w:rsidP="00930565">
            <w:pPr>
              <w:pStyle w:val="26"/>
              <w:keepNext/>
              <w:keepLines/>
              <w:numPr>
                <w:ilvl w:val="1"/>
                <w:numId w:val="49"/>
              </w:numPr>
              <w:tabs>
                <w:tab w:val="left" w:pos="0"/>
              </w:tabs>
              <w:spacing w:after="0" w:line="240" w:lineRule="auto"/>
              <w:ind w:left="0" w:firstLine="0"/>
              <w:jc w:val="both"/>
              <w:outlineLvl w:val="3"/>
            </w:pPr>
            <w:r w:rsidRPr="003265D3">
              <w:t xml:space="preserve">Стороны соглашаются, что конфиденциальная информация любой раскрывающей Стороны должна быть сохранена конфиденциальной получающей/принимающей Стороной во время срока действия настоящего Договора и в течение </w:t>
            </w:r>
            <w:r w:rsidR="00B5308F" w:rsidRPr="003265D3">
              <w:t xml:space="preserve">5 </w:t>
            </w:r>
            <w:r w:rsidRPr="003265D3">
              <w:t>(</w:t>
            </w:r>
            <w:r w:rsidR="00B5308F" w:rsidRPr="003265D3">
              <w:t>пять</w:t>
            </w:r>
            <w:r w:rsidRPr="003265D3">
              <w:t>) лет с даты наступления первого из следующих событий: (a) завершения Услуг (b) прекращения действия настоящего Договора. Несмотря на вышеуказанное в Пункте</w:t>
            </w:r>
            <w:r w:rsidR="002F6957" w:rsidRPr="003265D3">
              <w:t xml:space="preserve"> 13.1</w:t>
            </w:r>
            <w:r w:rsidRPr="003265D3">
              <w:t>:</w:t>
            </w:r>
          </w:p>
          <w:p w14:paraId="1ADBD0EC" w14:textId="77777777" w:rsidR="005C4A44" w:rsidRPr="003265D3" w:rsidRDefault="005C4A44" w:rsidP="00930565">
            <w:pPr>
              <w:pStyle w:val="26"/>
              <w:keepNext/>
              <w:keepLines/>
              <w:numPr>
                <w:ilvl w:val="2"/>
                <w:numId w:val="49"/>
              </w:numPr>
              <w:tabs>
                <w:tab w:val="left" w:pos="0"/>
              </w:tabs>
              <w:spacing w:after="0" w:line="240" w:lineRule="auto"/>
              <w:ind w:left="0" w:firstLine="0"/>
              <w:jc w:val="both"/>
              <w:outlineLvl w:val="3"/>
              <w:rPr>
                <w:b/>
                <w:bCs/>
              </w:rPr>
            </w:pPr>
            <w:r w:rsidRPr="003265D3">
              <w:t xml:space="preserve">Стороны имеют право разглашать конфиденциальную информацию, имеющую отношение к настоящему Договору, своим директорам, акционерам, учредителям, вышестоящим холдинговым компаниям, партнерам любого рода, консультантам, аффилированным лицам, потенциальным кредиторам и/или финансовым учреждениям, страховым компаниям, комиссии по ценным бумагам, которым необходимо знать подобную информацию с целью оказания содействия в реализации Договора, или ведении операционной деятельности, или осуществления контроля за таковыми, или для реализации любых проектов по развитию бизнеса, а также в соответствии с применимым законодательством. </w:t>
            </w:r>
          </w:p>
          <w:p w14:paraId="7DEABF1A" w14:textId="77777777" w:rsidR="005C4A44" w:rsidRPr="003265D3" w:rsidRDefault="005C4A44" w:rsidP="00EF56FC">
            <w:pPr>
              <w:pStyle w:val="26"/>
              <w:keepNext/>
              <w:keepLines/>
              <w:tabs>
                <w:tab w:val="left" w:pos="0"/>
              </w:tabs>
              <w:spacing w:after="0" w:line="240" w:lineRule="auto"/>
              <w:jc w:val="both"/>
              <w:outlineLvl w:val="3"/>
            </w:pPr>
            <w:r w:rsidRPr="003265D3">
              <w:t>13.2.2 Если Сторона в силу применимого законодательства вынуждена разгласить любую конфиденциальную информацию, то данная Сторона должна незамедлительно уведомить другую Сторону о данном факте.</w:t>
            </w:r>
          </w:p>
          <w:p w14:paraId="31B252B0" w14:textId="77777777" w:rsidR="005C4A44" w:rsidRPr="003265D3" w:rsidRDefault="005C4A44" w:rsidP="00EF56FC">
            <w:pPr>
              <w:pStyle w:val="26"/>
              <w:keepNext/>
              <w:keepLines/>
              <w:tabs>
                <w:tab w:val="left" w:pos="0"/>
              </w:tabs>
              <w:spacing w:after="0" w:line="240" w:lineRule="auto"/>
              <w:jc w:val="both"/>
              <w:outlineLvl w:val="3"/>
            </w:pPr>
            <w:r w:rsidRPr="003265D3">
              <w:t>13.3 После завершения оказания Услуг Исполнитель должен вернуть Заказчику все конфиденциальные материалы, включая все копии, которые были раскрыты Исполнителю Заказчиком или от ее имени, и передать Заказчику любые другие документы, оговоренные в данной Статье Исполнитель должен предоставить Заказчику сведения о любых документах, сохранение которых требуется согласно законодательству Республики Казахстан.</w:t>
            </w:r>
          </w:p>
          <w:p w14:paraId="211B08B9" w14:textId="77777777" w:rsidR="005C4A44" w:rsidRPr="003265D3" w:rsidRDefault="005C4A44" w:rsidP="00EF56FC">
            <w:pPr>
              <w:pStyle w:val="26"/>
              <w:keepNext/>
              <w:keepLines/>
              <w:tabs>
                <w:tab w:val="left" w:pos="0"/>
              </w:tabs>
              <w:spacing w:after="0" w:line="240" w:lineRule="auto"/>
              <w:jc w:val="both"/>
              <w:outlineLvl w:val="3"/>
            </w:pPr>
            <w:r w:rsidRPr="003265D3">
              <w:t>13.4 Несмотря на любые другие положения, Заказчик сохраняет за собой авторские права на любые конфиденциальные материалы, раскрытые Исполнителю Заказчиком или от ее имени, если нет иных прямых указаний об обратном. Авторские права на любые материалы, содержащие геологические или геофизические данные, которые были собраны или сгенерированы Исполнителем в связи с исполнением настоящего Договора, принадлежат Заказчику.</w:t>
            </w:r>
          </w:p>
          <w:p w14:paraId="252A726E" w14:textId="77777777" w:rsidR="005C4A44" w:rsidRPr="003265D3" w:rsidRDefault="005C4A44" w:rsidP="00EF56FC">
            <w:pPr>
              <w:pStyle w:val="26"/>
              <w:keepNext/>
              <w:keepLines/>
              <w:tabs>
                <w:tab w:val="left" w:pos="0"/>
              </w:tabs>
              <w:spacing w:after="0" w:line="240" w:lineRule="auto"/>
              <w:jc w:val="both"/>
              <w:outlineLvl w:val="3"/>
            </w:pPr>
            <w:r w:rsidRPr="003265D3">
              <w:t>13.5 В случае если обнаружится, что, по мнению одной Стороны, другой Стороной была неправомерно раскрыта любая данная конфиденциальная информация, такая Сторона получит право незамедлительно расторгнуть Договор, оплатив фактические расходы по настоящему Договору другой Стороне на день его расторжения.</w:t>
            </w:r>
          </w:p>
          <w:p w14:paraId="6874BBE7" w14:textId="77777777" w:rsidR="005C4A44" w:rsidRPr="003265D3" w:rsidRDefault="005C4A44" w:rsidP="00EF56FC">
            <w:pPr>
              <w:pStyle w:val="26"/>
              <w:keepNext/>
              <w:keepLines/>
              <w:tabs>
                <w:tab w:val="left" w:pos="0"/>
              </w:tabs>
              <w:spacing w:after="0" w:line="240" w:lineRule="auto"/>
              <w:jc w:val="both"/>
              <w:outlineLvl w:val="3"/>
              <w:rPr>
                <w:lang w:val="kk-KZ"/>
              </w:rPr>
            </w:pPr>
            <w:r w:rsidRPr="003265D3">
              <w:t>13.6 Исполнитель должен обеспечить включение положений данной Статьи во все договоры Субподряда и соблюдение их всеми должностными лицами, работниками и агентами Исполнителя и Субподрядчика</w:t>
            </w:r>
            <w:r w:rsidRPr="003265D3">
              <w:rPr>
                <w:lang w:val="kk-KZ"/>
              </w:rPr>
              <w:t>.</w:t>
            </w:r>
          </w:p>
          <w:p w14:paraId="615973DE" w14:textId="77777777" w:rsidR="005C4A44" w:rsidRPr="003265D3" w:rsidRDefault="005C4A44" w:rsidP="00EF56FC">
            <w:pPr>
              <w:pStyle w:val="26"/>
              <w:keepNext/>
              <w:keepLines/>
              <w:tabs>
                <w:tab w:val="left" w:pos="810"/>
              </w:tabs>
              <w:spacing w:after="0" w:line="240" w:lineRule="auto"/>
              <w:jc w:val="both"/>
              <w:outlineLvl w:val="3"/>
            </w:pPr>
            <w:r w:rsidRPr="003265D3">
              <w:rPr>
                <w:lang w:val="kk-KZ"/>
              </w:rPr>
              <w:t xml:space="preserve">13.7 </w:t>
            </w:r>
            <w:r w:rsidRPr="003265D3">
              <w:t>Вся информация, предоставленная Исполнителем, которую Исполнитель желает сохранить конфиденциальной, должна быть четко обозначена как конфиденциальная, при этом любую информацию, относящуюся к расценкам и производственной тайне Исполнителя, Заказчик в любом случае должен считать конфиденциальной без необходимости такого четкого обозначения Исполнителем. В отношении такой конфиденциальной информации Заказчик имеет право:</w:t>
            </w:r>
          </w:p>
          <w:p w14:paraId="3FBEFB84" w14:textId="1BCE058A" w:rsidR="005C4A44" w:rsidRPr="003265D3" w:rsidRDefault="005C4A44"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w:t>
            </w:r>
            <w:r w:rsidRPr="003265D3">
              <w:rPr>
                <w:rFonts w:ascii="Times New Roman" w:hAnsi="Times New Roman"/>
                <w:sz w:val="24"/>
                <w:szCs w:val="24"/>
                <w:lang w:val="en-US"/>
              </w:rPr>
              <w:t>a</w:t>
            </w:r>
            <w:r w:rsidRPr="003265D3">
              <w:rPr>
                <w:rFonts w:ascii="Times New Roman" w:hAnsi="Times New Roman"/>
                <w:sz w:val="24"/>
                <w:szCs w:val="24"/>
                <w:lang w:val="ru-RU"/>
              </w:rPr>
              <w:t xml:space="preserve">) раскрывать и давать разрешение на использование аффилированным лицам, а так же </w:t>
            </w:r>
            <w:r w:rsidR="009368FE" w:rsidRPr="003265D3">
              <w:rPr>
                <w:rFonts w:ascii="Times New Roman" w:hAnsi="Times New Roman"/>
                <w:sz w:val="24"/>
                <w:szCs w:val="24"/>
                <w:lang w:val="ru-RU"/>
              </w:rPr>
              <w:t>Недропользователю</w:t>
            </w:r>
            <w:r w:rsidRPr="003265D3">
              <w:rPr>
                <w:rFonts w:ascii="Times New Roman" w:hAnsi="Times New Roman"/>
                <w:sz w:val="24"/>
                <w:szCs w:val="24"/>
                <w:lang w:val="ru-RU"/>
              </w:rPr>
              <w:t>;</w:t>
            </w:r>
          </w:p>
          <w:p w14:paraId="1CC3D810" w14:textId="77777777" w:rsidR="005C4A44" w:rsidRPr="003265D3" w:rsidRDefault="005C4A44"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w:t>
            </w:r>
            <w:r w:rsidRPr="003265D3">
              <w:rPr>
                <w:rFonts w:ascii="Times New Roman" w:hAnsi="Times New Roman"/>
                <w:sz w:val="24"/>
                <w:szCs w:val="24"/>
                <w:lang w:val="en-US"/>
              </w:rPr>
              <w:t>b</w:t>
            </w:r>
            <w:r w:rsidRPr="003265D3">
              <w:rPr>
                <w:rFonts w:ascii="Times New Roman" w:hAnsi="Times New Roman"/>
                <w:sz w:val="24"/>
                <w:szCs w:val="24"/>
                <w:lang w:val="ru-RU"/>
              </w:rPr>
              <w:t>) раскрывать в соответствии с требованиями законодательства Республики Казахстан;</w:t>
            </w:r>
          </w:p>
          <w:p w14:paraId="2044A0E0" w14:textId="77777777" w:rsidR="005C4A44" w:rsidRPr="003265D3" w:rsidRDefault="005C4A44" w:rsidP="00EF56FC">
            <w:pPr>
              <w:pStyle w:val="26"/>
              <w:keepNext/>
              <w:keepLines/>
              <w:tabs>
                <w:tab w:val="left" w:pos="0"/>
              </w:tabs>
              <w:spacing w:after="0" w:line="240" w:lineRule="auto"/>
              <w:jc w:val="both"/>
              <w:outlineLvl w:val="3"/>
            </w:pPr>
            <w:r w:rsidRPr="003265D3">
              <w:t>(</w:t>
            </w:r>
            <w:r w:rsidRPr="003265D3">
              <w:rPr>
                <w:lang w:val="en-US"/>
              </w:rPr>
              <w:t>c</w:t>
            </w:r>
            <w:r w:rsidRPr="003265D3">
              <w:t>) по предварительному согласию Исполнителя, в котором не может быть безосновательно отказано и которое не может быть безосновательно задержано, раскрывать и давать разрешение на использование третьим сторонам в объеме, необходимом для реализации и ведения проекта, в рамках которого оказываются Услуги.</w:t>
            </w:r>
          </w:p>
          <w:p w14:paraId="03DC7AA9" w14:textId="77777777" w:rsidR="005C4A44" w:rsidRPr="003265D3" w:rsidRDefault="005C4A44" w:rsidP="00EF56FC">
            <w:pPr>
              <w:pStyle w:val="26"/>
              <w:keepNext/>
              <w:keepLines/>
              <w:tabs>
                <w:tab w:val="left" w:pos="810"/>
              </w:tabs>
              <w:spacing w:after="0" w:line="240" w:lineRule="auto"/>
              <w:jc w:val="both"/>
              <w:outlineLvl w:val="3"/>
            </w:pPr>
            <w:r w:rsidRPr="003265D3">
              <w:t xml:space="preserve">13.8 </w:t>
            </w:r>
            <w:r w:rsidRPr="003265D3">
              <w:rPr>
                <w:lang w:val="kk-KZ"/>
              </w:rPr>
              <w:t xml:space="preserve">Исполнитель отказывается от каких-либо прав собственности на геологическую информацию, </w:t>
            </w:r>
            <w:r w:rsidRPr="003265D3">
              <w:t>полученную</w:t>
            </w:r>
            <w:r w:rsidRPr="003265D3">
              <w:rPr>
                <w:lang w:val="kk-KZ"/>
              </w:rPr>
              <w:t xml:space="preserve"> при выполнении или в результате Услуг. </w:t>
            </w:r>
            <w:r w:rsidRPr="003265D3">
              <w:t>Исполнитель является и остается обладателем всех прав на Интеллектуальную собственность, которая включена в Услуги, Оборудование и продукты, предоставляемые Исполнителем Заказчику, или которая создана в ходе предоставления таких Услуг, Оборудования и продуктов Заказчику. По настоящему Договору Исполнитель не передает Заказчику какие-либо права на такую Интеллектуальную собственность.</w:t>
            </w:r>
          </w:p>
          <w:p w14:paraId="3C5A4B3C" w14:textId="77777777" w:rsidR="005C4A44" w:rsidRPr="003265D3" w:rsidRDefault="005C4A44" w:rsidP="00EF56FC">
            <w:pPr>
              <w:pStyle w:val="26"/>
              <w:keepNext/>
              <w:keepLines/>
              <w:tabs>
                <w:tab w:val="left" w:pos="810"/>
              </w:tabs>
              <w:spacing w:after="0" w:line="240" w:lineRule="auto"/>
              <w:jc w:val="both"/>
              <w:outlineLvl w:val="3"/>
            </w:pPr>
            <w:r w:rsidRPr="003265D3">
              <w:t xml:space="preserve">13.9 </w:t>
            </w:r>
            <w:r w:rsidR="000F2964" w:rsidRPr="003265D3">
              <w:t>Исполнитель не несет ответственность за нарушение прав на Интеллектуальную собственность, если (i) оно является результатом использования Заказчиком продуктов или Услуг Исполнителя в сочетании с продуктами или услугами, предоставленными не Исполнителем; (ii) изменения в продуктах, Оборудовании или Услугах Исполнителя, их разработка и/или изготовление произведены с целью соответствия техническим условиям Заказчика; (iii) производится несанкционированное дополнение или изменение продуктов, Оборудования или Услуг Исполнителя; или (iv) использование Заказчиком продуктов, Оборудования или Услуг Исполнителя не соответствует опубликованным Исполнителем стандартам или техническим условиям. Исполнитель принимает ответственность только за те нарушения прав на Интеллектуальную собственность, которые возникают в связи с обычным использованием Заказчиком продуктов, Оборудования и Услуг Исполнителя.</w:t>
            </w:r>
          </w:p>
          <w:p w14:paraId="6F050C38" w14:textId="77777777" w:rsidR="00E87BB5" w:rsidRPr="003265D3" w:rsidRDefault="00E87BB5" w:rsidP="00EF56FC">
            <w:pPr>
              <w:pStyle w:val="26"/>
              <w:keepNext/>
              <w:keepLines/>
              <w:tabs>
                <w:tab w:val="left" w:pos="810"/>
              </w:tabs>
              <w:spacing w:after="0" w:line="240" w:lineRule="auto"/>
              <w:jc w:val="both"/>
              <w:outlineLvl w:val="3"/>
            </w:pPr>
          </w:p>
          <w:p w14:paraId="2FB2AEDD" w14:textId="77777777" w:rsidR="004F6438" w:rsidRPr="003265D3" w:rsidRDefault="004F6438" w:rsidP="00EF56FC">
            <w:pPr>
              <w:pStyle w:val="26"/>
              <w:keepNext/>
              <w:keepLines/>
              <w:tabs>
                <w:tab w:val="left" w:pos="810"/>
              </w:tabs>
              <w:spacing w:after="0" w:line="240" w:lineRule="auto"/>
              <w:jc w:val="both"/>
              <w:outlineLvl w:val="3"/>
            </w:pPr>
          </w:p>
          <w:p w14:paraId="74EB2B20" w14:textId="77777777" w:rsidR="004F6438" w:rsidRPr="003265D3" w:rsidRDefault="004F6438" w:rsidP="00EF56FC">
            <w:pPr>
              <w:pStyle w:val="26"/>
              <w:keepNext/>
              <w:keepLines/>
              <w:spacing w:after="0" w:line="240" w:lineRule="auto"/>
              <w:jc w:val="both"/>
              <w:outlineLvl w:val="3"/>
              <w:rPr>
                <w:b/>
              </w:rPr>
            </w:pPr>
            <w:r w:rsidRPr="003265D3">
              <w:rPr>
                <w:b/>
              </w:rPr>
              <w:t>СТАТЬЯ 14. ДОСРОЧНОЕ ПРЕКРАЩЕНИЕ ДЕЙСТВИЯ ДОГОВОРА</w:t>
            </w:r>
          </w:p>
          <w:p w14:paraId="7CE25877" w14:textId="77777777" w:rsidR="004F6438" w:rsidRPr="003265D3" w:rsidRDefault="004F6438" w:rsidP="00930565">
            <w:pPr>
              <w:pStyle w:val="26"/>
              <w:keepNext/>
              <w:keepLines/>
              <w:numPr>
                <w:ilvl w:val="1"/>
                <w:numId w:val="50"/>
              </w:numPr>
              <w:tabs>
                <w:tab w:val="left" w:pos="0"/>
              </w:tabs>
              <w:spacing w:after="0" w:line="240" w:lineRule="auto"/>
              <w:ind w:left="0" w:firstLine="0"/>
              <w:jc w:val="both"/>
              <w:outlineLvl w:val="3"/>
              <w:rPr>
                <w:b/>
              </w:rPr>
            </w:pPr>
            <w:r w:rsidRPr="003265D3">
              <w:rPr>
                <w:b/>
              </w:rPr>
              <w:t>Досрочное расторжение Договора до Даты начала Услуг.</w:t>
            </w:r>
          </w:p>
          <w:p w14:paraId="1268D886" w14:textId="4D0E3FFC" w:rsidR="004F6438" w:rsidRPr="003265D3" w:rsidRDefault="004F6438" w:rsidP="00EF56FC">
            <w:pPr>
              <w:pStyle w:val="26"/>
              <w:keepNext/>
              <w:keepLines/>
              <w:tabs>
                <w:tab w:val="left" w:pos="810"/>
              </w:tabs>
              <w:spacing w:after="0" w:line="240" w:lineRule="auto"/>
              <w:jc w:val="both"/>
              <w:outlineLvl w:val="3"/>
            </w:pPr>
            <w:r w:rsidRPr="003265D3">
              <w:t xml:space="preserve">14.1.1 Заказчик имеет право расторгнуть настоящий Договор в любое время до Даты начала Услуг, направив Исполнителю Уведомление не позднее чем за </w:t>
            </w:r>
            <w:r w:rsidR="005E1675">
              <w:t>35</w:t>
            </w:r>
            <w:r w:rsidR="005E1675" w:rsidRPr="003265D3">
              <w:t xml:space="preserve"> </w:t>
            </w:r>
            <w:r w:rsidR="00F87B95" w:rsidRPr="003265D3">
              <w:t>(</w:t>
            </w:r>
            <w:r w:rsidR="005E1675">
              <w:t>тридацть пять</w:t>
            </w:r>
            <w:r w:rsidR="00F87B95" w:rsidRPr="003265D3">
              <w:t xml:space="preserve">) </w:t>
            </w:r>
            <w:r w:rsidRPr="003265D3">
              <w:t>дней до расторжения. При этом Заказчик не несет ответственности по осуществлению каких-либо платежей Исполнителю, связанных с таким расторжением, за исключением оплаты уже фактически выполненных и документально подтвержденных затрат Исполнителя непосредственно в связи с оказанием Услуг.</w:t>
            </w:r>
          </w:p>
          <w:p w14:paraId="5B4759EE" w14:textId="77777777" w:rsidR="004F6438" w:rsidRPr="003265D3" w:rsidRDefault="004F6438" w:rsidP="00EF56FC">
            <w:pPr>
              <w:pStyle w:val="26"/>
              <w:keepNext/>
              <w:keepLines/>
              <w:tabs>
                <w:tab w:val="left" w:pos="810"/>
              </w:tabs>
              <w:spacing w:after="0" w:line="240" w:lineRule="auto"/>
              <w:jc w:val="both"/>
              <w:outlineLvl w:val="3"/>
            </w:pPr>
            <w:r w:rsidRPr="003265D3">
              <w:t>14.1.2 Исполнитель имеет право расторгнуть настоящий Договор до Даты начала Услуг, если он имеет основания полагать или достоверно знает, что не будет готов предоставить соответствующий квалифицированный персонал или документы и/или разрешения, требуемые до Даты начала  Услуг.</w:t>
            </w:r>
          </w:p>
          <w:p w14:paraId="5B51E3B7" w14:textId="77777777" w:rsidR="004F6438" w:rsidRPr="003265D3" w:rsidRDefault="004F6438" w:rsidP="00930565">
            <w:pPr>
              <w:pStyle w:val="26"/>
              <w:keepNext/>
              <w:keepLines/>
              <w:numPr>
                <w:ilvl w:val="1"/>
                <w:numId w:val="50"/>
              </w:numPr>
              <w:tabs>
                <w:tab w:val="left" w:pos="810"/>
              </w:tabs>
              <w:spacing w:after="0" w:line="240" w:lineRule="auto"/>
              <w:ind w:left="0" w:firstLine="0"/>
              <w:jc w:val="both"/>
              <w:outlineLvl w:val="3"/>
              <w:rPr>
                <w:b/>
              </w:rPr>
            </w:pPr>
            <w:r w:rsidRPr="003265D3">
              <w:rPr>
                <w:b/>
              </w:rPr>
              <w:t>Досрочное расторжение Договора в период выполнения Услуг.</w:t>
            </w:r>
          </w:p>
          <w:p w14:paraId="6F99BEAA" w14:textId="77777777" w:rsidR="004F6438" w:rsidRPr="003265D3" w:rsidRDefault="004F6438" w:rsidP="00930565">
            <w:pPr>
              <w:pStyle w:val="26"/>
              <w:keepNext/>
              <w:keepLines/>
              <w:numPr>
                <w:ilvl w:val="2"/>
                <w:numId w:val="50"/>
              </w:numPr>
              <w:tabs>
                <w:tab w:val="left" w:pos="810"/>
              </w:tabs>
              <w:spacing w:after="0" w:line="240" w:lineRule="auto"/>
              <w:ind w:left="0" w:firstLine="0"/>
              <w:jc w:val="both"/>
              <w:outlineLvl w:val="3"/>
            </w:pPr>
            <w:r w:rsidRPr="003265D3">
              <w:t>Заказчик вправе, в любое время после того, как произошло любое из событий, указанных ниже, расторгнуть Договор сразу же после представления Исполнителю Уведомления о расторжении Договора в случае:</w:t>
            </w:r>
          </w:p>
          <w:p w14:paraId="78348221" w14:textId="77777777" w:rsidR="004F6438" w:rsidRPr="003265D3" w:rsidRDefault="004F6438" w:rsidP="00930565">
            <w:pPr>
              <w:keepNext/>
              <w:numPr>
                <w:ilvl w:val="0"/>
                <w:numId w:val="2"/>
              </w:numPr>
              <w:tabs>
                <w:tab w:val="clear" w:pos="720"/>
                <w:tab w:val="num" w:pos="567"/>
              </w:tabs>
              <w:spacing w:after="120"/>
              <w:ind w:left="0" w:firstLine="284"/>
              <w:jc w:val="both"/>
            </w:pPr>
            <w:r w:rsidRPr="003265D3">
              <w:t xml:space="preserve">признания Исполнителя банкротом; </w:t>
            </w:r>
          </w:p>
          <w:p w14:paraId="11712E4B" w14:textId="77777777" w:rsidR="004F6438" w:rsidRPr="003265D3" w:rsidRDefault="004F6438" w:rsidP="00930565">
            <w:pPr>
              <w:keepNext/>
              <w:numPr>
                <w:ilvl w:val="0"/>
                <w:numId w:val="2"/>
              </w:numPr>
              <w:tabs>
                <w:tab w:val="clear" w:pos="720"/>
                <w:tab w:val="num" w:pos="567"/>
              </w:tabs>
              <w:spacing w:after="120"/>
              <w:ind w:left="0" w:firstLine="284"/>
              <w:jc w:val="both"/>
            </w:pPr>
            <w:r w:rsidRPr="003265D3">
              <w:t xml:space="preserve">уступки Исполнителем права собственности на все свое имущество в пользу кредиторов; </w:t>
            </w:r>
          </w:p>
          <w:p w14:paraId="3E09A1ED" w14:textId="77777777" w:rsidR="004F6438" w:rsidRPr="003265D3" w:rsidRDefault="004F6438" w:rsidP="00930565">
            <w:pPr>
              <w:keepNext/>
              <w:numPr>
                <w:ilvl w:val="0"/>
                <w:numId w:val="2"/>
              </w:numPr>
              <w:tabs>
                <w:tab w:val="clear" w:pos="720"/>
                <w:tab w:val="num" w:pos="567"/>
              </w:tabs>
              <w:spacing w:after="120"/>
              <w:ind w:left="0" w:firstLine="284"/>
              <w:jc w:val="both"/>
            </w:pPr>
            <w:r w:rsidRPr="003265D3">
              <w:t>признания Исполнителя в письменной форме собственной несостоятельности в отношении общего погашения долгов в срок;</w:t>
            </w:r>
          </w:p>
          <w:p w14:paraId="1295E129" w14:textId="77777777" w:rsidR="004F6438" w:rsidRPr="003265D3" w:rsidRDefault="004F6438" w:rsidP="00930565">
            <w:pPr>
              <w:keepNext/>
              <w:numPr>
                <w:ilvl w:val="0"/>
                <w:numId w:val="2"/>
              </w:numPr>
              <w:tabs>
                <w:tab w:val="clear" w:pos="720"/>
                <w:tab w:val="num" w:pos="567"/>
              </w:tabs>
              <w:spacing w:after="120"/>
              <w:ind w:left="0" w:firstLine="284"/>
              <w:jc w:val="both"/>
            </w:pPr>
            <w:r w:rsidRPr="003265D3">
              <w:t xml:space="preserve">возбуждения в отношении Исполнителя дела в соответствии с законами по назначению, конкурсного управляющего или ликвидатора Исполнителя; </w:t>
            </w:r>
          </w:p>
          <w:p w14:paraId="1AEB9021" w14:textId="77777777" w:rsidR="004F6438" w:rsidRPr="003265D3" w:rsidRDefault="004F6438" w:rsidP="00EF56FC">
            <w:pPr>
              <w:pStyle w:val="26"/>
              <w:keepNext/>
              <w:keepLines/>
              <w:tabs>
                <w:tab w:val="left" w:pos="810"/>
              </w:tabs>
              <w:spacing w:after="0" w:line="240" w:lineRule="auto"/>
              <w:jc w:val="both"/>
              <w:outlineLvl w:val="3"/>
            </w:pPr>
            <w:r w:rsidRPr="003265D3">
              <w:t>добровольного объявления Исполнителем себя банкротом или реорганизации Исполнителя, и/или иных других действий, ведущих к значительному затруднению в способности Исполнителя исполнить свои обязательства по Договору;</w:t>
            </w:r>
          </w:p>
          <w:p w14:paraId="5A04F83C" w14:textId="77777777" w:rsidR="004F6438" w:rsidRPr="003265D3" w:rsidRDefault="004F6438" w:rsidP="00930565">
            <w:pPr>
              <w:pStyle w:val="26"/>
              <w:keepNext/>
              <w:keepLines/>
              <w:numPr>
                <w:ilvl w:val="2"/>
                <w:numId w:val="50"/>
              </w:numPr>
              <w:tabs>
                <w:tab w:val="left" w:pos="810"/>
              </w:tabs>
              <w:spacing w:after="0" w:line="240" w:lineRule="auto"/>
              <w:ind w:left="0" w:firstLine="0"/>
              <w:jc w:val="both"/>
              <w:outlineLvl w:val="3"/>
            </w:pPr>
            <w:r w:rsidRPr="003265D3">
              <w:t>Заказчик вправе расторгнуть Договор в одностороннем порядке в случаях:</w:t>
            </w:r>
          </w:p>
          <w:p w14:paraId="0BB4031F" w14:textId="77777777" w:rsidR="004F6438" w:rsidRPr="003265D3" w:rsidRDefault="004F6438" w:rsidP="00930565">
            <w:pPr>
              <w:pStyle w:val="aa"/>
              <w:keepNext/>
              <w:numPr>
                <w:ilvl w:val="0"/>
                <w:numId w:val="2"/>
              </w:numPr>
              <w:tabs>
                <w:tab w:val="clear" w:pos="720"/>
                <w:tab w:val="num" w:pos="0"/>
              </w:tabs>
              <w:spacing w:after="0" w:line="240" w:lineRule="auto"/>
              <w:ind w:left="0" w:firstLine="0"/>
              <w:jc w:val="both"/>
              <w:rPr>
                <w:rFonts w:ascii="Times New Roman" w:hAnsi="Times New Roman"/>
                <w:sz w:val="24"/>
                <w:szCs w:val="24"/>
              </w:rPr>
            </w:pPr>
            <w:r w:rsidRPr="003265D3">
              <w:rPr>
                <w:rFonts w:ascii="Times New Roman" w:hAnsi="Times New Roman"/>
                <w:sz w:val="24"/>
                <w:szCs w:val="24"/>
              </w:rPr>
              <w:t>в силу не целесообразности дальнейших договорных взаимоотношений с уведомлением за 10 (десять) рабочих дней до даты расторжения, оплатив фактический объем оказанных Услуг на день такого расторжения;</w:t>
            </w:r>
          </w:p>
          <w:p w14:paraId="13E87044" w14:textId="77777777" w:rsidR="005C4A44" w:rsidRPr="003265D3" w:rsidRDefault="004F6438" w:rsidP="00930565">
            <w:pPr>
              <w:pStyle w:val="26"/>
              <w:keepNext/>
              <w:keepLines/>
              <w:numPr>
                <w:ilvl w:val="0"/>
                <w:numId w:val="2"/>
              </w:numPr>
              <w:tabs>
                <w:tab w:val="num" w:pos="0"/>
              </w:tabs>
              <w:spacing w:after="0" w:line="240" w:lineRule="auto"/>
              <w:ind w:left="0" w:firstLine="0"/>
              <w:jc w:val="both"/>
              <w:outlineLvl w:val="3"/>
            </w:pPr>
            <w:r w:rsidRPr="003265D3">
              <w:t>приостановки выполнения Услуг на период 20</w:t>
            </w:r>
            <w:r w:rsidR="00F87B95" w:rsidRPr="003265D3">
              <w:t xml:space="preserve"> (двадцать) </w:t>
            </w:r>
            <w:r w:rsidRPr="003265D3">
              <w:t xml:space="preserve"> календарных дней подряд по причине форс-мажорных обстоятельств. Такое расторжение Договора вступает в силу с момента остановки выполнения Услуг в связи с обстоятельствами форс-мажора. В этом случае Исполнитель предоставляет Заказчику всю документацию в объеме фактически выполненных Услуг. Исполнителю производится оплата выполненных  Услуг на день расторжения Договора с учетом выплаченных сумм.</w:t>
            </w:r>
          </w:p>
          <w:p w14:paraId="5727966D" w14:textId="77777777" w:rsidR="004F6438" w:rsidRPr="003265D3" w:rsidRDefault="004F6438" w:rsidP="00EF56FC">
            <w:pPr>
              <w:pStyle w:val="26"/>
              <w:keepNext/>
              <w:keepLines/>
              <w:spacing w:after="0" w:line="240" w:lineRule="auto"/>
              <w:jc w:val="both"/>
              <w:outlineLvl w:val="3"/>
            </w:pPr>
            <w:r w:rsidRPr="003265D3">
              <w:t>14.2.3 Расторжение Договора, кроме случаев, указанных в пункте 14.2. Договора, оформляется путем направления письменного уведомления о расторжении Договора. В уведомлении должен оговариваться объем аннулированных обязательств, а также дата, с которой Договор расторгается. Когда Договор аннулируется в силу таких обстоятельств (пункты 14.2.1, 14.2.2), Исполнитель вправе требовать оплату только за фактические затраты понесенные Исполнителем на дату расторжения Договора.</w:t>
            </w:r>
          </w:p>
          <w:p w14:paraId="24C2B681" w14:textId="77777777" w:rsidR="004F6438" w:rsidRPr="003265D3" w:rsidRDefault="004F6438" w:rsidP="00930565">
            <w:pPr>
              <w:pStyle w:val="26"/>
              <w:keepNext/>
              <w:keepLines/>
              <w:numPr>
                <w:ilvl w:val="1"/>
                <w:numId w:val="69"/>
              </w:numPr>
              <w:tabs>
                <w:tab w:val="left" w:pos="0"/>
              </w:tabs>
              <w:spacing w:after="0" w:line="240" w:lineRule="auto"/>
              <w:ind w:left="0" w:firstLine="0"/>
              <w:jc w:val="both"/>
              <w:outlineLvl w:val="3"/>
            </w:pPr>
            <w:r w:rsidRPr="003265D3">
              <w:t xml:space="preserve"> Если Заказчик не оплачивает счет, в полном объеме в течение в течение 10 (десяти) рабочих дней после истечения срока предусмотренного условиями ст. 9. данного Договора, то Стороны, по требованию Исполнителя, проведут встречу в удобное время. На такой встрече Заказчик уведомляет Исполнителя о предпринимаемых мерах по оплате. Если по итогам проведенной встречи Заказчик продолжает не оплачивать Исполнителю в течение 10 (десяти) рабочих дней после даты встречи Исполнителя и Заказчика, то Исполнитель имеет право приостановить оказание Услуги до тех пор, пока оплата не будет произведена, или отказаться от исполнения Договора или расторгнуть Договор в одностороннем внесудебном порядке, направив письменное уведомление Заказчику не менее чем за за 10 (десять) календарных дней до предполагаемой даты расторжения Договора или отказа от исполнения Договора. В случае досрочного расторжения Договора по основаниям, изложенным в настоящем Пункте Заказчик обязуется полностью оплатить принятые Услуги, предоставленные до расторжения Договора либо даты, указанной в уведомлении о расторжении (в зависимости от более ранней даты).</w:t>
            </w:r>
          </w:p>
          <w:p w14:paraId="5CE043B6" w14:textId="77777777" w:rsidR="004F6438" w:rsidRPr="003265D3" w:rsidRDefault="004F6438" w:rsidP="00EF56FC">
            <w:pPr>
              <w:pStyle w:val="26"/>
              <w:keepNext/>
              <w:keepLines/>
              <w:tabs>
                <w:tab w:val="left" w:pos="0"/>
              </w:tabs>
              <w:spacing w:after="0" w:line="240" w:lineRule="auto"/>
              <w:jc w:val="both"/>
              <w:outlineLvl w:val="3"/>
            </w:pPr>
          </w:p>
          <w:p w14:paraId="22927695" w14:textId="77777777" w:rsidR="00E87BB5" w:rsidRPr="003265D3" w:rsidRDefault="00E87BB5" w:rsidP="00EF56FC">
            <w:pPr>
              <w:pStyle w:val="26"/>
              <w:keepNext/>
              <w:keepLines/>
              <w:tabs>
                <w:tab w:val="left" w:pos="0"/>
              </w:tabs>
              <w:spacing w:after="0" w:line="240" w:lineRule="auto"/>
              <w:jc w:val="both"/>
              <w:outlineLvl w:val="3"/>
            </w:pPr>
          </w:p>
          <w:p w14:paraId="67DC0752" w14:textId="77777777" w:rsidR="004F6438" w:rsidRPr="003265D3" w:rsidRDefault="004F6438" w:rsidP="00EF56FC">
            <w:pPr>
              <w:pStyle w:val="26"/>
              <w:keepNext/>
              <w:keepLines/>
              <w:spacing w:after="0" w:line="240" w:lineRule="auto"/>
              <w:outlineLvl w:val="3"/>
              <w:rPr>
                <w:b/>
              </w:rPr>
            </w:pPr>
            <w:r w:rsidRPr="003265D3">
              <w:rPr>
                <w:b/>
              </w:rPr>
              <w:t>СТАТЬЯ 15. ПОРЯДОК РАЗРЕШЕНИЯ СПОРОВ И РАЗНОГЛАСИЙ</w:t>
            </w:r>
          </w:p>
          <w:p w14:paraId="7F11C2C8" w14:textId="77777777" w:rsidR="004F6438" w:rsidRPr="003265D3" w:rsidRDefault="004F6438" w:rsidP="00EF56FC">
            <w:pPr>
              <w:pStyle w:val="26"/>
              <w:keepNext/>
              <w:keepLines/>
              <w:tabs>
                <w:tab w:val="left" w:pos="0"/>
              </w:tabs>
              <w:spacing w:after="0" w:line="240" w:lineRule="auto"/>
              <w:jc w:val="both"/>
              <w:outlineLvl w:val="3"/>
            </w:pPr>
            <w:r w:rsidRPr="003265D3">
              <w:t>15.1. Стороны приложат все усилия для разрешения по согласованию путем переговоров любых разногласий, вытекающих или связанных с данным Договором. Такие разногласия должны быть официально заявлены заинтересованной Стороной другой Стороне в письменной форме, с должной ссылкой на настоящую Статью, после чего Стороны постараются разрешить такой спор путем переговоров.</w:t>
            </w:r>
          </w:p>
          <w:p w14:paraId="676A655F" w14:textId="070718FA" w:rsidR="004F6438" w:rsidRPr="003265D3" w:rsidRDefault="004F6438" w:rsidP="00EF56FC">
            <w:pPr>
              <w:pStyle w:val="26"/>
              <w:keepNext/>
              <w:keepLines/>
              <w:tabs>
                <w:tab w:val="left" w:pos="0"/>
              </w:tabs>
              <w:spacing w:after="0" w:line="240" w:lineRule="auto"/>
              <w:jc w:val="both"/>
              <w:outlineLvl w:val="3"/>
            </w:pPr>
            <w:r w:rsidRPr="003265D3">
              <w:t xml:space="preserve">15.2 Если в течение 30 (тридцати) рабочих дней после начала таких переговоров Заказчик и Исполнитель не смогут разрешить спор по Договору, то все споры, разногласия, требования, возникающие в связи с Договором или касающиеся его нарушения, прекращения, недействительности, подлежат окончательному разрешению в </w:t>
            </w:r>
            <w:r w:rsidR="002836D8" w:rsidRPr="003265D3">
              <w:rPr>
                <w:sz w:val="20"/>
                <w:szCs w:val="20"/>
              </w:rPr>
              <w:t xml:space="preserve"> </w:t>
            </w:r>
            <w:r w:rsidR="002836D8" w:rsidRPr="003265D3">
              <w:rPr>
                <w:szCs w:val="20"/>
              </w:rPr>
              <w:t xml:space="preserve">судах Республики Казахстан. </w:t>
            </w:r>
            <w:r w:rsidRPr="003265D3">
              <w:t>.</w:t>
            </w:r>
          </w:p>
          <w:p w14:paraId="77BFCAF2" w14:textId="77777777" w:rsidR="00611146" w:rsidRPr="003265D3" w:rsidRDefault="00611146" w:rsidP="00EF56FC">
            <w:pPr>
              <w:pStyle w:val="26"/>
              <w:keepNext/>
              <w:keepLines/>
              <w:tabs>
                <w:tab w:val="left" w:pos="0"/>
              </w:tabs>
              <w:spacing w:after="0" w:line="240" w:lineRule="auto"/>
              <w:jc w:val="both"/>
              <w:outlineLvl w:val="3"/>
            </w:pPr>
          </w:p>
          <w:p w14:paraId="13D9932A" w14:textId="77777777" w:rsidR="00611146" w:rsidRPr="003265D3" w:rsidRDefault="00611146" w:rsidP="00EF56FC">
            <w:pPr>
              <w:pStyle w:val="26"/>
              <w:keepNext/>
              <w:keepLines/>
              <w:spacing w:after="0" w:line="240" w:lineRule="auto"/>
              <w:outlineLvl w:val="3"/>
              <w:rPr>
                <w:b/>
              </w:rPr>
            </w:pPr>
            <w:r w:rsidRPr="003265D3">
              <w:rPr>
                <w:b/>
              </w:rPr>
              <w:t>СТАТЬЯ 16. ОСОБЫЕ УСЛОВИЯ</w:t>
            </w:r>
          </w:p>
          <w:p w14:paraId="1CEF5F71" w14:textId="77777777" w:rsidR="00611146" w:rsidRPr="003265D3" w:rsidRDefault="00611146" w:rsidP="00EF56FC">
            <w:pPr>
              <w:pStyle w:val="26"/>
              <w:keepNext/>
              <w:keepLines/>
              <w:tabs>
                <w:tab w:val="left" w:pos="0"/>
              </w:tabs>
              <w:spacing w:after="0" w:line="240" w:lineRule="auto"/>
              <w:jc w:val="both"/>
              <w:outlineLvl w:val="3"/>
            </w:pPr>
            <w:r w:rsidRPr="003265D3">
              <w:t>16.1. Заказчик ТОО «Жамбыл Петролеум» является Оператором по освоению участка Жамбыл, расположенного в казахстанском секторе Каспийского моря. В случае если Уполномоченным Органом будет принято решение о замене Оператора по освоению участка Жамбыл, все права и обязанности ТОО «Жамбыл Петролеум» по Договору переходят к новому Оператору с момента принятия такого решения.</w:t>
            </w:r>
          </w:p>
          <w:p w14:paraId="262D39D6" w14:textId="77777777" w:rsidR="00611146" w:rsidRPr="003265D3" w:rsidRDefault="00611146" w:rsidP="00EF56FC">
            <w:pPr>
              <w:pStyle w:val="26"/>
              <w:keepNext/>
              <w:keepLines/>
              <w:tabs>
                <w:tab w:val="left" w:pos="0"/>
              </w:tabs>
              <w:spacing w:after="0" w:line="240" w:lineRule="auto"/>
              <w:jc w:val="both"/>
              <w:outlineLvl w:val="3"/>
            </w:pPr>
            <w:r w:rsidRPr="003265D3">
              <w:t>16.2 Изменения и дополнения условий Договора имеют юридическую силу для любой из Сторон лишь в том случае, если они совершены в письменном виде и подписаны уполномоченными на то представителями каждой Стороны. Такие изменения и дополнения являются неотъемлемыми частями Договора. Стороны не вправе вносить в настоящий Договор какие-либо изменения и дополнения, которые могут изменить условия, ставшие основанием для выбора Исполнителя на конкурсе по закупке  Услуг.</w:t>
            </w:r>
          </w:p>
          <w:p w14:paraId="30107AAB" w14:textId="0CD57BCC" w:rsidR="00611146" w:rsidRPr="003265D3" w:rsidRDefault="00611146" w:rsidP="00EF56FC">
            <w:pPr>
              <w:pStyle w:val="26"/>
              <w:keepNext/>
              <w:keepLines/>
              <w:tabs>
                <w:tab w:val="left" w:pos="0"/>
              </w:tabs>
              <w:spacing w:after="0" w:line="240" w:lineRule="auto"/>
              <w:jc w:val="both"/>
              <w:outlineLvl w:val="3"/>
            </w:pPr>
            <w:r w:rsidRPr="003265D3">
              <w:t xml:space="preserve">16.3 Договор составлен на русском и казахском языках, в </w:t>
            </w:r>
            <w:r w:rsidR="00195D86" w:rsidRPr="003265D3">
              <w:t>3</w:t>
            </w:r>
            <w:r w:rsidRPr="003265D3">
              <w:t xml:space="preserve">-х (четырех) экземплярах по одному для каждой из Сторон и </w:t>
            </w:r>
            <w:r w:rsidR="00195D86" w:rsidRPr="003265D3">
              <w:t>Неропользователя</w:t>
            </w:r>
            <w:r w:rsidRPr="003265D3">
              <w:t>. В случае какого-либо несоответствия или спора в отношении Договора и приложений к данному Договору или в случае любого арбитража, версия на русском языке будет использоваться для разрешения такого несоответствия или спора.</w:t>
            </w:r>
          </w:p>
          <w:p w14:paraId="033EC73E" w14:textId="77777777" w:rsidR="00611146" w:rsidRDefault="00611146" w:rsidP="00EF56FC">
            <w:pPr>
              <w:pStyle w:val="26"/>
              <w:keepNext/>
              <w:keepLines/>
              <w:tabs>
                <w:tab w:val="left" w:pos="0"/>
              </w:tabs>
              <w:spacing w:after="0" w:line="240" w:lineRule="auto"/>
              <w:jc w:val="both"/>
              <w:outlineLvl w:val="3"/>
            </w:pPr>
            <w:r w:rsidRPr="003265D3">
              <w:t>16.4 Каждая Сторона соглашается с тем, что все законы, правила и нормативные акты органов власти Республики Казахстан, которые действуют на данный момент или могут быть приняты после вступления Договора в силу, применимы к исполнению в рамках Договора. Если какое-либо положение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w:t>
            </w:r>
          </w:p>
          <w:p w14:paraId="22912387" w14:textId="2CEBEC4A" w:rsidR="00790377" w:rsidRPr="00244F25" w:rsidRDefault="00790377" w:rsidP="00310AD6">
            <w:pPr>
              <w:autoSpaceDE w:val="0"/>
              <w:autoSpaceDN w:val="0"/>
              <w:adjustRightInd w:val="0"/>
              <w:jc w:val="both"/>
            </w:pPr>
            <w:r>
              <w:rPr>
                <w:lang w:eastAsia="ko-KR"/>
              </w:rPr>
              <w:t xml:space="preserve">16.5 </w:t>
            </w:r>
            <w:r w:rsidRPr="00244F25">
              <w:t>Исполнитель вправе</w:t>
            </w:r>
            <w:r>
              <w:t xml:space="preserve"> </w:t>
            </w:r>
            <w:r w:rsidRPr="00244F25">
              <w:t>уступить или передать какие-либо</w:t>
            </w:r>
            <w:r>
              <w:t xml:space="preserve"> </w:t>
            </w:r>
            <w:r w:rsidRPr="00244F25">
              <w:t>права или обязанности по</w:t>
            </w:r>
            <w:r>
              <w:t xml:space="preserve"> </w:t>
            </w:r>
            <w:r w:rsidRPr="00244F25">
              <w:t>Договору своему</w:t>
            </w:r>
            <w:r>
              <w:t xml:space="preserve"> </w:t>
            </w:r>
            <w:r w:rsidRPr="00244F25">
              <w:t>аффилированному лицу с</w:t>
            </w:r>
            <w:r>
              <w:t xml:space="preserve"> </w:t>
            </w:r>
            <w:r w:rsidRPr="00244F25">
              <w:t>письменного согласия Заказчика.</w:t>
            </w:r>
          </w:p>
          <w:p w14:paraId="36602C52" w14:textId="77777777" w:rsidR="00790377" w:rsidRPr="003265D3" w:rsidRDefault="00790377" w:rsidP="00EF56FC">
            <w:pPr>
              <w:pStyle w:val="26"/>
              <w:keepNext/>
              <w:keepLines/>
              <w:tabs>
                <w:tab w:val="left" w:pos="0"/>
              </w:tabs>
              <w:spacing w:after="0" w:line="240" w:lineRule="auto"/>
              <w:jc w:val="both"/>
              <w:outlineLvl w:val="3"/>
            </w:pPr>
          </w:p>
          <w:p w14:paraId="1A6E5630" w14:textId="77777777" w:rsidR="004F6438" w:rsidRPr="003265D3" w:rsidRDefault="004F6438" w:rsidP="00EF56FC">
            <w:pPr>
              <w:pStyle w:val="26"/>
              <w:keepNext/>
              <w:keepLines/>
              <w:tabs>
                <w:tab w:val="left" w:pos="810"/>
              </w:tabs>
              <w:spacing w:after="0" w:line="240" w:lineRule="auto"/>
              <w:ind w:left="360"/>
              <w:jc w:val="both"/>
              <w:outlineLvl w:val="3"/>
            </w:pPr>
          </w:p>
          <w:p w14:paraId="15ED3FEA" w14:textId="77777777" w:rsidR="00E87BB5" w:rsidRPr="003265D3" w:rsidRDefault="00E87BB5" w:rsidP="00EF56FC">
            <w:pPr>
              <w:pStyle w:val="26"/>
              <w:keepNext/>
              <w:keepLines/>
              <w:tabs>
                <w:tab w:val="left" w:pos="810"/>
              </w:tabs>
              <w:spacing w:after="0" w:line="240" w:lineRule="auto"/>
              <w:ind w:left="360"/>
              <w:jc w:val="both"/>
              <w:outlineLvl w:val="3"/>
            </w:pPr>
          </w:p>
          <w:p w14:paraId="69DE0F12" w14:textId="77777777" w:rsidR="00DD197B" w:rsidRPr="003265D3" w:rsidRDefault="00DD197B" w:rsidP="00EF56FC">
            <w:pPr>
              <w:pStyle w:val="26"/>
              <w:keepNext/>
              <w:keepLines/>
              <w:tabs>
                <w:tab w:val="left" w:pos="810"/>
              </w:tabs>
              <w:spacing w:after="0" w:line="240" w:lineRule="auto"/>
              <w:ind w:left="360"/>
              <w:jc w:val="both"/>
              <w:outlineLvl w:val="3"/>
            </w:pPr>
          </w:p>
          <w:p w14:paraId="1FC13697" w14:textId="77777777" w:rsidR="00DD197B" w:rsidRPr="003265D3" w:rsidRDefault="00DD197B" w:rsidP="00EF56FC">
            <w:pPr>
              <w:pStyle w:val="26"/>
              <w:keepNext/>
              <w:keepLines/>
              <w:tabs>
                <w:tab w:val="left" w:pos="810"/>
              </w:tabs>
              <w:spacing w:after="0" w:line="240" w:lineRule="auto"/>
              <w:ind w:left="360"/>
              <w:jc w:val="both"/>
              <w:outlineLvl w:val="3"/>
            </w:pPr>
          </w:p>
          <w:p w14:paraId="49B9C1A2" w14:textId="77777777" w:rsidR="009E16B4" w:rsidRPr="003265D3" w:rsidRDefault="009E16B4" w:rsidP="00EF56FC">
            <w:pPr>
              <w:pStyle w:val="26"/>
              <w:keepNext/>
              <w:keepLines/>
              <w:spacing w:after="0" w:line="240" w:lineRule="auto"/>
              <w:outlineLvl w:val="3"/>
              <w:rPr>
                <w:b/>
                <w:bCs/>
              </w:rPr>
            </w:pPr>
            <w:r w:rsidRPr="003265D3">
              <w:rPr>
                <w:b/>
              </w:rPr>
              <w:t>СТАТЬЯ 17. УПРАВЛЕНИЕ</w:t>
            </w:r>
            <w:r w:rsidRPr="003265D3">
              <w:rPr>
                <w:b/>
                <w:bCs/>
              </w:rPr>
              <w:t xml:space="preserve"> ОХРАНОЙ ЗДОРОВЬЯ, ТРУДА И ОКРУЖАЮЩЕЙ СРЕДЫ.</w:t>
            </w:r>
          </w:p>
          <w:p w14:paraId="76464495" w14:textId="77777777" w:rsidR="004F6438" w:rsidRPr="003265D3" w:rsidRDefault="009E16B4" w:rsidP="00EF56FC">
            <w:pPr>
              <w:pStyle w:val="26"/>
              <w:keepNext/>
              <w:keepLines/>
              <w:spacing w:after="0" w:line="240" w:lineRule="auto"/>
              <w:jc w:val="both"/>
              <w:outlineLvl w:val="3"/>
            </w:pPr>
            <w:r w:rsidRPr="003265D3">
              <w:t>17.1 Статья по управлению охраной здоровья, труда и окружающей среды (далее – ОЗТОС)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Исполнителем основных условий Договора и представляют или могут представлять угрозу здоровью людей, окружающей среде, имуществу Заказчика и/или третьих лиц.</w:t>
            </w:r>
          </w:p>
          <w:p w14:paraId="00C1F514" w14:textId="77777777" w:rsidR="0052469B" w:rsidRPr="003265D3" w:rsidRDefault="009E16B4"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Заказчик несет ответственность и уделяет особое внимание вопросам ОЗТОС при </w:t>
            </w:r>
            <w:r w:rsidRPr="003265D3">
              <w:rPr>
                <w:rFonts w:ascii="Times New Roman" w:hAnsi="Times New Roman"/>
                <w:sz w:val="24"/>
                <w:szCs w:val="24"/>
                <w:lang w:val="ru-RU" w:eastAsia="ko-KR"/>
              </w:rPr>
              <w:t>планировании</w:t>
            </w:r>
            <w:r w:rsidRPr="003265D3">
              <w:rPr>
                <w:rFonts w:ascii="Times New Roman" w:hAnsi="Times New Roman"/>
                <w:sz w:val="24"/>
                <w:szCs w:val="24"/>
                <w:lang w:val="ru-RU"/>
              </w:rPr>
              <w:t xml:space="preserve">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w:t>
            </w:r>
          </w:p>
          <w:p w14:paraId="2BE3B7F0" w14:textId="77777777" w:rsidR="009E16B4" w:rsidRPr="003265D3" w:rsidRDefault="009E16B4"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 </w:t>
            </w:r>
            <w:r w:rsidR="0052469B" w:rsidRPr="003265D3">
              <w:rPr>
                <w:rFonts w:ascii="Times New Roman" w:hAnsi="Times New Roman"/>
                <w:sz w:val="24"/>
                <w:szCs w:val="24"/>
                <w:lang w:val="ru-RU"/>
              </w:rPr>
              <w:t xml:space="preserve">В настоящем разделе изложены принципиальные требования Заказчика, предъявляемые к деятельности подрядных организаций в отношении ОЗТОС и </w:t>
            </w:r>
            <w:r w:rsidR="0052469B" w:rsidRPr="003265D3">
              <w:rPr>
                <w:rFonts w:ascii="Times New Roman" w:hAnsi="Times New Roman"/>
                <w:sz w:val="24"/>
                <w:szCs w:val="24"/>
                <w:lang w:val="ru-RU" w:eastAsia="ko-KR"/>
              </w:rPr>
              <w:t>основывающиеся</w:t>
            </w:r>
            <w:r w:rsidR="0052469B" w:rsidRPr="003265D3">
              <w:rPr>
                <w:rFonts w:ascii="Times New Roman" w:hAnsi="Times New Roman"/>
                <w:sz w:val="24"/>
                <w:szCs w:val="24"/>
                <w:lang w:val="ru-RU"/>
              </w:rPr>
              <w:t xml:space="preserve">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p>
          <w:p w14:paraId="5A144A74" w14:textId="77777777" w:rsidR="0052469B" w:rsidRPr="003265D3" w:rsidRDefault="0052469B"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С момента подписания Договора Исполнитель несет ответственность в соответствии с законодательством РК и согласно условиям Договора, в том числе в области ОЗТОС.</w:t>
            </w:r>
          </w:p>
          <w:p w14:paraId="5779286E" w14:textId="77777777" w:rsidR="0052469B" w:rsidRPr="003265D3" w:rsidRDefault="0052469B"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eastAsia="ko-KR"/>
              </w:rPr>
              <w:t>Исполнитель</w:t>
            </w:r>
            <w:r w:rsidRPr="003265D3">
              <w:rPr>
                <w:rFonts w:ascii="Times New Roman" w:hAnsi="Times New Roman"/>
                <w:sz w:val="24"/>
                <w:szCs w:val="24"/>
                <w:lang w:val="ru-RU"/>
              </w:rPr>
              <w:t xml:space="preserve">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настоящей статье требований по ОЗТОС.</w:t>
            </w:r>
          </w:p>
          <w:p w14:paraId="5E10F5DA" w14:textId="77777777" w:rsidR="0052469B" w:rsidRPr="003265D3" w:rsidRDefault="0052469B"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В случае возникновения причин, не позволяющих Исполнителю обеспечить </w:t>
            </w:r>
            <w:r w:rsidRPr="003265D3">
              <w:rPr>
                <w:rFonts w:ascii="Times New Roman" w:hAnsi="Times New Roman"/>
                <w:sz w:val="24"/>
                <w:szCs w:val="24"/>
                <w:lang w:val="ru-RU" w:eastAsia="ko-KR"/>
              </w:rPr>
              <w:t>выполнение</w:t>
            </w:r>
            <w:r w:rsidRPr="003265D3">
              <w:rPr>
                <w:rFonts w:ascii="Times New Roman" w:hAnsi="Times New Roman"/>
                <w:sz w:val="24"/>
                <w:szCs w:val="24"/>
                <w:lang w:val="ru-RU"/>
              </w:rPr>
              <w:t xml:space="preserve">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 Более того Исполнитель также как и Заказчик имеет право приостановить оказание Услуг в случае возникновения опасности их продолжения до  момента, пока условия не станут безопасными.</w:t>
            </w:r>
          </w:p>
          <w:p w14:paraId="4BB489A1" w14:textId="77777777" w:rsidR="0052469B" w:rsidRPr="003265D3" w:rsidRDefault="0052469B"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14:paraId="6810D2BB" w14:textId="77777777" w:rsidR="001E7209" w:rsidRPr="003265D3" w:rsidRDefault="001E7209"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Исполнитель гарантирует привлечение квалифицированного персонала для </w:t>
            </w:r>
            <w:r w:rsidRPr="003265D3">
              <w:rPr>
                <w:rFonts w:ascii="Times New Roman" w:hAnsi="Times New Roman"/>
                <w:sz w:val="24"/>
                <w:szCs w:val="24"/>
                <w:lang w:val="ru-RU" w:eastAsia="ko-KR"/>
              </w:rPr>
              <w:t>выполнения</w:t>
            </w:r>
            <w:r w:rsidRPr="003265D3">
              <w:rPr>
                <w:rFonts w:ascii="Times New Roman" w:hAnsi="Times New Roman"/>
                <w:sz w:val="24"/>
                <w:szCs w:val="24"/>
                <w:lang w:val="ru-RU"/>
              </w:rPr>
              <w:t xml:space="preserve">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14:paraId="687149B1" w14:textId="77777777" w:rsidR="001E7209" w:rsidRPr="003265D3" w:rsidRDefault="001E7209" w:rsidP="00930565">
            <w:pPr>
              <w:pStyle w:val="Level1"/>
              <w:keepNext/>
              <w:numPr>
                <w:ilvl w:val="1"/>
                <w:numId w:val="32"/>
              </w:numPr>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eastAsia="ko-KR"/>
              </w:rPr>
              <w:t>Исполнитель</w:t>
            </w:r>
            <w:r w:rsidRPr="003265D3">
              <w:rPr>
                <w:rFonts w:ascii="Times New Roman" w:hAnsi="Times New Roman"/>
                <w:sz w:val="24"/>
                <w:szCs w:val="24"/>
                <w:lang w:val="ru-RU"/>
              </w:rPr>
              <w:t xml:space="preserve"> обязуется за собственный счет обеспечить все необходимое </w:t>
            </w:r>
            <w:r w:rsidRPr="003265D3">
              <w:rPr>
                <w:rFonts w:ascii="Times New Roman" w:hAnsi="Times New Roman"/>
                <w:sz w:val="24"/>
                <w:szCs w:val="24"/>
                <w:lang w:val="ru-RU" w:eastAsia="ko-KR"/>
              </w:rPr>
              <w:t>обучение</w:t>
            </w:r>
            <w:r w:rsidRPr="003265D3">
              <w:rPr>
                <w:rFonts w:ascii="Times New Roman" w:hAnsi="Times New Roman"/>
                <w:sz w:val="24"/>
                <w:szCs w:val="24"/>
                <w:lang w:val="ru-RU"/>
              </w:rPr>
              <w:t xml:space="preserve">, в том </w:t>
            </w:r>
            <w:r w:rsidRPr="003265D3">
              <w:rPr>
                <w:rFonts w:ascii="Times New Roman" w:hAnsi="Times New Roman"/>
                <w:sz w:val="24"/>
                <w:szCs w:val="24"/>
                <w:lang w:val="ru-RU" w:eastAsia="ko-KR"/>
              </w:rPr>
              <w:t>числе</w:t>
            </w:r>
            <w:r w:rsidRPr="003265D3">
              <w:rPr>
                <w:rFonts w:ascii="Times New Roman" w:hAnsi="Times New Roman"/>
                <w:sz w:val="24"/>
                <w:szCs w:val="24"/>
                <w:lang w:val="ru-RU"/>
              </w:rPr>
              <w:t xml:space="preserve"> в области  промышленной безопасности и ОЗТОС, в соответствии со спецификацией работ для персонала </w:t>
            </w:r>
            <w:r w:rsidRPr="003265D3">
              <w:rPr>
                <w:rFonts w:ascii="Times New Roman" w:hAnsi="Times New Roman"/>
                <w:sz w:val="24"/>
                <w:szCs w:val="24"/>
                <w:lang w:val="ru-RU" w:eastAsia="ko-KR"/>
              </w:rPr>
              <w:t>Исполнителя</w:t>
            </w:r>
            <w:r w:rsidRPr="003265D3">
              <w:rPr>
                <w:rFonts w:ascii="Times New Roman" w:hAnsi="Times New Roman"/>
                <w:sz w:val="24"/>
                <w:szCs w:val="24"/>
                <w:lang w:val="ru-RU"/>
              </w:rPr>
              <w:t xml:space="preserve"> и персонала его субподрядных организаций привлекаемых для предоставления услуг в рамках Договора. Весь персонал </w:t>
            </w:r>
            <w:r w:rsidRPr="003265D3">
              <w:rPr>
                <w:rFonts w:ascii="Times New Roman" w:hAnsi="Times New Roman"/>
                <w:sz w:val="24"/>
                <w:szCs w:val="24"/>
                <w:lang w:val="ru-RU" w:eastAsia="ko-KR"/>
              </w:rPr>
              <w:t xml:space="preserve"> Исполнителя</w:t>
            </w:r>
            <w:r w:rsidRPr="003265D3">
              <w:rPr>
                <w:rFonts w:ascii="Times New Roman" w:hAnsi="Times New Roman"/>
                <w:sz w:val="24"/>
                <w:szCs w:val="24"/>
                <w:lang w:val="ru-RU"/>
              </w:rPr>
              <w:t xml:space="preserve">, работающий на морских объектах, должен пройти обязательное обучение, указанное ниже. Обучение должно проводиться в учебном центре, имеющем аккредитацию </w:t>
            </w:r>
            <w:r w:rsidRPr="003265D3">
              <w:rPr>
                <w:rFonts w:ascii="Times New Roman" w:hAnsi="Times New Roman"/>
                <w:sz w:val="24"/>
                <w:szCs w:val="24"/>
                <w:lang w:val="en-US"/>
              </w:rPr>
              <w:t>OPITO</w:t>
            </w:r>
            <w:r w:rsidRPr="003265D3">
              <w:rPr>
                <w:rFonts w:ascii="Times New Roman" w:hAnsi="Times New Roman"/>
                <w:sz w:val="24"/>
                <w:szCs w:val="24"/>
                <w:lang w:val="ru-RU"/>
              </w:rPr>
              <w:t xml:space="preserve">. </w:t>
            </w:r>
          </w:p>
          <w:tbl>
            <w:tblPr>
              <w:tblpPr w:leftFromText="180" w:rightFromText="180" w:vertAnchor="text" w:horzAnchor="margin" w:tblpY="290"/>
              <w:tblOverlap w:val="neve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170"/>
              <w:gridCol w:w="1170"/>
              <w:gridCol w:w="1260"/>
            </w:tblGrid>
            <w:tr w:rsidR="001E7209" w:rsidRPr="003265D3" w14:paraId="4D921F45" w14:textId="77777777" w:rsidTr="003907B0">
              <w:tc>
                <w:tcPr>
                  <w:tcW w:w="895" w:type="dxa"/>
                  <w:tcBorders>
                    <w:top w:val="single" w:sz="4" w:space="0" w:color="auto"/>
                    <w:left w:val="single" w:sz="4" w:space="0" w:color="auto"/>
                    <w:bottom w:val="single" w:sz="4" w:space="0" w:color="auto"/>
                    <w:right w:val="single" w:sz="4" w:space="0" w:color="auto"/>
                  </w:tcBorders>
                  <w:hideMark/>
                </w:tcPr>
                <w:p w14:paraId="5D24EB82" w14:textId="77777777" w:rsidR="001E7209" w:rsidRPr="003265D3" w:rsidRDefault="001E7209" w:rsidP="00EF56FC">
                  <w:pPr>
                    <w:keepNext/>
                    <w:tabs>
                      <w:tab w:val="left" w:pos="0"/>
                    </w:tabs>
                    <w:jc w:val="center"/>
                    <w:rPr>
                      <w:b/>
                      <w:lang w:eastAsia="ru-RU"/>
                    </w:rPr>
                  </w:pPr>
                  <w:r w:rsidRPr="003265D3">
                    <w:rPr>
                      <w:b/>
                      <w:lang w:eastAsia="ru-RU"/>
                    </w:rPr>
                    <w:t>Специальные навыки – название курса</w:t>
                  </w:r>
                </w:p>
              </w:tc>
              <w:tc>
                <w:tcPr>
                  <w:tcW w:w="1170" w:type="dxa"/>
                  <w:tcBorders>
                    <w:top w:val="single" w:sz="4" w:space="0" w:color="auto"/>
                    <w:left w:val="single" w:sz="4" w:space="0" w:color="auto"/>
                    <w:bottom w:val="single" w:sz="4" w:space="0" w:color="auto"/>
                    <w:right w:val="single" w:sz="4" w:space="0" w:color="auto"/>
                  </w:tcBorders>
                  <w:hideMark/>
                </w:tcPr>
                <w:p w14:paraId="6C6BBCC1" w14:textId="77777777" w:rsidR="001E7209" w:rsidRPr="003265D3" w:rsidRDefault="001E7209" w:rsidP="00EF56FC">
                  <w:pPr>
                    <w:keepNext/>
                    <w:tabs>
                      <w:tab w:val="left" w:pos="0"/>
                    </w:tabs>
                    <w:jc w:val="center"/>
                    <w:rPr>
                      <w:b/>
                      <w:lang w:eastAsia="ru-RU"/>
                    </w:rPr>
                  </w:pPr>
                  <w:r w:rsidRPr="003265D3">
                    <w:rPr>
                      <w:b/>
                      <w:lang w:eastAsia="ru-RU"/>
                    </w:rPr>
                    <w:t>Категории персонала, проходящие данный курс</w:t>
                  </w:r>
                </w:p>
              </w:tc>
              <w:tc>
                <w:tcPr>
                  <w:tcW w:w="1170" w:type="dxa"/>
                  <w:tcBorders>
                    <w:top w:val="single" w:sz="4" w:space="0" w:color="auto"/>
                    <w:left w:val="single" w:sz="4" w:space="0" w:color="auto"/>
                    <w:bottom w:val="single" w:sz="4" w:space="0" w:color="auto"/>
                    <w:right w:val="single" w:sz="4" w:space="0" w:color="auto"/>
                  </w:tcBorders>
                  <w:hideMark/>
                </w:tcPr>
                <w:p w14:paraId="7C3532D8" w14:textId="77777777" w:rsidR="001E7209" w:rsidRPr="003265D3" w:rsidRDefault="001E7209" w:rsidP="00EF56FC">
                  <w:pPr>
                    <w:keepNext/>
                    <w:tabs>
                      <w:tab w:val="left" w:pos="0"/>
                    </w:tabs>
                    <w:jc w:val="center"/>
                    <w:rPr>
                      <w:b/>
                      <w:lang w:eastAsia="ru-RU"/>
                    </w:rPr>
                  </w:pPr>
                  <w:r w:rsidRPr="003265D3">
                    <w:rPr>
                      <w:b/>
                      <w:lang w:eastAsia="ru-RU"/>
                    </w:rPr>
                    <w:t>Периодичность</w:t>
                  </w:r>
                </w:p>
              </w:tc>
              <w:tc>
                <w:tcPr>
                  <w:tcW w:w="1260" w:type="dxa"/>
                  <w:tcBorders>
                    <w:top w:val="single" w:sz="4" w:space="0" w:color="auto"/>
                    <w:left w:val="single" w:sz="4" w:space="0" w:color="auto"/>
                    <w:bottom w:val="single" w:sz="4" w:space="0" w:color="auto"/>
                    <w:right w:val="single" w:sz="4" w:space="0" w:color="auto"/>
                  </w:tcBorders>
                  <w:hideMark/>
                </w:tcPr>
                <w:p w14:paraId="1FEC76B1" w14:textId="77777777" w:rsidR="001E7209" w:rsidRPr="003265D3" w:rsidRDefault="001E7209" w:rsidP="00EF56FC">
                  <w:pPr>
                    <w:keepNext/>
                    <w:tabs>
                      <w:tab w:val="left" w:pos="0"/>
                    </w:tabs>
                    <w:jc w:val="center"/>
                    <w:rPr>
                      <w:b/>
                      <w:lang w:eastAsia="ru-RU"/>
                    </w:rPr>
                  </w:pPr>
                  <w:r w:rsidRPr="003265D3">
                    <w:rPr>
                      <w:b/>
                      <w:lang w:eastAsia="ru-RU"/>
                    </w:rPr>
                    <w:t>Сертификат</w:t>
                  </w:r>
                </w:p>
              </w:tc>
            </w:tr>
            <w:tr w:rsidR="001E7209" w:rsidRPr="003265D3" w14:paraId="5D8CA8C5" w14:textId="77777777" w:rsidTr="003907B0">
              <w:tc>
                <w:tcPr>
                  <w:tcW w:w="895" w:type="dxa"/>
                  <w:tcBorders>
                    <w:top w:val="single" w:sz="4" w:space="0" w:color="auto"/>
                    <w:left w:val="single" w:sz="4" w:space="0" w:color="auto"/>
                    <w:bottom w:val="single" w:sz="4" w:space="0" w:color="auto"/>
                    <w:right w:val="single" w:sz="4" w:space="0" w:color="auto"/>
                  </w:tcBorders>
                  <w:hideMark/>
                </w:tcPr>
                <w:p w14:paraId="79C67207" w14:textId="77777777" w:rsidR="001E7209" w:rsidRPr="003265D3" w:rsidRDefault="001E7209" w:rsidP="00EF56FC">
                  <w:pPr>
                    <w:keepNext/>
                    <w:tabs>
                      <w:tab w:val="left" w:pos="0"/>
                    </w:tabs>
                    <w:jc w:val="center"/>
                    <w:rPr>
                      <w:lang w:eastAsia="ru-RU"/>
                    </w:rPr>
                  </w:pPr>
                  <w:r w:rsidRPr="003265D3">
                    <w:rPr>
                      <w:lang w:eastAsia="ru-RU"/>
                    </w:rPr>
                    <w:t>Правила выживания и техники безопасности в море</w:t>
                  </w:r>
                </w:p>
              </w:tc>
              <w:tc>
                <w:tcPr>
                  <w:tcW w:w="1170" w:type="dxa"/>
                  <w:tcBorders>
                    <w:top w:val="single" w:sz="4" w:space="0" w:color="auto"/>
                    <w:left w:val="single" w:sz="4" w:space="0" w:color="auto"/>
                    <w:bottom w:val="single" w:sz="4" w:space="0" w:color="auto"/>
                    <w:right w:val="single" w:sz="4" w:space="0" w:color="auto"/>
                  </w:tcBorders>
                  <w:hideMark/>
                </w:tcPr>
                <w:p w14:paraId="4D118030" w14:textId="77777777" w:rsidR="001E7209" w:rsidRPr="003265D3" w:rsidRDefault="001E7209" w:rsidP="00EF56FC">
                  <w:pPr>
                    <w:keepNext/>
                    <w:tabs>
                      <w:tab w:val="left" w:pos="0"/>
                    </w:tabs>
                    <w:jc w:val="center"/>
                    <w:rPr>
                      <w:lang w:eastAsia="ru-RU"/>
                    </w:rPr>
                  </w:pPr>
                  <w:r w:rsidRPr="003265D3">
                    <w:rPr>
                      <w:lang w:eastAsia="ru-RU"/>
                    </w:rPr>
                    <w:t>Вес персонал на рабочей площадке</w:t>
                  </w:r>
                </w:p>
              </w:tc>
              <w:tc>
                <w:tcPr>
                  <w:tcW w:w="1170" w:type="dxa"/>
                  <w:tcBorders>
                    <w:top w:val="single" w:sz="4" w:space="0" w:color="auto"/>
                    <w:left w:val="single" w:sz="4" w:space="0" w:color="auto"/>
                    <w:bottom w:val="single" w:sz="4" w:space="0" w:color="auto"/>
                    <w:right w:val="single" w:sz="4" w:space="0" w:color="auto"/>
                  </w:tcBorders>
                  <w:hideMark/>
                </w:tcPr>
                <w:p w14:paraId="336F7ED7" w14:textId="77777777" w:rsidR="001E7209" w:rsidRPr="003265D3" w:rsidRDefault="001E7209" w:rsidP="00EF56FC">
                  <w:pPr>
                    <w:keepNext/>
                    <w:tabs>
                      <w:tab w:val="left" w:pos="0"/>
                    </w:tabs>
                    <w:jc w:val="center"/>
                    <w:rPr>
                      <w:lang w:eastAsia="ru-RU"/>
                    </w:rPr>
                  </w:pPr>
                  <w:r w:rsidRPr="003265D3">
                    <w:rPr>
                      <w:lang w:eastAsia="ru-RU"/>
                    </w:rPr>
                    <w:t>Один раз в четыре года</w:t>
                  </w:r>
                </w:p>
              </w:tc>
              <w:tc>
                <w:tcPr>
                  <w:tcW w:w="1260" w:type="dxa"/>
                  <w:tcBorders>
                    <w:top w:val="single" w:sz="4" w:space="0" w:color="auto"/>
                    <w:left w:val="single" w:sz="4" w:space="0" w:color="auto"/>
                    <w:bottom w:val="single" w:sz="4" w:space="0" w:color="auto"/>
                    <w:right w:val="single" w:sz="4" w:space="0" w:color="auto"/>
                  </w:tcBorders>
                  <w:hideMark/>
                </w:tcPr>
                <w:p w14:paraId="5761C9EF" w14:textId="77777777" w:rsidR="001E7209" w:rsidRPr="003265D3" w:rsidRDefault="001E7209" w:rsidP="00EF56FC">
                  <w:pPr>
                    <w:keepNext/>
                    <w:tabs>
                      <w:tab w:val="left" w:pos="0"/>
                    </w:tabs>
                    <w:jc w:val="center"/>
                    <w:rPr>
                      <w:lang w:eastAsia="ru-RU"/>
                    </w:rPr>
                  </w:pPr>
                  <w:r w:rsidRPr="003265D3">
                    <w:rPr>
                      <w:lang w:eastAsia="ru-RU"/>
                    </w:rPr>
                    <w:t>Требуется</w:t>
                  </w:r>
                </w:p>
              </w:tc>
            </w:tr>
            <w:tr w:rsidR="001E7209" w:rsidRPr="003265D3" w14:paraId="42ADCBE3" w14:textId="77777777" w:rsidTr="003907B0">
              <w:trPr>
                <w:trHeight w:val="683"/>
              </w:trPr>
              <w:tc>
                <w:tcPr>
                  <w:tcW w:w="895" w:type="dxa"/>
                  <w:tcBorders>
                    <w:top w:val="single" w:sz="4" w:space="0" w:color="auto"/>
                    <w:left w:val="single" w:sz="4" w:space="0" w:color="auto"/>
                    <w:bottom w:val="single" w:sz="4" w:space="0" w:color="auto"/>
                    <w:right w:val="single" w:sz="4" w:space="0" w:color="auto"/>
                  </w:tcBorders>
                  <w:hideMark/>
                </w:tcPr>
                <w:p w14:paraId="78336A53" w14:textId="77777777" w:rsidR="001E7209" w:rsidRPr="003265D3" w:rsidRDefault="001E7209" w:rsidP="00EF56FC">
                  <w:pPr>
                    <w:keepNext/>
                    <w:tabs>
                      <w:tab w:val="left" w:pos="0"/>
                    </w:tabs>
                    <w:jc w:val="center"/>
                    <w:rPr>
                      <w:lang w:eastAsia="ru-RU"/>
                    </w:rPr>
                  </w:pPr>
                  <w:r w:rsidRPr="003265D3">
                    <w:rPr>
                      <w:lang w:eastAsia="ru-RU"/>
                    </w:rPr>
                    <w:t>Обучение способам эвакуации с затонувшего вертолета</w:t>
                  </w:r>
                </w:p>
              </w:tc>
              <w:tc>
                <w:tcPr>
                  <w:tcW w:w="1170" w:type="dxa"/>
                  <w:tcBorders>
                    <w:top w:val="single" w:sz="4" w:space="0" w:color="auto"/>
                    <w:left w:val="single" w:sz="4" w:space="0" w:color="auto"/>
                    <w:bottom w:val="single" w:sz="4" w:space="0" w:color="auto"/>
                    <w:right w:val="single" w:sz="4" w:space="0" w:color="auto"/>
                  </w:tcBorders>
                  <w:hideMark/>
                </w:tcPr>
                <w:p w14:paraId="6782ED68" w14:textId="77777777" w:rsidR="001E7209" w:rsidRPr="003265D3" w:rsidRDefault="001E7209" w:rsidP="00EF56FC">
                  <w:pPr>
                    <w:keepNext/>
                    <w:tabs>
                      <w:tab w:val="left" w:pos="0"/>
                    </w:tabs>
                    <w:jc w:val="center"/>
                    <w:rPr>
                      <w:lang w:eastAsia="ru-RU"/>
                    </w:rPr>
                  </w:pPr>
                  <w:r w:rsidRPr="003265D3">
                    <w:rPr>
                      <w:lang w:eastAsia="ru-RU"/>
                    </w:rPr>
                    <w:t>Вес персонал на рабочей площадке</w:t>
                  </w:r>
                </w:p>
              </w:tc>
              <w:tc>
                <w:tcPr>
                  <w:tcW w:w="1170" w:type="dxa"/>
                  <w:tcBorders>
                    <w:top w:val="single" w:sz="4" w:space="0" w:color="auto"/>
                    <w:left w:val="single" w:sz="4" w:space="0" w:color="auto"/>
                    <w:bottom w:val="single" w:sz="4" w:space="0" w:color="auto"/>
                    <w:right w:val="single" w:sz="4" w:space="0" w:color="auto"/>
                  </w:tcBorders>
                  <w:hideMark/>
                </w:tcPr>
                <w:p w14:paraId="24DAA758" w14:textId="77777777" w:rsidR="001E7209" w:rsidRPr="003265D3" w:rsidRDefault="001E7209" w:rsidP="00EF56FC">
                  <w:pPr>
                    <w:keepNext/>
                    <w:tabs>
                      <w:tab w:val="left" w:pos="0"/>
                    </w:tabs>
                    <w:jc w:val="center"/>
                    <w:rPr>
                      <w:lang w:eastAsia="ru-RU"/>
                    </w:rPr>
                  </w:pPr>
                  <w:r w:rsidRPr="003265D3">
                    <w:rPr>
                      <w:lang w:eastAsia="ru-RU"/>
                    </w:rPr>
                    <w:t>Один раз в четыре года</w:t>
                  </w:r>
                </w:p>
              </w:tc>
              <w:tc>
                <w:tcPr>
                  <w:tcW w:w="1260" w:type="dxa"/>
                  <w:tcBorders>
                    <w:top w:val="single" w:sz="4" w:space="0" w:color="auto"/>
                    <w:left w:val="single" w:sz="4" w:space="0" w:color="auto"/>
                    <w:bottom w:val="single" w:sz="4" w:space="0" w:color="auto"/>
                    <w:right w:val="single" w:sz="4" w:space="0" w:color="auto"/>
                  </w:tcBorders>
                  <w:hideMark/>
                </w:tcPr>
                <w:p w14:paraId="73529868" w14:textId="77777777" w:rsidR="001E7209" w:rsidRPr="003265D3" w:rsidRDefault="001E7209" w:rsidP="00EF56FC">
                  <w:pPr>
                    <w:keepNext/>
                    <w:tabs>
                      <w:tab w:val="left" w:pos="0"/>
                    </w:tabs>
                    <w:jc w:val="center"/>
                    <w:rPr>
                      <w:lang w:eastAsia="ru-RU"/>
                    </w:rPr>
                  </w:pPr>
                  <w:r w:rsidRPr="003265D3">
                    <w:rPr>
                      <w:lang w:eastAsia="ru-RU"/>
                    </w:rPr>
                    <w:t>Требуется</w:t>
                  </w:r>
                </w:p>
              </w:tc>
            </w:tr>
          </w:tbl>
          <w:p w14:paraId="207391EB" w14:textId="77777777" w:rsidR="001E7209" w:rsidRPr="003265D3" w:rsidRDefault="001E7209" w:rsidP="00EF56FC">
            <w:pPr>
              <w:pStyle w:val="Level1"/>
              <w:keepNext/>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p>
          <w:p w14:paraId="0CB19EAB" w14:textId="77777777" w:rsidR="009E16B4" w:rsidRPr="003265D3" w:rsidRDefault="001E7209" w:rsidP="00EF56FC">
            <w:pPr>
              <w:pStyle w:val="26"/>
              <w:keepNext/>
              <w:keepLines/>
              <w:spacing w:after="0" w:line="240" w:lineRule="auto"/>
              <w:jc w:val="both"/>
              <w:outlineLvl w:val="3"/>
            </w:pPr>
            <w:r w:rsidRPr="003265D3">
              <w:t xml:space="preserve">Исполнитель должен информировать Заказчика и представлять отчет обо всех случаях </w:t>
            </w:r>
            <w:r w:rsidRPr="003265D3">
              <w:rPr>
                <w:lang w:eastAsia="ko-KR"/>
              </w:rPr>
              <w:t>производственного</w:t>
            </w:r>
            <w:r w:rsidRPr="003265D3">
              <w:t xml:space="preserve"> травматизма влекущих потерю трудоспособности персонала </w:t>
            </w:r>
            <w:r w:rsidRPr="003265D3">
              <w:rPr>
                <w:lang w:eastAsia="ko-KR"/>
              </w:rPr>
              <w:t>Исполнителя</w:t>
            </w:r>
            <w:r w:rsidRPr="003265D3">
              <w:t xml:space="preserve">, а также прочих инцидентах и происшествиях произошедших по месту и в момент оказания услуг. Заказчик может потребовать от </w:t>
            </w:r>
            <w:r w:rsidRPr="003265D3">
              <w:rPr>
                <w:lang w:eastAsia="ko-KR"/>
              </w:rPr>
              <w:t xml:space="preserve"> Исполнителя</w:t>
            </w:r>
            <w:r w:rsidRPr="003265D3">
              <w:t xml:space="preserve"> представления дополнительных разъяснений и принятия мер с целью недопущения повторения подобных случаев.</w:t>
            </w:r>
          </w:p>
          <w:p w14:paraId="1520C5BD" w14:textId="77777777" w:rsidR="001E7209" w:rsidRPr="003265D3" w:rsidRDefault="001E7209" w:rsidP="00EF56FC">
            <w:pPr>
              <w:pStyle w:val="26"/>
              <w:keepNext/>
              <w:keepLines/>
              <w:spacing w:after="0" w:line="240" w:lineRule="auto"/>
              <w:jc w:val="both"/>
              <w:outlineLvl w:val="3"/>
            </w:pPr>
            <w:r w:rsidRPr="003265D3">
              <w:t xml:space="preserve">17.10 До момента предоставления услуг в рамках настоящего договора </w:t>
            </w:r>
            <w:r w:rsidRPr="003265D3">
              <w:rPr>
                <w:lang w:eastAsia="ko-KR"/>
              </w:rPr>
              <w:t>Исполнитель</w:t>
            </w:r>
            <w:r w:rsidRPr="003265D3">
              <w:t xml:space="preserve">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w:t>
            </w:r>
            <w:r w:rsidRPr="003265D3">
              <w:rPr>
                <w:lang w:eastAsia="ko-KR"/>
              </w:rPr>
              <w:t xml:space="preserve"> Исполнителя</w:t>
            </w:r>
            <w:r w:rsidRPr="003265D3">
              <w:t>, в соответствии с требованиями законодательства РК.</w:t>
            </w:r>
          </w:p>
          <w:p w14:paraId="254E9F4E" w14:textId="77777777" w:rsidR="001E7209" w:rsidRPr="003265D3" w:rsidRDefault="001E7209" w:rsidP="00EF56FC">
            <w:pPr>
              <w:pStyle w:val="26"/>
              <w:keepNext/>
              <w:keepLines/>
              <w:spacing w:after="0" w:line="240" w:lineRule="auto"/>
              <w:jc w:val="both"/>
              <w:outlineLvl w:val="3"/>
            </w:pPr>
            <w:r w:rsidRPr="003265D3">
              <w:t xml:space="preserve">17.11 </w:t>
            </w:r>
            <w:r w:rsidRPr="003265D3">
              <w:rPr>
                <w:lang w:eastAsia="ko-KR"/>
              </w:rPr>
              <w:t>Исполнитель</w:t>
            </w:r>
            <w:r w:rsidRPr="003265D3">
              <w:t xml:space="preserve"> гарантирует исполнение требований трудового законодательства РК и несет </w:t>
            </w:r>
            <w:r w:rsidRPr="003265D3">
              <w:rPr>
                <w:lang w:eastAsia="ko-KR"/>
              </w:rPr>
              <w:t>ответственность</w:t>
            </w:r>
            <w:r w:rsidRPr="003265D3">
              <w:t xml:space="preserve"> за исполнение применимых статей, в том числе по обязательному страхованию работников</w:t>
            </w:r>
            <w:r w:rsidRPr="003265D3">
              <w:rPr>
                <w:lang w:eastAsia="ko-KR"/>
              </w:rPr>
              <w:t xml:space="preserve"> </w:t>
            </w:r>
            <w:r w:rsidRPr="003265D3">
              <w:t xml:space="preserve">Исполнителя, обеспечивающему покрытие расходов на оказание медицинской помощи и/или использовании услуг медицинских учреждений в пределах г. Атырау, г.Актау на случай экстренной медицинской эвакуации пострадавшего персонала </w:t>
            </w:r>
            <w:r w:rsidRPr="003265D3">
              <w:rPr>
                <w:lang w:eastAsia="ko-KR"/>
              </w:rPr>
              <w:t xml:space="preserve"> Исполнителя</w:t>
            </w:r>
            <w:r w:rsidRPr="003265D3">
              <w:t>.</w:t>
            </w:r>
          </w:p>
          <w:p w14:paraId="54423D4A" w14:textId="77777777" w:rsidR="001E7209" w:rsidRPr="003265D3" w:rsidRDefault="001E7209" w:rsidP="00EF56FC">
            <w:pPr>
              <w:pStyle w:val="26"/>
              <w:keepNext/>
              <w:keepLines/>
              <w:spacing w:after="0" w:line="240" w:lineRule="auto"/>
              <w:jc w:val="both"/>
              <w:outlineLvl w:val="3"/>
            </w:pPr>
            <w:r w:rsidRPr="003265D3">
              <w:t xml:space="preserve">17.12 </w:t>
            </w:r>
            <w:r w:rsidRPr="003265D3">
              <w:rPr>
                <w:lang w:eastAsia="ko-KR"/>
              </w:rPr>
              <w:t>Исполнитель</w:t>
            </w:r>
            <w:r w:rsidRPr="003265D3">
              <w:t xml:space="preserve">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в случае если Исполнитель оказывает услуги в или за пределами ПБУ (на территории своих, партнерских и/или арендуемых производственных баз, складов, учреждений и/или судах). Заказчик обязуется обеспечить возможностью экстренной медицинской эвакуации пострадавших с Места выполнения Услуг (ПБУ), согласно совестно разрабатываемого План Экстренного Реагирования при Медицинских Эвакуациях (ПЭРМЭ) Заказчика. </w:t>
            </w:r>
            <w:r w:rsidRPr="003265D3">
              <w:rPr>
                <w:lang w:eastAsia="ko-KR"/>
              </w:rPr>
              <w:t>Исполнитель</w:t>
            </w:r>
            <w:r w:rsidRPr="003265D3">
              <w:t xml:space="preserve"> обязуется в полной мере обеспечить соблюдение требований по противопожарной безопасности, в случае если </w:t>
            </w:r>
            <w:r w:rsidRPr="003265D3">
              <w:rPr>
                <w:lang w:eastAsia="ko-KR"/>
              </w:rPr>
              <w:t xml:space="preserve"> Исполнитель</w:t>
            </w:r>
            <w:r w:rsidRPr="003265D3">
              <w:t xml:space="preserve">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p w14:paraId="0C362471" w14:textId="77777777" w:rsidR="00F9329A" w:rsidRPr="003265D3" w:rsidRDefault="00F9329A" w:rsidP="00EF56FC">
            <w:pPr>
              <w:pStyle w:val="26"/>
              <w:keepNext/>
              <w:keepLines/>
              <w:spacing w:after="0" w:line="240" w:lineRule="auto"/>
              <w:jc w:val="both"/>
              <w:outlineLvl w:val="3"/>
            </w:pPr>
          </w:p>
          <w:p w14:paraId="1420AD63" w14:textId="3C593382" w:rsidR="001E7209" w:rsidRPr="003265D3" w:rsidRDefault="001E7209" w:rsidP="00EF56FC">
            <w:pPr>
              <w:pStyle w:val="26"/>
              <w:keepNext/>
              <w:keepLines/>
              <w:spacing w:after="0" w:line="240" w:lineRule="auto"/>
              <w:jc w:val="both"/>
              <w:outlineLvl w:val="3"/>
            </w:pPr>
            <w:r w:rsidRPr="003265D3">
              <w:t>17.</w:t>
            </w:r>
            <w:r w:rsidR="00BA1BFF" w:rsidRPr="003265D3">
              <w:t>1</w:t>
            </w:r>
            <w:r w:rsidRPr="003265D3">
              <w:t xml:space="preserve">3 </w:t>
            </w:r>
            <w:r w:rsidRPr="003265D3">
              <w:rPr>
                <w:lang w:eastAsia="ko-KR"/>
              </w:rPr>
              <w:t>Исполнитель</w:t>
            </w:r>
            <w:r w:rsidRPr="003265D3">
              <w:t xml:space="preserve"> 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w:t>
            </w:r>
            <w:r w:rsidRPr="003265D3">
              <w:rPr>
                <w:lang w:eastAsia="ko-KR"/>
              </w:rPr>
              <w:t>Исполнитель</w:t>
            </w:r>
            <w:r w:rsidRPr="003265D3">
              <w:t xml:space="preserve"> должен осуществлять строгий контроль применения СИЗ привлеченным персоналом. Все используемые СИЗ, должны соответствовать требованиям РК и специфике выполняемых работ.</w:t>
            </w:r>
          </w:p>
          <w:p w14:paraId="44A87A7E" w14:textId="77777777" w:rsidR="001E7209" w:rsidRPr="003265D3" w:rsidRDefault="001E7209" w:rsidP="00EF56FC">
            <w:pPr>
              <w:pStyle w:val="26"/>
              <w:keepNext/>
              <w:keepLines/>
              <w:spacing w:after="0" w:line="240" w:lineRule="auto"/>
              <w:jc w:val="both"/>
              <w:outlineLvl w:val="3"/>
            </w:pPr>
            <w:r w:rsidRPr="003265D3">
              <w:t xml:space="preserve">17.14 Заказчик оставляет за собой право на проведение инспекций и аудитов по ОЗТОС на объектах Исполнителя задействованных в оказании Услуг. </w:t>
            </w:r>
            <w:r w:rsidRPr="003265D3">
              <w:rPr>
                <w:lang w:eastAsia="ko-KR"/>
              </w:rPr>
              <w:t>Исполнитель</w:t>
            </w:r>
            <w:r w:rsidRPr="003265D3">
              <w:t xml:space="preserve">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 Заказчик должен предупредить Исполнителя о предполагаемом проведении аудитов или инспекций как минимум за 7 (семь) календарных дней до предполагаемой даты их проведения. Заказчик должен предварительно предоставить план для аудита.</w:t>
            </w:r>
          </w:p>
          <w:p w14:paraId="0E701136" w14:textId="77777777" w:rsidR="00F9329A" w:rsidRPr="003265D3" w:rsidRDefault="00F9329A" w:rsidP="00EF56FC">
            <w:pPr>
              <w:pStyle w:val="26"/>
              <w:keepNext/>
              <w:keepLines/>
              <w:spacing w:after="0" w:line="240" w:lineRule="auto"/>
              <w:jc w:val="both"/>
              <w:outlineLvl w:val="3"/>
            </w:pPr>
          </w:p>
          <w:p w14:paraId="7C510B7F" w14:textId="77777777" w:rsidR="001E7209" w:rsidRPr="003265D3" w:rsidRDefault="001E7209" w:rsidP="00EF56FC">
            <w:pPr>
              <w:pStyle w:val="26"/>
              <w:keepNext/>
              <w:keepLines/>
              <w:spacing w:after="0" w:line="240" w:lineRule="auto"/>
              <w:jc w:val="both"/>
              <w:outlineLvl w:val="3"/>
            </w:pPr>
            <w:r w:rsidRPr="003265D3">
              <w:t>17.15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w:t>
            </w:r>
          </w:p>
          <w:p w14:paraId="4C3300E5" w14:textId="77777777" w:rsidR="001E7209" w:rsidRPr="003265D3" w:rsidRDefault="001E7209" w:rsidP="00EF56FC">
            <w:pPr>
              <w:pStyle w:val="26"/>
              <w:keepNext/>
              <w:keepLines/>
              <w:spacing w:after="0" w:line="240" w:lineRule="auto"/>
              <w:jc w:val="both"/>
              <w:outlineLvl w:val="3"/>
            </w:pPr>
            <w:r w:rsidRPr="003265D3">
              <w:t>17.16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w:t>
            </w:r>
          </w:p>
          <w:p w14:paraId="5BB63179" w14:textId="77777777" w:rsidR="001E7209" w:rsidRPr="003265D3" w:rsidRDefault="001E7209" w:rsidP="00EF56FC">
            <w:pPr>
              <w:pStyle w:val="26"/>
              <w:keepNext/>
              <w:keepLines/>
              <w:spacing w:after="0" w:line="240" w:lineRule="auto"/>
              <w:jc w:val="both"/>
              <w:outlineLvl w:val="3"/>
            </w:pPr>
            <w:r w:rsidRPr="003265D3">
              <w:t>17.17 Потенциальные поставщики товаров и услуг при подготовке конкурсной заявки в обязательном порядке предоставляют информацию в области ОЗСТОС, согласно Таблице (Сведения по ОЗТОС) Приложения № 8 к Договору. Отсутствие или неполное предоставление запрашиваемых сведений может послужить основанием для отклонения такой заявки.</w:t>
            </w:r>
          </w:p>
          <w:p w14:paraId="7794D874" w14:textId="77777777" w:rsidR="001E7209" w:rsidRPr="003265D3" w:rsidRDefault="001E7209" w:rsidP="00EF56FC">
            <w:pPr>
              <w:pStyle w:val="26"/>
              <w:keepNext/>
              <w:keepLines/>
              <w:spacing w:after="0" w:line="240" w:lineRule="auto"/>
              <w:jc w:val="both"/>
              <w:outlineLvl w:val="3"/>
            </w:pPr>
            <w:r w:rsidRPr="003265D3">
              <w:t>17.18 На основании сведений по ОЗТОС предоставленных потенциальными поставщиками товаров и/или услуг согласно Пункту 10.19. настоящей Статьи, Товарищество определяет приемлемость привлечения того или иного поставщика/Исполнителя.</w:t>
            </w:r>
          </w:p>
          <w:p w14:paraId="2440D0C1" w14:textId="77777777" w:rsidR="001E7209" w:rsidRPr="003265D3" w:rsidRDefault="001E7209" w:rsidP="00EF56FC">
            <w:pPr>
              <w:pStyle w:val="26"/>
              <w:keepNext/>
              <w:keepLines/>
              <w:spacing w:after="0" w:line="240" w:lineRule="auto"/>
              <w:jc w:val="both"/>
              <w:outlineLvl w:val="3"/>
            </w:pPr>
            <w:r w:rsidRPr="003265D3">
              <w:t>17.19 Исполнитель обязуется следовать требованиям Заказчика в области ОЗТОС изложенным в настоящем разделе,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p>
          <w:p w14:paraId="65954444" w14:textId="77777777" w:rsidR="001E7209" w:rsidRPr="003265D3" w:rsidRDefault="001E7209" w:rsidP="00EF56FC">
            <w:pPr>
              <w:pStyle w:val="26"/>
              <w:keepNext/>
              <w:keepLines/>
              <w:spacing w:after="0" w:line="240" w:lineRule="auto"/>
              <w:jc w:val="both"/>
              <w:outlineLvl w:val="3"/>
            </w:pPr>
            <w:r w:rsidRPr="003265D3">
              <w:t>17.20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настоящей статьи в соответствии с порядком установленным законодательством РК и условиями Договора.</w:t>
            </w:r>
          </w:p>
          <w:p w14:paraId="2A68E1D6" w14:textId="77777777" w:rsidR="001E7209" w:rsidRPr="003265D3" w:rsidRDefault="001E7209" w:rsidP="00EF56FC">
            <w:pPr>
              <w:pStyle w:val="26"/>
              <w:keepNext/>
              <w:keepLines/>
              <w:spacing w:after="0" w:line="240" w:lineRule="auto"/>
              <w:jc w:val="both"/>
              <w:outlineLvl w:val="3"/>
            </w:pPr>
            <w:r w:rsidRPr="003265D3">
              <w:t>17.21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Товарищество предъявляет к конкурсным заявкам потенциальных поставщиков товаров и/или услуг требование по предоставлению перечня применимых к их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Потенциальные поставщики товаров и/или услуг предоставляют такую информацию в своей конкурсной заявке, отражая ее в Приложении № 8 к Договору (Сведенья по ОЗТОС).</w:t>
            </w:r>
          </w:p>
          <w:p w14:paraId="14AC8F42" w14:textId="77777777" w:rsidR="001E7209" w:rsidRPr="003265D3" w:rsidRDefault="001E7209" w:rsidP="00EF56FC">
            <w:pPr>
              <w:pStyle w:val="26"/>
              <w:keepNext/>
              <w:keepLines/>
              <w:spacing w:after="0" w:line="240" w:lineRule="auto"/>
              <w:jc w:val="both"/>
              <w:outlineLvl w:val="3"/>
            </w:pPr>
            <w:r w:rsidRPr="003265D3">
              <w:t xml:space="preserve">17.22 В порядке указанном в Пункте </w:t>
            </w:r>
            <w:r w:rsidR="003B0B2C" w:rsidRPr="003265D3">
              <w:t xml:space="preserve">17.21 </w:t>
            </w:r>
            <w:r w:rsidRPr="003265D3">
              <w:t>настоящей Статьи потенциальные поставщики товаров и/или услуг предоставляют в Приложении № 8 к Договору (Сведенья по ОЗТОС)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в ходе оказания услуг.</w:t>
            </w:r>
          </w:p>
          <w:p w14:paraId="3B009983" w14:textId="77777777" w:rsidR="003B0B2C" w:rsidRPr="003265D3" w:rsidRDefault="003B0B2C" w:rsidP="00EF56FC">
            <w:pPr>
              <w:pStyle w:val="26"/>
              <w:keepNext/>
              <w:keepLines/>
              <w:spacing w:after="0" w:line="240" w:lineRule="auto"/>
              <w:jc w:val="both"/>
              <w:outlineLvl w:val="3"/>
            </w:pPr>
          </w:p>
          <w:p w14:paraId="210E1BD2" w14:textId="77777777" w:rsidR="001E7209" w:rsidRPr="003265D3" w:rsidRDefault="001E7209" w:rsidP="00EF56FC">
            <w:pPr>
              <w:pStyle w:val="26"/>
              <w:keepNext/>
              <w:keepLines/>
              <w:spacing w:after="0" w:line="240" w:lineRule="auto"/>
              <w:jc w:val="both"/>
              <w:outlineLvl w:val="3"/>
            </w:pPr>
            <w:r w:rsidRPr="003265D3">
              <w:t xml:space="preserve">17.23 В порядке указанном в Пункте </w:t>
            </w:r>
            <w:r w:rsidR="003B0B2C" w:rsidRPr="003265D3">
              <w:t xml:space="preserve">17.21 </w:t>
            </w:r>
            <w:r w:rsidRPr="003265D3">
              <w:t>настоящей Статьи потенциальные поставщики товаров и/или услуг, а в последующем Исполнитель предоставляют в Приложении № 8 к Договору (Сведенья по ОЗТОС)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потенциальные поставщики предоставляют меры по их устранению и/или контролю, которые способны обеспечить снижение последствий таких опасных факторов и рисков.</w:t>
            </w:r>
          </w:p>
          <w:p w14:paraId="354E09FA" w14:textId="77777777" w:rsidR="00F9329A" w:rsidRPr="003265D3" w:rsidRDefault="001E7209" w:rsidP="00EF56FC">
            <w:pPr>
              <w:pStyle w:val="26"/>
              <w:keepNext/>
              <w:keepLines/>
              <w:spacing w:after="0" w:line="240" w:lineRule="auto"/>
              <w:jc w:val="both"/>
              <w:outlineLvl w:val="3"/>
            </w:pPr>
            <w:r w:rsidRPr="003265D3">
              <w:t>17.24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настоящего раздела и/или соответствующих приложений Договора.</w:t>
            </w:r>
          </w:p>
          <w:p w14:paraId="0DE188A0" w14:textId="77777777" w:rsidR="001E7209" w:rsidRPr="003265D3" w:rsidRDefault="001E7209" w:rsidP="00EF56FC">
            <w:pPr>
              <w:pStyle w:val="26"/>
              <w:keepNext/>
              <w:keepLines/>
              <w:spacing w:after="0" w:line="240" w:lineRule="auto"/>
              <w:jc w:val="both"/>
              <w:outlineLvl w:val="3"/>
            </w:pPr>
            <w:r w:rsidRPr="003265D3">
              <w:t>17.25 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
          <w:p w14:paraId="20431C92" w14:textId="77777777" w:rsidR="001E7209" w:rsidRPr="003265D3" w:rsidRDefault="001E7209" w:rsidP="00EF56FC">
            <w:pPr>
              <w:pStyle w:val="26"/>
              <w:keepNext/>
              <w:keepLines/>
              <w:spacing w:after="0" w:line="240" w:lineRule="auto"/>
              <w:jc w:val="both"/>
              <w:outlineLvl w:val="3"/>
            </w:pPr>
            <w:r w:rsidRPr="003265D3">
              <w:t>17.26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49ABDA97" w14:textId="77777777" w:rsidR="001E7209" w:rsidRPr="003265D3" w:rsidRDefault="001E7209" w:rsidP="00EF56FC">
            <w:pPr>
              <w:pStyle w:val="26"/>
              <w:keepNext/>
              <w:keepLines/>
              <w:spacing w:after="0" w:line="240" w:lineRule="auto"/>
              <w:jc w:val="both"/>
              <w:outlineLvl w:val="3"/>
            </w:pPr>
            <w:r w:rsidRPr="003265D3">
              <w:t>17.27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 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14:paraId="60EDAC9E" w14:textId="77777777" w:rsidR="00F9329A" w:rsidRPr="003265D3" w:rsidRDefault="00F9329A" w:rsidP="00EF56FC">
            <w:pPr>
              <w:pStyle w:val="26"/>
              <w:keepNext/>
              <w:keepLines/>
              <w:spacing w:after="0" w:line="240" w:lineRule="auto"/>
              <w:jc w:val="both"/>
              <w:outlineLvl w:val="3"/>
            </w:pPr>
          </w:p>
          <w:p w14:paraId="19041A78" w14:textId="77777777" w:rsidR="00F9329A" w:rsidRPr="003265D3" w:rsidRDefault="00F9329A" w:rsidP="00EF56FC">
            <w:pPr>
              <w:pStyle w:val="26"/>
              <w:keepNext/>
              <w:keepLines/>
              <w:spacing w:after="0" w:line="240" w:lineRule="auto"/>
              <w:jc w:val="both"/>
              <w:outlineLvl w:val="3"/>
            </w:pPr>
          </w:p>
          <w:p w14:paraId="4D7824BE" w14:textId="77777777" w:rsidR="00F9329A" w:rsidRPr="003265D3" w:rsidRDefault="00F9329A" w:rsidP="00EF56FC">
            <w:pPr>
              <w:pStyle w:val="26"/>
              <w:keepNext/>
              <w:keepLines/>
              <w:spacing w:after="0" w:line="240" w:lineRule="auto"/>
              <w:jc w:val="both"/>
              <w:outlineLvl w:val="3"/>
            </w:pPr>
          </w:p>
          <w:p w14:paraId="15265AE0" w14:textId="77777777" w:rsidR="00F9329A" w:rsidRPr="003265D3" w:rsidRDefault="00F9329A" w:rsidP="00EF56FC">
            <w:pPr>
              <w:pStyle w:val="26"/>
              <w:keepNext/>
              <w:keepLines/>
              <w:spacing w:after="0" w:line="240" w:lineRule="auto"/>
              <w:jc w:val="both"/>
              <w:outlineLvl w:val="3"/>
            </w:pPr>
          </w:p>
          <w:p w14:paraId="7B7912A5" w14:textId="77777777" w:rsidR="001E7209" w:rsidRPr="003265D3" w:rsidRDefault="001E7209" w:rsidP="00EF56FC">
            <w:pPr>
              <w:pStyle w:val="26"/>
              <w:keepNext/>
              <w:keepLines/>
              <w:spacing w:after="0" w:line="240" w:lineRule="auto"/>
              <w:jc w:val="both"/>
              <w:outlineLvl w:val="3"/>
            </w:pPr>
            <w:r w:rsidRPr="003265D3">
              <w:t>17.28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p>
          <w:p w14:paraId="6ECD4AE2" w14:textId="77777777" w:rsidR="001E7209" w:rsidRPr="003265D3" w:rsidRDefault="001E7209" w:rsidP="00EF56FC">
            <w:pPr>
              <w:pStyle w:val="26"/>
              <w:keepNext/>
              <w:keepLines/>
              <w:spacing w:after="0" w:line="240" w:lineRule="auto"/>
              <w:jc w:val="both"/>
              <w:outlineLvl w:val="3"/>
            </w:pPr>
            <w:r w:rsidRPr="003265D3">
              <w:t>17.29 Исполнитель должен предоставлять по запросу Заказчика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Исполнитель должен представлять предварительные отчеты по показателям в области ОЗТОС по первому требованию Заказчика.</w:t>
            </w:r>
          </w:p>
          <w:p w14:paraId="54BEC58C" w14:textId="77777777" w:rsidR="001E7209" w:rsidRPr="003265D3" w:rsidRDefault="001E7209" w:rsidP="00EF56FC">
            <w:pPr>
              <w:pStyle w:val="26"/>
              <w:keepNext/>
              <w:keepLines/>
              <w:tabs>
                <w:tab w:val="left" w:pos="810"/>
              </w:tabs>
              <w:spacing w:after="0" w:line="240" w:lineRule="auto"/>
              <w:ind w:firstLine="170"/>
              <w:jc w:val="both"/>
              <w:outlineLvl w:val="3"/>
            </w:pPr>
            <w:r w:rsidRPr="003265D3">
              <w:t>17.30 Исполнитель, представляя отчеты по ОЗТОС Заказчику должен отразить в них как минимум, следующее:</w:t>
            </w:r>
          </w:p>
          <w:p w14:paraId="35AD7908" w14:textId="77777777" w:rsidR="001E7209" w:rsidRPr="003265D3" w:rsidRDefault="001E7209" w:rsidP="00EF56FC">
            <w:pPr>
              <w:tabs>
                <w:tab w:val="left" w:pos="0"/>
                <w:tab w:val="left" w:pos="709"/>
              </w:tabs>
              <w:ind w:firstLine="170"/>
              <w:jc w:val="both"/>
            </w:pPr>
            <w:r w:rsidRPr="003265D3">
              <w:t>(a)</w:t>
            </w:r>
            <w:r w:rsidRPr="003265D3">
              <w:tab/>
              <w:t>Комментарии о состоянии системы управления ОЗТОС и ТБ и любых связанных документов;</w:t>
            </w:r>
          </w:p>
          <w:p w14:paraId="5B08F455" w14:textId="77777777" w:rsidR="001E7209" w:rsidRPr="003265D3" w:rsidRDefault="001E7209" w:rsidP="00EF56FC">
            <w:pPr>
              <w:tabs>
                <w:tab w:val="left" w:pos="0"/>
                <w:tab w:val="left" w:pos="709"/>
              </w:tabs>
              <w:ind w:firstLine="170"/>
              <w:jc w:val="both"/>
            </w:pPr>
            <w:r w:rsidRPr="003265D3">
              <w:t>(b)</w:t>
            </w:r>
            <w:r w:rsidRPr="003265D3">
              <w:tab/>
              <w:t>План мероприятий по ОЗТОС и ТБ и статус по его исполнению;</w:t>
            </w:r>
          </w:p>
          <w:p w14:paraId="01924536" w14:textId="77777777" w:rsidR="001E7209" w:rsidRPr="003265D3" w:rsidRDefault="001E7209" w:rsidP="00EF56FC">
            <w:pPr>
              <w:tabs>
                <w:tab w:val="left" w:pos="0"/>
                <w:tab w:val="left" w:pos="709"/>
              </w:tabs>
              <w:ind w:firstLine="170"/>
              <w:jc w:val="both"/>
            </w:pPr>
            <w:r w:rsidRPr="003265D3">
              <w:t>(c)</w:t>
            </w:r>
            <w:r w:rsidRPr="003265D3">
              <w:tab/>
              <w:t>Данные по инспекционным и аудиторским проверкам системы ОЗТОС и ТБ;</w:t>
            </w:r>
          </w:p>
          <w:p w14:paraId="6375E468" w14:textId="77777777" w:rsidR="001E7209" w:rsidRPr="003265D3" w:rsidRDefault="001E7209" w:rsidP="00EF56FC">
            <w:pPr>
              <w:tabs>
                <w:tab w:val="left" w:pos="0"/>
                <w:tab w:val="left" w:pos="709"/>
              </w:tabs>
              <w:ind w:firstLine="170"/>
              <w:jc w:val="both"/>
            </w:pPr>
            <w:r w:rsidRPr="003265D3">
              <w:t>(d)</w:t>
            </w:r>
            <w:r w:rsidRPr="003265D3">
              <w:tab/>
              <w:t>Перечень выявленных несоответствий и мер, предпринятых по их устранению;</w:t>
            </w:r>
          </w:p>
          <w:p w14:paraId="3CC86809" w14:textId="77777777" w:rsidR="001E7209" w:rsidRPr="003265D3" w:rsidRDefault="001E7209" w:rsidP="00EF56FC">
            <w:pPr>
              <w:tabs>
                <w:tab w:val="left" w:pos="0"/>
                <w:tab w:val="left" w:pos="709"/>
              </w:tabs>
              <w:ind w:firstLine="170"/>
              <w:jc w:val="both"/>
            </w:pPr>
            <w:r w:rsidRPr="003265D3">
              <w:t>(e)</w:t>
            </w:r>
            <w:r w:rsidRPr="003265D3">
              <w:tab/>
              <w:t>Данные о несчастных случаях и происшествиях;</w:t>
            </w:r>
          </w:p>
          <w:p w14:paraId="6F4C090B" w14:textId="77777777" w:rsidR="001E7209" w:rsidRPr="003265D3" w:rsidRDefault="001E7209" w:rsidP="00EF56FC">
            <w:pPr>
              <w:tabs>
                <w:tab w:val="left" w:pos="0"/>
                <w:tab w:val="left" w:pos="709"/>
              </w:tabs>
              <w:ind w:firstLine="170"/>
              <w:jc w:val="both"/>
            </w:pPr>
            <w:r w:rsidRPr="003265D3">
              <w:t>(f)</w:t>
            </w:r>
            <w:r w:rsidRPr="003265D3">
              <w:tab/>
              <w:t>Данные о потере рабочего времени;</w:t>
            </w:r>
          </w:p>
          <w:p w14:paraId="5303DACA" w14:textId="77777777" w:rsidR="001E7209" w:rsidRPr="003265D3" w:rsidRDefault="001E7209" w:rsidP="00EF56FC">
            <w:pPr>
              <w:tabs>
                <w:tab w:val="left" w:pos="0"/>
                <w:tab w:val="left" w:pos="709"/>
              </w:tabs>
              <w:ind w:firstLine="170"/>
              <w:jc w:val="both"/>
            </w:pPr>
            <w:r w:rsidRPr="003265D3">
              <w:t>(g)</w:t>
            </w:r>
            <w:r w:rsidRPr="003265D3">
              <w:tab/>
              <w:t>Данные о случаях оказания медицинской помощи;</w:t>
            </w:r>
          </w:p>
          <w:p w14:paraId="55ED5185" w14:textId="77777777" w:rsidR="001E7209" w:rsidRPr="003265D3" w:rsidRDefault="001E7209" w:rsidP="00EF56FC">
            <w:pPr>
              <w:tabs>
                <w:tab w:val="left" w:pos="0"/>
                <w:tab w:val="left" w:pos="709"/>
              </w:tabs>
              <w:ind w:firstLine="170"/>
              <w:jc w:val="both"/>
            </w:pPr>
            <w:r w:rsidRPr="003265D3">
              <w:t>(h)</w:t>
            </w:r>
            <w:r w:rsidRPr="003265D3">
              <w:tab/>
              <w:t>Данные по количеству персонала прошедшего соответствующее обучение, согласно требованиям законодательства РК в области ОЗТОС и ТБ;</w:t>
            </w:r>
          </w:p>
          <w:p w14:paraId="0C5D48DD" w14:textId="77777777" w:rsidR="001E7209" w:rsidRPr="003265D3" w:rsidRDefault="001E7209" w:rsidP="00EF56FC">
            <w:pPr>
              <w:tabs>
                <w:tab w:val="left" w:pos="0"/>
                <w:tab w:val="left" w:pos="709"/>
              </w:tabs>
              <w:ind w:firstLine="170"/>
              <w:jc w:val="both"/>
            </w:pPr>
            <w:r w:rsidRPr="003265D3">
              <w:t>(i)</w:t>
            </w:r>
            <w:r w:rsidRPr="003265D3">
              <w:tab/>
              <w:t>Данные по количеству персонала прошедшего вводный инструктаж по ОЗТОС и ТБ;</w:t>
            </w:r>
          </w:p>
          <w:p w14:paraId="71C10F30" w14:textId="77777777" w:rsidR="001E7209" w:rsidRPr="003265D3" w:rsidRDefault="001E7209" w:rsidP="00EF56FC">
            <w:pPr>
              <w:tabs>
                <w:tab w:val="left" w:pos="0"/>
                <w:tab w:val="left" w:pos="709"/>
              </w:tabs>
              <w:ind w:firstLine="170"/>
              <w:jc w:val="both"/>
            </w:pPr>
            <w:r w:rsidRPr="003265D3">
              <w:t>(j)</w:t>
            </w:r>
            <w:r w:rsidRPr="003265D3">
              <w:tab/>
              <w:t>Данные о проведенных семинарах по ОЗТОС и ТБ;</w:t>
            </w:r>
          </w:p>
          <w:p w14:paraId="16709A87" w14:textId="77777777" w:rsidR="001E7209" w:rsidRPr="003265D3" w:rsidRDefault="001E7209" w:rsidP="00EF56FC">
            <w:pPr>
              <w:tabs>
                <w:tab w:val="left" w:pos="0"/>
                <w:tab w:val="left" w:pos="709"/>
              </w:tabs>
              <w:ind w:firstLine="170"/>
              <w:jc w:val="both"/>
            </w:pPr>
            <w:r w:rsidRPr="003265D3">
              <w:t>(k)</w:t>
            </w:r>
            <w:r w:rsidRPr="003265D3">
              <w:tab/>
              <w:t>Данные о проведении учений по реагированию на чрезвычайные ситуации и ЛАРН, отчеты, извлеченные уроки и фотоматериалы;</w:t>
            </w:r>
          </w:p>
          <w:p w14:paraId="78E4EAB5" w14:textId="77777777" w:rsidR="001E7209" w:rsidRPr="003265D3" w:rsidRDefault="001E7209" w:rsidP="00EF56FC">
            <w:pPr>
              <w:tabs>
                <w:tab w:val="left" w:pos="0"/>
                <w:tab w:val="left" w:pos="709"/>
              </w:tabs>
              <w:ind w:firstLine="170"/>
              <w:jc w:val="both"/>
            </w:pPr>
            <w:r w:rsidRPr="003265D3">
              <w:t>(l)</w:t>
            </w:r>
            <w:r w:rsidRPr="003265D3">
              <w:tab/>
              <w:t>Данные о проверках со стороны контролирующих органов;</w:t>
            </w:r>
          </w:p>
          <w:p w14:paraId="010D0E67" w14:textId="77777777" w:rsidR="001E7209" w:rsidRPr="003265D3" w:rsidRDefault="001E7209" w:rsidP="00EF56FC">
            <w:pPr>
              <w:tabs>
                <w:tab w:val="left" w:pos="0"/>
                <w:tab w:val="left" w:pos="709"/>
              </w:tabs>
              <w:ind w:firstLine="170"/>
              <w:jc w:val="both"/>
            </w:pPr>
            <w:r w:rsidRPr="003265D3">
              <w:t>(m)</w:t>
            </w:r>
            <w:r w:rsidRPr="003265D3">
              <w:tab/>
              <w:t>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имеющего отношение к оказанию услуг и/или обеспечению исполнения требований по ОЗТОС;</w:t>
            </w:r>
          </w:p>
          <w:p w14:paraId="6CEE4794" w14:textId="77777777" w:rsidR="001E7209" w:rsidRPr="003265D3" w:rsidRDefault="001E7209" w:rsidP="00EF56FC">
            <w:pPr>
              <w:tabs>
                <w:tab w:val="left" w:pos="0"/>
                <w:tab w:val="left" w:pos="709"/>
              </w:tabs>
              <w:ind w:firstLine="170"/>
              <w:jc w:val="both"/>
            </w:pPr>
            <w:r w:rsidRPr="003265D3">
              <w:t>(n)</w:t>
            </w:r>
            <w:r w:rsidRPr="003265D3">
              <w:tab/>
              <w:t>Данные о случайных загрязнениях окружающей среды;</w:t>
            </w:r>
          </w:p>
          <w:p w14:paraId="0C3CE185" w14:textId="77777777" w:rsidR="001E7209" w:rsidRPr="003265D3" w:rsidRDefault="001E7209" w:rsidP="00EF56FC">
            <w:pPr>
              <w:tabs>
                <w:tab w:val="left" w:pos="0"/>
                <w:tab w:val="left" w:pos="709"/>
              </w:tabs>
              <w:ind w:firstLine="170"/>
              <w:jc w:val="both"/>
            </w:pPr>
            <w:r w:rsidRPr="003265D3">
              <w:t>(o)</w:t>
            </w:r>
            <w:r w:rsidRPr="003265D3">
              <w:tab/>
              <w:t>Данные об источниках выбросов в атмосферу;</w:t>
            </w:r>
          </w:p>
          <w:p w14:paraId="16A467C9" w14:textId="77777777" w:rsidR="001E7209" w:rsidRPr="003265D3" w:rsidRDefault="001E7209" w:rsidP="00EF56FC">
            <w:pPr>
              <w:tabs>
                <w:tab w:val="left" w:pos="0"/>
                <w:tab w:val="left" w:pos="709"/>
              </w:tabs>
              <w:ind w:firstLine="170"/>
              <w:jc w:val="both"/>
            </w:pPr>
            <w:r w:rsidRPr="003265D3">
              <w:t>(p)</w:t>
            </w:r>
            <w:r w:rsidRPr="003265D3">
              <w:tab/>
              <w:t>Данные об объемах образования отходов и передачи отходов;</w:t>
            </w:r>
          </w:p>
          <w:p w14:paraId="3C2E53E6" w14:textId="77777777" w:rsidR="001E7209" w:rsidRPr="003265D3" w:rsidRDefault="001E7209" w:rsidP="00EF56FC">
            <w:pPr>
              <w:tabs>
                <w:tab w:val="left" w:pos="0"/>
                <w:tab w:val="left" w:pos="709"/>
              </w:tabs>
              <w:ind w:firstLine="170"/>
              <w:jc w:val="both"/>
            </w:pPr>
            <w:r w:rsidRPr="003265D3">
              <w:t>(q)</w:t>
            </w:r>
            <w:r w:rsidRPr="003265D3">
              <w:tab/>
              <w:t>Данные по водопользованию;</w:t>
            </w:r>
          </w:p>
          <w:p w14:paraId="58557C24" w14:textId="77777777" w:rsidR="001E7209" w:rsidRPr="003265D3" w:rsidRDefault="001E7209" w:rsidP="00EF56FC">
            <w:pPr>
              <w:pStyle w:val="26"/>
              <w:keepNext/>
              <w:keepLines/>
              <w:spacing w:after="0" w:line="240" w:lineRule="auto"/>
              <w:jc w:val="both"/>
              <w:outlineLvl w:val="3"/>
            </w:pPr>
            <w:r w:rsidRPr="003265D3">
              <w:t xml:space="preserve">    (r)</w:t>
            </w:r>
            <w:r w:rsidRPr="003265D3">
              <w:tab/>
              <w:t>Данные по инспекциям и сертификации используемого оборудования, морских и воздушных судов, с</w:t>
            </w:r>
            <w:r w:rsidR="00F9329A" w:rsidRPr="003265D3">
              <w:t>пециальной техники и транспорта.</w:t>
            </w:r>
          </w:p>
          <w:p w14:paraId="628845E5" w14:textId="77777777" w:rsidR="00F9329A" w:rsidRPr="003265D3" w:rsidRDefault="00F9329A" w:rsidP="00EF56FC">
            <w:pPr>
              <w:pStyle w:val="26"/>
              <w:keepNext/>
              <w:keepLines/>
              <w:spacing w:after="0" w:line="240" w:lineRule="auto"/>
              <w:jc w:val="both"/>
              <w:outlineLvl w:val="3"/>
            </w:pPr>
          </w:p>
          <w:p w14:paraId="20EE53B6" w14:textId="77777777" w:rsidR="00F9329A" w:rsidRPr="003265D3" w:rsidRDefault="00F9329A" w:rsidP="00EF56FC">
            <w:pPr>
              <w:pStyle w:val="26"/>
              <w:keepNext/>
              <w:keepLines/>
              <w:spacing w:after="0" w:line="240" w:lineRule="auto"/>
              <w:jc w:val="both"/>
              <w:outlineLvl w:val="3"/>
            </w:pPr>
          </w:p>
          <w:p w14:paraId="720E27B5" w14:textId="77777777" w:rsidR="005C4A44" w:rsidRPr="003265D3" w:rsidRDefault="001E7209" w:rsidP="00EF56FC">
            <w:pPr>
              <w:pStyle w:val="26"/>
              <w:keepNext/>
              <w:keepLines/>
              <w:tabs>
                <w:tab w:val="left" w:pos="810"/>
              </w:tabs>
              <w:spacing w:after="0" w:line="240" w:lineRule="auto"/>
              <w:jc w:val="both"/>
              <w:outlineLvl w:val="3"/>
            </w:pPr>
            <w:r w:rsidRPr="003265D3">
              <w:t>17.31 Годовой отчет о показателях в области ОЗТОС должен быть скреплен подписью руководителя компании Исполнителя и переданы представителю Заказчика в течение 1 (одного) календарного месяца с момента окончания отчетного периода.</w:t>
            </w:r>
          </w:p>
          <w:p w14:paraId="24164C9B" w14:textId="77777777" w:rsidR="001E7209" w:rsidRPr="003265D3" w:rsidRDefault="001E7209" w:rsidP="00930565">
            <w:pPr>
              <w:pStyle w:val="Level1"/>
              <w:keepNext/>
              <w:numPr>
                <w:ilvl w:val="1"/>
                <w:numId w:val="35"/>
              </w:numPr>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дней с момента окончания отчетного периода.</w:t>
            </w:r>
          </w:p>
          <w:p w14:paraId="02F53F7D" w14:textId="77777777" w:rsidR="00BA1BFF" w:rsidRPr="003265D3" w:rsidRDefault="00BA1BFF" w:rsidP="00930565">
            <w:pPr>
              <w:pStyle w:val="Level1"/>
              <w:keepNext/>
              <w:numPr>
                <w:ilvl w:val="1"/>
                <w:numId w:val="35"/>
              </w:numPr>
              <w:tabs>
                <w:tab w:val="left" w:pos="0"/>
              </w:tabs>
              <w:autoSpaceDE w:val="0"/>
              <w:autoSpaceDN w:val="0"/>
              <w:adjustRightInd w:val="0"/>
              <w:spacing w:after="0" w:line="240" w:lineRule="auto"/>
              <w:ind w:left="0" w:firstLine="0"/>
              <w:rPr>
                <w:rFonts w:ascii="Times New Roman" w:hAnsi="Times New Roman"/>
                <w:sz w:val="24"/>
                <w:szCs w:val="24"/>
                <w:lang w:val="ru-RU"/>
              </w:rPr>
            </w:pPr>
          </w:p>
          <w:p w14:paraId="0685A7E9" w14:textId="77777777" w:rsidR="00A57C30" w:rsidRPr="003265D3" w:rsidRDefault="00A57C30" w:rsidP="00930565">
            <w:pPr>
              <w:pStyle w:val="Level1"/>
              <w:keepNext/>
              <w:numPr>
                <w:ilvl w:val="1"/>
                <w:numId w:val="35"/>
              </w:numPr>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 В случае наличия у Заказчика замечаний к итоговой отчетности Исполнителя по ОЗТОС, Заказчик вправе приостановить выплаты до момента устранения таких замечаний Исполнителем. Более того, приостановления Заказчиком выплат по указанной выше причине не влечет для Заказчика никаких штрафных санкций.</w:t>
            </w:r>
          </w:p>
          <w:p w14:paraId="35AC81DD" w14:textId="77777777" w:rsidR="00BA1BFF" w:rsidRPr="003265D3" w:rsidRDefault="00BA1BFF" w:rsidP="00BA1BFF">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p>
          <w:p w14:paraId="508741B4" w14:textId="77777777" w:rsidR="00A57C30" w:rsidRPr="003265D3" w:rsidRDefault="00A57C30" w:rsidP="00930565">
            <w:pPr>
              <w:pStyle w:val="Level1"/>
              <w:keepNext/>
              <w:numPr>
                <w:ilvl w:val="1"/>
                <w:numId w:val="35"/>
              </w:numPr>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Для безопасного проведения операций с использованием оборудования Исполнителя, Стороны будут руководствоваться отдельным руководством «Schlumberger Pressure Operating Manual».</w:t>
            </w:r>
          </w:p>
          <w:p w14:paraId="6FF068BC" w14:textId="77777777" w:rsidR="00F9329A" w:rsidRPr="003265D3" w:rsidRDefault="00F9329A"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p>
          <w:p w14:paraId="74EEE609" w14:textId="77777777" w:rsidR="00F9329A" w:rsidRPr="003265D3" w:rsidRDefault="00F9329A"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p>
          <w:p w14:paraId="0BFBDD49" w14:textId="77777777" w:rsidR="00A57C30" w:rsidRPr="003265D3" w:rsidRDefault="00A57C30"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p>
          <w:p w14:paraId="5864F04A" w14:textId="77777777" w:rsidR="00A57C30" w:rsidRPr="003265D3" w:rsidRDefault="00A57C30" w:rsidP="00EF56FC">
            <w:pPr>
              <w:pStyle w:val="26"/>
              <w:keepNext/>
              <w:keepLines/>
              <w:spacing w:after="0" w:line="240" w:lineRule="auto"/>
              <w:jc w:val="both"/>
              <w:outlineLvl w:val="3"/>
              <w:rPr>
                <w:b/>
                <w:bCs/>
              </w:rPr>
            </w:pPr>
            <w:r w:rsidRPr="003265D3">
              <w:rPr>
                <w:b/>
              </w:rPr>
              <w:t>СТАТЬЯ 18. МЕСТНОЕ</w:t>
            </w:r>
            <w:r w:rsidRPr="003265D3">
              <w:rPr>
                <w:b/>
                <w:bCs/>
              </w:rPr>
              <w:t xml:space="preserve"> СОДЕРЖАНИЕ В УСЛУГАХ</w:t>
            </w:r>
          </w:p>
          <w:p w14:paraId="33633E9F" w14:textId="77777777" w:rsidR="00EB711F" w:rsidRPr="003265D3" w:rsidRDefault="00A57C30" w:rsidP="00EF56FC">
            <w:pPr>
              <w:shd w:val="clear" w:color="auto" w:fill="FFFFFF"/>
              <w:ind w:firstLine="8"/>
              <w:jc w:val="both"/>
              <w:rPr>
                <w:rFonts w:eastAsia="Malgun Gothic"/>
                <w:bCs/>
              </w:rPr>
            </w:pPr>
            <w:r w:rsidRPr="003265D3">
              <w:rPr>
                <w:bCs/>
              </w:rPr>
              <w:t>18.</w:t>
            </w:r>
            <w:r w:rsidR="00EB711F" w:rsidRPr="003265D3">
              <w:rPr>
                <w:rFonts w:eastAsia="Malgun Gothic"/>
                <w:bCs/>
              </w:rPr>
              <w:t>1. 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14:paraId="01661748" w14:textId="77777777" w:rsidR="00EB711F" w:rsidRPr="003265D3" w:rsidRDefault="00EB711F" w:rsidP="00EF56FC">
            <w:pPr>
              <w:shd w:val="clear" w:color="auto" w:fill="FFFFFF"/>
              <w:ind w:firstLine="8"/>
              <w:jc w:val="both"/>
              <w:rPr>
                <w:rFonts w:eastAsia="Malgun Gothic"/>
                <w:bCs/>
              </w:rPr>
            </w:pPr>
          </w:p>
          <w:p w14:paraId="4497DD81"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18.2. Обязательство по доле местного содержания Исполнителя в Услугах составляет _____ (_______);</w:t>
            </w:r>
          </w:p>
          <w:p w14:paraId="1119681F"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 xml:space="preserve"> </w:t>
            </w:r>
          </w:p>
          <w:p w14:paraId="16BC2C6E"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18.3. Исполнитель обязан вместе с счет-фактурой и актом оказанных услуг представлять отчетность по местному содержания в Услугах с приведенным расчетом по формуле согласно Методике. 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Заказчика предусмотренной в Законодательством и настоящим договором;</w:t>
            </w:r>
          </w:p>
          <w:p w14:paraId="4C013028" w14:textId="77777777" w:rsidR="00EB711F" w:rsidRPr="003265D3" w:rsidRDefault="00EB711F" w:rsidP="00EF56FC">
            <w:pPr>
              <w:shd w:val="clear" w:color="auto" w:fill="FFFFFF"/>
              <w:ind w:firstLine="8"/>
              <w:jc w:val="both"/>
              <w:rPr>
                <w:rFonts w:eastAsia="Malgun Gothic"/>
                <w:bCs/>
              </w:rPr>
            </w:pPr>
          </w:p>
          <w:p w14:paraId="64A15136"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14:paraId="1BB566ED" w14:textId="77777777" w:rsidR="00EB711F" w:rsidRPr="003265D3" w:rsidRDefault="00EB711F" w:rsidP="00EF56FC">
            <w:pPr>
              <w:shd w:val="clear" w:color="auto" w:fill="FFFFFF"/>
              <w:ind w:firstLine="8"/>
              <w:jc w:val="both"/>
              <w:rPr>
                <w:rFonts w:eastAsia="Malgun Gothic"/>
                <w:bCs/>
              </w:rPr>
            </w:pPr>
          </w:p>
          <w:p w14:paraId="193A5191"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18.5. 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путем проведения выездных аудитов в офис Исполнителя;</w:t>
            </w:r>
          </w:p>
          <w:p w14:paraId="6D57D561" w14:textId="77777777" w:rsidR="00EB711F" w:rsidRPr="003265D3" w:rsidRDefault="00EB711F" w:rsidP="00EF56FC">
            <w:pPr>
              <w:shd w:val="clear" w:color="auto" w:fill="FFFFFF"/>
              <w:ind w:firstLine="8"/>
              <w:jc w:val="both"/>
              <w:rPr>
                <w:rFonts w:eastAsia="Malgun Gothic"/>
                <w:bCs/>
                <w:lang w:val="kk-KZ"/>
              </w:rPr>
            </w:pPr>
          </w:p>
          <w:p w14:paraId="5DA1E2CC"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14:paraId="26868FFE" w14:textId="77777777" w:rsidR="00EB711F" w:rsidRPr="003265D3" w:rsidRDefault="00EB711F" w:rsidP="00EF56FC">
            <w:pPr>
              <w:shd w:val="clear" w:color="auto" w:fill="FFFFFF"/>
              <w:ind w:firstLine="8"/>
              <w:jc w:val="both"/>
              <w:rPr>
                <w:rFonts w:eastAsia="Malgun Gothic"/>
                <w:bCs/>
              </w:rPr>
            </w:pPr>
          </w:p>
          <w:p w14:paraId="134EBB9F"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услуг;</w:t>
            </w:r>
          </w:p>
          <w:p w14:paraId="4E808D04" w14:textId="77777777" w:rsidR="00EB711F" w:rsidRPr="003265D3" w:rsidRDefault="00EB711F" w:rsidP="00EF56FC">
            <w:pPr>
              <w:shd w:val="clear" w:color="auto" w:fill="FFFFFF"/>
              <w:ind w:firstLine="8"/>
              <w:jc w:val="both"/>
              <w:rPr>
                <w:rFonts w:eastAsia="Malgun Gothic"/>
                <w:bCs/>
              </w:rPr>
            </w:pPr>
          </w:p>
          <w:p w14:paraId="34AEAC85"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 xml:space="preserve">18.8. При выполнении обязательств по настоящему договору, </w:t>
            </w:r>
            <w:r w:rsidRPr="003265D3">
              <w:rPr>
                <w:rFonts w:eastAsia="Malgun Gothic"/>
              </w:rPr>
              <w:t>Исполнитель</w:t>
            </w:r>
            <w:r w:rsidRPr="003265D3">
              <w:rPr>
                <w:rFonts w:eastAsia="Malgun Gothic"/>
                <w:bCs/>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14:paraId="3C0EF05B" w14:textId="486BC07F" w:rsidR="00A57C30" w:rsidRPr="003265D3" w:rsidRDefault="00A57C30" w:rsidP="00EF56FC">
            <w:pPr>
              <w:shd w:val="clear" w:color="auto" w:fill="FFFFFF"/>
              <w:jc w:val="both"/>
              <w:rPr>
                <w:bCs/>
              </w:rPr>
            </w:pPr>
          </w:p>
          <w:p w14:paraId="13AEE86D" w14:textId="77777777" w:rsidR="00F63B83" w:rsidRPr="003265D3" w:rsidRDefault="00F63B83" w:rsidP="00EF56FC">
            <w:pPr>
              <w:shd w:val="clear" w:color="auto" w:fill="FFFFFF"/>
              <w:jc w:val="both"/>
              <w:rPr>
                <w:bCs/>
              </w:rPr>
            </w:pPr>
          </w:p>
          <w:p w14:paraId="381765AE" w14:textId="77777777" w:rsidR="00A57C30" w:rsidRPr="003265D3" w:rsidRDefault="00A57C30" w:rsidP="00EF56FC">
            <w:pPr>
              <w:pStyle w:val="26"/>
              <w:keepNext/>
              <w:keepLines/>
              <w:spacing w:after="0" w:line="240" w:lineRule="auto"/>
              <w:outlineLvl w:val="3"/>
              <w:rPr>
                <w:b/>
              </w:rPr>
            </w:pPr>
            <w:r w:rsidRPr="003265D3">
              <w:rPr>
                <w:b/>
                <w:lang w:val="kk-KZ"/>
              </w:rPr>
              <w:t xml:space="preserve">СТАТЬЯ </w:t>
            </w:r>
            <w:r w:rsidRPr="003265D3">
              <w:rPr>
                <w:b/>
              </w:rPr>
              <w:t xml:space="preserve">19. </w:t>
            </w:r>
            <w:r w:rsidRPr="003265D3">
              <w:rPr>
                <w:b/>
                <w:lang w:val="kk-KZ"/>
              </w:rPr>
              <w:t>НАЛОГИ И ПОШЛИНЫ</w:t>
            </w:r>
          </w:p>
          <w:p w14:paraId="673ED112" w14:textId="77777777" w:rsidR="00790377" w:rsidRPr="00244F25" w:rsidRDefault="00790377" w:rsidP="00310AD6">
            <w:pPr>
              <w:jc w:val="both"/>
            </w:pPr>
            <w:r w:rsidRPr="00244F25">
              <w:t>19.1. Стороны самостоятельно обязуются уплатить все налоги и пошлины и другие платежи, подлежащие уплате вследствие взятых на себя обязательств по Договору.</w:t>
            </w:r>
          </w:p>
          <w:p w14:paraId="6FE78690" w14:textId="77777777" w:rsidR="00790377" w:rsidRPr="00244F25" w:rsidRDefault="00790377" w:rsidP="00790377">
            <w:pPr>
              <w:pStyle w:val="aa"/>
              <w:numPr>
                <w:ilvl w:val="1"/>
                <w:numId w:val="200"/>
              </w:numPr>
              <w:spacing w:after="0" w:line="240" w:lineRule="auto"/>
              <w:ind w:left="0" w:firstLine="0"/>
              <w:contextualSpacing w:val="0"/>
              <w:jc w:val="both"/>
              <w:rPr>
                <w:rFonts w:ascii="Times New Roman" w:hAnsi="Times New Roman"/>
                <w:sz w:val="24"/>
              </w:rPr>
            </w:pPr>
            <w:r w:rsidRPr="00244F25">
              <w:rPr>
                <w:rFonts w:ascii="Times New Roman" w:hAnsi="Times New Roman"/>
                <w:sz w:val="24"/>
              </w:rPr>
              <w:t xml:space="preserve">За исключением тех случаев, когда оговорено иное, обе стороны Заказчик и Исполнитель, а также их субподрядчики, работники, агенты и служащие самостоятельно несут ответственность за соблюдение положений налогового кодекса и применимых к ним других положений, включая обязательства по составлению и предоставлению отчетов, и выплате любых налогов, пошлин и других платежей. </w:t>
            </w:r>
          </w:p>
          <w:p w14:paraId="5BF743F0" w14:textId="77777777" w:rsidR="00790377" w:rsidRPr="00244F25" w:rsidRDefault="00790377" w:rsidP="00790377">
            <w:pPr>
              <w:pStyle w:val="aa"/>
              <w:numPr>
                <w:ilvl w:val="1"/>
                <w:numId w:val="200"/>
              </w:numPr>
              <w:spacing w:after="0" w:line="240" w:lineRule="auto"/>
              <w:ind w:left="0" w:firstLine="0"/>
              <w:contextualSpacing w:val="0"/>
              <w:jc w:val="both"/>
              <w:rPr>
                <w:rFonts w:ascii="Times New Roman" w:hAnsi="Times New Roman"/>
                <w:sz w:val="24"/>
              </w:rPr>
            </w:pPr>
            <w:r w:rsidRPr="00244F25">
              <w:rPr>
                <w:rFonts w:ascii="Times New Roman" w:hAnsi="Times New Roman"/>
                <w:sz w:val="24"/>
              </w:rPr>
              <w:t xml:space="preserve">Невзирая на любое положение об обратном, в случае любых изменений или поправок в налоговом законодательстве РК с момента направления Заказ-наряда до момента подписания Акта оказанных Услуг, положении или праве или изменений в толковании существующего налогового законодательства РК, положения и права, которые произошли позже срока установления окончательных цен  и повлекли за собой увеличение затрат Исполнителя </w:t>
            </w:r>
            <w:r>
              <w:rPr>
                <w:rFonts w:ascii="Times New Roman" w:hAnsi="Times New Roman"/>
                <w:sz w:val="24"/>
              </w:rPr>
              <w:t xml:space="preserve">применяется </w:t>
            </w:r>
            <w:r w:rsidRPr="00244F25">
              <w:rPr>
                <w:rFonts w:ascii="Times New Roman" w:hAnsi="Times New Roman"/>
                <w:sz w:val="24"/>
              </w:rPr>
              <w:t>только в рамках Настоящего Договора. Исполнителю предоставляется право на пересмотр цен по согласованию с Заказчиком для отражения воздействия норм нового налогового законодательства РК, положения и права, или изменений в толковании с тем, чтобы Исполнитель не лишился прибыли в результате этого.</w:t>
            </w:r>
          </w:p>
          <w:p w14:paraId="679BD0BB" w14:textId="77777777" w:rsidR="00A57C30" w:rsidRPr="003265D3" w:rsidRDefault="00A57C30" w:rsidP="00EF56FC">
            <w:pPr>
              <w:shd w:val="clear" w:color="auto" w:fill="FFFFFF"/>
              <w:jc w:val="both"/>
            </w:pPr>
          </w:p>
          <w:p w14:paraId="5FA37EAF" w14:textId="77777777" w:rsidR="00A57C30" w:rsidRPr="003265D3" w:rsidRDefault="00A57C30" w:rsidP="00EF56FC">
            <w:pPr>
              <w:pStyle w:val="26"/>
              <w:keepNext/>
              <w:keepLines/>
              <w:spacing w:after="0" w:line="240" w:lineRule="auto"/>
              <w:outlineLvl w:val="3"/>
              <w:rPr>
                <w:b/>
              </w:rPr>
            </w:pPr>
            <w:r w:rsidRPr="003265D3">
              <w:rPr>
                <w:b/>
              </w:rPr>
              <w:t>СТАТЬЯ 20. ЮРИДИЧЕСКИЕ</w:t>
            </w:r>
            <w:r w:rsidRPr="003265D3">
              <w:rPr>
                <w:b/>
                <w:bCs/>
              </w:rPr>
              <w:t xml:space="preserve"> АДРЕСА, РЕКВИЗИТЫ И ПОДПИСИ СТОРОН</w:t>
            </w:r>
          </w:p>
          <w:p w14:paraId="1E3FD6DE" w14:textId="77777777" w:rsidR="00A57C30" w:rsidRPr="003265D3" w:rsidRDefault="00A57C30" w:rsidP="00EF56FC">
            <w:pPr>
              <w:keepNext/>
              <w:jc w:val="both"/>
              <w:rPr>
                <w:b/>
                <w:bCs/>
              </w:rPr>
            </w:pPr>
            <w:r w:rsidRPr="003265D3">
              <w:rPr>
                <w:b/>
                <w:bCs/>
              </w:rPr>
              <w:t xml:space="preserve">Заказчик </w:t>
            </w:r>
          </w:p>
          <w:p w14:paraId="1222CD94" w14:textId="77777777" w:rsidR="00A57C30" w:rsidRPr="003265D3" w:rsidRDefault="00A57C30" w:rsidP="00EF56FC">
            <w:pPr>
              <w:keepNext/>
              <w:jc w:val="both"/>
              <w:rPr>
                <w:b/>
                <w:bCs/>
              </w:rPr>
            </w:pPr>
            <w:r w:rsidRPr="003265D3">
              <w:rPr>
                <w:b/>
                <w:bCs/>
              </w:rPr>
              <w:t>ТОО  «Жамбыл   Петролеум»</w:t>
            </w:r>
          </w:p>
          <w:p w14:paraId="5C3572D1" w14:textId="77777777" w:rsidR="00A57C30" w:rsidRPr="003265D3" w:rsidRDefault="00A57C30" w:rsidP="00EF56FC">
            <w:pPr>
              <w:pStyle w:val="Text"/>
              <w:keepNext/>
              <w:spacing w:after="0"/>
              <w:rPr>
                <w:szCs w:val="24"/>
              </w:rPr>
            </w:pPr>
            <w:r w:rsidRPr="003265D3">
              <w:rPr>
                <w:szCs w:val="24"/>
              </w:rPr>
              <w:t>Республика Казахстан, 060005, г.Атырау</w:t>
            </w:r>
          </w:p>
          <w:p w14:paraId="0982A3C8" w14:textId="77777777" w:rsidR="00A57C30" w:rsidRPr="003265D3" w:rsidRDefault="00A57C30" w:rsidP="00EF56FC">
            <w:pPr>
              <w:pStyle w:val="Text"/>
              <w:keepNext/>
              <w:spacing w:after="0"/>
              <w:rPr>
                <w:szCs w:val="24"/>
              </w:rPr>
            </w:pPr>
            <w:r w:rsidRPr="003265D3">
              <w:rPr>
                <w:szCs w:val="24"/>
              </w:rPr>
              <w:t>пр. Махамбета Утемисулы 132 а</w:t>
            </w:r>
          </w:p>
          <w:p w14:paraId="73D1D9B0" w14:textId="77777777" w:rsidR="00A57C30" w:rsidRPr="003265D3" w:rsidRDefault="00A57C30" w:rsidP="00EF56FC">
            <w:pPr>
              <w:pStyle w:val="Text"/>
              <w:keepNext/>
              <w:spacing w:after="0"/>
              <w:rPr>
                <w:szCs w:val="24"/>
              </w:rPr>
            </w:pPr>
            <w:r w:rsidRPr="003265D3">
              <w:rPr>
                <w:szCs w:val="24"/>
              </w:rPr>
              <w:t>РНН 150100267426</w:t>
            </w:r>
          </w:p>
          <w:p w14:paraId="54993151" w14:textId="77777777" w:rsidR="00A57C30" w:rsidRPr="003265D3" w:rsidRDefault="00A57C30" w:rsidP="00EF56FC">
            <w:pPr>
              <w:pStyle w:val="Text"/>
              <w:keepNext/>
              <w:spacing w:after="0"/>
              <w:rPr>
                <w:szCs w:val="24"/>
              </w:rPr>
            </w:pPr>
            <w:r w:rsidRPr="003265D3">
              <w:rPr>
                <w:szCs w:val="24"/>
              </w:rPr>
              <w:t>БИН 090340002825</w:t>
            </w:r>
          </w:p>
          <w:p w14:paraId="1405DE59" w14:textId="77777777" w:rsidR="00A57C30" w:rsidRPr="003265D3" w:rsidRDefault="00A57C30" w:rsidP="00EF56FC">
            <w:pPr>
              <w:pStyle w:val="Text"/>
              <w:keepNext/>
              <w:spacing w:after="0"/>
              <w:rPr>
                <w:szCs w:val="24"/>
              </w:rPr>
            </w:pPr>
            <w:r w:rsidRPr="003265D3">
              <w:rPr>
                <w:szCs w:val="24"/>
              </w:rPr>
              <w:t xml:space="preserve">ИИК </w:t>
            </w:r>
            <w:r w:rsidRPr="003265D3">
              <w:rPr>
                <w:szCs w:val="24"/>
                <w:lang w:val="en-US"/>
              </w:rPr>
              <w:t>KZ</w:t>
            </w:r>
            <w:r w:rsidRPr="003265D3">
              <w:rPr>
                <w:szCs w:val="24"/>
              </w:rPr>
              <w:t xml:space="preserve">886010141000150021 в </w:t>
            </w:r>
            <w:r w:rsidRPr="003265D3">
              <w:rPr>
                <w:szCs w:val="24"/>
                <w:lang w:val="en-US"/>
              </w:rPr>
              <w:t>KZT</w:t>
            </w:r>
          </w:p>
          <w:p w14:paraId="402FC1B7" w14:textId="77777777" w:rsidR="00A57C30" w:rsidRPr="003265D3" w:rsidRDefault="00A57C30" w:rsidP="00EF56FC">
            <w:pPr>
              <w:pStyle w:val="Text"/>
              <w:keepNext/>
              <w:spacing w:after="0"/>
              <w:rPr>
                <w:szCs w:val="24"/>
              </w:rPr>
            </w:pPr>
            <w:r w:rsidRPr="003265D3">
              <w:rPr>
                <w:szCs w:val="24"/>
              </w:rPr>
              <w:t xml:space="preserve">в АОФ АО «Народный Банк Казахстана», </w:t>
            </w:r>
          </w:p>
          <w:p w14:paraId="03276AF7" w14:textId="77777777" w:rsidR="00A57C30" w:rsidRPr="003265D3" w:rsidRDefault="00A57C30" w:rsidP="00EF56FC">
            <w:pPr>
              <w:keepNext/>
              <w:jc w:val="both"/>
            </w:pPr>
            <w:r w:rsidRPr="003265D3">
              <w:t xml:space="preserve">БИК </w:t>
            </w:r>
            <w:r w:rsidRPr="003265D3">
              <w:rPr>
                <w:lang w:val="en-US"/>
              </w:rPr>
              <w:t>HSBKKZKX</w:t>
            </w:r>
          </w:p>
          <w:p w14:paraId="1A3F4546" w14:textId="77777777" w:rsidR="00A57C30" w:rsidRPr="003265D3" w:rsidRDefault="00A57C30" w:rsidP="00EF56FC">
            <w:pPr>
              <w:keepNext/>
              <w:jc w:val="both"/>
            </w:pPr>
            <w:r w:rsidRPr="003265D3">
              <w:t>Кбе 17</w:t>
            </w:r>
          </w:p>
          <w:p w14:paraId="0851431C" w14:textId="77777777" w:rsidR="00A921B4" w:rsidRPr="003265D3" w:rsidRDefault="00A921B4" w:rsidP="00EF56FC">
            <w:pPr>
              <w:keepNext/>
              <w:jc w:val="both"/>
            </w:pPr>
          </w:p>
          <w:p w14:paraId="308847E3" w14:textId="77777777" w:rsidR="00A57C30" w:rsidRPr="003265D3" w:rsidRDefault="00A57C30" w:rsidP="00EF56FC">
            <w:pPr>
              <w:keepNext/>
              <w:jc w:val="both"/>
            </w:pPr>
          </w:p>
          <w:p w14:paraId="773AAA93" w14:textId="77777777" w:rsidR="00A57C30" w:rsidRPr="003265D3" w:rsidRDefault="00A57C30" w:rsidP="00EF56FC">
            <w:pPr>
              <w:keepNext/>
              <w:jc w:val="both"/>
              <w:rPr>
                <w:b/>
              </w:rPr>
            </w:pPr>
            <w:r w:rsidRPr="003265D3">
              <w:rPr>
                <w:b/>
              </w:rPr>
              <w:t>Генеральный директор</w:t>
            </w:r>
          </w:p>
          <w:p w14:paraId="20AEC4D0" w14:textId="77777777" w:rsidR="00A57C30" w:rsidRPr="003265D3" w:rsidRDefault="00A57C30" w:rsidP="00EF56FC">
            <w:pPr>
              <w:keepNext/>
              <w:jc w:val="both"/>
              <w:rPr>
                <w:b/>
              </w:rPr>
            </w:pPr>
          </w:p>
          <w:p w14:paraId="6BC11954" w14:textId="77777777" w:rsidR="00A57C30" w:rsidRPr="003265D3" w:rsidRDefault="00A57C30" w:rsidP="00EF56FC">
            <w:pPr>
              <w:pStyle w:val="ad"/>
              <w:keepNext/>
              <w:jc w:val="both"/>
              <w:rPr>
                <w:b/>
                <w:sz w:val="24"/>
                <w:szCs w:val="24"/>
              </w:rPr>
            </w:pPr>
            <w:r w:rsidRPr="003265D3">
              <w:rPr>
                <w:b/>
                <w:sz w:val="24"/>
                <w:szCs w:val="24"/>
              </w:rPr>
              <w:t>___________________Елевсинов Х.Т.</w:t>
            </w:r>
          </w:p>
          <w:p w14:paraId="69F5AD70" w14:textId="77777777" w:rsidR="00A57C30" w:rsidRPr="003265D3" w:rsidRDefault="00A57C30" w:rsidP="00EF56FC">
            <w:pPr>
              <w:shd w:val="clear" w:color="auto" w:fill="FFFFFF"/>
              <w:jc w:val="both"/>
              <w:rPr>
                <w:bCs/>
              </w:rPr>
            </w:pPr>
          </w:p>
          <w:p w14:paraId="110BA0B2" w14:textId="77777777" w:rsidR="00A921B4" w:rsidRPr="003265D3" w:rsidRDefault="00A921B4" w:rsidP="00EF56FC">
            <w:pPr>
              <w:keepNext/>
              <w:autoSpaceDE w:val="0"/>
              <w:autoSpaceDN w:val="0"/>
              <w:adjustRightInd w:val="0"/>
              <w:jc w:val="both"/>
              <w:rPr>
                <w:b/>
                <w:bCs/>
              </w:rPr>
            </w:pPr>
          </w:p>
          <w:p w14:paraId="06207B93" w14:textId="77777777" w:rsidR="00A921B4" w:rsidRPr="003265D3" w:rsidRDefault="00A921B4" w:rsidP="00EF56FC">
            <w:pPr>
              <w:keepNext/>
              <w:autoSpaceDE w:val="0"/>
              <w:autoSpaceDN w:val="0"/>
              <w:adjustRightInd w:val="0"/>
              <w:jc w:val="both"/>
              <w:rPr>
                <w:b/>
                <w:bCs/>
              </w:rPr>
            </w:pPr>
          </w:p>
          <w:p w14:paraId="27315EA4" w14:textId="77777777" w:rsidR="00A921B4" w:rsidRPr="003265D3" w:rsidRDefault="00A921B4" w:rsidP="00EF56FC">
            <w:pPr>
              <w:keepNext/>
              <w:autoSpaceDE w:val="0"/>
              <w:autoSpaceDN w:val="0"/>
              <w:adjustRightInd w:val="0"/>
              <w:jc w:val="both"/>
              <w:rPr>
                <w:b/>
                <w:bCs/>
              </w:rPr>
            </w:pPr>
          </w:p>
          <w:p w14:paraId="2C0881CF" w14:textId="77777777" w:rsidR="008C649E" w:rsidRPr="003265D3" w:rsidRDefault="008C649E" w:rsidP="00EF56FC">
            <w:pPr>
              <w:keepNext/>
              <w:autoSpaceDE w:val="0"/>
              <w:autoSpaceDN w:val="0"/>
              <w:adjustRightInd w:val="0"/>
              <w:jc w:val="both"/>
              <w:rPr>
                <w:b/>
                <w:bCs/>
              </w:rPr>
            </w:pPr>
            <w:r w:rsidRPr="003265D3">
              <w:rPr>
                <w:b/>
                <w:bCs/>
              </w:rPr>
              <w:t>Исполнитель:</w:t>
            </w:r>
          </w:p>
          <w:p w14:paraId="41A91C1E" w14:textId="092468D7" w:rsidR="00D26140" w:rsidRPr="003265D3" w:rsidRDefault="00D26140" w:rsidP="00EF56FC">
            <w:pPr>
              <w:shd w:val="clear" w:color="auto" w:fill="FFFFFF"/>
              <w:jc w:val="both"/>
            </w:pPr>
          </w:p>
          <w:p w14:paraId="0FA8803F" w14:textId="77777777" w:rsidR="00D26140" w:rsidRPr="003265D3" w:rsidRDefault="00D26140" w:rsidP="00EF56FC">
            <w:pPr>
              <w:pStyle w:val="26"/>
              <w:keepNext/>
              <w:keepLines/>
              <w:tabs>
                <w:tab w:val="left" w:pos="810"/>
              </w:tabs>
              <w:spacing w:after="0" w:line="240" w:lineRule="auto"/>
              <w:jc w:val="both"/>
              <w:outlineLvl w:val="3"/>
            </w:pPr>
          </w:p>
          <w:p w14:paraId="4E4CA017" w14:textId="77777777" w:rsidR="00D26140" w:rsidRPr="003265D3" w:rsidRDefault="00D26140" w:rsidP="00EF56FC">
            <w:pPr>
              <w:pStyle w:val="26"/>
              <w:keepNext/>
              <w:keepLines/>
              <w:tabs>
                <w:tab w:val="left" w:pos="810"/>
              </w:tabs>
              <w:spacing w:after="0" w:line="240" w:lineRule="auto"/>
              <w:jc w:val="both"/>
              <w:outlineLvl w:val="3"/>
            </w:pPr>
          </w:p>
          <w:p w14:paraId="6CA67CD3" w14:textId="77777777" w:rsidR="00D26140" w:rsidRPr="003265D3" w:rsidRDefault="00D26140" w:rsidP="00EF56FC">
            <w:pPr>
              <w:pStyle w:val="26"/>
              <w:keepNext/>
              <w:keepLines/>
              <w:tabs>
                <w:tab w:val="left" w:pos="810"/>
              </w:tabs>
              <w:spacing w:after="0" w:line="240" w:lineRule="auto"/>
              <w:jc w:val="both"/>
              <w:outlineLvl w:val="3"/>
            </w:pPr>
          </w:p>
          <w:p w14:paraId="4A0FAF20" w14:textId="77777777" w:rsidR="00D26140" w:rsidRPr="003265D3" w:rsidRDefault="00D26140" w:rsidP="00EF56FC">
            <w:pPr>
              <w:pStyle w:val="26"/>
              <w:keepNext/>
              <w:keepLines/>
              <w:tabs>
                <w:tab w:val="left" w:pos="810"/>
              </w:tabs>
              <w:spacing w:after="0" w:line="240" w:lineRule="auto"/>
              <w:jc w:val="both"/>
              <w:outlineLvl w:val="3"/>
            </w:pPr>
          </w:p>
          <w:p w14:paraId="56BE3DDC" w14:textId="77777777" w:rsidR="00D26140" w:rsidRPr="003265D3" w:rsidRDefault="00D26140" w:rsidP="00EF56FC">
            <w:pPr>
              <w:pStyle w:val="26"/>
              <w:keepNext/>
              <w:keepLines/>
              <w:tabs>
                <w:tab w:val="left" w:pos="810"/>
              </w:tabs>
              <w:spacing w:after="0" w:line="240" w:lineRule="auto"/>
              <w:jc w:val="both"/>
              <w:outlineLvl w:val="3"/>
            </w:pPr>
          </w:p>
          <w:p w14:paraId="5B57F597" w14:textId="77777777" w:rsidR="00D26140" w:rsidRPr="003265D3" w:rsidRDefault="00D26140" w:rsidP="00EF56FC">
            <w:pPr>
              <w:pStyle w:val="26"/>
              <w:keepNext/>
              <w:keepLines/>
              <w:tabs>
                <w:tab w:val="left" w:pos="810"/>
              </w:tabs>
              <w:spacing w:after="0" w:line="240" w:lineRule="auto"/>
              <w:jc w:val="both"/>
              <w:outlineLvl w:val="3"/>
            </w:pPr>
          </w:p>
          <w:p w14:paraId="5875856F" w14:textId="77777777" w:rsidR="00D26140" w:rsidRPr="003265D3" w:rsidRDefault="00D26140" w:rsidP="00EF56FC">
            <w:pPr>
              <w:pStyle w:val="26"/>
              <w:keepNext/>
              <w:keepLines/>
              <w:tabs>
                <w:tab w:val="left" w:pos="810"/>
              </w:tabs>
              <w:spacing w:after="0" w:line="240" w:lineRule="auto"/>
              <w:jc w:val="both"/>
              <w:outlineLvl w:val="3"/>
            </w:pPr>
          </w:p>
          <w:p w14:paraId="2F8CDC86" w14:textId="77777777" w:rsidR="00D26140" w:rsidRPr="003265D3" w:rsidRDefault="00D26140" w:rsidP="00EF56FC">
            <w:pPr>
              <w:pStyle w:val="26"/>
              <w:keepNext/>
              <w:keepLines/>
              <w:tabs>
                <w:tab w:val="left" w:pos="810"/>
              </w:tabs>
              <w:spacing w:after="0" w:line="240" w:lineRule="auto"/>
              <w:jc w:val="both"/>
              <w:outlineLvl w:val="3"/>
            </w:pPr>
          </w:p>
          <w:p w14:paraId="49F4DB6B" w14:textId="77777777" w:rsidR="00D26140" w:rsidRPr="003265D3" w:rsidRDefault="00D26140" w:rsidP="00EF56FC">
            <w:pPr>
              <w:pStyle w:val="26"/>
              <w:keepNext/>
              <w:keepLines/>
              <w:tabs>
                <w:tab w:val="left" w:pos="810"/>
              </w:tabs>
              <w:spacing w:after="0" w:line="240" w:lineRule="auto"/>
              <w:jc w:val="both"/>
              <w:outlineLvl w:val="3"/>
            </w:pPr>
          </w:p>
          <w:p w14:paraId="51927070" w14:textId="77777777" w:rsidR="00D26140" w:rsidRPr="003265D3" w:rsidRDefault="00D26140" w:rsidP="00EF56FC">
            <w:pPr>
              <w:pStyle w:val="26"/>
              <w:keepNext/>
              <w:keepLines/>
              <w:tabs>
                <w:tab w:val="left" w:pos="810"/>
              </w:tabs>
              <w:spacing w:after="0" w:line="240" w:lineRule="auto"/>
              <w:jc w:val="both"/>
              <w:outlineLvl w:val="3"/>
            </w:pPr>
          </w:p>
          <w:p w14:paraId="79F046FC" w14:textId="77777777" w:rsidR="00341A6E" w:rsidRPr="003265D3" w:rsidRDefault="00341A6E" w:rsidP="00EF56FC">
            <w:pPr>
              <w:keepNext/>
              <w:tabs>
                <w:tab w:val="left" w:pos="4536"/>
                <w:tab w:val="left" w:pos="4678"/>
              </w:tabs>
              <w:jc w:val="both"/>
              <w:outlineLvl w:val="0"/>
              <w:rPr>
                <w:lang w:val="kk-KZ"/>
              </w:rPr>
            </w:pPr>
          </w:p>
        </w:tc>
      </w:tr>
      <w:tr w:rsidR="00D26140" w:rsidRPr="003265D3" w14:paraId="1E5A7117" w14:textId="77777777" w:rsidTr="00DD197B">
        <w:tc>
          <w:tcPr>
            <w:tcW w:w="2500" w:type="pct"/>
            <w:tcBorders>
              <w:top w:val="nil"/>
              <w:left w:val="nil"/>
              <w:bottom w:val="nil"/>
              <w:right w:val="nil"/>
            </w:tcBorders>
          </w:tcPr>
          <w:p w14:paraId="5FD050B5" w14:textId="6B107905" w:rsidR="00D26140" w:rsidRPr="003265D3" w:rsidRDefault="00D26140" w:rsidP="00EF56FC">
            <w:pPr>
              <w:shd w:val="clear" w:color="auto" w:fill="FFFFFF"/>
              <w:jc w:val="both"/>
              <w:rPr>
                <w:bCs/>
              </w:rPr>
            </w:pPr>
          </w:p>
        </w:tc>
        <w:tc>
          <w:tcPr>
            <w:tcW w:w="2500" w:type="pct"/>
            <w:tcBorders>
              <w:top w:val="nil"/>
              <w:left w:val="nil"/>
              <w:bottom w:val="nil"/>
              <w:right w:val="nil"/>
            </w:tcBorders>
          </w:tcPr>
          <w:p w14:paraId="55B51103" w14:textId="77777777" w:rsidR="00D26140" w:rsidRPr="003265D3" w:rsidRDefault="00D26140" w:rsidP="00EF56FC">
            <w:pPr>
              <w:keepNext/>
              <w:jc w:val="both"/>
              <w:rPr>
                <w:b/>
                <w:lang w:val="kk-KZ" w:eastAsia="ko-KR"/>
              </w:rPr>
            </w:pPr>
          </w:p>
        </w:tc>
      </w:tr>
    </w:tbl>
    <w:p w14:paraId="0EB14066" w14:textId="77777777" w:rsidR="00077E3D" w:rsidRPr="003265D3" w:rsidRDefault="00077E3D">
      <w:pPr>
        <w:pStyle w:val="10"/>
        <w:framePr w:w="10624" w:wrap="auto" w:hAnchor="text"/>
        <w:jc w:val="both"/>
        <w:rPr>
          <w:rFonts w:ascii="Times New Roman" w:hAnsi="Times New Roman" w:cs="Times New Roman"/>
          <w:b w:val="0"/>
          <w:bCs w:val="0"/>
          <w:szCs w:val="24"/>
        </w:rPr>
        <w:sectPr w:rsidR="00077E3D" w:rsidRPr="003265D3" w:rsidSect="0004098B">
          <w:headerReference w:type="default" r:id="rId8"/>
          <w:footerReference w:type="even" r:id="rId9"/>
          <w:footerReference w:type="default" r:id="rId10"/>
          <w:pgSz w:w="11906" w:h="16838" w:code="9"/>
          <w:pgMar w:top="245" w:right="850" w:bottom="720" w:left="994" w:header="706" w:footer="216" w:gutter="0"/>
          <w:cols w:space="708"/>
          <w:docGrid w:linePitch="360"/>
        </w:sectPr>
      </w:pPr>
    </w:p>
    <w:p w14:paraId="41002FA5" w14:textId="77777777" w:rsidR="00267580" w:rsidRPr="003265D3" w:rsidRDefault="00D55A85">
      <w:pPr>
        <w:jc w:val="right"/>
        <w:rPr>
          <w:b/>
          <w:spacing w:val="-1"/>
        </w:rPr>
      </w:pPr>
      <w:bookmarkStart w:id="0" w:name="_Toc44749403"/>
      <w:bookmarkStart w:id="1" w:name="_Toc44750775"/>
      <w:bookmarkStart w:id="2" w:name="_Toc44756908"/>
      <w:bookmarkStart w:id="3" w:name="_Toc46825566"/>
      <w:bookmarkStart w:id="4" w:name="_Toc46825713"/>
      <w:r w:rsidRPr="003265D3">
        <w:rPr>
          <w:b/>
          <w:spacing w:val="-1"/>
        </w:rPr>
        <w:t>Приложение № 1</w:t>
      </w:r>
    </w:p>
    <w:p w14:paraId="3F309553" w14:textId="4B38925D" w:rsidR="00267580" w:rsidRPr="003265D3" w:rsidRDefault="00D55A85">
      <w:pPr>
        <w:jc w:val="right"/>
        <w:rPr>
          <w:b/>
        </w:rPr>
      </w:pPr>
      <w:r w:rsidRPr="003265D3">
        <w:rPr>
          <w:b/>
        </w:rPr>
        <w:t>к Догов</w:t>
      </w:r>
      <w:r w:rsidR="00302853" w:rsidRPr="003265D3">
        <w:rPr>
          <w:b/>
        </w:rPr>
        <w:t>ору № _______ от «_____» __________ 201</w:t>
      </w:r>
      <w:r w:rsidR="00C21B87" w:rsidRPr="003265D3">
        <w:rPr>
          <w:b/>
        </w:rPr>
        <w:t>8</w:t>
      </w:r>
      <w:r w:rsidR="00302853" w:rsidRPr="003265D3">
        <w:rPr>
          <w:b/>
        </w:rPr>
        <w:t xml:space="preserve"> </w:t>
      </w:r>
      <w:r w:rsidRPr="003265D3">
        <w:rPr>
          <w:b/>
        </w:rPr>
        <w:t>г.</w:t>
      </w:r>
    </w:p>
    <w:p w14:paraId="45DD5676" w14:textId="77777777" w:rsidR="00267580" w:rsidRPr="003265D3" w:rsidRDefault="00267580">
      <w:pPr>
        <w:jc w:val="right"/>
        <w:rPr>
          <w:b/>
          <w:bCs/>
        </w:rPr>
      </w:pPr>
    </w:p>
    <w:p w14:paraId="574AC761" w14:textId="77777777" w:rsidR="00267580" w:rsidRPr="003265D3" w:rsidRDefault="00D55A85">
      <w:pPr>
        <w:jc w:val="center"/>
        <w:rPr>
          <w:b/>
          <w:bCs/>
        </w:rPr>
      </w:pPr>
      <w:r w:rsidRPr="003265D3">
        <w:rPr>
          <w:b/>
          <w:bCs/>
        </w:rPr>
        <w:t>Перечень закупаемых Услуг</w:t>
      </w:r>
    </w:p>
    <w:p w14:paraId="6ACFBE42" w14:textId="77777777" w:rsidR="00267580" w:rsidRPr="003265D3" w:rsidRDefault="00267580"/>
    <w:tbl>
      <w:tblPr>
        <w:tblpPr w:leftFromText="180" w:rightFromText="180" w:vertAnchor="text" w:horzAnchor="margin" w:tblpX="-67" w:tblpY="153"/>
        <w:tblW w:w="15193" w:type="dxa"/>
        <w:tblLayout w:type="fixed"/>
        <w:tblLook w:val="0000" w:firstRow="0" w:lastRow="0" w:firstColumn="0" w:lastColumn="0" w:noHBand="0" w:noVBand="0"/>
      </w:tblPr>
      <w:tblGrid>
        <w:gridCol w:w="709"/>
        <w:gridCol w:w="2835"/>
        <w:gridCol w:w="2760"/>
        <w:gridCol w:w="2598"/>
        <w:gridCol w:w="1063"/>
        <w:gridCol w:w="975"/>
        <w:gridCol w:w="2268"/>
        <w:gridCol w:w="1985"/>
      </w:tblGrid>
      <w:tr w:rsidR="009F7AB0" w:rsidRPr="003265D3" w14:paraId="39FB91F6" w14:textId="77777777" w:rsidTr="001F106C">
        <w:trPr>
          <w:trHeight w:val="1315"/>
        </w:trPr>
        <w:tc>
          <w:tcPr>
            <w:tcW w:w="709" w:type="dxa"/>
            <w:tcBorders>
              <w:top w:val="single" w:sz="4" w:space="0" w:color="auto"/>
              <w:left w:val="single" w:sz="4" w:space="0" w:color="auto"/>
              <w:bottom w:val="single" w:sz="4" w:space="0" w:color="auto"/>
              <w:right w:val="single" w:sz="4" w:space="0" w:color="auto"/>
            </w:tcBorders>
            <w:vAlign w:val="center"/>
          </w:tcPr>
          <w:p w14:paraId="3EC2EB01" w14:textId="77777777" w:rsidR="00267580" w:rsidRPr="003265D3" w:rsidRDefault="00D55A85" w:rsidP="001F106C">
            <w:pPr>
              <w:autoSpaceDE w:val="0"/>
              <w:autoSpaceDN w:val="0"/>
              <w:adjustRightInd w:val="0"/>
              <w:jc w:val="center"/>
              <w:rPr>
                <w:b/>
              </w:rPr>
            </w:pPr>
            <w:r w:rsidRPr="003265D3">
              <w:rPr>
                <w:b/>
              </w:rPr>
              <w:t>Лот №</w:t>
            </w:r>
          </w:p>
        </w:tc>
        <w:tc>
          <w:tcPr>
            <w:tcW w:w="2835" w:type="dxa"/>
            <w:tcBorders>
              <w:top w:val="single" w:sz="6" w:space="0" w:color="auto"/>
              <w:left w:val="single" w:sz="4" w:space="0" w:color="auto"/>
              <w:bottom w:val="single" w:sz="6" w:space="0" w:color="auto"/>
              <w:right w:val="single" w:sz="6" w:space="0" w:color="auto"/>
            </w:tcBorders>
            <w:vAlign w:val="center"/>
          </w:tcPr>
          <w:p w14:paraId="56BE571C" w14:textId="77777777" w:rsidR="00267580" w:rsidRPr="003265D3" w:rsidRDefault="00D55A85" w:rsidP="001F106C">
            <w:pPr>
              <w:autoSpaceDE w:val="0"/>
              <w:autoSpaceDN w:val="0"/>
              <w:adjustRightInd w:val="0"/>
              <w:jc w:val="center"/>
              <w:rPr>
                <w:b/>
              </w:rPr>
            </w:pPr>
            <w:r w:rsidRPr="003265D3">
              <w:rPr>
                <w:b/>
              </w:rPr>
              <w:t>Наименование заказчика</w:t>
            </w:r>
          </w:p>
        </w:tc>
        <w:tc>
          <w:tcPr>
            <w:tcW w:w="2760" w:type="dxa"/>
            <w:tcBorders>
              <w:top w:val="single" w:sz="6" w:space="0" w:color="auto"/>
              <w:left w:val="single" w:sz="6" w:space="0" w:color="auto"/>
              <w:bottom w:val="single" w:sz="6" w:space="0" w:color="auto"/>
              <w:right w:val="single" w:sz="6" w:space="0" w:color="auto"/>
            </w:tcBorders>
            <w:vAlign w:val="center"/>
          </w:tcPr>
          <w:p w14:paraId="5F20AD87" w14:textId="77777777" w:rsidR="00267580" w:rsidRPr="003265D3" w:rsidRDefault="00D55A85" w:rsidP="001F106C">
            <w:pPr>
              <w:autoSpaceDE w:val="0"/>
              <w:autoSpaceDN w:val="0"/>
              <w:adjustRightInd w:val="0"/>
              <w:jc w:val="center"/>
              <w:rPr>
                <w:b/>
              </w:rPr>
            </w:pPr>
            <w:r w:rsidRPr="003265D3">
              <w:rPr>
                <w:b/>
              </w:rPr>
              <w:t>Наименование товаров, работ и услуг</w:t>
            </w:r>
          </w:p>
        </w:tc>
        <w:tc>
          <w:tcPr>
            <w:tcW w:w="2598" w:type="dxa"/>
            <w:tcBorders>
              <w:top w:val="single" w:sz="6" w:space="0" w:color="auto"/>
              <w:left w:val="single" w:sz="6" w:space="0" w:color="auto"/>
              <w:bottom w:val="single" w:sz="6" w:space="0" w:color="auto"/>
              <w:right w:val="single" w:sz="6" w:space="0" w:color="auto"/>
            </w:tcBorders>
            <w:vAlign w:val="center"/>
          </w:tcPr>
          <w:p w14:paraId="03AE0484" w14:textId="77777777" w:rsidR="00267580" w:rsidRPr="003265D3" w:rsidRDefault="00267580" w:rsidP="001F106C">
            <w:pPr>
              <w:autoSpaceDE w:val="0"/>
              <w:autoSpaceDN w:val="0"/>
              <w:adjustRightInd w:val="0"/>
              <w:jc w:val="center"/>
              <w:rPr>
                <w:b/>
              </w:rPr>
            </w:pPr>
          </w:p>
          <w:p w14:paraId="45EFE1B8" w14:textId="77777777" w:rsidR="00267580" w:rsidRPr="003265D3" w:rsidRDefault="00D55A85" w:rsidP="001F106C">
            <w:pPr>
              <w:autoSpaceDE w:val="0"/>
              <w:autoSpaceDN w:val="0"/>
              <w:adjustRightInd w:val="0"/>
              <w:jc w:val="center"/>
              <w:rPr>
                <w:b/>
              </w:rPr>
            </w:pPr>
            <w:r w:rsidRPr="003265D3">
              <w:rPr>
                <w:b/>
              </w:rPr>
              <w:t>Краткая характеристика (описание) товаров, работ и услуг</w:t>
            </w:r>
          </w:p>
        </w:tc>
        <w:tc>
          <w:tcPr>
            <w:tcW w:w="1063" w:type="dxa"/>
            <w:tcBorders>
              <w:top w:val="single" w:sz="6" w:space="0" w:color="auto"/>
              <w:left w:val="single" w:sz="6" w:space="0" w:color="auto"/>
              <w:bottom w:val="single" w:sz="6" w:space="0" w:color="auto"/>
              <w:right w:val="single" w:sz="6" w:space="0" w:color="auto"/>
            </w:tcBorders>
            <w:vAlign w:val="center"/>
          </w:tcPr>
          <w:p w14:paraId="1EB3184D" w14:textId="77777777" w:rsidR="00267580" w:rsidRPr="003265D3" w:rsidRDefault="00D55A85" w:rsidP="001F106C">
            <w:pPr>
              <w:autoSpaceDE w:val="0"/>
              <w:autoSpaceDN w:val="0"/>
              <w:adjustRightInd w:val="0"/>
              <w:jc w:val="center"/>
              <w:rPr>
                <w:b/>
              </w:rPr>
            </w:pPr>
            <w:r w:rsidRPr="003265D3">
              <w:rPr>
                <w:b/>
              </w:rPr>
              <w:t>Ед. изм.</w:t>
            </w:r>
          </w:p>
        </w:tc>
        <w:tc>
          <w:tcPr>
            <w:tcW w:w="975" w:type="dxa"/>
            <w:tcBorders>
              <w:top w:val="single" w:sz="6" w:space="0" w:color="auto"/>
              <w:left w:val="single" w:sz="6" w:space="0" w:color="auto"/>
              <w:bottom w:val="single" w:sz="6" w:space="0" w:color="auto"/>
              <w:right w:val="single" w:sz="6" w:space="0" w:color="auto"/>
            </w:tcBorders>
            <w:vAlign w:val="center"/>
          </w:tcPr>
          <w:p w14:paraId="57B80E40" w14:textId="77777777" w:rsidR="00267580" w:rsidRPr="003265D3" w:rsidRDefault="00D55A85" w:rsidP="001F106C">
            <w:pPr>
              <w:autoSpaceDE w:val="0"/>
              <w:autoSpaceDN w:val="0"/>
              <w:adjustRightInd w:val="0"/>
              <w:jc w:val="center"/>
              <w:rPr>
                <w:b/>
              </w:rPr>
            </w:pPr>
            <w:r w:rsidRPr="003265D3">
              <w:rPr>
                <w:b/>
              </w:rPr>
              <w:t>Количество (объем потребности)</w:t>
            </w:r>
          </w:p>
        </w:tc>
        <w:tc>
          <w:tcPr>
            <w:tcW w:w="2268" w:type="dxa"/>
            <w:tcBorders>
              <w:top w:val="single" w:sz="6" w:space="0" w:color="auto"/>
              <w:left w:val="single" w:sz="6" w:space="0" w:color="auto"/>
              <w:bottom w:val="single" w:sz="6" w:space="0" w:color="auto"/>
              <w:right w:val="single" w:sz="6" w:space="0" w:color="auto"/>
            </w:tcBorders>
            <w:vAlign w:val="center"/>
          </w:tcPr>
          <w:p w14:paraId="4B0783A4" w14:textId="77777777" w:rsidR="00267580" w:rsidRPr="003265D3" w:rsidRDefault="00D55A85" w:rsidP="001F106C">
            <w:pPr>
              <w:autoSpaceDE w:val="0"/>
              <w:autoSpaceDN w:val="0"/>
              <w:adjustRightInd w:val="0"/>
              <w:jc w:val="center"/>
              <w:rPr>
                <w:b/>
              </w:rPr>
            </w:pPr>
            <w:r w:rsidRPr="003265D3">
              <w:rPr>
                <w:b/>
              </w:rPr>
              <w:t>Сроки поставки товаров, выполнения работ, оказания услуг</w:t>
            </w:r>
          </w:p>
        </w:tc>
        <w:tc>
          <w:tcPr>
            <w:tcW w:w="1985" w:type="dxa"/>
            <w:tcBorders>
              <w:top w:val="single" w:sz="6" w:space="0" w:color="auto"/>
              <w:left w:val="single" w:sz="6" w:space="0" w:color="auto"/>
              <w:bottom w:val="single" w:sz="6" w:space="0" w:color="auto"/>
              <w:right w:val="single" w:sz="6" w:space="0" w:color="auto"/>
            </w:tcBorders>
            <w:vAlign w:val="center"/>
          </w:tcPr>
          <w:p w14:paraId="7A5214F9" w14:textId="77777777" w:rsidR="00FA18E2" w:rsidRPr="003265D3" w:rsidRDefault="00D55A85" w:rsidP="001F106C">
            <w:pPr>
              <w:autoSpaceDE w:val="0"/>
              <w:autoSpaceDN w:val="0"/>
              <w:adjustRightInd w:val="0"/>
              <w:jc w:val="center"/>
              <w:rPr>
                <w:b/>
              </w:rPr>
            </w:pPr>
            <w:r w:rsidRPr="003265D3">
              <w:rPr>
                <w:b/>
              </w:rPr>
              <w:t>Место поставки товаров, выполнения работ, оказания услуг</w:t>
            </w:r>
          </w:p>
        </w:tc>
      </w:tr>
      <w:tr w:rsidR="009F7AB0" w:rsidRPr="003265D3" w14:paraId="47F47B86" w14:textId="77777777" w:rsidTr="001F106C">
        <w:trPr>
          <w:trHeight w:val="92"/>
        </w:trPr>
        <w:tc>
          <w:tcPr>
            <w:tcW w:w="709" w:type="dxa"/>
            <w:tcBorders>
              <w:top w:val="single" w:sz="4" w:space="0" w:color="auto"/>
              <w:left w:val="single" w:sz="6" w:space="0" w:color="auto"/>
              <w:bottom w:val="single" w:sz="6" w:space="0" w:color="auto"/>
              <w:right w:val="single" w:sz="6" w:space="0" w:color="auto"/>
            </w:tcBorders>
            <w:vAlign w:val="center"/>
          </w:tcPr>
          <w:p w14:paraId="031B6DCD" w14:textId="77777777" w:rsidR="00267580" w:rsidRPr="003265D3" w:rsidRDefault="00D55A85" w:rsidP="001F106C">
            <w:pPr>
              <w:autoSpaceDE w:val="0"/>
              <w:autoSpaceDN w:val="0"/>
              <w:adjustRightInd w:val="0"/>
              <w:jc w:val="center"/>
            </w:pPr>
            <w:r w:rsidRPr="003265D3">
              <w:t>1</w:t>
            </w:r>
          </w:p>
        </w:tc>
        <w:tc>
          <w:tcPr>
            <w:tcW w:w="2835" w:type="dxa"/>
            <w:tcBorders>
              <w:top w:val="single" w:sz="6" w:space="0" w:color="auto"/>
              <w:left w:val="single" w:sz="6" w:space="0" w:color="auto"/>
              <w:bottom w:val="single" w:sz="6" w:space="0" w:color="auto"/>
              <w:right w:val="single" w:sz="6" w:space="0" w:color="auto"/>
            </w:tcBorders>
            <w:vAlign w:val="center"/>
          </w:tcPr>
          <w:p w14:paraId="4E50065F" w14:textId="77777777" w:rsidR="00267580" w:rsidRPr="003265D3" w:rsidRDefault="00D55A85" w:rsidP="001F106C">
            <w:pPr>
              <w:keepNext/>
              <w:keepLines/>
              <w:autoSpaceDE w:val="0"/>
              <w:autoSpaceDN w:val="0"/>
              <w:adjustRightInd w:val="0"/>
              <w:jc w:val="center"/>
              <w:outlineLvl w:val="3"/>
            </w:pPr>
            <w:r w:rsidRPr="003265D3">
              <w:t>2</w:t>
            </w:r>
          </w:p>
        </w:tc>
        <w:tc>
          <w:tcPr>
            <w:tcW w:w="2760" w:type="dxa"/>
            <w:tcBorders>
              <w:top w:val="single" w:sz="6" w:space="0" w:color="auto"/>
              <w:left w:val="single" w:sz="6" w:space="0" w:color="auto"/>
              <w:bottom w:val="single" w:sz="6" w:space="0" w:color="auto"/>
              <w:right w:val="single" w:sz="6" w:space="0" w:color="auto"/>
            </w:tcBorders>
            <w:vAlign w:val="center"/>
          </w:tcPr>
          <w:p w14:paraId="6F114D7E" w14:textId="77777777" w:rsidR="00267580" w:rsidRPr="003265D3" w:rsidRDefault="00D55A85" w:rsidP="001F106C">
            <w:pPr>
              <w:keepNext/>
              <w:keepLines/>
              <w:autoSpaceDE w:val="0"/>
              <w:autoSpaceDN w:val="0"/>
              <w:adjustRightInd w:val="0"/>
              <w:jc w:val="center"/>
              <w:outlineLvl w:val="3"/>
            </w:pPr>
            <w:r w:rsidRPr="003265D3">
              <w:t>3</w:t>
            </w:r>
          </w:p>
        </w:tc>
        <w:tc>
          <w:tcPr>
            <w:tcW w:w="2598" w:type="dxa"/>
            <w:tcBorders>
              <w:top w:val="single" w:sz="6" w:space="0" w:color="auto"/>
              <w:left w:val="single" w:sz="6" w:space="0" w:color="auto"/>
              <w:bottom w:val="single" w:sz="6" w:space="0" w:color="auto"/>
              <w:right w:val="single" w:sz="6" w:space="0" w:color="auto"/>
            </w:tcBorders>
            <w:vAlign w:val="center"/>
          </w:tcPr>
          <w:p w14:paraId="05D6C999" w14:textId="77777777" w:rsidR="00267580" w:rsidRPr="003265D3" w:rsidRDefault="00D55A85" w:rsidP="001F106C">
            <w:pPr>
              <w:keepNext/>
              <w:keepLines/>
              <w:autoSpaceDE w:val="0"/>
              <w:autoSpaceDN w:val="0"/>
              <w:adjustRightInd w:val="0"/>
              <w:jc w:val="center"/>
              <w:outlineLvl w:val="3"/>
            </w:pPr>
            <w:r w:rsidRPr="003265D3">
              <w:t>4</w:t>
            </w:r>
          </w:p>
        </w:tc>
        <w:tc>
          <w:tcPr>
            <w:tcW w:w="1063" w:type="dxa"/>
            <w:tcBorders>
              <w:top w:val="single" w:sz="6" w:space="0" w:color="auto"/>
              <w:left w:val="single" w:sz="6" w:space="0" w:color="auto"/>
              <w:bottom w:val="single" w:sz="6" w:space="0" w:color="auto"/>
              <w:right w:val="single" w:sz="6" w:space="0" w:color="auto"/>
            </w:tcBorders>
            <w:vAlign w:val="center"/>
          </w:tcPr>
          <w:p w14:paraId="1C009893" w14:textId="77777777" w:rsidR="00267580" w:rsidRPr="003265D3" w:rsidRDefault="00D55A85" w:rsidP="001F106C">
            <w:pPr>
              <w:keepNext/>
              <w:keepLines/>
              <w:autoSpaceDE w:val="0"/>
              <w:autoSpaceDN w:val="0"/>
              <w:adjustRightInd w:val="0"/>
              <w:jc w:val="center"/>
              <w:outlineLvl w:val="3"/>
            </w:pPr>
            <w:r w:rsidRPr="003265D3">
              <w:t>5</w:t>
            </w:r>
          </w:p>
        </w:tc>
        <w:tc>
          <w:tcPr>
            <w:tcW w:w="975" w:type="dxa"/>
            <w:tcBorders>
              <w:top w:val="single" w:sz="6" w:space="0" w:color="auto"/>
              <w:left w:val="single" w:sz="6" w:space="0" w:color="auto"/>
              <w:bottom w:val="single" w:sz="6" w:space="0" w:color="auto"/>
              <w:right w:val="single" w:sz="6" w:space="0" w:color="auto"/>
            </w:tcBorders>
            <w:vAlign w:val="center"/>
          </w:tcPr>
          <w:p w14:paraId="5DE9F666" w14:textId="77777777" w:rsidR="00267580" w:rsidRPr="003265D3" w:rsidRDefault="00D55A85" w:rsidP="001F106C">
            <w:pPr>
              <w:keepNext/>
              <w:keepLines/>
              <w:autoSpaceDE w:val="0"/>
              <w:autoSpaceDN w:val="0"/>
              <w:adjustRightInd w:val="0"/>
              <w:jc w:val="center"/>
              <w:outlineLvl w:val="3"/>
            </w:pPr>
            <w:r w:rsidRPr="003265D3">
              <w:t>6</w:t>
            </w:r>
          </w:p>
        </w:tc>
        <w:tc>
          <w:tcPr>
            <w:tcW w:w="2268" w:type="dxa"/>
            <w:tcBorders>
              <w:top w:val="single" w:sz="6" w:space="0" w:color="auto"/>
              <w:left w:val="single" w:sz="6" w:space="0" w:color="auto"/>
              <w:bottom w:val="single" w:sz="6" w:space="0" w:color="auto"/>
              <w:right w:val="single" w:sz="6" w:space="0" w:color="auto"/>
            </w:tcBorders>
            <w:vAlign w:val="center"/>
          </w:tcPr>
          <w:p w14:paraId="739E8D54" w14:textId="77777777" w:rsidR="00267580" w:rsidRPr="003265D3" w:rsidRDefault="00D55A85" w:rsidP="001F106C">
            <w:pPr>
              <w:keepNext/>
              <w:keepLines/>
              <w:autoSpaceDE w:val="0"/>
              <w:autoSpaceDN w:val="0"/>
              <w:adjustRightInd w:val="0"/>
              <w:jc w:val="center"/>
              <w:outlineLvl w:val="3"/>
            </w:pPr>
            <w:r w:rsidRPr="003265D3">
              <w:t>7</w:t>
            </w:r>
          </w:p>
        </w:tc>
        <w:tc>
          <w:tcPr>
            <w:tcW w:w="1985" w:type="dxa"/>
            <w:tcBorders>
              <w:top w:val="single" w:sz="6" w:space="0" w:color="auto"/>
              <w:left w:val="single" w:sz="6" w:space="0" w:color="auto"/>
              <w:bottom w:val="single" w:sz="6" w:space="0" w:color="auto"/>
              <w:right w:val="single" w:sz="6" w:space="0" w:color="auto"/>
            </w:tcBorders>
            <w:vAlign w:val="center"/>
          </w:tcPr>
          <w:p w14:paraId="24A0CD66" w14:textId="77777777" w:rsidR="00267580" w:rsidRPr="003265D3" w:rsidRDefault="00D55A85" w:rsidP="001F106C">
            <w:pPr>
              <w:keepNext/>
              <w:keepLines/>
              <w:autoSpaceDE w:val="0"/>
              <w:autoSpaceDN w:val="0"/>
              <w:adjustRightInd w:val="0"/>
              <w:jc w:val="center"/>
              <w:outlineLvl w:val="3"/>
            </w:pPr>
            <w:r w:rsidRPr="003265D3">
              <w:t>8</w:t>
            </w:r>
          </w:p>
        </w:tc>
      </w:tr>
      <w:tr w:rsidR="009F7AB0" w:rsidRPr="003265D3" w14:paraId="4A13B7E3" w14:textId="77777777" w:rsidTr="001F106C">
        <w:trPr>
          <w:trHeight w:val="2308"/>
        </w:trPr>
        <w:tc>
          <w:tcPr>
            <w:tcW w:w="709" w:type="dxa"/>
            <w:tcBorders>
              <w:top w:val="single" w:sz="4" w:space="0" w:color="auto"/>
              <w:left w:val="single" w:sz="6" w:space="0" w:color="auto"/>
              <w:bottom w:val="single" w:sz="6" w:space="0" w:color="auto"/>
              <w:right w:val="single" w:sz="6" w:space="0" w:color="auto"/>
            </w:tcBorders>
            <w:vAlign w:val="center"/>
          </w:tcPr>
          <w:p w14:paraId="0933A9BC" w14:textId="77777777" w:rsidR="00267580" w:rsidRPr="003265D3" w:rsidRDefault="00267580" w:rsidP="001F106C">
            <w:pPr>
              <w:jc w:val="center"/>
            </w:pPr>
          </w:p>
          <w:p w14:paraId="1E0353E9" w14:textId="77777777" w:rsidR="00267580" w:rsidRPr="003265D3" w:rsidRDefault="00D55A85" w:rsidP="001F106C">
            <w:pPr>
              <w:jc w:val="center"/>
              <w:rPr>
                <w:b/>
              </w:rPr>
            </w:pPr>
            <w:r w:rsidRPr="003265D3">
              <w:rPr>
                <w:b/>
              </w:rPr>
              <w:t>1</w:t>
            </w:r>
          </w:p>
        </w:tc>
        <w:tc>
          <w:tcPr>
            <w:tcW w:w="2835" w:type="dxa"/>
            <w:tcBorders>
              <w:top w:val="single" w:sz="6" w:space="0" w:color="auto"/>
              <w:left w:val="single" w:sz="6" w:space="0" w:color="auto"/>
              <w:bottom w:val="single" w:sz="6" w:space="0" w:color="auto"/>
              <w:right w:val="single" w:sz="6" w:space="0" w:color="auto"/>
            </w:tcBorders>
            <w:vAlign w:val="center"/>
          </w:tcPr>
          <w:p w14:paraId="00B6D77B" w14:textId="77777777" w:rsidR="00267580" w:rsidRPr="003265D3" w:rsidRDefault="00D55A85" w:rsidP="001F106C">
            <w:pPr>
              <w:keepNext/>
              <w:keepLines/>
              <w:jc w:val="center"/>
              <w:outlineLvl w:val="3"/>
            </w:pPr>
            <w:r w:rsidRPr="003265D3">
              <w:t>ТОО «Жамбыл Петролеум»</w:t>
            </w:r>
          </w:p>
        </w:tc>
        <w:tc>
          <w:tcPr>
            <w:tcW w:w="2760" w:type="dxa"/>
            <w:tcBorders>
              <w:top w:val="single" w:sz="6" w:space="0" w:color="auto"/>
              <w:left w:val="single" w:sz="6" w:space="0" w:color="auto"/>
              <w:bottom w:val="single" w:sz="6" w:space="0" w:color="auto"/>
              <w:right w:val="single" w:sz="6" w:space="0" w:color="auto"/>
            </w:tcBorders>
            <w:vAlign w:val="center"/>
          </w:tcPr>
          <w:p w14:paraId="01754841" w14:textId="77777777" w:rsidR="00267580" w:rsidRPr="003265D3" w:rsidRDefault="00267580" w:rsidP="001F106C">
            <w:pPr>
              <w:pStyle w:val="ad"/>
              <w:rPr>
                <w:b/>
                <w:sz w:val="24"/>
                <w:szCs w:val="24"/>
              </w:rPr>
            </w:pPr>
          </w:p>
          <w:p w14:paraId="0B618C6E" w14:textId="77777777" w:rsidR="00B5308F" w:rsidRPr="003265D3" w:rsidRDefault="00B5308F" w:rsidP="00B5308F">
            <w:pPr>
              <w:rPr>
                <w:b/>
                <w:bCs/>
                <w:lang w:eastAsia="ru-RU"/>
              </w:rPr>
            </w:pPr>
            <w:r w:rsidRPr="003265D3">
              <w:rPr>
                <w:b/>
                <w:bCs/>
                <w:lang w:eastAsia="ru-RU"/>
              </w:rPr>
              <w:t xml:space="preserve">Услуги по испытанию продуктивных пластов в колонне </w:t>
            </w:r>
          </w:p>
          <w:p w14:paraId="33E1F891" w14:textId="2CA8ACCB" w:rsidR="00267580" w:rsidRPr="003265D3" w:rsidRDefault="00B5308F" w:rsidP="001F106C">
            <w:pPr>
              <w:jc w:val="center"/>
            </w:pPr>
            <w:r w:rsidRPr="003265D3" w:rsidDel="00B5308F">
              <w:rPr>
                <w:rFonts w:eastAsia="Times New Roman"/>
                <w:b/>
                <w:lang w:eastAsia="ko-KR"/>
              </w:rPr>
              <w:t xml:space="preserve"> </w:t>
            </w:r>
          </w:p>
        </w:tc>
        <w:tc>
          <w:tcPr>
            <w:tcW w:w="2598" w:type="dxa"/>
            <w:tcBorders>
              <w:top w:val="single" w:sz="6" w:space="0" w:color="auto"/>
              <w:left w:val="single" w:sz="6" w:space="0" w:color="auto"/>
              <w:bottom w:val="single" w:sz="6" w:space="0" w:color="auto"/>
              <w:right w:val="single" w:sz="6" w:space="0" w:color="auto"/>
            </w:tcBorders>
            <w:vAlign w:val="center"/>
          </w:tcPr>
          <w:p w14:paraId="7F09A0AC" w14:textId="77777777" w:rsidR="00267580" w:rsidRPr="003265D3" w:rsidRDefault="00267580" w:rsidP="001F106C">
            <w:pPr>
              <w:pStyle w:val="ad"/>
              <w:rPr>
                <w:b/>
                <w:sz w:val="24"/>
                <w:szCs w:val="24"/>
              </w:rPr>
            </w:pPr>
          </w:p>
          <w:p w14:paraId="2F65EA0F" w14:textId="77777777" w:rsidR="00267580" w:rsidRPr="003265D3" w:rsidRDefault="00E84B1A" w:rsidP="001F106C">
            <w:pPr>
              <w:pStyle w:val="ad"/>
              <w:rPr>
                <w:b/>
                <w:bCs/>
                <w:sz w:val="24"/>
                <w:szCs w:val="24"/>
              </w:rPr>
            </w:pPr>
            <w:r w:rsidRPr="003265D3">
              <w:rPr>
                <w:b/>
                <w:sz w:val="24"/>
                <w:szCs w:val="24"/>
              </w:rPr>
              <w:t>Испытание в колонне</w:t>
            </w:r>
          </w:p>
          <w:p w14:paraId="73D119C9" w14:textId="77777777" w:rsidR="00FA18E2" w:rsidRPr="003265D3" w:rsidRDefault="00FA18E2" w:rsidP="001F106C">
            <w:pPr>
              <w:jc w:val="center"/>
              <w:rPr>
                <w:bCs/>
                <w:iCs/>
              </w:rPr>
            </w:pPr>
          </w:p>
        </w:tc>
        <w:tc>
          <w:tcPr>
            <w:tcW w:w="1063" w:type="dxa"/>
            <w:tcBorders>
              <w:top w:val="single" w:sz="6" w:space="0" w:color="auto"/>
              <w:left w:val="single" w:sz="6" w:space="0" w:color="auto"/>
              <w:bottom w:val="single" w:sz="6" w:space="0" w:color="auto"/>
              <w:right w:val="single" w:sz="6" w:space="0" w:color="auto"/>
            </w:tcBorders>
            <w:vAlign w:val="center"/>
          </w:tcPr>
          <w:p w14:paraId="37D73A24" w14:textId="77777777" w:rsidR="00FA18E2" w:rsidRPr="003265D3" w:rsidRDefault="00D55A85" w:rsidP="001F106C">
            <w:pPr>
              <w:keepNext/>
              <w:keepLines/>
              <w:jc w:val="center"/>
              <w:outlineLvl w:val="3"/>
            </w:pPr>
            <w:r w:rsidRPr="003265D3">
              <w:t xml:space="preserve">Услуга </w:t>
            </w:r>
          </w:p>
        </w:tc>
        <w:tc>
          <w:tcPr>
            <w:tcW w:w="975" w:type="dxa"/>
            <w:tcBorders>
              <w:top w:val="single" w:sz="6" w:space="0" w:color="auto"/>
              <w:left w:val="single" w:sz="6" w:space="0" w:color="auto"/>
              <w:bottom w:val="single" w:sz="6" w:space="0" w:color="auto"/>
              <w:right w:val="single" w:sz="6" w:space="0" w:color="auto"/>
            </w:tcBorders>
            <w:vAlign w:val="center"/>
          </w:tcPr>
          <w:p w14:paraId="56DE5650" w14:textId="77777777" w:rsidR="00FA18E2" w:rsidRPr="003265D3" w:rsidRDefault="00D55A85" w:rsidP="001F106C">
            <w:pPr>
              <w:keepNext/>
              <w:keepLines/>
              <w:jc w:val="center"/>
              <w:outlineLvl w:val="3"/>
            </w:pPr>
            <w:r w:rsidRPr="003265D3">
              <w:t>1</w:t>
            </w:r>
          </w:p>
        </w:tc>
        <w:tc>
          <w:tcPr>
            <w:tcW w:w="2268" w:type="dxa"/>
            <w:tcBorders>
              <w:top w:val="single" w:sz="6" w:space="0" w:color="auto"/>
              <w:left w:val="single" w:sz="6" w:space="0" w:color="auto"/>
              <w:bottom w:val="single" w:sz="6" w:space="0" w:color="auto"/>
              <w:right w:val="single" w:sz="6" w:space="0" w:color="auto"/>
            </w:tcBorders>
            <w:vAlign w:val="center"/>
          </w:tcPr>
          <w:p w14:paraId="2AA20FBC" w14:textId="77777777" w:rsidR="00FA18E2" w:rsidRPr="003265D3" w:rsidRDefault="00D55A85" w:rsidP="001F106C">
            <w:pPr>
              <w:keepNext/>
              <w:keepLines/>
              <w:autoSpaceDE w:val="0"/>
              <w:autoSpaceDN w:val="0"/>
              <w:adjustRightInd w:val="0"/>
              <w:jc w:val="center"/>
              <w:outlineLvl w:val="3"/>
              <w:rPr>
                <w:b/>
                <w:bCs/>
              </w:rPr>
            </w:pPr>
            <w:r w:rsidRPr="003265D3">
              <w:rPr>
                <w:b/>
                <w:bCs/>
              </w:rPr>
              <w:t>Дата начала оказания Услуг:</w:t>
            </w:r>
          </w:p>
          <w:p w14:paraId="26425C84" w14:textId="77777777" w:rsidR="00FA18E2" w:rsidRPr="003265D3" w:rsidRDefault="00D55A85" w:rsidP="001F106C">
            <w:pPr>
              <w:jc w:val="center"/>
            </w:pPr>
            <w:r w:rsidRPr="003265D3">
              <w:t>Согласно договора.</w:t>
            </w:r>
          </w:p>
          <w:p w14:paraId="5AE3F6CA" w14:textId="77777777" w:rsidR="00FA18E2" w:rsidRPr="003265D3" w:rsidRDefault="00D55A85" w:rsidP="001F106C">
            <w:pPr>
              <w:autoSpaceDE w:val="0"/>
              <w:autoSpaceDN w:val="0"/>
              <w:adjustRightInd w:val="0"/>
              <w:jc w:val="center"/>
              <w:rPr>
                <w:b/>
                <w:bCs/>
              </w:rPr>
            </w:pPr>
            <w:r w:rsidRPr="003265D3">
              <w:rPr>
                <w:b/>
                <w:bCs/>
              </w:rPr>
              <w:t>Дата окончания:</w:t>
            </w:r>
          </w:p>
          <w:p w14:paraId="767F7E1E" w14:textId="77777777" w:rsidR="00FA18E2" w:rsidRPr="003265D3" w:rsidRDefault="00D55A85" w:rsidP="001F106C">
            <w:pPr>
              <w:jc w:val="center"/>
            </w:pPr>
            <w:r w:rsidRPr="003265D3">
              <w:t>Согласно договора.</w:t>
            </w:r>
          </w:p>
          <w:p w14:paraId="141643D4" w14:textId="77777777" w:rsidR="00FA18E2" w:rsidRPr="003265D3" w:rsidRDefault="00FA18E2" w:rsidP="001F106C">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534EA77" w14:textId="5DF9B179" w:rsidR="00FA18E2" w:rsidRPr="003265D3" w:rsidRDefault="00D55A85" w:rsidP="00C21B87">
            <w:pPr>
              <w:keepNext/>
              <w:keepLines/>
              <w:jc w:val="center"/>
              <w:outlineLvl w:val="3"/>
            </w:pPr>
            <w:r w:rsidRPr="003265D3">
              <w:t xml:space="preserve">Каспийское море,  скважина </w:t>
            </w:r>
            <w:r w:rsidRPr="003265D3">
              <w:rPr>
                <w:lang w:val="en-US"/>
              </w:rPr>
              <w:t>ZT</w:t>
            </w:r>
            <w:r w:rsidRPr="003265D3">
              <w:t>-</w:t>
            </w:r>
            <w:r w:rsidR="00C21B87" w:rsidRPr="003265D3">
              <w:t>2</w:t>
            </w:r>
            <w:r w:rsidRPr="003265D3">
              <w:t xml:space="preserve"> структура «Жетысу» </w:t>
            </w:r>
          </w:p>
        </w:tc>
      </w:tr>
    </w:tbl>
    <w:p w14:paraId="71826571" w14:textId="77777777" w:rsidR="00267580" w:rsidRPr="003265D3" w:rsidRDefault="00267580"/>
    <w:p w14:paraId="327A820F" w14:textId="77777777" w:rsidR="00267580" w:rsidRPr="003265D3" w:rsidRDefault="00D55A85">
      <w:pPr>
        <w:pStyle w:val="22"/>
        <w:spacing w:after="0" w:line="240" w:lineRule="auto"/>
        <w:ind w:left="0"/>
        <w:rPr>
          <w:b/>
        </w:rPr>
      </w:pPr>
      <w:r w:rsidRPr="003265D3">
        <w:rPr>
          <w:b/>
        </w:rPr>
        <w:t xml:space="preserve">Полное описание и характеристика Услуг указываются в техническом задании (Приложение №2 к Договору) </w:t>
      </w:r>
    </w:p>
    <w:p w14:paraId="20DC4368" w14:textId="77777777" w:rsidR="00267580" w:rsidRPr="003265D3" w:rsidRDefault="00267580">
      <w:pPr>
        <w:keepNext/>
        <w:rPr>
          <w:b/>
        </w:rPr>
      </w:pPr>
    </w:p>
    <w:p w14:paraId="3D12AAF9" w14:textId="77777777" w:rsidR="00267580" w:rsidRPr="003265D3" w:rsidRDefault="00D55A85">
      <w:pPr>
        <w:keepNext/>
        <w:tabs>
          <w:tab w:val="left" w:pos="8280"/>
        </w:tabs>
        <w:rPr>
          <w:b/>
        </w:rPr>
      </w:pPr>
      <w:r w:rsidRPr="003265D3">
        <w:rPr>
          <w:b/>
        </w:rPr>
        <w:t xml:space="preserve">             ЗАКАЗЧИК</w:t>
      </w:r>
      <w:r w:rsidRPr="003265D3">
        <w:rPr>
          <w:b/>
        </w:rPr>
        <w:tab/>
        <w:t xml:space="preserve">                              ИСПОЛНИТЕЛЬ</w:t>
      </w:r>
    </w:p>
    <w:p w14:paraId="1035E328" w14:textId="77777777" w:rsidR="003939A3" w:rsidRPr="003265D3" w:rsidRDefault="00D55A85">
      <w:pPr>
        <w:keepNext/>
        <w:rPr>
          <w:b/>
        </w:rPr>
      </w:pPr>
      <w:r w:rsidRPr="003265D3">
        <w:rPr>
          <w:b/>
        </w:rPr>
        <w:t xml:space="preserve">           </w:t>
      </w:r>
    </w:p>
    <w:p w14:paraId="7E58410E" w14:textId="4F1A64F8" w:rsidR="00410E17" w:rsidRPr="003265D3" w:rsidRDefault="00D55A85">
      <w:pPr>
        <w:keepNext/>
        <w:rPr>
          <w:b/>
          <w:bCs/>
        </w:rPr>
      </w:pPr>
      <w:r w:rsidRPr="003265D3">
        <w:rPr>
          <w:b/>
        </w:rPr>
        <w:t xml:space="preserve">            ТОО «Жамбыл Петролеум»                                                                                                                                     </w:t>
      </w:r>
      <w:r w:rsidRPr="003265D3">
        <w:rPr>
          <w:b/>
          <w:bCs/>
        </w:rPr>
        <w:t xml:space="preserve">. </w:t>
      </w:r>
    </w:p>
    <w:p w14:paraId="1AC4B9E3" w14:textId="42A05B28" w:rsidR="00410E17" w:rsidRPr="003265D3" w:rsidRDefault="00D55A85">
      <w:pPr>
        <w:keepNext/>
        <w:rPr>
          <w:b/>
        </w:rPr>
      </w:pPr>
      <w:r w:rsidRPr="003265D3">
        <w:rPr>
          <w:b/>
          <w:bCs/>
        </w:rPr>
        <w:t xml:space="preserve">            </w:t>
      </w:r>
      <w:r w:rsidRPr="003265D3">
        <w:rPr>
          <w:b/>
        </w:rPr>
        <w:t xml:space="preserve">Генеральный директор                                   </w:t>
      </w:r>
      <w:r w:rsidRPr="003265D3">
        <w:rPr>
          <w:b/>
          <w:bCs/>
        </w:rPr>
        <w:t xml:space="preserve">                                                                                                          </w:t>
      </w:r>
      <w:r w:rsidRPr="003265D3">
        <w:rPr>
          <w:b/>
        </w:rPr>
        <w:tab/>
      </w:r>
    </w:p>
    <w:p w14:paraId="081C006D" w14:textId="77777777" w:rsidR="00410E17" w:rsidRPr="003265D3" w:rsidRDefault="00D55A85">
      <w:pPr>
        <w:keepNext/>
        <w:tabs>
          <w:tab w:val="left" w:pos="8280"/>
        </w:tabs>
        <w:rPr>
          <w:b/>
        </w:rPr>
      </w:pPr>
      <w:r w:rsidRPr="003265D3">
        <w:rPr>
          <w:b/>
        </w:rPr>
        <w:t xml:space="preserve">    </w:t>
      </w:r>
    </w:p>
    <w:p w14:paraId="35490999" w14:textId="1CD5D7F0" w:rsidR="00FA18E2" w:rsidRPr="003265D3" w:rsidRDefault="00D55A85">
      <w:pPr>
        <w:keepNext/>
        <w:tabs>
          <w:tab w:val="left" w:pos="8280"/>
        </w:tabs>
        <w:rPr>
          <w:b/>
          <w:bCs/>
        </w:rPr>
      </w:pPr>
      <w:r w:rsidRPr="003265D3">
        <w:rPr>
          <w:b/>
        </w:rPr>
        <w:t xml:space="preserve">            _____________________    Елевсинов Х.Т.      </w:t>
      </w:r>
      <w:r w:rsidRPr="003265D3">
        <w:rPr>
          <w:b/>
        </w:rPr>
        <w:tab/>
        <w:t xml:space="preserve">                              ____________________ </w:t>
      </w:r>
    </w:p>
    <w:p w14:paraId="4E020EAB" w14:textId="77777777" w:rsidR="00386348" w:rsidRPr="003265D3" w:rsidRDefault="00D55A85">
      <w:pPr>
        <w:keepNext/>
        <w:tabs>
          <w:tab w:val="left" w:pos="10716"/>
        </w:tabs>
        <w:rPr>
          <w:b/>
        </w:rPr>
        <w:sectPr w:rsidR="00386348" w:rsidRPr="003265D3" w:rsidSect="00BC0525">
          <w:pgSz w:w="16838" w:h="11906" w:orient="landscape"/>
          <w:pgMar w:top="993" w:right="1134" w:bottom="850" w:left="1134" w:header="708" w:footer="708" w:gutter="0"/>
          <w:cols w:space="708"/>
          <w:docGrid w:linePitch="360"/>
        </w:sectPr>
      </w:pPr>
      <w:r w:rsidRPr="003265D3">
        <w:rPr>
          <w:b/>
        </w:rPr>
        <w:tab/>
        <w:t xml:space="preserve"> </w:t>
      </w:r>
    </w:p>
    <w:p w14:paraId="3FF99907" w14:textId="52C9D3D3" w:rsidR="00267580" w:rsidRPr="003265D3" w:rsidRDefault="000F7E8F">
      <w:pPr>
        <w:jc w:val="right"/>
        <w:rPr>
          <w:b/>
          <w:spacing w:val="-1"/>
          <w:lang w:val="kk-KZ"/>
        </w:rPr>
      </w:pPr>
      <w:r w:rsidRPr="003265D3">
        <w:rPr>
          <w:b/>
          <w:spacing w:val="-1"/>
          <w:lang w:val="kk-KZ"/>
        </w:rPr>
        <w:t>201</w:t>
      </w:r>
      <w:r w:rsidR="00C21B87" w:rsidRPr="003265D3">
        <w:rPr>
          <w:b/>
          <w:spacing w:val="-1"/>
          <w:lang w:val="kk-KZ"/>
        </w:rPr>
        <w:t>8</w:t>
      </w:r>
      <w:r w:rsidR="00D55A85" w:rsidRPr="003265D3">
        <w:rPr>
          <w:b/>
          <w:spacing w:val="-1"/>
          <w:lang w:val="kk-KZ"/>
        </w:rPr>
        <w:t xml:space="preserve"> жылғы</w:t>
      </w:r>
      <w:r w:rsidRPr="003265D3">
        <w:rPr>
          <w:b/>
          <w:spacing w:val="-1"/>
          <w:lang w:val="kk-KZ"/>
        </w:rPr>
        <w:t xml:space="preserve"> </w:t>
      </w:r>
      <w:r w:rsidR="00D55A85" w:rsidRPr="003265D3">
        <w:rPr>
          <w:b/>
          <w:lang w:val="kk-KZ"/>
        </w:rPr>
        <w:t>«__</w:t>
      </w:r>
      <w:r w:rsidRPr="003265D3">
        <w:rPr>
          <w:b/>
          <w:lang w:val="kk-KZ"/>
        </w:rPr>
        <w:t>__</w:t>
      </w:r>
      <w:r w:rsidR="00D55A85" w:rsidRPr="003265D3">
        <w:rPr>
          <w:b/>
          <w:lang w:val="kk-KZ"/>
        </w:rPr>
        <w:t>» ________ № ____</w:t>
      </w:r>
      <w:r w:rsidRPr="003265D3">
        <w:rPr>
          <w:b/>
          <w:lang w:val="kk-KZ"/>
        </w:rPr>
        <w:t>__</w:t>
      </w:r>
      <w:r w:rsidR="00D55A85" w:rsidRPr="003265D3">
        <w:rPr>
          <w:b/>
          <w:lang w:val="kk-KZ"/>
        </w:rPr>
        <w:t xml:space="preserve"> шартқа</w:t>
      </w:r>
    </w:p>
    <w:p w14:paraId="65707263" w14:textId="77777777" w:rsidR="00267580" w:rsidRPr="003265D3" w:rsidRDefault="00D55A85">
      <w:pPr>
        <w:jc w:val="right"/>
        <w:rPr>
          <w:b/>
          <w:spacing w:val="-1"/>
          <w:lang w:val="kk-KZ"/>
        </w:rPr>
      </w:pPr>
      <w:r w:rsidRPr="003265D3">
        <w:rPr>
          <w:b/>
          <w:spacing w:val="-1"/>
          <w:lang w:val="kk-KZ"/>
        </w:rPr>
        <w:t xml:space="preserve"> № 1 қосымша</w:t>
      </w:r>
    </w:p>
    <w:p w14:paraId="25E13FCB" w14:textId="77777777" w:rsidR="00267580" w:rsidRPr="003265D3" w:rsidRDefault="00D55A85">
      <w:pPr>
        <w:jc w:val="center"/>
        <w:rPr>
          <w:b/>
          <w:bCs/>
          <w:lang w:val="kk-KZ"/>
        </w:rPr>
      </w:pPr>
      <w:r w:rsidRPr="003265D3">
        <w:rPr>
          <w:b/>
          <w:bCs/>
          <w:lang w:val="kk-KZ"/>
        </w:rPr>
        <w:t>Сатып алынатын қызметтер тізілімі</w:t>
      </w:r>
    </w:p>
    <w:p w14:paraId="4D5923F0" w14:textId="77777777" w:rsidR="00267580" w:rsidRPr="003265D3" w:rsidRDefault="00267580">
      <w:pPr>
        <w:rPr>
          <w:lang w:val="kk-KZ"/>
        </w:rPr>
      </w:pPr>
    </w:p>
    <w:tbl>
      <w:tblPr>
        <w:tblpPr w:leftFromText="180" w:rightFromText="180" w:vertAnchor="text" w:horzAnchor="margin" w:tblpY="183"/>
        <w:tblW w:w="14768" w:type="dxa"/>
        <w:tblLayout w:type="fixed"/>
        <w:tblLook w:val="0000" w:firstRow="0" w:lastRow="0" w:firstColumn="0" w:lastColumn="0" w:noHBand="0" w:noVBand="0"/>
      </w:tblPr>
      <w:tblGrid>
        <w:gridCol w:w="1101"/>
        <w:gridCol w:w="2835"/>
        <w:gridCol w:w="2760"/>
        <w:gridCol w:w="2598"/>
        <w:gridCol w:w="1063"/>
        <w:gridCol w:w="834"/>
        <w:gridCol w:w="1989"/>
        <w:gridCol w:w="1588"/>
      </w:tblGrid>
      <w:tr w:rsidR="009F7AB0" w:rsidRPr="00347BE8" w14:paraId="5E0C4845" w14:textId="77777777" w:rsidTr="001F106C">
        <w:trPr>
          <w:trHeight w:val="1315"/>
        </w:trPr>
        <w:tc>
          <w:tcPr>
            <w:tcW w:w="1101" w:type="dxa"/>
            <w:tcBorders>
              <w:top w:val="single" w:sz="4" w:space="0" w:color="auto"/>
              <w:left w:val="single" w:sz="4" w:space="0" w:color="auto"/>
              <w:bottom w:val="single" w:sz="4" w:space="0" w:color="auto"/>
              <w:right w:val="single" w:sz="4" w:space="0" w:color="auto"/>
            </w:tcBorders>
            <w:vAlign w:val="center"/>
          </w:tcPr>
          <w:p w14:paraId="6FC49C2E" w14:textId="77777777" w:rsidR="00267580" w:rsidRPr="003265D3" w:rsidRDefault="00D55A85" w:rsidP="001F106C">
            <w:pPr>
              <w:autoSpaceDE w:val="0"/>
              <w:autoSpaceDN w:val="0"/>
              <w:adjustRightInd w:val="0"/>
              <w:jc w:val="center"/>
              <w:rPr>
                <w:b/>
              </w:rPr>
            </w:pPr>
            <w:r w:rsidRPr="003265D3">
              <w:rPr>
                <w:b/>
              </w:rPr>
              <w:t>Лот №</w:t>
            </w:r>
          </w:p>
        </w:tc>
        <w:tc>
          <w:tcPr>
            <w:tcW w:w="2835" w:type="dxa"/>
            <w:tcBorders>
              <w:top w:val="single" w:sz="6" w:space="0" w:color="auto"/>
              <w:left w:val="single" w:sz="4" w:space="0" w:color="auto"/>
              <w:bottom w:val="single" w:sz="6" w:space="0" w:color="auto"/>
              <w:right w:val="single" w:sz="6" w:space="0" w:color="auto"/>
            </w:tcBorders>
            <w:vAlign w:val="center"/>
          </w:tcPr>
          <w:p w14:paraId="64A8836D" w14:textId="77777777" w:rsidR="00267580" w:rsidRPr="003265D3" w:rsidRDefault="00D55A85" w:rsidP="001F106C">
            <w:pPr>
              <w:autoSpaceDE w:val="0"/>
              <w:autoSpaceDN w:val="0"/>
              <w:adjustRightInd w:val="0"/>
              <w:jc w:val="center"/>
              <w:rPr>
                <w:b/>
              </w:rPr>
            </w:pPr>
            <w:r w:rsidRPr="003265D3">
              <w:rPr>
                <w:b/>
                <w:lang w:val="kk-KZ"/>
              </w:rPr>
              <w:t>Тапсырысшы атауы</w:t>
            </w:r>
          </w:p>
        </w:tc>
        <w:tc>
          <w:tcPr>
            <w:tcW w:w="2760" w:type="dxa"/>
            <w:tcBorders>
              <w:top w:val="single" w:sz="6" w:space="0" w:color="auto"/>
              <w:left w:val="single" w:sz="6" w:space="0" w:color="auto"/>
              <w:bottom w:val="single" w:sz="6" w:space="0" w:color="auto"/>
              <w:right w:val="single" w:sz="6" w:space="0" w:color="auto"/>
            </w:tcBorders>
            <w:vAlign w:val="center"/>
          </w:tcPr>
          <w:p w14:paraId="2FC6CA09" w14:textId="77777777" w:rsidR="00267580" w:rsidRPr="003265D3" w:rsidRDefault="00D55A85" w:rsidP="001F106C">
            <w:pPr>
              <w:autoSpaceDE w:val="0"/>
              <w:autoSpaceDN w:val="0"/>
              <w:adjustRightInd w:val="0"/>
              <w:jc w:val="center"/>
              <w:rPr>
                <w:b/>
              </w:rPr>
            </w:pPr>
            <w:r w:rsidRPr="003265D3">
              <w:rPr>
                <w:b/>
                <w:lang w:val="kk-KZ"/>
              </w:rPr>
              <w:t>Тауар, жұмыстар мен қызметтер атауы</w:t>
            </w:r>
          </w:p>
        </w:tc>
        <w:tc>
          <w:tcPr>
            <w:tcW w:w="2598" w:type="dxa"/>
            <w:tcBorders>
              <w:top w:val="single" w:sz="6" w:space="0" w:color="auto"/>
              <w:left w:val="single" w:sz="6" w:space="0" w:color="auto"/>
              <w:bottom w:val="single" w:sz="6" w:space="0" w:color="auto"/>
              <w:right w:val="single" w:sz="6" w:space="0" w:color="auto"/>
            </w:tcBorders>
            <w:vAlign w:val="center"/>
          </w:tcPr>
          <w:p w14:paraId="78418226" w14:textId="77777777" w:rsidR="00267580" w:rsidRPr="003265D3" w:rsidRDefault="00267580" w:rsidP="001F106C">
            <w:pPr>
              <w:autoSpaceDE w:val="0"/>
              <w:autoSpaceDN w:val="0"/>
              <w:adjustRightInd w:val="0"/>
              <w:jc w:val="center"/>
              <w:rPr>
                <w:b/>
              </w:rPr>
            </w:pPr>
          </w:p>
          <w:p w14:paraId="042AE591" w14:textId="77777777" w:rsidR="00267580" w:rsidRPr="003265D3" w:rsidRDefault="00D55A85" w:rsidP="001F106C">
            <w:pPr>
              <w:autoSpaceDE w:val="0"/>
              <w:autoSpaceDN w:val="0"/>
              <w:adjustRightInd w:val="0"/>
              <w:jc w:val="center"/>
              <w:rPr>
                <w:b/>
                <w:lang w:val="kk-KZ"/>
              </w:rPr>
            </w:pPr>
            <w:r w:rsidRPr="003265D3">
              <w:rPr>
                <w:b/>
                <w:lang w:val="kk-KZ"/>
              </w:rPr>
              <w:t xml:space="preserve">Тауар, жұмыстар мен қызметтердің қысқаша сипаттамасы (сипаттама) </w:t>
            </w:r>
          </w:p>
        </w:tc>
        <w:tc>
          <w:tcPr>
            <w:tcW w:w="1063" w:type="dxa"/>
            <w:tcBorders>
              <w:top w:val="single" w:sz="6" w:space="0" w:color="auto"/>
              <w:left w:val="single" w:sz="6" w:space="0" w:color="auto"/>
              <w:bottom w:val="single" w:sz="6" w:space="0" w:color="auto"/>
              <w:right w:val="single" w:sz="6" w:space="0" w:color="auto"/>
            </w:tcBorders>
            <w:vAlign w:val="center"/>
          </w:tcPr>
          <w:p w14:paraId="7CB5A598" w14:textId="77777777" w:rsidR="00267580" w:rsidRPr="003265D3" w:rsidRDefault="00D55A85" w:rsidP="001F106C">
            <w:pPr>
              <w:autoSpaceDE w:val="0"/>
              <w:autoSpaceDN w:val="0"/>
              <w:adjustRightInd w:val="0"/>
              <w:jc w:val="center"/>
              <w:rPr>
                <w:b/>
              </w:rPr>
            </w:pPr>
            <w:r w:rsidRPr="003265D3">
              <w:rPr>
                <w:b/>
                <w:lang w:val="kk-KZ"/>
              </w:rPr>
              <w:t>Өлшем бірлігі</w:t>
            </w:r>
          </w:p>
        </w:tc>
        <w:tc>
          <w:tcPr>
            <w:tcW w:w="834" w:type="dxa"/>
            <w:tcBorders>
              <w:top w:val="single" w:sz="6" w:space="0" w:color="auto"/>
              <w:left w:val="single" w:sz="6" w:space="0" w:color="auto"/>
              <w:bottom w:val="single" w:sz="6" w:space="0" w:color="auto"/>
              <w:right w:val="single" w:sz="6" w:space="0" w:color="auto"/>
            </w:tcBorders>
            <w:vAlign w:val="center"/>
          </w:tcPr>
          <w:p w14:paraId="5F9EA1B7" w14:textId="77777777" w:rsidR="00267580" w:rsidRPr="003265D3" w:rsidRDefault="00D55A85" w:rsidP="001F106C">
            <w:pPr>
              <w:autoSpaceDE w:val="0"/>
              <w:autoSpaceDN w:val="0"/>
              <w:adjustRightInd w:val="0"/>
              <w:jc w:val="center"/>
              <w:rPr>
                <w:b/>
              </w:rPr>
            </w:pPr>
            <w:r w:rsidRPr="003265D3">
              <w:rPr>
                <w:b/>
                <w:lang w:val="kk-KZ"/>
              </w:rPr>
              <w:t>Саны (қажеттік көлемі</w:t>
            </w:r>
            <w:r w:rsidRPr="003265D3">
              <w:rPr>
                <w:b/>
              </w:rPr>
              <w:t>)</w:t>
            </w:r>
          </w:p>
        </w:tc>
        <w:tc>
          <w:tcPr>
            <w:tcW w:w="1989" w:type="dxa"/>
            <w:tcBorders>
              <w:top w:val="single" w:sz="6" w:space="0" w:color="auto"/>
              <w:left w:val="single" w:sz="6" w:space="0" w:color="auto"/>
              <w:bottom w:val="single" w:sz="6" w:space="0" w:color="auto"/>
              <w:right w:val="single" w:sz="6" w:space="0" w:color="auto"/>
            </w:tcBorders>
            <w:vAlign w:val="center"/>
          </w:tcPr>
          <w:p w14:paraId="63AEE017" w14:textId="77777777" w:rsidR="00267580" w:rsidRPr="003265D3" w:rsidRDefault="00D55A85" w:rsidP="001F106C">
            <w:pPr>
              <w:autoSpaceDE w:val="0"/>
              <w:autoSpaceDN w:val="0"/>
              <w:adjustRightInd w:val="0"/>
              <w:jc w:val="center"/>
              <w:rPr>
                <w:b/>
                <w:lang w:val="kk-KZ"/>
              </w:rPr>
            </w:pPr>
            <w:r w:rsidRPr="003265D3">
              <w:rPr>
                <w:b/>
                <w:lang w:val="kk-KZ"/>
              </w:rPr>
              <w:t xml:space="preserve">Тауарлар жеткізу, жұмыстар орындау, қызметтер көрсету мерзімдері  </w:t>
            </w:r>
          </w:p>
        </w:tc>
        <w:tc>
          <w:tcPr>
            <w:tcW w:w="1588" w:type="dxa"/>
            <w:tcBorders>
              <w:top w:val="single" w:sz="6" w:space="0" w:color="auto"/>
              <w:left w:val="single" w:sz="6" w:space="0" w:color="auto"/>
              <w:bottom w:val="single" w:sz="6" w:space="0" w:color="auto"/>
              <w:right w:val="single" w:sz="6" w:space="0" w:color="auto"/>
            </w:tcBorders>
            <w:vAlign w:val="center"/>
          </w:tcPr>
          <w:p w14:paraId="46D7C0CD" w14:textId="77777777" w:rsidR="00267580" w:rsidRPr="003265D3" w:rsidRDefault="00D55A85" w:rsidP="001F106C">
            <w:pPr>
              <w:autoSpaceDE w:val="0"/>
              <w:autoSpaceDN w:val="0"/>
              <w:adjustRightInd w:val="0"/>
              <w:jc w:val="center"/>
              <w:rPr>
                <w:b/>
                <w:lang w:val="kk-KZ"/>
              </w:rPr>
            </w:pPr>
            <w:r w:rsidRPr="003265D3">
              <w:rPr>
                <w:b/>
                <w:lang w:val="kk-KZ"/>
              </w:rPr>
              <w:t>Тауарлар жеткізу, жұмыстар орындау, қызметтер көрсету орны</w:t>
            </w:r>
          </w:p>
        </w:tc>
      </w:tr>
      <w:tr w:rsidR="009F7AB0" w:rsidRPr="003265D3" w14:paraId="3B6ABDC6" w14:textId="77777777" w:rsidTr="001F106C">
        <w:trPr>
          <w:trHeight w:val="92"/>
        </w:trPr>
        <w:tc>
          <w:tcPr>
            <w:tcW w:w="1101" w:type="dxa"/>
            <w:tcBorders>
              <w:top w:val="single" w:sz="4" w:space="0" w:color="auto"/>
              <w:left w:val="single" w:sz="6" w:space="0" w:color="auto"/>
              <w:bottom w:val="single" w:sz="6" w:space="0" w:color="auto"/>
              <w:right w:val="single" w:sz="6" w:space="0" w:color="auto"/>
            </w:tcBorders>
            <w:vAlign w:val="center"/>
          </w:tcPr>
          <w:p w14:paraId="183D6A11" w14:textId="77777777" w:rsidR="00267580" w:rsidRPr="003265D3" w:rsidRDefault="00D55A85" w:rsidP="001F106C">
            <w:pPr>
              <w:autoSpaceDE w:val="0"/>
              <w:autoSpaceDN w:val="0"/>
              <w:adjustRightInd w:val="0"/>
              <w:jc w:val="center"/>
            </w:pPr>
            <w:r w:rsidRPr="003265D3">
              <w:t>1</w:t>
            </w:r>
          </w:p>
        </w:tc>
        <w:tc>
          <w:tcPr>
            <w:tcW w:w="2835" w:type="dxa"/>
            <w:tcBorders>
              <w:top w:val="single" w:sz="6" w:space="0" w:color="auto"/>
              <w:left w:val="single" w:sz="6" w:space="0" w:color="auto"/>
              <w:bottom w:val="single" w:sz="6" w:space="0" w:color="auto"/>
              <w:right w:val="single" w:sz="6" w:space="0" w:color="auto"/>
            </w:tcBorders>
            <w:vAlign w:val="center"/>
          </w:tcPr>
          <w:p w14:paraId="071AD057" w14:textId="77777777" w:rsidR="00267580" w:rsidRPr="003265D3" w:rsidRDefault="00D55A85" w:rsidP="001F106C">
            <w:pPr>
              <w:keepNext/>
              <w:keepLines/>
              <w:autoSpaceDE w:val="0"/>
              <w:autoSpaceDN w:val="0"/>
              <w:adjustRightInd w:val="0"/>
              <w:jc w:val="center"/>
              <w:outlineLvl w:val="3"/>
            </w:pPr>
            <w:r w:rsidRPr="003265D3">
              <w:t>2</w:t>
            </w:r>
          </w:p>
        </w:tc>
        <w:tc>
          <w:tcPr>
            <w:tcW w:w="2760" w:type="dxa"/>
            <w:tcBorders>
              <w:top w:val="single" w:sz="6" w:space="0" w:color="auto"/>
              <w:left w:val="single" w:sz="6" w:space="0" w:color="auto"/>
              <w:bottom w:val="single" w:sz="6" w:space="0" w:color="auto"/>
              <w:right w:val="single" w:sz="6" w:space="0" w:color="auto"/>
            </w:tcBorders>
            <w:vAlign w:val="center"/>
          </w:tcPr>
          <w:p w14:paraId="2AB75BFE" w14:textId="77777777" w:rsidR="00267580" w:rsidRPr="003265D3" w:rsidRDefault="00D55A85" w:rsidP="001F106C">
            <w:pPr>
              <w:keepNext/>
              <w:keepLines/>
              <w:autoSpaceDE w:val="0"/>
              <w:autoSpaceDN w:val="0"/>
              <w:adjustRightInd w:val="0"/>
              <w:jc w:val="center"/>
              <w:outlineLvl w:val="3"/>
            </w:pPr>
            <w:r w:rsidRPr="003265D3">
              <w:t>3</w:t>
            </w:r>
          </w:p>
        </w:tc>
        <w:tc>
          <w:tcPr>
            <w:tcW w:w="2598" w:type="dxa"/>
            <w:tcBorders>
              <w:top w:val="single" w:sz="6" w:space="0" w:color="auto"/>
              <w:left w:val="single" w:sz="6" w:space="0" w:color="auto"/>
              <w:bottom w:val="single" w:sz="6" w:space="0" w:color="auto"/>
              <w:right w:val="single" w:sz="6" w:space="0" w:color="auto"/>
            </w:tcBorders>
            <w:vAlign w:val="center"/>
          </w:tcPr>
          <w:p w14:paraId="5750F690" w14:textId="77777777" w:rsidR="00267580" w:rsidRPr="003265D3" w:rsidRDefault="00D55A85" w:rsidP="001F106C">
            <w:pPr>
              <w:keepNext/>
              <w:keepLines/>
              <w:autoSpaceDE w:val="0"/>
              <w:autoSpaceDN w:val="0"/>
              <w:adjustRightInd w:val="0"/>
              <w:jc w:val="center"/>
              <w:outlineLvl w:val="3"/>
            </w:pPr>
            <w:r w:rsidRPr="003265D3">
              <w:t>4</w:t>
            </w:r>
          </w:p>
        </w:tc>
        <w:tc>
          <w:tcPr>
            <w:tcW w:w="1063" w:type="dxa"/>
            <w:tcBorders>
              <w:top w:val="single" w:sz="6" w:space="0" w:color="auto"/>
              <w:left w:val="single" w:sz="6" w:space="0" w:color="auto"/>
              <w:bottom w:val="single" w:sz="6" w:space="0" w:color="auto"/>
              <w:right w:val="single" w:sz="6" w:space="0" w:color="auto"/>
            </w:tcBorders>
            <w:vAlign w:val="center"/>
          </w:tcPr>
          <w:p w14:paraId="580FE39A" w14:textId="77777777" w:rsidR="00267580" w:rsidRPr="003265D3" w:rsidRDefault="00D55A85" w:rsidP="001F106C">
            <w:pPr>
              <w:keepNext/>
              <w:keepLines/>
              <w:autoSpaceDE w:val="0"/>
              <w:autoSpaceDN w:val="0"/>
              <w:adjustRightInd w:val="0"/>
              <w:jc w:val="center"/>
              <w:outlineLvl w:val="3"/>
            </w:pPr>
            <w:r w:rsidRPr="003265D3">
              <w:t>5</w:t>
            </w:r>
          </w:p>
        </w:tc>
        <w:tc>
          <w:tcPr>
            <w:tcW w:w="834" w:type="dxa"/>
            <w:tcBorders>
              <w:top w:val="single" w:sz="6" w:space="0" w:color="auto"/>
              <w:left w:val="single" w:sz="6" w:space="0" w:color="auto"/>
              <w:bottom w:val="single" w:sz="6" w:space="0" w:color="auto"/>
              <w:right w:val="single" w:sz="6" w:space="0" w:color="auto"/>
            </w:tcBorders>
            <w:vAlign w:val="center"/>
          </w:tcPr>
          <w:p w14:paraId="749B7D5C" w14:textId="77777777" w:rsidR="00267580" w:rsidRPr="003265D3" w:rsidRDefault="00D55A85" w:rsidP="001F106C">
            <w:pPr>
              <w:keepNext/>
              <w:keepLines/>
              <w:autoSpaceDE w:val="0"/>
              <w:autoSpaceDN w:val="0"/>
              <w:adjustRightInd w:val="0"/>
              <w:jc w:val="center"/>
              <w:outlineLvl w:val="3"/>
            </w:pPr>
            <w:r w:rsidRPr="003265D3">
              <w:t>6</w:t>
            </w:r>
          </w:p>
        </w:tc>
        <w:tc>
          <w:tcPr>
            <w:tcW w:w="1989" w:type="dxa"/>
            <w:tcBorders>
              <w:top w:val="single" w:sz="6" w:space="0" w:color="auto"/>
              <w:left w:val="single" w:sz="6" w:space="0" w:color="auto"/>
              <w:bottom w:val="single" w:sz="6" w:space="0" w:color="auto"/>
              <w:right w:val="single" w:sz="6" w:space="0" w:color="auto"/>
            </w:tcBorders>
            <w:vAlign w:val="center"/>
          </w:tcPr>
          <w:p w14:paraId="0C251A47" w14:textId="77777777" w:rsidR="00267580" w:rsidRPr="003265D3" w:rsidRDefault="00D55A85" w:rsidP="001F106C">
            <w:pPr>
              <w:keepNext/>
              <w:keepLines/>
              <w:autoSpaceDE w:val="0"/>
              <w:autoSpaceDN w:val="0"/>
              <w:adjustRightInd w:val="0"/>
              <w:jc w:val="center"/>
              <w:outlineLvl w:val="3"/>
            </w:pPr>
            <w:r w:rsidRPr="003265D3">
              <w:t>7</w:t>
            </w:r>
          </w:p>
        </w:tc>
        <w:tc>
          <w:tcPr>
            <w:tcW w:w="1588" w:type="dxa"/>
            <w:tcBorders>
              <w:top w:val="single" w:sz="6" w:space="0" w:color="auto"/>
              <w:left w:val="single" w:sz="6" w:space="0" w:color="auto"/>
              <w:bottom w:val="single" w:sz="6" w:space="0" w:color="auto"/>
              <w:right w:val="single" w:sz="6" w:space="0" w:color="auto"/>
            </w:tcBorders>
            <w:vAlign w:val="center"/>
          </w:tcPr>
          <w:p w14:paraId="066DBFFB" w14:textId="77777777" w:rsidR="00267580" w:rsidRPr="003265D3" w:rsidRDefault="00D55A85" w:rsidP="001F106C">
            <w:pPr>
              <w:keepNext/>
              <w:keepLines/>
              <w:autoSpaceDE w:val="0"/>
              <w:autoSpaceDN w:val="0"/>
              <w:adjustRightInd w:val="0"/>
              <w:jc w:val="center"/>
              <w:outlineLvl w:val="3"/>
            </w:pPr>
            <w:r w:rsidRPr="003265D3">
              <w:t>8</w:t>
            </w:r>
          </w:p>
        </w:tc>
      </w:tr>
      <w:tr w:rsidR="009F7AB0" w:rsidRPr="003265D3" w14:paraId="43BB429A" w14:textId="77777777" w:rsidTr="001F106C">
        <w:trPr>
          <w:trHeight w:val="2308"/>
        </w:trPr>
        <w:tc>
          <w:tcPr>
            <w:tcW w:w="1101" w:type="dxa"/>
            <w:tcBorders>
              <w:top w:val="single" w:sz="4" w:space="0" w:color="auto"/>
              <w:left w:val="single" w:sz="6" w:space="0" w:color="auto"/>
              <w:bottom w:val="single" w:sz="6" w:space="0" w:color="auto"/>
              <w:right w:val="single" w:sz="6" w:space="0" w:color="auto"/>
            </w:tcBorders>
            <w:vAlign w:val="center"/>
          </w:tcPr>
          <w:p w14:paraId="08FF3A9C" w14:textId="77777777" w:rsidR="00267580" w:rsidRPr="003265D3" w:rsidRDefault="00267580" w:rsidP="001F106C">
            <w:pPr>
              <w:jc w:val="center"/>
            </w:pPr>
          </w:p>
          <w:p w14:paraId="427838CE" w14:textId="77777777" w:rsidR="00267580" w:rsidRPr="003265D3" w:rsidRDefault="00D55A85" w:rsidP="001F106C">
            <w:pPr>
              <w:jc w:val="center"/>
              <w:rPr>
                <w:b/>
              </w:rPr>
            </w:pPr>
            <w:r w:rsidRPr="003265D3">
              <w:rPr>
                <w:b/>
              </w:rPr>
              <w:t>1</w:t>
            </w:r>
          </w:p>
        </w:tc>
        <w:tc>
          <w:tcPr>
            <w:tcW w:w="2835" w:type="dxa"/>
            <w:tcBorders>
              <w:top w:val="single" w:sz="6" w:space="0" w:color="auto"/>
              <w:left w:val="single" w:sz="6" w:space="0" w:color="auto"/>
              <w:bottom w:val="single" w:sz="6" w:space="0" w:color="auto"/>
              <w:right w:val="single" w:sz="6" w:space="0" w:color="auto"/>
            </w:tcBorders>
            <w:vAlign w:val="center"/>
          </w:tcPr>
          <w:p w14:paraId="19281147" w14:textId="77777777" w:rsidR="00267580" w:rsidRPr="003265D3" w:rsidRDefault="00D55A85" w:rsidP="001F106C">
            <w:pPr>
              <w:keepNext/>
              <w:keepLines/>
              <w:jc w:val="center"/>
              <w:outlineLvl w:val="3"/>
              <w:rPr>
                <w:lang w:val="kk-KZ"/>
              </w:rPr>
            </w:pPr>
            <w:r w:rsidRPr="003265D3">
              <w:t>«Жамбыл Петролеум»</w:t>
            </w:r>
            <w:r w:rsidRPr="003265D3">
              <w:rPr>
                <w:lang w:val="kk-KZ"/>
              </w:rPr>
              <w:t xml:space="preserve"> ЖШС</w:t>
            </w:r>
          </w:p>
        </w:tc>
        <w:tc>
          <w:tcPr>
            <w:tcW w:w="2760" w:type="dxa"/>
            <w:tcBorders>
              <w:top w:val="single" w:sz="6" w:space="0" w:color="auto"/>
              <w:left w:val="single" w:sz="6" w:space="0" w:color="auto"/>
              <w:bottom w:val="single" w:sz="6" w:space="0" w:color="auto"/>
              <w:right w:val="single" w:sz="6" w:space="0" w:color="auto"/>
            </w:tcBorders>
            <w:vAlign w:val="center"/>
          </w:tcPr>
          <w:p w14:paraId="312B8D7C" w14:textId="77777777" w:rsidR="00267580" w:rsidRPr="003265D3" w:rsidRDefault="00267580" w:rsidP="001F106C">
            <w:pPr>
              <w:pStyle w:val="ad"/>
              <w:rPr>
                <w:b/>
                <w:sz w:val="24"/>
                <w:szCs w:val="24"/>
                <w:lang w:val="kk-KZ"/>
              </w:rPr>
            </w:pPr>
          </w:p>
          <w:p w14:paraId="6FF2A8AC" w14:textId="77777777" w:rsidR="007D4604" w:rsidRPr="003265D3" w:rsidRDefault="007D4604" w:rsidP="007D4604">
            <w:pPr>
              <w:keepNext/>
              <w:autoSpaceDE w:val="0"/>
              <w:autoSpaceDN w:val="0"/>
              <w:adjustRightInd w:val="0"/>
              <w:jc w:val="center"/>
              <w:rPr>
                <w:b/>
                <w:sz w:val="32"/>
                <w:lang w:val="kk-KZ"/>
              </w:rPr>
            </w:pPr>
            <w:r w:rsidRPr="003265D3">
              <w:rPr>
                <w:b/>
                <w:szCs w:val="20"/>
                <w:lang w:val="kk-KZ"/>
              </w:rPr>
              <w:t xml:space="preserve">Бағанада өнімді жер қабаттарын сынау бойынша қызметтер </w:t>
            </w:r>
            <w:r w:rsidRPr="003265D3">
              <w:rPr>
                <w:b/>
                <w:sz w:val="32"/>
                <w:lang w:val="kk-KZ"/>
              </w:rPr>
              <w:t xml:space="preserve">   </w:t>
            </w:r>
          </w:p>
          <w:p w14:paraId="15F6389B" w14:textId="77777777" w:rsidR="00267580" w:rsidRPr="003265D3" w:rsidRDefault="00267580" w:rsidP="001F106C">
            <w:pPr>
              <w:jc w:val="center"/>
              <w:rPr>
                <w:lang w:val="kk-KZ"/>
              </w:rPr>
            </w:pPr>
          </w:p>
        </w:tc>
        <w:tc>
          <w:tcPr>
            <w:tcW w:w="2598" w:type="dxa"/>
            <w:tcBorders>
              <w:top w:val="single" w:sz="6" w:space="0" w:color="auto"/>
              <w:left w:val="single" w:sz="6" w:space="0" w:color="auto"/>
              <w:bottom w:val="single" w:sz="6" w:space="0" w:color="auto"/>
              <w:right w:val="single" w:sz="6" w:space="0" w:color="auto"/>
            </w:tcBorders>
            <w:vAlign w:val="center"/>
          </w:tcPr>
          <w:p w14:paraId="21E641E4" w14:textId="77777777" w:rsidR="00267580" w:rsidRPr="003265D3" w:rsidRDefault="00267580" w:rsidP="001F106C">
            <w:pPr>
              <w:pStyle w:val="ad"/>
              <w:rPr>
                <w:b/>
                <w:sz w:val="24"/>
                <w:szCs w:val="24"/>
                <w:lang w:val="kk-KZ"/>
              </w:rPr>
            </w:pPr>
          </w:p>
          <w:p w14:paraId="197A886B" w14:textId="77777777" w:rsidR="00267580" w:rsidRPr="003265D3" w:rsidRDefault="00E84B1A" w:rsidP="001F106C">
            <w:pPr>
              <w:pStyle w:val="ad"/>
              <w:rPr>
                <w:bCs/>
                <w:iCs/>
                <w:sz w:val="24"/>
                <w:szCs w:val="24"/>
              </w:rPr>
            </w:pPr>
            <w:r w:rsidRPr="003265D3">
              <w:rPr>
                <w:b/>
                <w:sz w:val="24"/>
                <w:szCs w:val="24"/>
                <w:lang w:val="kk-KZ"/>
              </w:rPr>
              <w:t>Бағанада сынау</w:t>
            </w:r>
          </w:p>
        </w:tc>
        <w:tc>
          <w:tcPr>
            <w:tcW w:w="1063" w:type="dxa"/>
            <w:tcBorders>
              <w:top w:val="single" w:sz="6" w:space="0" w:color="auto"/>
              <w:left w:val="single" w:sz="6" w:space="0" w:color="auto"/>
              <w:bottom w:val="single" w:sz="6" w:space="0" w:color="auto"/>
              <w:right w:val="single" w:sz="6" w:space="0" w:color="auto"/>
            </w:tcBorders>
            <w:vAlign w:val="center"/>
          </w:tcPr>
          <w:p w14:paraId="0CD03A61" w14:textId="77777777" w:rsidR="00FA18E2" w:rsidRPr="003265D3" w:rsidRDefault="00D55A85" w:rsidP="001F106C">
            <w:pPr>
              <w:keepNext/>
              <w:keepLines/>
              <w:jc w:val="center"/>
              <w:outlineLvl w:val="3"/>
            </w:pPr>
            <w:r w:rsidRPr="003265D3">
              <w:rPr>
                <w:lang w:val="kk-KZ"/>
              </w:rPr>
              <w:t>қызмет</w:t>
            </w:r>
          </w:p>
        </w:tc>
        <w:tc>
          <w:tcPr>
            <w:tcW w:w="834" w:type="dxa"/>
            <w:tcBorders>
              <w:top w:val="single" w:sz="6" w:space="0" w:color="auto"/>
              <w:left w:val="single" w:sz="6" w:space="0" w:color="auto"/>
              <w:bottom w:val="single" w:sz="6" w:space="0" w:color="auto"/>
              <w:right w:val="single" w:sz="6" w:space="0" w:color="auto"/>
            </w:tcBorders>
            <w:vAlign w:val="center"/>
          </w:tcPr>
          <w:p w14:paraId="2B5C55FC" w14:textId="77777777" w:rsidR="00FA18E2" w:rsidRPr="003265D3" w:rsidRDefault="00D55A85" w:rsidP="001F106C">
            <w:pPr>
              <w:keepNext/>
              <w:keepLines/>
              <w:jc w:val="center"/>
              <w:outlineLvl w:val="3"/>
            </w:pPr>
            <w:r w:rsidRPr="003265D3">
              <w:t>1</w:t>
            </w:r>
          </w:p>
        </w:tc>
        <w:tc>
          <w:tcPr>
            <w:tcW w:w="1989" w:type="dxa"/>
            <w:tcBorders>
              <w:top w:val="single" w:sz="6" w:space="0" w:color="auto"/>
              <w:left w:val="single" w:sz="6" w:space="0" w:color="auto"/>
              <w:bottom w:val="single" w:sz="6" w:space="0" w:color="auto"/>
              <w:right w:val="single" w:sz="6" w:space="0" w:color="auto"/>
            </w:tcBorders>
            <w:vAlign w:val="center"/>
          </w:tcPr>
          <w:p w14:paraId="105B679C" w14:textId="77777777" w:rsidR="00FA18E2" w:rsidRPr="003265D3" w:rsidRDefault="00D55A85" w:rsidP="001F106C">
            <w:pPr>
              <w:keepNext/>
              <w:keepLines/>
              <w:autoSpaceDE w:val="0"/>
              <w:autoSpaceDN w:val="0"/>
              <w:adjustRightInd w:val="0"/>
              <w:jc w:val="center"/>
              <w:outlineLvl w:val="3"/>
              <w:rPr>
                <w:b/>
                <w:bCs/>
              </w:rPr>
            </w:pPr>
            <w:r w:rsidRPr="003265D3">
              <w:rPr>
                <w:b/>
                <w:bCs/>
                <w:lang w:val="kk-KZ"/>
              </w:rPr>
              <w:t>Қызметтер көрсетуді бастау күні</w:t>
            </w:r>
            <w:r w:rsidR="00E84B1A" w:rsidRPr="003265D3">
              <w:rPr>
                <w:b/>
                <w:bCs/>
              </w:rPr>
              <w:t>:</w:t>
            </w:r>
          </w:p>
          <w:p w14:paraId="1DA294F4" w14:textId="77777777" w:rsidR="00FA18E2" w:rsidRPr="003265D3" w:rsidRDefault="00D55A85" w:rsidP="001F106C">
            <w:pPr>
              <w:jc w:val="center"/>
            </w:pPr>
            <w:r w:rsidRPr="003265D3">
              <w:rPr>
                <w:lang w:val="kk-KZ"/>
              </w:rPr>
              <w:t>Шартқа сәйкес</w:t>
            </w:r>
            <w:r w:rsidR="00E84B1A" w:rsidRPr="003265D3">
              <w:t>.</w:t>
            </w:r>
          </w:p>
          <w:p w14:paraId="013920D9" w14:textId="77777777" w:rsidR="00FA18E2" w:rsidRPr="003265D3" w:rsidRDefault="00D55A85" w:rsidP="001F106C">
            <w:pPr>
              <w:autoSpaceDE w:val="0"/>
              <w:autoSpaceDN w:val="0"/>
              <w:adjustRightInd w:val="0"/>
              <w:jc w:val="center"/>
              <w:rPr>
                <w:b/>
                <w:bCs/>
              </w:rPr>
            </w:pPr>
            <w:r w:rsidRPr="003265D3">
              <w:rPr>
                <w:b/>
                <w:bCs/>
                <w:lang w:val="kk-KZ"/>
              </w:rPr>
              <w:t>Аяқталу күні</w:t>
            </w:r>
            <w:r w:rsidRPr="003265D3">
              <w:rPr>
                <w:b/>
                <w:bCs/>
              </w:rPr>
              <w:t>:</w:t>
            </w:r>
          </w:p>
          <w:p w14:paraId="07ADCDE6" w14:textId="77777777" w:rsidR="00FA18E2" w:rsidRPr="003265D3" w:rsidRDefault="00D55A85" w:rsidP="001F106C">
            <w:pPr>
              <w:jc w:val="center"/>
            </w:pPr>
            <w:r w:rsidRPr="003265D3">
              <w:rPr>
                <w:lang w:val="kk-KZ"/>
              </w:rPr>
              <w:t>Шартқа сәйкес</w:t>
            </w:r>
          </w:p>
        </w:tc>
        <w:tc>
          <w:tcPr>
            <w:tcW w:w="1588" w:type="dxa"/>
            <w:tcBorders>
              <w:top w:val="single" w:sz="6" w:space="0" w:color="auto"/>
              <w:left w:val="single" w:sz="6" w:space="0" w:color="auto"/>
              <w:bottom w:val="single" w:sz="6" w:space="0" w:color="auto"/>
              <w:right w:val="single" w:sz="6" w:space="0" w:color="auto"/>
            </w:tcBorders>
            <w:vAlign w:val="center"/>
          </w:tcPr>
          <w:p w14:paraId="31C0925A" w14:textId="03016EB1" w:rsidR="00FA18E2" w:rsidRPr="003265D3" w:rsidRDefault="00D55A85" w:rsidP="00C21B87">
            <w:pPr>
              <w:keepNext/>
              <w:keepLines/>
              <w:jc w:val="center"/>
              <w:outlineLvl w:val="3"/>
              <w:rPr>
                <w:lang w:val="kk-KZ"/>
              </w:rPr>
            </w:pPr>
            <w:r w:rsidRPr="003265D3">
              <w:t>Каспий</w:t>
            </w:r>
            <w:r w:rsidRPr="003265D3">
              <w:rPr>
                <w:lang w:val="kk-KZ"/>
              </w:rPr>
              <w:t xml:space="preserve"> теңізі</w:t>
            </w:r>
            <w:r w:rsidRPr="003265D3">
              <w:t xml:space="preserve">, </w:t>
            </w:r>
            <w:r w:rsidRPr="003265D3">
              <w:rPr>
                <w:lang w:val="en-US"/>
              </w:rPr>
              <w:t>ZT</w:t>
            </w:r>
            <w:r w:rsidRPr="003265D3">
              <w:t>-</w:t>
            </w:r>
            <w:r w:rsidR="00C21B87" w:rsidRPr="003265D3">
              <w:t>2</w:t>
            </w:r>
            <w:r w:rsidRPr="003265D3">
              <w:rPr>
                <w:lang w:val="kk-KZ"/>
              </w:rPr>
              <w:t>-ұңғымасы</w:t>
            </w:r>
            <w:r w:rsidRPr="003265D3">
              <w:t xml:space="preserve"> </w:t>
            </w:r>
            <w:r w:rsidRPr="003265D3">
              <w:rPr>
                <w:lang w:val="kk-KZ"/>
              </w:rPr>
              <w:t xml:space="preserve"> </w:t>
            </w:r>
            <w:r w:rsidRPr="003265D3">
              <w:t xml:space="preserve"> «Жет</w:t>
            </w:r>
            <w:r w:rsidRPr="003265D3">
              <w:rPr>
                <w:lang w:val="kk-KZ"/>
              </w:rPr>
              <w:t>і</w:t>
            </w:r>
            <w:r w:rsidRPr="003265D3">
              <w:t xml:space="preserve">су» </w:t>
            </w:r>
            <w:r w:rsidRPr="003265D3">
              <w:rPr>
                <w:lang w:val="kk-KZ"/>
              </w:rPr>
              <w:t>құрылымы</w:t>
            </w:r>
          </w:p>
        </w:tc>
      </w:tr>
    </w:tbl>
    <w:p w14:paraId="01F6DD1C" w14:textId="77777777" w:rsidR="00267580" w:rsidRPr="003265D3" w:rsidRDefault="00267580"/>
    <w:p w14:paraId="768D3E28" w14:textId="77777777" w:rsidR="00267580" w:rsidRPr="003265D3" w:rsidRDefault="00D55A85">
      <w:pPr>
        <w:pStyle w:val="22"/>
        <w:spacing w:after="0" w:line="240" w:lineRule="auto"/>
        <w:ind w:left="0"/>
        <w:rPr>
          <w:b/>
          <w:lang w:val="kk-KZ"/>
        </w:rPr>
      </w:pPr>
      <w:r w:rsidRPr="003265D3">
        <w:rPr>
          <w:b/>
          <w:lang w:val="kk-KZ"/>
        </w:rPr>
        <w:t>Қызметтердің толық сипаттамасы техникалық тапсырмада көрсетіледі (Шарттың № 2 қосымшасы)</w:t>
      </w:r>
    </w:p>
    <w:p w14:paraId="23966D36" w14:textId="77777777" w:rsidR="00267580" w:rsidRPr="003265D3" w:rsidRDefault="00267580">
      <w:pPr>
        <w:keepNext/>
        <w:rPr>
          <w:b/>
        </w:rPr>
      </w:pPr>
    </w:p>
    <w:p w14:paraId="5CE87194" w14:textId="77777777" w:rsidR="00267580" w:rsidRPr="003265D3" w:rsidRDefault="00D55A85">
      <w:pPr>
        <w:keepNext/>
        <w:rPr>
          <w:b/>
        </w:rPr>
      </w:pPr>
      <w:r w:rsidRPr="003265D3">
        <w:rPr>
          <w:b/>
        </w:rPr>
        <w:t xml:space="preserve">             </w:t>
      </w:r>
      <w:r w:rsidRPr="003265D3">
        <w:rPr>
          <w:b/>
          <w:lang w:val="kk-KZ"/>
        </w:rPr>
        <w:t>ТАПСЫРЫСШЫ</w:t>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t xml:space="preserve">                  ОРЫНДАУШЫ</w:t>
      </w:r>
    </w:p>
    <w:p w14:paraId="5C5A271C" w14:textId="77777777" w:rsidR="00267580" w:rsidRPr="003265D3" w:rsidRDefault="00267580">
      <w:pPr>
        <w:keepNext/>
        <w:rPr>
          <w:b/>
        </w:rPr>
      </w:pPr>
    </w:p>
    <w:p w14:paraId="099B500A" w14:textId="3D37CB56" w:rsidR="00465455" w:rsidRPr="003265D3" w:rsidRDefault="00D55A85">
      <w:pPr>
        <w:autoSpaceDE w:val="0"/>
        <w:autoSpaceDN w:val="0"/>
        <w:adjustRightInd w:val="0"/>
        <w:rPr>
          <w:b/>
          <w:lang w:val="kk-KZ"/>
        </w:rPr>
      </w:pPr>
      <w:r w:rsidRPr="003265D3">
        <w:rPr>
          <w:b/>
        </w:rPr>
        <w:t xml:space="preserve">             «Жамбыл Петролеум»</w:t>
      </w:r>
      <w:r w:rsidRPr="003265D3">
        <w:rPr>
          <w:b/>
          <w:lang w:val="kk-KZ"/>
        </w:rPr>
        <w:t xml:space="preserve"> ЖШС</w:t>
      </w:r>
      <w:r w:rsidRPr="003265D3">
        <w:rPr>
          <w:b/>
          <w:lang w:val="kk-KZ"/>
        </w:rPr>
        <w:tab/>
      </w:r>
      <w:r w:rsidRPr="003265D3">
        <w:rPr>
          <w:b/>
          <w:lang w:val="kk-KZ"/>
        </w:rPr>
        <w:tab/>
      </w:r>
      <w:r w:rsidRPr="003265D3">
        <w:rPr>
          <w:b/>
          <w:lang w:val="kk-KZ"/>
        </w:rPr>
        <w:tab/>
      </w:r>
      <w:r w:rsidRPr="003265D3">
        <w:rPr>
          <w:b/>
          <w:lang w:val="kk-KZ"/>
        </w:rPr>
        <w:tab/>
        <w:t xml:space="preserve">                                                                                         </w:t>
      </w:r>
      <w:r w:rsidR="00C21B87" w:rsidRPr="003265D3">
        <w:rPr>
          <w:b/>
          <w:lang w:val="kk-KZ"/>
        </w:rPr>
        <w:t>______________________</w:t>
      </w:r>
      <w:r w:rsidRPr="003265D3">
        <w:rPr>
          <w:b/>
          <w:lang w:val="kk-KZ"/>
        </w:rPr>
        <w:t xml:space="preserve">                                                  </w:t>
      </w:r>
      <w:r w:rsidRPr="003265D3">
        <w:rPr>
          <w:b/>
          <w:lang w:val="kk-KZ"/>
        </w:rPr>
        <w:tab/>
        <w:t>Бас директоры</w:t>
      </w:r>
      <w:r w:rsidR="00E84B1A" w:rsidRPr="003265D3">
        <w:rPr>
          <w:b/>
          <w:lang w:val="kk-KZ"/>
        </w:rPr>
        <w:t xml:space="preserve">                                                                                                                                               </w:t>
      </w:r>
      <w:r w:rsidRPr="003265D3">
        <w:rPr>
          <w:b/>
          <w:lang w:val="kk-KZ"/>
        </w:rPr>
        <w:t xml:space="preserve">              </w:t>
      </w:r>
      <w:r w:rsidR="00E84B1A" w:rsidRPr="003265D3">
        <w:rPr>
          <w:b/>
          <w:lang w:val="kk-KZ"/>
        </w:rPr>
        <w:t xml:space="preserve">    </w:t>
      </w:r>
    </w:p>
    <w:p w14:paraId="265A5492" w14:textId="20808141" w:rsidR="00EB6BC0" w:rsidRPr="003265D3" w:rsidRDefault="00D55A85">
      <w:pPr>
        <w:autoSpaceDE w:val="0"/>
        <w:autoSpaceDN w:val="0"/>
        <w:adjustRightInd w:val="0"/>
        <w:rPr>
          <w:b/>
          <w:lang w:val="kk-KZ"/>
        </w:rPr>
      </w:pPr>
      <w:r w:rsidRPr="003265D3">
        <w:rPr>
          <w:b/>
          <w:lang w:val="kk-KZ"/>
        </w:rPr>
        <w:t xml:space="preserve">                                                                                                                                                                                                           </w:t>
      </w:r>
    </w:p>
    <w:p w14:paraId="726B1CB5" w14:textId="77777777" w:rsidR="00267580" w:rsidRPr="003265D3" w:rsidRDefault="00D55A85">
      <w:pPr>
        <w:autoSpaceDE w:val="0"/>
        <w:autoSpaceDN w:val="0"/>
        <w:adjustRightInd w:val="0"/>
        <w:ind w:firstLine="708"/>
        <w:rPr>
          <w:b/>
          <w:lang w:val="kk-KZ"/>
        </w:rPr>
      </w:pP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p>
    <w:p w14:paraId="12394A63" w14:textId="7CEB5A60" w:rsidR="00AE0D18" w:rsidRPr="003265D3" w:rsidRDefault="00E84B1A">
      <w:pPr>
        <w:keepNext/>
        <w:tabs>
          <w:tab w:val="left" w:pos="9900"/>
        </w:tabs>
        <w:rPr>
          <w:b/>
          <w:lang w:val="kk-KZ"/>
        </w:rPr>
        <w:sectPr w:rsidR="00AE0D18" w:rsidRPr="003265D3" w:rsidSect="00BC0525">
          <w:pgSz w:w="16838" w:h="11906" w:orient="landscape"/>
          <w:pgMar w:top="993" w:right="1134" w:bottom="850" w:left="1134" w:header="708" w:footer="708" w:gutter="0"/>
          <w:cols w:space="708"/>
          <w:docGrid w:linePitch="360"/>
        </w:sectPr>
      </w:pPr>
      <w:r w:rsidRPr="003265D3">
        <w:rPr>
          <w:b/>
          <w:lang w:val="kk-KZ"/>
        </w:rPr>
        <w:t xml:space="preserve">              _______________    Елеусінов  Х.Т.      </w:t>
      </w:r>
      <w:r w:rsidRPr="003265D3">
        <w:rPr>
          <w:b/>
          <w:lang w:val="kk-KZ"/>
        </w:rPr>
        <w:tab/>
      </w:r>
      <w:r w:rsidR="00D55A85" w:rsidRPr="003265D3">
        <w:rPr>
          <w:b/>
          <w:lang w:val="kk-KZ"/>
        </w:rPr>
        <w:t xml:space="preserve">      </w:t>
      </w:r>
      <w:r w:rsidRPr="003265D3">
        <w:rPr>
          <w:b/>
          <w:lang w:val="kk-KZ"/>
        </w:rPr>
        <w:t xml:space="preserve">__________________ </w:t>
      </w:r>
      <w:r w:rsidR="00D55A85" w:rsidRPr="003265D3">
        <w:rPr>
          <w:b/>
          <w:lang w:val="kk-KZ"/>
        </w:rPr>
        <w:t xml:space="preserve"> .</w:t>
      </w:r>
    </w:p>
    <w:p w14:paraId="3AE76A8B" w14:textId="77777777" w:rsidR="005353D7" w:rsidRPr="003265D3" w:rsidRDefault="00E84B1A">
      <w:pPr>
        <w:jc w:val="right"/>
        <w:rPr>
          <w:b/>
          <w:spacing w:val="-1"/>
          <w:lang w:val="kk-KZ"/>
        </w:rPr>
      </w:pPr>
      <w:r w:rsidRPr="003265D3">
        <w:rPr>
          <w:b/>
          <w:spacing w:val="-1"/>
          <w:lang w:val="kk-KZ"/>
        </w:rPr>
        <w:t xml:space="preserve">Приложение № 2 </w:t>
      </w:r>
    </w:p>
    <w:p w14:paraId="5AEF2146" w14:textId="6BF704D1" w:rsidR="005353D7" w:rsidRPr="003265D3" w:rsidRDefault="00D55A85">
      <w:pPr>
        <w:jc w:val="right"/>
        <w:rPr>
          <w:b/>
        </w:rPr>
      </w:pPr>
      <w:r w:rsidRPr="003265D3">
        <w:rPr>
          <w:b/>
        </w:rPr>
        <w:t>к Договору № ____ от «_</w:t>
      </w:r>
      <w:r w:rsidR="00265389" w:rsidRPr="003265D3">
        <w:rPr>
          <w:b/>
        </w:rPr>
        <w:t>__</w:t>
      </w:r>
      <w:r w:rsidRPr="003265D3">
        <w:rPr>
          <w:b/>
        </w:rPr>
        <w:t>_» ________ 201</w:t>
      </w:r>
      <w:r w:rsidR="00C21B87" w:rsidRPr="003265D3">
        <w:rPr>
          <w:b/>
        </w:rPr>
        <w:t>8</w:t>
      </w:r>
      <w:r w:rsidRPr="003265D3">
        <w:rPr>
          <w:b/>
        </w:rPr>
        <w:t>г.</w:t>
      </w:r>
    </w:p>
    <w:p w14:paraId="22DC5EE9" w14:textId="77777777" w:rsidR="005353D7" w:rsidRPr="003265D3" w:rsidRDefault="005353D7">
      <w:pPr>
        <w:jc w:val="center"/>
        <w:rPr>
          <w:b/>
        </w:rPr>
      </w:pPr>
    </w:p>
    <w:p w14:paraId="7B31DA5F" w14:textId="77777777" w:rsidR="005353D7" w:rsidRPr="003265D3" w:rsidRDefault="005353D7">
      <w:pPr>
        <w:jc w:val="center"/>
        <w:rPr>
          <w:b/>
        </w:rPr>
      </w:pPr>
    </w:p>
    <w:p w14:paraId="6F6FB3B9" w14:textId="77777777" w:rsidR="005E248F" w:rsidRPr="005C324B" w:rsidRDefault="005E248F" w:rsidP="005E248F">
      <w:pPr>
        <w:jc w:val="center"/>
        <w:rPr>
          <w:b/>
        </w:rPr>
      </w:pPr>
    </w:p>
    <w:p w14:paraId="2B4EABCE" w14:textId="77777777" w:rsidR="005E248F" w:rsidRPr="005C324B" w:rsidRDefault="005E248F" w:rsidP="005E248F">
      <w:pPr>
        <w:jc w:val="center"/>
        <w:rPr>
          <w:b/>
        </w:rPr>
      </w:pPr>
      <w:r w:rsidRPr="005C324B">
        <w:rPr>
          <w:b/>
        </w:rPr>
        <w:t>ТЕХНИЧЕСКАЯ СПЕЦИФИКАЦИЯ</w:t>
      </w:r>
    </w:p>
    <w:p w14:paraId="0421D163" w14:textId="77777777" w:rsidR="005E248F" w:rsidRPr="005C324B" w:rsidRDefault="005E248F" w:rsidP="005E248F">
      <w:pPr>
        <w:jc w:val="center"/>
        <w:rPr>
          <w:b/>
          <w:bCs/>
          <w:lang w:eastAsia="ru-RU"/>
        </w:rPr>
      </w:pPr>
      <w:r w:rsidRPr="005C324B">
        <w:rPr>
          <w:b/>
          <w:bCs/>
          <w:lang w:eastAsia="ru-RU"/>
        </w:rPr>
        <w:t>Услуги по испытанию продуктивных пластов в колонне</w:t>
      </w:r>
    </w:p>
    <w:p w14:paraId="206A6463" w14:textId="77777777" w:rsidR="005E248F" w:rsidRPr="005C324B" w:rsidRDefault="005E248F" w:rsidP="005E248F">
      <w:pPr>
        <w:ind w:left="720"/>
        <w:jc w:val="both"/>
        <w:rPr>
          <w:b/>
        </w:rPr>
      </w:pPr>
    </w:p>
    <w:p w14:paraId="2C99DDE4" w14:textId="77777777" w:rsidR="005E248F" w:rsidRPr="005C324B" w:rsidRDefault="005E248F" w:rsidP="005E248F">
      <w:pPr>
        <w:ind w:left="426"/>
        <w:jc w:val="center"/>
        <w:rPr>
          <w:rStyle w:val="1b"/>
        </w:rPr>
      </w:pPr>
      <w:r w:rsidRPr="005C324B">
        <w:rPr>
          <w:b/>
        </w:rPr>
        <w:t>ОБЩИЕ СВЕДЕНИЯ</w:t>
      </w:r>
    </w:p>
    <w:p w14:paraId="25E248F3" w14:textId="77777777" w:rsidR="005E248F" w:rsidRPr="005C324B" w:rsidRDefault="005E248F" w:rsidP="005E248F">
      <w:pPr>
        <w:rPr>
          <w:rStyle w:val="1b"/>
        </w:rPr>
      </w:pPr>
    </w:p>
    <w:p w14:paraId="751552F0" w14:textId="77777777" w:rsidR="005E248F" w:rsidRPr="005C324B" w:rsidRDefault="005E248F" w:rsidP="005E248F">
      <w:pPr>
        <w:tabs>
          <w:tab w:val="left" w:pos="284"/>
        </w:tabs>
        <w:spacing w:line="274" w:lineRule="exact"/>
        <w:ind w:right="19"/>
        <w:jc w:val="both"/>
        <w:rPr>
          <w:rFonts w:eastAsia="Calibri"/>
          <w:spacing w:val="-1"/>
        </w:rPr>
      </w:pPr>
      <w:r w:rsidRPr="005C324B">
        <w:rPr>
          <w:rFonts w:eastAsia="Calibri"/>
        </w:rPr>
        <w:t xml:space="preserve">          Исследуемый участок Жамбыл расположен в северной части казахстанского сектора акватории Каспийского моря и включают морские структуры Жамбыл и Жетысу.</w:t>
      </w:r>
    </w:p>
    <w:p w14:paraId="4E1BB806" w14:textId="77777777" w:rsidR="005E248F" w:rsidRPr="005C324B" w:rsidRDefault="005E248F" w:rsidP="005E248F">
      <w:pPr>
        <w:pStyle w:val="aa"/>
        <w:spacing w:line="274" w:lineRule="exact"/>
        <w:ind w:left="0" w:right="19"/>
        <w:jc w:val="both"/>
        <w:rPr>
          <w:rFonts w:ascii="Times New Roman" w:eastAsia="Calibri" w:hAnsi="Times New Roman"/>
          <w:spacing w:val="-2"/>
          <w:sz w:val="24"/>
          <w:szCs w:val="24"/>
        </w:rPr>
      </w:pPr>
      <w:r w:rsidRPr="005C324B">
        <w:rPr>
          <w:rFonts w:ascii="Times New Roman" w:eastAsia="Calibri" w:hAnsi="Times New Roman"/>
          <w:spacing w:val="-1"/>
          <w:sz w:val="24"/>
          <w:szCs w:val="24"/>
        </w:rPr>
        <w:t xml:space="preserve">           В административном отношении территория относится к Атырауской области Республики </w:t>
      </w:r>
      <w:r w:rsidRPr="005C324B">
        <w:rPr>
          <w:rFonts w:ascii="Times New Roman" w:eastAsia="Calibri" w:hAnsi="Times New Roman"/>
          <w:spacing w:val="-2"/>
          <w:sz w:val="24"/>
          <w:szCs w:val="24"/>
        </w:rPr>
        <w:t>Казахстан</w:t>
      </w:r>
      <w:r w:rsidRPr="005C324B">
        <w:rPr>
          <w:rFonts w:ascii="Times New Roman" w:hAnsi="Times New Roman"/>
          <w:spacing w:val="-2"/>
          <w:sz w:val="24"/>
          <w:szCs w:val="24"/>
        </w:rPr>
        <w:t>.</w:t>
      </w:r>
    </w:p>
    <w:p w14:paraId="186F9B51" w14:textId="77777777" w:rsidR="005E248F" w:rsidRPr="005C324B" w:rsidRDefault="005E248F" w:rsidP="005E248F">
      <w:pPr>
        <w:pStyle w:val="aa"/>
        <w:spacing w:line="274" w:lineRule="exact"/>
        <w:ind w:left="0" w:right="19"/>
        <w:jc w:val="both"/>
        <w:rPr>
          <w:rFonts w:ascii="Times New Roman" w:eastAsia="Calibri" w:hAnsi="Times New Roman"/>
          <w:sz w:val="24"/>
          <w:szCs w:val="24"/>
        </w:rPr>
      </w:pPr>
      <w:r w:rsidRPr="005C324B">
        <w:rPr>
          <w:rFonts w:ascii="Times New Roman" w:eastAsia="Calibri" w:hAnsi="Times New Roman"/>
          <w:spacing w:val="4"/>
          <w:sz w:val="24"/>
          <w:szCs w:val="24"/>
        </w:rPr>
        <w:t>Ближайшими портами для судов являются Атырау (</w:t>
      </w:r>
      <w:r w:rsidRPr="005C324B">
        <w:rPr>
          <w:rFonts w:ascii="Times New Roman" w:eastAsia="Calibri" w:hAnsi="Times New Roman"/>
          <w:spacing w:val="4"/>
          <w:sz w:val="24"/>
          <w:szCs w:val="24"/>
          <w:lang w:val="kk-KZ"/>
        </w:rPr>
        <w:t>130</w:t>
      </w:r>
      <w:r w:rsidRPr="005C324B">
        <w:rPr>
          <w:rFonts w:ascii="Times New Roman" w:eastAsia="Calibri" w:hAnsi="Times New Roman"/>
          <w:spacing w:val="4"/>
          <w:sz w:val="24"/>
          <w:szCs w:val="24"/>
        </w:rPr>
        <w:t xml:space="preserve"> км) и</w:t>
      </w:r>
      <w:r w:rsidRPr="005C324B">
        <w:rPr>
          <w:rFonts w:ascii="Times New Roman" w:eastAsia="Calibri" w:hAnsi="Times New Roman"/>
          <w:spacing w:val="4"/>
          <w:sz w:val="24"/>
          <w:szCs w:val="24"/>
          <w:lang w:val="kk-KZ"/>
        </w:rPr>
        <w:t xml:space="preserve"> </w:t>
      </w:r>
      <w:r w:rsidRPr="005C324B">
        <w:rPr>
          <w:rFonts w:ascii="Times New Roman" w:eastAsia="Calibri" w:hAnsi="Times New Roman"/>
          <w:sz w:val="24"/>
          <w:szCs w:val="24"/>
        </w:rPr>
        <w:t>Баутино (</w:t>
      </w:r>
      <w:r w:rsidRPr="005C324B">
        <w:rPr>
          <w:rFonts w:ascii="Times New Roman" w:eastAsia="Calibri" w:hAnsi="Times New Roman"/>
          <w:sz w:val="24"/>
          <w:szCs w:val="24"/>
          <w:lang w:val="kk-KZ"/>
        </w:rPr>
        <w:t>250</w:t>
      </w:r>
      <w:r w:rsidRPr="005C324B">
        <w:rPr>
          <w:rFonts w:ascii="Times New Roman" w:eastAsia="Calibri" w:hAnsi="Times New Roman"/>
          <w:sz w:val="24"/>
          <w:szCs w:val="24"/>
        </w:rPr>
        <w:t xml:space="preserve"> км). На суше ближайшими населенными пунктами является поселок </w:t>
      </w:r>
      <w:r w:rsidRPr="005C324B">
        <w:rPr>
          <w:rFonts w:ascii="Times New Roman" w:eastAsia="Calibri" w:hAnsi="Times New Roman"/>
          <w:spacing w:val="-1"/>
          <w:sz w:val="24"/>
          <w:szCs w:val="24"/>
        </w:rPr>
        <w:t xml:space="preserve">Ганюшкино (110 км). </w:t>
      </w:r>
      <w:r w:rsidRPr="005C324B">
        <w:rPr>
          <w:rFonts w:ascii="Times New Roman" w:eastAsia="Calibri" w:hAnsi="Times New Roman"/>
          <w:sz w:val="24"/>
          <w:szCs w:val="24"/>
        </w:rPr>
        <w:t>Расстояние от центра участка до берега - 60 км.</w:t>
      </w:r>
    </w:p>
    <w:p w14:paraId="0CA643CD" w14:textId="77777777" w:rsidR="005E248F" w:rsidRPr="005C324B" w:rsidRDefault="005E248F" w:rsidP="005E248F">
      <w:pPr>
        <w:pStyle w:val="aa"/>
        <w:spacing w:line="274" w:lineRule="exact"/>
        <w:ind w:left="0" w:right="19" w:firstLine="720"/>
        <w:jc w:val="both"/>
        <w:rPr>
          <w:rFonts w:ascii="Times New Roman" w:eastAsia="Calibri" w:hAnsi="Times New Roman"/>
          <w:spacing w:val="-1"/>
          <w:sz w:val="24"/>
          <w:szCs w:val="24"/>
        </w:rPr>
      </w:pPr>
      <w:r w:rsidRPr="005C324B">
        <w:rPr>
          <w:rFonts w:ascii="Times New Roman" w:eastAsia="Calibri" w:hAnsi="Times New Roman"/>
          <w:spacing w:val="-1"/>
          <w:sz w:val="24"/>
          <w:szCs w:val="24"/>
        </w:rPr>
        <w:t>Глубина моря в районе бурения составляет 3 -5</w:t>
      </w:r>
      <w:r w:rsidRPr="005C324B">
        <w:rPr>
          <w:rFonts w:ascii="Times New Roman" w:eastAsia="Calibri" w:hAnsi="Times New Roman"/>
          <w:spacing w:val="-1"/>
          <w:sz w:val="24"/>
          <w:szCs w:val="24"/>
          <w:lang w:val="kk-KZ"/>
        </w:rPr>
        <w:t xml:space="preserve"> </w:t>
      </w:r>
      <w:r w:rsidRPr="005C324B">
        <w:rPr>
          <w:rFonts w:ascii="Times New Roman" w:eastAsia="Calibri" w:hAnsi="Times New Roman"/>
          <w:spacing w:val="-1"/>
          <w:sz w:val="24"/>
          <w:szCs w:val="24"/>
        </w:rPr>
        <w:t>м.</w:t>
      </w:r>
    </w:p>
    <w:p w14:paraId="6183CCFD" w14:textId="77777777" w:rsidR="005E248F" w:rsidRPr="005C324B" w:rsidRDefault="005E248F" w:rsidP="005E248F">
      <w:pPr>
        <w:pStyle w:val="aa"/>
        <w:spacing w:line="274" w:lineRule="exact"/>
        <w:ind w:left="0" w:right="19" w:firstLine="720"/>
        <w:jc w:val="both"/>
        <w:rPr>
          <w:rFonts w:ascii="Times New Roman" w:eastAsia="Calibri" w:hAnsi="Times New Roman"/>
          <w:sz w:val="24"/>
          <w:szCs w:val="24"/>
        </w:rPr>
      </w:pPr>
      <w:r w:rsidRPr="005C324B">
        <w:rPr>
          <w:rFonts w:ascii="Times New Roman" w:eastAsia="Calibri" w:hAnsi="Times New Roman"/>
          <w:sz w:val="24"/>
          <w:szCs w:val="24"/>
        </w:rPr>
        <w:t>Предполагаемая Береговая база Заказчика – Баутино.</w:t>
      </w:r>
    </w:p>
    <w:p w14:paraId="185BE49F" w14:textId="77777777" w:rsidR="005E248F" w:rsidRPr="005C324B" w:rsidRDefault="005E248F" w:rsidP="005E248F">
      <w:pPr>
        <w:pStyle w:val="aa"/>
        <w:spacing w:line="274" w:lineRule="exact"/>
        <w:ind w:left="0" w:right="19"/>
        <w:jc w:val="both"/>
        <w:rPr>
          <w:rFonts w:ascii="Times New Roman" w:hAnsi="Times New Roman"/>
          <w:sz w:val="24"/>
          <w:szCs w:val="24"/>
        </w:rPr>
      </w:pPr>
    </w:p>
    <w:p w14:paraId="185E7205" w14:textId="77777777" w:rsidR="005E248F" w:rsidRPr="005C324B" w:rsidRDefault="005E248F" w:rsidP="005E248F">
      <w:pPr>
        <w:pStyle w:val="aa"/>
        <w:numPr>
          <w:ilvl w:val="0"/>
          <w:numId w:val="11"/>
        </w:numPr>
        <w:ind w:firstLine="277"/>
        <w:jc w:val="both"/>
        <w:rPr>
          <w:rFonts w:ascii="Times New Roman" w:hAnsi="Times New Roman"/>
          <w:b/>
          <w:sz w:val="24"/>
          <w:szCs w:val="24"/>
        </w:rPr>
      </w:pPr>
    </w:p>
    <w:p w14:paraId="7A48DD84" w14:textId="77777777" w:rsidR="005E248F" w:rsidRPr="005C324B" w:rsidRDefault="005E248F" w:rsidP="005E248F">
      <w:pPr>
        <w:pStyle w:val="aa"/>
        <w:numPr>
          <w:ilvl w:val="0"/>
          <w:numId w:val="11"/>
        </w:numPr>
        <w:ind w:left="284" w:firstLine="277"/>
        <w:jc w:val="center"/>
        <w:rPr>
          <w:rFonts w:ascii="Times New Roman" w:hAnsi="Times New Roman"/>
          <w:b/>
          <w:sz w:val="24"/>
          <w:szCs w:val="24"/>
        </w:rPr>
      </w:pPr>
      <w:r w:rsidRPr="005C324B">
        <w:rPr>
          <w:rFonts w:ascii="Times New Roman" w:hAnsi="Times New Roman"/>
          <w:b/>
          <w:bCs/>
          <w:sz w:val="24"/>
          <w:szCs w:val="24"/>
        </w:rPr>
        <w:t>ЦЕЛИ И ЗАДАЧИ РАБОТ</w:t>
      </w:r>
    </w:p>
    <w:p w14:paraId="5866F787" w14:textId="77777777" w:rsidR="005E248F" w:rsidRPr="005C324B" w:rsidRDefault="005E248F" w:rsidP="005E248F">
      <w:pPr>
        <w:pStyle w:val="aa"/>
        <w:spacing w:line="274" w:lineRule="exact"/>
        <w:ind w:left="0" w:right="19"/>
        <w:jc w:val="both"/>
        <w:rPr>
          <w:rFonts w:ascii="Times New Roman" w:eastAsia="Calibri" w:hAnsi="Times New Roman"/>
          <w:spacing w:val="-1"/>
          <w:sz w:val="24"/>
          <w:szCs w:val="24"/>
        </w:rPr>
      </w:pPr>
      <w:r w:rsidRPr="005C324B">
        <w:rPr>
          <w:rFonts w:ascii="Times New Roman" w:eastAsia="Calibri" w:hAnsi="Times New Roman"/>
          <w:spacing w:val="-1"/>
          <w:sz w:val="24"/>
          <w:szCs w:val="24"/>
        </w:rPr>
        <w:t>Опробование продуктивных интервалов (DST-ИПТ) для получения информации о коллекторе, свойствах флюида, оценочных объемных параметрах и промышленном дебите, с применением технологий механизированных систем добычи.</w:t>
      </w:r>
    </w:p>
    <w:p w14:paraId="0132E983" w14:textId="77777777" w:rsidR="005E248F" w:rsidRPr="005C324B" w:rsidRDefault="005E248F" w:rsidP="005E248F">
      <w:pPr>
        <w:pStyle w:val="aa"/>
        <w:spacing w:line="274" w:lineRule="exact"/>
        <w:ind w:left="0" w:right="19"/>
        <w:jc w:val="both"/>
        <w:rPr>
          <w:rFonts w:ascii="Times New Roman" w:eastAsia="Calibri" w:hAnsi="Times New Roman"/>
          <w:spacing w:val="-1"/>
          <w:sz w:val="24"/>
          <w:szCs w:val="24"/>
        </w:rPr>
      </w:pPr>
    </w:p>
    <w:p w14:paraId="1934F68C" w14:textId="77777777" w:rsidR="005E248F" w:rsidRPr="005C324B" w:rsidRDefault="005E248F" w:rsidP="005E248F">
      <w:pPr>
        <w:pStyle w:val="aa"/>
        <w:numPr>
          <w:ilvl w:val="0"/>
          <w:numId w:val="11"/>
        </w:numPr>
        <w:ind w:left="284" w:firstLine="277"/>
        <w:jc w:val="both"/>
        <w:rPr>
          <w:rFonts w:ascii="Times New Roman" w:hAnsi="Times New Roman"/>
          <w:b/>
          <w:sz w:val="24"/>
          <w:szCs w:val="24"/>
        </w:rPr>
      </w:pPr>
    </w:p>
    <w:p w14:paraId="1FE315EE" w14:textId="77777777" w:rsidR="005E248F" w:rsidRPr="005C324B" w:rsidRDefault="005E248F" w:rsidP="005E248F">
      <w:pPr>
        <w:spacing w:before="120" w:after="120"/>
        <w:ind w:left="567"/>
        <w:jc w:val="center"/>
      </w:pPr>
      <w:r w:rsidRPr="005C324B">
        <w:rPr>
          <w:b/>
        </w:rPr>
        <w:t>ОСНОВНЫЕ ДАННЫЕ О СКВАЖИНЕ</w:t>
      </w:r>
    </w:p>
    <w:p w14:paraId="65CD0BDC" w14:textId="77777777" w:rsidR="005E248F" w:rsidRPr="005C324B" w:rsidRDefault="005E248F" w:rsidP="005E248F">
      <w:pPr>
        <w:ind w:left="-360" w:firstLine="360"/>
        <w:rPr>
          <w:b/>
        </w:rPr>
      </w:pPr>
      <w:r w:rsidRPr="005C324B">
        <w:rPr>
          <w:b/>
        </w:rPr>
        <w:t xml:space="preserve">Проектный стратиграфический разрез скважины </w:t>
      </w:r>
    </w:p>
    <w:p w14:paraId="064CE88E" w14:textId="77777777" w:rsidR="005E248F" w:rsidRPr="005C324B" w:rsidRDefault="005E248F" w:rsidP="005E248F">
      <w:pPr>
        <w:ind w:left="-360" w:firstLine="360"/>
        <w:rPr>
          <w:b/>
        </w:rPr>
      </w:pPr>
    </w:p>
    <w:tbl>
      <w:tblPr>
        <w:tblStyle w:val="af7"/>
        <w:tblW w:w="4955" w:type="pct"/>
        <w:tblLook w:val="04A0" w:firstRow="1" w:lastRow="0" w:firstColumn="1" w:lastColumn="0" w:noHBand="0" w:noVBand="1"/>
      </w:tblPr>
      <w:tblGrid>
        <w:gridCol w:w="4630"/>
        <w:gridCol w:w="4630"/>
      </w:tblGrid>
      <w:tr w:rsidR="005E248F" w:rsidRPr="005C324B" w14:paraId="3BC754BC" w14:textId="77777777" w:rsidTr="005E248F">
        <w:trPr>
          <w:trHeight w:val="384"/>
        </w:trPr>
        <w:tc>
          <w:tcPr>
            <w:tcW w:w="2500" w:type="pct"/>
          </w:tcPr>
          <w:p w14:paraId="4F82417D" w14:textId="77777777" w:rsidR="005E248F" w:rsidRPr="005C324B" w:rsidRDefault="005E248F" w:rsidP="005E248F">
            <w:pPr>
              <w:jc w:val="both"/>
            </w:pPr>
          </w:p>
        </w:tc>
        <w:tc>
          <w:tcPr>
            <w:tcW w:w="2500" w:type="pct"/>
          </w:tcPr>
          <w:p w14:paraId="53173133" w14:textId="77777777" w:rsidR="005E248F" w:rsidRPr="005C324B" w:rsidRDefault="005E248F" w:rsidP="005E248F">
            <w:pPr>
              <w:keepNext/>
              <w:keepLines/>
              <w:spacing w:before="120"/>
              <w:jc w:val="both"/>
              <w:outlineLvl w:val="3"/>
              <w:rPr>
                <w:b/>
              </w:rPr>
            </w:pPr>
            <w:r w:rsidRPr="005C324B">
              <w:rPr>
                <w:b/>
              </w:rPr>
              <w:t>Жетысу</w:t>
            </w:r>
          </w:p>
        </w:tc>
      </w:tr>
      <w:tr w:rsidR="005E248F" w:rsidRPr="005C324B" w14:paraId="56B04DC8" w14:textId="77777777" w:rsidTr="005E248F">
        <w:trPr>
          <w:trHeight w:val="324"/>
        </w:trPr>
        <w:tc>
          <w:tcPr>
            <w:tcW w:w="2500" w:type="pct"/>
          </w:tcPr>
          <w:p w14:paraId="690A76A7" w14:textId="77777777" w:rsidR="005E248F" w:rsidRPr="005C324B" w:rsidRDefault="005E248F" w:rsidP="005E248F">
            <w:pPr>
              <w:jc w:val="both"/>
              <w:rPr>
                <w:b/>
              </w:rPr>
            </w:pPr>
            <w:r w:rsidRPr="005C324B">
              <w:t>Палеогеновые отложения  (пески, глины, мергели)</w:t>
            </w:r>
          </w:p>
        </w:tc>
        <w:tc>
          <w:tcPr>
            <w:tcW w:w="2500" w:type="pct"/>
          </w:tcPr>
          <w:p w14:paraId="5176D403" w14:textId="77777777" w:rsidR="005E248F" w:rsidRPr="005C324B" w:rsidRDefault="005E248F" w:rsidP="005E248F">
            <w:pPr>
              <w:keepNext/>
              <w:keepLines/>
              <w:spacing w:before="120"/>
              <w:jc w:val="both"/>
              <w:outlineLvl w:val="3"/>
            </w:pPr>
            <w:r w:rsidRPr="005C324B">
              <w:t>0-172м</w:t>
            </w:r>
          </w:p>
        </w:tc>
      </w:tr>
      <w:tr w:rsidR="005E248F" w:rsidRPr="005C324B" w14:paraId="187D97BC" w14:textId="77777777" w:rsidTr="005E248F">
        <w:trPr>
          <w:trHeight w:val="359"/>
        </w:trPr>
        <w:tc>
          <w:tcPr>
            <w:tcW w:w="2500" w:type="pct"/>
          </w:tcPr>
          <w:p w14:paraId="44A4D191" w14:textId="77777777" w:rsidR="005E248F" w:rsidRPr="005C324B" w:rsidRDefault="005E248F" w:rsidP="005E248F">
            <w:pPr>
              <w:keepNext/>
              <w:keepLines/>
              <w:spacing w:before="120"/>
              <w:jc w:val="both"/>
              <w:outlineLvl w:val="3"/>
              <w:rPr>
                <w:b/>
              </w:rPr>
            </w:pPr>
            <w:r w:rsidRPr="005C324B">
              <w:t xml:space="preserve">Меловые отложения (глины, мергели, песчаники, пески)  </w:t>
            </w:r>
          </w:p>
        </w:tc>
        <w:tc>
          <w:tcPr>
            <w:tcW w:w="2500" w:type="pct"/>
          </w:tcPr>
          <w:p w14:paraId="02086E56" w14:textId="77777777" w:rsidR="005E248F" w:rsidRPr="005C324B" w:rsidRDefault="005E248F" w:rsidP="005E248F">
            <w:pPr>
              <w:keepNext/>
              <w:keepLines/>
              <w:spacing w:before="120"/>
              <w:jc w:val="both"/>
              <w:outlineLvl w:val="3"/>
            </w:pPr>
            <w:r w:rsidRPr="005C324B">
              <w:t>172 – 1187 м</w:t>
            </w:r>
          </w:p>
        </w:tc>
      </w:tr>
      <w:tr w:rsidR="005E248F" w:rsidRPr="005C324B" w14:paraId="6A7D414C" w14:textId="77777777" w:rsidTr="005E248F">
        <w:trPr>
          <w:trHeight w:val="283"/>
        </w:trPr>
        <w:tc>
          <w:tcPr>
            <w:tcW w:w="2500" w:type="pct"/>
          </w:tcPr>
          <w:p w14:paraId="2532CD82" w14:textId="77777777" w:rsidR="005E248F" w:rsidRPr="005C324B" w:rsidRDefault="005E248F" w:rsidP="005E248F">
            <w:pPr>
              <w:keepNext/>
              <w:keepLines/>
              <w:spacing w:before="120"/>
              <w:jc w:val="both"/>
              <w:outlineLvl w:val="3"/>
            </w:pPr>
            <w:r w:rsidRPr="005C324B">
              <w:t>Юрские отложения (глины, песчаники)</w:t>
            </w:r>
          </w:p>
        </w:tc>
        <w:tc>
          <w:tcPr>
            <w:tcW w:w="2500" w:type="pct"/>
          </w:tcPr>
          <w:p w14:paraId="2902C646" w14:textId="77777777" w:rsidR="005E248F" w:rsidRPr="005C324B" w:rsidRDefault="005E248F" w:rsidP="005E248F">
            <w:pPr>
              <w:keepNext/>
              <w:keepLines/>
              <w:spacing w:before="120"/>
              <w:jc w:val="both"/>
              <w:outlineLvl w:val="3"/>
            </w:pPr>
            <w:r w:rsidRPr="005C324B">
              <w:t>1187 – 1800 м</w:t>
            </w:r>
          </w:p>
        </w:tc>
      </w:tr>
      <w:tr w:rsidR="005E248F" w:rsidRPr="005C324B" w14:paraId="6DCFE333" w14:textId="77777777" w:rsidTr="005E248F">
        <w:trPr>
          <w:trHeight w:val="335"/>
        </w:trPr>
        <w:tc>
          <w:tcPr>
            <w:tcW w:w="2500" w:type="pct"/>
          </w:tcPr>
          <w:p w14:paraId="623EE097" w14:textId="77777777" w:rsidR="005E248F" w:rsidRPr="005C324B" w:rsidRDefault="005E248F" w:rsidP="005E248F">
            <w:pPr>
              <w:keepNext/>
              <w:keepLines/>
              <w:spacing w:before="120"/>
              <w:jc w:val="both"/>
              <w:outlineLvl w:val="3"/>
              <w:rPr>
                <w:b/>
              </w:rPr>
            </w:pPr>
            <w:r w:rsidRPr="005C324B">
              <w:t>Триасовые отложения (глины, песчаники)</w:t>
            </w:r>
          </w:p>
        </w:tc>
        <w:tc>
          <w:tcPr>
            <w:tcW w:w="2500" w:type="pct"/>
          </w:tcPr>
          <w:p w14:paraId="213AF4D9" w14:textId="77777777" w:rsidR="005E248F" w:rsidRPr="005C324B" w:rsidRDefault="005E248F" w:rsidP="005E248F">
            <w:pPr>
              <w:keepNext/>
              <w:keepLines/>
              <w:spacing w:before="120"/>
              <w:jc w:val="both"/>
              <w:outlineLvl w:val="3"/>
            </w:pPr>
            <w:r w:rsidRPr="005C324B">
              <w:t>1800 – 2000</w:t>
            </w:r>
            <w:r w:rsidRPr="005C324B">
              <w:rPr>
                <w:lang w:val="kk-KZ"/>
              </w:rPr>
              <w:t xml:space="preserve"> </w:t>
            </w:r>
            <w:r w:rsidRPr="005C324B">
              <w:t>м (забой);</w:t>
            </w:r>
          </w:p>
        </w:tc>
      </w:tr>
    </w:tbl>
    <w:p w14:paraId="5B4C0879" w14:textId="77777777" w:rsidR="005E248F" w:rsidRPr="005C324B" w:rsidRDefault="005E248F" w:rsidP="005E248F">
      <w:pPr>
        <w:ind w:left="-360"/>
        <w:jc w:val="both"/>
        <w:rPr>
          <w:b/>
        </w:rPr>
      </w:pPr>
    </w:p>
    <w:p w14:paraId="0EEDE7FF" w14:textId="77777777" w:rsidR="005E248F" w:rsidRPr="005C324B" w:rsidRDefault="005E248F" w:rsidP="005E248F">
      <w:pPr>
        <w:ind w:left="-360" w:firstLine="360"/>
        <w:jc w:val="both"/>
        <w:rPr>
          <w:b/>
        </w:rPr>
      </w:pPr>
      <w:r w:rsidRPr="005C324B">
        <w:rPr>
          <w:b/>
        </w:rPr>
        <w:t xml:space="preserve">Проектная конструкция скважины </w:t>
      </w:r>
    </w:p>
    <w:p w14:paraId="57E9D38A" w14:textId="77777777" w:rsidR="005E248F" w:rsidRPr="005C324B" w:rsidRDefault="005E248F" w:rsidP="005E248F">
      <w:pPr>
        <w:ind w:left="-360" w:firstLine="360"/>
        <w:jc w:val="both"/>
        <w:rPr>
          <w:b/>
        </w:rPr>
      </w:pPr>
    </w:p>
    <w:tbl>
      <w:tblPr>
        <w:tblStyle w:val="af7"/>
        <w:tblpPr w:leftFromText="180" w:rightFromText="180" w:vertAnchor="text" w:tblpY="1"/>
        <w:tblOverlap w:val="never"/>
        <w:tblW w:w="4955" w:type="pct"/>
        <w:tblLook w:val="04A0" w:firstRow="1" w:lastRow="0" w:firstColumn="1" w:lastColumn="0" w:noHBand="0" w:noVBand="1"/>
      </w:tblPr>
      <w:tblGrid>
        <w:gridCol w:w="4630"/>
        <w:gridCol w:w="4630"/>
      </w:tblGrid>
      <w:tr w:rsidR="005E248F" w:rsidRPr="005C324B" w14:paraId="79E178E8" w14:textId="77777777" w:rsidTr="005E248F">
        <w:trPr>
          <w:trHeight w:val="349"/>
        </w:trPr>
        <w:tc>
          <w:tcPr>
            <w:tcW w:w="2500" w:type="pct"/>
          </w:tcPr>
          <w:p w14:paraId="40652DEC" w14:textId="77777777" w:rsidR="005E248F" w:rsidRPr="005C324B" w:rsidRDefault="005E248F" w:rsidP="005E248F">
            <w:pPr>
              <w:jc w:val="both"/>
            </w:pPr>
            <w:r w:rsidRPr="005C324B">
              <w:t>Название скважины</w:t>
            </w:r>
          </w:p>
        </w:tc>
        <w:tc>
          <w:tcPr>
            <w:tcW w:w="2500" w:type="pct"/>
          </w:tcPr>
          <w:p w14:paraId="049F99F2" w14:textId="77777777" w:rsidR="005E248F" w:rsidRPr="005C324B" w:rsidRDefault="005E248F" w:rsidP="005E248F">
            <w:pPr>
              <w:keepNext/>
              <w:keepLines/>
              <w:spacing w:before="120"/>
              <w:jc w:val="both"/>
              <w:outlineLvl w:val="3"/>
              <w:rPr>
                <w:b/>
                <w:lang w:val="en-US"/>
              </w:rPr>
            </w:pPr>
            <w:r w:rsidRPr="005C324B">
              <w:rPr>
                <w:b/>
                <w:lang w:val="en-US"/>
              </w:rPr>
              <w:t>ZT-2</w:t>
            </w:r>
          </w:p>
        </w:tc>
      </w:tr>
      <w:tr w:rsidR="005E248F" w:rsidRPr="005C324B" w14:paraId="7A336492" w14:textId="77777777" w:rsidTr="005E248F">
        <w:trPr>
          <w:trHeight w:val="349"/>
        </w:trPr>
        <w:tc>
          <w:tcPr>
            <w:tcW w:w="2500" w:type="pct"/>
          </w:tcPr>
          <w:p w14:paraId="59E84BA0" w14:textId="77777777" w:rsidR="005E248F" w:rsidRPr="005C324B" w:rsidRDefault="005E248F" w:rsidP="005E248F">
            <w:pPr>
              <w:jc w:val="both"/>
              <w:rPr>
                <w:b/>
              </w:rPr>
            </w:pPr>
            <w:r w:rsidRPr="005C324B">
              <w:t>Вид скважины</w:t>
            </w:r>
          </w:p>
        </w:tc>
        <w:tc>
          <w:tcPr>
            <w:tcW w:w="2500" w:type="pct"/>
          </w:tcPr>
          <w:p w14:paraId="3FAA0FF8" w14:textId="77777777" w:rsidR="005E248F" w:rsidRPr="005C324B" w:rsidRDefault="005E248F" w:rsidP="005E248F">
            <w:pPr>
              <w:keepNext/>
              <w:keepLines/>
              <w:spacing w:before="120"/>
              <w:jc w:val="both"/>
              <w:outlineLvl w:val="3"/>
              <w:rPr>
                <w:b/>
              </w:rPr>
            </w:pPr>
            <w:r w:rsidRPr="005C324B">
              <w:t>вертикальная</w:t>
            </w:r>
          </w:p>
        </w:tc>
      </w:tr>
      <w:tr w:rsidR="005E248F" w:rsidRPr="005C324B" w14:paraId="6CEADD4E" w14:textId="77777777" w:rsidTr="005E248F">
        <w:trPr>
          <w:trHeight w:val="267"/>
        </w:trPr>
        <w:tc>
          <w:tcPr>
            <w:tcW w:w="2500" w:type="pct"/>
          </w:tcPr>
          <w:p w14:paraId="20A6402F" w14:textId="77777777" w:rsidR="005E248F" w:rsidRPr="005C324B" w:rsidRDefault="005E248F" w:rsidP="005E248F">
            <w:pPr>
              <w:keepNext/>
              <w:keepLines/>
              <w:spacing w:before="120"/>
              <w:jc w:val="both"/>
              <w:outlineLvl w:val="3"/>
              <w:rPr>
                <w:b/>
              </w:rPr>
            </w:pPr>
            <w:r w:rsidRPr="005C324B">
              <w:t>Направление</w:t>
            </w:r>
          </w:p>
        </w:tc>
        <w:tc>
          <w:tcPr>
            <w:tcW w:w="2500" w:type="pct"/>
          </w:tcPr>
          <w:p w14:paraId="24F90A64" w14:textId="77777777" w:rsidR="005E248F" w:rsidRPr="005C324B" w:rsidRDefault="005E248F" w:rsidP="005E248F">
            <w:pPr>
              <w:keepNext/>
              <w:keepLines/>
              <w:spacing w:before="120"/>
              <w:jc w:val="both"/>
              <w:outlineLvl w:val="3"/>
            </w:pPr>
            <w:r w:rsidRPr="005C324B">
              <w:t xml:space="preserve">диаметр 762 мм (0 – 100 м), </w:t>
            </w:r>
          </w:p>
          <w:p w14:paraId="01106477" w14:textId="77777777" w:rsidR="005E248F" w:rsidRPr="005C324B" w:rsidRDefault="005E248F" w:rsidP="005E248F">
            <w:pPr>
              <w:jc w:val="both"/>
              <w:rPr>
                <w:b/>
              </w:rPr>
            </w:pPr>
          </w:p>
        </w:tc>
      </w:tr>
      <w:tr w:rsidR="005E248F" w:rsidRPr="005C324B" w14:paraId="747D20D7" w14:textId="77777777" w:rsidTr="005E248F">
        <w:trPr>
          <w:trHeight w:val="374"/>
        </w:trPr>
        <w:tc>
          <w:tcPr>
            <w:tcW w:w="2500" w:type="pct"/>
          </w:tcPr>
          <w:p w14:paraId="0938DC65" w14:textId="77777777" w:rsidR="005E248F" w:rsidRPr="005C324B" w:rsidRDefault="005E248F" w:rsidP="005E248F">
            <w:pPr>
              <w:keepNext/>
              <w:keepLines/>
              <w:spacing w:before="120"/>
              <w:jc w:val="both"/>
              <w:outlineLvl w:val="3"/>
            </w:pPr>
            <w:r w:rsidRPr="005C324B">
              <w:t>Кондуктор</w:t>
            </w:r>
          </w:p>
        </w:tc>
        <w:tc>
          <w:tcPr>
            <w:tcW w:w="2500" w:type="pct"/>
          </w:tcPr>
          <w:p w14:paraId="656BD2A6" w14:textId="77777777" w:rsidR="005E248F" w:rsidRPr="005C324B" w:rsidRDefault="005E248F" w:rsidP="005E248F">
            <w:pPr>
              <w:keepNext/>
              <w:keepLines/>
              <w:spacing w:before="120"/>
              <w:jc w:val="both"/>
              <w:outlineLvl w:val="3"/>
            </w:pPr>
            <w:r w:rsidRPr="005C324B">
              <w:t>диаметр 339,7 мм (0 – 690 м), ВПЦ до устья</w:t>
            </w:r>
          </w:p>
        </w:tc>
      </w:tr>
      <w:tr w:rsidR="005E248F" w:rsidRPr="005C324B" w14:paraId="5D8915ED" w14:textId="77777777" w:rsidTr="005E248F">
        <w:trPr>
          <w:trHeight w:val="369"/>
        </w:trPr>
        <w:tc>
          <w:tcPr>
            <w:tcW w:w="2500" w:type="pct"/>
          </w:tcPr>
          <w:p w14:paraId="7F61BF94" w14:textId="77777777" w:rsidR="005E248F" w:rsidRPr="005C324B" w:rsidRDefault="005E248F" w:rsidP="005E248F">
            <w:pPr>
              <w:keepNext/>
              <w:keepLines/>
              <w:spacing w:before="120"/>
              <w:jc w:val="both"/>
              <w:outlineLvl w:val="3"/>
            </w:pPr>
            <w:r w:rsidRPr="005C324B">
              <w:t>Эксплуатационная колонна</w:t>
            </w:r>
          </w:p>
        </w:tc>
        <w:tc>
          <w:tcPr>
            <w:tcW w:w="2500" w:type="pct"/>
          </w:tcPr>
          <w:p w14:paraId="63FF8B1F" w14:textId="77777777" w:rsidR="005E248F" w:rsidRPr="005C324B" w:rsidRDefault="005E248F" w:rsidP="005E248F">
            <w:pPr>
              <w:keepNext/>
              <w:keepLines/>
              <w:spacing w:before="120"/>
              <w:jc w:val="both"/>
              <w:outlineLvl w:val="3"/>
            </w:pPr>
            <w:r w:rsidRPr="005C324B">
              <w:t>диаметр 244,5 мм (0 – 1200 м), ВПЦ до устья</w:t>
            </w:r>
          </w:p>
        </w:tc>
      </w:tr>
      <w:tr w:rsidR="005E248F" w:rsidRPr="005C324B" w14:paraId="709822A9" w14:textId="77777777" w:rsidTr="005E248F">
        <w:trPr>
          <w:trHeight w:val="334"/>
        </w:trPr>
        <w:tc>
          <w:tcPr>
            <w:tcW w:w="2500" w:type="pct"/>
          </w:tcPr>
          <w:p w14:paraId="6F1B13FD" w14:textId="77777777" w:rsidR="005E248F" w:rsidRPr="005C324B" w:rsidRDefault="005E248F" w:rsidP="005E248F">
            <w:pPr>
              <w:keepNext/>
              <w:keepLines/>
              <w:spacing w:before="120"/>
              <w:jc w:val="both"/>
              <w:outlineLvl w:val="3"/>
            </w:pPr>
            <w:r w:rsidRPr="005C324B">
              <w:t>Эксплуатационный «хвостовик</w:t>
            </w:r>
          </w:p>
        </w:tc>
        <w:tc>
          <w:tcPr>
            <w:tcW w:w="2500" w:type="pct"/>
          </w:tcPr>
          <w:p w14:paraId="7CDACA84" w14:textId="77777777" w:rsidR="005E248F" w:rsidRPr="005C324B" w:rsidRDefault="005E248F" w:rsidP="005E248F">
            <w:pPr>
              <w:keepNext/>
              <w:keepLines/>
              <w:spacing w:before="120"/>
              <w:jc w:val="both"/>
              <w:outlineLvl w:val="3"/>
            </w:pPr>
            <w:r w:rsidRPr="005C324B">
              <w:t>диаметр 177,8 мм (1050 – 2000 м), ВПЦ до «головы»</w:t>
            </w:r>
          </w:p>
        </w:tc>
      </w:tr>
      <w:tr w:rsidR="005E248F" w:rsidRPr="005C324B" w14:paraId="2D8743DE" w14:textId="77777777" w:rsidTr="005E248F">
        <w:trPr>
          <w:trHeight w:val="349"/>
        </w:trPr>
        <w:tc>
          <w:tcPr>
            <w:tcW w:w="2500" w:type="pct"/>
          </w:tcPr>
          <w:p w14:paraId="17769F37" w14:textId="77777777" w:rsidR="005E248F" w:rsidRPr="005C324B" w:rsidRDefault="005E248F" w:rsidP="005E248F">
            <w:pPr>
              <w:keepNext/>
              <w:keepLines/>
              <w:spacing w:before="120"/>
              <w:jc w:val="both"/>
              <w:outlineLvl w:val="3"/>
            </w:pPr>
            <w:r w:rsidRPr="005C324B">
              <w:t>Горизонты испытания</w:t>
            </w:r>
          </w:p>
        </w:tc>
        <w:tc>
          <w:tcPr>
            <w:tcW w:w="2500" w:type="pct"/>
          </w:tcPr>
          <w:p w14:paraId="3CC6B129" w14:textId="77777777" w:rsidR="005E248F" w:rsidRPr="005C324B" w:rsidRDefault="005E248F" w:rsidP="005E248F">
            <w:pPr>
              <w:keepNext/>
              <w:keepLines/>
              <w:spacing w:before="120"/>
              <w:jc w:val="both"/>
              <w:outlineLvl w:val="3"/>
            </w:pPr>
            <w:r w:rsidRPr="005C324B">
              <w:t>юра, мел</w:t>
            </w:r>
          </w:p>
        </w:tc>
      </w:tr>
      <w:tr w:rsidR="005E248F" w:rsidRPr="005C324B" w14:paraId="4EA3B0FB" w14:textId="77777777" w:rsidTr="005E248F">
        <w:trPr>
          <w:trHeight w:val="271"/>
        </w:trPr>
        <w:tc>
          <w:tcPr>
            <w:tcW w:w="2500" w:type="pct"/>
          </w:tcPr>
          <w:p w14:paraId="39436A8C" w14:textId="77777777" w:rsidR="005E248F" w:rsidRPr="005C324B" w:rsidRDefault="005E248F" w:rsidP="005E248F">
            <w:pPr>
              <w:keepNext/>
              <w:keepLines/>
              <w:spacing w:before="120"/>
              <w:jc w:val="both"/>
              <w:outlineLvl w:val="3"/>
            </w:pPr>
            <w:r w:rsidRPr="005C324B">
              <w:t>Превышение стола ротора</w:t>
            </w:r>
          </w:p>
        </w:tc>
        <w:tc>
          <w:tcPr>
            <w:tcW w:w="2500" w:type="pct"/>
          </w:tcPr>
          <w:p w14:paraId="6A5B60F6" w14:textId="77777777" w:rsidR="005E248F" w:rsidRPr="005C324B" w:rsidRDefault="005E248F" w:rsidP="005E248F">
            <w:pPr>
              <w:keepNext/>
              <w:keepLines/>
              <w:spacing w:before="120"/>
              <w:jc w:val="both"/>
              <w:outlineLvl w:val="3"/>
            </w:pPr>
            <w:r w:rsidRPr="005C324B">
              <w:t>14,5 м проектная глубина скважины</w:t>
            </w:r>
          </w:p>
        </w:tc>
      </w:tr>
      <w:tr w:rsidR="005E248F" w:rsidRPr="005C324B" w14:paraId="38BB5D76" w14:textId="77777777" w:rsidTr="005E248F">
        <w:trPr>
          <w:trHeight w:val="521"/>
        </w:trPr>
        <w:tc>
          <w:tcPr>
            <w:tcW w:w="2500" w:type="pct"/>
          </w:tcPr>
          <w:p w14:paraId="78C9716F" w14:textId="77777777" w:rsidR="005E248F" w:rsidRPr="005C324B" w:rsidRDefault="005E248F" w:rsidP="005E248F">
            <w:pPr>
              <w:keepNext/>
              <w:keepLines/>
              <w:spacing w:before="120"/>
              <w:jc w:val="both"/>
              <w:outlineLvl w:val="3"/>
            </w:pPr>
            <w:r w:rsidRPr="005C324B">
              <w:t>Искусственный забой</w:t>
            </w:r>
          </w:p>
        </w:tc>
        <w:tc>
          <w:tcPr>
            <w:tcW w:w="2500" w:type="pct"/>
          </w:tcPr>
          <w:p w14:paraId="6311B0E0" w14:textId="77777777" w:rsidR="005E248F" w:rsidRPr="005C324B" w:rsidRDefault="005E248F" w:rsidP="005E248F">
            <w:pPr>
              <w:keepNext/>
              <w:keepLines/>
              <w:spacing w:before="120"/>
              <w:jc w:val="both"/>
              <w:outlineLvl w:val="3"/>
            </w:pPr>
            <w:r w:rsidRPr="005C324B">
              <w:t>2</w:t>
            </w:r>
            <w:r w:rsidRPr="005C324B">
              <w:rPr>
                <w:lang w:val="kk-KZ"/>
              </w:rPr>
              <w:t xml:space="preserve"> 000 </w:t>
            </w:r>
            <w:r w:rsidRPr="005C324B">
              <w:t>м (может быть изменен Заказчиком в процессе строительства скважины)</w:t>
            </w:r>
          </w:p>
        </w:tc>
      </w:tr>
      <w:tr w:rsidR="005E248F" w:rsidRPr="005C324B" w14:paraId="443624AC" w14:textId="77777777" w:rsidTr="005E248F">
        <w:trPr>
          <w:trHeight w:val="263"/>
        </w:trPr>
        <w:tc>
          <w:tcPr>
            <w:tcW w:w="2500" w:type="pct"/>
          </w:tcPr>
          <w:p w14:paraId="06FD5AC7"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rPr>
              <w:t xml:space="preserve">Скважина заполнена </w:t>
            </w:r>
          </w:p>
          <w:p w14:paraId="40902EC7" w14:textId="77777777" w:rsidR="005E248F" w:rsidRPr="005C324B" w:rsidRDefault="005E248F" w:rsidP="005E248F">
            <w:pPr>
              <w:jc w:val="both"/>
            </w:pPr>
          </w:p>
        </w:tc>
        <w:tc>
          <w:tcPr>
            <w:tcW w:w="2500" w:type="pct"/>
          </w:tcPr>
          <w:p w14:paraId="765F61C1" w14:textId="77777777" w:rsidR="005E248F" w:rsidRPr="005C324B" w:rsidRDefault="005E248F" w:rsidP="005E248F">
            <w:pPr>
              <w:keepNext/>
              <w:keepLines/>
              <w:spacing w:before="120"/>
              <w:jc w:val="both"/>
              <w:outlineLvl w:val="3"/>
            </w:pPr>
            <w:r w:rsidRPr="005C324B">
              <w:t>буровой раствор на водной основе.</w:t>
            </w:r>
          </w:p>
        </w:tc>
      </w:tr>
      <w:tr w:rsidR="005E248F" w:rsidRPr="005C324B" w14:paraId="77114F80" w14:textId="77777777" w:rsidTr="005E248F">
        <w:trPr>
          <w:trHeight w:val="384"/>
        </w:trPr>
        <w:tc>
          <w:tcPr>
            <w:tcW w:w="2500" w:type="pct"/>
          </w:tcPr>
          <w:p w14:paraId="6C29A230"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rPr>
              <w:t>Количество объектов испытания</w:t>
            </w:r>
          </w:p>
        </w:tc>
        <w:tc>
          <w:tcPr>
            <w:tcW w:w="2500" w:type="pct"/>
          </w:tcPr>
          <w:p w14:paraId="14400520" w14:textId="77777777" w:rsidR="005E248F" w:rsidRPr="005C324B" w:rsidRDefault="005E248F" w:rsidP="005E248F">
            <w:pPr>
              <w:keepNext/>
              <w:keepLines/>
              <w:spacing w:before="120"/>
              <w:jc w:val="both"/>
              <w:outlineLvl w:val="3"/>
            </w:pPr>
            <w:r w:rsidRPr="005C324B">
              <w:t>4 объекта (5 нефтеносных интервалов)</w:t>
            </w:r>
          </w:p>
        </w:tc>
      </w:tr>
      <w:tr w:rsidR="005E248F" w:rsidRPr="005C324B" w14:paraId="53295A4D" w14:textId="77777777" w:rsidTr="005E248F">
        <w:trPr>
          <w:trHeight w:val="634"/>
        </w:trPr>
        <w:tc>
          <w:tcPr>
            <w:tcW w:w="2500" w:type="pct"/>
          </w:tcPr>
          <w:p w14:paraId="6E23C826"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b w:val="0"/>
                <w:szCs w:val="24"/>
                <w:lang w:val="kk-KZ"/>
              </w:rPr>
            </w:pPr>
            <w:r w:rsidRPr="005C324B">
              <w:rPr>
                <w:rFonts w:ascii="Times New Roman" w:hAnsi="Times New Roman" w:cs="Times New Roman"/>
                <w:b w:val="0"/>
                <w:szCs w:val="24"/>
                <w:lang w:val="kk-KZ"/>
              </w:rPr>
              <w:t>Объекты испытания с методами интенсификацией притока (при необходимости)</w:t>
            </w:r>
          </w:p>
        </w:tc>
        <w:tc>
          <w:tcPr>
            <w:tcW w:w="2500" w:type="pct"/>
          </w:tcPr>
          <w:p w14:paraId="6DC2544F" w14:textId="77777777" w:rsidR="005E248F" w:rsidRPr="005C324B" w:rsidRDefault="005E248F" w:rsidP="005E248F">
            <w:pPr>
              <w:keepNext/>
              <w:keepLines/>
              <w:spacing w:before="120"/>
              <w:jc w:val="both"/>
              <w:outlineLvl w:val="3"/>
            </w:pPr>
            <w:r w:rsidRPr="005C324B">
              <w:t xml:space="preserve">2 объекта ( с применением в компановке ИПТ электроцентробежного и </w:t>
            </w:r>
            <w:r w:rsidRPr="005C324B">
              <w:rPr>
                <w:lang w:val="kk-KZ"/>
              </w:rPr>
              <w:t>электровинтового</w:t>
            </w:r>
            <w:r w:rsidRPr="005C324B">
              <w:t xml:space="preserve"> насосов).</w:t>
            </w:r>
          </w:p>
        </w:tc>
      </w:tr>
    </w:tbl>
    <w:p w14:paraId="747A22B2" w14:textId="77777777" w:rsidR="005E248F" w:rsidRPr="005C324B" w:rsidRDefault="005E248F" w:rsidP="005E248F">
      <w:pPr>
        <w:ind w:left="-360" w:firstLine="360"/>
        <w:jc w:val="both"/>
        <w:rPr>
          <w:b/>
        </w:rPr>
      </w:pPr>
    </w:p>
    <w:p w14:paraId="0C9207FE" w14:textId="77777777" w:rsidR="005E248F" w:rsidRPr="005C324B" w:rsidRDefault="005E248F" w:rsidP="005E248F">
      <w:pPr>
        <w:ind w:left="-360" w:firstLine="360"/>
        <w:rPr>
          <w:b/>
        </w:rPr>
      </w:pPr>
    </w:p>
    <w:p w14:paraId="59496287" w14:textId="77777777" w:rsidR="005E248F" w:rsidRPr="005C324B" w:rsidRDefault="005E248F" w:rsidP="005E248F">
      <w:pPr>
        <w:ind w:left="-360" w:firstLine="360"/>
        <w:jc w:val="center"/>
        <w:rPr>
          <w:b/>
        </w:rPr>
      </w:pPr>
      <w:r w:rsidRPr="005C324B">
        <w:rPr>
          <w:b/>
        </w:rPr>
        <w:t>Проектные пластовые параметры</w:t>
      </w:r>
    </w:p>
    <w:p w14:paraId="6F55CB47" w14:textId="77777777" w:rsidR="005E248F" w:rsidRPr="005C324B" w:rsidRDefault="005E248F" w:rsidP="005E248F">
      <w:pPr>
        <w:ind w:left="-360" w:firstLine="360"/>
        <w:jc w:val="center"/>
        <w:rPr>
          <w:b/>
          <w:lang w:val="kk-KZ"/>
        </w:rPr>
      </w:pPr>
    </w:p>
    <w:tbl>
      <w:tblPr>
        <w:tblStyle w:val="af7"/>
        <w:tblW w:w="4999" w:type="pct"/>
        <w:tblLook w:val="04A0" w:firstRow="1" w:lastRow="0" w:firstColumn="1" w:lastColumn="0" w:noHBand="0" w:noVBand="1"/>
      </w:tblPr>
      <w:tblGrid>
        <w:gridCol w:w="4669"/>
        <w:gridCol w:w="4673"/>
      </w:tblGrid>
      <w:tr w:rsidR="005E248F" w:rsidRPr="005C324B" w14:paraId="11BDD2BD" w14:textId="77777777" w:rsidTr="005E248F">
        <w:trPr>
          <w:trHeight w:val="285"/>
        </w:trPr>
        <w:tc>
          <w:tcPr>
            <w:tcW w:w="2499" w:type="pct"/>
          </w:tcPr>
          <w:p w14:paraId="496454C2" w14:textId="77777777" w:rsidR="005E248F" w:rsidRPr="005C324B" w:rsidRDefault="005E248F" w:rsidP="005E248F">
            <w:r w:rsidRPr="005C324B">
              <w:t>Название скважины</w:t>
            </w:r>
          </w:p>
        </w:tc>
        <w:tc>
          <w:tcPr>
            <w:tcW w:w="2501" w:type="pct"/>
          </w:tcPr>
          <w:p w14:paraId="29147AF5" w14:textId="77777777" w:rsidR="005E248F" w:rsidRPr="005C324B" w:rsidRDefault="005E248F" w:rsidP="005E248F">
            <w:pPr>
              <w:keepNext/>
              <w:keepLines/>
              <w:spacing w:before="120"/>
              <w:outlineLvl w:val="3"/>
            </w:pPr>
            <w:r w:rsidRPr="005C324B">
              <w:rPr>
                <w:b/>
                <w:lang w:val="en-US"/>
              </w:rPr>
              <w:t>ZT-</w:t>
            </w:r>
            <w:r w:rsidRPr="005C324B">
              <w:rPr>
                <w:b/>
              </w:rPr>
              <w:t>2</w:t>
            </w:r>
          </w:p>
        </w:tc>
      </w:tr>
      <w:tr w:rsidR="005E248F" w:rsidRPr="005C324B" w14:paraId="5B0C0E39" w14:textId="77777777" w:rsidTr="005E248F">
        <w:trPr>
          <w:trHeight w:val="377"/>
        </w:trPr>
        <w:tc>
          <w:tcPr>
            <w:tcW w:w="2499" w:type="pct"/>
          </w:tcPr>
          <w:p w14:paraId="3A4A45F2" w14:textId="77777777" w:rsidR="005E248F" w:rsidRPr="005C324B" w:rsidRDefault="005E248F" w:rsidP="005E248F">
            <w:r w:rsidRPr="005C324B">
              <w:t>Пластовое давление на глубине 2000м</w:t>
            </w:r>
          </w:p>
        </w:tc>
        <w:tc>
          <w:tcPr>
            <w:tcW w:w="2501" w:type="pct"/>
          </w:tcPr>
          <w:p w14:paraId="4E6A31F9" w14:textId="77777777" w:rsidR="005E248F" w:rsidRPr="005C324B" w:rsidRDefault="005E248F" w:rsidP="005E248F">
            <w:pPr>
              <w:keepNext/>
              <w:keepLines/>
              <w:spacing w:before="120"/>
              <w:jc w:val="center"/>
              <w:outlineLvl w:val="3"/>
            </w:pPr>
            <w:r w:rsidRPr="005C324B">
              <w:t>19 МПа (2650 фунт/кв.дюйм)</w:t>
            </w:r>
          </w:p>
        </w:tc>
      </w:tr>
      <w:tr w:rsidR="005E248F" w:rsidRPr="005C324B" w14:paraId="4B784E35" w14:textId="77777777" w:rsidTr="005E248F">
        <w:trPr>
          <w:trHeight w:val="140"/>
        </w:trPr>
        <w:tc>
          <w:tcPr>
            <w:tcW w:w="2499" w:type="pct"/>
          </w:tcPr>
          <w:p w14:paraId="788A88B4" w14:textId="77777777" w:rsidR="005E248F" w:rsidRPr="005C324B" w:rsidRDefault="005E248F" w:rsidP="005E248F">
            <w:pPr>
              <w:keepNext/>
              <w:keepLines/>
              <w:spacing w:before="120"/>
              <w:jc w:val="both"/>
              <w:outlineLvl w:val="3"/>
            </w:pPr>
            <w:r w:rsidRPr="005C324B">
              <w:t>Пластовая температура на глубине 2200</w:t>
            </w:r>
            <w:r w:rsidRPr="005C324B">
              <w:rPr>
                <w:lang w:val="kk-KZ"/>
              </w:rPr>
              <w:t xml:space="preserve"> </w:t>
            </w:r>
            <w:r w:rsidRPr="005C324B">
              <w:t>м</w:t>
            </w:r>
          </w:p>
        </w:tc>
        <w:tc>
          <w:tcPr>
            <w:tcW w:w="2501" w:type="pct"/>
          </w:tcPr>
          <w:p w14:paraId="75AB6616" w14:textId="77777777" w:rsidR="005E248F" w:rsidRPr="005C324B" w:rsidRDefault="005E248F" w:rsidP="005E248F">
            <w:pPr>
              <w:keepNext/>
              <w:keepLines/>
              <w:spacing w:before="120"/>
              <w:jc w:val="center"/>
              <w:outlineLvl w:val="3"/>
            </w:pPr>
            <w:r w:rsidRPr="005C324B">
              <w:t>67 C°</w:t>
            </w:r>
          </w:p>
        </w:tc>
      </w:tr>
      <w:tr w:rsidR="005E248F" w:rsidRPr="005C324B" w14:paraId="63C85806" w14:textId="77777777" w:rsidTr="005E248F">
        <w:trPr>
          <w:trHeight w:val="846"/>
        </w:trPr>
        <w:tc>
          <w:tcPr>
            <w:tcW w:w="2499" w:type="pct"/>
          </w:tcPr>
          <w:p w14:paraId="615D169A" w14:textId="77777777" w:rsidR="005E248F" w:rsidRPr="005C324B" w:rsidRDefault="005E248F" w:rsidP="005E248F">
            <w:pPr>
              <w:keepNext/>
              <w:keepLines/>
              <w:spacing w:before="120"/>
              <w:jc w:val="both"/>
              <w:outlineLvl w:val="3"/>
            </w:pPr>
            <w:r w:rsidRPr="005C324B">
              <w:t>Свойства пластового флюида</w:t>
            </w:r>
          </w:p>
        </w:tc>
        <w:tc>
          <w:tcPr>
            <w:tcW w:w="2501" w:type="pct"/>
          </w:tcPr>
          <w:p w14:paraId="4B38F97F" w14:textId="77777777" w:rsidR="005E248F" w:rsidRPr="005C324B" w:rsidRDefault="005E248F" w:rsidP="005E248F">
            <w:pPr>
              <w:keepNext/>
              <w:keepLines/>
              <w:spacing w:before="120"/>
              <w:jc w:val="both"/>
              <w:outlineLvl w:val="3"/>
            </w:pPr>
            <w:r w:rsidRPr="005C324B">
              <w:t>присутствие сероводорода (H2S) и высокое содержание углекислого газа (CO2) не предполагается</w:t>
            </w:r>
          </w:p>
        </w:tc>
      </w:tr>
      <w:tr w:rsidR="005E248F" w:rsidRPr="005C324B" w14:paraId="5AEDADF7" w14:textId="77777777" w:rsidTr="005E248F">
        <w:trPr>
          <w:trHeight w:val="783"/>
        </w:trPr>
        <w:tc>
          <w:tcPr>
            <w:tcW w:w="2499" w:type="pct"/>
          </w:tcPr>
          <w:p w14:paraId="17E5C4AF" w14:textId="77777777" w:rsidR="005E248F" w:rsidRPr="005C324B" w:rsidRDefault="005E248F" w:rsidP="005E248F">
            <w:pPr>
              <w:keepNext/>
              <w:keepLines/>
              <w:spacing w:before="120"/>
              <w:jc w:val="both"/>
              <w:outlineLvl w:val="3"/>
            </w:pPr>
            <w:r w:rsidRPr="005C324B">
              <w:t>Ожидаемый дебит нефти</w:t>
            </w:r>
          </w:p>
        </w:tc>
        <w:tc>
          <w:tcPr>
            <w:tcW w:w="2501" w:type="pct"/>
          </w:tcPr>
          <w:p w14:paraId="64B733A1"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rPr>
              <w:t>От 5 куб.м в сутки (в меловых интервалах)</w:t>
            </w:r>
          </w:p>
          <w:p w14:paraId="6344A152"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szCs w:val="24"/>
              </w:rPr>
            </w:pPr>
            <w:r w:rsidRPr="005C324B">
              <w:rPr>
                <w:rFonts w:ascii="Times New Roman" w:hAnsi="Times New Roman" w:cs="Times New Roman"/>
                <w:b w:val="0"/>
                <w:szCs w:val="24"/>
              </w:rPr>
              <w:t xml:space="preserve">От 100 куб.м в сутки (в юрских интервалах) </w:t>
            </w:r>
          </w:p>
        </w:tc>
      </w:tr>
      <w:tr w:rsidR="005E248F" w:rsidRPr="005C324B" w14:paraId="106DD8B2" w14:textId="77777777" w:rsidTr="005E248F">
        <w:trPr>
          <w:trHeight w:val="527"/>
        </w:trPr>
        <w:tc>
          <w:tcPr>
            <w:tcW w:w="2499" w:type="pct"/>
          </w:tcPr>
          <w:p w14:paraId="6B37BB23" w14:textId="77777777" w:rsidR="005E248F" w:rsidRPr="005C324B" w:rsidRDefault="005E248F" w:rsidP="005E248F">
            <w:pPr>
              <w:keepNext/>
              <w:keepLines/>
              <w:spacing w:before="120"/>
              <w:jc w:val="both"/>
              <w:outlineLvl w:val="3"/>
            </w:pPr>
            <w:r w:rsidRPr="005C324B">
              <w:t>Ожидаемый газовый фактор</w:t>
            </w:r>
          </w:p>
        </w:tc>
        <w:tc>
          <w:tcPr>
            <w:tcW w:w="2501" w:type="pct"/>
          </w:tcPr>
          <w:p w14:paraId="541328D2"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rPr>
              <w:t>От 1 куб.м в сутки (в меловых интервалах)</w:t>
            </w:r>
          </w:p>
          <w:p w14:paraId="7E11EAE9" w14:textId="77777777" w:rsidR="005E248F" w:rsidRPr="005C324B" w:rsidRDefault="005E248F" w:rsidP="005E248F">
            <w:pPr>
              <w:keepNext/>
              <w:keepLines/>
              <w:spacing w:before="120"/>
              <w:jc w:val="both"/>
              <w:outlineLvl w:val="3"/>
            </w:pPr>
            <w:r w:rsidRPr="005C324B">
              <w:t>От  50 куб.м/куб.м в юрских интервалах)</w:t>
            </w:r>
          </w:p>
        </w:tc>
      </w:tr>
      <w:tr w:rsidR="005E248F" w:rsidRPr="005C324B" w14:paraId="5193F113" w14:textId="77777777" w:rsidTr="005E248F">
        <w:trPr>
          <w:trHeight w:val="480"/>
        </w:trPr>
        <w:tc>
          <w:tcPr>
            <w:tcW w:w="2499" w:type="pct"/>
          </w:tcPr>
          <w:p w14:paraId="611ED571" w14:textId="77777777" w:rsidR="005E248F" w:rsidRPr="005C324B" w:rsidRDefault="005E248F" w:rsidP="005E248F">
            <w:pPr>
              <w:keepNext/>
              <w:keepLines/>
              <w:spacing w:before="120"/>
              <w:jc w:val="both"/>
              <w:outlineLvl w:val="3"/>
            </w:pPr>
            <w:r w:rsidRPr="005C324B">
              <w:rPr>
                <w:spacing w:val="-4"/>
              </w:rPr>
              <w:t>Предполагаемый срок проведения работ по испытанию в колонне</w:t>
            </w:r>
          </w:p>
        </w:tc>
        <w:tc>
          <w:tcPr>
            <w:tcW w:w="2501" w:type="pct"/>
          </w:tcPr>
          <w:p w14:paraId="76EF3367" w14:textId="77777777" w:rsidR="005E248F" w:rsidRPr="005C324B" w:rsidRDefault="005E248F" w:rsidP="005E248F">
            <w:pPr>
              <w:keepNext/>
              <w:keepLines/>
              <w:spacing w:before="120"/>
              <w:jc w:val="both"/>
              <w:outlineLvl w:val="3"/>
            </w:pPr>
            <w:r w:rsidRPr="005C324B">
              <w:rPr>
                <w:lang w:eastAsia="ko-KR"/>
              </w:rPr>
              <w:t>40</w:t>
            </w:r>
            <w:r w:rsidRPr="005C324B">
              <w:t xml:space="preserve"> дней </w:t>
            </w:r>
          </w:p>
        </w:tc>
      </w:tr>
    </w:tbl>
    <w:p w14:paraId="33944D14" w14:textId="77777777" w:rsidR="005E248F" w:rsidRPr="005C324B" w:rsidRDefault="005E248F" w:rsidP="005E248F">
      <w:pPr>
        <w:ind w:left="-360" w:firstLine="360"/>
        <w:rPr>
          <w:b/>
        </w:rPr>
      </w:pPr>
    </w:p>
    <w:p w14:paraId="5B5DD6AD" w14:textId="77777777" w:rsidR="005E248F" w:rsidRPr="005C324B" w:rsidRDefault="005E248F" w:rsidP="005E248F">
      <w:pPr>
        <w:spacing w:before="120"/>
        <w:jc w:val="center"/>
        <w:rPr>
          <w:b/>
          <w:spacing w:val="-4"/>
        </w:rPr>
      </w:pPr>
      <w:r w:rsidRPr="005C324B">
        <w:rPr>
          <w:b/>
          <w:spacing w:val="-4"/>
        </w:rPr>
        <w:t>ОБЪЕМЫ РАБОТ</w:t>
      </w:r>
    </w:p>
    <w:p w14:paraId="3A017F98" w14:textId="77777777" w:rsidR="005E248F" w:rsidRPr="005C324B" w:rsidRDefault="005E248F" w:rsidP="005E248F">
      <w:pPr>
        <w:spacing w:before="120"/>
        <w:jc w:val="both"/>
        <w:rPr>
          <w:b/>
          <w:spacing w:val="-4"/>
        </w:rPr>
      </w:pPr>
      <w:r w:rsidRPr="005C324B">
        <w:rPr>
          <w:b/>
          <w:spacing w:val="-4"/>
        </w:rPr>
        <w:t>1. Опробование продуктивных интервалов (DST).</w:t>
      </w:r>
    </w:p>
    <w:p w14:paraId="6688AE67" w14:textId="77777777" w:rsidR="005E248F" w:rsidRPr="005C324B" w:rsidRDefault="005E248F" w:rsidP="005E248F">
      <w:pPr>
        <w:pStyle w:val="aff2"/>
        <w:spacing w:before="60"/>
        <w:rPr>
          <w:color w:val="auto"/>
          <w:spacing w:val="-4"/>
        </w:rPr>
      </w:pPr>
      <w:r w:rsidRPr="005C324B">
        <w:rPr>
          <w:color w:val="auto"/>
          <w:spacing w:val="-4"/>
        </w:rPr>
        <w:t xml:space="preserve">При выполнении работ требуется соблюдение надлежащих мер предосторожности, в частности, отработка скважины в режиме притока должна быть ограничена светлым временем суток. Производство флюида и сжигание газа на факеле допускаются только в разрешенных объемах. </w:t>
      </w:r>
    </w:p>
    <w:p w14:paraId="24978A80" w14:textId="77777777" w:rsidR="005E248F" w:rsidRPr="005C324B" w:rsidRDefault="005E248F" w:rsidP="005E248F">
      <w:pPr>
        <w:pStyle w:val="aff2"/>
        <w:spacing w:before="60"/>
        <w:rPr>
          <w:color w:val="auto"/>
          <w:spacing w:val="-4"/>
        </w:rPr>
      </w:pPr>
      <w:r w:rsidRPr="005C324B">
        <w:rPr>
          <w:color w:val="auto"/>
          <w:spacing w:val="-4"/>
        </w:rPr>
        <w:t xml:space="preserve">Интервалы испытания в скважине  </w:t>
      </w:r>
      <w:r w:rsidRPr="005C324B">
        <w:rPr>
          <w:color w:val="auto"/>
          <w:spacing w:val="-4"/>
          <w:lang w:val="en-US"/>
        </w:rPr>
        <w:t>ZT</w:t>
      </w:r>
      <w:r w:rsidRPr="005C324B">
        <w:rPr>
          <w:color w:val="auto"/>
          <w:spacing w:val="-4"/>
        </w:rPr>
        <w:t>-2 Жетысу (5 интервалов) сгруппированы в 4</w:t>
      </w:r>
      <w:r w:rsidRPr="005C324B">
        <w:rPr>
          <w:color w:val="auto"/>
          <w:spacing w:val="-4"/>
          <w:lang w:val="kk-KZ"/>
        </w:rPr>
        <w:t xml:space="preserve"> </w:t>
      </w:r>
      <w:r w:rsidRPr="005C324B">
        <w:rPr>
          <w:color w:val="auto"/>
          <w:spacing w:val="-4"/>
        </w:rPr>
        <w:t>объекта, внутри которых могут проводиться одновременные испытания нескольких интервалов.</w:t>
      </w:r>
    </w:p>
    <w:p w14:paraId="64A9053F" w14:textId="77777777" w:rsidR="005E248F" w:rsidRPr="005C324B" w:rsidRDefault="005E248F" w:rsidP="005E248F">
      <w:pPr>
        <w:pStyle w:val="aff2"/>
        <w:spacing w:before="60"/>
        <w:rPr>
          <w:color w:val="auto"/>
          <w:spacing w:val="-4"/>
        </w:rPr>
      </w:pPr>
      <w:r w:rsidRPr="005C324B">
        <w:rPr>
          <w:color w:val="auto"/>
          <w:spacing w:val="-4"/>
        </w:rPr>
        <w:t xml:space="preserve">В процессе индивидуального испытания нефтеносного интервала могут быть добавлены другие нефтеносные интервалы объекта и проводиться их одновременное испытание. Если после индивидуального испытания добавляется одновременное испытание следующего интервала, то это одновременное испытание обозначается символом «а» (например, </w:t>
      </w:r>
      <w:r w:rsidRPr="005C324B">
        <w:rPr>
          <w:color w:val="auto"/>
          <w:spacing w:val="-4"/>
          <w:lang w:val="en-US"/>
        </w:rPr>
        <w:t>DST </w:t>
      </w:r>
      <w:r w:rsidRPr="005C324B">
        <w:rPr>
          <w:color w:val="auto"/>
          <w:spacing w:val="-4"/>
        </w:rPr>
        <w:t>№ 1а). Интервалы испытаний каждого нефтеносного объекта представлены песчаниками.</w:t>
      </w:r>
    </w:p>
    <w:p w14:paraId="433B3D4B" w14:textId="77777777" w:rsidR="005E248F" w:rsidRPr="005C324B" w:rsidRDefault="005E248F" w:rsidP="005E248F">
      <w:pPr>
        <w:pStyle w:val="aff2"/>
        <w:spacing w:before="60"/>
        <w:rPr>
          <w:color w:val="auto"/>
          <w:spacing w:val="-4"/>
        </w:rPr>
      </w:pPr>
    </w:p>
    <w:p w14:paraId="52AB464E" w14:textId="77777777" w:rsidR="005E248F" w:rsidRPr="005C324B" w:rsidRDefault="005E248F" w:rsidP="005E248F">
      <w:pPr>
        <w:pStyle w:val="aff2"/>
        <w:rPr>
          <w:b/>
          <w:color w:val="auto"/>
          <w:spacing w:val="-4"/>
        </w:rPr>
      </w:pPr>
      <w:r w:rsidRPr="005C324B">
        <w:rPr>
          <w:b/>
          <w:color w:val="auto"/>
          <w:spacing w:val="-4"/>
        </w:rPr>
        <w:t>В скважине Жетысу планируется испытание 4 нефтеносных объектов</w:t>
      </w:r>
    </w:p>
    <w:p w14:paraId="0FB4F2EF" w14:textId="77777777" w:rsidR="005E248F" w:rsidRPr="005C324B" w:rsidRDefault="005E248F" w:rsidP="005E248F">
      <w:pPr>
        <w:pStyle w:val="2"/>
        <w:shd w:val="clear" w:color="auto" w:fill="auto"/>
        <w:spacing w:before="20"/>
        <w:ind w:left="709" w:hanging="357"/>
        <w:rPr>
          <w:color w:val="auto"/>
        </w:rPr>
      </w:pPr>
      <w:r w:rsidRPr="005C324B">
        <w:rPr>
          <w:color w:val="auto"/>
        </w:rPr>
        <w:t>два нефтеносных интервала в песчанных отложениях средней юры - 1504-1524м; 1400-1420 м;</w:t>
      </w:r>
    </w:p>
    <w:p w14:paraId="2BD87113" w14:textId="77777777" w:rsidR="005E248F" w:rsidRPr="005C324B" w:rsidRDefault="005E248F" w:rsidP="005E248F">
      <w:pPr>
        <w:pStyle w:val="2"/>
        <w:shd w:val="clear" w:color="auto" w:fill="auto"/>
        <w:spacing w:before="20"/>
        <w:ind w:left="709" w:hanging="357"/>
        <w:rPr>
          <w:color w:val="auto"/>
          <w:spacing w:val="-4"/>
        </w:rPr>
      </w:pPr>
      <w:r w:rsidRPr="005C324B">
        <w:rPr>
          <w:color w:val="auto"/>
          <w:spacing w:val="-4"/>
        </w:rPr>
        <w:t xml:space="preserve">три нефтеносных интервала в </w:t>
      </w:r>
      <w:r w:rsidRPr="005C324B">
        <w:rPr>
          <w:color w:val="auto"/>
        </w:rPr>
        <w:t>в песчанных отложениях нижнего</w:t>
      </w:r>
      <w:r w:rsidRPr="005C324B">
        <w:rPr>
          <w:color w:val="auto"/>
          <w:spacing w:val="-4"/>
        </w:rPr>
        <w:t xml:space="preserve"> мела – 907-887 м; 845-865 м; 715-755 м;</w:t>
      </w:r>
    </w:p>
    <w:p w14:paraId="2976ACDC" w14:textId="77777777" w:rsidR="005E248F" w:rsidRPr="005C324B" w:rsidRDefault="005E248F" w:rsidP="005E248F">
      <w:pPr>
        <w:pStyle w:val="2"/>
        <w:numPr>
          <w:ilvl w:val="0"/>
          <w:numId w:val="0"/>
        </w:numPr>
        <w:spacing w:before="20"/>
        <w:ind w:left="709"/>
        <w:rPr>
          <w:color w:val="auto"/>
          <w:spacing w:val="-4"/>
        </w:rPr>
      </w:pPr>
      <w:r w:rsidRPr="005C324B">
        <w:rPr>
          <w:color w:val="auto"/>
          <w:spacing w:val="-4"/>
        </w:rPr>
        <w:t xml:space="preserve">Примечание: Окончательное выделение объектов будет выполняться на основании данных ГИС и испытания пласта, таких как давление, пористость, насыщение углеводородом  и тд. </w:t>
      </w:r>
    </w:p>
    <w:p w14:paraId="48D24E49" w14:textId="77777777" w:rsidR="005E248F" w:rsidRPr="005C324B" w:rsidRDefault="005E248F" w:rsidP="005E248F">
      <w:pPr>
        <w:pStyle w:val="2"/>
        <w:numPr>
          <w:ilvl w:val="0"/>
          <w:numId w:val="0"/>
        </w:numPr>
        <w:spacing w:before="20"/>
        <w:rPr>
          <w:color w:val="auto"/>
          <w:spacing w:val="-4"/>
        </w:rPr>
      </w:pPr>
      <w:r w:rsidRPr="005C324B">
        <w:rPr>
          <w:color w:val="auto"/>
          <w:spacing w:val="-4"/>
        </w:rPr>
        <w:t>ПРИМЕРНЫЙ ОБЪЕМ РАБОТ ДЛЯ РАСЧЕТА СТОИМОСТИ ДОГОВОРА</w:t>
      </w:r>
    </w:p>
    <w:tbl>
      <w:tblPr>
        <w:tblW w:w="8789" w:type="dxa"/>
        <w:tblInd w:w="108" w:type="dxa"/>
        <w:tblLook w:val="04A0" w:firstRow="1" w:lastRow="0" w:firstColumn="1" w:lastColumn="0" w:noHBand="0" w:noVBand="1"/>
      </w:tblPr>
      <w:tblGrid>
        <w:gridCol w:w="6236"/>
        <w:gridCol w:w="2553"/>
      </w:tblGrid>
      <w:tr w:rsidR="005E248F" w:rsidRPr="005C324B" w14:paraId="61D849D4" w14:textId="77777777" w:rsidTr="005E248F">
        <w:trPr>
          <w:trHeight w:val="300"/>
        </w:trPr>
        <w:tc>
          <w:tcPr>
            <w:tcW w:w="6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12229B" w14:textId="77777777" w:rsidR="005E248F" w:rsidRPr="005C324B" w:rsidRDefault="005E248F" w:rsidP="005E248F">
            <w:pPr>
              <w:rPr>
                <w:rFonts w:eastAsia="Times New Roman"/>
                <w:bCs/>
                <w:lang w:eastAsia="ru-RU"/>
              </w:rPr>
            </w:pPr>
            <w:r w:rsidRPr="005C324B">
              <w:rPr>
                <w:rFonts w:eastAsia="Times New Roman"/>
                <w:bCs/>
                <w:lang w:eastAsia="ru-RU"/>
              </w:rPr>
              <w:t>Общая сводка:</w:t>
            </w:r>
          </w:p>
        </w:tc>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C67737" w14:textId="77777777" w:rsidR="005E248F" w:rsidRPr="005C324B" w:rsidRDefault="005E248F" w:rsidP="005E248F">
            <w:pPr>
              <w:rPr>
                <w:rFonts w:eastAsia="Times New Roman"/>
                <w:bCs/>
                <w:lang w:eastAsia="ru-RU"/>
              </w:rPr>
            </w:pPr>
            <w:r w:rsidRPr="005C324B">
              <w:rPr>
                <w:rFonts w:eastAsia="Times New Roman"/>
                <w:bCs/>
                <w:lang w:eastAsia="ru-RU"/>
              </w:rPr>
              <w:t>Кол-во дней</w:t>
            </w:r>
          </w:p>
        </w:tc>
      </w:tr>
      <w:tr w:rsidR="005E248F" w:rsidRPr="005C324B" w14:paraId="4F6B515E" w14:textId="77777777" w:rsidTr="005E248F">
        <w:trPr>
          <w:trHeight w:val="300"/>
        </w:trPr>
        <w:tc>
          <w:tcPr>
            <w:tcW w:w="62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5237B" w14:textId="77777777" w:rsidR="005E248F" w:rsidRPr="005C324B" w:rsidRDefault="005E248F" w:rsidP="005E248F">
            <w:pPr>
              <w:rPr>
                <w:rFonts w:eastAsia="Times New Roman"/>
                <w:lang w:eastAsia="ru-RU"/>
              </w:rPr>
            </w:pPr>
            <w:r w:rsidRPr="005C324B">
              <w:rPr>
                <w:rFonts w:eastAsia="Times New Roman"/>
                <w:iCs/>
                <w:lang w:eastAsia="ru-RU"/>
              </w:rPr>
              <w:t>Итого простоя ИПТ</w:t>
            </w:r>
          </w:p>
        </w:tc>
        <w:tc>
          <w:tcPr>
            <w:tcW w:w="2553" w:type="dxa"/>
            <w:tcBorders>
              <w:top w:val="single" w:sz="4" w:space="0" w:color="auto"/>
              <w:left w:val="nil"/>
              <w:bottom w:val="single" w:sz="4" w:space="0" w:color="auto"/>
              <w:right w:val="single" w:sz="4" w:space="0" w:color="auto"/>
            </w:tcBorders>
            <w:shd w:val="clear" w:color="000000" w:fill="FFFFFF"/>
            <w:noWrap/>
            <w:vAlign w:val="bottom"/>
            <w:hideMark/>
          </w:tcPr>
          <w:p w14:paraId="117EFAE1" w14:textId="77777777" w:rsidR="005E248F" w:rsidRPr="005C324B" w:rsidRDefault="005E248F" w:rsidP="005E248F">
            <w:pPr>
              <w:jc w:val="right"/>
              <w:rPr>
                <w:rFonts w:eastAsia="Times New Roman"/>
                <w:lang w:eastAsia="ru-RU"/>
              </w:rPr>
            </w:pPr>
            <w:r w:rsidRPr="005C324B">
              <w:rPr>
                <w:rFonts w:eastAsia="Times New Roman"/>
                <w:lang w:eastAsia="ru-RU"/>
              </w:rPr>
              <w:t>15</w:t>
            </w:r>
          </w:p>
        </w:tc>
      </w:tr>
      <w:tr w:rsidR="005E248F" w:rsidRPr="005C324B" w14:paraId="2A9DAC38" w14:textId="77777777" w:rsidTr="005E248F">
        <w:trPr>
          <w:trHeight w:val="30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631D75DD" w14:textId="77777777" w:rsidR="005E248F" w:rsidRPr="005C324B" w:rsidRDefault="005E248F" w:rsidP="005E248F">
            <w:pPr>
              <w:rPr>
                <w:rFonts w:eastAsia="Times New Roman"/>
                <w:lang w:val="en-US" w:eastAsia="ru-RU"/>
              </w:rPr>
            </w:pPr>
            <w:r w:rsidRPr="005C324B">
              <w:rPr>
                <w:rFonts w:eastAsia="Times New Roman"/>
                <w:iCs/>
                <w:lang w:eastAsia="ru-RU"/>
              </w:rPr>
              <w:t>Итого</w:t>
            </w:r>
            <w:r w:rsidRPr="005C324B">
              <w:rPr>
                <w:rFonts w:eastAsia="Times New Roman"/>
                <w:iCs/>
                <w:lang w:val="en-US" w:eastAsia="ru-RU"/>
              </w:rPr>
              <w:t xml:space="preserve"> </w:t>
            </w:r>
            <w:r w:rsidRPr="005C324B">
              <w:rPr>
                <w:rFonts w:eastAsia="Times New Roman"/>
                <w:iCs/>
                <w:lang w:eastAsia="ru-RU"/>
              </w:rPr>
              <w:t>ИПТ</w:t>
            </w:r>
            <w:r w:rsidRPr="005C324B">
              <w:rPr>
                <w:rFonts w:eastAsia="Times New Roman"/>
                <w:iCs/>
                <w:lang w:val="en-US" w:eastAsia="ru-RU"/>
              </w:rPr>
              <w:t xml:space="preserve"> </w:t>
            </w:r>
            <w:r w:rsidRPr="005C324B">
              <w:rPr>
                <w:rFonts w:eastAsia="Times New Roman"/>
                <w:iCs/>
                <w:lang w:eastAsia="ru-RU"/>
              </w:rPr>
              <w:t>в</w:t>
            </w:r>
            <w:r w:rsidRPr="005C324B">
              <w:rPr>
                <w:rFonts w:eastAsia="Times New Roman"/>
                <w:iCs/>
                <w:lang w:val="en-US" w:eastAsia="ru-RU"/>
              </w:rPr>
              <w:t xml:space="preserve"> </w:t>
            </w:r>
            <w:r w:rsidRPr="005C324B">
              <w:rPr>
                <w:rFonts w:eastAsia="Times New Roman"/>
                <w:iCs/>
                <w:lang w:eastAsia="ru-RU"/>
              </w:rPr>
              <w:t>работе</w:t>
            </w:r>
          </w:p>
        </w:tc>
        <w:tc>
          <w:tcPr>
            <w:tcW w:w="2553" w:type="dxa"/>
            <w:tcBorders>
              <w:top w:val="nil"/>
              <w:left w:val="nil"/>
              <w:bottom w:val="single" w:sz="4" w:space="0" w:color="auto"/>
              <w:right w:val="single" w:sz="4" w:space="0" w:color="auto"/>
            </w:tcBorders>
            <w:shd w:val="clear" w:color="000000" w:fill="FFFFFF"/>
            <w:noWrap/>
            <w:vAlign w:val="bottom"/>
            <w:hideMark/>
          </w:tcPr>
          <w:p w14:paraId="7C3F7CA4" w14:textId="77777777" w:rsidR="005E248F" w:rsidRPr="005C324B" w:rsidRDefault="005E248F" w:rsidP="005E248F">
            <w:pPr>
              <w:jc w:val="right"/>
              <w:rPr>
                <w:rFonts w:eastAsia="Times New Roman"/>
                <w:lang w:eastAsia="ru-RU"/>
              </w:rPr>
            </w:pPr>
            <w:r w:rsidRPr="005C324B">
              <w:rPr>
                <w:rFonts w:eastAsia="Times New Roman"/>
                <w:lang w:eastAsia="ru-RU"/>
              </w:rPr>
              <w:t>32</w:t>
            </w:r>
          </w:p>
        </w:tc>
      </w:tr>
      <w:tr w:rsidR="005E248F" w:rsidRPr="005C324B" w14:paraId="73B0060E" w14:textId="77777777" w:rsidTr="005E248F">
        <w:trPr>
          <w:trHeight w:val="30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7DE4B7EE" w14:textId="77777777" w:rsidR="005E248F" w:rsidRPr="005C324B" w:rsidRDefault="005E248F" w:rsidP="005E248F">
            <w:pPr>
              <w:rPr>
                <w:rFonts w:eastAsia="Times New Roman"/>
                <w:lang w:eastAsia="ru-RU"/>
              </w:rPr>
            </w:pPr>
            <w:r w:rsidRPr="005C324B">
              <w:rPr>
                <w:rFonts w:eastAsia="Times New Roman"/>
                <w:iCs/>
                <w:lang w:eastAsia="ru-RU"/>
              </w:rPr>
              <w:t>Итого работа персонала ИПТ</w:t>
            </w:r>
          </w:p>
        </w:tc>
        <w:tc>
          <w:tcPr>
            <w:tcW w:w="2553" w:type="dxa"/>
            <w:tcBorders>
              <w:top w:val="nil"/>
              <w:left w:val="nil"/>
              <w:bottom w:val="single" w:sz="4" w:space="0" w:color="auto"/>
              <w:right w:val="single" w:sz="4" w:space="0" w:color="auto"/>
            </w:tcBorders>
            <w:shd w:val="clear" w:color="000000" w:fill="FFFFFF"/>
            <w:noWrap/>
            <w:vAlign w:val="bottom"/>
            <w:hideMark/>
          </w:tcPr>
          <w:p w14:paraId="4A7132A0" w14:textId="77777777" w:rsidR="005E248F" w:rsidRPr="005C324B" w:rsidRDefault="005E248F" w:rsidP="005E248F">
            <w:pPr>
              <w:jc w:val="right"/>
              <w:rPr>
                <w:rFonts w:eastAsia="Times New Roman"/>
                <w:lang w:eastAsia="ru-RU"/>
              </w:rPr>
            </w:pPr>
            <w:r w:rsidRPr="005C324B">
              <w:rPr>
                <w:rFonts w:eastAsia="Times New Roman"/>
                <w:lang w:eastAsia="ru-RU"/>
              </w:rPr>
              <w:t>36</w:t>
            </w:r>
          </w:p>
        </w:tc>
      </w:tr>
      <w:tr w:rsidR="005E248F" w:rsidRPr="005C324B" w14:paraId="61D2BF10" w14:textId="77777777" w:rsidTr="005E248F">
        <w:trPr>
          <w:trHeight w:val="17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42E5306F" w14:textId="77777777" w:rsidR="005E248F" w:rsidRPr="005C324B" w:rsidRDefault="005E248F" w:rsidP="005E248F">
            <w:pPr>
              <w:rPr>
                <w:rFonts w:eastAsia="Times New Roman"/>
                <w:lang w:eastAsia="ru-RU"/>
              </w:rPr>
            </w:pPr>
            <w:r w:rsidRPr="005C324B">
              <w:rPr>
                <w:rFonts w:eastAsia="Times New Roman"/>
                <w:iCs/>
                <w:lang w:eastAsia="ru-RU"/>
              </w:rPr>
              <w:t>Итого работа персонала ПНКТ</w:t>
            </w:r>
          </w:p>
        </w:tc>
        <w:tc>
          <w:tcPr>
            <w:tcW w:w="2553" w:type="dxa"/>
            <w:tcBorders>
              <w:top w:val="nil"/>
              <w:left w:val="nil"/>
              <w:bottom w:val="single" w:sz="4" w:space="0" w:color="auto"/>
              <w:right w:val="single" w:sz="4" w:space="0" w:color="auto"/>
            </w:tcBorders>
            <w:shd w:val="clear" w:color="000000" w:fill="FFFFFF"/>
            <w:noWrap/>
            <w:vAlign w:val="bottom"/>
            <w:hideMark/>
          </w:tcPr>
          <w:p w14:paraId="6D7FFB25" w14:textId="77777777" w:rsidR="005E248F" w:rsidRPr="005C324B" w:rsidRDefault="005E248F" w:rsidP="005E248F">
            <w:pPr>
              <w:jc w:val="right"/>
              <w:rPr>
                <w:rFonts w:eastAsia="Times New Roman"/>
                <w:lang w:eastAsia="ru-RU"/>
              </w:rPr>
            </w:pPr>
            <w:r w:rsidRPr="005C324B">
              <w:rPr>
                <w:rFonts w:eastAsia="Times New Roman"/>
                <w:lang w:eastAsia="ru-RU"/>
              </w:rPr>
              <w:t>36</w:t>
            </w:r>
          </w:p>
        </w:tc>
      </w:tr>
      <w:tr w:rsidR="005E248F" w:rsidRPr="005C324B" w14:paraId="123E18B8" w14:textId="77777777" w:rsidTr="005E248F">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6CF8B621" w14:textId="77777777" w:rsidR="005E248F" w:rsidRPr="005C324B" w:rsidRDefault="005E248F" w:rsidP="005E248F">
            <w:pPr>
              <w:rPr>
                <w:rFonts w:eastAsia="Times New Roman"/>
                <w:lang w:eastAsia="ru-RU"/>
              </w:rPr>
            </w:pPr>
            <w:r w:rsidRPr="005C324B">
              <w:rPr>
                <w:rFonts w:eastAsia="Times New Roman"/>
                <w:iCs/>
                <w:lang w:eastAsia="ru-RU"/>
              </w:rPr>
              <w:t>Итого аренды оборудования по отбору проб</w:t>
            </w:r>
          </w:p>
        </w:tc>
        <w:tc>
          <w:tcPr>
            <w:tcW w:w="2553" w:type="dxa"/>
            <w:tcBorders>
              <w:top w:val="nil"/>
              <w:left w:val="nil"/>
              <w:bottom w:val="single" w:sz="4" w:space="0" w:color="auto"/>
              <w:right w:val="single" w:sz="4" w:space="0" w:color="auto"/>
            </w:tcBorders>
            <w:shd w:val="clear" w:color="000000" w:fill="FFFFFF"/>
            <w:noWrap/>
            <w:vAlign w:val="bottom"/>
            <w:hideMark/>
          </w:tcPr>
          <w:p w14:paraId="1C7010B8" w14:textId="77777777" w:rsidR="005E248F" w:rsidRPr="005C324B" w:rsidRDefault="005E248F" w:rsidP="005E248F">
            <w:pPr>
              <w:jc w:val="right"/>
              <w:rPr>
                <w:rFonts w:eastAsia="Times New Roman"/>
                <w:lang w:eastAsia="ru-RU"/>
              </w:rPr>
            </w:pPr>
            <w:r w:rsidRPr="005C324B">
              <w:rPr>
                <w:rFonts w:eastAsia="Times New Roman"/>
                <w:lang w:eastAsia="ru-RU"/>
              </w:rPr>
              <w:t>46</w:t>
            </w:r>
          </w:p>
        </w:tc>
      </w:tr>
      <w:tr w:rsidR="005E248F" w:rsidRPr="005C324B" w14:paraId="59F3C1C4" w14:textId="77777777" w:rsidTr="005E248F">
        <w:trPr>
          <w:trHeight w:val="20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73471552" w14:textId="77777777" w:rsidR="005E248F" w:rsidRPr="005C324B" w:rsidRDefault="005E248F" w:rsidP="005E248F">
            <w:pPr>
              <w:rPr>
                <w:rFonts w:eastAsia="Times New Roman"/>
                <w:lang w:eastAsia="ru-RU"/>
              </w:rPr>
            </w:pPr>
            <w:r w:rsidRPr="005C324B">
              <w:rPr>
                <w:rFonts w:eastAsia="Times New Roman"/>
                <w:iCs/>
                <w:lang w:eastAsia="ru-RU"/>
              </w:rPr>
              <w:t>Итого работы персонала по отбору проб</w:t>
            </w:r>
          </w:p>
        </w:tc>
        <w:tc>
          <w:tcPr>
            <w:tcW w:w="2553" w:type="dxa"/>
            <w:tcBorders>
              <w:top w:val="nil"/>
              <w:left w:val="nil"/>
              <w:bottom w:val="single" w:sz="4" w:space="0" w:color="auto"/>
              <w:right w:val="single" w:sz="4" w:space="0" w:color="auto"/>
            </w:tcBorders>
            <w:shd w:val="clear" w:color="000000" w:fill="FFFFFF"/>
            <w:noWrap/>
            <w:vAlign w:val="bottom"/>
            <w:hideMark/>
          </w:tcPr>
          <w:p w14:paraId="0909D9C3" w14:textId="77777777" w:rsidR="005E248F" w:rsidRPr="005C324B" w:rsidRDefault="005E248F" w:rsidP="005E248F">
            <w:pPr>
              <w:jc w:val="right"/>
              <w:rPr>
                <w:rFonts w:eastAsia="Times New Roman"/>
                <w:lang w:eastAsia="ru-RU"/>
              </w:rPr>
            </w:pPr>
            <w:r w:rsidRPr="005C324B">
              <w:rPr>
                <w:rFonts w:eastAsia="Times New Roman"/>
                <w:lang w:eastAsia="ru-RU"/>
              </w:rPr>
              <w:t>36</w:t>
            </w:r>
          </w:p>
        </w:tc>
      </w:tr>
      <w:tr w:rsidR="005E248F" w:rsidRPr="005C324B" w14:paraId="3C842B79" w14:textId="77777777" w:rsidTr="005E248F">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775D5152" w14:textId="77777777" w:rsidR="005E248F" w:rsidRPr="005C324B" w:rsidRDefault="005E248F" w:rsidP="005E248F">
            <w:pPr>
              <w:rPr>
                <w:rFonts w:eastAsia="Times New Roman"/>
                <w:lang w:eastAsia="ru-RU"/>
              </w:rPr>
            </w:pPr>
            <w:r w:rsidRPr="005C324B">
              <w:rPr>
                <w:rFonts w:eastAsia="Times New Roman"/>
                <w:iCs/>
                <w:lang w:eastAsia="ru-RU"/>
              </w:rPr>
              <w:t>Итого аренда наземного оборудования для ПНКТ</w:t>
            </w:r>
          </w:p>
        </w:tc>
        <w:tc>
          <w:tcPr>
            <w:tcW w:w="2553" w:type="dxa"/>
            <w:tcBorders>
              <w:top w:val="nil"/>
              <w:left w:val="nil"/>
              <w:bottom w:val="single" w:sz="4" w:space="0" w:color="auto"/>
              <w:right w:val="single" w:sz="4" w:space="0" w:color="auto"/>
            </w:tcBorders>
            <w:shd w:val="clear" w:color="000000" w:fill="FFFFFF"/>
            <w:noWrap/>
            <w:vAlign w:val="bottom"/>
            <w:hideMark/>
          </w:tcPr>
          <w:p w14:paraId="52059DD1" w14:textId="77777777" w:rsidR="005E248F" w:rsidRPr="005C324B" w:rsidRDefault="005E248F" w:rsidP="005E248F">
            <w:pPr>
              <w:jc w:val="right"/>
              <w:rPr>
                <w:rFonts w:eastAsia="Times New Roman"/>
                <w:lang w:eastAsia="ru-RU"/>
              </w:rPr>
            </w:pPr>
            <w:r w:rsidRPr="005C324B">
              <w:rPr>
                <w:rFonts w:eastAsia="Times New Roman"/>
                <w:lang w:eastAsia="ru-RU"/>
              </w:rPr>
              <w:t>47</w:t>
            </w:r>
          </w:p>
        </w:tc>
      </w:tr>
      <w:tr w:rsidR="005E248F" w:rsidRPr="005C324B" w14:paraId="62908A49" w14:textId="77777777" w:rsidTr="005E248F">
        <w:trPr>
          <w:trHeight w:val="12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3584A4EA" w14:textId="77777777" w:rsidR="005E248F" w:rsidRPr="005C324B" w:rsidRDefault="005E248F" w:rsidP="005E248F">
            <w:pPr>
              <w:rPr>
                <w:rFonts w:eastAsia="Times New Roman"/>
                <w:lang w:eastAsia="ru-RU"/>
              </w:rPr>
            </w:pPr>
            <w:r w:rsidRPr="005C324B">
              <w:rPr>
                <w:rFonts w:eastAsia="Times New Roman"/>
                <w:iCs/>
                <w:lang w:eastAsia="ru-RU"/>
              </w:rPr>
              <w:t>Итого простоя поверхностного оборудования</w:t>
            </w:r>
          </w:p>
        </w:tc>
        <w:tc>
          <w:tcPr>
            <w:tcW w:w="2553" w:type="dxa"/>
            <w:tcBorders>
              <w:top w:val="nil"/>
              <w:left w:val="nil"/>
              <w:bottom w:val="single" w:sz="4" w:space="0" w:color="auto"/>
              <w:right w:val="single" w:sz="4" w:space="0" w:color="auto"/>
            </w:tcBorders>
            <w:shd w:val="clear" w:color="000000" w:fill="FFFFFF"/>
            <w:noWrap/>
            <w:vAlign w:val="bottom"/>
            <w:hideMark/>
          </w:tcPr>
          <w:p w14:paraId="3CB76453" w14:textId="77777777" w:rsidR="005E248F" w:rsidRPr="005C324B" w:rsidRDefault="005E248F" w:rsidP="005E248F">
            <w:pPr>
              <w:jc w:val="right"/>
              <w:rPr>
                <w:rFonts w:eastAsia="Times New Roman"/>
                <w:lang w:eastAsia="ru-RU"/>
              </w:rPr>
            </w:pPr>
            <w:r w:rsidRPr="005C324B">
              <w:rPr>
                <w:rFonts w:eastAsia="Times New Roman"/>
                <w:lang w:eastAsia="ru-RU"/>
              </w:rPr>
              <w:t>16</w:t>
            </w:r>
          </w:p>
        </w:tc>
      </w:tr>
      <w:tr w:rsidR="005E248F" w:rsidRPr="005C324B" w14:paraId="7B625C3B" w14:textId="77777777" w:rsidTr="005E248F">
        <w:trPr>
          <w:trHeight w:val="7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5E15ECF5" w14:textId="77777777" w:rsidR="005E248F" w:rsidRPr="005C324B" w:rsidRDefault="005E248F" w:rsidP="005E248F">
            <w:pPr>
              <w:rPr>
                <w:rFonts w:eastAsia="Times New Roman"/>
                <w:lang w:eastAsia="ru-RU"/>
              </w:rPr>
            </w:pPr>
            <w:r w:rsidRPr="005C324B">
              <w:rPr>
                <w:rFonts w:eastAsia="Times New Roman"/>
                <w:iCs/>
                <w:lang w:eastAsia="ru-RU"/>
              </w:rPr>
              <w:t>Итого поверхностное оборудование в работе</w:t>
            </w:r>
          </w:p>
        </w:tc>
        <w:tc>
          <w:tcPr>
            <w:tcW w:w="2553" w:type="dxa"/>
            <w:tcBorders>
              <w:top w:val="nil"/>
              <w:left w:val="nil"/>
              <w:bottom w:val="single" w:sz="4" w:space="0" w:color="auto"/>
              <w:right w:val="single" w:sz="4" w:space="0" w:color="auto"/>
            </w:tcBorders>
            <w:shd w:val="clear" w:color="000000" w:fill="FFFFFF"/>
            <w:noWrap/>
            <w:vAlign w:val="bottom"/>
            <w:hideMark/>
          </w:tcPr>
          <w:p w14:paraId="0A305610" w14:textId="77777777" w:rsidR="005E248F" w:rsidRPr="005C324B" w:rsidRDefault="005E248F" w:rsidP="005E248F">
            <w:pPr>
              <w:jc w:val="right"/>
              <w:rPr>
                <w:rFonts w:eastAsia="Times New Roman"/>
                <w:lang w:eastAsia="ru-RU"/>
              </w:rPr>
            </w:pPr>
            <w:r w:rsidRPr="005C324B">
              <w:rPr>
                <w:rFonts w:eastAsia="Times New Roman"/>
                <w:lang w:eastAsia="ru-RU"/>
              </w:rPr>
              <w:t>30</w:t>
            </w:r>
          </w:p>
        </w:tc>
      </w:tr>
      <w:tr w:rsidR="005E248F" w:rsidRPr="005C324B" w14:paraId="56F56D6D" w14:textId="77777777" w:rsidTr="005E248F">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07793B06" w14:textId="77777777" w:rsidR="005E248F" w:rsidRPr="005C324B" w:rsidRDefault="005E248F" w:rsidP="005E248F">
            <w:pPr>
              <w:rPr>
                <w:rFonts w:eastAsia="Times New Roman"/>
                <w:lang w:eastAsia="ru-RU"/>
              </w:rPr>
            </w:pPr>
            <w:r w:rsidRPr="005C324B">
              <w:rPr>
                <w:rFonts w:eastAsia="Times New Roman"/>
                <w:iCs/>
                <w:lang w:eastAsia="ru-RU"/>
              </w:rPr>
              <w:t>Итого работа персонала по наземному оборудованию</w:t>
            </w:r>
          </w:p>
        </w:tc>
        <w:tc>
          <w:tcPr>
            <w:tcW w:w="2553" w:type="dxa"/>
            <w:tcBorders>
              <w:top w:val="nil"/>
              <w:left w:val="nil"/>
              <w:bottom w:val="single" w:sz="4" w:space="0" w:color="auto"/>
              <w:right w:val="single" w:sz="4" w:space="0" w:color="auto"/>
            </w:tcBorders>
            <w:shd w:val="clear" w:color="000000" w:fill="FFFFFF"/>
            <w:noWrap/>
            <w:vAlign w:val="bottom"/>
            <w:hideMark/>
          </w:tcPr>
          <w:p w14:paraId="50DA04C2" w14:textId="77777777" w:rsidR="005E248F" w:rsidRPr="005C324B" w:rsidRDefault="005E248F" w:rsidP="005E248F">
            <w:pPr>
              <w:jc w:val="right"/>
              <w:rPr>
                <w:rFonts w:eastAsia="Times New Roman"/>
                <w:lang w:eastAsia="ru-RU"/>
              </w:rPr>
            </w:pPr>
            <w:r w:rsidRPr="005C324B">
              <w:rPr>
                <w:rFonts w:eastAsia="Times New Roman"/>
                <w:lang w:eastAsia="ru-RU"/>
              </w:rPr>
              <w:t>42</w:t>
            </w:r>
          </w:p>
        </w:tc>
      </w:tr>
      <w:tr w:rsidR="005E248F" w:rsidRPr="005C324B" w14:paraId="2C2538AB" w14:textId="77777777" w:rsidTr="005E248F">
        <w:trPr>
          <w:trHeight w:val="118"/>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2073DE78" w14:textId="77777777" w:rsidR="005E248F" w:rsidRPr="005C324B" w:rsidRDefault="005E248F" w:rsidP="005E248F">
            <w:pPr>
              <w:rPr>
                <w:rFonts w:eastAsia="Times New Roman"/>
                <w:lang w:eastAsia="ru-RU"/>
              </w:rPr>
            </w:pPr>
            <w:r w:rsidRPr="005C324B">
              <w:rPr>
                <w:rFonts w:eastAsia="Times New Roman"/>
                <w:iCs/>
                <w:lang w:eastAsia="ru-RU"/>
              </w:rPr>
              <w:t>Итого работа оборудования механизированной добычи</w:t>
            </w:r>
          </w:p>
        </w:tc>
        <w:tc>
          <w:tcPr>
            <w:tcW w:w="2553" w:type="dxa"/>
            <w:tcBorders>
              <w:top w:val="nil"/>
              <w:left w:val="nil"/>
              <w:bottom w:val="single" w:sz="4" w:space="0" w:color="auto"/>
              <w:right w:val="single" w:sz="4" w:space="0" w:color="auto"/>
            </w:tcBorders>
            <w:shd w:val="clear" w:color="000000" w:fill="FFFFFF"/>
            <w:noWrap/>
            <w:vAlign w:val="bottom"/>
            <w:hideMark/>
          </w:tcPr>
          <w:p w14:paraId="182A5C57" w14:textId="77777777" w:rsidR="005E248F" w:rsidRPr="005C324B" w:rsidRDefault="005E248F" w:rsidP="005E248F">
            <w:pPr>
              <w:jc w:val="right"/>
              <w:rPr>
                <w:rFonts w:eastAsia="Times New Roman"/>
                <w:lang w:eastAsia="ru-RU"/>
              </w:rPr>
            </w:pPr>
            <w:r w:rsidRPr="005C324B">
              <w:rPr>
                <w:rFonts w:eastAsia="Times New Roman"/>
                <w:lang w:eastAsia="ru-RU"/>
              </w:rPr>
              <w:t>18</w:t>
            </w:r>
          </w:p>
        </w:tc>
      </w:tr>
      <w:tr w:rsidR="005E248F" w:rsidRPr="005C324B" w14:paraId="414F9B30" w14:textId="77777777" w:rsidTr="005E248F">
        <w:trPr>
          <w:trHeight w:val="84"/>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2AFBC167" w14:textId="77777777" w:rsidR="005E248F" w:rsidRPr="005C324B" w:rsidRDefault="005E248F" w:rsidP="005E248F">
            <w:pPr>
              <w:rPr>
                <w:rFonts w:eastAsia="Times New Roman"/>
                <w:lang w:eastAsia="ru-RU"/>
              </w:rPr>
            </w:pPr>
            <w:r w:rsidRPr="005C324B">
              <w:rPr>
                <w:rFonts w:eastAsia="Times New Roman"/>
                <w:iCs/>
                <w:lang w:eastAsia="ru-RU"/>
              </w:rPr>
              <w:t>Итого работа персонала механизированной добычи</w:t>
            </w:r>
          </w:p>
        </w:tc>
        <w:tc>
          <w:tcPr>
            <w:tcW w:w="2553" w:type="dxa"/>
            <w:tcBorders>
              <w:top w:val="nil"/>
              <w:left w:val="nil"/>
              <w:bottom w:val="single" w:sz="4" w:space="0" w:color="auto"/>
              <w:right w:val="single" w:sz="4" w:space="0" w:color="auto"/>
            </w:tcBorders>
            <w:shd w:val="clear" w:color="000000" w:fill="FFFFFF"/>
            <w:noWrap/>
            <w:vAlign w:val="bottom"/>
            <w:hideMark/>
          </w:tcPr>
          <w:p w14:paraId="1737589F" w14:textId="77777777" w:rsidR="005E248F" w:rsidRPr="005C324B" w:rsidRDefault="005E248F" w:rsidP="005E248F">
            <w:pPr>
              <w:jc w:val="right"/>
              <w:rPr>
                <w:rFonts w:eastAsia="Times New Roman"/>
                <w:lang w:eastAsia="ru-RU"/>
              </w:rPr>
            </w:pPr>
            <w:r w:rsidRPr="005C324B">
              <w:rPr>
                <w:rFonts w:eastAsia="Times New Roman"/>
                <w:lang w:eastAsia="ru-RU"/>
              </w:rPr>
              <w:t>21</w:t>
            </w:r>
          </w:p>
        </w:tc>
      </w:tr>
      <w:tr w:rsidR="005E248F" w:rsidRPr="005C324B" w14:paraId="419A3B6C" w14:textId="77777777" w:rsidTr="005E248F">
        <w:trPr>
          <w:trHeight w:val="319"/>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26014898" w14:textId="77777777" w:rsidR="005E248F" w:rsidRPr="005C324B" w:rsidRDefault="005E248F" w:rsidP="005E248F">
            <w:pPr>
              <w:rPr>
                <w:rFonts w:eastAsia="Times New Roman"/>
                <w:lang w:eastAsia="ru-RU"/>
              </w:rPr>
            </w:pPr>
            <w:r w:rsidRPr="005C324B">
              <w:rPr>
                <w:rFonts w:eastAsia="Times New Roman"/>
                <w:iCs/>
                <w:lang w:eastAsia="ru-RU"/>
              </w:rPr>
              <w:t>Итого координатора проекта и инженера по разработке месторождения</w:t>
            </w:r>
          </w:p>
        </w:tc>
        <w:tc>
          <w:tcPr>
            <w:tcW w:w="2553" w:type="dxa"/>
            <w:tcBorders>
              <w:top w:val="nil"/>
              <w:left w:val="nil"/>
              <w:bottom w:val="single" w:sz="4" w:space="0" w:color="auto"/>
              <w:right w:val="single" w:sz="4" w:space="0" w:color="auto"/>
            </w:tcBorders>
            <w:shd w:val="clear" w:color="000000" w:fill="FFFFFF"/>
            <w:noWrap/>
            <w:vAlign w:val="bottom"/>
            <w:hideMark/>
          </w:tcPr>
          <w:p w14:paraId="1A4AC5FD" w14:textId="77777777" w:rsidR="005E248F" w:rsidRPr="005C324B" w:rsidRDefault="005E248F" w:rsidP="005E248F">
            <w:pPr>
              <w:jc w:val="right"/>
              <w:rPr>
                <w:rFonts w:eastAsia="Times New Roman"/>
                <w:lang w:eastAsia="ru-RU"/>
              </w:rPr>
            </w:pPr>
            <w:r w:rsidRPr="005C324B">
              <w:rPr>
                <w:rFonts w:eastAsia="Times New Roman"/>
                <w:lang w:eastAsia="ru-RU"/>
              </w:rPr>
              <w:t>53</w:t>
            </w:r>
          </w:p>
        </w:tc>
      </w:tr>
    </w:tbl>
    <w:p w14:paraId="54E68722" w14:textId="77777777" w:rsidR="005E248F" w:rsidRDefault="005E248F" w:rsidP="005E248F">
      <w:pPr>
        <w:pStyle w:val="2"/>
        <w:numPr>
          <w:ilvl w:val="0"/>
          <w:numId w:val="0"/>
        </w:numPr>
        <w:spacing w:before="20"/>
        <w:rPr>
          <w:color w:val="auto"/>
          <w:spacing w:val="-4"/>
        </w:rPr>
      </w:pPr>
    </w:p>
    <w:p w14:paraId="36815A67" w14:textId="7389F1DC" w:rsidR="005E248F" w:rsidRPr="005C324B" w:rsidRDefault="005E248F" w:rsidP="005E248F">
      <w:pPr>
        <w:pStyle w:val="2"/>
        <w:numPr>
          <w:ilvl w:val="0"/>
          <w:numId w:val="0"/>
        </w:numPr>
        <w:spacing w:before="20"/>
        <w:rPr>
          <w:color w:val="auto"/>
          <w:spacing w:val="-4"/>
        </w:rPr>
      </w:pPr>
      <w:r>
        <w:rPr>
          <w:color w:val="auto"/>
          <w:spacing w:val="-4"/>
        </w:rPr>
        <w:t xml:space="preserve">Под испытанием одного объекта следует понимать все операции связанные </w:t>
      </w:r>
      <w:r w:rsidR="00F54347">
        <w:rPr>
          <w:color w:val="auto"/>
          <w:spacing w:val="-4"/>
        </w:rPr>
        <w:t>с использованием наземного и внутрискважинного оборудования при испытании одного объекта</w:t>
      </w:r>
      <w:r>
        <w:rPr>
          <w:color w:val="auto"/>
          <w:spacing w:val="-4"/>
        </w:rPr>
        <w:t>, в том числе спуско-подъемные операции компоновки</w:t>
      </w:r>
      <w:r w:rsidR="00F54347">
        <w:rPr>
          <w:color w:val="auto"/>
          <w:spacing w:val="-4"/>
        </w:rPr>
        <w:t xml:space="preserve"> для</w:t>
      </w:r>
      <w:r>
        <w:rPr>
          <w:color w:val="auto"/>
          <w:spacing w:val="-4"/>
        </w:rPr>
        <w:t xml:space="preserve"> испытания с перфораторами и </w:t>
      </w:r>
      <w:r w:rsidR="00F54347">
        <w:rPr>
          <w:color w:val="auto"/>
          <w:spacing w:val="-4"/>
        </w:rPr>
        <w:t xml:space="preserve">проведение </w:t>
      </w:r>
      <w:r>
        <w:rPr>
          <w:color w:val="auto"/>
          <w:spacing w:val="-4"/>
        </w:rPr>
        <w:t>перфораци</w:t>
      </w:r>
      <w:r w:rsidR="00F54347">
        <w:rPr>
          <w:color w:val="auto"/>
          <w:spacing w:val="-4"/>
        </w:rPr>
        <w:t>и интервала/ов</w:t>
      </w:r>
      <w:r>
        <w:rPr>
          <w:color w:val="auto"/>
          <w:spacing w:val="-4"/>
        </w:rPr>
        <w:t xml:space="preserve">, а также </w:t>
      </w:r>
      <w:r w:rsidR="00F54347">
        <w:rPr>
          <w:color w:val="auto"/>
          <w:spacing w:val="-4"/>
        </w:rPr>
        <w:t xml:space="preserve">отдельные </w:t>
      </w:r>
      <w:r>
        <w:rPr>
          <w:color w:val="auto"/>
          <w:spacing w:val="-4"/>
        </w:rPr>
        <w:t xml:space="preserve">спуско-подъемные операции перфораторов на НКТ для </w:t>
      </w:r>
      <w:r w:rsidR="00F54347">
        <w:rPr>
          <w:color w:val="auto"/>
          <w:spacing w:val="-4"/>
        </w:rPr>
        <w:t>перфорации</w:t>
      </w:r>
      <w:r>
        <w:rPr>
          <w:color w:val="auto"/>
          <w:spacing w:val="-4"/>
        </w:rPr>
        <w:t xml:space="preserve"> интервала</w:t>
      </w:r>
      <w:r w:rsidR="00F54347">
        <w:rPr>
          <w:color w:val="auto"/>
          <w:spacing w:val="-4"/>
        </w:rPr>
        <w:t>/ов перед</w:t>
      </w:r>
      <w:r>
        <w:rPr>
          <w:color w:val="auto"/>
          <w:spacing w:val="-4"/>
        </w:rPr>
        <w:t xml:space="preserve"> дальнейш</w:t>
      </w:r>
      <w:r w:rsidR="00F54347">
        <w:rPr>
          <w:color w:val="auto"/>
          <w:spacing w:val="-4"/>
        </w:rPr>
        <w:t>им</w:t>
      </w:r>
      <w:r>
        <w:rPr>
          <w:color w:val="auto"/>
          <w:spacing w:val="-4"/>
        </w:rPr>
        <w:t xml:space="preserve"> спуск</w:t>
      </w:r>
      <w:r w:rsidR="00F54347">
        <w:rPr>
          <w:color w:val="auto"/>
          <w:spacing w:val="-4"/>
        </w:rPr>
        <w:t>ом</w:t>
      </w:r>
      <w:r>
        <w:rPr>
          <w:color w:val="auto"/>
          <w:spacing w:val="-4"/>
        </w:rPr>
        <w:t xml:space="preserve"> комп</w:t>
      </w:r>
      <w:r w:rsidR="00F54347">
        <w:rPr>
          <w:color w:val="auto"/>
          <w:spacing w:val="-4"/>
        </w:rPr>
        <w:t>о</w:t>
      </w:r>
      <w:r>
        <w:rPr>
          <w:color w:val="auto"/>
          <w:spacing w:val="-4"/>
        </w:rPr>
        <w:t>новки для испытания с пакером и</w:t>
      </w:r>
      <w:r w:rsidR="00F54347">
        <w:rPr>
          <w:color w:val="auto"/>
          <w:spacing w:val="-4"/>
        </w:rPr>
        <w:t>/</w:t>
      </w:r>
      <w:r>
        <w:rPr>
          <w:color w:val="auto"/>
          <w:spacing w:val="-4"/>
        </w:rPr>
        <w:t>или насосом</w:t>
      </w:r>
      <w:r w:rsidR="00F54347">
        <w:rPr>
          <w:color w:val="auto"/>
          <w:spacing w:val="-4"/>
        </w:rPr>
        <w:t xml:space="preserve"> и другим необходимым внутрискважинным оборудованием, проведением спуска </w:t>
      </w:r>
      <w:r w:rsidR="00F54347">
        <w:rPr>
          <w:color w:val="auto"/>
          <w:spacing w:val="-4"/>
          <w:lang w:val="en-US"/>
        </w:rPr>
        <w:t>PLT</w:t>
      </w:r>
      <w:r w:rsidR="00F54347">
        <w:rPr>
          <w:color w:val="auto"/>
          <w:spacing w:val="-4"/>
        </w:rPr>
        <w:t xml:space="preserve"> через НКТ для определения профиля притока данного объкта, проведение необходимого количества отбора проб и замеров</w:t>
      </w:r>
      <w:r>
        <w:rPr>
          <w:color w:val="auto"/>
          <w:spacing w:val="-4"/>
        </w:rPr>
        <w:t xml:space="preserve">. </w:t>
      </w:r>
    </w:p>
    <w:p w14:paraId="2ADB0895" w14:textId="77777777" w:rsidR="005E248F" w:rsidRPr="005C324B" w:rsidRDefault="005E248F" w:rsidP="005E248F">
      <w:pPr>
        <w:pStyle w:val="aff2"/>
        <w:rPr>
          <w:color w:val="auto"/>
        </w:rPr>
      </w:pPr>
      <w:r w:rsidRPr="005C324B">
        <w:rPr>
          <w:b/>
          <w:color w:val="auto"/>
          <w:u w:val="single"/>
        </w:rPr>
        <w:t>Для объекта №1</w:t>
      </w:r>
      <w:r w:rsidRPr="005C324B">
        <w:rPr>
          <w:color w:val="auto"/>
        </w:rPr>
        <w:t xml:space="preserve"> предполагается перфорирование нефтеносного интервала для индивидуального испытания при помощи перфоратора на НКТ. Испытание будет обеспечиваться пластоиспытателем на трубах. После спуска испытательной колонны (сборки), перед перфорацией,  заменить буровой раствор в зоне перфорации рабочей плотности на облегченную жидкость (морскую воду), установить пакер, заменить буровой раствор рабочей плотности на облегченную жидкость (на дизельное топливо) для создания депрессии. После проведения перфорации перфораторы сбросить в зумпф. Сведения о пластовых характеристиках будут получены в процессе проведения эксплуатационного каротажа (PLT) при необходимости. Решение о проведении эксплуатационного каротажа (PLT) будет приниматься Заказчиком. Исполнитель должен предусмотреть компоновку ИПТ способную обеспечить проход приборов и подходящую для проведения и записи эксплуатационного каротажа (PLT). </w:t>
      </w:r>
    </w:p>
    <w:p w14:paraId="2FE4FED1" w14:textId="77777777" w:rsidR="005E248F" w:rsidRPr="005C324B" w:rsidRDefault="005E248F" w:rsidP="005E248F">
      <w:pPr>
        <w:pStyle w:val="aff2"/>
        <w:rPr>
          <w:color w:val="auto"/>
        </w:rPr>
      </w:pPr>
      <w:r w:rsidRPr="005C324B">
        <w:rPr>
          <w:color w:val="auto"/>
        </w:rPr>
        <w:t xml:space="preserve">В процессе испытания планируется отбор проб глубинными пробоотборниками в компоновке ИПТ. При необходимости пробоотборник будут спущены на кабеле. </w:t>
      </w:r>
    </w:p>
    <w:p w14:paraId="7F1064B9" w14:textId="77777777" w:rsidR="005E248F" w:rsidRPr="005C324B" w:rsidRDefault="005E248F" w:rsidP="005E248F">
      <w:pPr>
        <w:pStyle w:val="aff2"/>
        <w:rPr>
          <w:color w:val="auto"/>
          <w:spacing w:val="-4"/>
        </w:rPr>
      </w:pPr>
      <w:r w:rsidRPr="005C324B">
        <w:rPr>
          <w:color w:val="auto"/>
          <w:spacing w:val="-4"/>
        </w:rPr>
        <w:t>После индивидуального испытания объекта провести работы по глушению скважины и подъему испытательной колонны, ликвидацию объекта провести установкой ликвидационного цементного моста в интервале перфорации.</w:t>
      </w:r>
    </w:p>
    <w:p w14:paraId="32F51461" w14:textId="77777777" w:rsidR="005E248F" w:rsidRPr="005C324B" w:rsidRDefault="005E248F" w:rsidP="005E248F">
      <w:pPr>
        <w:pStyle w:val="aff2"/>
        <w:rPr>
          <w:color w:val="auto"/>
          <w:spacing w:val="-4"/>
        </w:rPr>
      </w:pPr>
      <w:r w:rsidRPr="005C324B">
        <w:rPr>
          <w:color w:val="auto"/>
          <w:spacing w:val="-4"/>
          <w:lang w:val="kk-KZ"/>
        </w:rPr>
        <w:t>Перфорация будет производится на трубах</w:t>
      </w:r>
      <w:r w:rsidRPr="005C324B">
        <w:rPr>
          <w:color w:val="auto"/>
          <w:spacing w:val="-4"/>
        </w:rPr>
        <w:t xml:space="preserve">. Диаметр трубы перфоратора 4,5 дюймов. Типа активатора перфоратора- гидравлический и механический.  </w:t>
      </w:r>
    </w:p>
    <w:p w14:paraId="7F1B9AC9" w14:textId="77777777" w:rsidR="005E248F" w:rsidRPr="005C324B" w:rsidRDefault="005E248F" w:rsidP="005E248F">
      <w:pPr>
        <w:pStyle w:val="aff2"/>
        <w:rPr>
          <w:color w:val="auto"/>
          <w:spacing w:val="-4"/>
          <w:u w:val="single"/>
        </w:rPr>
      </w:pPr>
      <w:r w:rsidRPr="005C324B">
        <w:rPr>
          <w:b/>
          <w:color w:val="auto"/>
          <w:spacing w:val="-4"/>
          <w:u w:val="single"/>
        </w:rPr>
        <w:t xml:space="preserve">Объект №2 – </w:t>
      </w:r>
      <w:r w:rsidRPr="005C324B">
        <w:rPr>
          <w:color w:val="auto"/>
          <w:spacing w:val="-4"/>
          <w:u w:val="single"/>
        </w:rPr>
        <w:t>аналогично первому объекту.</w:t>
      </w:r>
    </w:p>
    <w:p w14:paraId="610E1125" w14:textId="2276ECD0" w:rsidR="005E248F" w:rsidRPr="005C324B" w:rsidRDefault="005E248F" w:rsidP="005E248F">
      <w:pPr>
        <w:pStyle w:val="aff2"/>
        <w:rPr>
          <w:color w:val="auto"/>
          <w:spacing w:val="-4"/>
        </w:rPr>
      </w:pPr>
      <w:r w:rsidRPr="005C324B">
        <w:rPr>
          <w:b/>
          <w:color w:val="auto"/>
          <w:spacing w:val="-4"/>
          <w:u w:val="single"/>
        </w:rPr>
        <w:t>Объект №3</w:t>
      </w:r>
      <w:r w:rsidRPr="005C324B">
        <w:rPr>
          <w:color w:val="auto"/>
          <w:spacing w:val="-4"/>
        </w:rPr>
        <w:t xml:space="preserve"> п</w:t>
      </w:r>
      <w:r w:rsidRPr="005C324B">
        <w:rPr>
          <w:color w:val="auto"/>
        </w:rPr>
        <w:t xml:space="preserve">редполагается перфорирование нефтеносного интервала для индивидуального испытания </w:t>
      </w:r>
      <w:r w:rsidRPr="00251FD2">
        <w:rPr>
          <w:color w:val="auto"/>
        </w:rPr>
        <w:t xml:space="preserve">при помощи перфораторов на НКТ отдельным спуском. Далее производится подъем перфораторов и спуск ИПТ с насосной компоновкой. </w:t>
      </w:r>
      <w:r w:rsidRPr="00EB603D">
        <w:rPr>
          <w:color w:val="auto"/>
        </w:rPr>
        <w:t xml:space="preserve"> Испытание будет </w:t>
      </w:r>
      <w:r w:rsidRPr="00EB603D">
        <w:rPr>
          <w:color w:val="auto"/>
          <w:u w:val="single"/>
        </w:rPr>
        <w:t>проводиться компоновкой с электроцентробежным насосом</w:t>
      </w:r>
      <w:r>
        <w:rPr>
          <w:color w:val="auto"/>
          <w:u w:val="single"/>
        </w:rPr>
        <w:t>,</w:t>
      </w:r>
      <w:r w:rsidRPr="00251FD2">
        <w:rPr>
          <w:color w:val="auto"/>
        </w:rPr>
        <w:t xml:space="preserve"> спуск </w:t>
      </w:r>
      <w:r w:rsidR="00470F29" w:rsidRPr="00251FD2">
        <w:rPr>
          <w:color w:val="auto"/>
        </w:rPr>
        <w:t>котор</w:t>
      </w:r>
      <w:r w:rsidR="00470F29">
        <w:rPr>
          <w:color w:val="auto"/>
        </w:rPr>
        <w:t>ого</w:t>
      </w:r>
      <w:r w:rsidR="00470F29" w:rsidRPr="00251FD2">
        <w:rPr>
          <w:color w:val="auto"/>
        </w:rPr>
        <w:t xml:space="preserve"> </w:t>
      </w:r>
      <w:r w:rsidRPr="00251FD2">
        <w:rPr>
          <w:color w:val="auto"/>
        </w:rPr>
        <w:t>обеспечивается пластоиспытателем на трубах.</w:t>
      </w:r>
      <w:r w:rsidRPr="005C324B">
        <w:rPr>
          <w:color w:val="auto"/>
        </w:rPr>
        <w:t xml:space="preserve">. В этой связи, Исполнителю необходимо предусмотреть  оборудование, позволяюще  проводить  работы по вызову притока из пласта. Сведения о пластовых характеристиках будут получены в процессе проведения эксплуатационного каротажа (PLT) при необходимости. Решение о проведении эксплуатационного каротажа (PLT) будет приниматься Заказчиком. Исполнитель должен предусмотреть компоновку ИПТ способную обеспечить проход приборов и подходящую для проведения и записи эксплуатационного каротажа (PLT). </w:t>
      </w:r>
    </w:p>
    <w:p w14:paraId="73B4A9A8" w14:textId="77777777" w:rsidR="005E248F" w:rsidRPr="005C324B" w:rsidRDefault="005E248F" w:rsidP="005E248F">
      <w:pPr>
        <w:pStyle w:val="aff2"/>
        <w:rPr>
          <w:color w:val="auto"/>
        </w:rPr>
      </w:pPr>
      <w:r w:rsidRPr="005C324B">
        <w:rPr>
          <w:color w:val="auto"/>
        </w:rPr>
        <w:t>В процессе испытания планируется отбор проб глубинными пробоотборниками в скважинной компоновке. При необходимости пробоотборн</w:t>
      </w:r>
      <w:r>
        <w:rPr>
          <w:color w:val="auto"/>
        </w:rPr>
        <w:t>и</w:t>
      </w:r>
      <w:r w:rsidRPr="005C324B">
        <w:rPr>
          <w:color w:val="auto"/>
        </w:rPr>
        <w:t xml:space="preserve">ки будут спущены на кабеле. </w:t>
      </w:r>
    </w:p>
    <w:p w14:paraId="74DD7D7A" w14:textId="77777777" w:rsidR="005E248F" w:rsidRPr="005C324B" w:rsidRDefault="005E248F" w:rsidP="005E248F">
      <w:pPr>
        <w:pStyle w:val="aff2"/>
        <w:rPr>
          <w:color w:val="auto"/>
          <w:spacing w:val="-4"/>
          <w:lang w:val="kk-KZ"/>
        </w:rPr>
      </w:pPr>
      <w:r w:rsidRPr="005C324B">
        <w:rPr>
          <w:color w:val="auto"/>
          <w:spacing w:val="-4"/>
        </w:rPr>
        <w:t>При необходимости предполагается провести дострел перфораторами на трубах оставшихся перспективных интервалов и одновременное испытание с применением эксплуатационной колонны всего объекта в целом, с установкой пакера над верхним нефтеносным интервалом. Для ликвидации объекта установить ликвидационный цементный мост в общем интервале перфорации.</w:t>
      </w:r>
      <w:r w:rsidRPr="005C324B">
        <w:rPr>
          <w:color w:val="auto"/>
          <w:spacing w:val="-4"/>
          <w:lang w:val="kk-KZ"/>
        </w:rPr>
        <w:t xml:space="preserve"> </w:t>
      </w:r>
    </w:p>
    <w:p w14:paraId="70239D70" w14:textId="77777777" w:rsidR="005E248F" w:rsidRPr="005C324B" w:rsidRDefault="005E248F" w:rsidP="005E248F">
      <w:pPr>
        <w:pStyle w:val="aff2"/>
        <w:rPr>
          <w:color w:val="auto"/>
          <w:spacing w:val="-4"/>
        </w:rPr>
      </w:pPr>
      <w:r w:rsidRPr="005C324B">
        <w:rPr>
          <w:color w:val="auto"/>
          <w:spacing w:val="-4"/>
        </w:rPr>
        <w:t>После испытания объекта/ов провести работы по глушению скважины и подъему испытательной колонны, ликвидацию объекта провести установкой ликвидационного цементного моста в интервале перфорации.</w:t>
      </w:r>
    </w:p>
    <w:p w14:paraId="215BD617" w14:textId="77777777" w:rsidR="005E248F" w:rsidRPr="005C324B" w:rsidRDefault="005E248F" w:rsidP="005E248F">
      <w:pPr>
        <w:pStyle w:val="aff2"/>
        <w:rPr>
          <w:color w:val="auto"/>
          <w:spacing w:val="-4"/>
          <w:lang w:val="kk-KZ"/>
        </w:rPr>
      </w:pPr>
      <w:r w:rsidRPr="005C324B">
        <w:rPr>
          <w:color w:val="auto"/>
          <w:spacing w:val="-4"/>
          <w:lang w:val="kk-KZ"/>
        </w:rPr>
        <w:t xml:space="preserve"> Решение проводить дострел будет приниматься Заказчиком. </w:t>
      </w:r>
    </w:p>
    <w:p w14:paraId="5B30E255" w14:textId="77777777" w:rsidR="005E248F" w:rsidRPr="005C324B" w:rsidRDefault="005E248F" w:rsidP="005E248F">
      <w:pPr>
        <w:pStyle w:val="aff2"/>
        <w:rPr>
          <w:color w:val="auto"/>
          <w:spacing w:val="-4"/>
        </w:rPr>
      </w:pPr>
      <w:r w:rsidRPr="005C324B">
        <w:rPr>
          <w:color w:val="auto"/>
          <w:spacing w:val="-4"/>
          <w:lang w:val="kk-KZ"/>
        </w:rPr>
        <w:t>Перфорация будет производится на трубах</w:t>
      </w:r>
      <w:r w:rsidRPr="005C324B">
        <w:rPr>
          <w:color w:val="auto"/>
          <w:spacing w:val="-4"/>
        </w:rPr>
        <w:t xml:space="preserve">. Диаметр трубы перфоратора 7 дюймов. Типа активатора перфоратора-  гидравлический и механический.  </w:t>
      </w:r>
    </w:p>
    <w:p w14:paraId="7D67B6A2" w14:textId="77777777" w:rsidR="005E248F" w:rsidRPr="005C324B" w:rsidRDefault="005E248F" w:rsidP="005E248F">
      <w:pPr>
        <w:pStyle w:val="aff2"/>
        <w:rPr>
          <w:color w:val="auto"/>
          <w:spacing w:val="-4"/>
          <w:lang w:val="kk-KZ"/>
        </w:rPr>
      </w:pPr>
    </w:p>
    <w:p w14:paraId="0ED66A4D" w14:textId="77777777" w:rsidR="005E248F" w:rsidRPr="005C324B" w:rsidRDefault="005E248F" w:rsidP="005E248F">
      <w:pPr>
        <w:pStyle w:val="aff2"/>
        <w:rPr>
          <w:color w:val="auto"/>
          <w:spacing w:val="-4"/>
          <w:u w:val="single"/>
        </w:rPr>
      </w:pPr>
      <w:r w:rsidRPr="005C324B">
        <w:rPr>
          <w:b/>
          <w:color w:val="auto"/>
          <w:spacing w:val="-4"/>
          <w:u w:val="single"/>
        </w:rPr>
        <w:t xml:space="preserve">Объект №4 – </w:t>
      </w:r>
      <w:r w:rsidRPr="005C324B">
        <w:rPr>
          <w:color w:val="auto"/>
          <w:spacing w:val="-4"/>
          <w:u w:val="single"/>
        </w:rPr>
        <w:t>аналогично третьему объекту.</w:t>
      </w:r>
    </w:p>
    <w:p w14:paraId="52B8D2C7" w14:textId="77777777" w:rsidR="005E248F" w:rsidRPr="005C324B" w:rsidRDefault="005E248F" w:rsidP="005E248F">
      <w:pPr>
        <w:pStyle w:val="aff2"/>
        <w:rPr>
          <w:color w:val="auto"/>
          <w:spacing w:val="-4"/>
          <w:u w:val="single"/>
        </w:rPr>
      </w:pPr>
    </w:p>
    <w:p w14:paraId="177B0F16" w14:textId="77777777" w:rsidR="005E248F" w:rsidRPr="005C324B" w:rsidRDefault="005E248F" w:rsidP="005E248F">
      <w:pPr>
        <w:pStyle w:val="aff2"/>
        <w:rPr>
          <w:color w:val="auto"/>
          <w:spacing w:val="-4"/>
          <w:u w:val="single"/>
        </w:rPr>
      </w:pPr>
      <w:r w:rsidRPr="005C324B">
        <w:rPr>
          <w:color w:val="auto"/>
          <w:spacing w:val="-4"/>
          <w:u w:val="single"/>
        </w:rPr>
        <w:t>Для объектов 2, 4 необходимо предусмотреть отдельные СПО для проведения перфорации на трубах</w:t>
      </w:r>
    </w:p>
    <w:p w14:paraId="66FE7CF5" w14:textId="77777777" w:rsidR="005E248F" w:rsidRPr="005C324B" w:rsidRDefault="005E248F" w:rsidP="005E248F">
      <w:pPr>
        <w:pStyle w:val="aff2"/>
        <w:rPr>
          <w:b/>
          <w:i/>
          <w:color w:val="auto"/>
          <w:spacing w:val="-4"/>
        </w:rPr>
      </w:pPr>
      <w:r w:rsidRPr="005C324B">
        <w:rPr>
          <w:b/>
          <w:i/>
          <w:color w:val="auto"/>
          <w:spacing w:val="-4"/>
        </w:rPr>
        <w:t>Примечание:</w:t>
      </w:r>
    </w:p>
    <w:p w14:paraId="4C0CA529" w14:textId="77777777" w:rsidR="005E248F" w:rsidRPr="005C324B" w:rsidRDefault="005E248F" w:rsidP="005E248F">
      <w:pPr>
        <w:pStyle w:val="aff2"/>
        <w:rPr>
          <w:i/>
          <w:color w:val="auto"/>
          <w:spacing w:val="-4"/>
        </w:rPr>
      </w:pPr>
      <w:r w:rsidRPr="005C324B">
        <w:rPr>
          <w:i/>
          <w:color w:val="auto"/>
          <w:spacing w:val="-4"/>
        </w:rPr>
        <w:t>Эксплуатационный каротаж (PLT) планируется для одновременного испытания нескольких пластов в одной скважине.</w:t>
      </w:r>
      <w:r w:rsidRPr="005C324B">
        <w:rPr>
          <w:color w:val="auto"/>
        </w:rPr>
        <w:t xml:space="preserve"> </w:t>
      </w:r>
      <w:r w:rsidRPr="005C324B">
        <w:rPr>
          <w:i/>
          <w:color w:val="auto"/>
        </w:rPr>
        <w:t xml:space="preserve">Решение о проведении эксплуатационного каротажа (PLT) будет приниматься Заказчиком. Исполнитель должен предусмотреть компоновку ИПТ способную обеспечить проход приборов и подходящую для проведения и записи эксплуатационного каротажа (PLT). Окончательный компоновки для испытания Объектов №1, 2, 3, 4 будет уточнен Заказчиком в процессе бурения перед началом испытания первого объекта. </w:t>
      </w:r>
    </w:p>
    <w:p w14:paraId="1C28EDCA" w14:textId="77777777" w:rsidR="005E248F" w:rsidRPr="005C324B" w:rsidRDefault="005E248F" w:rsidP="005E248F">
      <w:pPr>
        <w:pStyle w:val="aff2"/>
        <w:rPr>
          <w:color w:val="auto"/>
          <w:spacing w:val="-4"/>
        </w:rPr>
      </w:pPr>
      <w:r w:rsidRPr="005C324B">
        <w:rPr>
          <w:color w:val="auto"/>
          <w:spacing w:val="-4"/>
        </w:rPr>
        <w:t>Решение по способу перфорирования и выбор технологии испытания объектов будут приниматься после получения данных каротажа открытого ствола и определения нефтеносных объектов.</w:t>
      </w:r>
    </w:p>
    <w:p w14:paraId="69371454" w14:textId="77777777" w:rsidR="005E248F" w:rsidRPr="005C324B" w:rsidRDefault="005E248F" w:rsidP="005E248F">
      <w:pPr>
        <w:pStyle w:val="aff2"/>
        <w:rPr>
          <w:color w:val="auto"/>
          <w:spacing w:val="-4"/>
        </w:rPr>
      </w:pPr>
      <w:r w:rsidRPr="005C324B">
        <w:rPr>
          <w:color w:val="auto"/>
          <w:spacing w:val="-4"/>
        </w:rPr>
        <w:t xml:space="preserve">Окончательное решение о целесообразности проведения каждого этапа будет приниматься геологическим блоком Заказчика совместно с сервисной компанией по испытанию, с учетом реальных геолого-технологических данных по скважине (давление пласта, толщина, фильтрационно-емкостные свойства призабойной и удаленной зон пласта, расчлененность, литофациальная характеристика пласта, вязкость нефти, расстояние до контактов ВНК, ГНК, пластовое давление и температура в интервале перфорации, состояние обсадной колонны и ее цементной оболочки, свойства и состав жидкости при первичном вскрытии пласта) и имеющихся ограничений в производстве работ. </w:t>
      </w:r>
    </w:p>
    <w:p w14:paraId="0113D255" w14:textId="77777777" w:rsidR="005E248F" w:rsidRPr="005C324B" w:rsidRDefault="005E248F" w:rsidP="005E248F">
      <w:pPr>
        <w:pStyle w:val="aff2"/>
        <w:rPr>
          <w:color w:val="auto"/>
        </w:rPr>
      </w:pPr>
      <w:r w:rsidRPr="005C324B">
        <w:rPr>
          <w:color w:val="auto"/>
        </w:rPr>
        <w:t>В задачи эксплуатационного опробования пласта входит:</w:t>
      </w:r>
    </w:p>
    <w:p w14:paraId="7078A4FF" w14:textId="77777777" w:rsidR="005E248F" w:rsidRPr="005C324B" w:rsidRDefault="005E248F" w:rsidP="005E248F">
      <w:pPr>
        <w:pStyle w:val="NormalBullet"/>
        <w:numPr>
          <w:ilvl w:val="0"/>
          <w:numId w:val="0"/>
        </w:numPr>
        <w:spacing w:before="60" w:after="0"/>
        <w:ind w:left="709" w:hanging="357"/>
        <w:jc w:val="both"/>
        <w:rPr>
          <w:rFonts w:ascii="Times New Roman" w:hAnsi="Times New Roman"/>
          <w:sz w:val="24"/>
          <w:lang w:val="ru-RU"/>
        </w:rPr>
      </w:pPr>
      <w:r w:rsidRPr="005C324B">
        <w:rPr>
          <w:rFonts w:ascii="Times New Roman" w:hAnsi="Times New Roman"/>
          <w:sz w:val="24"/>
          <w:lang w:val="ru-RU"/>
        </w:rPr>
        <w:t>1.</w:t>
      </w:r>
      <w:r w:rsidRPr="005C324B">
        <w:rPr>
          <w:rFonts w:ascii="Times New Roman" w:hAnsi="Times New Roman"/>
          <w:b/>
          <w:sz w:val="24"/>
          <w:lang w:val="ru-RU"/>
        </w:rPr>
        <w:tab/>
      </w:r>
      <w:r w:rsidRPr="005C324B">
        <w:rPr>
          <w:rFonts w:ascii="Times New Roman" w:hAnsi="Times New Roman"/>
          <w:sz w:val="24"/>
          <w:lang w:val="ru-RU"/>
        </w:rPr>
        <w:t>Определение продуктивности пласта (дебит, давление, депрессия) на устье и на забое при начальном притоке после перфорации и после очистки скважины.</w:t>
      </w:r>
    </w:p>
    <w:p w14:paraId="5F5ECB97" w14:textId="77777777" w:rsidR="005E248F" w:rsidRPr="005C324B" w:rsidRDefault="005E248F" w:rsidP="005E248F">
      <w:pPr>
        <w:pStyle w:val="NormalBullet"/>
        <w:numPr>
          <w:ilvl w:val="0"/>
          <w:numId w:val="0"/>
        </w:numPr>
        <w:spacing w:before="60" w:after="0"/>
        <w:ind w:left="709" w:hanging="357"/>
        <w:jc w:val="both"/>
        <w:rPr>
          <w:rFonts w:ascii="Times New Roman" w:hAnsi="Times New Roman"/>
          <w:sz w:val="24"/>
          <w:lang w:val="ru-RU"/>
        </w:rPr>
      </w:pPr>
      <w:r w:rsidRPr="005C324B">
        <w:rPr>
          <w:rFonts w:ascii="Times New Roman" w:hAnsi="Times New Roman"/>
          <w:sz w:val="24"/>
          <w:lang w:val="ru-RU"/>
        </w:rPr>
        <w:t>2.</w:t>
      </w:r>
      <w:r w:rsidRPr="005C324B">
        <w:rPr>
          <w:rFonts w:ascii="Times New Roman" w:hAnsi="Times New Roman"/>
          <w:b/>
          <w:sz w:val="24"/>
          <w:lang w:val="ru-RU"/>
        </w:rPr>
        <w:tab/>
      </w:r>
      <w:r w:rsidRPr="005C324B">
        <w:rPr>
          <w:rFonts w:ascii="Times New Roman" w:hAnsi="Times New Roman"/>
          <w:sz w:val="24"/>
          <w:lang w:val="ru-RU"/>
        </w:rPr>
        <w:t>Определение параметров пласта (в частности, проницаемость и скин) на основании интерпретации полученных при испытании замеров в периоды притока и восстановления давления.</w:t>
      </w:r>
    </w:p>
    <w:p w14:paraId="52B53619" w14:textId="77777777" w:rsidR="005E248F" w:rsidRPr="005C324B" w:rsidRDefault="005E248F" w:rsidP="005E248F">
      <w:pPr>
        <w:pStyle w:val="NormalBullet"/>
        <w:numPr>
          <w:ilvl w:val="0"/>
          <w:numId w:val="0"/>
        </w:numPr>
        <w:spacing w:before="60" w:after="0"/>
        <w:ind w:left="709" w:hanging="357"/>
        <w:jc w:val="both"/>
        <w:rPr>
          <w:rFonts w:ascii="Times New Roman" w:hAnsi="Times New Roman"/>
          <w:sz w:val="24"/>
          <w:lang w:val="ru-RU"/>
        </w:rPr>
      </w:pPr>
      <w:r w:rsidRPr="005C324B">
        <w:rPr>
          <w:rFonts w:ascii="Times New Roman" w:hAnsi="Times New Roman"/>
          <w:sz w:val="24"/>
          <w:lang w:val="ru-RU"/>
        </w:rPr>
        <w:t>3</w:t>
      </w:r>
      <w:r w:rsidRPr="005C324B">
        <w:rPr>
          <w:rFonts w:ascii="Times New Roman" w:hAnsi="Times New Roman"/>
          <w:b/>
          <w:sz w:val="24"/>
          <w:lang w:val="ru-RU"/>
        </w:rPr>
        <w:t xml:space="preserve">. </w:t>
      </w:r>
      <w:r w:rsidRPr="005C324B">
        <w:rPr>
          <w:rFonts w:ascii="Times New Roman" w:hAnsi="Times New Roman"/>
          <w:b/>
          <w:sz w:val="24"/>
          <w:lang w:val="ru-RU"/>
        </w:rPr>
        <w:tab/>
      </w:r>
      <w:r w:rsidRPr="005C324B">
        <w:rPr>
          <w:rFonts w:ascii="Times New Roman" w:hAnsi="Times New Roman"/>
          <w:sz w:val="24"/>
          <w:lang w:val="ru-RU"/>
        </w:rPr>
        <w:t>Получение репрезентативных проб пластового флюида для характеристики его свойств.</w:t>
      </w:r>
    </w:p>
    <w:p w14:paraId="0CE9398C" w14:textId="77777777" w:rsidR="005E248F" w:rsidRPr="005C324B" w:rsidRDefault="005E248F" w:rsidP="005E248F">
      <w:pPr>
        <w:pStyle w:val="NormalBullet"/>
        <w:numPr>
          <w:ilvl w:val="0"/>
          <w:numId w:val="0"/>
        </w:numPr>
        <w:spacing w:before="60" w:after="0"/>
        <w:ind w:left="709" w:hanging="357"/>
        <w:jc w:val="both"/>
        <w:rPr>
          <w:rFonts w:ascii="Times New Roman" w:hAnsi="Times New Roman"/>
          <w:sz w:val="24"/>
          <w:lang w:val="ru-RU"/>
        </w:rPr>
      </w:pPr>
      <w:r w:rsidRPr="005C324B">
        <w:rPr>
          <w:rFonts w:ascii="Times New Roman" w:hAnsi="Times New Roman"/>
          <w:sz w:val="24"/>
          <w:lang w:val="ru-RU"/>
        </w:rPr>
        <w:t>4</w:t>
      </w:r>
      <w:r w:rsidRPr="005C324B">
        <w:rPr>
          <w:rFonts w:ascii="Times New Roman" w:hAnsi="Times New Roman"/>
          <w:b/>
          <w:sz w:val="24"/>
          <w:lang w:val="ru-RU"/>
        </w:rPr>
        <w:t xml:space="preserve">. </w:t>
      </w:r>
      <w:r w:rsidRPr="005C324B">
        <w:rPr>
          <w:rFonts w:ascii="Times New Roman" w:hAnsi="Times New Roman"/>
          <w:b/>
          <w:sz w:val="24"/>
          <w:lang w:val="ru-RU"/>
        </w:rPr>
        <w:tab/>
      </w:r>
      <w:r w:rsidRPr="005C324B">
        <w:rPr>
          <w:rFonts w:ascii="Times New Roman" w:hAnsi="Times New Roman"/>
          <w:sz w:val="24"/>
          <w:lang w:val="ru-RU"/>
        </w:rPr>
        <w:t xml:space="preserve">Подтверждение значения пластового давления и определение возможных контуров пласта. </w:t>
      </w:r>
    </w:p>
    <w:p w14:paraId="6A5168E1" w14:textId="77777777" w:rsidR="005E248F" w:rsidRPr="005C324B" w:rsidRDefault="005E248F" w:rsidP="005E248F">
      <w:pPr>
        <w:pStyle w:val="aff2"/>
        <w:rPr>
          <w:snapToGrid w:val="0"/>
          <w:color w:val="auto"/>
          <w:spacing w:val="-4"/>
        </w:rPr>
      </w:pPr>
      <w:r w:rsidRPr="005C324B">
        <w:rPr>
          <w:snapToGrid w:val="0"/>
          <w:color w:val="auto"/>
          <w:spacing w:val="-4"/>
        </w:rPr>
        <w:t>При проведении испытаний скважины сжигание газа на факеле разрешается только в светлое время суток. В этой связи, Исполнителю необходимо предусмотреть в компоновке наземного оборудования меры по разогреву охлажденной за ночное время добытой при испытании пластовой нефти. Предполагается что наземные мерные емкости будут оснащены системой подогрева. Кроме того, в наземном оборудовани</w:t>
      </w:r>
      <w:r>
        <w:rPr>
          <w:snapToGrid w:val="0"/>
          <w:color w:val="auto"/>
          <w:spacing w:val="-4"/>
        </w:rPr>
        <w:t>и</w:t>
      </w:r>
      <w:r w:rsidRPr="005C324B">
        <w:rPr>
          <w:snapToGrid w:val="0"/>
          <w:color w:val="auto"/>
          <w:spacing w:val="-4"/>
        </w:rPr>
        <w:t xml:space="preserve"> должна быть предусмотрена система смешивания высоковязкой пластовой нефти с дизельным топливом перед отправкой на сжигание. </w:t>
      </w:r>
    </w:p>
    <w:p w14:paraId="50316258" w14:textId="77777777" w:rsidR="005E248F" w:rsidRPr="005C324B" w:rsidRDefault="005E248F" w:rsidP="005E248F">
      <w:pPr>
        <w:pStyle w:val="aff2"/>
        <w:rPr>
          <w:color w:val="auto"/>
          <w:spacing w:val="-4"/>
        </w:rPr>
      </w:pPr>
      <w:r w:rsidRPr="005C324B">
        <w:rPr>
          <w:color w:val="auto"/>
          <w:spacing w:val="-4"/>
        </w:rPr>
        <w:t xml:space="preserve">Требуется непрерывная регистрация данных в реальном времени (дебит на устье и данные давления) в течение всего испытания. А также спуск скважинных цифровых кварцевых автономных манометров </w:t>
      </w:r>
    </w:p>
    <w:p w14:paraId="1196A54F" w14:textId="77777777" w:rsidR="005E248F" w:rsidRPr="005C324B" w:rsidRDefault="005E248F" w:rsidP="005E248F">
      <w:pPr>
        <w:pStyle w:val="aff2"/>
        <w:rPr>
          <w:color w:val="auto"/>
          <w:spacing w:val="-4"/>
        </w:rPr>
      </w:pPr>
      <w:r w:rsidRPr="005C324B">
        <w:rPr>
          <w:color w:val="auto"/>
          <w:spacing w:val="-4"/>
        </w:rPr>
        <w:t xml:space="preserve">В зависимости от получаемых результатов может потребоваться продление или досрочное прекращение испытаний. Для наиболее эффективного использования времени и ресурсов требуется надлежащая передача данных и поддержание постоянного контакта. </w:t>
      </w:r>
    </w:p>
    <w:p w14:paraId="5B508B48" w14:textId="77777777" w:rsidR="005E248F" w:rsidRPr="005C324B" w:rsidRDefault="005E248F" w:rsidP="005E248F">
      <w:pPr>
        <w:pStyle w:val="aff2"/>
        <w:rPr>
          <w:color w:val="auto"/>
        </w:rPr>
      </w:pPr>
      <w:r w:rsidRPr="005C324B">
        <w:rPr>
          <w:color w:val="auto"/>
          <w:spacing w:val="-4"/>
        </w:rPr>
        <w:t>В испытательной компоновке DST обязательно должен использоваться скважинный</w:t>
      </w:r>
      <w:r w:rsidRPr="005C324B">
        <w:rPr>
          <w:color w:val="auto"/>
        </w:rPr>
        <w:t xml:space="preserve"> клапан-отсекатель. </w:t>
      </w:r>
    </w:p>
    <w:p w14:paraId="3BFC4337" w14:textId="77777777" w:rsidR="005E248F" w:rsidRPr="005C324B" w:rsidRDefault="005E248F" w:rsidP="005E248F">
      <w:pPr>
        <w:pStyle w:val="aff2"/>
        <w:rPr>
          <w:color w:val="auto"/>
          <w:spacing w:val="-4"/>
        </w:rPr>
      </w:pPr>
      <w:r w:rsidRPr="005C324B">
        <w:rPr>
          <w:color w:val="auto"/>
          <w:spacing w:val="-4"/>
        </w:rPr>
        <w:t xml:space="preserve">Следует иметь в виду, что рекомендуется устанавливать пакер ИПТ не выше 50 м от </w:t>
      </w:r>
      <w:r w:rsidRPr="005C324B">
        <w:rPr>
          <w:color w:val="auto"/>
        </w:rPr>
        <w:t>исследуемого</w:t>
      </w:r>
      <w:r w:rsidRPr="005C324B">
        <w:rPr>
          <w:color w:val="auto"/>
          <w:spacing w:val="-4"/>
        </w:rPr>
        <w:t xml:space="preserve"> интервала перфорации, произведенного перфоратором на НКТ, чтобы получить качественный анализ кривых восстановления давления. Пакер нельзя устанавливать на область муфты, чтобы обеспечить наилучшую посадку и сопротивление действующему давлению. Глубина установки пакера будет зависеть от всей программы испытания и каротажа для каждого испытания DST, а также от возможного проведения дополнительной перфорации кабельным перфоратором или от выполнения эксплуатационного каротажа (PLT). Компоновка испытательной колонны предлагается подрядчиком по испытанию, затем рассматривается и утверждается Заказчиком. </w:t>
      </w:r>
    </w:p>
    <w:p w14:paraId="57AB6AB3" w14:textId="77777777" w:rsidR="005E248F" w:rsidRPr="005C324B" w:rsidRDefault="005E248F" w:rsidP="005E248F">
      <w:pPr>
        <w:pStyle w:val="aff2"/>
        <w:rPr>
          <w:color w:val="auto"/>
          <w:spacing w:val="-4"/>
        </w:rPr>
      </w:pPr>
      <w:r w:rsidRPr="005C324B">
        <w:rPr>
          <w:color w:val="auto"/>
          <w:spacing w:val="-4"/>
        </w:rPr>
        <w:t xml:space="preserve">Привязку к интервалу перфорации необходимо проводить с использованием локатора муфт и гамма каротажа для определения радиоактивных маркеров установленных в обсадной колонне. Радиоактивные маркеры планируется установить в колоне 9 5/8 и 7 дюймов. Радиоактивные маркеры будут предоставляться Исполнителем перед началом работ по спуску и цементажу вышеуказанных колонн. </w:t>
      </w:r>
    </w:p>
    <w:p w14:paraId="66292712" w14:textId="77777777" w:rsidR="005E248F" w:rsidRPr="005C324B" w:rsidRDefault="005E248F" w:rsidP="005E248F">
      <w:pPr>
        <w:pStyle w:val="aff2"/>
        <w:rPr>
          <w:color w:val="auto"/>
          <w:spacing w:val="-4"/>
        </w:rPr>
      </w:pPr>
      <w:r w:rsidRPr="005C324B">
        <w:rPr>
          <w:color w:val="auto"/>
          <w:spacing w:val="-4"/>
          <w:lang w:val="kk-KZ"/>
        </w:rPr>
        <w:t>Кроме того</w:t>
      </w:r>
      <w:r w:rsidRPr="005C324B">
        <w:rPr>
          <w:color w:val="auto"/>
          <w:spacing w:val="-4"/>
        </w:rPr>
        <w:t>, до начала работ по цементажу обсадных колонн 9 5/8 и 7 дюймов Исполнитель предоставляет Заказчику перфорационный патрубок (</w:t>
      </w:r>
      <w:r w:rsidRPr="005C324B">
        <w:rPr>
          <w:color w:val="auto"/>
          <w:spacing w:val="-4"/>
          <w:lang w:val="en-US"/>
        </w:rPr>
        <w:t>shooting</w:t>
      </w:r>
      <w:r w:rsidRPr="005C324B">
        <w:rPr>
          <w:color w:val="auto"/>
          <w:spacing w:val="-4"/>
        </w:rPr>
        <w:t xml:space="preserve"> </w:t>
      </w:r>
      <w:r w:rsidRPr="005C324B">
        <w:rPr>
          <w:color w:val="auto"/>
          <w:spacing w:val="-4"/>
          <w:lang w:val="en-US"/>
        </w:rPr>
        <w:t>nipple</w:t>
      </w:r>
      <w:r w:rsidRPr="005C324B">
        <w:rPr>
          <w:color w:val="auto"/>
          <w:spacing w:val="-4"/>
        </w:rPr>
        <w:t>) совместимый с ПВО Заказчика</w:t>
      </w:r>
      <w:r w:rsidRPr="005C324B">
        <w:rPr>
          <w:color w:val="auto"/>
          <w:spacing w:val="-4"/>
          <w:lang w:val="kk-KZ"/>
        </w:rPr>
        <w:t xml:space="preserve"> </w:t>
      </w:r>
      <w:r w:rsidRPr="005C324B">
        <w:rPr>
          <w:color w:val="auto"/>
          <w:spacing w:val="-4"/>
        </w:rPr>
        <w:t>(Превентор универсальный Гидравлический 13 3/8 х 5К или Превентор Плашечный Гидравлический 13 3/8 10К – конфигурация превенторов будет уточнена Заказчиком после подписания Договора) и Лубрикатором (фонтанная арматура) Подрядчика/Подрядной организаций осуществляющей каротаж на кабеле</w:t>
      </w:r>
      <w:r w:rsidRPr="005C324B">
        <w:rPr>
          <w:color w:val="auto"/>
          <w:spacing w:val="-4"/>
          <w:lang w:val="kk-KZ"/>
        </w:rPr>
        <w:t xml:space="preserve"> для проведения работ по оценке качества цемента. </w:t>
      </w:r>
    </w:p>
    <w:p w14:paraId="53CCD9C5" w14:textId="77777777" w:rsidR="005E248F" w:rsidRPr="005C324B" w:rsidRDefault="005E248F" w:rsidP="005E248F">
      <w:pPr>
        <w:pStyle w:val="aff2"/>
        <w:rPr>
          <w:b/>
          <w:color w:val="auto"/>
        </w:rPr>
      </w:pPr>
      <w:r w:rsidRPr="005C324B">
        <w:rPr>
          <w:b/>
          <w:color w:val="auto"/>
        </w:rPr>
        <w:t>Предварительные интервалы для испытания</w:t>
      </w:r>
    </w:p>
    <w:p w14:paraId="74CB3A8C" w14:textId="77777777" w:rsidR="005E248F" w:rsidRPr="005C324B" w:rsidRDefault="005E248F" w:rsidP="005E248F">
      <w:pPr>
        <w:pStyle w:val="aff2"/>
        <w:rPr>
          <w:color w:val="auto"/>
        </w:rPr>
      </w:pPr>
      <w:r w:rsidRPr="005C324B">
        <w:rPr>
          <w:color w:val="auto"/>
        </w:rPr>
        <w:t>Интервалы перфорирования будут определяться и утверждаться на основе изучения полученных каротажных данных и данных испытания пласта.</w:t>
      </w:r>
    </w:p>
    <w:p w14:paraId="339200D9" w14:textId="77777777" w:rsidR="005E248F" w:rsidRPr="005C324B" w:rsidRDefault="005E248F" w:rsidP="005E248F">
      <w:pPr>
        <w:pStyle w:val="aff2"/>
        <w:rPr>
          <w:color w:val="auto"/>
        </w:rPr>
      </w:pPr>
      <w:r w:rsidRPr="005C324B">
        <w:rPr>
          <w:color w:val="auto"/>
        </w:rPr>
        <w:t>Предварительно можно обозначить следующие диапазоны глубин для интервалов перфорирования:</w:t>
      </w:r>
    </w:p>
    <w:p w14:paraId="03376592" w14:textId="77777777" w:rsidR="005E248F" w:rsidRPr="005C324B" w:rsidRDefault="005E248F" w:rsidP="005E248F">
      <w:pPr>
        <w:rPr>
          <w:rFonts w:eastAsia="Times New Roman"/>
          <w:b/>
          <w:lang w:eastAsia="ru-RU"/>
        </w:rPr>
      </w:pPr>
    </w:p>
    <w:p w14:paraId="7F403241" w14:textId="77777777" w:rsidR="005E248F" w:rsidRPr="005C324B" w:rsidRDefault="005E248F" w:rsidP="005E248F">
      <w:pPr>
        <w:pStyle w:val="aff2"/>
        <w:rPr>
          <w:color w:val="auto"/>
          <w:spacing w:val="-4"/>
        </w:rPr>
      </w:pPr>
      <w:r w:rsidRPr="005C324B">
        <w:rPr>
          <w:color w:val="auto"/>
          <w:spacing w:val="-4"/>
        </w:rPr>
        <w:t>Базовый вариант проведения испытания в юрских отложениях (объекты №1 и №2) предусматривают перфорирование на депрессии создаваемой дизельным топливом (азотом) с использованием перфоратора на НКТ типоразмером 4–1/2 дюйма и плотностью перфорирования 16 отверстий на 1 п.м. длины ствола и фазировкой</w:t>
      </w:r>
      <w:r>
        <w:rPr>
          <w:color w:val="auto"/>
          <w:spacing w:val="-4"/>
        </w:rPr>
        <w:t xml:space="preserve"> </w:t>
      </w:r>
      <w:r w:rsidRPr="005C324B">
        <w:rPr>
          <w:color w:val="auto"/>
          <w:spacing w:val="-4"/>
        </w:rPr>
        <w:t>зарядов 60</w:t>
      </w:r>
      <w:r w:rsidRPr="005C324B">
        <w:rPr>
          <w:color w:val="auto"/>
          <w:spacing w:val="-4"/>
        </w:rPr>
        <w:sym w:font="Symbol" w:char="F0B0"/>
      </w:r>
      <w:r w:rsidRPr="005C324B">
        <w:rPr>
          <w:color w:val="auto"/>
          <w:spacing w:val="-4"/>
        </w:rPr>
        <w:t>,</w:t>
      </w:r>
      <w:r w:rsidRPr="005C324B">
        <w:rPr>
          <w:color w:val="auto"/>
          <w:spacing w:val="-4"/>
          <w:lang w:val="en-US"/>
        </w:rPr>
        <w:t>c</w:t>
      </w:r>
      <w:r w:rsidRPr="005C324B">
        <w:rPr>
          <w:color w:val="auto"/>
          <w:spacing w:val="-4"/>
        </w:rPr>
        <w:t xml:space="preserve"> минимальным проникновением в </w:t>
      </w:r>
      <w:r w:rsidRPr="005C324B">
        <w:rPr>
          <w:color w:val="auto"/>
          <w:spacing w:val="-4"/>
          <w:lang w:eastAsia="ko-KR"/>
        </w:rPr>
        <w:t>1,</w:t>
      </w:r>
      <w:r w:rsidRPr="00674B24">
        <w:rPr>
          <w:color w:val="auto"/>
          <w:spacing w:val="-4"/>
          <w:lang w:eastAsia="ko-KR"/>
        </w:rPr>
        <w:t>5</w:t>
      </w:r>
      <w:r w:rsidRPr="005C324B">
        <w:rPr>
          <w:color w:val="auto"/>
          <w:spacing w:val="-4"/>
          <w:lang w:eastAsia="ko-KR"/>
        </w:rPr>
        <w:t>-</w:t>
      </w:r>
      <w:r w:rsidRPr="005C324B">
        <w:rPr>
          <w:color w:val="auto"/>
          <w:spacing w:val="-4"/>
        </w:rPr>
        <w:t>1,</w:t>
      </w:r>
      <w:r w:rsidRPr="005C324B">
        <w:rPr>
          <w:color w:val="auto"/>
          <w:spacing w:val="-4"/>
          <w:lang w:eastAsia="ko-KR"/>
        </w:rPr>
        <w:t>8</w:t>
      </w:r>
      <w:r w:rsidRPr="005C324B">
        <w:rPr>
          <w:color w:val="auto"/>
          <w:spacing w:val="-4"/>
        </w:rPr>
        <w:t xml:space="preserve">м по стандарту </w:t>
      </w:r>
      <w:r w:rsidRPr="005C324B">
        <w:rPr>
          <w:color w:val="auto"/>
          <w:spacing w:val="-4"/>
          <w:lang w:val="en-US"/>
        </w:rPr>
        <w:t>API</w:t>
      </w:r>
      <w:r w:rsidRPr="00674B24">
        <w:rPr>
          <w:color w:val="auto"/>
          <w:spacing w:val="-4"/>
        </w:rPr>
        <w:t xml:space="preserve"> </w:t>
      </w:r>
      <w:r w:rsidRPr="001E09C6">
        <w:rPr>
          <w:color w:val="auto"/>
          <w:spacing w:val="-4"/>
        </w:rPr>
        <w:t>19B</w:t>
      </w:r>
      <w:r w:rsidRPr="005C324B">
        <w:rPr>
          <w:color w:val="auto"/>
          <w:spacing w:val="-4"/>
        </w:rPr>
        <w:t xml:space="preserve">. </w:t>
      </w:r>
    </w:p>
    <w:p w14:paraId="5CD4EBDD" w14:textId="77777777" w:rsidR="005E248F" w:rsidRPr="005C324B" w:rsidRDefault="005E248F" w:rsidP="005E248F">
      <w:pPr>
        <w:pStyle w:val="aff2"/>
        <w:rPr>
          <w:color w:val="auto"/>
          <w:spacing w:val="-4"/>
        </w:rPr>
      </w:pPr>
      <w:r w:rsidRPr="005C324B">
        <w:rPr>
          <w:color w:val="auto"/>
          <w:spacing w:val="-4"/>
        </w:rPr>
        <w:t>Для проведения дополнительного перфорирования интервалов, предназначенных для одновременного испытания, будут использоваться перфораторы на кабеле типоразмером 4–1/2 дюйма и плотностью перфорирования 16 </w:t>
      </w:r>
      <w:r w:rsidRPr="005C324B">
        <w:rPr>
          <w:color w:val="auto"/>
          <w:spacing w:val="-4"/>
          <w:lang w:val="kk-KZ"/>
        </w:rPr>
        <w:t xml:space="preserve"> </w:t>
      </w:r>
      <w:r w:rsidRPr="005C324B">
        <w:rPr>
          <w:color w:val="auto"/>
          <w:spacing w:val="-4"/>
        </w:rPr>
        <w:t>отверстий на 1 п.м. длины ствола и фазировкой</w:t>
      </w:r>
      <w:r>
        <w:rPr>
          <w:color w:val="auto"/>
          <w:spacing w:val="-4"/>
        </w:rPr>
        <w:t xml:space="preserve"> </w:t>
      </w:r>
      <w:r w:rsidRPr="005C324B">
        <w:rPr>
          <w:color w:val="auto"/>
          <w:spacing w:val="-4"/>
        </w:rPr>
        <w:t>зарядов 60</w:t>
      </w:r>
      <w:r w:rsidRPr="005C324B">
        <w:rPr>
          <w:color w:val="auto"/>
          <w:spacing w:val="-4"/>
        </w:rPr>
        <w:sym w:font="Symbol" w:char="F0B0"/>
      </w:r>
      <w:r w:rsidRPr="005C324B">
        <w:rPr>
          <w:color w:val="auto"/>
          <w:spacing w:val="-4"/>
        </w:rPr>
        <w:t>,</w:t>
      </w:r>
      <w:r w:rsidRPr="005C324B">
        <w:rPr>
          <w:color w:val="auto"/>
          <w:spacing w:val="-4"/>
          <w:lang w:val="en-US"/>
        </w:rPr>
        <w:t>c</w:t>
      </w:r>
      <w:r w:rsidRPr="005C324B">
        <w:rPr>
          <w:color w:val="auto"/>
          <w:spacing w:val="-4"/>
        </w:rPr>
        <w:t xml:space="preserve"> минимальным проникновением в </w:t>
      </w:r>
      <w:r w:rsidRPr="005C324B">
        <w:rPr>
          <w:color w:val="auto"/>
          <w:spacing w:val="-4"/>
          <w:lang w:eastAsia="ko-KR"/>
        </w:rPr>
        <w:t>1,</w:t>
      </w:r>
      <w:r w:rsidRPr="00674B24">
        <w:rPr>
          <w:color w:val="auto"/>
          <w:spacing w:val="-4"/>
          <w:lang w:eastAsia="ko-KR"/>
        </w:rPr>
        <w:t>5</w:t>
      </w:r>
      <w:r w:rsidRPr="005C324B">
        <w:rPr>
          <w:color w:val="auto"/>
          <w:spacing w:val="-4"/>
          <w:lang w:eastAsia="ko-KR"/>
        </w:rPr>
        <w:t>-</w:t>
      </w:r>
      <w:r w:rsidRPr="005C324B">
        <w:rPr>
          <w:color w:val="auto"/>
          <w:spacing w:val="-4"/>
        </w:rPr>
        <w:t>1,</w:t>
      </w:r>
      <w:r w:rsidRPr="005C324B">
        <w:rPr>
          <w:color w:val="auto"/>
          <w:spacing w:val="-4"/>
          <w:lang w:eastAsia="ko-KR"/>
        </w:rPr>
        <w:t>8</w:t>
      </w:r>
      <w:r w:rsidRPr="005C324B">
        <w:rPr>
          <w:color w:val="auto"/>
          <w:spacing w:val="-4"/>
        </w:rPr>
        <w:t xml:space="preserve">м по стандарту </w:t>
      </w:r>
      <w:r w:rsidRPr="005C324B">
        <w:rPr>
          <w:color w:val="auto"/>
          <w:spacing w:val="-4"/>
          <w:lang w:val="en-US"/>
        </w:rPr>
        <w:t>API</w:t>
      </w:r>
      <w:r w:rsidRPr="00674B24">
        <w:rPr>
          <w:color w:val="auto"/>
          <w:spacing w:val="-4"/>
        </w:rPr>
        <w:t xml:space="preserve"> 19</w:t>
      </w:r>
      <w:r>
        <w:rPr>
          <w:color w:val="auto"/>
          <w:spacing w:val="-4"/>
          <w:lang w:val="en-US"/>
        </w:rPr>
        <w:t>B</w:t>
      </w:r>
      <w:r w:rsidRPr="005C324B">
        <w:rPr>
          <w:color w:val="auto"/>
          <w:spacing w:val="-4"/>
        </w:rPr>
        <w:t xml:space="preserve">. Однако это будет зависеть от расстояния между целевыми интервалами и наличия в скважине зумпфа для сброса перфоратора. В зависимости от конкретных условий могут использоваться оба метода или один из них. </w:t>
      </w:r>
    </w:p>
    <w:p w14:paraId="6F695E9D" w14:textId="77777777" w:rsidR="005E248F" w:rsidRPr="005C324B" w:rsidRDefault="005E248F" w:rsidP="005E248F">
      <w:pPr>
        <w:pStyle w:val="aff2"/>
        <w:rPr>
          <w:color w:val="auto"/>
          <w:spacing w:val="-4"/>
        </w:rPr>
      </w:pPr>
      <w:r w:rsidRPr="005C324B">
        <w:rPr>
          <w:color w:val="auto"/>
          <w:spacing w:val="-4"/>
        </w:rPr>
        <w:t>Базовый вариант проведения испытания в меловых отложениях (объекты №3</w:t>
      </w:r>
      <w:r>
        <w:rPr>
          <w:color w:val="auto"/>
          <w:spacing w:val="-4"/>
        </w:rPr>
        <w:t xml:space="preserve"> и</w:t>
      </w:r>
      <w:r w:rsidRPr="005C324B">
        <w:rPr>
          <w:color w:val="auto"/>
          <w:spacing w:val="-4"/>
        </w:rPr>
        <w:t xml:space="preserve"> №4) предусматривают перфорирование на депрессии создаваемой дизельным топливом (азотом) с использованием перфоратора на НКТ типоразмером 7  дюймов и плотностью перфорирования 16-</w:t>
      </w:r>
      <w:r>
        <w:rPr>
          <w:color w:val="auto"/>
          <w:spacing w:val="-4"/>
        </w:rPr>
        <w:t>40</w:t>
      </w:r>
      <w:r w:rsidRPr="005C324B">
        <w:rPr>
          <w:color w:val="auto"/>
          <w:spacing w:val="-4"/>
        </w:rPr>
        <w:t xml:space="preserve"> отверстий на 1 п.м. длины ствола и </w:t>
      </w:r>
      <w:r>
        <w:rPr>
          <w:color w:val="auto"/>
          <w:spacing w:val="-4"/>
        </w:rPr>
        <w:t xml:space="preserve">максимальной </w:t>
      </w:r>
      <w:r w:rsidRPr="005C324B">
        <w:rPr>
          <w:color w:val="auto"/>
          <w:spacing w:val="-4"/>
        </w:rPr>
        <w:t>фазировкой</w:t>
      </w:r>
      <w:r>
        <w:rPr>
          <w:color w:val="auto"/>
          <w:spacing w:val="-4"/>
        </w:rPr>
        <w:t xml:space="preserve"> </w:t>
      </w:r>
      <w:r w:rsidRPr="005C324B">
        <w:rPr>
          <w:color w:val="auto"/>
          <w:spacing w:val="-4"/>
        </w:rPr>
        <w:t xml:space="preserve">зарядов </w:t>
      </w:r>
      <w:r>
        <w:rPr>
          <w:color w:val="auto"/>
          <w:spacing w:val="-4"/>
        </w:rPr>
        <w:t>135/45</w:t>
      </w:r>
      <w:r w:rsidRPr="005C324B">
        <w:rPr>
          <w:color w:val="auto"/>
          <w:spacing w:val="-4"/>
        </w:rPr>
        <w:sym w:font="Symbol" w:char="F0B0"/>
      </w:r>
      <w:r w:rsidRPr="005C324B">
        <w:rPr>
          <w:color w:val="auto"/>
          <w:spacing w:val="-4"/>
        </w:rPr>
        <w:t>,</w:t>
      </w:r>
      <w:r w:rsidRPr="005C324B">
        <w:rPr>
          <w:color w:val="auto"/>
          <w:spacing w:val="-4"/>
          <w:lang w:val="en-US"/>
        </w:rPr>
        <w:t>c</w:t>
      </w:r>
      <w:r w:rsidRPr="005C324B">
        <w:rPr>
          <w:color w:val="auto"/>
          <w:spacing w:val="-4"/>
        </w:rPr>
        <w:t xml:space="preserve"> минимальным проникновением в </w:t>
      </w:r>
      <w:r w:rsidRPr="005C324B">
        <w:rPr>
          <w:color w:val="auto"/>
          <w:spacing w:val="-4"/>
          <w:lang w:eastAsia="ko-KR"/>
        </w:rPr>
        <w:t>1,</w:t>
      </w:r>
      <w:r>
        <w:rPr>
          <w:color w:val="auto"/>
          <w:spacing w:val="-4"/>
          <w:lang w:eastAsia="ko-KR"/>
        </w:rPr>
        <w:t>5</w:t>
      </w:r>
      <w:r w:rsidRPr="005C324B">
        <w:rPr>
          <w:color w:val="auto"/>
          <w:spacing w:val="-4"/>
          <w:lang w:eastAsia="ko-KR"/>
        </w:rPr>
        <w:t>-</w:t>
      </w:r>
      <w:r w:rsidRPr="005C324B">
        <w:rPr>
          <w:color w:val="auto"/>
          <w:spacing w:val="-4"/>
        </w:rPr>
        <w:t>1,</w:t>
      </w:r>
      <w:r w:rsidRPr="005C324B">
        <w:rPr>
          <w:color w:val="auto"/>
          <w:spacing w:val="-4"/>
          <w:lang w:eastAsia="ko-KR"/>
        </w:rPr>
        <w:t>8</w:t>
      </w:r>
      <w:r w:rsidRPr="005C324B">
        <w:rPr>
          <w:color w:val="auto"/>
          <w:spacing w:val="-4"/>
        </w:rPr>
        <w:t xml:space="preserve">м по стандарту </w:t>
      </w:r>
      <w:r w:rsidRPr="005C324B">
        <w:rPr>
          <w:color w:val="auto"/>
          <w:spacing w:val="-4"/>
          <w:lang w:val="en-US"/>
        </w:rPr>
        <w:t>API</w:t>
      </w:r>
      <w:r>
        <w:rPr>
          <w:color w:val="auto"/>
          <w:spacing w:val="-4"/>
        </w:rPr>
        <w:t xml:space="preserve"> 19В</w:t>
      </w:r>
      <w:r w:rsidRPr="005C324B">
        <w:rPr>
          <w:color w:val="auto"/>
          <w:spacing w:val="-4"/>
        </w:rPr>
        <w:t xml:space="preserve">. </w:t>
      </w:r>
    </w:p>
    <w:p w14:paraId="385FAB5D" w14:textId="77777777" w:rsidR="005E248F" w:rsidRPr="005C324B" w:rsidRDefault="005E248F" w:rsidP="005E248F">
      <w:pPr>
        <w:pStyle w:val="aff2"/>
        <w:rPr>
          <w:color w:val="auto"/>
          <w:spacing w:val="-4"/>
        </w:rPr>
      </w:pPr>
      <w:r w:rsidRPr="005C324B">
        <w:rPr>
          <w:color w:val="auto"/>
          <w:spacing w:val="-4"/>
        </w:rPr>
        <w:t xml:space="preserve">Для проведения дополнительного перфорирования интервалов, предназначенных для одновременного испытания, будут использоваться перфораторы на кабеле типоразмером </w:t>
      </w:r>
      <w:r>
        <w:rPr>
          <w:color w:val="auto"/>
          <w:spacing w:val="-4"/>
        </w:rPr>
        <w:t>4,5</w:t>
      </w:r>
      <w:r w:rsidRPr="005C324B">
        <w:rPr>
          <w:color w:val="auto"/>
          <w:spacing w:val="-4"/>
        </w:rPr>
        <w:t xml:space="preserve"> дюйма и плотностью перфорирования 16-18 отверстий на 1 п.м. длины ствола и фазировкой</w:t>
      </w:r>
      <w:r>
        <w:rPr>
          <w:color w:val="auto"/>
          <w:spacing w:val="-4"/>
        </w:rPr>
        <w:t xml:space="preserve"> </w:t>
      </w:r>
      <w:r w:rsidRPr="005C324B">
        <w:rPr>
          <w:color w:val="auto"/>
          <w:spacing w:val="-4"/>
        </w:rPr>
        <w:t>зарядов 60</w:t>
      </w:r>
      <w:r w:rsidRPr="005C324B">
        <w:rPr>
          <w:color w:val="auto"/>
          <w:spacing w:val="-4"/>
        </w:rPr>
        <w:sym w:font="Symbol" w:char="F0B0"/>
      </w:r>
      <w:r w:rsidRPr="005C324B">
        <w:rPr>
          <w:color w:val="auto"/>
          <w:spacing w:val="-4"/>
        </w:rPr>
        <w:t xml:space="preserve">, </w:t>
      </w:r>
      <w:r w:rsidRPr="005C324B">
        <w:rPr>
          <w:color w:val="auto"/>
          <w:spacing w:val="-4"/>
          <w:lang w:val="en-US"/>
        </w:rPr>
        <w:t>c</w:t>
      </w:r>
      <w:r w:rsidRPr="005C324B">
        <w:rPr>
          <w:color w:val="auto"/>
          <w:spacing w:val="-4"/>
        </w:rPr>
        <w:t xml:space="preserve"> минимальным проникновением в </w:t>
      </w:r>
      <w:r w:rsidRPr="005C324B">
        <w:rPr>
          <w:color w:val="auto"/>
          <w:spacing w:val="-4"/>
          <w:lang w:eastAsia="ko-KR"/>
        </w:rPr>
        <w:t>1,5-1,8</w:t>
      </w:r>
      <w:r w:rsidRPr="005C324B">
        <w:rPr>
          <w:color w:val="auto"/>
          <w:spacing w:val="-4"/>
        </w:rPr>
        <w:t xml:space="preserve">м согласно </w:t>
      </w:r>
      <w:r w:rsidRPr="005C324B">
        <w:rPr>
          <w:color w:val="auto"/>
          <w:spacing w:val="-4"/>
          <w:lang w:val="en-US"/>
        </w:rPr>
        <w:t>API</w:t>
      </w:r>
      <w:r>
        <w:rPr>
          <w:color w:val="auto"/>
          <w:spacing w:val="-4"/>
        </w:rPr>
        <w:t xml:space="preserve"> 19В</w:t>
      </w:r>
      <w:r w:rsidRPr="005C324B">
        <w:rPr>
          <w:color w:val="auto"/>
          <w:spacing w:val="-4"/>
        </w:rPr>
        <w:t xml:space="preserve"> стандарту. Однако это будет зависеть от расстояния между целевыми интервалами и наличия в скважине зумпфа для сброса перфоратора.</w:t>
      </w:r>
    </w:p>
    <w:p w14:paraId="493DF237" w14:textId="77777777" w:rsidR="005E248F" w:rsidRPr="005C324B" w:rsidRDefault="005E248F" w:rsidP="005E248F">
      <w:pPr>
        <w:pStyle w:val="aff2"/>
        <w:jc w:val="center"/>
        <w:rPr>
          <w:b/>
          <w:color w:val="auto"/>
        </w:rPr>
      </w:pPr>
      <w:r w:rsidRPr="005C324B">
        <w:rPr>
          <w:b/>
          <w:color w:val="auto"/>
        </w:rPr>
        <w:t>Восстановление притока и давления при ИПТ в скважине Z</w:t>
      </w:r>
      <w:r w:rsidRPr="005C324B">
        <w:rPr>
          <w:b/>
          <w:color w:val="auto"/>
          <w:lang w:val="en-US"/>
        </w:rPr>
        <w:t>T</w:t>
      </w:r>
      <w:r w:rsidRPr="005C324B">
        <w:rPr>
          <w:b/>
          <w:color w:val="auto"/>
        </w:rPr>
        <w:t>-2</w:t>
      </w:r>
    </w:p>
    <w:tbl>
      <w:tblPr>
        <w:tblW w:w="5200" w:type="pct"/>
        <w:jc w:val="center"/>
        <w:tblLayout w:type="fixed"/>
        <w:tblLook w:val="04A0" w:firstRow="1" w:lastRow="0" w:firstColumn="1" w:lastColumn="0" w:noHBand="0" w:noVBand="1"/>
      </w:tblPr>
      <w:tblGrid>
        <w:gridCol w:w="1379"/>
        <w:gridCol w:w="1166"/>
        <w:gridCol w:w="678"/>
        <w:gridCol w:w="732"/>
        <w:gridCol w:w="685"/>
        <w:gridCol w:w="1044"/>
        <w:gridCol w:w="1169"/>
        <w:gridCol w:w="934"/>
        <w:gridCol w:w="876"/>
        <w:gridCol w:w="1044"/>
      </w:tblGrid>
      <w:tr w:rsidR="005E248F" w:rsidRPr="005C324B" w14:paraId="63895E42" w14:textId="77777777" w:rsidTr="005E248F">
        <w:trPr>
          <w:jc w:val="center"/>
        </w:trPr>
        <w:tc>
          <w:tcPr>
            <w:tcW w:w="1418" w:type="dxa"/>
            <w:vMerge w:val="restart"/>
            <w:tcBorders>
              <w:top w:val="single" w:sz="8" w:space="0" w:color="auto"/>
              <w:left w:val="single" w:sz="8" w:space="0" w:color="auto"/>
              <w:bottom w:val="single" w:sz="4" w:space="0" w:color="auto"/>
              <w:right w:val="single" w:sz="4" w:space="0" w:color="auto"/>
            </w:tcBorders>
            <w:shd w:val="clear" w:color="auto" w:fill="auto"/>
            <w:noWrap/>
          </w:tcPr>
          <w:p w14:paraId="6882033E" w14:textId="77777777" w:rsidR="005E248F" w:rsidRPr="005C324B" w:rsidRDefault="005E248F" w:rsidP="005E248F">
            <w:pPr>
              <w:spacing w:before="30" w:after="30"/>
              <w:ind w:left="-57" w:right="-57"/>
              <w:jc w:val="center"/>
              <w:rPr>
                <w:b/>
                <w:bCs/>
              </w:rPr>
            </w:pPr>
            <w:r w:rsidRPr="005C324B">
              <w:rPr>
                <w:b/>
                <w:bCs/>
              </w:rPr>
              <w:t>Индекс</w:t>
            </w:r>
            <w:r w:rsidRPr="005C324B">
              <w:rPr>
                <w:b/>
                <w:bCs/>
                <w:lang w:val="en-US"/>
              </w:rPr>
              <w:t xml:space="preserve"> </w:t>
            </w:r>
            <w:r w:rsidRPr="005C324B">
              <w:rPr>
                <w:b/>
                <w:bCs/>
              </w:rPr>
              <w:t>страти-</w:t>
            </w:r>
          </w:p>
          <w:p w14:paraId="5EC34481" w14:textId="77777777" w:rsidR="005E248F" w:rsidRPr="005C324B" w:rsidRDefault="005E248F" w:rsidP="005E248F">
            <w:pPr>
              <w:spacing w:before="30" w:after="30"/>
              <w:ind w:left="-57" w:right="-57"/>
              <w:jc w:val="center"/>
              <w:rPr>
                <w:b/>
                <w:bCs/>
              </w:rPr>
            </w:pPr>
            <w:r w:rsidRPr="005C324B">
              <w:rPr>
                <w:b/>
                <w:bCs/>
              </w:rPr>
              <w:t>графического</w:t>
            </w:r>
          </w:p>
          <w:p w14:paraId="0427E0AF" w14:textId="77777777" w:rsidR="005E248F" w:rsidRPr="005C324B" w:rsidRDefault="005E248F" w:rsidP="005E248F">
            <w:pPr>
              <w:spacing w:before="30" w:after="30"/>
              <w:ind w:left="-57" w:right="-57"/>
              <w:jc w:val="center"/>
              <w:rPr>
                <w:b/>
                <w:bCs/>
              </w:rPr>
            </w:pPr>
            <w:r w:rsidRPr="005C324B">
              <w:rPr>
                <w:b/>
                <w:bCs/>
              </w:rPr>
              <w:t>подразделения</w:t>
            </w:r>
          </w:p>
        </w:tc>
        <w:tc>
          <w:tcPr>
            <w:tcW w:w="1197" w:type="dxa"/>
            <w:vMerge w:val="restart"/>
            <w:tcBorders>
              <w:top w:val="single" w:sz="4" w:space="0" w:color="auto"/>
              <w:left w:val="single" w:sz="4" w:space="0" w:color="auto"/>
              <w:right w:val="single" w:sz="4" w:space="0" w:color="auto"/>
            </w:tcBorders>
          </w:tcPr>
          <w:p w14:paraId="08E3488F" w14:textId="77777777" w:rsidR="005E248F" w:rsidRPr="005C324B" w:rsidRDefault="005E248F" w:rsidP="005E248F">
            <w:pPr>
              <w:spacing w:before="30" w:after="30"/>
              <w:ind w:left="-57" w:right="-57"/>
              <w:jc w:val="center"/>
              <w:rPr>
                <w:b/>
                <w:bCs/>
              </w:rPr>
            </w:pPr>
            <w:r w:rsidRPr="005C324B">
              <w:rPr>
                <w:b/>
                <w:bCs/>
              </w:rPr>
              <w:t xml:space="preserve">Интервалы планируемые к испытанию с ЭЦН и электровинтовымнасосом </w:t>
            </w:r>
          </w:p>
        </w:tc>
        <w:tc>
          <w:tcPr>
            <w:tcW w:w="693" w:type="dxa"/>
            <w:vMerge w:val="restart"/>
            <w:tcBorders>
              <w:top w:val="single" w:sz="4" w:space="0" w:color="auto"/>
              <w:left w:val="single" w:sz="4" w:space="0" w:color="auto"/>
              <w:right w:val="single" w:sz="4" w:space="0" w:color="auto"/>
            </w:tcBorders>
          </w:tcPr>
          <w:p w14:paraId="12634528" w14:textId="77777777" w:rsidR="005E248F" w:rsidRPr="005C324B" w:rsidRDefault="005E248F" w:rsidP="005E248F">
            <w:pPr>
              <w:spacing w:before="30" w:after="30"/>
              <w:ind w:left="-57" w:right="-57"/>
              <w:jc w:val="center"/>
              <w:rPr>
                <w:b/>
                <w:bCs/>
              </w:rPr>
            </w:pPr>
            <w:r w:rsidRPr="005C324B">
              <w:rPr>
                <w:b/>
                <w:bCs/>
              </w:rPr>
              <w:t>№ объекта</w:t>
            </w:r>
          </w:p>
        </w:tc>
        <w:tc>
          <w:tcPr>
            <w:tcW w:w="1449" w:type="dxa"/>
            <w:gridSpan w:val="2"/>
            <w:tcBorders>
              <w:top w:val="single" w:sz="8" w:space="0" w:color="auto"/>
              <w:left w:val="single" w:sz="4" w:space="0" w:color="auto"/>
              <w:bottom w:val="single" w:sz="4" w:space="0" w:color="auto"/>
              <w:right w:val="single" w:sz="8" w:space="0" w:color="000000"/>
            </w:tcBorders>
            <w:shd w:val="clear" w:color="auto" w:fill="auto"/>
            <w:noWrap/>
          </w:tcPr>
          <w:p w14:paraId="0560D3A5" w14:textId="77777777" w:rsidR="005E248F" w:rsidRPr="005C324B" w:rsidRDefault="005E248F" w:rsidP="005E248F">
            <w:pPr>
              <w:spacing w:before="30" w:after="30"/>
              <w:ind w:left="-57" w:right="-57"/>
              <w:jc w:val="center"/>
              <w:rPr>
                <w:b/>
                <w:bCs/>
              </w:rPr>
            </w:pPr>
            <w:r w:rsidRPr="005C324B">
              <w:rPr>
                <w:b/>
                <w:bCs/>
              </w:rPr>
              <w:t>Интервал</w:t>
            </w:r>
          </w:p>
          <w:p w14:paraId="6EA418AF" w14:textId="77777777" w:rsidR="005E248F" w:rsidRPr="005C324B" w:rsidRDefault="005E248F" w:rsidP="005E248F">
            <w:pPr>
              <w:spacing w:before="30" w:after="30"/>
              <w:ind w:left="-57" w:right="-57"/>
              <w:jc w:val="center"/>
              <w:rPr>
                <w:b/>
                <w:bCs/>
              </w:rPr>
            </w:pPr>
            <w:r w:rsidRPr="005C324B">
              <w:rPr>
                <w:b/>
                <w:bCs/>
              </w:rPr>
              <w:t>залегания</w:t>
            </w:r>
          </w:p>
          <w:p w14:paraId="2853F72C" w14:textId="77777777" w:rsidR="005E248F" w:rsidRPr="005C324B" w:rsidRDefault="005E248F" w:rsidP="005E248F">
            <w:pPr>
              <w:spacing w:before="30" w:after="30"/>
              <w:ind w:left="-57" w:right="-57"/>
              <w:jc w:val="center"/>
              <w:rPr>
                <w:b/>
                <w:bCs/>
              </w:rPr>
            </w:pPr>
            <w:r w:rsidRPr="005C324B">
              <w:rPr>
                <w:b/>
                <w:bCs/>
              </w:rPr>
              <w:t>объекта, м</w:t>
            </w:r>
          </w:p>
        </w:tc>
        <w:tc>
          <w:tcPr>
            <w:tcW w:w="1071" w:type="dxa"/>
            <w:vMerge w:val="restart"/>
            <w:tcBorders>
              <w:top w:val="single" w:sz="8" w:space="0" w:color="auto"/>
              <w:left w:val="nil"/>
              <w:bottom w:val="single" w:sz="4" w:space="0" w:color="auto"/>
              <w:right w:val="single" w:sz="8" w:space="0" w:color="auto"/>
            </w:tcBorders>
            <w:shd w:val="clear" w:color="auto" w:fill="auto"/>
            <w:noWrap/>
          </w:tcPr>
          <w:p w14:paraId="383E27BB" w14:textId="77777777" w:rsidR="005E248F" w:rsidRPr="005C324B" w:rsidRDefault="005E248F" w:rsidP="005E248F">
            <w:pPr>
              <w:spacing w:before="30" w:after="30"/>
              <w:ind w:left="-57" w:right="-57"/>
              <w:jc w:val="center"/>
              <w:rPr>
                <w:b/>
                <w:bCs/>
              </w:rPr>
            </w:pPr>
          </w:p>
          <w:p w14:paraId="4386F51E" w14:textId="77777777" w:rsidR="005E248F" w:rsidRPr="005C324B" w:rsidRDefault="005E248F" w:rsidP="005E248F">
            <w:pPr>
              <w:spacing w:before="30" w:after="30"/>
              <w:ind w:left="-57" w:right="-57"/>
              <w:jc w:val="center"/>
              <w:rPr>
                <w:b/>
                <w:bCs/>
              </w:rPr>
            </w:pPr>
          </w:p>
          <w:p w14:paraId="2B7664FA" w14:textId="77777777" w:rsidR="005E248F" w:rsidRPr="005C324B" w:rsidRDefault="005E248F" w:rsidP="005E248F">
            <w:pPr>
              <w:spacing w:before="30" w:after="30"/>
              <w:ind w:left="-57" w:right="-57"/>
              <w:jc w:val="center"/>
              <w:rPr>
                <w:b/>
                <w:bCs/>
              </w:rPr>
            </w:pPr>
            <w:r w:rsidRPr="005C324B">
              <w:rPr>
                <w:b/>
                <w:bCs/>
              </w:rPr>
              <w:t>Режим</w:t>
            </w:r>
          </w:p>
        </w:tc>
        <w:tc>
          <w:tcPr>
            <w:tcW w:w="1200" w:type="dxa"/>
            <w:vMerge w:val="restart"/>
            <w:tcBorders>
              <w:top w:val="single" w:sz="8" w:space="0" w:color="auto"/>
              <w:left w:val="nil"/>
              <w:bottom w:val="single" w:sz="4" w:space="0" w:color="auto"/>
              <w:right w:val="single" w:sz="8" w:space="0" w:color="auto"/>
            </w:tcBorders>
            <w:shd w:val="clear" w:color="auto" w:fill="auto"/>
            <w:noWrap/>
          </w:tcPr>
          <w:p w14:paraId="780CA5EE" w14:textId="77777777" w:rsidR="005E248F" w:rsidRPr="005C324B" w:rsidRDefault="005E248F" w:rsidP="005E248F">
            <w:pPr>
              <w:spacing w:before="30" w:after="30"/>
              <w:ind w:left="-57" w:right="-57"/>
              <w:jc w:val="center"/>
              <w:rPr>
                <w:b/>
                <w:bCs/>
              </w:rPr>
            </w:pPr>
            <w:r w:rsidRPr="005C324B">
              <w:rPr>
                <w:b/>
                <w:bCs/>
              </w:rPr>
              <w:t>Кол-во</w:t>
            </w:r>
          </w:p>
          <w:p w14:paraId="184696DF" w14:textId="77777777" w:rsidR="005E248F" w:rsidRPr="005C324B" w:rsidRDefault="005E248F" w:rsidP="005E248F">
            <w:pPr>
              <w:spacing w:before="30" w:after="30"/>
              <w:ind w:left="-57" w:right="-57"/>
              <w:jc w:val="center"/>
              <w:rPr>
                <w:b/>
                <w:bCs/>
              </w:rPr>
            </w:pPr>
            <w:r w:rsidRPr="005C324B">
              <w:rPr>
                <w:b/>
                <w:bCs/>
              </w:rPr>
              <w:t>режимов</w:t>
            </w:r>
          </w:p>
          <w:p w14:paraId="6716A2C8" w14:textId="77777777" w:rsidR="005E248F" w:rsidRPr="005C324B" w:rsidRDefault="005E248F" w:rsidP="005E248F">
            <w:pPr>
              <w:spacing w:before="30" w:after="30"/>
              <w:ind w:left="-57" w:right="-57"/>
              <w:jc w:val="center"/>
              <w:rPr>
                <w:b/>
                <w:bCs/>
              </w:rPr>
            </w:pPr>
            <w:r w:rsidRPr="005C324B">
              <w:rPr>
                <w:b/>
                <w:bCs/>
              </w:rPr>
              <w:t>(штуцеров)</w:t>
            </w:r>
          </w:p>
          <w:p w14:paraId="6A6FAE37" w14:textId="77777777" w:rsidR="005E248F" w:rsidRPr="005C324B" w:rsidRDefault="005E248F" w:rsidP="005E248F">
            <w:pPr>
              <w:spacing w:before="30" w:after="30"/>
              <w:ind w:left="-57" w:right="-57"/>
              <w:jc w:val="center"/>
              <w:rPr>
                <w:b/>
                <w:bCs/>
              </w:rPr>
            </w:pPr>
            <w:r w:rsidRPr="005C324B">
              <w:rPr>
                <w:b/>
                <w:bCs/>
              </w:rPr>
              <w:t>испытания,</w:t>
            </w:r>
          </w:p>
          <w:p w14:paraId="597B72D5" w14:textId="77777777" w:rsidR="005E248F" w:rsidRPr="005C324B" w:rsidRDefault="005E248F" w:rsidP="005E248F">
            <w:pPr>
              <w:spacing w:before="30" w:after="30"/>
              <w:ind w:left="-57" w:right="-57"/>
              <w:jc w:val="center"/>
              <w:rPr>
                <w:b/>
                <w:bCs/>
              </w:rPr>
            </w:pPr>
            <w:r w:rsidRPr="005C324B">
              <w:rPr>
                <w:b/>
                <w:bCs/>
              </w:rPr>
              <w:t>шт.</w:t>
            </w:r>
          </w:p>
        </w:tc>
        <w:tc>
          <w:tcPr>
            <w:tcW w:w="957" w:type="dxa"/>
            <w:vMerge w:val="restart"/>
            <w:tcBorders>
              <w:top w:val="single" w:sz="8" w:space="0" w:color="auto"/>
              <w:left w:val="nil"/>
              <w:bottom w:val="single" w:sz="4" w:space="0" w:color="auto"/>
              <w:right w:val="single" w:sz="8" w:space="0" w:color="auto"/>
            </w:tcBorders>
            <w:shd w:val="clear" w:color="auto" w:fill="auto"/>
            <w:noWrap/>
          </w:tcPr>
          <w:p w14:paraId="6FF14312" w14:textId="77777777" w:rsidR="005E248F" w:rsidRPr="005C324B" w:rsidRDefault="005E248F" w:rsidP="005E248F">
            <w:pPr>
              <w:spacing w:before="30" w:after="30"/>
              <w:ind w:left="-57" w:right="-57"/>
              <w:jc w:val="center"/>
              <w:rPr>
                <w:b/>
                <w:bCs/>
              </w:rPr>
            </w:pPr>
            <w:r w:rsidRPr="005C324B">
              <w:rPr>
                <w:b/>
                <w:bCs/>
              </w:rPr>
              <w:t>Диаметр</w:t>
            </w:r>
          </w:p>
          <w:p w14:paraId="15A706BF" w14:textId="77777777" w:rsidR="005E248F" w:rsidRPr="005C324B" w:rsidRDefault="005E248F" w:rsidP="005E248F">
            <w:pPr>
              <w:spacing w:before="30" w:after="30"/>
              <w:ind w:left="-57" w:right="-57"/>
              <w:jc w:val="center"/>
              <w:rPr>
                <w:b/>
                <w:bCs/>
              </w:rPr>
            </w:pPr>
            <w:r w:rsidRPr="005C324B">
              <w:rPr>
                <w:b/>
                <w:bCs/>
              </w:rPr>
              <w:t>штуцеров,</w:t>
            </w:r>
          </w:p>
          <w:p w14:paraId="43BA94F1" w14:textId="77777777" w:rsidR="005E248F" w:rsidRPr="005C324B" w:rsidRDefault="005E248F" w:rsidP="005E248F">
            <w:pPr>
              <w:spacing w:before="30" w:after="30"/>
              <w:ind w:left="-57" w:right="-57"/>
              <w:jc w:val="center"/>
              <w:rPr>
                <w:b/>
                <w:bCs/>
              </w:rPr>
            </w:pPr>
            <w:r w:rsidRPr="005C324B">
              <w:rPr>
                <w:b/>
                <w:bCs/>
              </w:rPr>
              <w:t>мм</w:t>
            </w:r>
          </w:p>
        </w:tc>
        <w:tc>
          <w:tcPr>
            <w:tcW w:w="897" w:type="dxa"/>
            <w:vMerge w:val="restart"/>
            <w:tcBorders>
              <w:top w:val="single" w:sz="8" w:space="0" w:color="auto"/>
              <w:left w:val="nil"/>
              <w:bottom w:val="single" w:sz="4" w:space="0" w:color="auto"/>
              <w:right w:val="single" w:sz="8" w:space="0" w:color="auto"/>
            </w:tcBorders>
            <w:shd w:val="clear" w:color="auto" w:fill="auto"/>
            <w:noWrap/>
          </w:tcPr>
          <w:p w14:paraId="67F0CD4C" w14:textId="77777777" w:rsidR="005E248F" w:rsidRPr="005C324B" w:rsidRDefault="005E248F" w:rsidP="005E248F">
            <w:pPr>
              <w:spacing w:before="30" w:after="30"/>
              <w:ind w:left="-57" w:right="-57"/>
              <w:jc w:val="center"/>
              <w:rPr>
                <w:b/>
                <w:bCs/>
              </w:rPr>
            </w:pPr>
            <w:r w:rsidRPr="005C324B">
              <w:rPr>
                <w:b/>
                <w:bCs/>
              </w:rPr>
              <w:t>Время работы на режиме, сут</w:t>
            </w:r>
          </w:p>
        </w:tc>
        <w:tc>
          <w:tcPr>
            <w:tcW w:w="1071" w:type="dxa"/>
            <w:vMerge w:val="restart"/>
            <w:tcBorders>
              <w:top w:val="single" w:sz="8" w:space="0" w:color="auto"/>
              <w:left w:val="nil"/>
              <w:right w:val="single" w:sz="8" w:space="0" w:color="auto"/>
            </w:tcBorders>
            <w:shd w:val="clear" w:color="auto" w:fill="auto"/>
            <w:noWrap/>
          </w:tcPr>
          <w:p w14:paraId="1C00BE18" w14:textId="77777777" w:rsidR="005E248F" w:rsidRPr="005C324B" w:rsidRDefault="005E248F" w:rsidP="005E248F">
            <w:pPr>
              <w:spacing w:before="30" w:after="30"/>
              <w:ind w:left="-57" w:right="-57"/>
              <w:jc w:val="center"/>
              <w:rPr>
                <w:b/>
                <w:bCs/>
              </w:rPr>
            </w:pPr>
            <w:r w:rsidRPr="005C324B">
              <w:rPr>
                <w:b/>
                <w:bCs/>
              </w:rPr>
              <w:t>Дебит нефти, м</w:t>
            </w:r>
            <w:r w:rsidRPr="005C324B">
              <w:rPr>
                <w:b/>
                <w:bCs/>
                <w:vertAlign w:val="superscript"/>
              </w:rPr>
              <w:t>3</w:t>
            </w:r>
            <w:r w:rsidRPr="005C324B">
              <w:rPr>
                <w:b/>
                <w:bCs/>
              </w:rPr>
              <w:t>/сут</w:t>
            </w:r>
          </w:p>
        </w:tc>
      </w:tr>
      <w:tr w:rsidR="005E248F" w:rsidRPr="005C324B" w14:paraId="064A1799" w14:textId="77777777" w:rsidTr="005E248F">
        <w:trPr>
          <w:jc w:val="center"/>
        </w:trPr>
        <w:tc>
          <w:tcPr>
            <w:tcW w:w="1418" w:type="dxa"/>
            <w:vMerge/>
            <w:tcBorders>
              <w:left w:val="single" w:sz="8" w:space="0" w:color="auto"/>
              <w:bottom w:val="single" w:sz="4" w:space="0" w:color="auto"/>
              <w:right w:val="single" w:sz="4" w:space="0" w:color="auto"/>
            </w:tcBorders>
            <w:shd w:val="clear" w:color="auto" w:fill="auto"/>
            <w:noWrap/>
          </w:tcPr>
          <w:p w14:paraId="27F1E504" w14:textId="77777777" w:rsidR="005E248F" w:rsidRPr="005C324B" w:rsidRDefault="005E248F" w:rsidP="005E248F">
            <w:pPr>
              <w:spacing w:before="30" w:after="30"/>
              <w:ind w:left="-57" w:right="-57"/>
              <w:jc w:val="center"/>
              <w:rPr>
                <w:b/>
                <w:bCs/>
              </w:rPr>
            </w:pPr>
          </w:p>
        </w:tc>
        <w:tc>
          <w:tcPr>
            <w:tcW w:w="1197" w:type="dxa"/>
            <w:vMerge/>
            <w:tcBorders>
              <w:left w:val="single" w:sz="4" w:space="0" w:color="auto"/>
              <w:bottom w:val="single" w:sz="4" w:space="0" w:color="auto"/>
              <w:right w:val="single" w:sz="4" w:space="0" w:color="auto"/>
            </w:tcBorders>
          </w:tcPr>
          <w:p w14:paraId="05EB9888" w14:textId="77777777" w:rsidR="005E248F" w:rsidRPr="005C324B" w:rsidRDefault="005E248F" w:rsidP="005E248F">
            <w:pPr>
              <w:keepNext/>
              <w:keepLines/>
              <w:spacing w:before="30" w:after="30"/>
              <w:ind w:left="-57" w:right="-57"/>
              <w:jc w:val="center"/>
              <w:outlineLvl w:val="3"/>
              <w:rPr>
                <w:b/>
                <w:bCs/>
              </w:rPr>
            </w:pPr>
          </w:p>
        </w:tc>
        <w:tc>
          <w:tcPr>
            <w:tcW w:w="693" w:type="dxa"/>
            <w:vMerge/>
            <w:tcBorders>
              <w:left w:val="single" w:sz="4" w:space="0" w:color="auto"/>
              <w:bottom w:val="single" w:sz="4" w:space="0" w:color="auto"/>
              <w:right w:val="single" w:sz="4" w:space="0" w:color="auto"/>
            </w:tcBorders>
          </w:tcPr>
          <w:p w14:paraId="3A475739" w14:textId="77777777" w:rsidR="005E248F" w:rsidRPr="005C324B" w:rsidRDefault="005E248F" w:rsidP="005E248F">
            <w:pPr>
              <w:keepNext/>
              <w:keepLines/>
              <w:spacing w:before="30" w:after="30"/>
              <w:ind w:left="-57" w:right="-57"/>
              <w:jc w:val="center"/>
              <w:outlineLvl w:val="3"/>
              <w:rPr>
                <w:b/>
                <w:bCs/>
              </w:rPr>
            </w:pPr>
          </w:p>
        </w:tc>
        <w:tc>
          <w:tcPr>
            <w:tcW w:w="749" w:type="dxa"/>
            <w:tcBorders>
              <w:top w:val="single" w:sz="4" w:space="0" w:color="auto"/>
              <w:left w:val="single" w:sz="4" w:space="0" w:color="auto"/>
              <w:bottom w:val="single" w:sz="4" w:space="0" w:color="auto"/>
              <w:right w:val="single" w:sz="8" w:space="0" w:color="auto"/>
            </w:tcBorders>
            <w:shd w:val="clear" w:color="auto" w:fill="auto"/>
            <w:noWrap/>
          </w:tcPr>
          <w:p w14:paraId="5DE9F9ED" w14:textId="77777777" w:rsidR="005E248F" w:rsidRPr="005C324B" w:rsidRDefault="005E248F" w:rsidP="005E248F">
            <w:pPr>
              <w:keepNext/>
              <w:keepLines/>
              <w:spacing w:before="30" w:after="30"/>
              <w:ind w:left="-57" w:right="-57"/>
              <w:jc w:val="center"/>
              <w:outlineLvl w:val="3"/>
              <w:rPr>
                <w:b/>
                <w:bCs/>
              </w:rPr>
            </w:pPr>
            <w:r w:rsidRPr="005C324B">
              <w:rPr>
                <w:b/>
                <w:bCs/>
              </w:rPr>
              <w:t>от</w:t>
            </w:r>
          </w:p>
          <w:p w14:paraId="7425D93A" w14:textId="77777777" w:rsidR="005E248F" w:rsidRPr="005C324B" w:rsidRDefault="005E248F" w:rsidP="005E248F">
            <w:pPr>
              <w:spacing w:before="30" w:after="30"/>
              <w:ind w:left="-57" w:right="-57"/>
              <w:jc w:val="center"/>
              <w:rPr>
                <w:b/>
                <w:bCs/>
              </w:rPr>
            </w:pPr>
            <w:r w:rsidRPr="005C324B">
              <w:rPr>
                <w:b/>
                <w:bCs/>
              </w:rPr>
              <w:t>(верх)</w:t>
            </w:r>
          </w:p>
        </w:tc>
        <w:tc>
          <w:tcPr>
            <w:tcW w:w="700" w:type="dxa"/>
            <w:tcBorders>
              <w:top w:val="single" w:sz="4" w:space="0" w:color="auto"/>
              <w:left w:val="nil"/>
              <w:bottom w:val="single" w:sz="4" w:space="0" w:color="auto"/>
              <w:right w:val="single" w:sz="8" w:space="0" w:color="auto"/>
            </w:tcBorders>
            <w:shd w:val="clear" w:color="auto" w:fill="auto"/>
            <w:noWrap/>
          </w:tcPr>
          <w:p w14:paraId="6B0B87FE" w14:textId="77777777" w:rsidR="005E248F" w:rsidRPr="005C324B" w:rsidRDefault="005E248F" w:rsidP="005E248F">
            <w:pPr>
              <w:keepNext/>
              <w:keepLines/>
              <w:spacing w:before="30" w:after="30"/>
              <w:ind w:left="-57" w:right="-57"/>
              <w:jc w:val="center"/>
              <w:outlineLvl w:val="3"/>
              <w:rPr>
                <w:b/>
                <w:bCs/>
              </w:rPr>
            </w:pPr>
            <w:r w:rsidRPr="005C324B">
              <w:rPr>
                <w:b/>
                <w:bCs/>
              </w:rPr>
              <w:t>до</w:t>
            </w:r>
          </w:p>
          <w:p w14:paraId="346D1A47" w14:textId="77777777" w:rsidR="005E248F" w:rsidRPr="005C324B" w:rsidRDefault="005E248F" w:rsidP="005E248F">
            <w:pPr>
              <w:spacing w:before="30" w:after="30"/>
              <w:ind w:left="-57" w:right="-57"/>
              <w:jc w:val="center"/>
              <w:rPr>
                <w:b/>
                <w:bCs/>
              </w:rPr>
            </w:pPr>
            <w:r w:rsidRPr="005C324B">
              <w:rPr>
                <w:b/>
                <w:bCs/>
              </w:rPr>
              <w:t>( низ)</w:t>
            </w:r>
          </w:p>
        </w:tc>
        <w:tc>
          <w:tcPr>
            <w:tcW w:w="1071" w:type="dxa"/>
            <w:vMerge/>
            <w:tcBorders>
              <w:top w:val="single" w:sz="8" w:space="0" w:color="auto"/>
              <w:left w:val="single" w:sz="8" w:space="0" w:color="000000"/>
              <w:bottom w:val="single" w:sz="4" w:space="0" w:color="auto"/>
              <w:right w:val="single" w:sz="8" w:space="0" w:color="auto"/>
            </w:tcBorders>
            <w:shd w:val="clear" w:color="auto" w:fill="auto"/>
            <w:noWrap/>
          </w:tcPr>
          <w:p w14:paraId="5895EB23" w14:textId="77777777" w:rsidR="005E248F" w:rsidRPr="005C324B" w:rsidRDefault="005E248F" w:rsidP="005E248F">
            <w:pPr>
              <w:spacing w:before="30" w:after="30"/>
              <w:ind w:left="-57" w:right="-57"/>
              <w:jc w:val="center"/>
              <w:rPr>
                <w:b/>
                <w:bCs/>
              </w:rPr>
            </w:pPr>
          </w:p>
        </w:tc>
        <w:tc>
          <w:tcPr>
            <w:tcW w:w="1200" w:type="dxa"/>
            <w:vMerge/>
            <w:tcBorders>
              <w:top w:val="single" w:sz="8" w:space="0" w:color="auto"/>
              <w:left w:val="nil"/>
              <w:bottom w:val="single" w:sz="4" w:space="0" w:color="auto"/>
              <w:right w:val="single" w:sz="8" w:space="0" w:color="auto"/>
            </w:tcBorders>
            <w:shd w:val="clear" w:color="auto" w:fill="auto"/>
            <w:noWrap/>
          </w:tcPr>
          <w:p w14:paraId="0A6A7349" w14:textId="77777777" w:rsidR="005E248F" w:rsidRPr="005C324B" w:rsidRDefault="005E248F" w:rsidP="005E248F">
            <w:pPr>
              <w:spacing w:before="30" w:after="30"/>
              <w:ind w:left="-57" w:right="-57"/>
              <w:jc w:val="center"/>
              <w:rPr>
                <w:b/>
                <w:bCs/>
              </w:rPr>
            </w:pPr>
          </w:p>
        </w:tc>
        <w:tc>
          <w:tcPr>
            <w:tcW w:w="957" w:type="dxa"/>
            <w:vMerge/>
            <w:tcBorders>
              <w:top w:val="single" w:sz="8" w:space="0" w:color="auto"/>
              <w:left w:val="nil"/>
              <w:bottom w:val="single" w:sz="4" w:space="0" w:color="auto"/>
              <w:right w:val="single" w:sz="8" w:space="0" w:color="auto"/>
            </w:tcBorders>
            <w:shd w:val="clear" w:color="auto" w:fill="auto"/>
            <w:noWrap/>
          </w:tcPr>
          <w:p w14:paraId="30D57BA1" w14:textId="77777777" w:rsidR="005E248F" w:rsidRPr="005C324B" w:rsidRDefault="005E248F" w:rsidP="005E248F">
            <w:pPr>
              <w:spacing w:before="30" w:after="30"/>
              <w:ind w:left="-57" w:right="-57"/>
              <w:jc w:val="center"/>
              <w:rPr>
                <w:b/>
                <w:bCs/>
              </w:rPr>
            </w:pPr>
          </w:p>
        </w:tc>
        <w:tc>
          <w:tcPr>
            <w:tcW w:w="897" w:type="dxa"/>
            <w:vMerge/>
            <w:tcBorders>
              <w:top w:val="single" w:sz="8" w:space="0" w:color="auto"/>
              <w:left w:val="nil"/>
              <w:bottom w:val="single" w:sz="4" w:space="0" w:color="auto"/>
              <w:right w:val="single" w:sz="8" w:space="0" w:color="auto"/>
            </w:tcBorders>
            <w:shd w:val="clear" w:color="auto" w:fill="auto"/>
            <w:noWrap/>
          </w:tcPr>
          <w:p w14:paraId="08F4AD9A" w14:textId="77777777" w:rsidR="005E248F" w:rsidRPr="005C324B" w:rsidRDefault="005E248F" w:rsidP="005E248F">
            <w:pPr>
              <w:spacing w:before="30" w:after="30"/>
              <w:ind w:left="-57" w:right="-57"/>
              <w:jc w:val="center"/>
              <w:rPr>
                <w:b/>
                <w:bCs/>
              </w:rPr>
            </w:pPr>
          </w:p>
        </w:tc>
        <w:tc>
          <w:tcPr>
            <w:tcW w:w="1071" w:type="dxa"/>
            <w:vMerge/>
            <w:tcBorders>
              <w:left w:val="nil"/>
              <w:bottom w:val="single" w:sz="4" w:space="0" w:color="auto"/>
              <w:right w:val="single" w:sz="8" w:space="0" w:color="auto"/>
            </w:tcBorders>
          </w:tcPr>
          <w:p w14:paraId="2DB4A5D1" w14:textId="77777777" w:rsidR="005E248F" w:rsidRPr="005C324B" w:rsidRDefault="005E248F" w:rsidP="005E248F">
            <w:pPr>
              <w:spacing w:before="30" w:after="30"/>
              <w:ind w:left="-57" w:right="-57"/>
              <w:jc w:val="center"/>
              <w:rPr>
                <w:b/>
                <w:bCs/>
              </w:rPr>
            </w:pPr>
          </w:p>
        </w:tc>
      </w:tr>
      <w:tr w:rsidR="005E248F" w:rsidRPr="005C324B" w14:paraId="2720E978" w14:textId="77777777" w:rsidTr="005E248F">
        <w:trPr>
          <w:jc w:val="center"/>
        </w:trPr>
        <w:tc>
          <w:tcPr>
            <w:tcW w:w="1418" w:type="dxa"/>
            <w:tcBorders>
              <w:top w:val="nil"/>
              <w:left w:val="single" w:sz="8" w:space="0" w:color="auto"/>
              <w:bottom w:val="nil"/>
              <w:right w:val="single" w:sz="4" w:space="0" w:color="auto"/>
            </w:tcBorders>
            <w:shd w:val="clear" w:color="auto" w:fill="auto"/>
          </w:tcPr>
          <w:p w14:paraId="637805CC" w14:textId="77777777" w:rsidR="005E248F" w:rsidRPr="005C324B" w:rsidRDefault="005E248F" w:rsidP="005E248F">
            <w:pPr>
              <w:keepNext/>
              <w:keepLines/>
              <w:spacing w:before="30" w:after="30"/>
              <w:jc w:val="center"/>
              <w:outlineLvl w:val="3"/>
              <w:rPr>
                <w:lang w:eastAsia="ru-RU"/>
              </w:rPr>
            </w:pPr>
            <w:r w:rsidRPr="005C324B">
              <w:rPr>
                <w:lang w:eastAsia="ru-RU"/>
              </w:rPr>
              <w:t>J</w:t>
            </w:r>
            <w:r w:rsidRPr="005C324B">
              <w:rPr>
                <w:vertAlign w:val="subscript"/>
                <w:lang w:eastAsia="ru-RU"/>
              </w:rPr>
              <w:t>2</w:t>
            </w:r>
          </w:p>
        </w:tc>
        <w:tc>
          <w:tcPr>
            <w:tcW w:w="1197" w:type="dxa"/>
            <w:tcBorders>
              <w:top w:val="single" w:sz="4" w:space="0" w:color="auto"/>
              <w:left w:val="nil"/>
              <w:bottom w:val="single" w:sz="4" w:space="0" w:color="auto"/>
              <w:right w:val="single" w:sz="4" w:space="0" w:color="auto"/>
            </w:tcBorders>
          </w:tcPr>
          <w:p w14:paraId="0E834C50" w14:textId="77777777" w:rsidR="005E248F" w:rsidRPr="005C324B" w:rsidRDefault="005E248F" w:rsidP="005E248F">
            <w:pPr>
              <w:keepNext/>
              <w:keepLines/>
              <w:spacing w:before="30" w:after="30"/>
              <w:jc w:val="center"/>
              <w:outlineLvl w:val="3"/>
              <w:rPr>
                <w:lang w:eastAsia="ru-RU"/>
              </w:rPr>
            </w:pPr>
            <w:r w:rsidRPr="005C324B">
              <w:rPr>
                <w:lang w:eastAsia="ru-RU"/>
              </w:rPr>
              <w:t>Не планируется</w:t>
            </w:r>
          </w:p>
        </w:tc>
        <w:tc>
          <w:tcPr>
            <w:tcW w:w="693" w:type="dxa"/>
            <w:tcBorders>
              <w:top w:val="single" w:sz="4" w:space="0" w:color="auto"/>
              <w:left w:val="single" w:sz="4" w:space="0" w:color="auto"/>
              <w:bottom w:val="single" w:sz="4" w:space="0" w:color="auto"/>
              <w:right w:val="single" w:sz="4" w:space="0" w:color="auto"/>
            </w:tcBorders>
          </w:tcPr>
          <w:p w14:paraId="5E134D70" w14:textId="77777777" w:rsidR="005E248F" w:rsidRPr="005C324B" w:rsidRDefault="005E248F" w:rsidP="005E248F">
            <w:pPr>
              <w:keepNext/>
              <w:keepLines/>
              <w:spacing w:before="30" w:after="30"/>
              <w:jc w:val="center"/>
              <w:outlineLvl w:val="3"/>
              <w:rPr>
                <w:lang w:eastAsia="ru-RU"/>
              </w:rPr>
            </w:pPr>
            <w:r w:rsidRPr="005C324B">
              <w:rPr>
                <w:lang w:eastAsia="ru-RU"/>
              </w:rPr>
              <w:t>1</w:t>
            </w:r>
          </w:p>
          <w:p w14:paraId="258E9A41" w14:textId="77777777" w:rsidR="005E248F" w:rsidRPr="005C324B" w:rsidRDefault="005E248F" w:rsidP="005E248F">
            <w:pPr>
              <w:keepNext/>
              <w:keepLines/>
              <w:spacing w:before="30" w:after="30"/>
              <w:jc w:val="center"/>
              <w:outlineLvl w:val="3"/>
              <w:rPr>
                <w:lang w:eastAsia="ru-RU"/>
              </w:rPr>
            </w:pPr>
            <w:r w:rsidRPr="005C324B">
              <w:rPr>
                <w:lang w:eastAsia="ru-RU"/>
              </w:rPr>
              <w:t>2</w:t>
            </w:r>
          </w:p>
        </w:tc>
        <w:tc>
          <w:tcPr>
            <w:tcW w:w="749" w:type="dxa"/>
            <w:tcBorders>
              <w:top w:val="nil"/>
              <w:left w:val="single" w:sz="4" w:space="0" w:color="auto"/>
              <w:bottom w:val="nil"/>
              <w:right w:val="nil"/>
            </w:tcBorders>
            <w:shd w:val="clear" w:color="auto" w:fill="auto"/>
            <w:noWrap/>
          </w:tcPr>
          <w:p w14:paraId="6AC07DE9" w14:textId="77777777" w:rsidR="005E248F" w:rsidRPr="005C324B" w:rsidRDefault="005E248F" w:rsidP="005E248F">
            <w:pPr>
              <w:keepNext/>
              <w:keepLines/>
              <w:spacing w:before="30" w:after="30"/>
              <w:jc w:val="center"/>
              <w:outlineLvl w:val="3"/>
              <w:rPr>
                <w:lang w:eastAsia="ru-RU"/>
              </w:rPr>
            </w:pPr>
            <w:r w:rsidRPr="005C324B">
              <w:rPr>
                <w:lang w:eastAsia="ru-RU"/>
              </w:rPr>
              <w:t>1504</w:t>
            </w:r>
          </w:p>
          <w:p w14:paraId="75AB4CBA" w14:textId="77777777" w:rsidR="005E248F" w:rsidRPr="005C324B" w:rsidRDefault="005E248F" w:rsidP="005E248F">
            <w:pPr>
              <w:keepNext/>
              <w:keepLines/>
              <w:spacing w:before="30" w:after="30"/>
              <w:jc w:val="center"/>
              <w:outlineLvl w:val="3"/>
              <w:rPr>
                <w:lang w:val="en-US" w:eastAsia="ru-RU"/>
              </w:rPr>
            </w:pPr>
            <w:r w:rsidRPr="005C324B">
              <w:rPr>
                <w:lang w:eastAsia="ru-RU"/>
              </w:rPr>
              <w:t>1400</w:t>
            </w:r>
          </w:p>
        </w:tc>
        <w:tc>
          <w:tcPr>
            <w:tcW w:w="700" w:type="dxa"/>
            <w:tcBorders>
              <w:top w:val="nil"/>
              <w:left w:val="single" w:sz="4" w:space="0" w:color="auto"/>
              <w:bottom w:val="nil"/>
              <w:right w:val="single" w:sz="4" w:space="0" w:color="auto"/>
            </w:tcBorders>
            <w:shd w:val="clear" w:color="auto" w:fill="auto"/>
            <w:noWrap/>
          </w:tcPr>
          <w:p w14:paraId="47AB69CA" w14:textId="77777777" w:rsidR="005E248F" w:rsidRPr="005C324B" w:rsidRDefault="005E248F" w:rsidP="005E248F">
            <w:pPr>
              <w:keepNext/>
              <w:keepLines/>
              <w:spacing w:before="30" w:after="30"/>
              <w:jc w:val="center"/>
              <w:outlineLvl w:val="3"/>
              <w:rPr>
                <w:lang w:eastAsia="ru-RU"/>
              </w:rPr>
            </w:pPr>
            <w:r w:rsidRPr="005C324B">
              <w:rPr>
                <w:lang w:eastAsia="ru-RU"/>
              </w:rPr>
              <w:t>1524</w:t>
            </w:r>
          </w:p>
          <w:p w14:paraId="16064BB8" w14:textId="77777777" w:rsidR="005E248F" w:rsidRPr="005C324B" w:rsidRDefault="005E248F" w:rsidP="005E248F">
            <w:pPr>
              <w:keepNext/>
              <w:keepLines/>
              <w:spacing w:before="30" w:after="30"/>
              <w:jc w:val="center"/>
              <w:outlineLvl w:val="3"/>
              <w:rPr>
                <w:lang w:val="en-US" w:eastAsia="ru-RU"/>
              </w:rPr>
            </w:pPr>
            <w:r w:rsidRPr="005C324B">
              <w:rPr>
                <w:lang w:eastAsia="ru-RU"/>
              </w:rPr>
              <w:t>1420</w:t>
            </w:r>
          </w:p>
        </w:tc>
        <w:tc>
          <w:tcPr>
            <w:tcW w:w="1071" w:type="dxa"/>
            <w:tcBorders>
              <w:top w:val="nil"/>
              <w:left w:val="nil"/>
              <w:bottom w:val="nil"/>
              <w:right w:val="single" w:sz="4" w:space="0" w:color="auto"/>
            </w:tcBorders>
            <w:shd w:val="clear" w:color="auto" w:fill="auto"/>
            <w:noWrap/>
          </w:tcPr>
          <w:p w14:paraId="0A938373" w14:textId="77777777" w:rsidR="005E248F" w:rsidRPr="005C324B" w:rsidRDefault="005E248F" w:rsidP="005E248F">
            <w:pPr>
              <w:keepNext/>
              <w:keepLines/>
              <w:spacing w:before="30" w:after="30"/>
              <w:jc w:val="center"/>
              <w:outlineLvl w:val="3"/>
              <w:rPr>
                <w:lang w:eastAsia="ru-RU"/>
              </w:rPr>
            </w:pPr>
            <w:r w:rsidRPr="005C324B">
              <w:rPr>
                <w:lang w:eastAsia="ru-RU"/>
              </w:rPr>
              <w:t>то же</w:t>
            </w:r>
          </w:p>
          <w:p w14:paraId="58268FB1" w14:textId="77777777" w:rsidR="005E248F" w:rsidRPr="005C324B" w:rsidRDefault="005E248F" w:rsidP="005E248F">
            <w:pPr>
              <w:keepNext/>
              <w:keepLines/>
              <w:spacing w:before="30" w:after="30"/>
              <w:jc w:val="center"/>
              <w:outlineLvl w:val="3"/>
              <w:rPr>
                <w:lang w:eastAsia="ru-RU"/>
              </w:rPr>
            </w:pPr>
            <w:r w:rsidRPr="005C324B">
              <w:rPr>
                <w:lang w:eastAsia="ru-RU"/>
              </w:rPr>
              <w:t>то же</w:t>
            </w:r>
          </w:p>
        </w:tc>
        <w:tc>
          <w:tcPr>
            <w:tcW w:w="1200" w:type="dxa"/>
            <w:tcBorders>
              <w:top w:val="nil"/>
              <w:left w:val="nil"/>
              <w:bottom w:val="nil"/>
              <w:right w:val="single" w:sz="4" w:space="0" w:color="auto"/>
            </w:tcBorders>
            <w:shd w:val="clear" w:color="auto" w:fill="auto"/>
            <w:noWrap/>
          </w:tcPr>
          <w:p w14:paraId="5A636CFD" w14:textId="77777777" w:rsidR="005E248F" w:rsidRPr="005C324B" w:rsidRDefault="005E248F" w:rsidP="005E248F">
            <w:pPr>
              <w:keepNext/>
              <w:keepLines/>
              <w:spacing w:before="30" w:after="30"/>
              <w:jc w:val="center"/>
              <w:outlineLvl w:val="3"/>
              <w:rPr>
                <w:lang w:eastAsia="ru-RU"/>
              </w:rPr>
            </w:pPr>
            <w:r w:rsidRPr="005C324B">
              <w:rPr>
                <w:lang w:eastAsia="ru-RU"/>
              </w:rPr>
              <w:t>3</w:t>
            </w:r>
          </w:p>
        </w:tc>
        <w:tc>
          <w:tcPr>
            <w:tcW w:w="957" w:type="dxa"/>
            <w:tcBorders>
              <w:top w:val="nil"/>
              <w:left w:val="nil"/>
              <w:bottom w:val="nil"/>
              <w:right w:val="single" w:sz="4" w:space="0" w:color="auto"/>
            </w:tcBorders>
            <w:shd w:val="clear" w:color="auto" w:fill="auto"/>
            <w:noWrap/>
          </w:tcPr>
          <w:p w14:paraId="33591122" w14:textId="77777777" w:rsidR="005E248F" w:rsidRPr="005C324B" w:rsidRDefault="005E248F" w:rsidP="005E248F">
            <w:pPr>
              <w:keepNext/>
              <w:keepLines/>
              <w:spacing w:before="30" w:after="30"/>
              <w:jc w:val="center"/>
              <w:outlineLvl w:val="3"/>
              <w:rPr>
                <w:lang w:eastAsia="ru-RU"/>
              </w:rPr>
            </w:pPr>
            <w:r w:rsidRPr="005C324B">
              <w:rPr>
                <w:lang w:eastAsia="ru-RU"/>
              </w:rPr>
              <w:t>7,9; 9,5; 11,1</w:t>
            </w:r>
          </w:p>
        </w:tc>
        <w:tc>
          <w:tcPr>
            <w:tcW w:w="897" w:type="dxa"/>
            <w:tcBorders>
              <w:top w:val="nil"/>
              <w:left w:val="nil"/>
              <w:bottom w:val="nil"/>
              <w:right w:val="single" w:sz="4" w:space="0" w:color="auto"/>
            </w:tcBorders>
            <w:shd w:val="clear" w:color="auto" w:fill="auto"/>
            <w:noWrap/>
          </w:tcPr>
          <w:p w14:paraId="7AF31C6A" w14:textId="77777777" w:rsidR="005E248F" w:rsidRPr="005C324B" w:rsidRDefault="005E248F" w:rsidP="005E248F">
            <w:pPr>
              <w:jc w:val="center"/>
            </w:pPr>
          </w:p>
        </w:tc>
        <w:tc>
          <w:tcPr>
            <w:tcW w:w="1071" w:type="dxa"/>
            <w:tcBorders>
              <w:top w:val="nil"/>
              <w:left w:val="nil"/>
              <w:bottom w:val="nil"/>
              <w:right w:val="single" w:sz="4" w:space="0" w:color="auto"/>
            </w:tcBorders>
          </w:tcPr>
          <w:p w14:paraId="5B961142" w14:textId="77777777" w:rsidR="005E248F" w:rsidRPr="005C324B" w:rsidRDefault="005E248F" w:rsidP="005E248F">
            <w:pPr>
              <w:keepNext/>
              <w:keepLines/>
              <w:spacing w:before="30" w:after="30"/>
              <w:jc w:val="center"/>
              <w:outlineLvl w:val="3"/>
              <w:rPr>
                <w:lang w:eastAsia="ru-RU"/>
              </w:rPr>
            </w:pPr>
            <w:r w:rsidRPr="005C324B">
              <w:rPr>
                <w:lang w:eastAsia="ru-RU"/>
              </w:rPr>
              <w:t>От 100</w:t>
            </w:r>
          </w:p>
        </w:tc>
      </w:tr>
      <w:tr w:rsidR="005E248F" w:rsidRPr="005C324B" w14:paraId="2EACDDFC" w14:textId="77777777" w:rsidTr="005E248F">
        <w:trPr>
          <w:jc w:val="center"/>
        </w:trPr>
        <w:tc>
          <w:tcPr>
            <w:tcW w:w="1418" w:type="dxa"/>
            <w:tcBorders>
              <w:top w:val="single" w:sz="4" w:space="0" w:color="auto"/>
              <w:left w:val="single" w:sz="8" w:space="0" w:color="auto"/>
              <w:bottom w:val="nil"/>
              <w:right w:val="single" w:sz="4" w:space="0" w:color="auto"/>
            </w:tcBorders>
            <w:shd w:val="clear" w:color="auto" w:fill="auto"/>
          </w:tcPr>
          <w:p w14:paraId="34A967ED" w14:textId="77777777" w:rsidR="005E248F" w:rsidRPr="005C324B" w:rsidRDefault="005E248F" w:rsidP="005E248F">
            <w:pPr>
              <w:keepNext/>
              <w:keepLines/>
              <w:spacing w:before="30" w:after="30"/>
              <w:jc w:val="center"/>
              <w:outlineLvl w:val="3"/>
              <w:rPr>
                <w:lang w:eastAsia="ru-RU"/>
              </w:rPr>
            </w:pPr>
            <w:r w:rsidRPr="005C324B">
              <w:rPr>
                <w:lang w:eastAsia="ru-RU"/>
              </w:rPr>
              <w:t>К</w:t>
            </w:r>
            <w:r w:rsidRPr="005C324B">
              <w:rPr>
                <w:vertAlign w:val="subscript"/>
                <w:lang w:eastAsia="ru-RU"/>
              </w:rPr>
              <w:t>1</w:t>
            </w:r>
          </w:p>
        </w:tc>
        <w:tc>
          <w:tcPr>
            <w:tcW w:w="1197" w:type="dxa"/>
            <w:tcBorders>
              <w:top w:val="single" w:sz="4" w:space="0" w:color="auto"/>
              <w:left w:val="nil"/>
              <w:bottom w:val="single" w:sz="4" w:space="0" w:color="auto"/>
              <w:right w:val="single" w:sz="4" w:space="0" w:color="auto"/>
            </w:tcBorders>
          </w:tcPr>
          <w:p w14:paraId="6204C5F0" w14:textId="77777777" w:rsidR="005E248F" w:rsidRPr="005C324B" w:rsidRDefault="005E248F" w:rsidP="005E248F">
            <w:pPr>
              <w:keepNext/>
              <w:keepLines/>
              <w:spacing w:before="30" w:after="30"/>
              <w:jc w:val="center"/>
              <w:outlineLvl w:val="3"/>
              <w:rPr>
                <w:lang w:eastAsia="ru-RU"/>
              </w:rPr>
            </w:pPr>
            <w:r w:rsidRPr="005C324B">
              <w:rPr>
                <w:lang w:eastAsia="ru-RU"/>
              </w:rPr>
              <w:t>Планируется</w:t>
            </w:r>
          </w:p>
          <w:p w14:paraId="6C2A7608" w14:textId="77777777" w:rsidR="005E248F" w:rsidRPr="005C324B" w:rsidRDefault="005E248F" w:rsidP="005E248F">
            <w:pPr>
              <w:keepNext/>
              <w:keepLines/>
              <w:spacing w:before="30" w:after="30"/>
              <w:jc w:val="center"/>
              <w:outlineLvl w:val="3"/>
              <w:rPr>
                <w:lang w:eastAsia="ru-RU"/>
              </w:rPr>
            </w:pPr>
            <w:r w:rsidRPr="005C324B">
              <w:rPr>
                <w:lang w:eastAsia="ru-RU"/>
              </w:rPr>
              <w:t>Планируется</w:t>
            </w:r>
          </w:p>
          <w:p w14:paraId="33FEF5B0" w14:textId="77777777" w:rsidR="005E248F" w:rsidRPr="005C324B" w:rsidRDefault="005E248F" w:rsidP="005E248F">
            <w:pPr>
              <w:keepNext/>
              <w:keepLines/>
              <w:spacing w:before="30" w:after="30"/>
              <w:jc w:val="center"/>
              <w:outlineLvl w:val="3"/>
              <w:rPr>
                <w:lang w:eastAsia="ru-RU"/>
              </w:rPr>
            </w:pPr>
            <w:r w:rsidRPr="005C324B">
              <w:rPr>
                <w:lang w:eastAsia="ru-RU"/>
              </w:rPr>
              <w:t>Планируется</w:t>
            </w:r>
          </w:p>
        </w:tc>
        <w:tc>
          <w:tcPr>
            <w:tcW w:w="693" w:type="dxa"/>
            <w:tcBorders>
              <w:top w:val="single" w:sz="4" w:space="0" w:color="auto"/>
              <w:left w:val="single" w:sz="4" w:space="0" w:color="auto"/>
              <w:bottom w:val="single" w:sz="4" w:space="0" w:color="auto"/>
              <w:right w:val="single" w:sz="4" w:space="0" w:color="auto"/>
            </w:tcBorders>
          </w:tcPr>
          <w:p w14:paraId="57242040" w14:textId="77777777" w:rsidR="005E248F" w:rsidRPr="005C324B" w:rsidRDefault="005E248F" w:rsidP="005E248F">
            <w:pPr>
              <w:keepNext/>
              <w:keepLines/>
              <w:spacing w:before="30" w:after="30"/>
              <w:jc w:val="center"/>
              <w:outlineLvl w:val="3"/>
              <w:rPr>
                <w:lang w:eastAsia="ru-RU"/>
              </w:rPr>
            </w:pPr>
            <w:r w:rsidRPr="005C324B">
              <w:rPr>
                <w:lang w:eastAsia="ru-RU"/>
              </w:rPr>
              <w:t>3</w:t>
            </w:r>
          </w:p>
          <w:p w14:paraId="1FF623C0" w14:textId="77777777" w:rsidR="005E248F" w:rsidRPr="005C324B" w:rsidRDefault="005E248F" w:rsidP="005E248F">
            <w:pPr>
              <w:keepNext/>
              <w:keepLines/>
              <w:spacing w:before="30" w:after="30"/>
              <w:jc w:val="center"/>
              <w:outlineLvl w:val="3"/>
              <w:rPr>
                <w:lang w:eastAsia="ru-RU"/>
              </w:rPr>
            </w:pPr>
            <w:r w:rsidRPr="005C324B">
              <w:rPr>
                <w:lang w:eastAsia="ru-RU"/>
              </w:rPr>
              <w:t>3</w:t>
            </w:r>
          </w:p>
          <w:p w14:paraId="40C630D3" w14:textId="77777777" w:rsidR="005E248F" w:rsidRPr="005C324B" w:rsidRDefault="005E248F" w:rsidP="005E248F">
            <w:pPr>
              <w:keepNext/>
              <w:keepLines/>
              <w:spacing w:before="30" w:after="30"/>
              <w:jc w:val="center"/>
              <w:outlineLvl w:val="3"/>
              <w:rPr>
                <w:lang w:eastAsia="ru-RU"/>
              </w:rPr>
            </w:pPr>
            <w:r w:rsidRPr="005C324B">
              <w:rPr>
                <w:lang w:eastAsia="ru-RU"/>
              </w:rPr>
              <w:t>4</w:t>
            </w:r>
          </w:p>
        </w:tc>
        <w:tc>
          <w:tcPr>
            <w:tcW w:w="749" w:type="dxa"/>
            <w:tcBorders>
              <w:top w:val="single" w:sz="4" w:space="0" w:color="auto"/>
              <w:left w:val="single" w:sz="4" w:space="0" w:color="auto"/>
              <w:bottom w:val="nil"/>
              <w:right w:val="nil"/>
            </w:tcBorders>
            <w:shd w:val="clear" w:color="auto" w:fill="auto"/>
            <w:noWrap/>
          </w:tcPr>
          <w:p w14:paraId="0E4BF1B6" w14:textId="77777777" w:rsidR="005E248F" w:rsidRPr="005C324B" w:rsidRDefault="005E248F" w:rsidP="005E248F">
            <w:pPr>
              <w:keepNext/>
              <w:keepLines/>
              <w:spacing w:before="30" w:after="30"/>
              <w:jc w:val="center"/>
              <w:outlineLvl w:val="3"/>
              <w:rPr>
                <w:lang w:eastAsia="ru-RU"/>
              </w:rPr>
            </w:pPr>
            <w:r w:rsidRPr="005C324B">
              <w:rPr>
                <w:lang w:eastAsia="ru-RU"/>
              </w:rPr>
              <w:t>887</w:t>
            </w:r>
          </w:p>
          <w:p w14:paraId="12848B8B" w14:textId="77777777" w:rsidR="005E248F" w:rsidRPr="005C324B" w:rsidRDefault="005E248F" w:rsidP="005E248F">
            <w:pPr>
              <w:keepNext/>
              <w:keepLines/>
              <w:spacing w:before="30" w:after="30"/>
              <w:jc w:val="center"/>
              <w:outlineLvl w:val="3"/>
              <w:rPr>
                <w:lang w:eastAsia="ru-RU"/>
              </w:rPr>
            </w:pPr>
            <w:r w:rsidRPr="005C324B">
              <w:rPr>
                <w:lang w:eastAsia="ru-RU"/>
              </w:rPr>
              <w:t>845</w:t>
            </w:r>
          </w:p>
          <w:p w14:paraId="01E9FE5C" w14:textId="77777777" w:rsidR="005E248F" w:rsidRPr="005C324B" w:rsidRDefault="005E248F" w:rsidP="005E248F">
            <w:pPr>
              <w:keepNext/>
              <w:keepLines/>
              <w:spacing w:before="30" w:after="30"/>
              <w:jc w:val="center"/>
              <w:outlineLvl w:val="3"/>
              <w:rPr>
                <w:lang w:eastAsia="ru-RU"/>
              </w:rPr>
            </w:pPr>
            <w:r w:rsidRPr="005C324B">
              <w:rPr>
                <w:lang w:eastAsia="ru-RU"/>
              </w:rPr>
              <w:t>715</w:t>
            </w:r>
          </w:p>
        </w:tc>
        <w:tc>
          <w:tcPr>
            <w:tcW w:w="700" w:type="dxa"/>
            <w:tcBorders>
              <w:top w:val="single" w:sz="4" w:space="0" w:color="auto"/>
              <w:left w:val="single" w:sz="4" w:space="0" w:color="auto"/>
              <w:bottom w:val="nil"/>
              <w:right w:val="single" w:sz="4" w:space="0" w:color="auto"/>
            </w:tcBorders>
            <w:shd w:val="clear" w:color="auto" w:fill="auto"/>
            <w:noWrap/>
          </w:tcPr>
          <w:p w14:paraId="08CFBF01" w14:textId="77777777" w:rsidR="005E248F" w:rsidRPr="005C324B" w:rsidRDefault="005E248F" w:rsidP="005E248F">
            <w:pPr>
              <w:keepNext/>
              <w:keepLines/>
              <w:spacing w:before="30" w:after="30"/>
              <w:outlineLvl w:val="3"/>
              <w:rPr>
                <w:lang w:eastAsia="ru-RU"/>
              </w:rPr>
            </w:pPr>
            <w:r w:rsidRPr="005C324B">
              <w:rPr>
                <w:lang w:val="kk-KZ" w:eastAsia="ru-RU"/>
              </w:rPr>
              <w:t xml:space="preserve"> </w:t>
            </w:r>
            <w:r w:rsidRPr="005C324B">
              <w:rPr>
                <w:lang w:eastAsia="ru-RU"/>
              </w:rPr>
              <w:t>907</w:t>
            </w:r>
          </w:p>
          <w:p w14:paraId="24DF49F5" w14:textId="77777777" w:rsidR="005E248F" w:rsidRPr="005C324B" w:rsidRDefault="005E248F" w:rsidP="005E248F">
            <w:pPr>
              <w:keepNext/>
              <w:keepLines/>
              <w:spacing w:before="30" w:after="30"/>
              <w:outlineLvl w:val="3"/>
              <w:rPr>
                <w:lang w:eastAsia="ru-RU"/>
              </w:rPr>
            </w:pPr>
            <w:r w:rsidRPr="005C324B">
              <w:rPr>
                <w:lang w:val="kk-KZ" w:eastAsia="ru-RU"/>
              </w:rPr>
              <w:t xml:space="preserve"> </w:t>
            </w:r>
            <w:r w:rsidRPr="005C324B">
              <w:rPr>
                <w:lang w:eastAsia="ru-RU"/>
              </w:rPr>
              <w:t>865</w:t>
            </w:r>
          </w:p>
          <w:p w14:paraId="2524F624" w14:textId="77777777" w:rsidR="005E248F" w:rsidRPr="005C324B" w:rsidRDefault="005E248F" w:rsidP="005E248F">
            <w:pPr>
              <w:keepNext/>
              <w:keepLines/>
              <w:spacing w:before="30" w:after="30"/>
              <w:outlineLvl w:val="3"/>
              <w:rPr>
                <w:lang w:val="en-US" w:eastAsia="ru-RU"/>
              </w:rPr>
            </w:pPr>
            <w:r w:rsidRPr="005C324B">
              <w:rPr>
                <w:lang w:val="kk-KZ" w:eastAsia="ru-RU"/>
              </w:rPr>
              <w:t xml:space="preserve"> </w:t>
            </w:r>
            <w:r w:rsidRPr="005C324B">
              <w:rPr>
                <w:lang w:eastAsia="ru-RU"/>
              </w:rPr>
              <w:t>755</w:t>
            </w:r>
          </w:p>
        </w:tc>
        <w:tc>
          <w:tcPr>
            <w:tcW w:w="1071" w:type="dxa"/>
            <w:tcBorders>
              <w:top w:val="single" w:sz="4" w:space="0" w:color="auto"/>
              <w:left w:val="nil"/>
              <w:bottom w:val="nil"/>
              <w:right w:val="single" w:sz="4" w:space="0" w:color="auto"/>
            </w:tcBorders>
            <w:shd w:val="clear" w:color="auto" w:fill="auto"/>
            <w:noWrap/>
          </w:tcPr>
          <w:p w14:paraId="16038BE0" w14:textId="77777777" w:rsidR="005E248F" w:rsidRPr="005C324B" w:rsidRDefault="005E248F" w:rsidP="005E248F">
            <w:pPr>
              <w:keepNext/>
              <w:keepLines/>
              <w:spacing w:before="30" w:after="30"/>
              <w:jc w:val="center"/>
              <w:outlineLvl w:val="3"/>
              <w:rPr>
                <w:lang w:eastAsia="ru-RU"/>
              </w:rPr>
            </w:pPr>
            <w:r w:rsidRPr="005C324B">
              <w:rPr>
                <w:lang w:eastAsia="ru-RU"/>
              </w:rPr>
              <w:t>то же</w:t>
            </w:r>
          </w:p>
          <w:p w14:paraId="2119C277" w14:textId="77777777" w:rsidR="005E248F" w:rsidRPr="005C324B" w:rsidRDefault="005E248F" w:rsidP="005E248F">
            <w:pPr>
              <w:keepNext/>
              <w:keepLines/>
              <w:spacing w:before="30" w:after="30"/>
              <w:jc w:val="center"/>
              <w:outlineLvl w:val="3"/>
              <w:rPr>
                <w:lang w:eastAsia="ru-RU"/>
              </w:rPr>
            </w:pPr>
            <w:r w:rsidRPr="005C324B">
              <w:rPr>
                <w:lang w:eastAsia="ru-RU"/>
              </w:rPr>
              <w:t>то же</w:t>
            </w:r>
          </w:p>
          <w:p w14:paraId="74462642" w14:textId="77777777" w:rsidR="005E248F" w:rsidRPr="005C324B" w:rsidRDefault="005E248F" w:rsidP="005E248F">
            <w:pPr>
              <w:keepNext/>
              <w:keepLines/>
              <w:spacing w:before="30" w:after="30"/>
              <w:jc w:val="center"/>
              <w:outlineLvl w:val="3"/>
              <w:rPr>
                <w:lang w:eastAsia="ru-RU"/>
              </w:rPr>
            </w:pPr>
            <w:r w:rsidRPr="005C324B">
              <w:rPr>
                <w:lang w:eastAsia="ru-RU"/>
              </w:rPr>
              <w:t>то же</w:t>
            </w:r>
          </w:p>
        </w:tc>
        <w:tc>
          <w:tcPr>
            <w:tcW w:w="1200" w:type="dxa"/>
            <w:tcBorders>
              <w:top w:val="single" w:sz="4" w:space="0" w:color="auto"/>
              <w:left w:val="nil"/>
              <w:bottom w:val="nil"/>
              <w:right w:val="single" w:sz="4" w:space="0" w:color="auto"/>
            </w:tcBorders>
            <w:shd w:val="clear" w:color="auto" w:fill="auto"/>
            <w:noWrap/>
          </w:tcPr>
          <w:p w14:paraId="42369E10" w14:textId="77777777" w:rsidR="005E248F" w:rsidRPr="005C324B" w:rsidRDefault="005E248F" w:rsidP="005E248F">
            <w:pPr>
              <w:keepNext/>
              <w:keepLines/>
              <w:spacing w:before="30" w:after="30"/>
              <w:jc w:val="center"/>
              <w:outlineLvl w:val="3"/>
              <w:rPr>
                <w:lang w:eastAsia="ru-RU"/>
              </w:rPr>
            </w:pPr>
            <w:r w:rsidRPr="005C324B">
              <w:rPr>
                <w:lang w:eastAsia="ru-RU"/>
              </w:rPr>
              <w:t>3</w:t>
            </w:r>
          </w:p>
        </w:tc>
        <w:tc>
          <w:tcPr>
            <w:tcW w:w="957" w:type="dxa"/>
            <w:tcBorders>
              <w:top w:val="single" w:sz="4" w:space="0" w:color="auto"/>
              <w:left w:val="nil"/>
              <w:bottom w:val="nil"/>
              <w:right w:val="single" w:sz="4" w:space="0" w:color="auto"/>
            </w:tcBorders>
            <w:shd w:val="clear" w:color="auto" w:fill="auto"/>
            <w:noWrap/>
          </w:tcPr>
          <w:p w14:paraId="445A9338" w14:textId="77777777" w:rsidR="005E248F" w:rsidRPr="005C324B" w:rsidRDefault="005E248F" w:rsidP="005E248F">
            <w:pPr>
              <w:keepNext/>
              <w:keepLines/>
              <w:spacing w:before="30" w:after="30"/>
              <w:jc w:val="center"/>
              <w:outlineLvl w:val="3"/>
              <w:rPr>
                <w:lang w:eastAsia="ru-RU"/>
              </w:rPr>
            </w:pPr>
            <w:r w:rsidRPr="005C324B">
              <w:rPr>
                <w:lang w:eastAsia="ru-RU"/>
              </w:rPr>
              <w:t>7,9; 9,5; 11,1</w:t>
            </w:r>
          </w:p>
        </w:tc>
        <w:tc>
          <w:tcPr>
            <w:tcW w:w="897" w:type="dxa"/>
            <w:tcBorders>
              <w:top w:val="single" w:sz="4" w:space="0" w:color="auto"/>
              <w:left w:val="nil"/>
              <w:bottom w:val="nil"/>
              <w:right w:val="single" w:sz="4" w:space="0" w:color="auto"/>
            </w:tcBorders>
            <w:shd w:val="clear" w:color="auto" w:fill="auto"/>
            <w:noWrap/>
          </w:tcPr>
          <w:p w14:paraId="61CEA927" w14:textId="77777777" w:rsidR="005E248F" w:rsidRPr="005C324B" w:rsidRDefault="005E248F" w:rsidP="005E248F">
            <w:pPr>
              <w:jc w:val="center"/>
            </w:pPr>
          </w:p>
        </w:tc>
        <w:tc>
          <w:tcPr>
            <w:tcW w:w="1071" w:type="dxa"/>
            <w:tcBorders>
              <w:top w:val="single" w:sz="4" w:space="0" w:color="auto"/>
              <w:left w:val="nil"/>
              <w:bottom w:val="nil"/>
              <w:right w:val="single" w:sz="4" w:space="0" w:color="auto"/>
            </w:tcBorders>
          </w:tcPr>
          <w:p w14:paraId="503C26E4" w14:textId="77777777" w:rsidR="005E248F" w:rsidRPr="005C324B" w:rsidRDefault="005E248F" w:rsidP="005E248F">
            <w:pPr>
              <w:keepNext/>
              <w:keepLines/>
              <w:spacing w:before="30" w:after="30"/>
              <w:jc w:val="center"/>
              <w:outlineLvl w:val="3"/>
              <w:rPr>
                <w:lang w:eastAsia="ru-RU"/>
              </w:rPr>
            </w:pPr>
            <w:r w:rsidRPr="005C324B">
              <w:rPr>
                <w:lang w:eastAsia="ru-RU"/>
              </w:rPr>
              <w:t>От 5</w:t>
            </w:r>
          </w:p>
        </w:tc>
      </w:tr>
      <w:tr w:rsidR="005E248F" w:rsidRPr="005C324B" w14:paraId="6D9604DE" w14:textId="77777777" w:rsidTr="005E248F">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8CCC844" w14:textId="77777777" w:rsidR="005E248F" w:rsidRPr="005C324B" w:rsidRDefault="005E248F" w:rsidP="005E248F">
            <w:pPr>
              <w:keepNext/>
              <w:keepLines/>
              <w:spacing w:before="30" w:after="30"/>
              <w:jc w:val="center"/>
              <w:outlineLvl w:val="3"/>
              <w:rPr>
                <w:b/>
                <w:lang w:eastAsia="ru-RU"/>
              </w:rPr>
            </w:pPr>
            <w:r w:rsidRPr="005C324B">
              <w:rPr>
                <w:b/>
                <w:lang w:eastAsia="ru-RU"/>
              </w:rPr>
              <w:t>Итого</w:t>
            </w:r>
          </w:p>
        </w:tc>
        <w:tc>
          <w:tcPr>
            <w:tcW w:w="1197" w:type="dxa"/>
            <w:tcBorders>
              <w:top w:val="single" w:sz="4" w:space="0" w:color="auto"/>
              <w:left w:val="nil"/>
              <w:bottom w:val="single" w:sz="4" w:space="0" w:color="auto"/>
              <w:right w:val="single" w:sz="4" w:space="0" w:color="auto"/>
            </w:tcBorders>
          </w:tcPr>
          <w:p w14:paraId="232BA9A1" w14:textId="77777777" w:rsidR="005E248F" w:rsidRPr="005C324B" w:rsidRDefault="005E248F" w:rsidP="005E248F">
            <w:pPr>
              <w:spacing w:before="30" w:after="30"/>
              <w:jc w:val="center"/>
              <w:rPr>
                <w:lang w:eastAsia="ru-RU"/>
              </w:rPr>
            </w:pPr>
          </w:p>
        </w:tc>
        <w:tc>
          <w:tcPr>
            <w:tcW w:w="693" w:type="dxa"/>
            <w:tcBorders>
              <w:top w:val="single" w:sz="4" w:space="0" w:color="auto"/>
              <w:left w:val="single" w:sz="4" w:space="0" w:color="auto"/>
              <w:bottom w:val="single" w:sz="4" w:space="0" w:color="auto"/>
              <w:right w:val="single" w:sz="4" w:space="0" w:color="auto"/>
            </w:tcBorders>
          </w:tcPr>
          <w:p w14:paraId="5D173F8E" w14:textId="77777777" w:rsidR="005E248F" w:rsidRPr="005C324B" w:rsidRDefault="005E248F" w:rsidP="005E248F">
            <w:pPr>
              <w:spacing w:before="30" w:after="30"/>
              <w:jc w:val="center"/>
              <w:rPr>
                <w:lang w:eastAsia="ru-RU"/>
              </w:rPr>
            </w:pPr>
            <w:r w:rsidRPr="005C324B">
              <w:rPr>
                <w:lang w:eastAsia="ru-RU"/>
              </w:rPr>
              <w:t>4</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noWrap/>
          </w:tcPr>
          <w:p w14:paraId="5FEE2205" w14:textId="77777777" w:rsidR="005E248F" w:rsidRPr="005C324B" w:rsidRDefault="005E248F" w:rsidP="005E248F">
            <w:pPr>
              <w:spacing w:before="30" w:after="30"/>
              <w:jc w:val="center"/>
              <w:rPr>
                <w:lang w:eastAsia="ru-RU"/>
              </w:rPr>
            </w:pPr>
            <w:r w:rsidRPr="005C324B">
              <w:rPr>
                <w:lang w:eastAsia="ru-RU"/>
              </w:rPr>
              <w:t>120м</w:t>
            </w:r>
          </w:p>
        </w:tc>
        <w:tc>
          <w:tcPr>
            <w:tcW w:w="1071" w:type="dxa"/>
            <w:tcBorders>
              <w:top w:val="single" w:sz="4" w:space="0" w:color="auto"/>
              <w:left w:val="nil"/>
              <w:bottom w:val="single" w:sz="4" w:space="0" w:color="auto"/>
              <w:right w:val="single" w:sz="4" w:space="0" w:color="auto"/>
            </w:tcBorders>
            <w:shd w:val="clear" w:color="auto" w:fill="auto"/>
            <w:noWrap/>
          </w:tcPr>
          <w:p w14:paraId="4D9C082F" w14:textId="77777777" w:rsidR="005E248F" w:rsidRPr="005C324B" w:rsidRDefault="005E248F" w:rsidP="005E248F">
            <w:pPr>
              <w:spacing w:before="30" w:after="30"/>
              <w:jc w:val="center"/>
              <w:rPr>
                <w:lang w:eastAsia="ru-RU"/>
              </w:rPr>
            </w:pPr>
          </w:p>
        </w:tc>
        <w:tc>
          <w:tcPr>
            <w:tcW w:w="1200" w:type="dxa"/>
            <w:tcBorders>
              <w:top w:val="single" w:sz="4" w:space="0" w:color="auto"/>
              <w:left w:val="nil"/>
              <w:bottom w:val="single" w:sz="4" w:space="0" w:color="auto"/>
              <w:right w:val="single" w:sz="4" w:space="0" w:color="auto"/>
            </w:tcBorders>
            <w:shd w:val="clear" w:color="auto" w:fill="auto"/>
            <w:noWrap/>
          </w:tcPr>
          <w:p w14:paraId="75F2E244" w14:textId="77777777" w:rsidR="005E248F" w:rsidRPr="005C324B" w:rsidRDefault="005E248F" w:rsidP="005E248F">
            <w:pPr>
              <w:spacing w:before="30" w:after="30"/>
              <w:jc w:val="center"/>
              <w:rPr>
                <w:lang w:eastAsia="ru-RU"/>
              </w:rPr>
            </w:pPr>
            <w:r w:rsidRPr="005C324B">
              <w:rPr>
                <w:lang w:eastAsia="ru-RU"/>
              </w:rPr>
              <w:t>3</w:t>
            </w:r>
          </w:p>
        </w:tc>
        <w:tc>
          <w:tcPr>
            <w:tcW w:w="957" w:type="dxa"/>
            <w:tcBorders>
              <w:top w:val="single" w:sz="4" w:space="0" w:color="auto"/>
              <w:left w:val="nil"/>
              <w:bottom w:val="single" w:sz="4" w:space="0" w:color="auto"/>
              <w:right w:val="single" w:sz="4" w:space="0" w:color="auto"/>
            </w:tcBorders>
            <w:shd w:val="clear" w:color="auto" w:fill="auto"/>
            <w:noWrap/>
          </w:tcPr>
          <w:p w14:paraId="01DF39D3" w14:textId="77777777" w:rsidR="005E248F" w:rsidRPr="005C324B" w:rsidRDefault="005E248F" w:rsidP="005E248F">
            <w:pPr>
              <w:spacing w:before="30" w:after="30"/>
              <w:jc w:val="center"/>
              <w:rPr>
                <w:lang w:eastAsia="ru-RU"/>
              </w:rPr>
            </w:pPr>
          </w:p>
        </w:tc>
        <w:tc>
          <w:tcPr>
            <w:tcW w:w="897" w:type="dxa"/>
            <w:tcBorders>
              <w:top w:val="single" w:sz="4" w:space="0" w:color="auto"/>
              <w:left w:val="nil"/>
              <w:bottom w:val="single" w:sz="4" w:space="0" w:color="auto"/>
              <w:right w:val="single" w:sz="4" w:space="0" w:color="auto"/>
            </w:tcBorders>
            <w:shd w:val="clear" w:color="auto" w:fill="auto"/>
            <w:noWrap/>
          </w:tcPr>
          <w:p w14:paraId="6BBA1583" w14:textId="77777777" w:rsidR="005E248F" w:rsidRPr="005C324B" w:rsidRDefault="005E248F" w:rsidP="005E248F">
            <w:pPr>
              <w:jc w:val="center"/>
            </w:pPr>
          </w:p>
        </w:tc>
        <w:tc>
          <w:tcPr>
            <w:tcW w:w="1071" w:type="dxa"/>
            <w:tcBorders>
              <w:top w:val="single" w:sz="4" w:space="0" w:color="auto"/>
              <w:left w:val="nil"/>
              <w:bottom w:val="single" w:sz="4" w:space="0" w:color="auto"/>
              <w:right w:val="single" w:sz="4" w:space="0" w:color="auto"/>
            </w:tcBorders>
          </w:tcPr>
          <w:p w14:paraId="5CD835D5" w14:textId="77777777" w:rsidR="005E248F" w:rsidRPr="005C324B" w:rsidRDefault="005E248F" w:rsidP="005E248F">
            <w:pPr>
              <w:spacing w:before="30" w:after="30"/>
              <w:jc w:val="center"/>
              <w:rPr>
                <w:lang w:eastAsia="ru-RU"/>
              </w:rPr>
            </w:pPr>
          </w:p>
        </w:tc>
      </w:tr>
    </w:tbl>
    <w:p w14:paraId="2F45A658" w14:textId="77777777" w:rsidR="005E248F" w:rsidRPr="005C324B" w:rsidRDefault="005E248F" w:rsidP="005E248F">
      <w:pPr>
        <w:spacing w:before="240"/>
        <w:jc w:val="both"/>
        <w:rPr>
          <w:b/>
        </w:rPr>
      </w:pPr>
      <w:r w:rsidRPr="005C324B">
        <w:rPr>
          <w:b/>
        </w:rPr>
        <w:t>Примечание:</w:t>
      </w:r>
    </w:p>
    <w:p w14:paraId="1E0B54D0" w14:textId="77777777" w:rsidR="005E248F" w:rsidRPr="005C324B" w:rsidRDefault="005E248F" w:rsidP="005E248F">
      <w:pPr>
        <w:jc w:val="both"/>
        <w:rPr>
          <w:i/>
        </w:rPr>
      </w:pPr>
      <w:r w:rsidRPr="005C324B">
        <w:rPr>
          <w:i/>
        </w:rPr>
        <w:t>1. Размеры штуцера и продолжительность периодов притока и восстановления давления корректируются в ходе испытаний на основании поступающих технологических данных.</w:t>
      </w:r>
    </w:p>
    <w:p w14:paraId="33C1770C" w14:textId="77777777" w:rsidR="005E248F" w:rsidRPr="005C324B" w:rsidRDefault="005E248F" w:rsidP="005E248F">
      <w:pPr>
        <w:jc w:val="both"/>
        <w:rPr>
          <w:i/>
        </w:rPr>
      </w:pPr>
      <w:r w:rsidRPr="005C324B">
        <w:rPr>
          <w:i/>
        </w:rPr>
        <w:t xml:space="preserve">2. Образец программы будет уточнен сервисной компанией по испытанию. </w:t>
      </w:r>
    </w:p>
    <w:p w14:paraId="2000C5C7" w14:textId="77777777" w:rsidR="005E248F" w:rsidRPr="005C324B" w:rsidRDefault="005E248F" w:rsidP="005E248F">
      <w:pPr>
        <w:jc w:val="both"/>
        <w:rPr>
          <w:i/>
          <w:spacing w:val="-4"/>
        </w:rPr>
      </w:pPr>
      <w:r w:rsidRPr="005C324B">
        <w:rPr>
          <w:i/>
          <w:spacing w:val="-4"/>
        </w:rPr>
        <w:t>3. Все испытания будут проводиться по одному плану. Если после проведения отдельного опробования будут добавлены дополнительные объекты, то будут выполнены одновременные опробования с увеличением общего времени испытания.</w:t>
      </w:r>
    </w:p>
    <w:p w14:paraId="58B02288" w14:textId="77777777" w:rsidR="005E248F" w:rsidRPr="005C324B" w:rsidRDefault="005E248F" w:rsidP="005E248F">
      <w:pPr>
        <w:jc w:val="both"/>
        <w:rPr>
          <w:i/>
          <w:spacing w:val="-4"/>
        </w:rPr>
      </w:pPr>
    </w:p>
    <w:p w14:paraId="7829A0EE" w14:textId="77777777" w:rsidR="005E248F" w:rsidRPr="005C324B" w:rsidRDefault="005E248F" w:rsidP="005E248F">
      <w:pPr>
        <w:jc w:val="both"/>
        <w:rPr>
          <w:spacing w:val="-4"/>
        </w:rPr>
      </w:pPr>
      <w:r w:rsidRPr="005C324B">
        <w:rPr>
          <w:spacing w:val="-4"/>
        </w:rPr>
        <w:t>Требование к компоновке с насосами:</w:t>
      </w:r>
    </w:p>
    <w:p w14:paraId="700FCF62" w14:textId="4C3DE9E9" w:rsidR="005E248F" w:rsidRPr="005C324B" w:rsidRDefault="005E248F" w:rsidP="005E248F">
      <w:pPr>
        <w:jc w:val="both"/>
        <w:rPr>
          <w:spacing w:val="-4"/>
          <w:lang w:val="kk-KZ"/>
        </w:rPr>
      </w:pPr>
      <w:r w:rsidRPr="005C324B">
        <w:rPr>
          <w:spacing w:val="-4"/>
          <w:lang w:val="kk-KZ"/>
        </w:rPr>
        <w:t xml:space="preserve">Заказчик планирует использование электроцентробежного </w:t>
      </w:r>
      <w:r w:rsidRPr="005C324B">
        <w:rPr>
          <w:spacing w:val="-4"/>
        </w:rPr>
        <w:t>(ЭЦН) во внутрискважинной к</w:t>
      </w:r>
      <w:r w:rsidRPr="005C324B">
        <w:rPr>
          <w:spacing w:val="-4"/>
          <w:lang w:val="kk-KZ"/>
        </w:rPr>
        <w:t>омп</w:t>
      </w:r>
      <w:r>
        <w:rPr>
          <w:spacing w:val="-4"/>
          <w:lang w:val="kk-KZ"/>
        </w:rPr>
        <w:t>о</w:t>
      </w:r>
      <w:r w:rsidRPr="005C324B">
        <w:rPr>
          <w:spacing w:val="-4"/>
          <w:lang w:val="kk-KZ"/>
        </w:rPr>
        <w:t>новке ИПТ с насосами при испытании меловых интервалов (объекты №3, 4). Окончательное решение по дизайну Испытания этих объектов будет принимат</w:t>
      </w:r>
      <w:r>
        <w:rPr>
          <w:spacing w:val="-4"/>
          <w:lang w:val="kk-KZ"/>
        </w:rPr>
        <w:t>ь</w:t>
      </w:r>
      <w:r w:rsidRPr="005C324B">
        <w:rPr>
          <w:spacing w:val="-4"/>
          <w:lang w:val="kk-KZ"/>
        </w:rPr>
        <w:t xml:space="preserve">ся Заказчиком на основе фактических данных каротажа в открытом стволе.  Компановка должна обеспечивать возможность механизированной добычи из продуктивных интервалов с дебитом от 5 куб/сут. Минимальное проходное отверстие компановки с насосами должно иметь возможность прохода приборов эксплуатационного каротажа </w:t>
      </w:r>
      <w:r w:rsidRPr="005C324B">
        <w:rPr>
          <w:spacing w:val="-4"/>
        </w:rPr>
        <w:t>(</w:t>
      </w:r>
      <w:r w:rsidRPr="005C324B">
        <w:rPr>
          <w:spacing w:val="-4"/>
          <w:lang w:val="en-US"/>
        </w:rPr>
        <w:t>PLT</w:t>
      </w:r>
      <w:r w:rsidRPr="005C324B">
        <w:rPr>
          <w:spacing w:val="-4"/>
        </w:rPr>
        <w:t xml:space="preserve">).  </w:t>
      </w:r>
    </w:p>
    <w:p w14:paraId="2993C56F" w14:textId="77777777" w:rsidR="005E248F" w:rsidRPr="005C324B" w:rsidRDefault="005E248F" w:rsidP="005E248F">
      <w:pPr>
        <w:jc w:val="both"/>
        <w:rPr>
          <w:spacing w:val="-4"/>
          <w:lang w:val="kk-KZ"/>
        </w:rPr>
      </w:pPr>
      <w:r w:rsidRPr="005C324B">
        <w:rPr>
          <w:spacing w:val="-4"/>
          <w:lang w:val="kk-KZ"/>
        </w:rPr>
        <w:t xml:space="preserve">Электроцентробежный насос и </w:t>
      </w:r>
      <w:r w:rsidRPr="005C324B">
        <w:rPr>
          <w:u w:val="single"/>
        </w:rPr>
        <w:t>электровинтовой насос</w:t>
      </w:r>
      <w:r w:rsidRPr="005C324B" w:rsidDel="009D35CE">
        <w:rPr>
          <w:spacing w:val="-4"/>
          <w:lang w:val="kk-KZ"/>
        </w:rPr>
        <w:t xml:space="preserve"> </w:t>
      </w:r>
      <w:r w:rsidRPr="005C324B">
        <w:rPr>
          <w:spacing w:val="-4"/>
          <w:lang w:val="kk-KZ"/>
        </w:rPr>
        <w:t>должны иметь максимально подходящий нижний предел по режиму работ</w:t>
      </w:r>
      <w:r>
        <w:rPr>
          <w:spacing w:val="-4"/>
          <w:lang w:val="kk-KZ"/>
        </w:rPr>
        <w:t>,</w:t>
      </w:r>
      <w:r w:rsidRPr="005C324B">
        <w:rPr>
          <w:spacing w:val="-4"/>
          <w:lang w:val="kk-KZ"/>
        </w:rPr>
        <w:t xml:space="preserve"> максимально близкий к указанным значениям по дебиту. </w:t>
      </w:r>
    </w:p>
    <w:p w14:paraId="2509FD48" w14:textId="77777777" w:rsidR="005E248F" w:rsidRPr="005C324B" w:rsidRDefault="005E248F" w:rsidP="005E248F">
      <w:pPr>
        <w:jc w:val="both"/>
        <w:rPr>
          <w:spacing w:val="-4"/>
          <w:lang w:val="kk-KZ"/>
        </w:rPr>
      </w:pPr>
      <w:r w:rsidRPr="005C324B">
        <w:rPr>
          <w:spacing w:val="-4"/>
          <w:lang w:val="kk-KZ"/>
        </w:rPr>
        <w:t xml:space="preserve"> </w:t>
      </w:r>
    </w:p>
    <w:p w14:paraId="0B46715A" w14:textId="77777777" w:rsidR="005E248F" w:rsidRPr="005C324B" w:rsidRDefault="005E248F" w:rsidP="005E248F">
      <w:pPr>
        <w:jc w:val="both"/>
        <w:rPr>
          <w:rFonts w:eastAsia="Calibri"/>
        </w:rPr>
      </w:pPr>
      <w:r w:rsidRPr="005C324B">
        <w:rPr>
          <w:b/>
        </w:rPr>
        <w:t>2. Оборудование, предназначенное для проведения испытания скважины</w:t>
      </w:r>
    </w:p>
    <w:p w14:paraId="28773408" w14:textId="77777777" w:rsidR="005E248F" w:rsidRPr="005C324B" w:rsidRDefault="005E248F" w:rsidP="005E248F">
      <w:pPr>
        <w:tabs>
          <w:tab w:val="left" w:pos="0"/>
        </w:tabs>
        <w:suppressAutoHyphens/>
        <w:jc w:val="both"/>
      </w:pPr>
    </w:p>
    <w:p w14:paraId="0013E270" w14:textId="77777777" w:rsidR="005E248F" w:rsidRPr="005C324B" w:rsidRDefault="005E248F" w:rsidP="005E248F">
      <w:pPr>
        <w:tabs>
          <w:tab w:val="left" w:pos="0"/>
        </w:tabs>
        <w:suppressAutoHyphens/>
        <w:jc w:val="both"/>
      </w:pPr>
      <w:r w:rsidRPr="005C324B">
        <w:t xml:space="preserve">2.1. ИСПОЛНИТЕЛЬ будет нести ответственность за мобилизацию всего наземного оборудования и все работы, связанные с государственными органами, такие как уведомление и получение сертификата на опасные вещества. Также сопровождение опасных веществ при транспортировке является ответственностью ИСПОЛНИТЕЛЯ. Все поставки в рамках согласованного срока осуществляются ИСПОЛНИТЕЛЕМ. </w:t>
      </w:r>
    </w:p>
    <w:p w14:paraId="15E299C3" w14:textId="77777777" w:rsidR="005E248F" w:rsidRPr="005C324B" w:rsidRDefault="005E248F" w:rsidP="005E248F">
      <w:pPr>
        <w:tabs>
          <w:tab w:val="left" w:pos="0"/>
        </w:tabs>
        <w:suppressAutoHyphens/>
        <w:jc w:val="both"/>
      </w:pPr>
      <w:r w:rsidRPr="005C324B">
        <w:t xml:space="preserve">Исчисление арендной платы </w:t>
      </w:r>
      <w:r>
        <w:t xml:space="preserve">на Оборудование </w:t>
      </w:r>
      <w:r w:rsidRPr="005C324B">
        <w:t xml:space="preserve">начинается с момента доставки </w:t>
      </w:r>
      <w:r>
        <w:t>О</w:t>
      </w:r>
      <w:r w:rsidRPr="005C324B">
        <w:t>борудования на базу КОМПАНИИ в Баутино</w:t>
      </w:r>
      <w:r>
        <w:t xml:space="preserve"> или начиная с даты, указанной в Уведомлении о мобилизации независимо от фактического местонахождения Оборудования, что наступит ранее</w:t>
      </w:r>
      <w:r w:rsidRPr="005C324B">
        <w:t xml:space="preserve">. </w:t>
      </w:r>
      <w:r w:rsidRPr="005C324B">
        <w:tab/>
        <w:t xml:space="preserve"> Исчисление арендной платы за любое оборудование, демобилизованное из буровой установки, останавливается </w:t>
      </w:r>
      <w:r>
        <w:t xml:space="preserve">после </w:t>
      </w:r>
      <w:r w:rsidRPr="005C324B">
        <w:t xml:space="preserve">момента его доставки на базу КОМПАНИИ в Баутино.  </w:t>
      </w:r>
      <w:r w:rsidRPr="005C324B">
        <w:tab/>
      </w:r>
    </w:p>
    <w:p w14:paraId="313194BA" w14:textId="77777777" w:rsidR="005E248F" w:rsidRPr="00787652" w:rsidRDefault="005E248F" w:rsidP="005E248F">
      <w:pPr>
        <w:tabs>
          <w:tab w:val="left" w:pos="0"/>
        </w:tabs>
        <w:suppressAutoHyphens/>
        <w:jc w:val="both"/>
      </w:pPr>
      <w:r w:rsidRPr="005C324B">
        <w:t xml:space="preserve">Испытание скважины включает специальные услуги, которые будут мобилизованы на время проведения пластоиспытаний и дополнительных услуг, которые могут потребоваться Заказчику для проведения испытаний. Исполнитель может подтвердить доступность всех видов оборудования – специальных и вспомогательных приведенных в таблице ниже, включая местонахождение оборудования и уведомление о времени на мобилизацию полного состава оборудования: </w:t>
      </w:r>
    </w:p>
    <w:p w14:paraId="56235E42" w14:textId="77777777" w:rsidR="005E248F" w:rsidRPr="005C324B" w:rsidRDefault="005E248F" w:rsidP="005E248F">
      <w:pPr>
        <w:tabs>
          <w:tab w:val="left" w:pos="500"/>
          <w:tab w:val="left" w:pos="600"/>
          <w:tab w:val="left" w:pos="700"/>
          <w:tab w:val="left" w:pos="800"/>
        </w:tabs>
        <w:suppressAutoHyphens/>
        <w:ind w:left="700" w:hanging="700"/>
      </w:pPr>
    </w:p>
    <w:p w14:paraId="25E3E491" w14:textId="77777777" w:rsidR="005E248F" w:rsidRPr="005C324B" w:rsidRDefault="005E248F" w:rsidP="005E248F">
      <w:pPr>
        <w:tabs>
          <w:tab w:val="left" w:pos="500"/>
          <w:tab w:val="left" w:pos="600"/>
          <w:tab w:val="left" w:pos="700"/>
          <w:tab w:val="left" w:pos="800"/>
        </w:tabs>
        <w:suppressAutoHyphens/>
        <w:ind w:left="700" w:hanging="700"/>
      </w:pPr>
      <w:r w:rsidRPr="005C324B">
        <w:rPr>
          <w:b/>
        </w:rPr>
        <w:t>2.2.</w:t>
      </w:r>
      <w:r w:rsidRPr="005C324B">
        <w:tab/>
      </w:r>
      <w:r w:rsidRPr="005C324B">
        <w:rPr>
          <w:b/>
        </w:rPr>
        <w:t xml:space="preserve">Оборудование, предназначенное для проведения испытания скважины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4"/>
        <w:gridCol w:w="3394"/>
        <w:gridCol w:w="3140"/>
        <w:gridCol w:w="1662"/>
      </w:tblGrid>
      <w:tr w:rsidR="005E248F" w:rsidRPr="005C324B" w14:paraId="09AFF690" w14:textId="77777777" w:rsidTr="005E248F">
        <w:tc>
          <w:tcPr>
            <w:tcW w:w="1085" w:type="dxa"/>
          </w:tcPr>
          <w:p w14:paraId="32C4594E"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Позиция</w:t>
            </w:r>
          </w:p>
        </w:tc>
        <w:tc>
          <w:tcPr>
            <w:tcW w:w="3465" w:type="dxa"/>
          </w:tcPr>
          <w:p w14:paraId="31A2DBE1"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Описание</w:t>
            </w:r>
          </w:p>
        </w:tc>
        <w:tc>
          <w:tcPr>
            <w:tcW w:w="3190" w:type="dxa"/>
          </w:tcPr>
          <w:p w14:paraId="4FDA18B6"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Местонахождение</w:t>
            </w:r>
          </w:p>
        </w:tc>
        <w:tc>
          <w:tcPr>
            <w:tcW w:w="1620" w:type="dxa"/>
          </w:tcPr>
          <w:p w14:paraId="7CF2CD03"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Уведомление о мобилизации – кол-во дней</w:t>
            </w:r>
          </w:p>
        </w:tc>
      </w:tr>
      <w:tr w:rsidR="005E248F" w:rsidRPr="005C324B" w14:paraId="6B74989F" w14:textId="77777777" w:rsidTr="005E248F">
        <w:tc>
          <w:tcPr>
            <w:tcW w:w="1085" w:type="dxa"/>
          </w:tcPr>
          <w:p w14:paraId="3E929933" w14:textId="77777777" w:rsidR="005E248F" w:rsidRPr="005C324B" w:rsidRDefault="005E248F" w:rsidP="005E248F">
            <w:pPr>
              <w:tabs>
                <w:tab w:val="left" w:pos="500"/>
                <w:tab w:val="left" w:pos="600"/>
                <w:tab w:val="left" w:pos="700"/>
                <w:tab w:val="left" w:pos="800"/>
              </w:tabs>
              <w:suppressAutoHyphens/>
              <w:spacing w:before="60" w:after="60"/>
              <w:jc w:val="center"/>
            </w:pPr>
            <w:r w:rsidRPr="005C324B">
              <w:t>1</w:t>
            </w:r>
          </w:p>
        </w:tc>
        <w:tc>
          <w:tcPr>
            <w:tcW w:w="3465" w:type="dxa"/>
          </w:tcPr>
          <w:p w14:paraId="190C1DC9" w14:textId="77777777" w:rsidR="005E248F" w:rsidRPr="005C324B" w:rsidRDefault="005E248F" w:rsidP="005E248F">
            <w:pPr>
              <w:keepNext/>
              <w:keepLines/>
              <w:tabs>
                <w:tab w:val="left" w:pos="500"/>
                <w:tab w:val="left" w:pos="600"/>
                <w:tab w:val="left" w:pos="700"/>
                <w:tab w:val="left" w:pos="800"/>
              </w:tabs>
              <w:suppressAutoHyphens/>
              <w:spacing w:before="60" w:after="60"/>
              <w:jc w:val="both"/>
              <w:outlineLvl w:val="3"/>
            </w:pPr>
            <w:r w:rsidRPr="005C324B">
              <w:t>Глубинное оборудование для испытания пластов, перечисленные в таблице 3.</w:t>
            </w:r>
            <w:r>
              <w:t>1.</w:t>
            </w:r>
            <w:r w:rsidRPr="005C324B">
              <w:t>1 Приложения №3</w:t>
            </w:r>
          </w:p>
        </w:tc>
        <w:tc>
          <w:tcPr>
            <w:tcW w:w="3190" w:type="dxa"/>
            <w:shd w:val="clear" w:color="auto" w:fill="auto"/>
          </w:tcPr>
          <w:p w14:paraId="00DF5CD9"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13F9A67C"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6076BD92" w14:textId="77777777" w:rsidTr="005E248F">
        <w:tc>
          <w:tcPr>
            <w:tcW w:w="1085" w:type="dxa"/>
          </w:tcPr>
          <w:p w14:paraId="730FEC3B"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2</w:t>
            </w:r>
          </w:p>
        </w:tc>
        <w:tc>
          <w:tcPr>
            <w:tcW w:w="3465" w:type="dxa"/>
          </w:tcPr>
          <w:p w14:paraId="44E67B36" w14:textId="77777777" w:rsidR="005E248F" w:rsidRPr="005C324B" w:rsidRDefault="005E248F" w:rsidP="005E248F">
            <w:pPr>
              <w:keepNext/>
              <w:keepLines/>
              <w:tabs>
                <w:tab w:val="left" w:pos="500"/>
                <w:tab w:val="left" w:pos="600"/>
                <w:tab w:val="left" w:pos="700"/>
                <w:tab w:val="left" w:pos="800"/>
              </w:tabs>
              <w:suppressAutoHyphens/>
              <w:spacing w:before="60" w:after="60"/>
              <w:jc w:val="both"/>
              <w:outlineLvl w:val="3"/>
            </w:pPr>
            <w:r w:rsidRPr="005C324B">
              <w:t>Оборудование для испытания на поверхности, перечисленные в таблице 3.</w:t>
            </w:r>
            <w:r>
              <w:t>1,</w:t>
            </w:r>
            <w:r w:rsidRPr="005C324B">
              <w:t>2 Приложения №3</w:t>
            </w:r>
          </w:p>
        </w:tc>
        <w:tc>
          <w:tcPr>
            <w:tcW w:w="3190" w:type="dxa"/>
            <w:shd w:val="clear" w:color="auto" w:fill="auto"/>
          </w:tcPr>
          <w:p w14:paraId="5911901F"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11D2D65F"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250D30C5" w14:textId="77777777" w:rsidTr="005E248F">
        <w:tc>
          <w:tcPr>
            <w:tcW w:w="1085" w:type="dxa"/>
          </w:tcPr>
          <w:p w14:paraId="465379AF"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3</w:t>
            </w:r>
          </w:p>
        </w:tc>
        <w:tc>
          <w:tcPr>
            <w:tcW w:w="3465" w:type="dxa"/>
          </w:tcPr>
          <w:p w14:paraId="0B6FFAC8"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Система перфоратора, спускаемая на НКТ, перечисленная в таблице 3.</w:t>
            </w:r>
            <w:r>
              <w:t>1.</w:t>
            </w:r>
            <w:r w:rsidRPr="005C324B">
              <w:t>3 Приложения №3</w:t>
            </w:r>
          </w:p>
        </w:tc>
        <w:tc>
          <w:tcPr>
            <w:tcW w:w="3190" w:type="dxa"/>
            <w:shd w:val="clear" w:color="auto" w:fill="auto"/>
          </w:tcPr>
          <w:p w14:paraId="61F473B7"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7A0821FF"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24A9CEA0" w14:textId="77777777" w:rsidTr="005E248F">
        <w:tc>
          <w:tcPr>
            <w:tcW w:w="1085" w:type="dxa"/>
          </w:tcPr>
          <w:p w14:paraId="0614B63C"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4</w:t>
            </w:r>
          </w:p>
        </w:tc>
        <w:tc>
          <w:tcPr>
            <w:tcW w:w="3465" w:type="dxa"/>
          </w:tcPr>
          <w:p w14:paraId="639FC5E8" w14:textId="77777777" w:rsidR="005E248F" w:rsidRPr="005C324B" w:rsidRDefault="005E248F" w:rsidP="005E248F">
            <w:pPr>
              <w:keepNext/>
              <w:keepLines/>
              <w:tabs>
                <w:tab w:val="left" w:pos="500"/>
                <w:tab w:val="left" w:pos="600"/>
                <w:tab w:val="left" w:pos="700"/>
                <w:tab w:val="left" w:pos="800"/>
              </w:tabs>
              <w:suppressAutoHyphens/>
              <w:spacing w:before="60" w:after="60"/>
              <w:jc w:val="both"/>
              <w:outlineLvl w:val="3"/>
            </w:pPr>
            <w:r w:rsidRPr="005C324B">
              <w:t>Оборудование для отбора, перечисленное в таблице 3.</w:t>
            </w:r>
            <w:r>
              <w:t>1.</w:t>
            </w:r>
            <w:r w:rsidRPr="005C324B">
              <w:t>4 Приложения №3</w:t>
            </w:r>
          </w:p>
        </w:tc>
        <w:tc>
          <w:tcPr>
            <w:tcW w:w="3190" w:type="dxa"/>
            <w:shd w:val="clear" w:color="auto" w:fill="auto"/>
          </w:tcPr>
          <w:p w14:paraId="03783245"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352D4481"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1068FAB9" w14:textId="77777777" w:rsidTr="005E248F">
        <w:tc>
          <w:tcPr>
            <w:tcW w:w="1085" w:type="dxa"/>
          </w:tcPr>
          <w:p w14:paraId="216887B9"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5</w:t>
            </w:r>
          </w:p>
        </w:tc>
        <w:tc>
          <w:tcPr>
            <w:tcW w:w="3465" w:type="dxa"/>
          </w:tcPr>
          <w:p w14:paraId="422B9581"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Цифровые манометры, перечисленные в таблице 3.</w:t>
            </w:r>
            <w:r>
              <w:t>1.</w:t>
            </w:r>
            <w:r w:rsidRPr="005C324B">
              <w:t>5 Приложения №3</w:t>
            </w:r>
          </w:p>
        </w:tc>
        <w:tc>
          <w:tcPr>
            <w:tcW w:w="3190" w:type="dxa"/>
            <w:shd w:val="clear" w:color="auto" w:fill="auto"/>
          </w:tcPr>
          <w:p w14:paraId="1D1352C7"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095B58C4"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65A0F52B" w14:textId="77777777" w:rsidTr="005E248F">
        <w:tc>
          <w:tcPr>
            <w:tcW w:w="1085" w:type="dxa"/>
          </w:tcPr>
          <w:p w14:paraId="2667426E"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6</w:t>
            </w:r>
          </w:p>
        </w:tc>
        <w:tc>
          <w:tcPr>
            <w:tcW w:w="3465" w:type="dxa"/>
          </w:tcPr>
          <w:p w14:paraId="626C4AC7"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Система водяного орошения, перечисленная в таблице 3.</w:t>
            </w:r>
            <w:r>
              <w:t>1.</w:t>
            </w:r>
            <w:r w:rsidRPr="005C324B">
              <w:t>6 Приложения №3</w:t>
            </w:r>
          </w:p>
        </w:tc>
        <w:tc>
          <w:tcPr>
            <w:tcW w:w="3190" w:type="dxa"/>
            <w:shd w:val="clear" w:color="auto" w:fill="auto"/>
          </w:tcPr>
          <w:p w14:paraId="6F7DA5CF"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424ED728"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6785B799" w14:textId="77777777" w:rsidTr="005E248F">
        <w:tc>
          <w:tcPr>
            <w:tcW w:w="1085" w:type="dxa"/>
          </w:tcPr>
          <w:p w14:paraId="6AEA5214"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7</w:t>
            </w:r>
          </w:p>
        </w:tc>
        <w:tc>
          <w:tcPr>
            <w:tcW w:w="3465" w:type="dxa"/>
          </w:tcPr>
          <w:p w14:paraId="3A5BB2D7"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Вспомогательное оборудование, перечисленное в таблице 3.</w:t>
            </w:r>
            <w:r>
              <w:t>1.</w:t>
            </w:r>
            <w:r w:rsidRPr="005C324B">
              <w:t>7 Приложения №3</w:t>
            </w:r>
          </w:p>
        </w:tc>
        <w:tc>
          <w:tcPr>
            <w:tcW w:w="3190" w:type="dxa"/>
            <w:shd w:val="clear" w:color="auto" w:fill="auto"/>
          </w:tcPr>
          <w:p w14:paraId="6AE8B965"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7D1D48FB"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3A93263E" w14:textId="77777777" w:rsidTr="005E248F">
        <w:tc>
          <w:tcPr>
            <w:tcW w:w="1085" w:type="dxa"/>
          </w:tcPr>
          <w:p w14:paraId="0FE15083"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8</w:t>
            </w:r>
          </w:p>
        </w:tc>
        <w:tc>
          <w:tcPr>
            <w:tcW w:w="3465" w:type="dxa"/>
          </w:tcPr>
          <w:p w14:paraId="51DA6298" w14:textId="4055AA9A" w:rsidR="005E248F" w:rsidRPr="005C324B" w:rsidRDefault="005E248F" w:rsidP="00147216">
            <w:pPr>
              <w:keepNext/>
              <w:keepLines/>
              <w:tabs>
                <w:tab w:val="left" w:pos="500"/>
                <w:tab w:val="left" w:pos="600"/>
                <w:tab w:val="left" w:pos="700"/>
                <w:tab w:val="left" w:pos="800"/>
              </w:tabs>
              <w:suppressAutoHyphens/>
              <w:spacing w:before="60" w:after="60"/>
              <w:outlineLvl w:val="3"/>
            </w:pPr>
            <w:r w:rsidRPr="005C324B">
              <w:t>Оборудование для ЭЦН, перечисленное в Таблице 3.1.</w:t>
            </w:r>
            <w:r w:rsidR="00147216">
              <w:t>9</w:t>
            </w:r>
            <w:r w:rsidR="00147216" w:rsidRPr="005C324B">
              <w:t xml:space="preserve"> </w:t>
            </w:r>
          </w:p>
        </w:tc>
        <w:tc>
          <w:tcPr>
            <w:tcW w:w="3190" w:type="dxa"/>
            <w:shd w:val="clear" w:color="auto" w:fill="auto"/>
          </w:tcPr>
          <w:p w14:paraId="4205331E"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5C86CDD4" w14:textId="77777777" w:rsidR="005E248F" w:rsidRPr="005C324B" w:rsidRDefault="005E248F" w:rsidP="005E248F">
            <w:pPr>
              <w:tabs>
                <w:tab w:val="left" w:pos="500"/>
                <w:tab w:val="left" w:pos="600"/>
                <w:tab w:val="left" w:pos="700"/>
                <w:tab w:val="left" w:pos="800"/>
              </w:tabs>
              <w:suppressAutoHyphens/>
              <w:spacing w:before="60" w:after="60"/>
            </w:pPr>
          </w:p>
        </w:tc>
      </w:tr>
    </w:tbl>
    <w:p w14:paraId="3A2EE567" w14:textId="77777777" w:rsidR="005E248F" w:rsidRDefault="005E248F" w:rsidP="005E248F">
      <w:pPr>
        <w:tabs>
          <w:tab w:val="left" w:pos="500"/>
          <w:tab w:val="left" w:pos="600"/>
          <w:tab w:val="left" w:pos="700"/>
          <w:tab w:val="left" w:pos="800"/>
        </w:tabs>
        <w:suppressAutoHyphens/>
        <w:ind w:left="700" w:hanging="700"/>
      </w:pPr>
    </w:p>
    <w:p w14:paraId="342361D5" w14:textId="77777777" w:rsidR="005E248F" w:rsidRPr="005C324B" w:rsidRDefault="005E248F" w:rsidP="005E248F">
      <w:pPr>
        <w:tabs>
          <w:tab w:val="left" w:pos="500"/>
          <w:tab w:val="left" w:pos="600"/>
          <w:tab w:val="left" w:pos="700"/>
          <w:tab w:val="left" w:pos="800"/>
        </w:tabs>
        <w:suppressAutoHyphens/>
        <w:ind w:left="700" w:hanging="700"/>
      </w:pPr>
    </w:p>
    <w:p w14:paraId="4C6CF1CF" w14:textId="77777777" w:rsidR="005E248F" w:rsidRPr="005C324B" w:rsidRDefault="005E248F" w:rsidP="005E248F">
      <w:pPr>
        <w:tabs>
          <w:tab w:val="left" w:pos="500"/>
          <w:tab w:val="left" w:pos="600"/>
          <w:tab w:val="left" w:pos="700"/>
          <w:tab w:val="left" w:pos="800"/>
        </w:tabs>
        <w:suppressAutoHyphens/>
        <w:ind w:left="700" w:hanging="700"/>
        <w:rPr>
          <w:b/>
        </w:rPr>
      </w:pPr>
      <w:r w:rsidRPr="005C324B">
        <w:rPr>
          <w:b/>
        </w:rPr>
        <w:t>2.3</w:t>
      </w:r>
      <w:r w:rsidRPr="005C324B">
        <w:rPr>
          <w:b/>
        </w:rPr>
        <w:tab/>
        <w:t xml:space="preserve">Дополнительное оборудование для проведения испытания скважины </w:t>
      </w:r>
    </w:p>
    <w:p w14:paraId="0A856C57" w14:textId="77777777" w:rsidR="005E248F" w:rsidRPr="005C324B" w:rsidRDefault="005E248F" w:rsidP="005E248F">
      <w:pPr>
        <w:tabs>
          <w:tab w:val="left" w:pos="500"/>
          <w:tab w:val="left" w:pos="600"/>
          <w:tab w:val="left" w:pos="700"/>
          <w:tab w:val="left" w:pos="800"/>
        </w:tabs>
        <w:suppressAutoHyphens/>
        <w:ind w:left="700" w:hanging="700"/>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4"/>
        <w:gridCol w:w="3402"/>
        <w:gridCol w:w="3132"/>
        <w:gridCol w:w="1662"/>
      </w:tblGrid>
      <w:tr w:rsidR="005E248F" w:rsidRPr="005C324B" w14:paraId="309D5DE4" w14:textId="77777777" w:rsidTr="005E248F">
        <w:tc>
          <w:tcPr>
            <w:tcW w:w="1085" w:type="dxa"/>
          </w:tcPr>
          <w:p w14:paraId="3B9A0CCA"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Позиция</w:t>
            </w:r>
          </w:p>
        </w:tc>
        <w:tc>
          <w:tcPr>
            <w:tcW w:w="3474" w:type="dxa"/>
          </w:tcPr>
          <w:p w14:paraId="1FE96A4A"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Описание</w:t>
            </w:r>
          </w:p>
        </w:tc>
        <w:tc>
          <w:tcPr>
            <w:tcW w:w="3181" w:type="dxa"/>
          </w:tcPr>
          <w:p w14:paraId="589F689B"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Местонахождение</w:t>
            </w:r>
          </w:p>
        </w:tc>
        <w:tc>
          <w:tcPr>
            <w:tcW w:w="1620" w:type="dxa"/>
          </w:tcPr>
          <w:p w14:paraId="767CE656"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 xml:space="preserve">Уведомление о мобилизации </w:t>
            </w:r>
          </w:p>
        </w:tc>
      </w:tr>
      <w:tr w:rsidR="005E248F" w:rsidRPr="005C324B" w14:paraId="48E92BB3" w14:textId="77777777" w:rsidTr="005E248F">
        <w:tc>
          <w:tcPr>
            <w:tcW w:w="1085" w:type="dxa"/>
          </w:tcPr>
          <w:p w14:paraId="2027B5FE"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1</w:t>
            </w:r>
          </w:p>
        </w:tc>
        <w:tc>
          <w:tcPr>
            <w:tcW w:w="3474" w:type="dxa"/>
          </w:tcPr>
          <w:p w14:paraId="2E7D93A9"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 xml:space="preserve">Канатно-троссовая установка, перечисленная в таблице </w:t>
            </w:r>
            <w:r w:rsidRPr="005C324B">
              <w:rPr>
                <w:rFonts w:eastAsia="Times New Roman"/>
                <w:b/>
                <w:bCs/>
              </w:rPr>
              <w:t xml:space="preserve">3.5.1 </w:t>
            </w:r>
            <w:r w:rsidRPr="005C324B">
              <w:t>Приложения №3</w:t>
            </w:r>
          </w:p>
        </w:tc>
        <w:tc>
          <w:tcPr>
            <w:tcW w:w="3181" w:type="dxa"/>
            <w:shd w:val="clear" w:color="auto" w:fill="auto"/>
          </w:tcPr>
          <w:p w14:paraId="229691B0"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055FD7DF"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69F3E2F1" w14:textId="77777777" w:rsidTr="005E248F">
        <w:tc>
          <w:tcPr>
            <w:tcW w:w="1085" w:type="dxa"/>
          </w:tcPr>
          <w:p w14:paraId="343E59E1"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2</w:t>
            </w:r>
          </w:p>
        </w:tc>
        <w:tc>
          <w:tcPr>
            <w:tcW w:w="3474" w:type="dxa"/>
          </w:tcPr>
          <w:p w14:paraId="570ADD23"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Опциональное Вспомогательное оборудование (по запросу), перечисленное в таблице 3.1.7.1 Приложения №3</w:t>
            </w:r>
          </w:p>
        </w:tc>
        <w:tc>
          <w:tcPr>
            <w:tcW w:w="3181" w:type="dxa"/>
            <w:shd w:val="clear" w:color="auto" w:fill="auto"/>
          </w:tcPr>
          <w:p w14:paraId="56D25DBB"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5F62BCDA" w14:textId="77777777" w:rsidR="005E248F" w:rsidRPr="005C324B" w:rsidRDefault="005E248F" w:rsidP="005E248F">
            <w:pPr>
              <w:tabs>
                <w:tab w:val="left" w:pos="500"/>
                <w:tab w:val="left" w:pos="600"/>
                <w:tab w:val="left" w:pos="700"/>
                <w:tab w:val="left" w:pos="800"/>
              </w:tabs>
              <w:suppressAutoHyphens/>
              <w:spacing w:before="60" w:after="60"/>
            </w:pPr>
          </w:p>
        </w:tc>
      </w:tr>
    </w:tbl>
    <w:p w14:paraId="4C561908" w14:textId="77777777" w:rsidR="005E248F" w:rsidRPr="005C324B" w:rsidRDefault="005E248F" w:rsidP="005E248F">
      <w:pPr>
        <w:tabs>
          <w:tab w:val="left" w:pos="500"/>
          <w:tab w:val="left" w:pos="600"/>
          <w:tab w:val="left" w:pos="700"/>
          <w:tab w:val="left" w:pos="800"/>
        </w:tabs>
        <w:suppressAutoHyphens/>
        <w:ind w:left="700" w:hanging="700"/>
      </w:pPr>
    </w:p>
    <w:p w14:paraId="1E0B2DD0" w14:textId="77777777" w:rsidR="005E248F" w:rsidRPr="005C324B" w:rsidRDefault="005E248F" w:rsidP="005E248F">
      <w:pPr>
        <w:suppressAutoHyphens/>
        <w:ind w:left="709" w:hanging="709"/>
        <w:jc w:val="both"/>
        <w:rPr>
          <w:spacing w:val="-2"/>
        </w:rPr>
      </w:pPr>
      <w:r w:rsidRPr="005C324B">
        <w:rPr>
          <w:spacing w:val="-2"/>
        </w:rPr>
        <w:t>2.4</w:t>
      </w:r>
      <w:r w:rsidRPr="005C324B">
        <w:rPr>
          <w:spacing w:val="-2"/>
        </w:rPr>
        <w:tab/>
        <w:t>ИСПОЛНИТЕЛЮ необходимо предоставлять услуги, оказывать техническое обслуживание и контролировать выполнение работ ОБОРУДОВАНИЯ ИСПОЛНИТЕЛЯ</w:t>
      </w:r>
    </w:p>
    <w:p w14:paraId="2DE9393D" w14:textId="77777777" w:rsidR="005E248F" w:rsidRPr="005C324B" w:rsidRDefault="005E248F" w:rsidP="005E248F">
      <w:pPr>
        <w:tabs>
          <w:tab w:val="left" w:pos="700"/>
        </w:tabs>
        <w:suppressAutoHyphens/>
        <w:ind w:left="709" w:hanging="709"/>
        <w:jc w:val="both"/>
        <w:rPr>
          <w:spacing w:val="-2"/>
        </w:rPr>
      </w:pPr>
    </w:p>
    <w:p w14:paraId="6745A73C"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2.5</w:t>
      </w:r>
      <w:r w:rsidRPr="005C324B">
        <w:rPr>
          <w:spacing w:val="-2"/>
        </w:rPr>
        <w:tab/>
        <w:t xml:space="preserve">ИСПОЛНИТЕЛЬ за свой счет предоставляет необходимое количество запасных частей на буровой для технического обслуживания и ремонта оборудования, предоставленного согласно условиям данного Договора. ИСПОЛНИТЕЛЬ должен иметь основное малогабаритное оборудование в запасе в Актау для оперативной замены  в случае поломки </w:t>
      </w:r>
    </w:p>
    <w:p w14:paraId="762D8CF9" w14:textId="77777777" w:rsidR="005E248F" w:rsidRPr="005C324B" w:rsidRDefault="005E248F" w:rsidP="005E248F">
      <w:pPr>
        <w:tabs>
          <w:tab w:val="left" w:pos="0"/>
          <w:tab w:val="left" w:pos="700"/>
        </w:tabs>
        <w:suppressAutoHyphens/>
        <w:ind w:left="700" w:hanging="700"/>
        <w:jc w:val="both"/>
        <w:rPr>
          <w:spacing w:val="-2"/>
        </w:rPr>
      </w:pPr>
    </w:p>
    <w:p w14:paraId="4C86270A"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2.6</w:t>
      </w:r>
      <w:r w:rsidRPr="005C324B">
        <w:rPr>
          <w:spacing w:val="-2"/>
        </w:rPr>
        <w:tab/>
        <w:t>ИСПОЛНИТЕЛЬ обеспечивает объекты и персонал в г.Атырау для технической поддержки деятельности по пластоиспытанию на буровой остановки и обязуется посещать ежедневные утренние собрания во время проведения пластоиспытаний.</w:t>
      </w:r>
    </w:p>
    <w:p w14:paraId="51948AC4" w14:textId="77777777" w:rsidR="005E248F" w:rsidRPr="005C324B" w:rsidRDefault="005E248F" w:rsidP="005E248F">
      <w:pPr>
        <w:tabs>
          <w:tab w:val="left" w:pos="0"/>
          <w:tab w:val="left" w:pos="700"/>
        </w:tabs>
        <w:suppressAutoHyphens/>
        <w:ind w:left="360"/>
        <w:jc w:val="both"/>
        <w:rPr>
          <w:spacing w:val="-2"/>
        </w:rPr>
      </w:pPr>
    </w:p>
    <w:p w14:paraId="4A9C5CC4" w14:textId="77777777" w:rsidR="005E248F" w:rsidRPr="005C324B" w:rsidRDefault="005E248F" w:rsidP="005E248F">
      <w:pPr>
        <w:tabs>
          <w:tab w:val="left" w:pos="0"/>
          <w:tab w:val="left" w:pos="700"/>
        </w:tabs>
        <w:suppressAutoHyphens/>
        <w:ind w:left="709" w:hanging="709"/>
        <w:jc w:val="both"/>
        <w:rPr>
          <w:spacing w:val="-3"/>
        </w:rPr>
      </w:pPr>
      <w:r w:rsidRPr="005C324B">
        <w:rPr>
          <w:spacing w:val="-2"/>
        </w:rPr>
        <w:t>2.7</w:t>
      </w:r>
      <w:r w:rsidRPr="005C324B">
        <w:rPr>
          <w:spacing w:val="-2"/>
        </w:rPr>
        <w:tab/>
        <w:t xml:space="preserve">ИСПОЛНИТЕЛЮ необходимо подготовить все нужные документы: Схему общего вида, трубопроводы и Контрольно-измерительная аппаратура, чертежи оборудования для проведения испытания поверхности скважины </w:t>
      </w:r>
      <w:r w:rsidRPr="005C324B">
        <w:rPr>
          <w:spacing w:val="-3"/>
        </w:rPr>
        <w:t xml:space="preserve">на ПБУ. </w:t>
      </w:r>
    </w:p>
    <w:p w14:paraId="6B9FA3B1" w14:textId="77777777" w:rsidR="005E248F" w:rsidRPr="005C324B" w:rsidRDefault="005E248F" w:rsidP="005E248F">
      <w:pPr>
        <w:tabs>
          <w:tab w:val="left" w:pos="0"/>
          <w:tab w:val="left" w:pos="700"/>
        </w:tabs>
        <w:suppressAutoHyphens/>
        <w:ind w:left="709" w:hanging="709"/>
        <w:jc w:val="both"/>
        <w:rPr>
          <w:spacing w:val="-2"/>
        </w:rPr>
      </w:pPr>
    </w:p>
    <w:p w14:paraId="6657AAFE" w14:textId="77777777" w:rsidR="005E248F" w:rsidRPr="005C324B" w:rsidRDefault="005E248F" w:rsidP="005E248F">
      <w:pPr>
        <w:tabs>
          <w:tab w:val="left" w:pos="0"/>
          <w:tab w:val="left" w:pos="700"/>
        </w:tabs>
        <w:suppressAutoHyphens/>
        <w:ind w:left="709" w:hanging="709"/>
        <w:jc w:val="both"/>
        <w:rPr>
          <w:spacing w:val="-3"/>
        </w:rPr>
      </w:pPr>
      <w:r w:rsidRPr="005C324B">
        <w:rPr>
          <w:spacing w:val="-2"/>
        </w:rPr>
        <w:t>2.8</w:t>
      </w:r>
      <w:r w:rsidRPr="005C324B">
        <w:rPr>
          <w:spacing w:val="-2"/>
        </w:rPr>
        <w:tab/>
        <w:t>ИСПОЛНИТЕЛЬ</w:t>
      </w:r>
      <w:r w:rsidRPr="005C324B">
        <w:rPr>
          <w:spacing w:val="-3"/>
        </w:rPr>
        <w:t xml:space="preserve">, и любые </w:t>
      </w:r>
      <w:r w:rsidRPr="005C324B">
        <w:rPr>
          <w:spacing w:val="-2"/>
        </w:rPr>
        <w:t>другие</w:t>
      </w:r>
      <w:r w:rsidRPr="005C324B">
        <w:rPr>
          <w:spacing w:val="-3"/>
        </w:rPr>
        <w:t xml:space="preserve"> субподрядчики обязаны посетить технические се</w:t>
      </w:r>
      <w:r w:rsidRPr="005C324B">
        <w:t xml:space="preserve">минары по выявлению опасных факторов,  по определению опасных </w:t>
      </w:r>
      <w:r w:rsidRPr="005C324B">
        <w:rPr>
          <w:spacing w:val="-2"/>
        </w:rPr>
        <w:t>производственных</w:t>
      </w:r>
      <w:r w:rsidRPr="005C324B">
        <w:t xml:space="preserve"> работ, по теоретическому анализу Программы пластоиспытания (</w:t>
      </w:r>
      <w:r w:rsidRPr="005C324B">
        <w:rPr>
          <w:spacing w:val="-3"/>
        </w:rPr>
        <w:t xml:space="preserve">HAZID, HAZOP или TWOP), касающиеся испытанию скважин за счет </w:t>
      </w:r>
      <w:r w:rsidRPr="005C324B">
        <w:rPr>
          <w:spacing w:val="-2"/>
        </w:rPr>
        <w:t>ИСПОЛНИТЕЛЯ</w:t>
      </w:r>
      <w:r w:rsidRPr="005C324B">
        <w:rPr>
          <w:spacing w:val="-3"/>
        </w:rPr>
        <w:t>.</w:t>
      </w:r>
    </w:p>
    <w:p w14:paraId="4C47CF7A" w14:textId="3C2A5F1A" w:rsidR="005E248F" w:rsidRPr="005C324B" w:rsidRDefault="005E248F" w:rsidP="005E248F">
      <w:pPr>
        <w:tabs>
          <w:tab w:val="left" w:pos="0"/>
          <w:tab w:val="left" w:pos="700"/>
        </w:tabs>
        <w:suppressAutoHyphens/>
        <w:ind w:left="709" w:hanging="709"/>
        <w:jc w:val="both"/>
        <w:rPr>
          <w:spacing w:val="-3"/>
        </w:rPr>
      </w:pPr>
      <w:r w:rsidRPr="005C324B">
        <w:rPr>
          <w:spacing w:val="-3"/>
        </w:rPr>
        <w:t>2.9</w:t>
      </w:r>
      <w:r w:rsidRPr="005C324B">
        <w:rPr>
          <w:spacing w:val="-3"/>
        </w:rPr>
        <w:tab/>
      </w:r>
      <w:r w:rsidRPr="005C324B">
        <w:rPr>
          <w:spacing w:val="-2"/>
        </w:rPr>
        <w:t>ИСПОЛНИТЕЛЬ</w:t>
      </w:r>
      <w:r w:rsidRPr="005C324B">
        <w:rPr>
          <w:spacing w:val="-3"/>
        </w:rPr>
        <w:t xml:space="preserve"> предоставляет резюме всего персонала на этапе тендера и </w:t>
      </w:r>
      <w:r w:rsidRPr="005C324B">
        <w:rPr>
          <w:spacing w:val="-3"/>
          <w:lang w:val="kk-KZ"/>
        </w:rPr>
        <w:t>после подписания Договора</w:t>
      </w:r>
      <w:r w:rsidRPr="005C324B">
        <w:rPr>
          <w:spacing w:val="-3"/>
        </w:rPr>
        <w:t>.</w:t>
      </w:r>
      <w:r>
        <w:rPr>
          <w:spacing w:val="-3"/>
        </w:rPr>
        <w:t xml:space="preserve"> </w:t>
      </w:r>
    </w:p>
    <w:p w14:paraId="79EF6929" w14:textId="77777777" w:rsidR="005E248F" w:rsidRPr="005C324B" w:rsidRDefault="005E248F" w:rsidP="005E248F">
      <w:pPr>
        <w:tabs>
          <w:tab w:val="left" w:pos="0"/>
          <w:tab w:val="left" w:pos="700"/>
        </w:tabs>
        <w:suppressAutoHyphens/>
        <w:ind w:left="709" w:hanging="709"/>
        <w:jc w:val="both"/>
        <w:rPr>
          <w:spacing w:val="-3"/>
        </w:rPr>
      </w:pPr>
      <w:r w:rsidRPr="005C324B">
        <w:rPr>
          <w:spacing w:val="-2"/>
          <w:lang w:val="kk-KZ"/>
        </w:rPr>
        <w:t xml:space="preserve">               </w:t>
      </w:r>
      <w:r w:rsidRPr="005C324B">
        <w:rPr>
          <w:spacing w:val="-2"/>
        </w:rPr>
        <w:t>ИСПОЛНИТЕЛЬ</w:t>
      </w:r>
      <w:r w:rsidRPr="005C324B">
        <w:rPr>
          <w:spacing w:val="-3"/>
        </w:rPr>
        <w:t xml:space="preserve"> предоставляет </w:t>
      </w:r>
      <w:r w:rsidRPr="005C324B">
        <w:rPr>
          <w:spacing w:val="-3"/>
          <w:lang w:val="kk-KZ"/>
        </w:rPr>
        <w:t>П</w:t>
      </w:r>
      <w:r w:rsidRPr="005C324B">
        <w:rPr>
          <w:spacing w:val="-3"/>
        </w:rPr>
        <w:t xml:space="preserve">редварительную </w:t>
      </w:r>
      <w:r w:rsidRPr="005C324B">
        <w:rPr>
          <w:spacing w:val="-3"/>
          <w:lang w:val="kk-KZ"/>
        </w:rPr>
        <w:t>П</w:t>
      </w:r>
      <w:r w:rsidRPr="005C324B">
        <w:rPr>
          <w:spacing w:val="-3"/>
        </w:rPr>
        <w:t xml:space="preserve">рограмму </w:t>
      </w:r>
      <w:r w:rsidRPr="005C324B">
        <w:rPr>
          <w:spacing w:val="-3"/>
          <w:lang w:val="kk-KZ"/>
        </w:rPr>
        <w:t>П</w:t>
      </w:r>
      <w:r w:rsidRPr="005C324B">
        <w:rPr>
          <w:spacing w:val="-3"/>
        </w:rPr>
        <w:t xml:space="preserve">ластоиспытания </w:t>
      </w:r>
      <w:r w:rsidRPr="005C324B">
        <w:rPr>
          <w:spacing w:val="-3"/>
          <w:lang w:val="kk-KZ"/>
        </w:rPr>
        <w:t>в течении 30 дней после заключения Договора</w:t>
      </w:r>
      <w:r w:rsidRPr="005C324B">
        <w:rPr>
          <w:spacing w:val="-3"/>
        </w:rPr>
        <w:t>.</w:t>
      </w:r>
    </w:p>
    <w:p w14:paraId="70A25509" w14:textId="77777777" w:rsidR="005E248F" w:rsidRPr="005C324B" w:rsidRDefault="005E248F" w:rsidP="005E248F">
      <w:pPr>
        <w:tabs>
          <w:tab w:val="left" w:pos="0"/>
          <w:tab w:val="left" w:pos="700"/>
        </w:tabs>
        <w:suppressAutoHyphens/>
        <w:ind w:left="709" w:hanging="709"/>
        <w:jc w:val="both"/>
        <w:rPr>
          <w:spacing w:val="-3"/>
        </w:rPr>
      </w:pPr>
      <w:r w:rsidRPr="005C324B">
        <w:rPr>
          <w:spacing w:val="-3"/>
          <w:lang w:val="kk-KZ"/>
        </w:rPr>
        <w:t xml:space="preserve">             В Программе Пластоиспытания, Исполнитель должен уделить особе внимание уменьшению «эффекта хранения скважины</w:t>
      </w:r>
      <w:r w:rsidRPr="005C324B">
        <w:rPr>
          <w:spacing w:val="-3"/>
        </w:rPr>
        <w:t>» (</w:t>
      </w:r>
      <w:r w:rsidRPr="005C324B">
        <w:rPr>
          <w:spacing w:val="-3"/>
          <w:lang w:val="en-US"/>
        </w:rPr>
        <w:t>borehole</w:t>
      </w:r>
      <w:r w:rsidRPr="005C324B">
        <w:rPr>
          <w:spacing w:val="-3"/>
        </w:rPr>
        <w:t xml:space="preserve"> </w:t>
      </w:r>
      <w:r w:rsidRPr="005C324B">
        <w:rPr>
          <w:spacing w:val="-3"/>
          <w:lang w:val="en-US"/>
        </w:rPr>
        <w:t>storage</w:t>
      </w:r>
      <w:r w:rsidRPr="005C324B">
        <w:rPr>
          <w:spacing w:val="-3"/>
        </w:rPr>
        <w:t xml:space="preserve"> </w:t>
      </w:r>
      <w:r w:rsidRPr="005C324B">
        <w:rPr>
          <w:spacing w:val="-3"/>
          <w:lang w:val="en-US"/>
        </w:rPr>
        <w:t>effect</w:t>
      </w:r>
      <w:r w:rsidRPr="005C324B">
        <w:rPr>
          <w:spacing w:val="-3"/>
        </w:rPr>
        <w:t>)</w:t>
      </w:r>
      <w:r w:rsidRPr="005C324B">
        <w:rPr>
          <w:spacing w:val="-3"/>
          <w:lang w:val="kk-KZ"/>
        </w:rPr>
        <w:t xml:space="preserve"> при работы с насосами</w:t>
      </w:r>
      <w:r w:rsidRPr="005C324B">
        <w:rPr>
          <w:spacing w:val="-3"/>
        </w:rPr>
        <w:t>.</w:t>
      </w:r>
    </w:p>
    <w:p w14:paraId="1EA51FF3"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 xml:space="preserve">2.10 </w:t>
      </w:r>
      <w:r w:rsidRPr="005C324B">
        <w:rPr>
          <w:spacing w:val="-2"/>
        </w:rPr>
        <w:tab/>
        <w:t>Отбор глубинных проб на кабеле является альтернативным вариантом. Исполнитель предоставляет все необходимое для успешного отбора глубинных проб в пластовых условиях (</w:t>
      </w:r>
      <w:r w:rsidRPr="005C324B">
        <w:rPr>
          <w:spacing w:val="-2"/>
          <w:lang w:val="en-US"/>
        </w:rPr>
        <w:t>PVT</w:t>
      </w:r>
      <w:r w:rsidRPr="005C324B">
        <w:rPr>
          <w:spacing w:val="-2"/>
        </w:rPr>
        <w:t xml:space="preserve">). </w:t>
      </w:r>
    </w:p>
    <w:p w14:paraId="3FC7737C"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 xml:space="preserve">2.11 </w:t>
      </w:r>
      <w:r w:rsidRPr="006C3E2B">
        <w:rPr>
          <w:spacing w:val="-2"/>
        </w:rPr>
        <w:t xml:space="preserve"> </w:t>
      </w:r>
      <w:r w:rsidRPr="005C324B">
        <w:rPr>
          <w:spacing w:val="-2"/>
        </w:rPr>
        <w:t>Компоновки ИПТ должны пре</w:t>
      </w:r>
      <w:r>
        <w:rPr>
          <w:spacing w:val="-2"/>
          <w:lang w:val="kk-KZ"/>
        </w:rPr>
        <w:t>д</w:t>
      </w:r>
      <w:r w:rsidRPr="005C324B">
        <w:rPr>
          <w:spacing w:val="-2"/>
        </w:rPr>
        <w:t>усматривать глубинный отбор проб в пластовых условиях (</w:t>
      </w:r>
      <w:r w:rsidRPr="005C324B">
        <w:rPr>
          <w:spacing w:val="-2"/>
          <w:lang w:val="en-US"/>
        </w:rPr>
        <w:t>PVT</w:t>
      </w:r>
      <w:r w:rsidRPr="005C324B">
        <w:rPr>
          <w:spacing w:val="-2"/>
        </w:rPr>
        <w:t xml:space="preserve">) </w:t>
      </w:r>
    </w:p>
    <w:p w14:paraId="61A63D74"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2.12    При проведении отбора глубинных проб ИСПОЛНИТЕЛЬ несет ответственность за все</w:t>
      </w:r>
      <w:r w:rsidRPr="005C324B">
        <w:rPr>
          <w:spacing w:val="-2"/>
          <w:lang w:val="kk-KZ"/>
        </w:rPr>
        <w:t>,</w:t>
      </w:r>
      <w:r w:rsidRPr="005C324B">
        <w:rPr>
          <w:spacing w:val="-2"/>
        </w:rPr>
        <w:t xml:space="preserve"> связанные работы, </w:t>
      </w:r>
      <w:r w:rsidRPr="005C324B">
        <w:rPr>
          <w:spacing w:val="-2"/>
          <w:lang w:val="kk-KZ"/>
        </w:rPr>
        <w:t>в том числе</w:t>
      </w:r>
      <w:r w:rsidRPr="005C324B">
        <w:rPr>
          <w:spacing w:val="-2"/>
        </w:rPr>
        <w:t xml:space="preserve"> транспортировк</w:t>
      </w:r>
      <w:r w:rsidRPr="005C324B">
        <w:rPr>
          <w:spacing w:val="-2"/>
          <w:lang w:val="kk-KZ"/>
        </w:rPr>
        <w:t>у</w:t>
      </w:r>
      <w:r w:rsidRPr="005C324B">
        <w:rPr>
          <w:spacing w:val="-2"/>
        </w:rPr>
        <w:t xml:space="preserve">. </w:t>
      </w:r>
    </w:p>
    <w:p w14:paraId="41906A13"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 xml:space="preserve">2.13 </w:t>
      </w:r>
      <w:r w:rsidRPr="005C324B">
        <w:rPr>
          <w:spacing w:val="-2"/>
        </w:rPr>
        <w:tab/>
        <w:t xml:space="preserve">Необходимо предусмотреть мониторинг в режиме реального времени </w:t>
      </w:r>
      <w:r w:rsidRPr="005C324B">
        <w:rPr>
          <w:spacing w:val="-2"/>
          <w:lang w:val="kk-KZ"/>
        </w:rPr>
        <w:t>поверхностных</w:t>
      </w:r>
      <w:r w:rsidRPr="005C324B">
        <w:rPr>
          <w:spacing w:val="-2"/>
        </w:rPr>
        <w:t xml:space="preserve"> измерительных приборов.</w:t>
      </w:r>
    </w:p>
    <w:p w14:paraId="5C423A0F"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 xml:space="preserve"> 2.14 </w:t>
      </w:r>
      <w:r w:rsidRPr="005C324B">
        <w:rPr>
          <w:spacing w:val="-2"/>
        </w:rPr>
        <w:tab/>
        <w:t>ИСПОЛНИТЕЛЬ несет ответственность за обеспечение всеми электрическими кабелями, трубной арматурой и тд.</w:t>
      </w:r>
    </w:p>
    <w:p w14:paraId="73BA4583" w14:textId="77777777" w:rsidR="005E248F" w:rsidRPr="005C324B" w:rsidRDefault="005E248F" w:rsidP="005E248F">
      <w:pPr>
        <w:tabs>
          <w:tab w:val="left" w:pos="0"/>
          <w:tab w:val="left" w:pos="700"/>
        </w:tabs>
        <w:suppressAutoHyphens/>
        <w:ind w:left="709" w:hanging="709"/>
        <w:jc w:val="both"/>
        <w:rPr>
          <w:spacing w:val="-4"/>
        </w:rPr>
      </w:pPr>
      <w:r w:rsidRPr="005C324B">
        <w:rPr>
          <w:spacing w:val="-2"/>
        </w:rPr>
        <w:t>2.15</w:t>
      </w:r>
      <w:r w:rsidRPr="005C324B">
        <w:rPr>
          <w:spacing w:val="-2"/>
        </w:rPr>
        <w:tab/>
        <w:t>Корреляция глубин</w:t>
      </w:r>
      <w:r w:rsidRPr="005C324B">
        <w:rPr>
          <w:spacing w:val="-2"/>
          <w:lang w:val="kk-KZ"/>
        </w:rPr>
        <w:t xml:space="preserve"> </w:t>
      </w:r>
      <w:r w:rsidRPr="005C324B">
        <w:rPr>
          <w:spacing w:val="-4"/>
          <w:lang w:val="kk-KZ"/>
        </w:rPr>
        <w:t>с помощью ГИС</w:t>
      </w:r>
      <w:r w:rsidRPr="005C324B">
        <w:rPr>
          <w:spacing w:val="-2"/>
        </w:rPr>
        <w:t xml:space="preserve">, замер </w:t>
      </w:r>
      <w:r w:rsidRPr="005C324B">
        <w:rPr>
          <w:spacing w:val="-4"/>
        </w:rPr>
        <w:t xml:space="preserve">прибором PLT производятся Заказчиком или другим </w:t>
      </w:r>
      <w:r w:rsidRPr="005C324B">
        <w:rPr>
          <w:spacing w:val="-2"/>
        </w:rPr>
        <w:t>ИСПОЛНИТЕЛЕМ</w:t>
      </w:r>
      <w:r w:rsidRPr="005C324B">
        <w:rPr>
          <w:spacing w:val="-4"/>
        </w:rPr>
        <w:t xml:space="preserve"> и определенная окончательная глубина будет подтверждена представителем Заказчика.</w:t>
      </w:r>
    </w:p>
    <w:p w14:paraId="4C099A4A" w14:textId="77777777" w:rsidR="005E248F" w:rsidRDefault="005E248F" w:rsidP="005E248F">
      <w:pPr>
        <w:tabs>
          <w:tab w:val="left" w:pos="0"/>
          <w:tab w:val="left" w:pos="700"/>
        </w:tabs>
        <w:suppressAutoHyphens/>
        <w:ind w:left="709" w:hanging="709"/>
        <w:jc w:val="both"/>
        <w:rPr>
          <w:spacing w:val="-2"/>
        </w:rPr>
      </w:pPr>
      <w:r w:rsidRPr="005C324B">
        <w:rPr>
          <w:spacing w:val="-2"/>
        </w:rPr>
        <w:t xml:space="preserve">2.16. </w:t>
      </w:r>
      <w:r w:rsidRPr="005C324B">
        <w:rPr>
          <w:spacing w:val="-2"/>
        </w:rPr>
        <w:tab/>
        <w:t>ИСПОЛНИТЕЛЬ должен обеспечить возможность для смешивания добытой нефти и дизельного топлива для сжигания нефти без вреда окружающей среде. При этом % соотношение воды и жидкости (</w:t>
      </w:r>
      <w:r w:rsidRPr="005C324B">
        <w:rPr>
          <w:spacing w:val="-2"/>
          <w:lang w:val="en-US"/>
        </w:rPr>
        <w:t>water</w:t>
      </w:r>
      <w:r w:rsidRPr="005C324B">
        <w:rPr>
          <w:spacing w:val="-2"/>
        </w:rPr>
        <w:t xml:space="preserve"> </w:t>
      </w:r>
      <w:r w:rsidRPr="005C324B">
        <w:rPr>
          <w:spacing w:val="-2"/>
          <w:lang w:val="en-US"/>
        </w:rPr>
        <w:t>liquid</w:t>
      </w:r>
      <w:r w:rsidRPr="005C324B">
        <w:rPr>
          <w:spacing w:val="-2"/>
        </w:rPr>
        <w:t xml:space="preserve"> </w:t>
      </w:r>
      <w:r w:rsidRPr="005C324B">
        <w:rPr>
          <w:spacing w:val="-2"/>
          <w:lang w:val="en-US"/>
        </w:rPr>
        <w:t>fraction</w:t>
      </w:r>
      <w:r w:rsidRPr="005C324B">
        <w:rPr>
          <w:spacing w:val="-2"/>
        </w:rPr>
        <w:t>)</w:t>
      </w:r>
      <w:r w:rsidRPr="005C324B">
        <w:rPr>
          <w:spacing w:val="-2"/>
          <w:lang w:val="kk-KZ"/>
        </w:rPr>
        <w:t xml:space="preserve"> должно быть минимальным для </w:t>
      </w:r>
      <w:r w:rsidRPr="00674B24">
        <w:rPr>
          <w:spacing w:val="-2"/>
        </w:rPr>
        <w:t>проведения максимально эффективного отжига</w:t>
      </w:r>
      <w:r w:rsidRPr="005C324B">
        <w:rPr>
          <w:spacing w:val="-2"/>
        </w:rPr>
        <w:t xml:space="preserve">. </w:t>
      </w:r>
    </w:p>
    <w:p w14:paraId="2770F1B6" w14:textId="77777777" w:rsidR="005E248F" w:rsidRPr="005C324B" w:rsidRDefault="005E248F" w:rsidP="005E248F">
      <w:pPr>
        <w:tabs>
          <w:tab w:val="left" w:pos="0"/>
          <w:tab w:val="left" w:pos="700"/>
        </w:tabs>
        <w:suppressAutoHyphens/>
        <w:ind w:left="709" w:hanging="709"/>
        <w:jc w:val="both"/>
        <w:rPr>
          <w:spacing w:val="-2"/>
        </w:rPr>
      </w:pPr>
      <w:r>
        <w:rPr>
          <w:spacing w:val="-2"/>
        </w:rPr>
        <w:t>2.17</w:t>
      </w:r>
      <w:r>
        <w:rPr>
          <w:spacing w:val="-2"/>
        </w:rPr>
        <w:tab/>
      </w:r>
      <w:r w:rsidRPr="00674B24">
        <w:rPr>
          <w:spacing w:val="-2"/>
        </w:rPr>
        <w:t>Оборудование должно быть морского исполнения контейнерного, рамного или корзинного типа по стандартам DNV 2.7-1. Соответствующие DNV сертификаты быть предоставлены в тендерной заявке на основное палубное оборудование.</w:t>
      </w:r>
    </w:p>
    <w:p w14:paraId="32F58B04" w14:textId="77777777" w:rsidR="005E248F" w:rsidRPr="005C324B" w:rsidRDefault="005E248F" w:rsidP="005E248F">
      <w:pPr>
        <w:ind w:left="720"/>
        <w:jc w:val="both"/>
        <w:rPr>
          <w:rFonts w:eastAsia="Calibri"/>
        </w:rPr>
      </w:pPr>
    </w:p>
    <w:p w14:paraId="10E2DF43" w14:textId="77777777" w:rsidR="005E248F" w:rsidRPr="005C324B" w:rsidRDefault="005E248F" w:rsidP="005E248F">
      <w:pPr>
        <w:pStyle w:val="22"/>
        <w:spacing w:before="120"/>
        <w:rPr>
          <w:b/>
        </w:rPr>
      </w:pPr>
      <w:r w:rsidRPr="005C324B">
        <w:rPr>
          <w:b/>
        </w:rPr>
        <w:t>3. Оборудование, предназначенное для тестирования скважины.</w:t>
      </w:r>
    </w:p>
    <w:p w14:paraId="6A9BD9C4" w14:textId="77777777" w:rsidR="005E248F" w:rsidRDefault="005E248F" w:rsidP="005E248F">
      <w:pPr>
        <w:pStyle w:val="22"/>
        <w:spacing w:after="0"/>
        <w:ind w:left="284"/>
      </w:pPr>
      <w:r w:rsidRPr="005C324B">
        <w:t>Наличие всего оборудования, указанного в таблице 2.2. «Оборудование, предназначенное для проведения испытания скважины», является обязательным, однако оборудование, указанное в таблице 2.3. «Дополнительное оборудование для проведения испытания скважины», является альтернативным вариантом и предпочитается его наличие.</w:t>
      </w:r>
      <w:r>
        <w:t xml:space="preserve"> </w:t>
      </w:r>
    </w:p>
    <w:p w14:paraId="77FE1887" w14:textId="77777777" w:rsidR="005E248F" w:rsidRPr="005C324B" w:rsidRDefault="005E248F" w:rsidP="005E248F">
      <w:pPr>
        <w:pStyle w:val="22"/>
        <w:spacing w:after="0"/>
        <w:ind w:left="284"/>
      </w:pPr>
      <w:r>
        <w:t>ИСПОЛНИТЕЛЬ должен предоставить в тендерном пакете спецификацию предлагаемого оборудования и прочую необходимую иформацию, подтверждающую сооответствие минимальным требованиям ЗАКАЗЧИКА, заявленным ниже.</w:t>
      </w:r>
    </w:p>
    <w:p w14:paraId="69FFFB8F" w14:textId="77777777" w:rsidR="005E248F" w:rsidRPr="005C324B" w:rsidRDefault="005E248F" w:rsidP="005E248F">
      <w:pPr>
        <w:pStyle w:val="22"/>
        <w:spacing w:before="120"/>
        <w:rPr>
          <w:b/>
        </w:rPr>
      </w:pPr>
      <w:r w:rsidRPr="005C324B">
        <w:rPr>
          <w:b/>
        </w:rPr>
        <w:t>3.1. Скважинное оборудование</w:t>
      </w:r>
    </w:p>
    <w:p w14:paraId="1C629B5B" w14:textId="77777777" w:rsidR="005E248F" w:rsidRPr="005C324B" w:rsidRDefault="005E248F" w:rsidP="005E248F">
      <w:pPr>
        <w:widowControl w:val="0"/>
        <w:jc w:val="both"/>
        <w:rPr>
          <w:spacing w:val="-4"/>
        </w:rPr>
      </w:pPr>
      <w:r>
        <w:rPr>
          <w:spacing w:val="-4"/>
        </w:rPr>
        <w:t>Компановка ИПТ</w:t>
      </w:r>
      <w:r w:rsidRPr="005C324B">
        <w:rPr>
          <w:spacing w:val="-4"/>
        </w:rPr>
        <w:t xml:space="preserve"> и наземное оборудование </w:t>
      </w:r>
      <w:r>
        <w:rPr>
          <w:spacing w:val="-4"/>
        </w:rPr>
        <w:t xml:space="preserve">до штуцерного манифольда </w:t>
      </w:r>
      <w:r w:rsidRPr="005C324B">
        <w:rPr>
          <w:spacing w:val="-4"/>
        </w:rPr>
        <w:t xml:space="preserve">должно выдерживать давление минимум </w:t>
      </w:r>
      <w:r>
        <w:rPr>
          <w:spacing w:val="-4"/>
        </w:rPr>
        <w:t>689 бар</w:t>
      </w:r>
      <w:r w:rsidRPr="005C324B">
        <w:rPr>
          <w:spacing w:val="-4"/>
        </w:rPr>
        <w:t xml:space="preserve"> (</w:t>
      </w:r>
      <w:r>
        <w:rPr>
          <w:spacing w:val="-4"/>
        </w:rPr>
        <w:t>10</w:t>
      </w:r>
      <w:r w:rsidRPr="005C324B">
        <w:rPr>
          <w:spacing w:val="-4"/>
        </w:rPr>
        <w:t>,0</w:t>
      </w:r>
      <w:r>
        <w:rPr>
          <w:spacing w:val="-4"/>
        </w:rPr>
        <w:t>0</w:t>
      </w:r>
      <w:r w:rsidRPr="005C324B">
        <w:rPr>
          <w:spacing w:val="-4"/>
        </w:rPr>
        <w:t xml:space="preserve">0 psi) и иметь внутренний диаметр не менее 57,15мм (2.25” дюйма).  Также все оборудование должно быть способными принимать </w:t>
      </w:r>
      <w:r>
        <w:rPr>
          <w:spacing w:val="-4"/>
        </w:rPr>
        <w:t>минимум</w:t>
      </w:r>
      <w:r w:rsidRPr="005C324B">
        <w:rPr>
          <w:spacing w:val="-4"/>
        </w:rPr>
        <w:t xml:space="preserve"> 200м3/день из каждого интервала испытания. </w:t>
      </w:r>
    </w:p>
    <w:p w14:paraId="0DEEB5F2" w14:textId="77777777" w:rsidR="005E248F" w:rsidRPr="005C324B" w:rsidRDefault="005E248F" w:rsidP="005E248F">
      <w:r w:rsidRPr="005C324B">
        <w:t>В соответствии с международными стандартами при исследовании перспективных (продуктивных) объектов морской скважины (в эксплуатационной колонне) компоновка испытательного инструмента, спускаемого в скважину, включает (снизу-вверх).</w:t>
      </w:r>
    </w:p>
    <w:p w14:paraId="19C6CE1F"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lang w:eastAsia="ru-RU"/>
        </w:rPr>
      </w:pPr>
      <w:r w:rsidRPr="005C324B">
        <w:rPr>
          <w:spacing w:val="-4"/>
          <w:lang w:eastAsia="ru-RU"/>
        </w:rPr>
        <w:t>Перфораторы 4–1/2 дюйм</w:t>
      </w:r>
      <w:r>
        <w:rPr>
          <w:spacing w:val="-4"/>
          <w:lang w:eastAsia="ru-RU"/>
        </w:rPr>
        <w:t>ов</w:t>
      </w:r>
      <w:r w:rsidRPr="005C324B">
        <w:rPr>
          <w:spacing w:val="-4"/>
          <w:lang w:eastAsia="ru-RU"/>
        </w:rPr>
        <w:t xml:space="preserve"> и плотностью перфорирования 16 отверстий на 1 п.м. длины ствола с фазировкой зарядов 60</w:t>
      </w:r>
      <w:r w:rsidRPr="005C324B">
        <w:rPr>
          <w:spacing w:val="-4"/>
          <w:lang w:eastAsia="ru-RU"/>
        </w:rPr>
        <w:sym w:font="Symbol" w:char="F0B0"/>
      </w:r>
      <w:r w:rsidRPr="005C324B">
        <w:rPr>
          <w:spacing w:val="-4"/>
          <w:lang w:eastAsia="ru-RU"/>
        </w:rPr>
        <w:t xml:space="preserve">, и c минимальным проникновением </w:t>
      </w:r>
      <w:r w:rsidRPr="005C324B">
        <w:rPr>
          <w:spacing w:val="-4"/>
          <w:lang w:eastAsia="ko-KR"/>
        </w:rPr>
        <w:t>1</w:t>
      </w:r>
      <w:r w:rsidRPr="005C324B">
        <w:rPr>
          <w:spacing w:val="-4"/>
        </w:rPr>
        <w:t>,</w:t>
      </w:r>
      <w:r>
        <w:rPr>
          <w:spacing w:val="-4"/>
          <w:lang w:eastAsia="ko-KR"/>
        </w:rPr>
        <w:t>5</w:t>
      </w:r>
      <w:r w:rsidRPr="005C324B">
        <w:rPr>
          <w:spacing w:val="-4"/>
          <w:lang w:eastAsia="ko-KR"/>
        </w:rPr>
        <w:t>-</w:t>
      </w:r>
      <w:r w:rsidRPr="005C324B">
        <w:rPr>
          <w:spacing w:val="-4"/>
        </w:rPr>
        <w:t>1,</w:t>
      </w:r>
      <w:r w:rsidRPr="005C324B">
        <w:rPr>
          <w:spacing w:val="-4"/>
          <w:lang w:eastAsia="ko-KR"/>
        </w:rPr>
        <w:t>8</w:t>
      </w:r>
      <w:r w:rsidRPr="005C324B">
        <w:rPr>
          <w:spacing w:val="-4"/>
        </w:rPr>
        <w:t xml:space="preserve">м по стандарту </w:t>
      </w:r>
      <w:r w:rsidRPr="005C324B">
        <w:rPr>
          <w:spacing w:val="-4"/>
          <w:lang w:val="en-US"/>
        </w:rPr>
        <w:t>API</w:t>
      </w:r>
      <w:r w:rsidRPr="005C324B">
        <w:rPr>
          <w:spacing w:val="-4"/>
        </w:rPr>
        <w:t xml:space="preserve"> </w:t>
      </w:r>
      <w:r w:rsidRPr="005C324B">
        <w:rPr>
          <w:spacing w:val="-4"/>
          <w:lang w:val="en-US"/>
        </w:rPr>
        <w:t>RP</w:t>
      </w:r>
      <w:r w:rsidRPr="005C324B">
        <w:rPr>
          <w:spacing w:val="-4"/>
        </w:rPr>
        <w:t>19</w:t>
      </w:r>
      <w:r w:rsidRPr="005C324B">
        <w:rPr>
          <w:spacing w:val="-4"/>
          <w:lang w:val="en-US"/>
        </w:rPr>
        <w:t>B</w:t>
      </w:r>
      <w:r w:rsidRPr="005C324B">
        <w:rPr>
          <w:spacing w:val="-4"/>
          <w:lang w:eastAsia="ru-RU"/>
        </w:rPr>
        <w:t>.</w:t>
      </w:r>
    </w:p>
    <w:p w14:paraId="7ADE407E"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lang w:eastAsia="ru-RU"/>
        </w:rPr>
      </w:pPr>
      <w:r w:rsidRPr="005C324B">
        <w:rPr>
          <w:spacing w:val="-4"/>
          <w:lang w:eastAsia="ru-RU"/>
        </w:rPr>
        <w:t>Перфораторы 7 дюйм</w:t>
      </w:r>
      <w:r>
        <w:rPr>
          <w:spacing w:val="-4"/>
          <w:lang w:eastAsia="ru-RU"/>
        </w:rPr>
        <w:t>ов</w:t>
      </w:r>
      <w:r w:rsidRPr="005C324B">
        <w:rPr>
          <w:spacing w:val="-4"/>
          <w:lang w:eastAsia="ru-RU"/>
        </w:rPr>
        <w:t xml:space="preserve"> и плотностью перфорирования 16-</w:t>
      </w:r>
      <w:r>
        <w:rPr>
          <w:spacing w:val="-4"/>
          <w:lang w:eastAsia="ru-RU"/>
        </w:rPr>
        <w:t>40</w:t>
      </w:r>
      <w:r w:rsidRPr="005C324B">
        <w:rPr>
          <w:spacing w:val="-4"/>
          <w:lang w:eastAsia="ru-RU"/>
        </w:rPr>
        <w:t xml:space="preserve"> отверстий на 1 п.м. длины ствола с </w:t>
      </w:r>
      <w:r>
        <w:rPr>
          <w:spacing w:val="-4"/>
        </w:rPr>
        <w:t xml:space="preserve">максимальной </w:t>
      </w:r>
      <w:r w:rsidRPr="005C324B">
        <w:rPr>
          <w:spacing w:val="-4"/>
        </w:rPr>
        <w:t>фазировкой</w:t>
      </w:r>
      <w:r>
        <w:rPr>
          <w:spacing w:val="-4"/>
        </w:rPr>
        <w:t xml:space="preserve"> </w:t>
      </w:r>
      <w:r w:rsidRPr="005C324B">
        <w:rPr>
          <w:spacing w:val="-4"/>
        </w:rPr>
        <w:t xml:space="preserve">зарядов </w:t>
      </w:r>
      <w:r>
        <w:rPr>
          <w:spacing w:val="-4"/>
        </w:rPr>
        <w:t>135/45</w:t>
      </w:r>
      <w:r w:rsidRPr="005C324B">
        <w:rPr>
          <w:spacing w:val="-4"/>
          <w:lang w:eastAsia="ru-RU"/>
        </w:rPr>
        <w:sym w:font="Symbol" w:char="F0B0"/>
      </w:r>
      <w:r w:rsidRPr="005C324B">
        <w:rPr>
          <w:spacing w:val="-4"/>
          <w:lang w:eastAsia="ru-RU"/>
        </w:rPr>
        <w:t xml:space="preserve">, и c минимальным проникновением </w:t>
      </w:r>
      <w:r w:rsidRPr="005C324B">
        <w:rPr>
          <w:spacing w:val="-4"/>
          <w:lang w:eastAsia="ko-KR"/>
        </w:rPr>
        <w:t>1</w:t>
      </w:r>
      <w:r>
        <w:rPr>
          <w:spacing w:val="-4"/>
          <w:lang w:eastAsia="ko-KR"/>
        </w:rPr>
        <w:t>,5</w:t>
      </w:r>
      <w:r w:rsidRPr="005C324B">
        <w:rPr>
          <w:spacing w:val="-4"/>
          <w:lang w:eastAsia="ko-KR"/>
        </w:rPr>
        <w:t>-</w:t>
      </w:r>
      <w:r w:rsidRPr="005C324B">
        <w:rPr>
          <w:spacing w:val="-4"/>
        </w:rPr>
        <w:t>1,</w:t>
      </w:r>
      <w:r w:rsidRPr="005C324B">
        <w:rPr>
          <w:spacing w:val="-4"/>
          <w:lang w:eastAsia="ko-KR"/>
        </w:rPr>
        <w:t>8</w:t>
      </w:r>
      <w:r w:rsidRPr="005C324B">
        <w:rPr>
          <w:spacing w:val="-4"/>
        </w:rPr>
        <w:t xml:space="preserve">м по стандарту </w:t>
      </w:r>
      <w:r w:rsidRPr="005C324B">
        <w:rPr>
          <w:spacing w:val="-4"/>
          <w:lang w:val="en-US"/>
        </w:rPr>
        <w:t>API</w:t>
      </w:r>
      <w:r w:rsidRPr="005C324B">
        <w:rPr>
          <w:spacing w:val="-4"/>
        </w:rPr>
        <w:t xml:space="preserve"> </w:t>
      </w:r>
      <w:r w:rsidRPr="005C324B">
        <w:rPr>
          <w:spacing w:val="-4"/>
          <w:lang w:val="en-US"/>
        </w:rPr>
        <w:t>RP</w:t>
      </w:r>
      <w:r w:rsidRPr="005C324B">
        <w:rPr>
          <w:spacing w:val="-4"/>
        </w:rPr>
        <w:t>19</w:t>
      </w:r>
      <w:r w:rsidRPr="005C324B">
        <w:rPr>
          <w:spacing w:val="-4"/>
          <w:lang w:val="en-US"/>
        </w:rPr>
        <w:t>B</w:t>
      </w:r>
      <w:r w:rsidRPr="005C324B">
        <w:rPr>
          <w:spacing w:val="-4"/>
          <w:lang w:eastAsia="ru-RU"/>
        </w:rPr>
        <w:t>.</w:t>
      </w:r>
    </w:p>
    <w:p w14:paraId="3B5D1BAF"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lang w:eastAsia="ru-RU"/>
        </w:rPr>
      </w:pPr>
      <w:r w:rsidRPr="005C324B">
        <w:rPr>
          <w:spacing w:val="-4"/>
          <w:lang w:val="kk-KZ" w:eastAsia="ru-RU"/>
        </w:rPr>
        <w:t>Пустотелые трубы под п</w:t>
      </w:r>
      <w:r w:rsidRPr="005C324B">
        <w:rPr>
          <w:spacing w:val="-4"/>
          <w:lang w:eastAsia="ru-RU"/>
        </w:rPr>
        <w:t xml:space="preserve">ерфораторы </w:t>
      </w:r>
      <w:r w:rsidRPr="005C324B">
        <w:rPr>
          <w:spacing w:val="-4"/>
          <w:lang w:val="kk-KZ" w:eastAsia="ru-RU"/>
        </w:rPr>
        <w:t xml:space="preserve">4-1/2 дюймов и </w:t>
      </w:r>
      <w:r w:rsidRPr="005C324B">
        <w:rPr>
          <w:spacing w:val="-4"/>
          <w:lang w:eastAsia="ru-RU"/>
        </w:rPr>
        <w:t>7 дюйм</w:t>
      </w:r>
      <w:r w:rsidRPr="005C324B">
        <w:rPr>
          <w:spacing w:val="-4"/>
          <w:lang w:val="kk-KZ" w:eastAsia="ru-RU"/>
        </w:rPr>
        <w:t>ов</w:t>
      </w:r>
      <w:r w:rsidRPr="005C324B">
        <w:rPr>
          <w:spacing w:val="-4"/>
          <w:lang w:eastAsia="ru-RU"/>
        </w:rPr>
        <w:t xml:space="preserve"> </w:t>
      </w:r>
      <w:r w:rsidRPr="005C324B">
        <w:rPr>
          <w:spacing w:val="-4"/>
          <w:lang w:val="kk-KZ" w:eastAsia="ru-RU"/>
        </w:rPr>
        <w:t xml:space="preserve">на случай проведения совместной перфорации нескольких интервалов </w:t>
      </w:r>
      <w:r w:rsidRPr="005C324B">
        <w:rPr>
          <w:spacing w:val="-4"/>
          <w:lang w:eastAsia="ru-RU"/>
        </w:rPr>
        <w:t>.</w:t>
      </w:r>
    </w:p>
    <w:p w14:paraId="7DFBD06D"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Взрывголовка, инициирующая срабатывание перфоратора. Возможны две модификации – первая: сдвоенная система, состоящая из двух взрывных головок ударного действия (срабатывает от удара штангой, сбрасываемой с устья) и гидравлического действия (под воздействием избыточного давления, создаваемого в НКТ); вторая: сдвоенная система, состоящая из двух взрывных головок гидравлического действия (под воздействием избыточного давления, создаваемого в НКТ).</w:t>
      </w:r>
    </w:p>
    <w:p w14:paraId="4077ED38"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Система автоматического сброса перфораторов в зумпф после отстрела перфораторов.</w:t>
      </w:r>
    </w:p>
    <w:p w14:paraId="53D44E7D"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Шламоуловитель с циркуляционными портами, для защиты системы взрывных головок от возможного шлама, сопутствующего при спуске НКТ и подачи скважинного флюида в НКТ.</w:t>
      </w:r>
    </w:p>
    <w:p w14:paraId="12D406C0"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Подгонные трубки НКТ, для обеспечения планируемого расстояния между перфоратором и пакером.</w:t>
      </w:r>
    </w:p>
    <w:p w14:paraId="6B13B875" w14:textId="77777777" w:rsidR="005E248F" w:rsidRPr="00C143FC" w:rsidRDefault="005E248F" w:rsidP="005E248F">
      <w:pPr>
        <w:pStyle w:val="22"/>
        <w:numPr>
          <w:ilvl w:val="0"/>
          <w:numId w:val="8"/>
        </w:numPr>
        <w:tabs>
          <w:tab w:val="clear" w:pos="360"/>
        </w:tabs>
        <w:spacing w:before="60" w:after="0" w:line="240" w:lineRule="auto"/>
        <w:ind w:left="357" w:hanging="357"/>
        <w:jc w:val="both"/>
        <w:rPr>
          <w:spacing w:val="-4"/>
        </w:rPr>
      </w:pPr>
      <w:r w:rsidRPr="00C143FC">
        <w:rPr>
          <w:spacing w:val="-4"/>
        </w:rPr>
        <w:t>Трубы НКТ с наружным диаметром 89 мм (3-1/2 дюйма), и погонным весом 12,95 фунтов на фут</w:t>
      </w:r>
    </w:p>
    <w:p w14:paraId="6E984FFF" w14:textId="77777777" w:rsidR="005E248F"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Электроцентробежный насос</w:t>
      </w:r>
      <w:r w:rsidRPr="005C324B">
        <w:rPr>
          <w:spacing w:val="-4"/>
          <w:lang w:val="kk-KZ"/>
        </w:rPr>
        <w:t xml:space="preserve"> (УЭЦН)</w:t>
      </w:r>
      <w:r w:rsidRPr="005C324B">
        <w:rPr>
          <w:spacing w:val="-4"/>
        </w:rPr>
        <w:t>. У</w:t>
      </w:r>
      <w:r>
        <w:rPr>
          <w:spacing w:val="-4"/>
        </w:rPr>
        <w:t xml:space="preserve">становка </w:t>
      </w:r>
      <w:r w:rsidRPr="005C324B">
        <w:rPr>
          <w:spacing w:val="-4"/>
        </w:rPr>
        <w:t>ЭЦН долж</w:t>
      </w:r>
      <w:r w:rsidRPr="005C324B">
        <w:rPr>
          <w:spacing w:val="-4"/>
          <w:lang w:val="kk-KZ"/>
        </w:rPr>
        <w:t>н</w:t>
      </w:r>
      <w:r w:rsidRPr="005C324B">
        <w:rPr>
          <w:spacing w:val="-4"/>
        </w:rPr>
        <w:t xml:space="preserve">а </w:t>
      </w:r>
      <w:r>
        <w:rPr>
          <w:spacing w:val="-4"/>
        </w:rPr>
        <w:t>включать, но не ограничиваться: насосные секции компрессионного типа с диапазоном производительности 5-250 м3/сут</w:t>
      </w:r>
      <w:r w:rsidRPr="005C324B">
        <w:rPr>
          <w:spacing w:val="-4"/>
        </w:rPr>
        <w:t xml:space="preserve"> с гидрозащитой</w:t>
      </w:r>
      <w:r>
        <w:rPr>
          <w:spacing w:val="-4"/>
        </w:rPr>
        <w:t xml:space="preserve"> в комплекте с высокопрочной опорной пятой</w:t>
      </w:r>
      <w:r w:rsidRPr="005C324B">
        <w:rPr>
          <w:spacing w:val="-4"/>
        </w:rPr>
        <w:t>, погружным электродвигателем</w:t>
      </w:r>
      <w:r>
        <w:rPr>
          <w:spacing w:val="-4"/>
        </w:rPr>
        <w:t xml:space="preserve"> с двойным запасом мощности</w:t>
      </w:r>
      <w:r w:rsidRPr="005C324B">
        <w:rPr>
          <w:spacing w:val="-4"/>
        </w:rPr>
        <w:t xml:space="preserve">, </w:t>
      </w:r>
      <w:r>
        <w:rPr>
          <w:spacing w:val="-4"/>
        </w:rPr>
        <w:t>газо</w:t>
      </w:r>
      <w:r w:rsidRPr="005C324B">
        <w:rPr>
          <w:spacing w:val="-4"/>
        </w:rPr>
        <w:t>диспергатором</w:t>
      </w:r>
      <w:r>
        <w:rPr>
          <w:spacing w:val="-4"/>
        </w:rPr>
        <w:t xml:space="preserve"> с приемным модулем</w:t>
      </w:r>
      <w:r w:rsidRPr="005C324B">
        <w:rPr>
          <w:spacing w:val="-4"/>
        </w:rPr>
        <w:t xml:space="preserve">, силовым кабелем с кабельным вводом, обратным </w:t>
      </w:r>
      <w:r>
        <w:rPr>
          <w:spacing w:val="-4"/>
        </w:rPr>
        <w:t xml:space="preserve">и сливным </w:t>
      </w:r>
      <w:r w:rsidRPr="005C324B">
        <w:rPr>
          <w:spacing w:val="-4"/>
        </w:rPr>
        <w:t>клапан</w:t>
      </w:r>
      <w:r>
        <w:rPr>
          <w:spacing w:val="-4"/>
        </w:rPr>
        <w:t>а</w:t>
      </w:r>
      <w:r w:rsidRPr="005C324B">
        <w:rPr>
          <w:spacing w:val="-4"/>
        </w:rPr>
        <w:t>м</w:t>
      </w:r>
      <w:r>
        <w:rPr>
          <w:spacing w:val="-4"/>
        </w:rPr>
        <w:t>и, датчиком ТМС</w:t>
      </w:r>
      <w:r w:rsidRPr="005C324B">
        <w:rPr>
          <w:spacing w:val="-4"/>
        </w:rPr>
        <w:t xml:space="preserve"> (для Испытани</w:t>
      </w:r>
      <w:r w:rsidRPr="005C324B">
        <w:rPr>
          <w:spacing w:val="-4"/>
          <w:lang w:val="kk-KZ"/>
        </w:rPr>
        <w:t>я</w:t>
      </w:r>
      <w:r w:rsidRPr="005C324B">
        <w:rPr>
          <w:spacing w:val="-4"/>
        </w:rPr>
        <w:t xml:space="preserve"> объектов в мелу). УЭЦН должен быть изготовлен в коррозионно-износостойком исполнении.</w:t>
      </w:r>
    </w:p>
    <w:p w14:paraId="4B92DE72" w14:textId="675D6D6A" w:rsidR="005E248F" w:rsidRPr="00674B24" w:rsidRDefault="005E248F" w:rsidP="005E248F">
      <w:pPr>
        <w:pStyle w:val="22"/>
        <w:numPr>
          <w:ilvl w:val="0"/>
          <w:numId w:val="8"/>
        </w:numPr>
        <w:tabs>
          <w:tab w:val="clear" w:pos="360"/>
        </w:tabs>
        <w:spacing w:before="60" w:after="0" w:line="240" w:lineRule="auto"/>
        <w:ind w:left="357" w:hanging="357"/>
        <w:jc w:val="both"/>
        <w:rPr>
          <w:spacing w:val="-4"/>
        </w:rPr>
      </w:pPr>
      <w:r>
        <w:rPr>
          <w:spacing w:val="-4"/>
          <w:lang w:val="kk-KZ"/>
        </w:rPr>
        <w:t>Наземное Электрооборудование для УЭЦН в составе: универсальной станции управления с частотным преобразователем для вентильного и асинхронного электродвигателей, наземный блок телеметрии, повышающий трансформатор, клеммная коробка, кабельная автовымотка и кабельный ролик.</w:t>
      </w:r>
    </w:p>
    <w:p w14:paraId="5C6C89CA"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Pr>
          <w:spacing w:val="-4"/>
        </w:rPr>
        <w:t>В комплект должен также входить уплотнитель превентора для изоляции скважины с кабелем во время спуска. Уплотнитель должен соответствовать размеру имеющегося у Заказчика превентора.</w:t>
      </w:r>
    </w:p>
    <w:p w14:paraId="4AEEE412" w14:textId="063B70C6"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Отводный патрубок (</w:t>
      </w:r>
      <w:r w:rsidRPr="005C324B">
        <w:rPr>
          <w:spacing w:val="-4"/>
          <w:lang w:val="en-US"/>
        </w:rPr>
        <w:t>Y</w:t>
      </w:r>
      <w:r w:rsidRPr="005C324B">
        <w:rPr>
          <w:spacing w:val="-4"/>
        </w:rPr>
        <w:t>-</w:t>
      </w:r>
      <w:r w:rsidRPr="005C324B">
        <w:rPr>
          <w:spacing w:val="-4"/>
          <w:lang w:val="en-US"/>
        </w:rPr>
        <w:t>tool</w:t>
      </w:r>
      <w:r w:rsidRPr="005C324B">
        <w:rPr>
          <w:spacing w:val="-4"/>
        </w:rPr>
        <w:t xml:space="preserve">), </w:t>
      </w:r>
      <w:r w:rsidRPr="005C324B">
        <w:rPr>
          <w:spacing w:val="-4"/>
          <w:lang w:val="kk-KZ"/>
        </w:rPr>
        <w:t xml:space="preserve">с резьбами совместимыми с УЭЦН. Внутренний диаметр отводного патрубка должен обсеспечивать свободный проход  прибора </w:t>
      </w:r>
      <w:r w:rsidRPr="005C324B">
        <w:rPr>
          <w:spacing w:val="-4"/>
        </w:rPr>
        <w:t xml:space="preserve">эксплутационного каротажа </w:t>
      </w:r>
      <w:r w:rsidRPr="005C324B">
        <w:rPr>
          <w:spacing w:val="-4"/>
          <w:lang w:val="en-US"/>
        </w:rPr>
        <w:t>PLT</w:t>
      </w:r>
      <w:r w:rsidRPr="005C324B">
        <w:rPr>
          <w:spacing w:val="-4"/>
        </w:rPr>
        <w:t>(при Испытани</w:t>
      </w:r>
      <w:r w:rsidRPr="005C324B">
        <w:rPr>
          <w:spacing w:val="-4"/>
          <w:lang w:val="kk-KZ"/>
        </w:rPr>
        <w:t xml:space="preserve">и </w:t>
      </w:r>
      <w:r w:rsidRPr="005C324B">
        <w:rPr>
          <w:spacing w:val="-4"/>
        </w:rPr>
        <w:t>объектов в мелу).</w:t>
      </w:r>
      <w:r>
        <w:rPr>
          <w:spacing w:val="-4"/>
        </w:rPr>
        <w:t xml:space="preserve"> В комплекте с отводным патрубком должны идти глухие клапаны для посадки пакера и изоляции байпасной трубы, а  также клапан для проведения ГИС.</w:t>
      </w:r>
    </w:p>
    <w:p w14:paraId="49B070A3" w14:textId="316219AC" w:rsidR="005E248F" w:rsidRDefault="005E248F" w:rsidP="005E248F">
      <w:pPr>
        <w:pStyle w:val="22"/>
        <w:numPr>
          <w:ilvl w:val="0"/>
          <w:numId w:val="8"/>
        </w:numPr>
        <w:tabs>
          <w:tab w:val="clear" w:pos="360"/>
        </w:tabs>
        <w:spacing w:before="60" w:after="0" w:line="240" w:lineRule="auto"/>
        <w:ind w:left="357" w:hanging="357"/>
        <w:jc w:val="both"/>
        <w:rPr>
          <w:spacing w:val="-4"/>
        </w:rPr>
      </w:pPr>
      <w:r w:rsidRPr="00685FF5">
        <w:rPr>
          <w:spacing w:val="-4"/>
        </w:rPr>
        <w:t xml:space="preserve">Извлекаемый пакер, с опорой на стенки обсадной колонны. Устанавливается при </w:t>
      </w:r>
      <w:r>
        <w:rPr>
          <w:spacing w:val="-4"/>
        </w:rPr>
        <w:t>подаче</w:t>
      </w:r>
      <w:r w:rsidRPr="00685FF5">
        <w:rPr>
          <w:spacing w:val="-4"/>
        </w:rPr>
        <w:t xml:space="preserve"> </w:t>
      </w:r>
      <w:r w:rsidRPr="00712B18">
        <w:rPr>
          <w:spacing w:val="-4"/>
        </w:rPr>
        <w:t>избыточного</w:t>
      </w:r>
      <w:r w:rsidRPr="0025573E">
        <w:rPr>
          <w:spacing w:val="-4"/>
        </w:rPr>
        <w:t xml:space="preserve"> давления в трубном пространтве. Имеет упорные сухари, удерживающие пакер от перемещения вверх, если давление под пакером окажется</w:t>
      </w:r>
      <w:r w:rsidRPr="00F41C63">
        <w:rPr>
          <w:spacing w:val="-4"/>
        </w:rPr>
        <w:t xml:space="preserve"> выше давления в кольцевом пространстве скважины. Пакер должен предусматривать кабельный ввод, обеспечивающий проход и герметизацию кабеля УЭЦН. (для И</w:t>
      </w:r>
      <w:r w:rsidRPr="00F41C63">
        <w:rPr>
          <w:spacing w:val="-4"/>
          <w:lang w:val="kk-KZ"/>
        </w:rPr>
        <w:t>с</w:t>
      </w:r>
      <w:r w:rsidRPr="00F41C63">
        <w:rPr>
          <w:spacing w:val="-4"/>
        </w:rPr>
        <w:t>пытани</w:t>
      </w:r>
      <w:r w:rsidRPr="00F41C63">
        <w:rPr>
          <w:spacing w:val="-4"/>
          <w:lang w:val="kk-KZ"/>
        </w:rPr>
        <w:t>я</w:t>
      </w:r>
      <w:r w:rsidRPr="00F41C63">
        <w:rPr>
          <w:spacing w:val="-4"/>
        </w:rPr>
        <w:t xml:space="preserve"> объектов в мелу).</w:t>
      </w:r>
    </w:p>
    <w:p w14:paraId="10DDFEDA"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AB285A">
        <w:rPr>
          <w:spacing w:val="-4"/>
        </w:rPr>
        <w:t>Извлекаемый пакер с опорой на стенки обсадной колонны. Устанавливается при правом провороте и последующем перемещении вниз. Имеет упорные сухари, удерживающие пакер от перемещения вверх, если давление под пакером окажется выше давления в кольцевом пространстве скважины.</w:t>
      </w:r>
    </w:p>
    <w:p w14:paraId="2F86984F" w14:textId="77777777" w:rsidR="005E248F" w:rsidRPr="005C324B" w:rsidRDefault="005E248F" w:rsidP="005E248F">
      <w:pPr>
        <w:pStyle w:val="22"/>
        <w:numPr>
          <w:ilvl w:val="0"/>
          <w:numId w:val="8"/>
        </w:numPr>
        <w:spacing w:before="60" w:after="0" w:line="240" w:lineRule="auto"/>
        <w:jc w:val="both"/>
        <w:rPr>
          <w:spacing w:val="-4"/>
        </w:rPr>
      </w:pPr>
      <w:r w:rsidRPr="005C324B">
        <w:rPr>
          <w:spacing w:val="-4"/>
        </w:rPr>
        <w:t>Безопасный переводник, для отсоединения НКТ (и пластоиспытателя) от пакера в случае прихвата последнего. Безопасный переводник должен отсоединять колонну ИПТ от пакера посредством вращения по часовой стрелки, с контролируемым крутящим моментом Отсоединение при помощи вращения по часовой стрелке позволяет избежать случайного отворота частей компоновки над безопасным переводником. Крутящий момент может быть выбран от 0 до 6000 фунто-фут силы (по выбору количества срезных штифтов)</w:t>
      </w:r>
    </w:p>
    <w:p w14:paraId="598DE17E" w14:textId="77777777" w:rsidR="005E248F" w:rsidRPr="005C324B" w:rsidRDefault="005E248F" w:rsidP="005E248F">
      <w:pPr>
        <w:pStyle w:val="22"/>
        <w:numPr>
          <w:ilvl w:val="0"/>
          <w:numId w:val="8"/>
        </w:numPr>
        <w:spacing w:before="60" w:line="240" w:lineRule="auto"/>
        <w:ind w:left="357" w:hanging="357"/>
        <w:jc w:val="both"/>
        <w:rPr>
          <w:spacing w:val="-4"/>
        </w:rPr>
      </w:pPr>
      <w:r w:rsidRPr="00AB285A">
        <w:rPr>
          <w:spacing w:val="-4"/>
        </w:rPr>
        <w:t>Испытатель пластов с дистанционным управлением 5” (совмещающий забойный многоцикловый запорный клапан и забойный многоцикловый циркуляционный клапан). Данный модуль представляет собой компактный полнопроходной клапанный узел, управляемый программируемой системой дистанционного управления (СДУ). Модуль состоит из двух полнопроходныхмногоцикловых клапанов: основного испытательного шарового клапана и циркуляционного клапана с гильзовым затвором. Оба клапана могут открываться и закрываться независимо друг от друга или в последовательности. Управление модулем осуществляется путем передачи низконапорных импульсов давления малой интенсивности в кольцевое пространство скважины, которые регистрируются микропроцессорным контроллером системы. Микропроцессорный контроллер обеспечивает высокую степень гибкости системы, позволяя не прибегать к использованию сложного механического оборудования. Срабатывание клапанов происходит под воздействием гидростатического давления скважины, которое сообщается модулю после распознавания контроллером получаемых импульсов системы СДУ. Механическая часть модуля имеет простую конструкцию, при этом основная часть уплотнительных элементов и подвижных частей размещаются в гидравлическом масле под гидростатическим давлением. Наряду со значительными усилиями, приводящими клапаны в действие, это обеспечивает надежную работу устройства при наличии шлама и тяжелых буровых растворов. В циркуляционном клапане имеются отверстия, которые позволяют прокачивать большие объемы жидкости при обратной и прямой промывке скважины и сокращать продолжительность работы буровой установки. Автоматизированная система управления клапанами обеспечивает оптимальный режим проведения промысловых работ, включая работы по закачиванию азота в НКТ. Модуль не восприимчив к колебаниям давлений, которые могут возникнуть в скважине при работе иного оборудования необходимого для проведения стандартных технологических операций или гидроразрыва пласта. Передача команд с помощью импульсов низкого давления упрощает связь с клапанным узлом и позволяет исключить осложнения, связанные с высоким давлением в затрубном пространстве. Гидравлическая система и величина опорного давления модуля автоматически корректируются по величине гидростатического давления, поэтому устройство способно работать на любой глубине как при спуске в скважину, так и при подъеме.</w:t>
      </w:r>
      <w:r w:rsidRPr="005C324B">
        <w:rPr>
          <w:spacing w:val="-4"/>
        </w:rPr>
        <w:t xml:space="preserve"> </w:t>
      </w:r>
    </w:p>
    <w:p w14:paraId="331093F6" w14:textId="77777777" w:rsidR="005E248F" w:rsidRPr="005C324B" w:rsidRDefault="005E248F" w:rsidP="005E248F">
      <w:pPr>
        <w:pStyle w:val="22"/>
        <w:numPr>
          <w:ilvl w:val="0"/>
          <w:numId w:val="8"/>
        </w:numPr>
        <w:spacing w:before="60" w:after="0" w:line="240" w:lineRule="auto"/>
        <w:ind w:left="426"/>
        <w:jc w:val="both"/>
        <w:rPr>
          <w:spacing w:val="-4"/>
        </w:rPr>
      </w:pPr>
      <w:r w:rsidRPr="005C324B">
        <w:rPr>
          <w:spacing w:val="-4"/>
        </w:rPr>
        <w:t>Подгонные трубки НКТ, для обеспечения планируемого расстояния между перфоратором/ами и пакером.</w:t>
      </w:r>
    </w:p>
    <w:p w14:paraId="1E092181" w14:textId="77777777" w:rsidR="005E248F" w:rsidRPr="005C324B" w:rsidRDefault="005E248F" w:rsidP="005E248F">
      <w:pPr>
        <w:pStyle w:val="22"/>
        <w:numPr>
          <w:ilvl w:val="0"/>
          <w:numId w:val="8"/>
        </w:numPr>
        <w:tabs>
          <w:tab w:val="clear" w:pos="360"/>
          <w:tab w:val="num" w:pos="8"/>
        </w:tabs>
        <w:spacing w:before="60" w:after="0" w:line="240" w:lineRule="auto"/>
        <w:ind w:left="357" w:hanging="357"/>
        <w:jc w:val="both"/>
        <w:rPr>
          <w:spacing w:val="-4"/>
        </w:rPr>
      </w:pPr>
      <w:r w:rsidRPr="005C324B">
        <w:rPr>
          <w:spacing w:val="-4"/>
        </w:rPr>
        <w:t>Исполнитель должен предоставить расчетные кривые рабочих характеристик (давление на приеме насоса, дебит жидкости) насос</w:t>
      </w:r>
      <w:r w:rsidRPr="005C324B">
        <w:rPr>
          <w:spacing w:val="-4"/>
          <w:lang w:val="kk-KZ"/>
        </w:rPr>
        <w:t>ов</w:t>
      </w:r>
      <w:r w:rsidRPr="005C324B">
        <w:rPr>
          <w:spacing w:val="-4"/>
        </w:rPr>
        <w:t>.</w:t>
      </w:r>
    </w:p>
    <w:p w14:paraId="5F57233C"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Яс, облегчает снятие пакера после испытания, позволяющий работать с перегрузкой до 60000 фунтов.</w:t>
      </w:r>
    </w:p>
    <w:p w14:paraId="2CEF98AE" w14:textId="77777777" w:rsidR="005E248F" w:rsidRPr="005C324B" w:rsidRDefault="005E248F" w:rsidP="005E248F">
      <w:pPr>
        <w:pStyle w:val="aa"/>
        <w:numPr>
          <w:ilvl w:val="0"/>
          <w:numId w:val="8"/>
        </w:numPr>
        <w:rPr>
          <w:rFonts w:ascii="Times New Roman" w:hAnsi="Times New Roman"/>
          <w:spacing w:val="-4"/>
          <w:sz w:val="24"/>
          <w:szCs w:val="24"/>
        </w:rPr>
      </w:pPr>
      <w:r w:rsidRPr="005C0AE4">
        <w:rPr>
          <w:rFonts w:ascii="Times New Roman" w:hAnsi="Times New Roman"/>
          <w:spacing w:val="-4"/>
          <w:sz w:val="24"/>
          <w:szCs w:val="24"/>
        </w:rPr>
        <w:t xml:space="preserve">Клапан для заполнения и опрессовки НКТ </w:t>
      </w:r>
      <w:r>
        <w:rPr>
          <w:rFonts w:ascii="Times New Roman" w:hAnsi="Times New Roman"/>
          <w:spacing w:val="-4"/>
          <w:sz w:val="24"/>
          <w:szCs w:val="24"/>
        </w:rPr>
        <w:t>заслончатого или шарового</w:t>
      </w:r>
      <w:r w:rsidRPr="005C0AE4">
        <w:rPr>
          <w:rFonts w:ascii="Times New Roman" w:hAnsi="Times New Roman"/>
          <w:spacing w:val="-4"/>
          <w:sz w:val="24"/>
          <w:szCs w:val="24"/>
        </w:rPr>
        <w:t xml:space="preserve"> типа – для заполнения колонны НКТ и её опрессовки во время спуска в скважину. По мере спуска жидкость поступает через байпасные отверстия. Жидкость создает перепад давления, при помощи которого открывается заслонка, через которую колонная НКТ заполняется жидкостью. Опрессовку НКТ можно проводить на любой глубине путем нагнетания давления через клапанную заслонку. Когда испытательная колонна установлена на заданной глубине, а опрессовка НКТ уже проведена, в кольцевое пространство скважины нагнетается давление, при котором разрывается диск, после чего заслонка переходит в постоянно открытое положение. При открытой заслонке внутренний проходной диаметр инструмента максимальный</w:t>
      </w:r>
      <w:r w:rsidRPr="005C324B">
        <w:rPr>
          <w:rFonts w:ascii="Times New Roman" w:hAnsi="Times New Roman"/>
          <w:spacing w:val="-4"/>
          <w:sz w:val="24"/>
          <w:szCs w:val="24"/>
        </w:rPr>
        <w:t>.</w:t>
      </w:r>
    </w:p>
    <w:p w14:paraId="7EC1038E" w14:textId="77777777" w:rsidR="005E248F"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Манометрический патрубок с электронными манометрами, для регистрации забойного давления и давления в кольцевом пространстве скважины.</w:t>
      </w:r>
    </w:p>
    <w:p w14:paraId="4DB24F34" w14:textId="77777777" w:rsidR="005E248F" w:rsidRPr="00674B24"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AB285A">
        <w:t xml:space="preserve">Контейнер для выноса образцов, активируемый затрубным давлением – представляет собой модуль для однофазных пробоотборников пластового флюида, при испытании скважины спускается в компоновке </w:t>
      </w:r>
      <w:r>
        <w:t>ИПТ</w:t>
      </w:r>
      <w:r w:rsidRPr="00AB285A">
        <w:t>. Модуль пробоотборников имеет полнопроходной канал диаметром 57,15мм и концентричен по наружному и внутреннему диаметрам для обеспечения плавного спуска.</w:t>
      </w:r>
    </w:p>
    <w:p w14:paraId="4C955807" w14:textId="77777777" w:rsidR="005E248F"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AB285A">
        <w:t>Забойный пробоотборник с возможностью установки в Контейнер для выноса образцов</w:t>
      </w:r>
      <w:r>
        <w:t>.</w:t>
      </w:r>
    </w:p>
    <w:p w14:paraId="185EF217"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AB285A">
        <w:rPr>
          <w:spacing w:val="-4"/>
        </w:rPr>
        <w:t>Раздвижные (телескопические) соединения, гидравлически уравновешенные, для обеспечения точной осевой нагрузки на пакер</w:t>
      </w:r>
    </w:p>
    <w:p w14:paraId="0D7A2544" w14:textId="77777777" w:rsidR="005E248F" w:rsidRPr="005C324B" w:rsidRDefault="005E248F" w:rsidP="005E248F">
      <w:pPr>
        <w:pStyle w:val="22"/>
        <w:numPr>
          <w:ilvl w:val="0"/>
          <w:numId w:val="8"/>
        </w:numPr>
        <w:autoSpaceDE w:val="0"/>
        <w:autoSpaceDN w:val="0"/>
        <w:adjustRightInd w:val="0"/>
        <w:spacing w:before="60" w:after="0" w:line="240" w:lineRule="auto"/>
        <w:jc w:val="both"/>
        <w:rPr>
          <w:spacing w:val="-4"/>
        </w:rPr>
      </w:pPr>
      <w:r w:rsidRPr="005C324B">
        <w:rPr>
          <w:spacing w:val="-4"/>
        </w:rPr>
        <w:t xml:space="preserve">Предохранительный отсекательный клапан с функцией принудительного глушения скважины - представляет собой полнопроходной скважинный предохранительный клапан шарового </w:t>
      </w:r>
      <w:r>
        <w:rPr>
          <w:spacing w:val="-4"/>
        </w:rPr>
        <w:t xml:space="preserve">или заслончатого </w:t>
      </w:r>
      <w:r w:rsidRPr="005C324B">
        <w:rPr>
          <w:spacing w:val="-4"/>
        </w:rPr>
        <w:t>типа. Он спускается в скважину в открытом положении и закрывается в случае аварийной ситуации посредством передачи давления в кольцевое пространство скважины, оставаясь постоянно закрытым. Предохранительный отсекательный клапан обеспечивает надёжное средство остановки скважины и возможность закачки в пласт.</w:t>
      </w:r>
    </w:p>
    <w:p w14:paraId="21F44B11"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lang w:val="kk-KZ"/>
        </w:rPr>
        <w:t>Утяжеленные бурильные трубы для придания веса комп</w:t>
      </w:r>
      <w:r>
        <w:rPr>
          <w:spacing w:val="-4"/>
          <w:lang w:val="kk-KZ"/>
        </w:rPr>
        <w:t>о</w:t>
      </w:r>
      <w:r w:rsidRPr="005C324B">
        <w:rPr>
          <w:spacing w:val="-4"/>
          <w:lang w:val="kk-KZ"/>
        </w:rPr>
        <w:t>новке ИПТ и увеличения давящего веса на пакер/ нагрузки на пакер</w:t>
      </w:r>
      <w:r w:rsidRPr="005C324B">
        <w:rPr>
          <w:spacing w:val="-4"/>
        </w:rPr>
        <w:t>. (в зависимости от испытуемого объекта количество может варьироваться) – предоставляется Заказчиком.</w:t>
      </w:r>
    </w:p>
    <w:p w14:paraId="33F088D8" w14:textId="77777777" w:rsidR="005E248F" w:rsidRPr="005C324B" w:rsidRDefault="005E248F" w:rsidP="005E248F">
      <w:pPr>
        <w:pStyle w:val="22"/>
        <w:numPr>
          <w:ilvl w:val="0"/>
          <w:numId w:val="8"/>
        </w:numPr>
        <w:autoSpaceDE w:val="0"/>
        <w:autoSpaceDN w:val="0"/>
        <w:adjustRightInd w:val="0"/>
        <w:spacing w:before="60" w:after="0" w:line="240" w:lineRule="auto"/>
        <w:jc w:val="both"/>
        <w:rPr>
          <w:spacing w:val="-4"/>
        </w:rPr>
      </w:pPr>
      <w:r w:rsidRPr="005C324B">
        <w:rPr>
          <w:spacing w:val="-4"/>
        </w:rPr>
        <w:t>Аварийный циркуляционный клапан гидравлического действия, для аварийного (быстрого) восстановления циркуляции. Открывается давлением в кольцевое пространство скважины.</w:t>
      </w:r>
    </w:p>
    <w:p w14:paraId="2DBE8CC1"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Радиоактивные кольца с креплением (</w:t>
      </w:r>
      <w:r w:rsidRPr="005C324B">
        <w:rPr>
          <w:spacing w:val="-4"/>
          <w:lang w:val="en-US"/>
        </w:rPr>
        <w:t>pip</w:t>
      </w:r>
      <w:r w:rsidRPr="005C324B">
        <w:rPr>
          <w:spacing w:val="-4"/>
        </w:rPr>
        <w:t xml:space="preserve"> </w:t>
      </w:r>
      <w:r w:rsidRPr="005C324B">
        <w:rPr>
          <w:spacing w:val="-4"/>
          <w:lang w:val="en-US"/>
        </w:rPr>
        <w:t>tag</w:t>
      </w:r>
      <w:r w:rsidRPr="005C324B">
        <w:rPr>
          <w:spacing w:val="-4"/>
        </w:rPr>
        <w:t xml:space="preserve">) для спуска с обсадными колоннами 9-5/8 дюймов и 7 дюймов для «привязки» глубины установки перфоратора к каротажной (по ГК) записи разреза. (2 шт). </w:t>
      </w:r>
    </w:p>
    <w:p w14:paraId="022A8A21" w14:textId="77777777" w:rsidR="005E248F" w:rsidRPr="005C0AE4"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Переводник с радиоактивным кольцом для спуска «привязки» глубины установки перфоратора к каротажной (по ГК) записи разреза. возможен спуск реперных патрубков, как альтернатива спуску метки ИИИ</w:t>
      </w:r>
    </w:p>
    <w:p w14:paraId="3501C870"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Секция УБТ 4 ¾” будет предоставляться буровым подрядчиком, для обеспечения нагрузки на пакер при его установке.</w:t>
      </w:r>
    </w:p>
    <w:p w14:paraId="2073503A"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В случае предоставления УБТ буровым подрядчиком должны быть предусмотрены переводники. Об их отсутствии должно быть сообщено заранее.</w:t>
      </w:r>
    </w:p>
    <w:p w14:paraId="02D97BE5" w14:textId="77777777" w:rsidR="005E248F" w:rsidRPr="005C324B" w:rsidRDefault="005E248F" w:rsidP="005E248F">
      <w:pPr>
        <w:pStyle w:val="22"/>
        <w:numPr>
          <w:ilvl w:val="0"/>
          <w:numId w:val="8"/>
        </w:numPr>
        <w:autoSpaceDE w:val="0"/>
        <w:autoSpaceDN w:val="0"/>
        <w:adjustRightInd w:val="0"/>
        <w:spacing w:before="60" w:after="0" w:line="240" w:lineRule="auto"/>
        <w:jc w:val="both"/>
        <w:rPr>
          <w:spacing w:val="-4"/>
        </w:rPr>
      </w:pPr>
      <w:r w:rsidRPr="005C324B">
        <w:rPr>
          <w:spacing w:val="-4"/>
        </w:rPr>
        <w:t>Раздвижные (телескопические) открытые и закрытые соединения, гидравлически уравновешенные, для обеспечения точной осевой нагрузки на пакер.</w:t>
      </w:r>
    </w:p>
    <w:p w14:paraId="6C72A3DB" w14:textId="77777777" w:rsidR="005E248F" w:rsidRPr="00DB5995"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DB5995">
        <w:rPr>
          <w:spacing w:val="-4"/>
        </w:rPr>
        <w:t>НКТ до устья. Под верхней трубой НКТ устанавливают подгонные короткие патрубки для подбора длины сборки, чтобы при положении пакера на глубине его установки верхняя муфта НКТ находилась как минимум на 0,5 м выше стола ротора. Необходимые типоразмеры переводников предоставляются Подрядчиком.</w:t>
      </w:r>
    </w:p>
    <w:p w14:paraId="0504F416"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Транспортные контейнеры и корзины. Стоимость должна быть включена в стоимость оборудования.</w:t>
      </w:r>
    </w:p>
    <w:p w14:paraId="2A14AD36" w14:textId="77777777" w:rsidR="005E248F" w:rsidRPr="005C324B" w:rsidRDefault="005E248F" w:rsidP="005E248F">
      <w:pPr>
        <w:pStyle w:val="22"/>
        <w:autoSpaceDE w:val="0"/>
        <w:autoSpaceDN w:val="0"/>
        <w:adjustRightInd w:val="0"/>
        <w:spacing w:before="60" w:after="0" w:line="240" w:lineRule="auto"/>
        <w:ind w:left="352"/>
        <w:jc w:val="both"/>
        <w:rPr>
          <w:spacing w:val="-4"/>
        </w:rPr>
      </w:pPr>
    </w:p>
    <w:p w14:paraId="7645B373" w14:textId="77777777" w:rsidR="005E248F" w:rsidRPr="005C324B" w:rsidRDefault="005E248F" w:rsidP="005E248F">
      <w:pPr>
        <w:pStyle w:val="aff2"/>
        <w:rPr>
          <w:color w:val="auto"/>
          <w:u w:val="single"/>
        </w:rPr>
      </w:pPr>
      <w:r w:rsidRPr="005C324B">
        <w:rPr>
          <w:color w:val="auto"/>
          <w:u w:val="single"/>
        </w:rPr>
        <w:t>Все узлы ИПТ широкопроходные, с внутренним диаметром равным 57,15 мм (2.25 дюйма).</w:t>
      </w:r>
    </w:p>
    <w:p w14:paraId="6B0243E0" w14:textId="77777777" w:rsidR="005E248F" w:rsidRPr="005C324B" w:rsidRDefault="005E248F" w:rsidP="005E248F">
      <w:pPr>
        <w:pStyle w:val="aff2"/>
        <w:rPr>
          <w:color w:val="auto"/>
          <w:u w:val="single"/>
        </w:rPr>
      </w:pPr>
    </w:p>
    <w:p w14:paraId="50F2E761" w14:textId="77777777" w:rsidR="005E248F" w:rsidRPr="005C324B" w:rsidRDefault="005E248F" w:rsidP="005E248F">
      <w:pPr>
        <w:pStyle w:val="22"/>
        <w:spacing w:before="120"/>
        <w:rPr>
          <w:b/>
        </w:rPr>
      </w:pPr>
      <w:r w:rsidRPr="005C324B">
        <w:rPr>
          <w:b/>
        </w:rPr>
        <w:t>Устьевая обвязка</w:t>
      </w:r>
    </w:p>
    <w:p w14:paraId="11A34996" w14:textId="77777777" w:rsidR="005E248F" w:rsidRPr="005C324B" w:rsidRDefault="005E248F" w:rsidP="005E248F">
      <w:pPr>
        <w:pStyle w:val="aff2"/>
        <w:rPr>
          <w:color w:val="auto"/>
        </w:rPr>
      </w:pPr>
      <w:r w:rsidRPr="005C324B">
        <w:rPr>
          <w:color w:val="auto"/>
        </w:rPr>
        <w:t>Колонны 339,7 мм и 244,5 мм подвешиваются в колонной головке. На эксплуатационную 244,5 мм колонну (колонную головку с отводами циркуляции и глушения) монтируются:</w:t>
      </w:r>
    </w:p>
    <w:p w14:paraId="404AAEB3" w14:textId="77777777" w:rsidR="005E248F" w:rsidRPr="005C324B" w:rsidRDefault="005E248F" w:rsidP="005E248F">
      <w:pPr>
        <w:pStyle w:val="2"/>
        <w:shd w:val="clear" w:color="auto" w:fill="auto"/>
        <w:spacing w:before="60"/>
        <w:ind w:left="709" w:hanging="357"/>
        <w:rPr>
          <w:color w:val="auto"/>
        </w:rPr>
      </w:pPr>
      <w:r w:rsidRPr="005C324B">
        <w:rPr>
          <w:color w:val="auto"/>
        </w:rPr>
        <w:t>нижний – плашечный превентор с плашками под НКТ;</w:t>
      </w:r>
    </w:p>
    <w:p w14:paraId="0C1CCD24" w14:textId="77777777" w:rsidR="005E248F" w:rsidRPr="005C324B" w:rsidRDefault="005E248F" w:rsidP="005E248F">
      <w:pPr>
        <w:pStyle w:val="2"/>
        <w:shd w:val="clear" w:color="auto" w:fill="auto"/>
        <w:spacing w:before="60"/>
        <w:ind w:left="709" w:hanging="357"/>
        <w:rPr>
          <w:color w:val="auto"/>
        </w:rPr>
      </w:pPr>
      <w:r w:rsidRPr="005C324B">
        <w:rPr>
          <w:color w:val="auto"/>
        </w:rPr>
        <w:t>средний – срезной превентор с глухими плашками;</w:t>
      </w:r>
    </w:p>
    <w:p w14:paraId="47F695D3" w14:textId="77777777" w:rsidR="005E248F" w:rsidRPr="005C324B" w:rsidRDefault="005E248F" w:rsidP="005E248F">
      <w:pPr>
        <w:pStyle w:val="2"/>
        <w:shd w:val="clear" w:color="auto" w:fill="auto"/>
        <w:spacing w:before="60"/>
        <w:ind w:left="709" w:hanging="357"/>
        <w:rPr>
          <w:color w:val="auto"/>
        </w:rPr>
      </w:pPr>
      <w:r w:rsidRPr="005C324B">
        <w:rPr>
          <w:color w:val="auto"/>
        </w:rPr>
        <w:t>универсальный плашечный превентор;</w:t>
      </w:r>
    </w:p>
    <w:p w14:paraId="59DE9EE3" w14:textId="77777777" w:rsidR="005E248F" w:rsidRPr="005C324B" w:rsidRDefault="005E248F" w:rsidP="005E248F">
      <w:pPr>
        <w:pStyle w:val="2"/>
        <w:shd w:val="clear" w:color="auto" w:fill="auto"/>
        <w:spacing w:before="60"/>
        <w:ind w:left="709" w:hanging="357"/>
        <w:rPr>
          <w:color w:val="auto"/>
        </w:rPr>
      </w:pPr>
      <w:r w:rsidRPr="005C324B">
        <w:rPr>
          <w:color w:val="auto"/>
        </w:rPr>
        <w:t>верхний – гидравлический универсальный превентор</w:t>
      </w:r>
    </w:p>
    <w:p w14:paraId="4C823F22" w14:textId="77777777" w:rsidR="005E248F" w:rsidRPr="005C324B" w:rsidRDefault="005E248F" w:rsidP="005E248F">
      <w:pPr>
        <w:pStyle w:val="aff2"/>
        <w:rPr>
          <w:color w:val="auto"/>
          <w:spacing w:val="-4"/>
        </w:rPr>
      </w:pPr>
      <w:r w:rsidRPr="005C324B">
        <w:rPr>
          <w:color w:val="auto"/>
          <w:spacing w:val="-4"/>
        </w:rPr>
        <w:t>К колонне НКТ сверху крепится 5” подвесной патрубок, имеющий внутри компенсатор пульсации притока. После установки пакера колонна НКТ фиксируется на подвесном патрубке в роторных клиньях.</w:t>
      </w:r>
    </w:p>
    <w:p w14:paraId="3BBCDEEF" w14:textId="77777777" w:rsidR="005E248F" w:rsidRPr="005C324B" w:rsidRDefault="005E248F" w:rsidP="005E248F">
      <w:pPr>
        <w:pStyle w:val="aff2"/>
        <w:rPr>
          <w:color w:val="auto"/>
          <w:spacing w:val="-4"/>
        </w:rPr>
      </w:pPr>
      <w:r w:rsidRPr="005C324B">
        <w:rPr>
          <w:color w:val="auto"/>
          <w:spacing w:val="-4"/>
        </w:rPr>
        <w:t xml:space="preserve">К подвесному патрубку сверху крепится фонтанная арматура непосредственно или через вертлюг, позволяющий прокручивать НКТ при неподвижной фонтанной арматуре. К фонтанной арматуре крепится лубрикатор под скважинные приборы, спускаемые в скважину на каротажном кабеле. При возникновении необходимости проводить каротажные работы под давлением необходимо предусмотреть фланцы для установки лубрикатора на превентор (ПВО). </w:t>
      </w:r>
    </w:p>
    <w:p w14:paraId="57C139A9" w14:textId="77777777" w:rsidR="005E248F" w:rsidRPr="005C324B" w:rsidRDefault="005E248F" w:rsidP="005E248F">
      <w:pPr>
        <w:pStyle w:val="aff2"/>
        <w:rPr>
          <w:color w:val="auto"/>
        </w:rPr>
      </w:pPr>
      <w:r w:rsidRPr="005C324B">
        <w:rPr>
          <w:color w:val="auto"/>
        </w:rPr>
        <w:t>Фонтанная арматура имеет:</w:t>
      </w:r>
    </w:p>
    <w:p w14:paraId="2ACDE322" w14:textId="77777777" w:rsidR="005E248F" w:rsidRPr="005C324B" w:rsidRDefault="005E248F" w:rsidP="005E248F">
      <w:pPr>
        <w:pStyle w:val="2"/>
        <w:shd w:val="clear" w:color="auto" w:fill="auto"/>
        <w:spacing w:before="60"/>
        <w:ind w:left="709" w:hanging="357"/>
        <w:rPr>
          <w:color w:val="auto"/>
        </w:rPr>
      </w:pPr>
      <w:r w:rsidRPr="005C324B">
        <w:rPr>
          <w:color w:val="auto"/>
        </w:rPr>
        <w:t>коренную задвижку;</w:t>
      </w:r>
    </w:p>
    <w:p w14:paraId="378F67EB" w14:textId="77777777" w:rsidR="005E248F" w:rsidRPr="005C324B" w:rsidRDefault="005E248F" w:rsidP="005E248F">
      <w:pPr>
        <w:pStyle w:val="2"/>
        <w:shd w:val="clear" w:color="auto" w:fill="auto"/>
        <w:spacing w:before="60"/>
        <w:ind w:left="709" w:hanging="357"/>
        <w:rPr>
          <w:color w:val="auto"/>
        </w:rPr>
      </w:pPr>
      <w:r w:rsidRPr="005C324B">
        <w:rPr>
          <w:color w:val="auto"/>
        </w:rPr>
        <w:t>клапан аварийного закрытия с дистанционным управлением;</w:t>
      </w:r>
    </w:p>
    <w:p w14:paraId="139270AD" w14:textId="77777777" w:rsidR="005E248F" w:rsidRPr="005C324B" w:rsidRDefault="005E248F" w:rsidP="005E248F">
      <w:pPr>
        <w:pStyle w:val="2"/>
        <w:shd w:val="clear" w:color="auto" w:fill="auto"/>
        <w:spacing w:before="60"/>
        <w:ind w:left="709" w:hanging="357"/>
        <w:rPr>
          <w:color w:val="auto"/>
        </w:rPr>
      </w:pPr>
      <w:r w:rsidRPr="005C324B">
        <w:rPr>
          <w:color w:val="auto"/>
        </w:rPr>
        <w:t>задвижку глушения скважины;</w:t>
      </w:r>
    </w:p>
    <w:p w14:paraId="73F94934" w14:textId="77777777" w:rsidR="005E248F" w:rsidRPr="005C324B" w:rsidRDefault="005E248F" w:rsidP="005E248F">
      <w:pPr>
        <w:pStyle w:val="2"/>
        <w:shd w:val="clear" w:color="auto" w:fill="auto"/>
        <w:spacing w:before="60"/>
        <w:ind w:left="709" w:hanging="357"/>
        <w:rPr>
          <w:color w:val="auto"/>
        </w:rPr>
      </w:pPr>
      <w:r w:rsidRPr="005C324B">
        <w:rPr>
          <w:color w:val="auto"/>
        </w:rPr>
        <w:t>лубрикаторную задвижку.</w:t>
      </w:r>
    </w:p>
    <w:p w14:paraId="3D7A3E1C" w14:textId="77777777" w:rsidR="005E248F" w:rsidRPr="005C324B" w:rsidRDefault="005E248F" w:rsidP="005E248F">
      <w:pPr>
        <w:pStyle w:val="2"/>
        <w:shd w:val="clear" w:color="auto" w:fill="auto"/>
        <w:spacing w:before="60"/>
        <w:ind w:left="709" w:hanging="357"/>
        <w:rPr>
          <w:color w:val="auto"/>
        </w:rPr>
      </w:pPr>
      <w:r w:rsidRPr="005C324B">
        <w:rPr>
          <w:color w:val="auto"/>
        </w:rPr>
        <w:t>лубрикатор для насоса.</w:t>
      </w:r>
    </w:p>
    <w:p w14:paraId="15AD9982" w14:textId="77777777" w:rsidR="005E248F" w:rsidRPr="005C324B" w:rsidRDefault="005E248F" w:rsidP="005E248F">
      <w:pPr>
        <w:pStyle w:val="2"/>
        <w:numPr>
          <w:ilvl w:val="0"/>
          <w:numId w:val="0"/>
        </w:numPr>
        <w:shd w:val="clear" w:color="auto" w:fill="auto"/>
        <w:spacing w:before="60"/>
        <w:ind w:left="709"/>
        <w:rPr>
          <w:color w:val="auto"/>
        </w:rPr>
      </w:pPr>
    </w:p>
    <w:p w14:paraId="3FE6C1D4" w14:textId="77777777" w:rsidR="005E248F" w:rsidRPr="005C324B" w:rsidRDefault="005E248F" w:rsidP="005E248F">
      <w:pPr>
        <w:pStyle w:val="22"/>
        <w:spacing w:before="120"/>
        <w:rPr>
          <w:b/>
        </w:rPr>
      </w:pPr>
      <w:r w:rsidRPr="005C324B">
        <w:rPr>
          <w:b/>
        </w:rPr>
        <w:t>3.</w:t>
      </w:r>
      <w:r>
        <w:rPr>
          <w:b/>
        </w:rPr>
        <w:t>2</w:t>
      </w:r>
      <w:r w:rsidRPr="005C324B">
        <w:rPr>
          <w:b/>
        </w:rPr>
        <w:t>. Палубное оборудование</w:t>
      </w:r>
    </w:p>
    <w:p w14:paraId="12A6C54C" w14:textId="77777777" w:rsidR="005E248F" w:rsidRPr="005C324B" w:rsidRDefault="005E248F" w:rsidP="005E248F">
      <w:pPr>
        <w:widowControl w:val="0"/>
        <w:jc w:val="both"/>
        <w:rPr>
          <w:spacing w:val="-4"/>
        </w:rPr>
      </w:pPr>
      <w:r w:rsidRPr="005C324B">
        <w:rPr>
          <w:spacing w:val="-4"/>
        </w:rPr>
        <w:t>Все оборудование должно выдерживать давление минимум 690(10,000 psi) атмосфер.</w:t>
      </w:r>
    </w:p>
    <w:p w14:paraId="22EBC1F0" w14:textId="77777777" w:rsidR="005E248F" w:rsidRPr="005C324B" w:rsidRDefault="005E248F" w:rsidP="005E248F">
      <w:pPr>
        <w:widowControl w:val="0"/>
        <w:jc w:val="both"/>
        <w:rPr>
          <w:spacing w:val="-4"/>
        </w:rPr>
      </w:pPr>
      <w:r w:rsidRPr="005C324B">
        <w:rPr>
          <w:spacing w:val="-4"/>
        </w:rPr>
        <w:t>Оборудование должно быть сертифицировано на сероводородостойкость.</w:t>
      </w:r>
    </w:p>
    <w:p w14:paraId="497BD90C" w14:textId="77777777" w:rsidR="005E248F" w:rsidRPr="005C324B" w:rsidRDefault="005E248F" w:rsidP="005E248F">
      <w:pPr>
        <w:widowControl w:val="0"/>
        <w:jc w:val="both"/>
        <w:rPr>
          <w:spacing w:val="-4"/>
          <w:lang w:eastAsia="ru-RU"/>
        </w:rPr>
      </w:pPr>
    </w:p>
    <w:p w14:paraId="2F42786D" w14:textId="77777777" w:rsidR="005E248F" w:rsidRPr="005C324B" w:rsidRDefault="005E248F" w:rsidP="005E248F">
      <w:pPr>
        <w:pStyle w:val="aff2"/>
        <w:rPr>
          <w:color w:val="auto"/>
          <w:spacing w:val="-4"/>
        </w:rPr>
      </w:pPr>
      <w:r w:rsidRPr="005C324B">
        <w:rPr>
          <w:color w:val="auto"/>
          <w:spacing w:val="-4"/>
        </w:rPr>
        <w:t>Оборудование для испытаний на поверхности, обеспечивающее технологический процесс исследования морской скважины, включает:</w:t>
      </w:r>
    </w:p>
    <w:p w14:paraId="2412C9FC" w14:textId="77777777" w:rsidR="005E248F" w:rsidRPr="005C324B" w:rsidRDefault="005E248F" w:rsidP="005E248F">
      <w:pPr>
        <w:pStyle w:val="22"/>
        <w:numPr>
          <w:ilvl w:val="0"/>
          <w:numId w:val="12"/>
        </w:numPr>
        <w:spacing w:before="60"/>
        <w:jc w:val="both"/>
        <w:rPr>
          <w:spacing w:val="-4"/>
        </w:rPr>
      </w:pPr>
      <w:r w:rsidRPr="005C324B">
        <w:rPr>
          <w:spacing w:val="-4"/>
        </w:rPr>
        <w:t>Устьевая арматура с внутренним диаметром76,2мм (3”), рабочее давление 690 атм. (10,000 фунт/кв. дюйм) для работы с компоновкой ПНКТ/ИПТ и насосами</w:t>
      </w:r>
    </w:p>
    <w:p w14:paraId="7FDBA0F5" w14:textId="77777777" w:rsidR="005E248F" w:rsidRPr="005C324B" w:rsidRDefault="005E248F" w:rsidP="005E248F">
      <w:pPr>
        <w:pStyle w:val="22"/>
        <w:spacing w:before="60"/>
        <w:ind w:left="360"/>
        <w:jc w:val="both"/>
        <w:rPr>
          <w:spacing w:val="-4"/>
        </w:rPr>
      </w:pPr>
      <w:r w:rsidRPr="005C324B">
        <w:rPr>
          <w:spacing w:val="-4"/>
          <w:lang w:val="en-US"/>
        </w:rPr>
        <w:t>a</w:t>
      </w:r>
      <w:r w:rsidRPr="005C324B">
        <w:rPr>
          <w:spacing w:val="-4"/>
        </w:rPr>
        <w:t xml:space="preserve">. Температурный диапазон от -20 до +250°F в комплекте с грузоподъёмным вертлюгом,  </w:t>
      </w:r>
    </w:p>
    <w:p w14:paraId="27BAE418" w14:textId="77777777" w:rsidR="005E248F" w:rsidRPr="005C324B" w:rsidRDefault="005E248F" w:rsidP="005E248F">
      <w:pPr>
        <w:pStyle w:val="22"/>
        <w:spacing w:before="60"/>
        <w:ind w:left="360"/>
        <w:jc w:val="both"/>
        <w:rPr>
          <w:spacing w:val="-4"/>
        </w:rPr>
      </w:pPr>
      <w:r w:rsidRPr="005C324B">
        <w:rPr>
          <w:spacing w:val="-4"/>
          <w:lang w:val="en-US"/>
        </w:rPr>
        <w:t>b</w:t>
      </w:r>
      <w:r w:rsidRPr="005C324B">
        <w:rPr>
          <w:spacing w:val="-4"/>
        </w:rPr>
        <w:t xml:space="preserve">. переводник для подъёма подходящий для использования 5” дюймовых элеваторов, </w:t>
      </w:r>
    </w:p>
    <w:p w14:paraId="47CD47C2" w14:textId="77777777" w:rsidR="005E248F" w:rsidRPr="005C324B" w:rsidRDefault="005E248F" w:rsidP="005E248F">
      <w:pPr>
        <w:pStyle w:val="22"/>
        <w:numPr>
          <w:ilvl w:val="0"/>
          <w:numId w:val="74"/>
        </w:numPr>
        <w:spacing w:before="60" w:after="0" w:line="240" w:lineRule="auto"/>
        <w:ind w:left="360" w:firstLine="0"/>
        <w:jc w:val="both"/>
        <w:rPr>
          <w:spacing w:val="-4"/>
        </w:rPr>
      </w:pPr>
      <w:r w:rsidRPr="005C324B">
        <w:rPr>
          <w:spacing w:val="-4"/>
        </w:rPr>
        <w:t>4 запорных вентиля по 3” x 690 атм. (10,000 фунт/кв. дюйм), установленный нижеследующим образом: нижняя коренная задвижка с ручным управлением под вертлюгом, ручная задвижка на лубрикаторной линии, ручная задвижка на линии глушения, задвижка на отводной линии с гидравлическим приводом, втулка со съемным пробоотборником и испытательный насос/штуцеры/линии для испытания фонтанного оборудования до спуска в скважину с забойным оборудованием;</w:t>
      </w:r>
    </w:p>
    <w:p w14:paraId="2946AB8E" w14:textId="77777777" w:rsidR="005E248F" w:rsidRPr="005C324B" w:rsidRDefault="005E248F" w:rsidP="005E248F">
      <w:pPr>
        <w:pStyle w:val="22"/>
        <w:numPr>
          <w:ilvl w:val="0"/>
          <w:numId w:val="12"/>
        </w:numPr>
        <w:spacing w:before="60" w:after="0" w:line="240" w:lineRule="auto"/>
        <w:jc w:val="both"/>
        <w:rPr>
          <w:spacing w:val="-4"/>
        </w:rPr>
      </w:pPr>
      <w:r w:rsidRPr="005C324B">
        <w:rPr>
          <w:spacing w:val="-4"/>
        </w:rPr>
        <w:t xml:space="preserve">Трубную обвязку от задвижки на отводящей линии до линии штуцерного манифольда. </w:t>
      </w:r>
    </w:p>
    <w:p w14:paraId="17302468" w14:textId="77777777" w:rsidR="005E248F" w:rsidRPr="005C324B" w:rsidRDefault="005E248F" w:rsidP="005E248F">
      <w:pPr>
        <w:pStyle w:val="22"/>
        <w:numPr>
          <w:ilvl w:val="0"/>
          <w:numId w:val="12"/>
        </w:numPr>
        <w:spacing w:before="60" w:after="0" w:line="240" w:lineRule="auto"/>
        <w:jc w:val="both"/>
        <w:rPr>
          <w:spacing w:val="-4"/>
        </w:rPr>
      </w:pPr>
      <w:r w:rsidRPr="005C324B">
        <w:rPr>
          <w:spacing w:val="-4"/>
        </w:rPr>
        <w:t>Аварийная система остановки работ с поверхностным клапаном-отсекателем 76,2мм (3”) номинальное, давление в 690атм (10000 фунтов на кв. дюйм) Быстродействующее устройство в комплекте с достаточным количеством гидравлических шлангов для подсоединения между панелью и задвижкой на отводящей линии выхода притока. Достаточное количество пневматических шлангов для соединения панели и пульта аварийной остановки. Минимум 5 станций аварийной остановки с приведением в действие методом «потянуть, чтобы закрыть». Автоматическая система управления с обоими видами давления высокого и низкого, приводимого в действие согласно стандартам АНИ API RP 14C.</w:t>
      </w:r>
    </w:p>
    <w:p w14:paraId="2CF157A4"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Дроссельный манифольд, 76,2мм (3”) номинальное, давление в 690атм (10000 фунтов на кв. дюйм) обратный поток и вниз по течению потока, на раме закрепленный с дроссельными вентилями от 3,18мм до 51мм (8/64” – 128/64”) и регулируемый штуцер с максимально открывающимся отверстием в 51мм (2” дюйма). Полный набор запасных застопоренных и регулируемых штуцеров должен быть доступен.</w:t>
      </w:r>
    </w:p>
    <w:p w14:paraId="41BBE859"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5-ти точечные коллекторы данных прикрепленные к штуцерному манифольду для подсоединения оборудования для слежения за давлением. По одному на обоих штуцерных манифольдах верхнем и нижнем.</w:t>
      </w:r>
    </w:p>
    <w:p w14:paraId="60CD79E5"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Паровой теплообменник на раме, рабочее давление не менее 690атм (10.000 фунт/кв. дюйм), 4.33 миллион Условных Британских Температурных Единиц (БТЕ) на отводящей линии до линии штуцерного манифольда, 51мм (2” дюймовый) регулируемый штуцерный манифольд и нерегулируемая крышка и   ряд дроссельных вентилей.</w:t>
      </w:r>
    </w:p>
    <w:p w14:paraId="45CA1EAF"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lang w:val="kk-KZ"/>
        </w:rPr>
        <w:t xml:space="preserve">Наличие </w:t>
      </w:r>
      <w:r w:rsidRPr="005C324B">
        <w:rPr>
          <w:spacing w:val="-4"/>
        </w:rPr>
        <w:t>Парово</w:t>
      </w:r>
      <w:r w:rsidRPr="005C324B">
        <w:rPr>
          <w:spacing w:val="-4"/>
          <w:lang w:val="kk-KZ"/>
        </w:rPr>
        <w:t>го</w:t>
      </w:r>
      <w:r w:rsidRPr="005C324B">
        <w:rPr>
          <w:spacing w:val="-4"/>
        </w:rPr>
        <w:t xml:space="preserve"> теплообменник</w:t>
      </w:r>
      <w:r>
        <w:rPr>
          <w:spacing w:val="-4"/>
          <w:lang w:val="kk-KZ"/>
        </w:rPr>
        <w:t>а</w:t>
      </w:r>
      <w:r w:rsidRPr="005C324B">
        <w:rPr>
          <w:spacing w:val="-4"/>
        </w:rPr>
        <w:t xml:space="preserve"> на раме, рабочее давление не менее 690атм (10.000 фунт/кв. дюйм), 4.33 миллион Условных Британских Температурных Единиц (БТЕ) на линии зака</w:t>
      </w:r>
      <w:r w:rsidRPr="005C324B">
        <w:rPr>
          <w:spacing w:val="-4"/>
          <w:lang w:val="kk-KZ"/>
        </w:rPr>
        <w:t>ч</w:t>
      </w:r>
      <w:r w:rsidRPr="005C324B">
        <w:rPr>
          <w:spacing w:val="-4"/>
        </w:rPr>
        <w:t xml:space="preserve">ки бурового раствора/пластовой воды в затрубное пространство. </w:t>
      </w:r>
    </w:p>
    <w:p w14:paraId="7607E6E7"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Поточный влагомер с установочным патрубком спектроскопический. Прибор необходим для учета обводненности потока, получаемого из скважины во время освоения и отработки на режимах. Прибор должен быть нечувствителен к минерализации учитываемой воды/растворов/нефти, а также способен работать в потоке с высокой газовой фракцией – более 20%. Диапазон измерения обводненности от 0 до 100%. Без необходимости калибровок во время работы. Прибор должен быть подключен к системе сбора данных испытаний скважин.</w:t>
      </w:r>
    </w:p>
    <w:p w14:paraId="28322920" w14:textId="77777777" w:rsidR="005E248F" w:rsidRPr="005C324B" w:rsidRDefault="005E248F" w:rsidP="005E248F">
      <w:pPr>
        <w:pStyle w:val="22"/>
        <w:spacing w:before="60" w:after="0" w:line="240" w:lineRule="auto"/>
        <w:ind w:left="357"/>
        <w:jc w:val="both"/>
        <w:rPr>
          <w:spacing w:val="-4"/>
        </w:rPr>
      </w:pPr>
      <w:r w:rsidRPr="005C324B">
        <w:rPr>
          <w:spacing w:val="-4"/>
        </w:rPr>
        <w:t xml:space="preserve">Многофазный расходомер с гамма измерителем фракций может быть представлен Исполнителем опционально без дополнительной оплаты.  </w:t>
      </w:r>
    </w:p>
    <w:p w14:paraId="2760782F" w14:textId="77777777" w:rsidR="005E248F" w:rsidRPr="005C324B" w:rsidRDefault="005E248F" w:rsidP="005E248F">
      <w:pPr>
        <w:pStyle w:val="22"/>
        <w:numPr>
          <w:ilvl w:val="0"/>
          <w:numId w:val="12"/>
        </w:numPr>
        <w:spacing w:before="60" w:after="0" w:line="240" w:lineRule="auto"/>
        <w:jc w:val="both"/>
        <w:rPr>
          <w:spacing w:val="-4"/>
        </w:rPr>
      </w:pPr>
      <w:r w:rsidRPr="005C324B">
        <w:rPr>
          <w:spacing w:val="-4"/>
        </w:rPr>
        <w:t>Сепаратор на раме 3-х фазный горизонтальный, рабочее давление 100 атм(1440 фунт/кв. дюйм), рабочая температура 1</w:t>
      </w:r>
      <w:r>
        <w:rPr>
          <w:spacing w:val="-4"/>
        </w:rPr>
        <w:t>4</w:t>
      </w:r>
      <w:r w:rsidRPr="005C324B">
        <w:rPr>
          <w:spacing w:val="-4"/>
        </w:rPr>
        <w:t>9 градусов по Цельсию</w:t>
      </w:r>
      <w:r>
        <w:rPr>
          <w:spacing w:val="-4"/>
        </w:rPr>
        <w:t>, подходящий</w:t>
      </w:r>
      <w:r w:rsidRPr="006E341D">
        <w:rPr>
          <w:spacing w:val="-4"/>
        </w:rPr>
        <w:t xml:space="preserve"> для эксплуатации в кислотной среде согласно требованиям последнего издания стандарта MR-01-75 NACE</w:t>
      </w:r>
      <w:r>
        <w:rPr>
          <w:spacing w:val="-4"/>
        </w:rPr>
        <w:t>, должен быть оборудован т</w:t>
      </w:r>
      <w:r w:rsidRPr="006E341D">
        <w:rPr>
          <w:spacing w:val="-4"/>
        </w:rPr>
        <w:t>ехнологи</w:t>
      </w:r>
      <w:r>
        <w:rPr>
          <w:spacing w:val="-4"/>
        </w:rPr>
        <w:t>ей</w:t>
      </w:r>
      <w:r w:rsidRPr="006E341D">
        <w:rPr>
          <w:spacing w:val="-4"/>
        </w:rPr>
        <w:t xml:space="preserve"> контроля уровня жидкости </w:t>
      </w:r>
      <w:r>
        <w:rPr>
          <w:spacing w:val="-4"/>
        </w:rPr>
        <w:t xml:space="preserve">без перегородок (плавающий уровнемер) для </w:t>
      </w:r>
      <w:r w:rsidRPr="006E341D">
        <w:rPr>
          <w:spacing w:val="-4"/>
        </w:rPr>
        <w:t>оптимизи</w:t>
      </w:r>
      <w:r>
        <w:rPr>
          <w:spacing w:val="-4"/>
        </w:rPr>
        <w:t>ции</w:t>
      </w:r>
      <w:r w:rsidRPr="006E341D">
        <w:rPr>
          <w:spacing w:val="-4"/>
        </w:rPr>
        <w:t xml:space="preserve"> врем</w:t>
      </w:r>
      <w:r>
        <w:rPr>
          <w:spacing w:val="-4"/>
        </w:rPr>
        <w:t>ени</w:t>
      </w:r>
      <w:r w:rsidRPr="006E341D">
        <w:rPr>
          <w:spacing w:val="-4"/>
        </w:rPr>
        <w:t xml:space="preserve"> задержки воды в сепараторе в процессе очистки скважины</w:t>
      </w:r>
      <w:r>
        <w:rPr>
          <w:spacing w:val="-4"/>
        </w:rPr>
        <w:t>, должен быть оборудован к</w:t>
      </w:r>
      <w:r w:rsidRPr="00D836CC">
        <w:rPr>
          <w:spacing w:val="-4"/>
        </w:rPr>
        <w:t>ориолисовы</w:t>
      </w:r>
      <w:r>
        <w:rPr>
          <w:spacing w:val="-4"/>
        </w:rPr>
        <w:t>ми</w:t>
      </w:r>
      <w:r w:rsidRPr="00D836CC">
        <w:rPr>
          <w:spacing w:val="-4"/>
        </w:rPr>
        <w:t xml:space="preserve"> расходомер</w:t>
      </w:r>
      <w:r>
        <w:rPr>
          <w:spacing w:val="-4"/>
        </w:rPr>
        <w:t>ами</w:t>
      </w:r>
      <w:r w:rsidRPr="00D836CC">
        <w:rPr>
          <w:spacing w:val="-4"/>
        </w:rPr>
        <w:t xml:space="preserve"> для измерения дебитов нефти, воды и газа</w:t>
      </w:r>
      <w:r>
        <w:rPr>
          <w:spacing w:val="-4"/>
        </w:rPr>
        <w:t>; должен иметь н</w:t>
      </w:r>
      <w:r w:rsidRPr="00D836CC">
        <w:rPr>
          <w:spacing w:val="-4"/>
        </w:rPr>
        <w:t>акопительн</w:t>
      </w:r>
      <w:r>
        <w:rPr>
          <w:spacing w:val="-4"/>
        </w:rPr>
        <w:t>ую</w:t>
      </w:r>
      <w:r w:rsidRPr="00D836CC">
        <w:rPr>
          <w:spacing w:val="-4"/>
        </w:rPr>
        <w:t xml:space="preserve"> емкость для мехпримесей в процессе очистки скважины</w:t>
      </w:r>
      <w:r>
        <w:rPr>
          <w:spacing w:val="-4"/>
        </w:rPr>
        <w:t xml:space="preserve"> и линию обратной промывки механических частиц водой входе очистки скважины; сепаратор должен обеспечивать прием жидкостей и газа со скважины с большим содержанием механических примесей во время отчистки и постоянно регистрировать и замерять дебиты всех фаз.</w:t>
      </w:r>
    </w:p>
    <w:p w14:paraId="3AEF6875"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Отводной манифольд для нефти, условным диаметром 76,2мм (3”), рабочее давление 100 атм</w:t>
      </w:r>
      <w:r>
        <w:rPr>
          <w:spacing w:val="-4"/>
          <w:lang w:val="kk-KZ"/>
        </w:rPr>
        <w:t xml:space="preserve"> </w:t>
      </w:r>
      <w:r w:rsidRPr="005C324B">
        <w:rPr>
          <w:spacing w:val="-4"/>
        </w:rPr>
        <w:t>(1440 фунт/кв. дюйм).</w:t>
      </w:r>
    </w:p>
    <w:p w14:paraId="0D8731FD"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Отводной манифольд для газа, условным диаметром 76,2мм (3”),  рабочее давление 100 атм</w:t>
      </w:r>
      <w:r>
        <w:rPr>
          <w:spacing w:val="-4"/>
          <w:lang w:val="kk-KZ"/>
        </w:rPr>
        <w:t xml:space="preserve"> </w:t>
      </w:r>
      <w:r w:rsidRPr="005C324B">
        <w:rPr>
          <w:spacing w:val="-4"/>
        </w:rPr>
        <w:t>(1440 фунт/кв. дюйм).</w:t>
      </w:r>
    </w:p>
    <w:p w14:paraId="16957674"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 xml:space="preserve">Герметичные Мерные емкости </w:t>
      </w:r>
      <w:r>
        <w:rPr>
          <w:spacing w:val="-4"/>
        </w:rPr>
        <w:t>3</w:t>
      </w:r>
      <w:r w:rsidRPr="005C324B">
        <w:rPr>
          <w:spacing w:val="-4"/>
          <w:lang w:val="kk-KZ"/>
        </w:rPr>
        <w:t>шт</w:t>
      </w:r>
      <w:r w:rsidRPr="005C324B">
        <w:rPr>
          <w:spacing w:val="-4"/>
        </w:rPr>
        <w:t>.</w:t>
      </w:r>
      <w:r w:rsidRPr="005C324B">
        <w:rPr>
          <w:spacing w:val="-4"/>
          <w:lang w:val="kk-KZ"/>
        </w:rPr>
        <w:t xml:space="preserve"> </w:t>
      </w:r>
      <w:r>
        <w:rPr>
          <w:spacing w:val="-4"/>
        </w:rPr>
        <w:t>Объем 15м3. Емкости</w:t>
      </w:r>
      <w:r w:rsidRPr="00AB285A">
        <w:rPr>
          <w:spacing w:val="-4"/>
        </w:rPr>
        <w:t xml:space="preserve"> должн</w:t>
      </w:r>
      <w:r>
        <w:rPr>
          <w:spacing w:val="-4"/>
        </w:rPr>
        <w:t>ы</w:t>
      </w:r>
      <w:r w:rsidRPr="00AB285A">
        <w:rPr>
          <w:spacing w:val="-4"/>
        </w:rPr>
        <w:t xml:space="preserve"> иметь внутреннюю герметичную перегородку, разделяющ</w:t>
      </w:r>
      <w:r>
        <w:rPr>
          <w:spacing w:val="-4"/>
        </w:rPr>
        <w:t>ую</w:t>
      </w:r>
      <w:r w:rsidRPr="00AB285A">
        <w:rPr>
          <w:spacing w:val="-4"/>
        </w:rPr>
        <w:t xml:space="preserve"> ее на 2 части.</w:t>
      </w:r>
      <w:r>
        <w:rPr>
          <w:spacing w:val="-4"/>
        </w:rPr>
        <w:t xml:space="preserve"> Одна </w:t>
      </w:r>
      <w:r w:rsidRPr="005C324B">
        <w:rPr>
          <w:spacing w:val="-4"/>
          <w:lang w:val="kk-KZ"/>
        </w:rPr>
        <w:t>емкость должна быть оборудована</w:t>
      </w:r>
      <w:r>
        <w:rPr>
          <w:spacing w:val="-4"/>
          <w:lang w:val="kk-KZ"/>
        </w:rPr>
        <w:t xml:space="preserve"> </w:t>
      </w:r>
      <w:r w:rsidRPr="005C324B">
        <w:rPr>
          <w:spacing w:val="-4"/>
          <w:lang w:val="kk-KZ"/>
        </w:rPr>
        <w:t xml:space="preserve">обогревающим змеевиком (для циркуляции пара от парогенераторной установки) </w:t>
      </w:r>
      <w:r>
        <w:rPr>
          <w:spacing w:val="-4"/>
          <w:lang w:val="kk-KZ"/>
        </w:rPr>
        <w:t xml:space="preserve">и контрольной панелью </w:t>
      </w:r>
      <w:r w:rsidRPr="005C324B">
        <w:rPr>
          <w:spacing w:val="-4"/>
          <w:lang w:val="kk-KZ"/>
        </w:rPr>
        <w:t>для сбора нефти в ночное время и отжига после разогрева</w:t>
      </w:r>
      <w:r w:rsidRPr="005C324B">
        <w:rPr>
          <w:spacing w:val="-4"/>
        </w:rPr>
        <w:t xml:space="preserve"> на факеле</w:t>
      </w:r>
      <w:r w:rsidRPr="005C324B" w:rsidDel="00D836CC">
        <w:rPr>
          <w:spacing w:val="-4"/>
        </w:rPr>
        <w:t xml:space="preserve"> </w:t>
      </w:r>
      <w:r w:rsidRPr="005C324B">
        <w:rPr>
          <w:spacing w:val="-4"/>
        </w:rPr>
        <w:t xml:space="preserve">. </w:t>
      </w:r>
    </w:p>
    <w:p w14:paraId="7EEDF4D0" w14:textId="77777777" w:rsidR="005E248F" w:rsidRPr="005C324B" w:rsidRDefault="005E248F" w:rsidP="005E248F">
      <w:pPr>
        <w:pStyle w:val="aa"/>
        <w:numPr>
          <w:ilvl w:val="0"/>
          <w:numId w:val="12"/>
        </w:numPr>
        <w:tabs>
          <w:tab w:val="clear" w:pos="360"/>
        </w:tabs>
        <w:spacing w:before="60" w:after="0" w:line="240" w:lineRule="auto"/>
        <w:ind w:left="357" w:hanging="357"/>
        <w:jc w:val="both"/>
        <w:rPr>
          <w:rFonts w:ascii="Times New Roman" w:hAnsi="Times New Roman"/>
          <w:spacing w:val="-4"/>
          <w:sz w:val="24"/>
          <w:szCs w:val="24"/>
        </w:rPr>
      </w:pPr>
      <w:r w:rsidRPr="005C324B">
        <w:rPr>
          <w:rFonts w:ascii="Times New Roman" w:hAnsi="Times New Roman"/>
          <w:spacing w:val="-4"/>
          <w:sz w:val="24"/>
          <w:szCs w:val="24"/>
        </w:rPr>
        <w:t xml:space="preserve">Перекачивающий насос электрический центобежный - для перекачки нефти под напором для последующего сжигания на горелках. </w:t>
      </w:r>
    </w:p>
    <w:p w14:paraId="09D5C401" w14:textId="77777777" w:rsidR="005E248F" w:rsidRPr="005C324B" w:rsidRDefault="005E248F" w:rsidP="005E248F">
      <w:pPr>
        <w:pStyle w:val="aa"/>
        <w:numPr>
          <w:ilvl w:val="0"/>
          <w:numId w:val="12"/>
        </w:numPr>
        <w:spacing w:before="60" w:after="0" w:line="240" w:lineRule="auto"/>
        <w:jc w:val="both"/>
        <w:rPr>
          <w:rFonts w:ascii="Times New Roman" w:hAnsi="Times New Roman"/>
          <w:spacing w:val="-4"/>
          <w:sz w:val="24"/>
          <w:szCs w:val="24"/>
        </w:rPr>
      </w:pPr>
      <w:r w:rsidRPr="005C324B">
        <w:rPr>
          <w:rFonts w:ascii="Times New Roman" w:hAnsi="Times New Roman"/>
          <w:spacing w:val="-4"/>
          <w:sz w:val="24"/>
          <w:szCs w:val="24"/>
        </w:rPr>
        <w:t>Пневматические диафрагменные насосы для перекачки жидкостей из емкостей</w:t>
      </w:r>
      <w:r w:rsidRPr="005C324B" w:rsidDel="004B7DDE">
        <w:rPr>
          <w:rFonts w:ascii="Times New Roman" w:hAnsi="Times New Roman"/>
          <w:spacing w:val="-4"/>
          <w:sz w:val="24"/>
          <w:szCs w:val="24"/>
        </w:rPr>
        <w:t xml:space="preserve"> </w:t>
      </w:r>
    </w:p>
    <w:p w14:paraId="68CD1854" w14:textId="258E5B50" w:rsidR="005E248F" w:rsidRPr="005C324B" w:rsidRDefault="005E248F" w:rsidP="005E248F">
      <w:pPr>
        <w:pStyle w:val="aa"/>
        <w:numPr>
          <w:ilvl w:val="0"/>
          <w:numId w:val="12"/>
        </w:numPr>
        <w:spacing w:before="60" w:after="0" w:line="240" w:lineRule="auto"/>
        <w:jc w:val="both"/>
        <w:rPr>
          <w:rFonts w:ascii="Times New Roman" w:hAnsi="Times New Roman"/>
          <w:spacing w:val="-4"/>
          <w:sz w:val="24"/>
          <w:szCs w:val="24"/>
        </w:rPr>
      </w:pPr>
      <w:r w:rsidRPr="005C324B">
        <w:rPr>
          <w:rFonts w:ascii="Times New Roman" w:hAnsi="Times New Roman"/>
          <w:spacing w:val="-4"/>
          <w:sz w:val="24"/>
          <w:szCs w:val="24"/>
        </w:rPr>
        <w:t xml:space="preserve">Горелки, бездымные, экологически улучшенные, мощностью до </w:t>
      </w:r>
      <w:r>
        <w:rPr>
          <w:rFonts w:ascii="Times New Roman" w:hAnsi="Times New Roman"/>
          <w:spacing w:val="-4"/>
          <w:sz w:val="24"/>
          <w:szCs w:val="24"/>
        </w:rPr>
        <w:t>2385</w:t>
      </w:r>
      <w:r w:rsidRPr="005C324B">
        <w:rPr>
          <w:rFonts w:ascii="Times New Roman" w:hAnsi="Times New Roman"/>
          <w:spacing w:val="-4"/>
          <w:sz w:val="24"/>
          <w:szCs w:val="24"/>
        </w:rPr>
        <w:t xml:space="preserve"> куб/сут (1</w:t>
      </w:r>
      <w:r>
        <w:rPr>
          <w:rFonts w:ascii="Times New Roman" w:hAnsi="Times New Roman"/>
          <w:spacing w:val="-4"/>
          <w:sz w:val="24"/>
          <w:szCs w:val="24"/>
        </w:rPr>
        <w:t>5</w:t>
      </w:r>
      <w:r w:rsidRPr="005C324B">
        <w:rPr>
          <w:rFonts w:ascii="Times New Roman" w:hAnsi="Times New Roman"/>
          <w:spacing w:val="-4"/>
          <w:sz w:val="24"/>
          <w:szCs w:val="24"/>
        </w:rPr>
        <w:t xml:space="preserve">000 барр./сут.).нефти с комплектом автоматической пропаново-пьезоэлектрической автоматической системы поджига. Эффективность отжига от 99%, обводненность до 25%. Геометрия расположения форсунок должна позволять снизить сектор тепловой радиации до 90%. Горелки должны иметь водяное охлаждение. </w:t>
      </w:r>
    </w:p>
    <w:p w14:paraId="1F2B30AD" w14:textId="77777777" w:rsidR="005E248F" w:rsidRPr="005C324B" w:rsidRDefault="005E248F" w:rsidP="005E248F">
      <w:pPr>
        <w:pStyle w:val="aa"/>
        <w:numPr>
          <w:ilvl w:val="0"/>
          <w:numId w:val="12"/>
        </w:numPr>
        <w:tabs>
          <w:tab w:val="clear" w:pos="360"/>
        </w:tabs>
        <w:spacing w:before="60" w:after="0" w:line="240" w:lineRule="auto"/>
        <w:ind w:left="357" w:hanging="357"/>
        <w:jc w:val="both"/>
        <w:rPr>
          <w:spacing w:val="-4"/>
          <w:sz w:val="24"/>
          <w:szCs w:val="24"/>
        </w:rPr>
      </w:pPr>
      <w:r w:rsidRPr="005C324B">
        <w:rPr>
          <w:rFonts w:ascii="Times New Roman" w:hAnsi="Times New Roman"/>
          <w:spacing w:val="-4"/>
          <w:sz w:val="24"/>
          <w:szCs w:val="24"/>
        </w:rPr>
        <w:t>Трубную обвязку всех агрегатов и устья для притока (штуцерный манифольд), аварийного глушения скважины, отвода компонентов притока в емкости, на горелку, на сброс.</w:t>
      </w:r>
    </w:p>
    <w:p w14:paraId="56F70E60"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Толщиномер для измерения износа временного трубопровода.</w:t>
      </w:r>
    </w:p>
    <w:p w14:paraId="5EEF552F"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Система сбора данных с поверхности скважины и система отчетности. Собранные электронные данные должны быть соединены с оборудованием испытания поверхности скважины. Записать (в качестве минимума, давление в устье скважины, температура в устье скважине, давление и температура в сепараторе, давление в обсадной колонне, пропускная способность притока нефти, воды и газа. Предоставление отчетности, по вышеуказанным работам следует предоставить в распечатанном виде и электронном формате с цветными графиками с контрольным монитором и графическим выводным устройством (плоттером).</w:t>
      </w:r>
      <w:r>
        <w:rPr>
          <w:spacing w:val="-4"/>
        </w:rPr>
        <w:t xml:space="preserve"> Передача данных от регистраторов к системе сбора и обработки данных должна к быть осуществлена беспроводной связью.</w:t>
      </w:r>
    </w:p>
    <w:p w14:paraId="1EA3E3E3" w14:textId="77777777" w:rsidR="005E248F" w:rsidRPr="005C324B" w:rsidRDefault="005E248F" w:rsidP="005E248F">
      <w:pPr>
        <w:pStyle w:val="22"/>
        <w:numPr>
          <w:ilvl w:val="0"/>
          <w:numId w:val="12"/>
        </w:numPr>
        <w:spacing w:before="60" w:after="0" w:line="240" w:lineRule="auto"/>
        <w:jc w:val="both"/>
        <w:rPr>
          <w:spacing w:val="-4"/>
        </w:rPr>
      </w:pPr>
      <w:r w:rsidRPr="005C324B">
        <w:rPr>
          <w:spacing w:val="-4"/>
        </w:rPr>
        <w:t>Лаборатория-офис для сбора данных и управлением процессом испытаний</w:t>
      </w:r>
      <w:r>
        <w:rPr>
          <w:spacing w:val="-4"/>
        </w:rPr>
        <w:t xml:space="preserve"> с системой передачи данных на сервер в г.Атырау.</w:t>
      </w:r>
    </w:p>
    <w:p w14:paraId="106A3FF4"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 xml:space="preserve">Лаборатория </w:t>
      </w:r>
      <w:r w:rsidRPr="005C324B">
        <w:rPr>
          <w:spacing w:val="-4"/>
        </w:rPr>
        <w:tab/>
        <w:t xml:space="preserve">мастерская для определения базовых параметров в процессе испытания: водонасыщение с примесями, концентрация сероводорода и СО2, определение солености и </w:t>
      </w:r>
      <w:r w:rsidRPr="005C324B">
        <w:rPr>
          <w:spacing w:val="-4"/>
          <w:lang w:val="en-US"/>
        </w:rPr>
        <w:t>Ph</w:t>
      </w:r>
      <w:r w:rsidRPr="005C324B">
        <w:rPr>
          <w:spacing w:val="-4"/>
        </w:rPr>
        <w:t xml:space="preserve"> фактора, плотность нефти и газа, температура.</w:t>
      </w:r>
    </w:p>
    <w:p w14:paraId="572427DD" w14:textId="0B79188E"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Оборудование для функионирования УЭЦН: Станция управления УЭЦН с частотым преобразователем, автовымотка кабельная электрическая, понижающий трансформатор напряжения, клемная коробка, ролик для кабеля, устьевое герметезирующее устройство с системой кабельного ввода. (для Испытания объектов в мелу).</w:t>
      </w:r>
    </w:p>
    <w:p w14:paraId="211A3A47"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Трубную обвязку для работы замкнутой системы циркуляции технической воды во время испытания (для Испытания объектов в мелу).</w:t>
      </w:r>
    </w:p>
    <w:p w14:paraId="063A8C57" w14:textId="77777777" w:rsidR="005E248F" w:rsidRDefault="005E248F" w:rsidP="005E248F">
      <w:pPr>
        <w:pStyle w:val="22"/>
        <w:numPr>
          <w:ilvl w:val="0"/>
          <w:numId w:val="12"/>
        </w:numPr>
        <w:tabs>
          <w:tab w:val="clear" w:pos="360"/>
        </w:tabs>
        <w:spacing w:before="60" w:after="0" w:line="240" w:lineRule="auto"/>
        <w:ind w:left="357" w:hanging="357"/>
        <w:jc w:val="both"/>
        <w:rPr>
          <w:spacing w:val="-4"/>
        </w:rPr>
      </w:pPr>
      <w:r w:rsidRPr="00AB285A">
        <w:t>Воздушные компрессоры, установленные на раме, 1600 ст.куб/фт/мин ( 45  куб /мин,  предназначенные для работ в зоне безопасности  уровня II. Укомплектованные достаточным количеством шлангов и /или трубных обвязок для соединения  стрел горелок и манифольдов,  чтобы обеспечить возможность распределения на любую стрелу горелки. ИСПОЛНИТЕЛЬ ответственен за обеспечение достаточной производительности компрессора по воздуху для чистого сжигания до 800куб в сут (5 000 барр/день) плюс  за предоставление запасного компрессора.</w:t>
      </w:r>
      <w:r w:rsidRPr="005C324B">
        <w:rPr>
          <w:spacing w:val="-4"/>
        </w:rPr>
        <w:t xml:space="preserve">  </w:t>
      </w:r>
    </w:p>
    <w:p w14:paraId="0F269138"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AB285A">
        <w:t>Паровой генератор, 4.5 миллион Условных Британских Температурных Единиц (БТЕ) / ч, максимальное рабочее давление 9 бар, в комплекте с датчиком пламени для сигнализации о погасании пламени,  пневматической системой аварийного останова и искрогасящим устройством на  отводе выкидной трубы. Поставка полного комплекта шлангов и трубопровода отработавшего пара.</w:t>
      </w:r>
      <w:r w:rsidRPr="00AB285A">
        <w:rPr>
          <w:snapToGrid w:val="0"/>
        </w:rPr>
        <w:t xml:space="preserve"> Необходимо для обогрева оборудования установленного на поверхности</w:t>
      </w:r>
      <w:r>
        <w:rPr>
          <w:snapToGrid w:val="0"/>
        </w:rPr>
        <w:t>.</w:t>
      </w:r>
    </w:p>
    <w:p w14:paraId="559DB9E1"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 xml:space="preserve">Болоны с газом и необходимое для розжига горелок оборудование. </w:t>
      </w:r>
    </w:p>
    <w:p w14:paraId="1EF0D0D8"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Транспортные контейнеры и корзины. Стоимость должна быть включена в стомость оборудования.</w:t>
      </w:r>
    </w:p>
    <w:p w14:paraId="1788BBB9" w14:textId="77777777" w:rsidR="005E248F" w:rsidRPr="005C324B" w:rsidRDefault="005E248F" w:rsidP="005E248F">
      <w:pPr>
        <w:pStyle w:val="22"/>
        <w:spacing w:before="60" w:after="0" w:line="240" w:lineRule="auto"/>
        <w:ind w:left="709"/>
        <w:jc w:val="both"/>
        <w:rPr>
          <w:spacing w:val="-4"/>
        </w:rPr>
      </w:pPr>
    </w:p>
    <w:p w14:paraId="73966618" w14:textId="77777777" w:rsidR="005E248F" w:rsidRPr="005C324B" w:rsidRDefault="005E248F" w:rsidP="005E248F">
      <w:pPr>
        <w:pStyle w:val="22"/>
        <w:spacing w:before="120"/>
        <w:rPr>
          <w:b/>
        </w:rPr>
      </w:pPr>
      <w:r w:rsidRPr="005C324B">
        <w:rPr>
          <w:b/>
        </w:rPr>
        <w:t>3.</w:t>
      </w:r>
      <w:r>
        <w:rPr>
          <w:b/>
        </w:rPr>
        <w:t>4</w:t>
      </w:r>
      <w:r w:rsidRPr="005C324B">
        <w:rPr>
          <w:b/>
        </w:rPr>
        <w:t xml:space="preserve">. Оборудование для отбора проб </w:t>
      </w:r>
    </w:p>
    <w:p w14:paraId="6BD7A844" w14:textId="77777777" w:rsidR="005E248F" w:rsidRPr="005C324B" w:rsidRDefault="005E248F" w:rsidP="005E248F">
      <w:pPr>
        <w:pStyle w:val="22"/>
        <w:numPr>
          <w:ilvl w:val="0"/>
          <w:numId w:val="14"/>
        </w:numPr>
        <w:spacing w:before="60" w:after="0" w:line="240" w:lineRule="auto"/>
        <w:jc w:val="both"/>
      </w:pPr>
      <w:r w:rsidRPr="005C324B">
        <w:t xml:space="preserve">Контейнер для спуска глубинных пробоотборников на ИПТ или НКТ, активируемый затрубным давлением – представляет собой модуль для однофазных пробоотборников пластового флюида, при испытании скважины спускается в компоновке для испытания на бурильных трубах. Модуль пробоотборников имеет полнопроходной канал диаметром 57,15мм (2.25” дюйма) и концентричен по наружному и внутреннему диаметрам для обеспечения плавного спуска. Позволяет спускать пробоотборники объемом 600 см3 каждый. </w:t>
      </w:r>
    </w:p>
    <w:p w14:paraId="4B5F3B27" w14:textId="77777777" w:rsidR="005E248F" w:rsidRPr="005C324B" w:rsidRDefault="005E248F" w:rsidP="005E248F">
      <w:pPr>
        <w:pStyle w:val="22"/>
        <w:numPr>
          <w:ilvl w:val="0"/>
          <w:numId w:val="14"/>
        </w:numPr>
        <w:spacing w:before="60" w:after="0" w:line="240" w:lineRule="auto"/>
        <w:jc w:val="both"/>
      </w:pPr>
      <w:r w:rsidRPr="005C324B">
        <w:t>Забойный пробоотборник 1034 атм (15 тыс. фунт/кв.дюйм) x 600 см3 с возможностью установки в Контейнер для спуска глубинных пробоотборников на ИПТ или НКТ (см. пункт выше) а также с возможностью выноса образцов путем спуска и отбора проб на кабеле (может быть одинаковым с пунктом выше) и канате (8 шт пробоотборников). Пробоотборник должен позволять отбирать пробы в условиях, приближенных к пластовому давлению (</w:t>
      </w:r>
      <w:r w:rsidRPr="005C324B">
        <w:rPr>
          <w:lang w:val="en-US"/>
        </w:rPr>
        <w:t>PVT)</w:t>
      </w:r>
    </w:p>
    <w:p w14:paraId="1F6D2A27" w14:textId="77777777" w:rsidR="005E248F" w:rsidRPr="005C324B" w:rsidRDefault="005E248F" w:rsidP="005E248F">
      <w:pPr>
        <w:pStyle w:val="22"/>
        <w:numPr>
          <w:ilvl w:val="0"/>
          <w:numId w:val="14"/>
        </w:numPr>
        <w:spacing w:before="60" w:after="0" w:line="240" w:lineRule="auto"/>
        <w:jc w:val="both"/>
      </w:pPr>
      <w:r w:rsidRPr="005C324B">
        <w:t>Бутыли для образцов нефти, 690 атм (10 тыс. фунт/кв.дюйм) x 600 см3. Требуются для использования с испытательным сепаратором. Должны быть предоставлены с полной сертификацией.</w:t>
      </w:r>
    </w:p>
    <w:p w14:paraId="39F6CB9F" w14:textId="77777777" w:rsidR="005E248F" w:rsidRPr="005C324B" w:rsidRDefault="005E248F" w:rsidP="005E248F">
      <w:pPr>
        <w:pStyle w:val="22"/>
        <w:numPr>
          <w:ilvl w:val="0"/>
          <w:numId w:val="14"/>
        </w:numPr>
        <w:spacing w:before="60" w:after="0" w:line="240" w:lineRule="auto"/>
        <w:jc w:val="both"/>
      </w:pPr>
      <w:r w:rsidRPr="005C324B">
        <w:t>Бутыли для образцов газа, 138атм (2 тыс. фунт/кв. дюйм) x 20 литров. Требуются для использования с испытательным сепаратором. Должны быть предоставлены с полной сертификацией.</w:t>
      </w:r>
    </w:p>
    <w:p w14:paraId="4BEE681B" w14:textId="77777777" w:rsidR="005E248F" w:rsidRPr="005C324B" w:rsidRDefault="005E248F" w:rsidP="005E248F">
      <w:pPr>
        <w:pStyle w:val="22"/>
        <w:numPr>
          <w:ilvl w:val="0"/>
          <w:numId w:val="14"/>
        </w:numPr>
        <w:spacing w:before="60" w:after="0" w:line="240" w:lineRule="auto"/>
        <w:jc w:val="both"/>
      </w:pPr>
      <w:r w:rsidRPr="005C324B">
        <w:t>Бутыли для однофазных образцов 600куб. см номинальная емкость, не активные в отношении серы, рабочее давление 690атм (10,000 фунтов на кв. дюйм) в случае переноски.</w:t>
      </w:r>
    </w:p>
    <w:p w14:paraId="141CA961" w14:textId="77777777" w:rsidR="005E248F" w:rsidRPr="005C324B" w:rsidRDefault="005E248F" w:rsidP="005E248F">
      <w:pPr>
        <w:pStyle w:val="22"/>
        <w:numPr>
          <w:ilvl w:val="0"/>
          <w:numId w:val="14"/>
        </w:numPr>
        <w:spacing w:before="60" w:after="0" w:line="240" w:lineRule="auto"/>
        <w:jc w:val="both"/>
      </w:pPr>
      <w:r w:rsidRPr="005C324B">
        <w:t xml:space="preserve">Комплект отбора проб на поверхности, укомплектованный адаптерами. Обогреватель и миксер подходящий для перекачки нефти с высокой температурой застывания. Все необходимое оборудование (вакуумный насос, все штуцеры, клапаны и шланги) для подготовки бутылей для отбора проб с сепаратора и устья скважины.  </w:t>
      </w:r>
    </w:p>
    <w:p w14:paraId="2A9AB25A" w14:textId="77777777" w:rsidR="005E248F" w:rsidRPr="005C324B" w:rsidRDefault="005E248F" w:rsidP="005E248F">
      <w:pPr>
        <w:pStyle w:val="22"/>
        <w:numPr>
          <w:ilvl w:val="0"/>
          <w:numId w:val="14"/>
        </w:numPr>
        <w:spacing w:before="60" w:after="0" w:line="240" w:lineRule="auto"/>
        <w:jc w:val="both"/>
      </w:pPr>
      <w:r w:rsidRPr="005C324B">
        <w:t xml:space="preserve">Система перекачки образцов. Служит для перекачки в комплекте с головками адаптера, шланги, штуцеры и т.д. для установки, передачи и проверки правильности проб с забоя скважины.  </w:t>
      </w:r>
    </w:p>
    <w:p w14:paraId="0BB8DE72" w14:textId="77777777" w:rsidR="005E248F" w:rsidRPr="005C324B" w:rsidRDefault="005E248F" w:rsidP="005E248F">
      <w:pPr>
        <w:pStyle w:val="22"/>
        <w:numPr>
          <w:ilvl w:val="0"/>
          <w:numId w:val="14"/>
        </w:numPr>
        <w:spacing w:before="60" w:after="0" w:line="240" w:lineRule="auto"/>
        <w:jc w:val="both"/>
      </w:pPr>
      <w:r w:rsidRPr="005C324B">
        <w:t>Тепловая рубашка для забойного пробоотборника, для перекачки образцов парафинистой нефти</w:t>
      </w:r>
    </w:p>
    <w:p w14:paraId="4E3A7449" w14:textId="77777777" w:rsidR="005E248F" w:rsidRPr="005C324B" w:rsidRDefault="005E248F" w:rsidP="005E248F">
      <w:pPr>
        <w:numPr>
          <w:ilvl w:val="0"/>
          <w:numId w:val="14"/>
        </w:numPr>
      </w:pPr>
      <w:r w:rsidRPr="005C324B">
        <w:t>Баллоны с азотом (включая заполненный азотом)</w:t>
      </w:r>
    </w:p>
    <w:p w14:paraId="338BE931" w14:textId="77777777" w:rsidR="005E248F" w:rsidRPr="005C324B" w:rsidRDefault="005E248F" w:rsidP="005E248F">
      <w:pPr>
        <w:pStyle w:val="22"/>
        <w:numPr>
          <w:ilvl w:val="0"/>
          <w:numId w:val="14"/>
        </w:numPr>
        <w:spacing w:before="60" w:after="0" w:line="240" w:lineRule="auto"/>
        <w:jc w:val="both"/>
      </w:pPr>
      <w:r w:rsidRPr="005C324B">
        <w:t>Контейнеры IATA для хранения образцов ёмкостью 10 литров, для образцов сырой нефти.</w:t>
      </w:r>
    </w:p>
    <w:p w14:paraId="197DBA05" w14:textId="77777777" w:rsidR="005E248F" w:rsidRPr="005C324B" w:rsidRDefault="005E248F" w:rsidP="005E248F">
      <w:pPr>
        <w:pStyle w:val="22"/>
        <w:numPr>
          <w:ilvl w:val="0"/>
          <w:numId w:val="14"/>
        </w:numPr>
        <w:spacing w:before="60" w:after="0" w:line="240" w:lineRule="auto"/>
        <w:jc w:val="both"/>
      </w:pPr>
      <w:r w:rsidRPr="005C324B">
        <w:t>Пластиковые бутыли ёмкостью 1 литр, для пластовой воды, собранной в испытательном сепараторе.</w:t>
      </w:r>
    </w:p>
    <w:p w14:paraId="075614A8" w14:textId="77777777" w:rsidR="005E248F" w:rsidRPr="005C324B" w:rsidRDefault="005E248F" w:rsidP="005E248F">
      <w:pPr>
        <w:pStyle w:val="22"/>
        <w:numPr>
          <w:ilvl w:val="0"/>
          <w:numId w:val="14"/>
        </w:numPr>
        <w:spacing w:before="60" w:after="0" w:line="240" w:lineRule="auto"/>
        <w:jc w:val="both"/>
      </w:pPr>
      <w:r w:rsidRPr="005C324B">
        <w:t xml:space="preserve">Транспортные контейнеры и корзины. </w:t>
      </w:r>
      <w:r w:rsidRPr="005C324B">
        <w:rPr>
          <w:spacing w:val="-4"/>
        </w:rPr>
        <w:t>Стоимость должна быть включена в стомость оборудования.</w:t>
      </w:r>
    </w:p>
    <w:p w14:paraId="0C632569" w14:textId="77777777" w:rsidR="005E248F" w:rsidRPr="005C324B" w:rsidRDefault="005E248F" w:rsidP="005E248F">
      <w:pPr>
        <w:widowControl w:val="0"/>
        <w:ind w:left="360"/>
        <w:jc w:val="both"/>
        <w:rPr>
          <w:b/>
          <w:i/>
        </w:rPr>
      </w:pPr>
      <w:r w:rsidRPr="005C324B">
        <w:rPr>
          <w:b/>
          <w:i/>
        </w:rPr>
        <w:t>Примечание:</w:t>
      </w:r>
    </w:p>
    <w:p w14:paraId="529EDF58" w14:textId="77777777" w:rsidR="005E248F" w:rsidRPr="005C324B" w:rsidRDefault="005E248F" w:rsidP="005E248F">
      <w:pPr>
        <w:widowControl w:val="0"/>
        <w:jc w:val="both"/>
        <w:rPr>
          <w:i/>
          <w:spacing w:val="-3"/>
        </w:rPr>
      </w:pPr>
      <w:r w:rsidRPr="005C324B">
        <w:rPr>
          <w:i/>
          <w:spacing w:val="-3"/>
        </w:rPr>
        <w:t>В Таблице Цен необходимо ясно изложить оплату за хранение всех перечисленных бутылей с пробами до окончания работ Предпологается хранение бутылей в течений 30 дней со дня перекачки из пробоотборников и до возвращения Исполнителю.</w:t>
      </w:r>
    </w:p>
    <w:p w14:paraId="33EB27A2" w14:textId="77777777" w:rsidR="005E248F" w:rsidRPr="005C324B" w:rsidRDefault="005E248F" w:rsidP="005E248F">
      <w:pPr>
        <w:widowControl w:val="0"/>
        <w:jc w:val="both"/>
        <w:rPr>
          <w:b/>
        </w:rPr>
      </w:pPr>
    </w:p>
    <w:p w14:paraId="5F5C4492" w14:textId="77777777" w:rsidR="005E248F" w:rsidRPr="005C324B" w:rsidRDefault="005E248F" w:rsidP="005E248F">
      <w:pPr>
        <w:widowControl w:val="0"/>
        <w:jc w:val="both"/>
        <w:rPr>
          <w:b/>
        </w:rPr>
      </w:pPr>
      <w:r w:rsidRPr="005C324B">
        <w:rPr>
          <w:b/>
        </w:rPr>
        <w:t>3.</w:t>
      </w:r>
      <w:r>
        <w:rPr>
          <w:b/>
        </w:rPr>
        <w:t>5</w:t>
      </w:r>
      <w:r w:rsidRPr="005C324B">
        <w:rPr>
          <w:b/>
        </w:rPr>
        <w:t xml:space="preserve">. Цифровые манометры </w:t>
      </w:r>
    </w:p>
    <w:p w14:paraId="71BF8342" w14:textId="77777777" w:rsidR="005E248F" w:rsidRPr="005C324B" w:rsidRDefault="005E248F" w:rsidP="005E248F">
      <w:pPr>
        <w:widowControl w:val="0"/>
        <w:jc w:val="both"/>
        <w:rPr>
          <w:spacing w:val="-4"/>
        </w:rPr>
      </w:pPr>
    </w:p>
    <w:p w14:paraId="5B1B5C3B" w14:textId="77777777" w:rsidR="005E248F" w:rsidRPr="005C324B" w:rsidRDefault="005E248F" w:rsidP="005E248F">
      <w:pPr>
        <w:pStyle w:val="aa"/>
        <w:widowControl w:val="0"/>
        <w:numPr>
          <w:ilvl w:val="0"/>
          <w:numId w:val="15"/>
        </w:numPr>
        <w:tabs>
          <w:tab w:val="clear" w:pos="720"/>
        </w:tabs>
        <w:ind w:hanging="270"/>
        <w:jc w:val="both"/>
        <w:rPr>
          <w:rFonts w:ascii="Times New Roman" w:hAnsi="Times New Roman"/>
          <w:spacing w:val="-3"/>
          <w:sz w:val="24"/>
          <w:szCs w:val="24"/>
        </w:rPr>
      </w:pPr>
      <w:r w:rsidRPr="005C324B">
        <w:rPr>
          <w:rFonts w:ascii="Times New Roman" w:hAnsi="Times New Roman"/>
          <w:spacing w:val="-3"/>
          <w:sz w:val="24"/>
          <w:szCs w:val="24"/>
        </w:rPr>
        <w:t xml:space="preserve">Минимальное требуемое количество получаемых данных (точек записи) </w:t>
      </w:r>
      <w:r>
        <w:rPr>
          <w:rFonts w:ascii="Times New Roman" w:hAnsi="Times New Roman"/>
          <w:spacing w:val="-3"/>
          <w:sz w:val="24"/>
          <w:szCs w:val="24"/>
        </w:rPr>
        <w:t>–</w:t>
      </w:r>
      <w:r w:rsidRPr="005C324B">
        <w:rPr>
          <w:rFonts w:ascii="Times New Roman" w:hAnsi="Times New Roman"/>
          <w:spacing w:val="-3"/>
          <w:sz w:val="24"/>
          <w:szCs w:val="24"/>
        </w:rPr>
        <w:t xml:space="preserve"> </w:t>
      </w:r>
      <w:r>
        <w:rPr>
          <w:rFonts w:ascii="Times New Roman" w:hAnsi="Times New Roman"/>
          <w:spacing w:val="-3"/>
          <w:sz w:val="24"/>
          <w:szCs w:val="24"/>
        </w:rPr>
        <w:t>5 000 000</w:t>
      </w:r>
      <w:r w:rsidRPr="005C324B">
        <w:rPr>
          <w:rFonts w:ascii="Times New Roman" w:hAnsi="Times New Roman"/>
          <w:spacing w:val="-3"/>
          <w:sz w:val="24"/>
          <w:szCs w:val="24"/>
        </w:rPr>
        <w:t xml:space="preserve"> (время/давление/температура).</w:t>
      </w:r>
      <w:r>
        <w:rPr>
          <w:rFonts w:ascii="Times New Roman" w:hAnsi="Times New Roman"/>
          <w:spacing w:val="-3"/>
          <w:sz w:val="24"/>
          <w:szCs w:val="24"/>
        </w:rPr>
        <w:t>, минимальный размар памяти 16</w:t>
      </w:r>
      <w:r>
        <w:rPr>
          <w:rFonts w:ascii="Times New Roman" w:hAnsi="Times New Roman"/>
          <w:spacing w:val="-3"/>
          <w:sz w:val="24"/>
          <w:szCs w:val="24"/>
          <w:lang w:val="en-US"/>
        </w:rPr>
        <w:t>Mb</w:t>
      </w:r>
      <w:r>
        <w:rPr>
          <w:rFonts w:ascii="Times New Roman" w:hAnsi="Times New Roman"/>
          <w:spacing w:val="-3"/>
          <w:sz w:val="24"/>
          <w:szCs w:val="24"/>
        </w:rPr>
        <w:t>, минимальная точность измерения ±</w:t>
      </w:r>
      <w:r w:rsidRPr="00674B24">
        <w:rPr>
          <w:rFonts w:ascii="Times New Roman" w:hAnsi="Times New Roman"/>
          <w:spacing w:val="-3"/>
          <w:sz w:val="24"/>
          <w:szCs w:val="24"/>
        </w:rPr>
        <w:t>22</w:t>
      </w:r>
      <w:r>
        <w:rPr>
          <w:rFonts w:ascii="Times New Roman" w:hAnsi="Times New Roman"/>
          <w:spacing w:val="-3"/>
          <w:sz w:val="24"/>
          <w:szCs w:val="24"/>
        </w:rPr>
        <w:t xml:space="preserve">КПа и минимальное разрешение 0,03КПа по давлению и </w:t>
      </w:r>
      <w:r w:rsidRPr="005C324B">
        <w:rPr>
          <w:rFonts w:ascii="Times New Roman" w:hAnsi="Times New Roman"/>
          <w:spacing w:val="-3"/>
          <w:sz w:val="24"/>
          <w:szCs w:val="24"/>
        </w:rPr>
        <w:t xml:space="preserve">  </w:t>
      </w:r>
      <w:r>
        <w:rPr>
          <w:rFonts w:ascii="Times New Roman" w:hAnsi="Times New Roman"/>
          <w:spacing w:val="-3"/>
          <w:sz w:val="24"/>
          <w:szCs w:val="24"/>
        </w:rPr>
        <w:t xml:space="preserve">минимальную точность измереня температуры ±0,2°С. </w:t>
      </w:r>
      <w:r w:rsidRPr="005C324B">
        <w:rPr>
          <w:rFonts w:ascii="Times New Roman" w:hAnsi="Times New Roman"/>
          <w:spacing w:val="-3"/>
          <w:sz w:val="24"/>
          <w:szCs w:val="24"/>
        </w:rPr>
        <w:t>Четыре измерительных прибора будут эксплуатироваться, два должны находиться в резерве.</w:t>
      </w:r>
      <w:r>
        <w:rPr>
          <w:rFonts w:ascii="Times New Roman" w:hAnsi="Times New Roman"/>
          <w:spacing w:val="-3"/>
          <w:sz w:val="24"/>
          <w:szCs w:val="24"/>
        </w:rPr>
        <w:t xml:space="preserve"> </w:t>
      </w:r>
    </w:p>
    <w:p w14:paraId="43AE3AF2" w14:textId="77777777" w:rsidR="005E248F" w:rsidRPr="00674B24" w:rsidRDefault="005E248F" w:rsidP="005E248F">
      <w:pPr>
        <w:pStyle w:val="aa"/>
        <w:widowControl w:val="0"/>
        <w:numPr>
          <w:ilvl w:val="0"/>
          <w:numId w:val="15"/>
        </w:numPr>
        <w:tabs>
          <w:tab w:val="clear" w:pos="720"/>
        </w:tabs>
        <w:ind w:hanging="270"/>
        <w:jc w:val="both"/>
        <w:rPr>
          <w:rFonts w:ascii="Times New Roman" w:hAnsi="Times New Roman"/>
          <w:spacing w:val="-3"/>
          <w:sz w:val="24"/>
          <w:szCs w:val="24"/>
        </w:rPr>
      </w:pPr>
      <w:r w:rsidRPr="005C324B">
        <w:rPr>
          <w:rFonts w:ascii="Times New Roman" w:hAnsi="Times New Roman"/>
          <w:spacing w:val="-3"/>
          <w:sz w:val="24"/>
          <w:szCs w:val="24"/>
        </w:rPr>
        <w:t xml:space="preserve">Каждый измерительный прибор должен </w:t>
      </w:r>
      <w:r>
        <w:rPr>
          <w:rFonts w:ascii="Times New Roman" w:hAnsi="Times New Roman"/>
          <w:spacing w:val="-3"/>
          <w:sz w:val="24"/>
          <w:szCs w:val="24"/>
        </w:rPr>
        <w:t xml:space="preserve">иметь кварцевый сенсор и </w:t>
      </w:r>
      <w:r w:rsidRPr="00674B24">
        <w:rPr>
          <w:rFonts w:ascii="Times New Roman" w:hAnsi="Times New Roman"/>
          <w:spacing w:val="-3"/>
          <w:sz w:val="24"/>
          <w:szCs w:val="24"/>
        </w:rPr>
        <w:t xml:space="preserve">сопровождаться данными о его калибровке. Персонал, работающий с измерительными приборами, должен знать программное обеспечение для анализа данных и уметь составлять исчерпывающие отчёты об оценке достоверности данных измерительного прибора. </w:t>
      </w:r>
    </w:p>
    <w:p w14:paraId="0E1824E4" w14:textId="77777777" w:rsidR="005E248F" w:rsidRPr="005C324B" w:rsidRDefault="005E248F" w:rsidP="005E248F">
      <w:pPr>
        <w:pStyle w:val="aa"/>
        <w:widowControl w:val="0"/>
        <w:numPr>
          <w:ilvl w:val="0"/>
          <w:numId w:val="15"/>
        </w:numPr>
        <w:tabs>
          <w:tab w:val="clear" w:pos="720"/>
        </w:tabs>
        <w:ind w:hanging="270"/>
        <w:jc w:val="both"/>
        <w:rPr>
          <w:rFonts w:ascii="Times New Roman" w:hAnsi="Times New Roman"/>
          <w:spacing w:val="-3"/>
          <w:sz w:val="24"/>
          <w:szCs w:val="24"/>
        </w:rPr>
      </w:pPr>
      <w:r w:rsidRPr="005C324B">
        <w:rPr>
          <w:rFonts w:ascii="Times New Roman" w:hAnsi="Times New Roman"/>
          <w:spacing w:val="-3"/>
          <w:sz w:val="24"/>
          <w:szCs w:val="24"/>
        </w:rPr>
        <w:t xml:space="preserve">Измерительные приборы должны быть пригодны для использования в непосредственной близости к зарядам для перфорации.  </w:t>
      </w:r>
    </w:p>
    <w:p w14:paraId="4F4C0389" w14:textId="77777777" w:rsidR="005E248F" w:rsidRDefault="005E248F" w:rsidP="005E248F">
      <w:pPr>
        <w:pStyle w:val="aa"/>
        <w:widowControl w:val="0"/>
        <w:numPr>
          <w:ilvl w:val="0"/>
          <w:numId w:val="15"/>
        </w:numPr>
        <w:tabs>
          <w:tab w:val="clear" w:pos="720"/>
        </w:tabs>
        <w:ind w:hanging="270"/>
        <w:jc w:val="both"/>
        <w:rPr>
          <w:rFonts w:ascii="Times New Roman" w:hAnsi="Times New Roman"/>
          <w:spacing w:val="-3"/>
          <w:sz w:val="24"/>
          <w:szCs w:val="24"/>
        </w:rPr>
      </w:pPr>
      <w:r w:rsidRPr="005C324B">
        <w:rPr>
          <w:rFonts w:ascii="Times New Roman" w:hAnsi="Times New Roman"/>
          <w:spacing w:val="-3"/>
          <w:sz w:val="24"/>
          <w:szCs w:val="24"/>
        </w:rPr>
        <w:t xml:space="preserve">Перечисленные в ниже в таблице позиции оборудования являются минимальными требованиями. Любое дополнительное оборудование, рекомендуемое подрядчиком должно быть добавлено в перечень. Приложите перечень любого дополнительно рекомендуемого оборудования. Оборудование должно относиться к классу </w:t>
      </w:r>
      <w:r w:rsidRPr="005C324B">
        <w:rPr>
          <w:rFonts w:ascii="Times New Roman" w:hAnsi="Times New Roman"/>
          <w:spacing w:val="-3"/>
          <w:sz w:val="24"/>
          <w:szCs w:val="24"/>
          <w:lang w:val="en-GB"/>
        </w:rPr>
        <w:t>NACEMR</w:t>
      </w:r>
      <w:r w:rsidRPr="005C324B">
        <w:rPr>
          <w:rFonts w:ascii="Times New Roman" w:hAnsi="Times New Roman"/>
          <w:spacing w:val="-3"/>
          <w:sz w:val="24"/>
          <w:szCs w:val="24"/>
        </w:rPr>
        <w:t>-01-75 (по сероводороду). Укажите полную спецификацию, максимально допустимую температуру и давление для спускаемых в забой наименований.</w:t>
      </w:r>
    </w:p>
    <w:p w14:paraId="32308E44" w14:textId="77777777" w:rsidR="005E248F" w:rsidRPr="005C324B" w:rsidRDefault="005E248F" w:rsidP="005E248F">
      <w:pPr>
        <w:pStyle w:val="aa"/>
        <w:widowControl w:val="0"/>
        <w:numPr>
          <w:ilvl w:val="0"/>
          <w:numId w:val="15"/>
        </w:numPr>
        <w:tabs>
          <w:tab w:val="clear" w:pos="720"/>
        </w:tabs>
        <w:ind w:hanging="270"/>
        <w:jc w:val="both"/>
        <w:rPr>
          <w:rFonts w:ascii="Times New Roman" w:hAnsi="Times New Roman"/>
          <w:spacing w:val="-3"/>
          <w:sz w:val="24"/>
          <w:szCs w:val="24"/>
        </w:rPr>
      </w:pPr>
      <w:r>
        <w:rPr>
          <w:rFonts w:ascii="Times New Roman" w:hAnsi="Times New Roman"/>
          <w:spacing w:val="-3"/>
          <w:sz w:val="24"/>
          <w:szCs w:val="24"/>
        </w:rPr>
        <w:t>ИСПОЛНИТЕЛЬ обязан предоставить в тендерной документации подтверждение регистрации предлагаемых типов глубинных манометров в Метрологичеком Реестре РК как средства измерения.</w:t>
      </w:r>
    </w:p>
    <w:p w14:paraId="0BCE84F9" w14:textId="77777777" w:rsidR="005E248F" w:rsidRPr="005C324B" w:rsidRDefault="005E248F" w:rsidP="005E248F">
      <w:pPr>
        <w:pStyle w:val="aff2"/>
        <w:numPr>
          <w:ilvl w:val="0"/>
          <w:numId w:val="10"/>
        </w:numPr>
        <w:suppressAutoHyphens w:val="0"/>
        <w:ind w:hanging="284"/>
        <w:rPr>
          <w:color w:val="auto"/>
        </w:rPr>
      </w:pPr>
      <w:r w:rsidRPr="005C324B">
        <w:rPr>
          <w:color w:val="auto"/>
          <w:spacing w:val="-4"/>
        </w:rPr>
        <w:t>Контейнер для манометра плюс запасной. Минимальный внутренний диаметр 57,15мм(2.25”).</w:t>
      </w:r>
    </w:p>
    <w:p w14:paraId="0CCFF5C3" w14:textId="77777777" w:rsidR="005E248F" w:rsidRPr="005C324B" w:rsidRDefault="005E248F" w:rsidP="005E248F">
      <w:pPr>
        <w:pStyle w:val="aff2"/>
        <w:numPr>
          <w:ilvl w:val="0"/>
          <w:numId w:val="10"/>
        </w:numPr>
        <w:suppressAutoHyphens w:val="0"/>
        <w:ind w:hanging="284"/>
        <w:rPr>
          <w:color w:val="auto"/>
          <w:spacing w:val="-4"/>
        </w:rPr>
      </w:pPr>
      <w:r w:rsidRPr="005C324B">
        <w:rPr>
          <w:color w:val="auto"/>
          <w:spacing w:val="-4"/>
        </w:rPr>
        <w:t xml:space="preserve">Цифровые манометры, для электронного измерения давления /температуры.  Все измерительные приборы должны сопровождаться минимальной спецификацией, превышающей заявленные условия в скважине, и предоставляться в комплекте с батарейками для измерительных приборов, пригодных для заявленных условий в скважине. </w:t>
      </w:r>
    </w:p>
    <w:p w14:paraId="21140140" w14:textId="77777777" w:rsidR="005E248F" w:rsidRPr="005C324B" w:rsidRDefault="005E248F" w:rsidP="005E248F">
      <w:pPr>
        <w:pStyle w:val="aff2"/>
        <w:numPr>
          <w:ilvl w:val="0"/>
          <w:numId w:val="10"/>
        </w:numPr>
        <w:suppressAutoHyphens w:val="0"/>
        <w:ind w:hanging="284"/>
        <w:rPr>
          <w:color w:val="auto"/>
          <w:spacing w:val="-4"/>
        </w:rPr>
      </w:pPr>
      <w:r w:rsidRPr="005C324B">
        <w:rPr>
          <w:color w:val="auto"/>
          <w:spacing w:val="-4"/>
        </w:rPr>
        <w:t>Компьютер – Система для установки и считывания данных с измерительных приборов. Программное обеспечение для анализа. Передача и редактирование данных измерительных приборов.</w:t>
      </w:r>
    </w:p>
    <w:p w14:paraId="1780ABB3" w14:textId="77777777" w:rsidR="005E248F" w:rsidRPr="005C324B" w:rsidRDefault="005E248F" w:rsidP="005E248F">
      <w:pPr>
        <w:pStyle w:val="aff2"/>
        <w:numPr>
          <w:ilvl w:val="0"/>
          <w:numId w:val="10"/>
        </w:numPr>
        <w:suppressAutoHyphens w:val="0"/>
        <w:ind w:hanging="284"/>
        <w:rPr>
          <w:color w:val="auto"/>
          <w:spacing w:val="-4"/>
        </w:rPr>
      </w:pPr>
      <w:r w:rsidRPr="005C324B">
        <w:rPr>
          <w:color w:val="auto"/>
          <w:spacing w:val="-4"/>
        </w:rPr>
        <w:t>Испытательные патрубки, в комплекте с испытательным насосом /фитингами /шлангами/регистратором для испытания контейнера /измерительными приборами на рабочем участке.</w:t>
      </w:r>
    </w:p>
    <w:p w14:paraId="3E47B563" w14:textId="77777777" w:rsidR="005E248F" w:rsidRPr="005C324B" w:rsidRDefault="005E248F" w:rsidP="005E248F">
      <w:pPr>
        <w:pStyle w:val="aff2"/>
        <w:numPr>
          <w:ilvl w:val="0"/>
          <w:numId w:val="10"/>
        </w:numPr>
        <w:suppressAutoHyphens w:val="0"/>
        <w:ind w:hanging="284"/>
        <w:rPr>
          <w:color w:val="auto"/>
          <w:spacing w:val="-4"/>
        </w:rPr>
      </w:pPr>
      <w:r w:rsidRPr="005C324B">
        <w:rPr>
          <w:color w:val="auto"/>
          <w:spacing w:val="-4"/>
        </w:rPr>
        <w:t>Батарейки для измерительных приборов. Оплачиваться будут только батарейки, использованные для пластоиспытаний.</w:t>
      </w:r>
    </w:p>
    <w:p w14:paraId="60067C1E" w14:textId="77777777" w:rsidR="005E248F" w:rsidRPr="005C324B" w:rsidRDefault="005E248F" w:rsidP="005E248F">
      <w:pPr>
        <w:pStyle w:val="aff2"/>
        <w:numPr>
          <w:ilvl w:val="0"/>
          <w:numId w:val="10"/>
        </w:numPr>
        <w:suppressAutoHyphens w:val="0"/>
        <w:ind w:hanging="284"/>
        <w:rPr>
          <w:color w:val="auto"/>
          <w:spacing w:val="-4"/>
        </w:rPr>
      </w:pPr>
      <w:r w:rsidRPr="005C324B">
        <w:rPr>
          <w:color w:val="auto"/>
          <w:spacing w:val="-4"/>
        </w:rPr>
        <w:t>Транспортный контейнер. Стоимость должна быть включена в стоимость оборудования.</w:t>
      </w:r>
    </w:p>
    <w:p w14:paraId="73D46CFA" w14:textId="77777777" w:rsidR="005E248F" w:rsidRPr="005C324B" w:rsidRDefault="005E248F" w:rsidP="005E248F">
      <w:pPr>
        <w:pStyle w:val="22"/>
        <w:spacing w:before="120"/>
        <w:rPr>
          <w:b/>
        </w:rPr>
      </w:pPr>
      <w:r w:rsidRPr="005C324B">
        <w:rPr>
          <w:b/>
        </w:rPr>
        <w:t>3.</w:t>
      </w:r>
      <w:r>
        <w:rPr>
          <w:b/>
        </w:rPr>
        <w:t>6</w:t>
      </w:r>
      <w:r w:rsidRPr="005C324B">
        <w:rPr>
          <w:b/>
        </w:rPr>
        <w:t>. Система водяного орошения</w:t>
      </w:r>
    </w:p>
    <w:p w14:paraId="3765AA1B" w14:textId="77777777" w:rsidR="005E248F" w:rsidRPr="005C324B" w:rsidRDefault="005E248F" w:rsidP="005E248F">
      <w:pPr>
        <w:widowControl w:val="0"/>
        <w:ind w:left="270"/>
        <w:jc w:val="both"/>
        <w:rPr>
          <w:spacing w:val="-3"/>
        </w:rPr>
      </w:pPr>
      <w:r w:rsidRPr="005C324B">
        <w:rPr>
          <w:spacing w:val="-3"/>
        </w:rPr>
        <w:t xml:space="preserve">ИСПОЛНИТЕЛЬ должен предоставить детальные требования и спецификации для всего оборудования системы водяного орошения, которое ИСПОЛНИТЕЛЬ рекомендует добавить к уже имеющемуся на БУ, для испытаний при скорости потока до </w:t>
      </w:r>
      <w:r w:rsidRPr="005C324B">
        <w:rPr>
          <w:spacing w:val="-4"/>
        </w:rPr>
        <w:t>795 куб/сут (5000 барр./сут.)</w:t>
      </w:r>
      <w:r w:rsidRPr="005C324B">
        <w:rPr>
          <w:spacing w:val="-3"/>
        </w:rPr>
        <w:t xml:space="preserve">. </w:t>
      </w:r>
    </w:p>
    <w:p w14:paraId="523BAE3E" w14:textId="77777777" w:rsidR="005E248F" w:rsidRPr="005C324B" w:rsidRDefault="005E248F" w:rsidP="005E248F">
      <w:pPr>
        <w:pStyle w:val="aff2"/>
        <w:numPr>
          <w:ilvl w:val="0"/>
          <w:numId w:val="17"/>
        </w:numPr>
        <w:tabs>
          <w:tab w:val="left" w:pos="720"/>
        </w:tabs>
        <w:suppressAutoHyphens w:val="0"/>
        <w:rPr>
          <w:snapToGrid w:val="0"/>
          <w:color w:val="auto"/>
        </w:rPr>
      </w:pPr>
      <w:r w:rsidRPr="005C324B">
        <w:rPr>
          <w:snapToGrid w:val="0"/>
          <w:color w:val="auto"/>
        </w:rPr>
        <w:t>Подпорный насос системы водяного орошения, с впускным отверстием 203мм (8”) и выпускными отверстиями 152мм (6”).</w:t>
      </w:r>
    </w:p>
    <w:p w14:paraId="56985198" w14:textId="77777777" w:rsidR="005E248F" w:rsidRPr="005C324B" w:rsidRDefault="005E248F" w:rsidP="005E248F">
      <w:pPr>
        <w:pStyle w:val="aff2"/>
        <w:numPr>
          <w:ilvl w:val="0"/>
          <w:numId w:val="17"/>
        </w:numPr>
        <w:tabs>
          <w:tab w:val="left" w:pos="720"/>
        </w:tabs>
        <w:suppressAutoHyphens w:val="0"/>
        <w:rPr>
          <w:snapToGrid w:val="0"/>
          <w:color w:val="auto"/>
        </w:rPr>
      </w:pPr>
      <w:r w:rsidRPr="005C324B">
        <w:rPr>
          <w:snapToGrid w:val="0"/>
          <w:color w:val="auto"/>
        </w:rPr>
        <w:t>Система охлаждающего водяного орошения в комплекте с трубными обвязками и охлаждающей системой для испытания.</w:t>
      </w:r>
    </w:p>
    <w:p w14:paraId="2C7F2297" w14:textId="77777777" w:rsidR="005E248F" w:rsidRPr="005C324B" w:rsidRDefault="005E248F" w:rsidP="005E248F">
      <w:pPr>
        <w:pStyle w:val="aff2"/>
        <w:numPr>
          <w:ilvl w:val="0"/>
          <w:numId w:val="17"/>
        </w:numPr>
        <w:tabs>
          <w:tab w:val="left" w:pos="720"/>
        </w:tabs>
        <w:suppressAutoHyphens w:val="0"/>
        <w:rPr>
          <w:snapToGrid w:val="0"/>
          <w:color w:val="auto"/>
        </w:rPr>
      </w:pPr>
      <w:r w:rsidRPr="005C324B">
        <w:rPr>
          <w:snapToGrid w:val="0"/>
          <w:color w:val="auto"/>
        </w:rPr>
        <w:t xml:space="preserve">Транспортные контейнеры и корзины. </w:t>
      </w:r>
      <w:r w:rsidRPr="005C324B">
        <w:rPr>
          <w:color w:val="auto"/>
          <w:spacing w:val="-4"/>
        </w:rPr>
        <w:t>Стоимость должна быть включена в стоимость оборудования.</w:t>
      </w:r>
    </w:p>
    <w:p w14:paraId="245EC3B0" w14:textId="77777777" w:rsidR="005E248F" w:rsidRPr="005C324B" w:rsidRDefault="005E248F" w:rsidP="005E248F">
      <w:pPr>
        <w:pStyle w:val="aff2"/>
        <w:tabs>
          <w:tab w:val="left" w:pos="720"/>
        </w:tabs>
        <w:suppressAutoHyphens w:val="0"/>
        <w:ind w:left="720"/>
        <w:rPr>
          <w:snapToGrid w:val="0"/>
          <w:color w:val="auto"/>
        </w:rPr>
      </w:pPr>
    </w:p>
    <w:p w14:paraId="6285FFB1" w14:textId="77777777" w:rsidR="005E248F" w:rsidRPr="005C324B" w:rsidRDefault="005E248F" w:rsidP="005E248F">
      <w:pPr>
        <w:pStyle w:val="aa"/>
        <w:widowControl w:val="0"/>
        <w:numPr>
          <w:ilvl w:val="1"/>
          <w:numId w:val="43"/>
        </w:numPr>
        <w:jc w:val="both"/>
        <w:rPr>
          <w:rFonts w:ascii="Times New Roman" w:hAnsi="Times New Roman"/>
          <w:b/>
          <w:sz w:val="24"/>
          <w:szCs w:val="24"/>
        </w:rPr>
      </w:pPr>
      <w:r w:rsidRPr="005C324B">
        <w:rPr>
          <w:rFonts w:ascii="Times New Roman" w:hAnsi="Times New Roman"/>
          <w:b/>
          <w:sz w:val="24"/>
          <w:szCs w:val="24"/>
        </w:rPr>
        <w:t xml:space="preserve">Оборудование для проведения канатных работ в скважине   </w:t>
      </w:r>
    </w:p>
    <w:p w14:paraId="49AF1173" w14:textId="77777777" w:rsidR="005E248F" w:rsidRPr="005C324B" w:rsidRDefault="005E248F" w:rsidP="00D7691F">
      <w:pPr>
        <w:widowControl w:val="0"/>
        <w:jc w:val="both"/>
        <w:rPr>
          <w:spacing w:val="-3"/>
        </w:rPr>
      </w:pPr>
      <w:r w:rsidRPr="005C324B">
        <w:rPr>
          <w:spacing w:val="-3"/>
        </w:rPr>
        <w:t xml:space="preserve">ИСПОЛНИТЕЛЬ должен предоставить Оборудование для проведения канатных работ в скважине, по запросу ЗАКАЗЧИКА, в соответствие с нижеследующим:  </w:t>
      </w:r>
    </w:p>
    <w:p w14:paraId="5C3D550C" w14:textId="77777777" w:rsidR="005E248F" w:rsidRPr="005C324B" w:rsidRDefault="005E248F" w:rsidP="00D7691F">
      <w:pPr>
        <w:widowControl w:val="0"/>
        <w:ind w:left="720" w:hanging="720"/>
        <w:jc w:val="both"/>
        <w:rPr>
          <w:spacing w:val="-3"/>
        </w:rPr>
      </w:pPr>
    </w:p>
    <w:p w14:paraId="37F49942" w14:textId="77777777" w:rsidR="005E248F" w:rsidRPr="005C324B" w:rsidRDefault="005E248F" w:rsidP="00D7691F">
      <w:pPr>
        <w:pStyle w:val="aa"/>
        <w:widowControl w:val="0"/>
        <w:numPr>
          <w:ilvl w:val="0"/>
          <w:numId w:val="18"/>
        </w:numPr>
        <w:spacing w:after="0"/>
        <w:ind w:left="720"/>
        <w:jc w:val="both"/>
        <w:rPr>
          <w:rFonts w:ascii="Times New Roman" w:hAnsi="Times New Roman"/>
          <w:spacing w:val="-3"/>
          <w:sz w:val="24"/>
          <w:szCs w:val="24"/>
        </w:rPr>
      </w:pPr>
      <w:r w:rsidRPr="005C324B">
        <w:rPr>
          <w:rFonts w:ascii="Times New Roman" w:hAnsi="Times New Roman"/>
          <w:spacing w:val="-3"/>
          <w:sz w:val="24"/>
          <w:szCs w:val="24"/>
        </w:rPr>
        <w:t xml:space="preserve">Объём канатных работ включает, но не ограничивается: спуск/подъём перфорационной инициирующей штанги, спуск/подъем оборудования для активации циркуляционного клапана, отбора проб на кабеле. </w:t>
      </w:r>
    </w:p>
    <w:p w14:paraId="3DA84208" w14:textId="77777777" w:rsidR="005E248F" w:rsidRPr="005C324B" w:rsidRDefault="005E248F" w:rsidP="00D7691F">
      <w:pPr>
        <w:pStyle w:val="aa"/>
        <w:widowControl w:val="0"/>
        <w:numPr>
          <w:ilvl w:val="0"/>
          <w:numId w:val="18"/>
        </w:numPr>
        <w:spacing w:after="0"/>
        <w:ind w:left="720"/>
        <w:jc w:val="both"/>
        <w:rPr>
          <w:rFonts w:ascii="Times New Roman" w:hAnsi="Times New Roman"/>
          <w:spacing w:val="-3"/>
          <w:sz w:val="24"/>
          <w:szCs w:val="24"/>
        </w:rPr>
      </w:pPr>
      <w:r w:rsidRPr="005C324B">
        <w:rPr>
          <w:rFonts w:ascii="Times New Roman" w:hAnsi="Times New Roman"/>
          <w:spacing w:val="-3"/>
          <w:sz w:val="24"/>
          <w:szCs w:val="24"/>
        </w:rPr>
        <w:t xml:space="preserve">Маркировка /извлечение всего песка, попавшего в испытательную колонну, спуск пробоотборников в интервал перфорации, замер пластового давления на против интервала перфорации.  </w:t>
      </w:r>
    </w:p>
    <w:p w14:paraId="7AFA0A90" w14:textId="77777777" w:rsidR="005E248F" w:rsidRPr="005C324B" w:rsidRDefault="005E248F" w:rsidP="00D7691F">
      <w:pPr>
        <w:widowControl w:val="0"/>
        <w:numPr>
          <w:ilvl w:val="0"/>
          <w:numId w:val="18"/>
        </w:numPr>
        <w:ind w:left="720"/>
        <w:jc w:val="both"/>
        <w:rPr>
          <w:spacing w:val="-3"/>
        </w:rPr>
      </w:pPr>
      <w:r w:rsidRPr="005C324B">
        <w:rPr>
          <w:spacing w:val="-3"/>
        </w:rPr>
        <w:t>Укажите в конкурсной документации полный перечень содержимого вагончика с инструментарием для канатных работ.</w:t>
      </w:r>
    </w:p>
    <w:p w14:paraId="65743876" w14:textId="77777777" w:rsidR="005E248F" w:rsidRPr="005C324B" w:rsidRDefault="005E248F" w:rsidP="00D7691F">
      <w:pPr>
        <w:widowControl w:val="0"/>
        <w:numPr>
          <w:ilvl w:val="0"/>
          <w:numId w:val="18"/>
        </w:numPr>
        <w:ind w:left="720"/>
        <w:jc w:val="both"/>
        <w:rPr>
          <w:spacing w:val="-3"/>
        </w:rPr>
      </w:pPr>
      <w:r w:rsidRPr="005C324B">
        <w:rPr>
          <w:spacing w:val="-3"/>
        </w:rPr>
        <w:t xml:space="preserve">Укажите характеристики предлагаемого Каротажного прибора для исследований в скважине (пункт 5 ниже). </w:t>
      </w:r>
    </w:p>
    <w:p w14:paraId="36A6F457" w14:textId="77777777" w:rsidR="005E248F" w:rsidRPr="005C324B" w:rsidRDefault="005E248F" w:rsidP="00D7691F">
      <w:pPr>
        <w:widowControl w:val="0"/>
        <w:numPr>
          <w:ilvl w:val="0"/>
          <w:numId w:val="18"/>
        </w:numPr>
        <w:ind w:left="720"/>
        <w:jc w:val="both"/>
        <w:rPr>
          <w:spacing w:val="-3"/>
        </w:rPr>
      </w:pPr>
      <w:r w:rsidRPr="005C324B">
        <w:rPr>
          <w:spacing w:val="-3"/>
        </w:rPr>
        <w:t xml:space="preserve">Оборудование, перечисленное ниже, предлагается только в качестве руководства; приложите перечень любого дополнительно рекомендуемого оборудования. </w:t>
      </w:r>
    </w:p>
    <w:p w14:paraId="3DF86F8B" w14:textId="77777777" w:rsidR="005E248F" w:rsidRPr="005C324B" w:rsidRDefault="005E248F" w:rsidP="00D7691F">
      <w:pPr>
        <w:widowControl w:val="0"/>
        <w:jc w:val="both"/>
        <w:rPr>
          <w:b/>
          <w:i/>
        </w:rPr>
      </w:pPr>
    </w:p>
    <w:p w14:paraId="7EDBFB56" w14:textId="77777777" w:rsidR="005E248F" w:rsidRPr="005C324B" w:rsidRDefault="005E248F" w:rsidP="00D7691F">
      <w:pPr>
        <w:numPr>
          <w:ilvl w:val="0"/>
          <w:numId w:val="19"/>
        </w:numPr>
        <w:jc w:val="both"/>
        <w:rPr>
          <w:snapToGrid w:val="0"/>
        </w:rPr>
      </w:pPr>
      <w:r w:rsidRPr="005C324B">
        <w:rPr>
          <w:snapToGrid w:val="0"/>
        </w:rPr>
        <w:t>Двух барабанная установка контейнерного типа во взрывозащищенном исполнении Зона 2</w:t>
      </w:r>
      <w:r>
        <w:rPr>
          <w:snapToGrid w:val="0"/>
          <w:lang w:val="kk-KZ"/>
        </w:rPr>
        <w:t xml:space="preserve"> </w:t>
      </w:r>
      <w:r w:rsidRPr="005C324B">
        <w:rPr>
          <w:snapToGrid w:val="0"/>
        </w:rPr>
        <w:t xml:space="preserve">(согласно спецификациям, </w:t>
      </w:r>
      <w:r w:rsidRPr="005C324B">
        <w:rPr>
          <w:snapToGrid w:val="0"/>
          <w:lang w:val="en-US"/>
        </w:rPr>
        <w:t>ATEX</w:t>
      </w:r>
      <w:r w:rsidRPr="005C324B">
        <w:rPr>
          <w:snapToGrid w:val="0"/>
        </w:rPr>
        <w:t>) с пневматическим запуском дизельного двигателя. Для проведения канатных работ в комплекте с 6000м (20 000 футовым) тросовым канатом диаметром 3,2мм (0.125”) и с 6000м (20 000 футовым) тросовым канатом диаметром 5,6 мм (0.218”). Также в комплекте с установкой должны быть подвесные канатные ролики для работы как с канатной проволокой, так и тросом. Барабанная установка должна иметь возможность горячей замены барабана на барабан с геофизическим кабелем для выполнения каротажных работ.</w:t>
      </w:r>
    </w:p>
    <w:p w14:paraId="58461C42" w14:textId="77777777" w:rsidR="005E248F" w:rsidRPr="005C324B" w:rsidRDefault="005E248F" w:rsidP="00D7691F">
      <w:pPr>
        <w:numPr>
          <w:ilvl w:val="0"/>
          <w:numId w:val="19"/>
        </w:numPr>
        <w:jc w:val="both"/>
        <w:rPr>
          <w:bCs/>
          <w:snapToGrid w:val="0"/>
        </w:rPr>
      </w:pPr>
      <w:r w:rsidRPr="005C324B">
        <w:rPr>
          <w:snapToGrid w:val="0"/>
        </w:rPr>
        <w:t>Оборудование для контроля давления, ВД минимум 3”, в комплекте с гидравлически управляемым сдвоенным ПВП (рабочее давление 690атм (10 000 фунт/кв. дюйм)), с переводником от ПВП на устьевую арматуру (рабочее давление 690атм (10 000 фунт/кв. дюйм)):</w:t>
      </w:r>
    </w:p>
    <w:p w14:paraId="14B7004C" w14:textId="77777777" w:rsidR="005E248F" w:rsidRPr="005C324B" w:rsidRDefault="005E248F" w:rsidP="00D7691F">
      <w:pPr>
        <w:numPr>
          <w:ilvl w:val="1"/>
          <w:numId w:val="19"/>
        </w:numPr>
        <w:jc w:val="both"/>
        <w:rPr>
          <w:bCs/>
          <w:snapToGrid w:val="0"/>
        </w:rPr>
      </w:pPr>
      <w:r w:rsidRPr="005C324B">
        <w:rPr>
          <w:bCs/>
          <w:snapToGrid w:val="0"/>
        </w:rPr>
        <w:t xml:space="preserve">Фланцевый переводник, для соединения ФА с устьевым оборудованием. </w:t>
      </w:r>
    </w:p>
    <w:p w14:paraId="4B9321CD" w14:textId="77777777" w:rsidR="005E248F" w:rsidRPr="005C324B" w:rsidRDefault="005E248F" w:rsidP="00D7691F">
      <w:pPr>
        <w:numPr>
          <w:ilvl w:val="1"/>
          <w:numId w:val="19"/>
        </w:numPr>
        <w:jc w:val="both"/>
        <w:rPr>
          <w:bCs/>
          <w:snapToGrid w:val="0"/>
        </w:rPr>
      </w:pPr>
      <w:r w:rsidRPr="005C324B">
        <w:rPr>
          <w:bCs/>
          <w:snapToGrid w:val="0"/>
        </w:rPr>
        <w:t>Гидравлически управляемый сдвоенный ПВП(превентор), для герметизации канатной линии в случае пропуска устьевого оборудования или необходимости его разобщения выше ПВП для проведения различных операций.</w:t>
      </w:r>
    </w:p>
    <w:p w14:paraId="6684862B" w14:textId="77777777" w:rsidR="005E248F" w:rsidRPr="005C324B" w:rsidRDefault="005E248F" w:rsidP="00D7691F">
      <w:pPr>
        <w:numPr>
          <w:ilvl w:val="1"/>
          <w:numId w:val="19"/>
        </w:numPr>
        <w:jc w:val="both"/>
        <w:rPr>
          <w:bCs/>
          <w:snapToGrid w:val="0"/>
        </w:rPr>
      </w:pPr>
      <w:r w:rsidRPr="005C324B">
        <w:rPr>
          <w:bCs/>
          <w:snapToGrid w:val="0"/>
        </w:rPr>
        <w:t>Переводник с отводом для сброса давления.</w:t>
      </w:r>
    </w:p>
    <w:p w14:paraId="051C1184" w14:textId="77777777" w:rsidR="005E248F" w:rsidRPr="005C324B" w:rsidRDefault="005E248F" w:rsidP="00D7691F">
      <w:pPr>
        <w:numPr>
          <w:ilvl w:val="1"/>
          <w:numId w:val="19"/>
        </w:numPr>
        <w:jc w:val="both"/>
        <w:rPr>
          <w:bCs/>
          <w:snapToGrid w:val="0"/>
        </w:rPr>
      </w:pPr>
      <w:r w:rsidRPr="005C324B">
        <w:rPr>
          <w:bCs/>
          <w:snapToGrid w:val="0"/>
        </w:rPr>
        <w:t>Переводник для закачки жидкостей, для опрессовки устьевого оборудования и закачки различных жидкостей в скважину, если требуется.</w:t>
      </w:r>
    </w:p>
    <w:p w14:paraId="20D8AC07" w14:textId="77777777" w:rsidR="005E248F" w:rsidRPr="005C324B" w:rsidRDefault="005E248F" w:rsidP="00D7691F">
      <w:pPr>
        <w:numPr>
          <w:ilvl w:val="1"/>
          <w:numId w:val="19"/>
        </w:numPr>
        <w:jc w:val="both"/>
        <w:rPr>
          <w:bCs/>
          <w:snapToGrid w:val="0"/>
        </w:rPr>
      </w:pPr>
      <w:r w:rsidRPr="005C324B">
        <w:rPr>
          <w:bCs/>
          <w:snapToGrid w:val="0"/>
        </w:rPr>
        <w:t>Испытательное БРС, для опрессовки только места надрыва устьевого оборудования (после первичной опрессовки всего устьевого оборудования) во</w:t>
      </w:r>
      <w:r>
        <w:rPr>
          <w:bCs/>
          <w:snapToGrid w:val="0"/>
          <w:lang w:val="kk-KZ"/>
        </w:rPr>
        <w:t xml:space="preserve"> </w:t>
      </w:r>
      <w:r w:rsidRPr="005C324B">
        <w:rPr>
          <w:bCs/>
          <w:snapToGrid w:val="0"/>
        </w:rPr>
        <w:t xml:space="preserve">время замены внутрискважинного инструмента. </w:t>
      </w:r>
    </w:p>
    <w:p w14:paraId="334C4F6D" w14:textId="77777777" w:rsidR="005E248F" w:rsidRPr="005C324B" w:rsidRDefault="005E248F" w:rsidP="00D7691F">
      <w:pPr>
        <w:numPr>
          <w:ilvl w:val="1"/>
          <w:numId w:val="19"/>
        </w:numPr>
        <w:jc w:val="both"/>
        <w:rPr>
          <w:bCs/>
          <w:snapToGrid w:val="0"/>
        </w:rPr>
      </w:pPr>
      <w:r w:rsidRPr="005C324B">
        <w:rPr>
          <w:bCs/>
          <w:snapToGrid w:val="0"/>
        </w:rPr>
        <w:t>Комплект лубрикаторов, достаточной длины для размещения полной сборки внутрискважинного инструмента, а также из расчета на ловильные работы.</w:t>
      </w:r>
    </w:p>
    <w:p w14:paraId="118FDBFF" w14:textId="77777777" w:rsidR="005E248F" w:rsidRPr="005C324B" w:rsidRDefault="005E248F" w:rsidP="00D7691F">
      <w:pPr>
        <w:numPr>
          <w:ilvl w:val="1"/>
          <w:numId w:val="19"/>
        </w:numPr>
        <w:jc w:val="both"/>
        <w:rPr>
          <w:bCs/>
          <w:snapToGrid w:val="0"/>
        </w:rPr>
      </w:pPr>
      <w:r w:rsidRPr="005C324B">
        <w:rPr>
          <w:bCs/>
          <w:snapToGrid w:val="0"/>
        </w:rPr>
        <w:t>Гидравлическая приборная ловушка, для предотвращения падения инструмента в скважину в случае расцепления канатного замка.</w:t>
      </w:r>
    </w:p>
    <w:p w14:paraId="56F77F7B" w14:textId="77777777" w:rsidR="005E248F" w:rsidRPr="005C324B" w:rsidRDefault="005E248F" w:rsidP="00D7691F">
      <w:pPr>
        <w:numPr>
          <w:ilvl w:val="1"/>
          <w:numId w:val="19"/>
        </w:numPr>
        <w:jc w:val="both"/>
        <w:rPr>
          <w:bCs/>
          <w:snapToGrid w:val="0"/>
        </w:rPr>
      </w:pPr>
      <w:r w:rsidRPr="005C324B">
        <w:rPr>
          <w:bCs/>
          <w:snapToGrid w:val="0"/>
        </w:rPr>
        <w:t>Переводник для нагнетания реагентов, предназначен для нагнетания размораживающих или антикоррозионных веществ во время канатных работ.</w:t>
      </w:r>
    </w:p>
    <w:p w14:paraId="6FE27436" w14:textId="77777777" w:rsidR="005E248F" w:rsidRPr="005C324B" w:rsidRDefault="005E248F" w:rsidP="00D7691F">
      <w:pPr>
        <w:numPr>
          <w:ilvl w:val="1"/>
          <w:numId w:val="19"/>
        </w:numPr>
        <w:jc w:val="both"/>
        <w:rPr>
          <w:bCs/>
          <w:snapToGrid w:val="0"/>
        </w:rPr>
      </w:pPr>
      <w:r w:rsidRPr="005C324B">
        <w:rPr>
          <w:bCs/>
          <w:snapToGrid w:val="0"/>
        </w:rPr>
        <w:t>Гидравлическая сальниковая головка, для обеспечения герметичности при работах с канатной проволокой.</w:t>
      </w:r>
    </w:p>
    <w:p w14:paraId="5D913659" w14:textId="77777777" w:rsidR="005E248F" w:rsidRPr="005C324B" w:rsidRDefault="005E248F" w:rsidP="00D7691F">
      <w:pPr>
        <w:numPr>
          <w:ilvl w:val="1"/>
          <w:numId w:val="19"/>
        </w:numPr>
        <w:jc w:val="both"/>
        <w:rPr>
          <w:bCs/>
          <w:snapToGrid w:val="0"/>
        </w:rPr>
      </w:pPr>
      <w:r w:rsidRPr="005C324B">
        <w:rPr>
          <w:bCs/>
          <w:snapToGrid w:val="0"/>
        </w:rPr>
        <w:t>Канатная головка для нагнетания консистентной смазки. Предназначена для формирования</w:t>
      </w:r>
    </w:p>
    <w:p w14:paraId="26DEE28E" w14:textId="77777777" w:rsidR="005E248F" w:rsidRPr="005C324B" w:rsidRDefault="005E248F" w:rsidP="00D7691F">
      <w:pPr>
        <w:numPr>
          <w:ilvl w:val="1"/>
          <w:numId w:val="19"/>
        </w:numPr>
        <w:jc w:val="both"/>
        <w:rPr>
          <w:bCs/>
          <w:snapToGrid w:val="0"/>
        </w:rPr>
      </w:pPr>
      <w:r w:rsidRPr="005C324B">
        <w:rPr>
          <w:bCs/>
          <w:snapToGrid w:val="0"/>
        </w:rPr>
        <w:t>герметизирующего уплотнения вокруг движущейся канатно-кабельной линии, делающего возможным спуск приборов в скважину под давлением.</w:t>
      </w:r>
    </w:p>
    <w:p w14:paraId="4FA61C7B" w14:textId="77777777" w:rsidR="005E248F" w:rsidRPr="005C324B" w:rsidRDefault="005E248F" w:rsidP="00D7691F">
      <w:pPr>
        <w:numPr>
          <w:ilvl w:val="1"/>
          <w:numId w:val="19"/>
        </w:numPr>
        <w:jc w:val="both"/>
        <w:rPr>
          <w:bCs/>
          <w:snapToGrid w:val="0"/>
        </w:rPr>
      </w:pPr>
      <w:r w:rsidRPr="005C324B">
        <w:rPr>
          <w:bCs/>
          <w:snapToGrid w:val="0"/>
        </w:rPr>
        <w:t>Одинарное компактное уплотнение, предназначено для формирования</w:t>
      </w:r>
    </w:p>
    <w:p w14:paraId="329F6BAF" w14:textId="77777777" w:rsidR="005E248F" w:rsidRPr="005C324B" w:rsidRDefault="005E248F" w:rsidP="00D7691F">
      <w:pPr>
        <w:numPr>
          <w:ilvl w:val="1"/>
          <w:numId w:val="19"/>
        </w:numPr>
        <w:jc w:val="both"/>
        <w:rPr>
          <w:bCs/>
          <w:snapToGrid w:val="0"/>
        </w:rPr>
      </w:pPr>
      <w:r w:rsidRPr="005C324B">
        <w:rPr>
          <w:bCs/>
          <w:snapToGrid w:val="0"/>
        </w:rPr>
        <w:t>герметизирующего уплотнения вокруг движущейся канатно-кабельной линии при свабировании скважины.</w:t>
      </w:r>
    </w:p>
    <w:p w14:paraId="28F2D99D" w14:textId="77777777" w:rsidR="005E248F" w:rsidRPr="005C324B" w:rsidRDefault="005E248F" w:rsidP="00D7691F">
      <w:pPr>
        <w:numPr>
          <w:ilvl w:val="1"/>
          <w:numId w:val="19"/>
        </w:numPr>
        <w:jc w:val="both"/>
        <w:rPr>
          <w:bCs/>
          <w:snapToGrid w:val="0"/>
        </w:rPr>
      </w:pPr>
      <w:r w:rsidRPr="005C324B">
        <w:rPr>
          <w:bCs/>
          <w:snapToGrid w:val="0"/>
        </w:rPr>
        <w:t>Опрессовочный агрегат, для опрессовки устьевого оборудования и испытательного БРС.</w:t>
      </w:r>
    </w:p>
    <w:p w14:paraId="079328FE" w14:textId="77777777" w:rsidR="005E248F" w:rsidRPr="005C324B" w:rsidRDefault="005E248F" w:rsidP="00D7691F">
      <w:pPr>
        <w:numPr>
          <w:ilvl w:val="1"/>
          <w:numId w:val="19"/>
        </w:numPr>
        <w:jc w:val="both"/>
        <w:rPr>
          <w:bCs/>
          <w:snapToGrid w:val="0"/>
        </w:rPr>
      </w:pPr>
      <w:r w:rsidRPr="005C324B">
        <w:rPr>
          <w:bCs/>
          <w:snapToGrid w:val="0"/>
        </w:rPr>
        <w:t>Гидравлическая панель, для управления устьевым оборудованием.</w:t>
      </w:r>
    </w:p>
    <w:p w14:paraId="33983A4B" w14:textId="77777777" w:rsidR="005E248F" w:rsidRPr="005C324B" w:rsidRDefault="005E248F" w:rsidP="00D7691F">
      <w:pPr>
        <w:numPr>
          <w:ilvl w:val="1"/>
          <w:numId w:val="19"/>
        </w:numPr>
        <w:jc w:val="both"/>
        <w:rPr>
          <w:bCs/>
          <w:snapToGrid w:val="0"/>
        </w:rPr>
      </w:pPr>
      <w:r w:rsidRPr="005C324B">
        <w:rPr>
          <w:bCs/>
          <w:snapToGrid w:val="0"/>
        </w:rPr>
        <w:t xml:space="preserve">Панель для нагнетания консистентной смазки. </w:t>
      </w:r>
    </w:p>
    <w:p w14:paraId="7201148D" w14:textId="77777777" w:rsidR="005E248F" w:rsidRPr="005C324B" w:rsidRDefault="005E248F" w:rsidP="00D7691F">
      <w:pPr>
        <w:numPr>
          <w:ilvl w:val="1"/>
          <w:numId w:val="19"/>
        </w:numPr>
        <w:jc w:val="both"/>
        <w:rPr>
          <w:bCs/>
          <w:snapToGrid w:val="0"/>
        </w:rPr>
      </w:pPr>
      <w:r w:rsidRPr="005C324B">
        <w:rPr>
          <w:bCs/>
          <w:snapToGrid w:val="0"/>
        </w:rPr>
        <w:t>Комплект всех необходимых гидравлических шлангов для управления устьевым оборудованием.</w:t>
      </w:r>
    </w:p>
    <w:p w14:paraId="2E7E661A" w14:textId="77777777" w:rsidR="005E248F" w:rsidRPr="005C324B" w:rsidRDefault="005E248F" w:rsidP="00D7691F">
      <w:pPr>
        <w:ind w:left="1080"/>
        <w:jc w:val="both"/>
        <w:rPr>
          <w:bCs/>
          <w:snapToGrid w:val="0"/>
        </w:rPr>
      </w:pPr>
      <w:r w:rsidRPr="005C324B">
        <w:rPr>
          <w:bCs/>
          <w:snapToGrid w:val="0"/>
        </w:rPr>
        <w:t>Мастерская контейнерного типа с универсальной подборкой инструментов НД 38мм для канатных работ и различным вспомогательным инструментарием, которые могут включать, но не ограничиваются:</w:t>
      </w:r>
    </w:p>
    <w:p w14:paraId="421FB71B" w14:textId="77777777" w:rsidR="005E248F" w:rsidRPr="005C324B" w:rsidRDefault="005E248F" w:rsidP="00D7691F">
      <w:pPr>
        <w:numPr>
          <w:ilvl w:val="0"/>
          <w:numId w:val="201"/>
        </w:numPr>
        <w:jc w:val="both"/>
        <w:rPr>
          <w:bCs/>
          <w:snapToGrid w:val="0"/>
        </w:rPr>
      </w:pPr>
      <w:r w:rsidRPr="005C324B">
        <w:rPr>
          <w:bCs/>
          <w:snapToGrid w:val="0"/>
        </w:rPr>
        <w:t>Стандартный комплект внутрискважинного инструмента для канатно-тросовых работ:</w:t>
      </w:r>
    </w:p>
    <w:p w14:paraId="55C06179" w14:textId="77777777" w:rsidR="005E248F" w:rsidRPr="005C324B" w:rsidRDefault="005E248F" w:rsidP="00D7691F">
      <w:pPr>
        <w:numPr>
          <w:ilvl w:val="0"/>
          <w:numId w:val="201"/>
        </w:numPr>
        <w:jc w:val="both"/>
        <w:rPr>
          <w:bCs/>
          <w:snapToGrid w:val="0"/>
        </w:rPr>
      </w:pPr>
      <w:r w:rsidRPr="005C324B">
        <w:rPr>
          <w:bCs/>
          <w:snapToGrid w:val="0"/>
        </w:rPr>
        <w:t xml:space="preserve">Канатные замки, для связки внутрискважинного инструмента с канатной проволокой или тросом </w:t>
      </w:r>
    </w:p>
    <w:p w14:paraId="5068308E" w14:textId="77777777" w:rsidR="005E248F" w:rsidRPr="005C324B" w:rsidRDefault="005E248F" w:rsidP="00D7691F">
      <w:pPr>
        <w:numPr>
          <w:ilvl w:val="0"/>
          <w:numId w:val="201"/>
        </w:numPr>
        <w:jc w:val="both"/>
        <w:rPr>
          <w:bCs/>
          <w:snapToGrid w:val="0"/>
        </w:rPr>
      </w:pPr>
      <w:r w:rsidRPr="005C324B">
        <w:rPr>
          <w:bCs/>
          <w:snapToGrid w:val="0"/>
        </w:rPr>
        <w:t>Утяжелённые штанги, для создания необходимого веса при осуществлении канатных операций в скважине.</w:t>
      </w:r>
    </w:p>
    <w:p w14:paraId="481B8A02" w14:textId="77777777" w:rsidR="005E248F" w:rsidRPr="005C324B" w:rsidRDefault="005E248F" w:rsidP="00D7691F">
      <w:pPr>
        <w:numPr>
          <w:ilvl w:val="0"/>
          <w:numId w:val="201"/>
        </w:numPr>
        <w:jc w:val="both"/>
        <w:rPr>
          <w:bCs/>
          <w:snapToGrid w:val="0"/>
        </w:rPr>
      </w:pPr>
      <w:r w:rsidRPr="005C324B">
        <w:rPr>
          <w:bCs/>
          <w:snapToGrid w:val="0"/>
        </w:rPr>
        <w:t>Вертлюжные соединения, для предотвращения вращения всей сборки внутрискважинного инструмента во</w:t>
      </w:r>
      <w:r>
        <w:rPr>
          <w:bCs/>
          <w:snapToGrid w:val="0"/>
          <w:lang w:val="kk-KZ"/>
        </w:rPr>
        <w:t xml:space="preserve"> </w:t>
      </w:r>
      <w:r w:rsidRPr="005C324B">
        <w:rPr>
          <w:bCs/>
          <w:snapToGrid w:val="0"/>
        </w:rPr>
        <w:t xml:space="preserve">время спускоподъемных </w:t>
      </w:r>
      <w:r>
        <w:rPr>
          <w:bCs/>
          <w:snapToGrid w:val="0"/>
        </w:rPr>
        <w:t>операци</w:t>
      </w:r>
      <w:r>
        <w:rPr>
          <w:bCs/>
          <w:snapToGrid w:val="0"/>
          <w:lang w:val="kk-KZ"/>
        </w:rPr>
        <w:t>й</w:t>
      </w:r>
      <w:r w:rsidRPr="005C324B">
        <w:rPr>
          <w:bCs/>
          <w:snapToGrid w:val="0"/>
        </w:rPr>
        <w:t xml:space="preserve"> на канатном тросе. </w:t>
      </w:r>
    </w:p>
    <w:p w14:paraId="638A4112" w14:textId="77777777" w:rsidR="005E248F" w:rsidRPr="005C324B" w:rsidRDefault="005E248F" w:rsidP="00D7691F">
      <w:pPr>
        <w:numPr>
          <w:ilvl w:val="0"/>
          <w:numId w:val="201"/>
        </w:numPr>
        <w:jc w:val="both"/>
        <w:rPr>
          <w:bCs/>
          <w:snapToGrid w:val="0"/>
        </w:rPr>
      </w:pPr>
      <w:r w:rsidRPr="005C324B">
        <w:rPr>
          <w:bCs/>
          <w:snapToGrid w:val="0"/>
        </w:rPr>
        <w:t xml:space="preserve">Шарнирно-шаровые соединения, для обеспечения необходимой гибкости полной сборки внутрискважинного инструмента во время проведения канатных операция в наклонных скважинах. </w:t>
      </w:r>
    </w:p>
    <w:p w14:paraId="49EF4148" w14:textId="77777777" w:rsidR="005E248F" w:rsidRPr="005C324B" w:rsidRDefault="005E248F" w:rsidP="00D7691F">
      <w:pPr>
        <w:numPr>
          <w:ilvl w:val="0"/>
          <w:numId w:val="201"/>
        </w:numPr>
        <w:jc w:val="both"/>
        <w:rPr>
          <w:bCs/>
          <w:snapToGrid w:val="0"/>
        </w:rPr>
      </w:pPr>
      <w:r w:rsidRPr="005C324B">
        <w:rPr>
          <w:bCs/>
          <w:snapToGrid w:val="0"/>
        </w:rPr>
        <w:t>Механические ясы вилочного типа, для осуществления ударных работ во время проведения различных внутрискважинных операций.</w:t>
      </w:r>
    </w:p>
    <w:p w14:paraId="7AA836A7" w14:textId="77777777" w:rsidR="005E248F" w:rsidRPr="005C324B" w:rsidRDefault="005E248F" w:rsidP="00D7691F">
      <w:pPr>
        <w:numPr>
          <w:ilvl w:val="0"/>
          <w:numId w:val="201"/>
        </w:numPr>
        <w:jc w:val="both"/>
        <w:rPr>
          <w:bCs/>
          <w:snapToGrid w:val="0"/>
        </w:rPr>
      </w:pPr>
      <w:r w:rsidRPr="005C324B">
        <w:rPr>
          <w:bCs/>
          <w:snapToGrid w:val="0"/>
        </w:rPr>
        <w:t>Переводники, для соединения различного рабочего инструмента и приборов с основной сборкой внутрискважинного инструмента.</w:t>
      </w:r>
    </w:p>
    <w:p w14:paraId="22459A28" w14:textId="77777777" w:rsidR="005E248F" w:rsidRPr="00D7691F" w:rsidRDefault="005E248F" w:rsidP="00D7691F">
      <w:pPr>
        <w:pStyle w:val="Body"/>
        <w:jc w:val="both"/>
        <w:rPr>
          <w:snapToGrid w:val="0"/>
          <w:sz w:val="24"/>
          <w:szCs w:val="24"/>
        </w:rPr>
      </w:pPr>
      <w:r w:rsidRPr="00D7691F">
        <w:rPr>
          <w:snapToGrid w:val="0"/>
          <w:sz w:val="24"/>
          <w:szCs w:val="24"/>
        </w:rPr>
        <w:t xml:space="preserve">Различный внутрискважинный инструмент </w:t>
      </w:r>
      <w:r w:rsidRPr="00D7691F">
        <w:rPr>
          <w:sz w:val="24"/>
          <w:szCs w:val="24"/>
        </w:rPr>
        <w:t>для канатно-тросовых работ</w:t>
      </w:r>
      <w:r w:rsidRPr="00D7691F">
        <w:rPr>
          <w:snapToGrid w:val="0"/>
          <w:sz w:val="24"/>
          <w:szCs w:val="24"/>
        </w:rPr>
        <w:t>:</w:t>
      </w:r>
    </w:p>
    <w:p w14:paraId="6337C32D" w14:textId="77777777" w:rsidR="005E248F" w:rsidRPr="00D7691F" w:rsidRDefault="005E248F" w:rsidP="00D7691F">
      <w:pPr>
        <w:numPr>
          <w:ilvl w:val="0"/>
          <w:numId w:val="201"/>
        </w:numPr>
        <w:jc w:val="both"/>
        <w:rPr>
          <w:bCs/>
          <w:snapToGrid w:val="0"/>
        </w:rPr>
      </w:pPr>
      <w:r w:rsidRPr="00D7691F">
        <w:rPr>
          <w:bCs/>
          <w:snapToGrid w:val="0"/>
        </w:rPr>
        <w:t xml:space="preserve">Шаблоны-парафинорезки, различного НД для шаблонирования внутрипроходного сечения НКТ и внутрискважинного испытательного оборудования. </w:t>
      </w:r>
    </w:p>
    <w:p w14:paraId="6D477C99" w14:textId="77777777" w:rsidR="005E248F" w:rsidRPr="00D7691F" w:rsidRDefault="005E248F" w:rsidP="00D7691F">
      <w:pPr>
        <w:numPr>
          <w:ilvl w:val="0"/>
          <w:numId w:val="201"/>
        </w:numPr>
        <w:jc w:val="both"/>
        <w:rPr>
          <w:bCs/>
          <w:snapToGrid w:val="0"/>
        </w:rPr>
      </w:pPr>
      <w:r w:rsidRPr="00D7691F">
        <w:rPr>
          <w:bCs/>
          <w:snapToGrid w:val="0"/>
        </w:rPr>
        <w:t>Свабировочная мандрель, для проведения свабирования скважины.</w:t>
      </w:r>
    </w:p>
    <w:p w14:paraId="6A83DEF5" w14:textId="77777777" w:rsidR="005E248F" w:rsidRPr="00D7691F" w:rsidRDefault="005E248F" w:rsidP="00D7691F">
      <w:pPr>
        <w:numPr>
          <w:ilvl w:val="0"/>
          <w:numId w:val="201"/>
        </w:numPr>
        <w:jc w:val="both"/>
        <w:rPr>
          <w:bCs/>
          <w:snapToGrid w:val="0"/>
        </w:rPr>
      </w:pPr>
      <w:r w:rsidRPr="00D7691F">
        <w:rPr>
          <w:bCs/>
          <w:snapToGrid w:val="0"/>
        </w:rPr>
        <w:t>Механическая желонка, для откачивания осевшего песка или мелкого мусора.</w:t>
      </w:r>
    </w:p>
    <w:p w14:paraId="600D5410" w14:textId="77777777" w:rsidR="005E248F" w:rsidRPr="00D7691F" w:rsidRDefault="005E248F" w:rsidP="00D7691F">
      <w:pPr>
        <w:numPr>
          <w:ilvl w:val="0"/>
          <w:numId w:val="19"/>
        </w:numPr>
        <w:jc w:val="both"/>
        <w:rPr>
          <w:bCs/>
          <w:snapToGrid w:val="0"/>
        </w:rPr>
      </w:pPr>
      <w:r w:rsidRPr="00D7691F">
        <w:rPr>
          <w:bCs/>
          <w:snapToGrid w:val="0"/>
        </w:rPr>
        <w:t xml:space="preserve">Комплект ловильного инструмента </w:t>
      </w:r>
      <w:r w:rsidRPr="00D7691F">
        <w:t>для канатно-тросовых работ</w:t>
      </w:r>
      <w:r w:rsidRPr="00D7691F">
        <w:rPr>
          <w:bCs/>
          <w:snapToGrid w:val="0"/>
        </w:rPr>
        <w:t>:</w:t>
      </w:r>
    </w:p>
    <w:p w14:paraId="7A5EDBB3" w14:textId="77777777" w:rsidR="005E248F" w:rsidRPr="00D7691F" w:rsidRDefault="005E248F" w:rsidP="00D7691F">
      <w:pPr>
        <w:numPr>
          <w:ilvl w:val="1"/>
          <w:numId w:val="19"/>
        </w:numPr>
        <w:jc w:val="both"/>
        <w:rPr>
          <w:bCs/>
          <w:snapToGrid w:val="0"/>
        </w:rPr>
      </w:pPr>
      <w:r w:rsidRPr="00D7691F">
        <w:rPr>
          <w:bCs/>
          <w:snapToGrid w:val="0"/>
        </w:rPr>
        <w:t>Механические ясы трубчатого типа, для проведения ловильных работ.</w:t>
      </w:r>
    </w:p>
    <w:p w14:paraId="241F65D4" w14:textId="77777777" w:rsidR="005E248F" w:rsidRPr="00D7691F" w:rsidRDefault="005E248F" w:rsidP="00D7691F">
      <w:pPr>
        <w:numPr>
          <w:ilvl w:val="1"/>
          <w:numId w:val="19"/>
        </w:numPr>
        <w:jc w:val="both"/>
        <w:rPr>
          <w:bCs/>
          <w:snapToGrid w:val="0"/>
        </w:rPr>
      </w:pPr>
      <w:r w:rsidRPr="00D7691F">
        <w:rPr>
          <w:bCs/>
          <w:snapToGrid w:val="0"/>
        </w:rPr>
        <w:t>Пружинные ясы, для проведения ловильных работ.</w:t>
      </w:r>
    </w:p>
    <w:p w14:paraId="63923CF9" w14:textId="77777777" w:rsidR="005E248F" w:rsidRPr="005C324B" w:rsidRDefault="005E248F" w:rsidP="00D7691F">
      <w:pPr>
        <w:numPr>
          <w:ilvl w:val="1"/>
          <w:numId w:val="19"/>
        </w:numPr>
        <w:jc w:val="both"/>
        <w:rPr>
          <w:bCs/>
          <w:snapToGrid w:val="0"/>
        </w:rPr>
      </w:pPr>
      <w:r w:rsidRPr="00D7691F">
        <w:rPr>
          <w:bCs/>
          <w:snapToGrid w:val="0"/>
        </w:rPr>
        <w:t>Свинцовая печать, для получения косвенной информации о характере препятствии в случае не</w:t>
      </w:r>
      <w:r w:rsidRPr="005C324B">
        <w:rPr>
          <w:bCs/>
          <w:snapToGrid w:val="0"/>
        </w:rPr>
        <w:t xml:space="preserve"> прохода шаблона, а также для определения наличия/отсутствия проволоки и положения инструмента во время проведения ловильных работ.</w:t>
      </w:r>
    </w:p>
    <w:p w14:paraId="7C39F6D1" w14:textId="77777777" w:rsidR="005E248F" w:rsidRPr="005C324B" w:rsidRDefault="005E248F" w:rsidP="00D7691F">
      <w:pPr>
        <w:numPr>
          <w:ilvl w:val="1"/>
          <w:numId w:val="19"/>
        </w:numPr>
        <w:jc w:val="both"/>
        <w:rPr>
          <w:bCs/>
          <w:snapToGrid w:val="0"/>
        </w:rPr>
      </w:pPr>
      <w:r w:rsidRPr="005C324B">
        <w:rPr>
          <w:bCs/>
          <w:snapToGrid w:val="0"/>
        </w:rPr>
        <w:t>Глухая муфта, для отбивания проволоки от канатного замка при проведении ловильных работ.</w:t>
      </w:r>
    </w:p>
    <w:p w14:paraId="56BEB260" w14:textId="77777777" w:rsidR="005E248F" w:rsidRPr="005C324B" w:rsidRDefault="005E248F" w:rsidP="00D7691F">
      <w:pPr>
        <w:numPr>
          <w:ilvl w:val="1"/>
          <w:numId w:val="19"/>
        </w:numPr>
        <w:jc w:val="both"/>
        <w:rPr>
          <w:bCs/>
          <w:snapToGrid w:val="0"/>
        </w:rPr>
      </w:pPr>
      <w:r w:rsidRPr="005C324B">
        <w:rPr>
          <w:bCs/>
          <w:snapToGrid w:val="0"/>
        </w:rPr>
        <w:t>Ловильный ерш, для захвата оборванной канатной проволоки или троса во время проведения ловильных работ.</w:t>
      </w:r>
    </w:p>
    <w:p w14:paraId="6CCDEFDA" w14:textId="77777777" w:rsidR="005E248F" w:rsidRPr="005C324B" w:rsidRDefault="005E248F" w:rsidP="00D7691F">
      <w:pPr>
        <w:numPr>
          <w:ilvl w:val="1"/>
          <w:numId w:val="19"/>
        </w:numPr>
        <w:jc w:val="both"/>
        <w:rPr>
          <w:bCs/>
          <w:snapToGrid w:val="0"/>
        </w:rPr>
      </w:pPr>
      <w:r w:rsidRPr="005C324B">
        <w:rPr>
          <w:bCs/>
          <w:snapToGrid w:val="0"/>
        </w:rPr>
        <w:t>Система обрезки канатной линии у самого канатного замка и последующего ее извлечения, в случае застревания канатного инструмента.</w:t>
      </w:r>
    </w:p>
    <w:p w14:paraId="33777C60" w14:textId="77777777" w:rsidR="005E248F" w:rsidRPr="005C324B" w:rsidRDefault="005E248F" w:rsidP="00D7691F">
      <w:pPr>
        <w:numPr>
          <w:ilvl w:val="1"/>
          <w:numId w:val="19"/>
        </w:numPr>
        <w:jc w:val="both"/>
        <w:rPr>
          <w:bCs/>
          <w:snapToGrid w:val="0"/>
        </w:rPr>
      </w:pPr>
      <w:r w:rsidRPr="005C324B">
        <w:rPr>
          <w:bCs/>
          <w:snapToGrid w:val="0"/>
        </w:rPr>
        <w:t>Искатель канатной проволоки или троса, для определения достоверной глубины верха оборвавшейся канатной линии и последующего сбивания ее в пучок во время проведения ловильных работ.</w:t>
      </w:r>
    </w:p>
    <w:p w14:paraId="09EB4439" w14:textId="77777777" w:rsidR="005E248F" w:rsidRPr="005C324B" w:rsidRDefault="005E248F" w:rsidP="00D7691F">
      <w:pPr>
        <w:numPr>
          <w:ilvl w:val="1"/>
          <w:numId w:val="19"/>
        </w:numPr>
        <w:jc w:val="both"/>
        <w:rPr>
          <w:bCs/>
          <w:snapToGrid w:val="0"/>
        </w:rPr>
      </w:pPr>
      <w:r w:rsidRPr="005C324B">
        <w:rPr>
          <w:bCs/>
          <w:snapToGrid w:val="0"/>
        </w:rPr>
        <w:t>Извлекающий инструмент типа JD или SB, для спуска/подъема перфорационной инициирующей штанги, а также для захвата ловильной шейки оставленного в скважине ловильного инструмента.</w:t>
      </w:r>
    </w:p>
    <w:p w14:paraId="21A4EDEA" w14:textId="77777777" w:rsidR="005E248F" w:rsidRPr="005C324B" w:rsidRDefault="005E248F" w:rsidP="00D7691F">
      <w:pPr>
        <w:numPr>
          <w:ilvl w:val="1"/>
          <w:numId w:val="19"/>
        </w:numPr>
        <w:jc w:val="both"/>
        <w:rPr>
          <w:bCs/>
          <w:snapToGrid w:val="0"/>
        </w:rPr>
      </w:pPr>
      <w:r w:rsidRPr="005C324B">
        <w:rPr>
          <w:bCs/>
          <w:snapToGrid w:val="0"/>
        </w:rPr>
        <w:t>Автономный геофизический прибор эксплутационного каротажа, для исследования профиля притока скважины. Рабочее давление 690атм (10 000 фунт/кв. дюйм), рабочая температура 1770С. Перечень датчиков, используемых в приборе: Акселерометр, Прибор гамма-каротажа, Локатор муфт, манометры, Температурный датчик быстрого реагирования, Датчик емкостного сопротивления флюида, Прибор акустического плотностного каротажа, Складной полнопроходной скважинный расходомер, Расходомер в корпусе, Линейный расходомер, 4-х рычажной роликовый центратор, X-Y каверномер.</w:t>
      </w:r>
    </w:p>
    <w:p w14:paraId="4F47EE1E" w14:textId="77777777" w:rsidR="005E248F" w:rsidRPr="005C324B" w:rsidRDefault="005E248F" w:rsidP="00D7691F">
      <w:pPr>
        <w:numPr>
          <w:ilvl w:val="0"/>
          <w:numId w:val="19"/>
        </w:numPr>
        <w:jc w:val="both"/>
        <w:rPr>
          <w:snapToGrid w:val="0"/>
        </w:rPr>
      </w:pPr>
      <w:r w:rsidRPr="005C324B">
        <w:t xml:space="preserve">Транспортный контейнер и корзина. </w:t>
      </w:r>
      <w:r w:rsidRPr="005C324B">
        <w:rPr>
          <w:spacing w:val="-4"/>
        </w:rPr>
        <w:t>Стоимость должна быть включена в стоимость оборудования.</w:t>
      </w:r>
    </w:p>
    <w:p w14:paraId="1586D303" w14:textId="77777777" w:rsidR="005E248F" w:rsidRPr="005C324B" w:rsidRDefault="005E248F" w:rsidP="005E248F"/>
    <w:p w14:paraId="7059D2F5" w14:textId="77777777" w:rsidR="005E248F" w:rsidRPr="005C324B" w:rsidRDefault="005E248F" w:rsidP="005E248F">
      <w:pPr>
        <w:widowControl w:val="0"/>
        <w:jc w:val="both"/>
        <w:rPr>
          <w:b/>
        </w:rPr>
      </w:pPr>
      <w:r w:rsidRPr="005C324B">
        <w:rPr>
          <w:b/>
        </w:rPr>
        <w:t>3.</w:t>
      </w:r>
      <w:r>
        <w:rPr>
          <w:b/>
        </w:rPr>
        <w:t>8</w:t>
      </w:r>
      <w:r w:rsidRPr="005C324B">
        <w:rPr>
          <w:b/>
        </w:rPr>
        <w:t xml:space="preserve">. Сопутствующее оборудование  </w:t>
      </w:r>
    </w:p>
    <w:p w14:paraId="40FEFC09" w14:textId="77777777" w:rsidR="005E248F" w:rsidRPr="005C324B" w:rsidRDefault="005E248F" w:rsidP="005E248F">
      <w:pPr>
        <w:widowControl w:val="0"/>
        <w:jc w:val="both"/>
        <w:rPr>
          <w:b/>
          <w:spacing w:val="-3"/>
        </w:rPr>
      </w:pPr>
    </w:p>
    <w:p w14:paraId="1117C901" w14:textId="77777777" w:rsidR="005E248F" w:rsidRPr="005C324B" w:rsidRDefault="005E248F" w:rsidP="00D7691F">
      <w:pPr>
        <w:jc w:val="both"/>
        <w:rPr>
          <w:spacing w:val="-3"/>
        </w:rPr>
      </w:pPr>
      <w:r w:rsidRPr="005C324B">
        <w:rPr>
          <w:spacing w:val="-3"/>
        </w:rPr>
        <w:t>ИСПОЛНИТЕЛЬ должен предоставить детальные требования и спецификации для сопутствующего оборудования.</w:t>
      </w:r>
    </w:p>
    <w:p w14:paraId="5886D5C6" w14:textId="77777777" w:rsidR="005E248F" w:rsidRPr="00D7691F" w:rsidRDefault="005E248F" w:rsidP="00D7691F">
      <w:pPr>
        <w:pStyle w:val="Body"/>
        <w:jc w:val="both"/>
        <w:rPr>
          <w:sz w:val="24"/>
        </w:rPr>
      </w:pPr>
      <w:r w:rsidRPr="00D7691F">
        <w:rPr>
          <w:sz w:val="24"/>
        </w:rPr>
        <w:t>Паровой генератор, 4.5 миллион Условных Британских Температурных Единиц (БТЕ) / ч, максимальное рабочее давление 9 бар, в комплекте с датчиком пламени для сигнализации о погасании пламени, пневматической системой аварийного останова и искрогасящим устройством на отводе выкидной трубы. Поставка полного комплекта шлангов и трубопровода отработавшего пара.</w:t>
      </w:r>
      <w:r w:rsidRPr="00D7691F">
        <w:rPr>
          <w:snapToGrid w:val="0"/>
          <w:sz w:val="24"/>
        </w:rPr>
        <w:t xml:space="preserve"> Необходимо для обогрева оборудования установленного на поверхности и закачиваемых флюидов.</w:t>
      </w:r>
    </w:p>
    <w:p w14:paraId="47C3DF6D" w14:textId="77777777" w:rsidR="005E248F" w:rsidRPr="00D7691F" w:rsidRDefault="005E248F" w:rsidP="00D7691F">
      <w:pPr>
        <w:pStyle w:val="Body"/>
        <w:jc w:val="both"/>
        <w:rPr>
          <w:sz w:val="24"/>
        </w:rPr>
      </w:pPr>
      <w:r w:rsidRPr="00D7691F">
        <w:rPr>
          <w:sz w:val="24"/>
        </w:rPr>
        <w:t>Воздушные компрессоры, установленные на раме, 1600 ст.куб/фт/мин (45 куб /мин, предназначенные для работ в зоне безопасности уровня II. Укомплектованные достаточным количеством шлангов и /или трубных обвязок для соединения стрел горелок и манифольдов, чтобы обеспечить возможность распределения на любую стрелу горелки. ИСПОЛНИТЕЛЬ ответственен за обеспечение достаточной производительности компрессора по воздуху для чистого сжигания до 800куб в сут (5 000 барр/день) плюс за предоставление запасного компрессора.</w:t>
      </w:r>
    </w:p>
    <w:p w14:paraId="405F31EA" w14:textId="77777777" w:rsidR="005E248F" w:rsidRPr="00D7691F" w:rsidRDefault="005E248F" w:rsidP="00D7691F">
      <w:pPr>
        <w:pStyle w:val="Body"/>
        <w:jc w:val="both"/>
        <w:rPr>
          <w:sz w:val="24"/>
        </w:rPr>
      </w:pPr>
      <w:r w:rsidRPr="00D7691F">
        <w:rPr>
          <w:sz w:val="24"/>
        </w:rPr>
        <w:t>Система мониторинга песка, неинтрузивная.</w:t>
      </w:r>
    </w:p>
    <w:p w14:paraId="1F0AA544" w14:textId="77777777" w:rsidR="005E248F" w:rsidRPr="00D7691F" w:rsidRDefault="005E248F" w:rsidP="00D7691F">
      <w:pPr>
        <w:pStyle w:val="Body"/>
        <w:jc w:val="both"/>
        <w:rPr>
          <w:sz w:val="24"/>
        </w:rPr>
      </w:pPr>
      <w:r w:rsidRPr="00D7691F">
        <w:rPr>
          <w:sz w:val="24"/>
        </w:rPr>
        <w:t>Стойка для пропановых баллонов - для зажигания горелок с достаточным количеством баллонов для операций по испытанию скважины.</w:t>
      </w:r>
    </w:p>
    <w:p w14:paraId="7672F193" w14:textId="77777777" w:rsidR="005E248F" w:rsidRPr="005C324B" w:rsidRDefault="005E248F" w:rsidP="00D7691F">
      <w:pPr>
        <w:pStyle w:val="Body"/>
        <w:jc w:val="both"/>
      </w:pPr>
      <w:r w:rsidRPr="00D7691F">
        <w:rPr>
          <w:sz w:val="24"/>
        </w:rPr>
        <w:t>Двухкамерные установки по очистке от песка</w:t>
      </w:r>
      <w:r w:rsidRPr="005C324B">
        <w:t>.</w:t>
      </w:r>
    </w:p>
    <w:p w14:paraId="32AA865F" w14:textId="77777777" w:rsidR="005E248F" w:rsidRPr="005C324B" w:rsidRDefault="005E248F" w:rsidP="005E248F">
      <w:pPr>
        <w:spacing w:before="120"/>
        <w:ind w:left="720"/>
        <w:rPr>
          <w:b/>
        </w:rPr>
      </w:pPr>
    </w:p>
    <w:p w14:paraId="52F1A8A0" w14:textId="77777777" w:rsidR="005E248F" w:rsidRPr="005C324B" w:rsidRDefault="005E248F" w:rsidP="005E248F">
      <w:pPr>
        <w:pStyle w:val="22"/>
        <w:spacing w:before="120"/>
        <w:rPr>
          <w:b/>
          <w:i/>
        </w:rPr>
      </w:pPr>
      <w:r w:rsidRPr="005C324B">
        <w:rPr>
          <w:b/>
        </w:rPr>
        <w:t>4. ПЕРСОНАЛ ИСПОЛНИТЕЛЯ</w:t>
      </w:r>
    </w:p>
    <w:p w14:paraId="1BDEF238" w14:textId="77777777" w:rsidR="005E248F" w:rsidRPr="005C324B" w:rsidRDefault="005E248F" w:rsidP="005E248F">
      <w:pPr>
        <w:keepNext/>
        <w:tabs>
          <w:tab w:val="left" w:pos="0"/>
        </w:tabs>
        <w:suppressAutoHyphens/>
        <w:rPr>
          <w:spacing w:val="-2"/>
        </w:rPr>
      </w:pPr>
      <w:r w:rsidRPr="005C324B">
        <w:rPr>
          <w:spacing w:val="-2"/>
        </w:rPr>
        <w:t>Исполнитель несёт ответственность за предоставление квалифицированного, компетентного промыслового Персонала для занятия соответствующих должностей, согласно следующим требованиям:</w:t>
      </w:r>
    </w:p>
    <w:p w14:paraId="52FF1DFE" w14:textId="77777777" w:rsidR="005E248F" w:rsidRPr="005C324B" w:rsidRDefault="005E248F" w:rsidP="005E248F">
      <w:pPr>
        <w:keepNext/>
        <w:tabs>
          <w:tab w:val="left" w:pos="0"/>
        </w:tabs>
        <w:suppressAutoHyphens/>
        <w:rPr>
          <w:spacing w:val="-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8209"/>
      </w:tblGrid>
      <w:tr w:rsidR="005E248F" w:rsidRPr="005C324B" w14:paraId="5EC020F1" w14:textId="77777777" w:rsidTr="005E248F">
        <w:trPr>
          <w:trHeight w:val="424"/>
        </w:trPr>
        <w:tc>
          <w:tcPr>
            <w:tcW w:w="0" w:type="auto"/>
          </w:tcPr>
          <w:p w14:paraId="202E7656" w14:textId="77777777" w:rsidR="005E248F" w:rsidRPr="005C324B" w:rsidRDefault="005E248F" w:rsidP="005E248F">
            <w:pPr>
              <w:jc w:val="center"/>
              <w:rPr>
                <w:b/>
              </w:rPr>
            </w:pPr>
            <w:r w:rsidRPr="005C324B">
              <w:rPr>
                <w:b/>
              </w:rPr>
              <w:t xml:space="preserve">Кол-во </w:t>
            </w:r>
          </w:p>
        </w:tc>
        <w:tc>
          <w:tcPr>
            <w:tcW w:w="0" w:type="auto"/>
          </w:tcPr>
          <w:p w14:paraId="317E8BA6" w14:textId="77777777" w:rsidR="005E248F" w:rsidRPr="005C324B" w:rsidRDefault="005E248F" w:rsidP="005E248F">
            <w:pPr>
              <w:keepNext/>
              <w:tabs>
                <w:tab w:val="left" w:pos="0"/>
              </w:tabs>
              <w:suppressAutoHyphens/>
              <w:jc w:val="center"/>
              <w:rPr>
                <w:b/>
                <w:spacing w:val="-2"/>
              </w:rPr>
            </w:pPr>
            <w:r w:rsidRPr="005C324B">
              <w:rPr>
                <w:b/>
                <w:spacing w:val="-2"/>
              </w:rPr>
              <w:t xml:space="preserve">Должность /Обязанности /Опыт </w:t>
            </w:r>
          </w:p>
        </w:tc>
      </w:tr>
      <w:tr w:rsidR="005E248F" w:rsidRPr="005C324B" w14:paraId="24711CB9" w14:textId="77777777" w:rsidTr="005E248F">
        <w:trPr>
          <w:trHeight w:val="920"/>
        </w:trPr>
        <w:tc>
          <w:tcPr>
            <w:tcW w:w="0" w:type="auto"/>
            <w:vAlign w:val="center"/>
          </w:tcPr>
          <w:p w14:paraId="0BBC9BE4" w14:textId="77777777" w:rsidR="005E248F" w:rsidRPr="005C324B" w:rsidRDefault="005E248F" w:rsidP="005E248F">
            <w:pPr>
              <w:keepNext/>
              <w:tabs>
                <w:tab w:val="left" w:pos="0"/>
              </w:tabs>
              <w:suppressAutoHyphens/>
              <w:jc w:val="center"/>
              <w:rPr>
                <w:spacing w:val="-2"/>
              </w:rPr>
            </w:pPr>
            <w:r w:rsidRPr="005C324B">
              <w:rPr>
                <w:spacing w:val="-2"/>
              </w:rPr>
              <w:t>1</w:t>
            </w:r>
          </w:p>
        </w:tc>
        <w:tc>
          <w:tcPr>
            <w:tcW w:w="0" w:type="auto"/>
            <w:vAlign w:val="center"/>
          </w:tcPr>
          <w:p w14:paraId="5DB5213D" w14:textId="77777777" w:rsidR="005E248F" w:rsidRPr="005C324B" w:rsidRDefault="005E248F" w:rsidP="005E248F">
            <w:pPr>
              <w:pStyle w:val="TableN"/>
              <w:keepNext/>
              <w:keepLines/>
              <w:outlineLvl w:val="3"/>
              <w:rPr>
                <w:rFonts w:ascii="Times New Roman" w:hAnsi="Times New Roman"/>
                <w:sz w:val="24"/>
                <w:szCs w:val="24"/>
                <w:lang w:val="ru-RU"/>
              </w:rPr>
            </w:pPr>
            <w:r w:rsidRPr="005C324B">
              <w:rPr>
                <w:rFonts w:ascii="Times New Roman" w:hAnsi="Times New Roman"/>
                <w:sz w:val="24"/>
                <w:szCs w:val="24"/>
                <w:lang w:val="ru-RU"/>
              </w:rPr>
              <w:t xml:space="preserve">Координатор проекта, базирующийся в офисе Заказчика, ответственный за координирование всех услуг по пластоиспытанию, предоставляемых ИСПОЛНИТЕЛЕМ, совместно с представителями ЗАКАЗЧИКА. Координатор обязан присутствовать на всех собраниях ЗАКАЗЧИКА. </w:t>
            </w:r>
          </w:p>
          <w:p w14:paraId="08C90FD5" w14:textId="77777777" w:rsidR="005E248F" w:rsidRPr="005C324B" w:rsidRDefault="005E248F" w:rsidP="005E248F">
            <w:pPr>
              <w:pStyle w:val="TableN"/>
              <w:keepNext/>
              <w:keepLines/>
              <w:outlineLvl w:val="3"/>
              <w:rPr>
                <w:rFonts w:ascii="Times New Roman" w:hAnsi="Times New Roman"/>
                <w:sz w:val="24"/>
                <w:szCs w:val="24"/>
                <w:lang w:val="ru-RU"/>
              </w:rPr>
            </w:pPr>
          </w:p>
        </w:tc>
      </w:tr>
      <w:tr w:rsidR="005E248F" w:rsidRPr="005C324B" w14:paraId="50CCFC12" w14:textId="77777777" w:rsidTr="005E248F">
        <w:trPr>
          <w:trHeight w:val="920"/>
        </w:trPr>
        <w:tc>
          <w:tcPr>
            <w:tcW w:w="0" w:type="auto"/>
            <w:vAlign w:val="center"/>
          </w:tcPr>
          <w:p w14:paraId="22679D7B" w14:textId="77777777" w:rsidR="005E248F" w:rsidRPr="005C324B" w:rsidRDefault="005E248F" w:rsidP="005E248F">
            <w:pPr>
              <w:keepNext/>
              <w:keepLines/>
              <w:tabs>
                <w:tab w:val="left" w:pos="0"/>
              </w:tabs>
              <w:suppressAutoHyphens/>
              <w:jc w:val="center"/>
              <w:outlineLvl w:val="3"/>
              <w:rPr>
                <w:spacing w:val="-2"/>
              </w:rPr>
            </w:pPr>
            <w:r w:rsidRPr="005C324B">
              <w:rPr>
                <w:spacing w:val="-2"/>
              </w:rPr>
              <w:t>1</w:t>
            </w:r>
          </w:p>
        </w:tc>
        <w:tc>
          <w:tcPr>
            <w:tcW w:w="0" w:type="auto"/>
            <w:vAlign w:val="center"/>
          </w:tcPr>
          <w:p w14:paraId="7C113AF7" w14:textId="77777777" w:rsidR="005E248F" w:rsidRPr="005C324B" w:rsidRDefault="005E248F" w:rsidP="005E248F">
            <w:pPr>
              <w:keepNext/>
              <w:keepLines/>
              <w:tabs>
                <w:tab w:val="left" w:pos="0"/>
              </w:tabs>
              <w:suppressAutoHyphens/>
              <w:outlineLvl w:val="3"/>
            </w:pPr>
            <w:r w:rsidRPr="005C324B">
              <w:t xml:space="preserve">Супервайзер по проведению испытаний, </w:t>
            </w:r>
            <w:r w:rsidRPr="005C324B">
              <w:rPr>
                <w:b/>
              </w:rPr>
              <w:t>ответственный</w:t>
            </w:r>
            <w:r w:rsidRPr="005C324B">
              <w:t xml:space="preserve"> за координирование всех операций по пластоиспытанию на БУ совместно с Буровым супервайзером ЗАКАЗЧИКА. </w:t>
            </w:r>
          </w:p>
          <w:p w14:paraId="3C101A47" w14:textId="77777777" w:rsidR="005E248F" w:rsidRPr="005C324B" w:rsidRDefault="005E248F" w:rsidP="005E248F">
            <w:pPr>
              <w:keepNext/>
              <w:keepLines/>
              <w:tabs>
                <w:tab w:val="left" w:pos="0"/>
              </w:tabs>
              <w:suppressAutoHyphens/>
              <w:outlineLvl w:val="3"/>
            </w:pPr>
          </w:p>
        </w:tc>
      </w:tr>
      <w:tr w:rsidR="005E248F" w:rsidRPr="005C324B" w14:paraId="4D99C735" w14:textId="77777777" w:rsidTr="005E248F">
        <w:trPr>
          <w:trHeight w:val="566"/>
        </w:trPr>
        <w:tc>
          <w:tcPr>
            <w:tcW w:w="0" w:type="auto"/>
            <w:vAlign w:val="center"/>
          </w:tcPr>
          <w:p w14:paraId="62EF160E" w14:textId="77777777" w:rsidR="005E248F" w:rsidRPr="005C324B" w:rsidRDefault="005E248F" w:rsidP="005E248F">
            <w:pPr>
              <w:keepNext/>
              <w:keepLines/>
              <w:tabs>
                <w:tab w:val="left" w:pos="0"/>
              </w:tabs>
              <w:suppressAutoHyphens/>
              <w:jc w:val="center"/>
              <w:outlineLvl w:val="3"/>
              <w:rPr>
                <w:spacing w:val="-2"/>
              </w:rPr>
            </w:pPr>
            <w:r w:rsidRPr="005C324B">
              <w:rPr>
                <w:spacing w:val="-2"/>
              </w:rPr>
              <w:t>2</w:t>
            </w:r>
          </w:p>
        </w:tc>
        <w:tc>
          <w:tcPr>
            <w:tcW w:w="0" w:type="auto"/>
            <w:vAlign w:val="center"/>
          </w:tcPr>
          <w:p w14:paraId="092DF6EC" w14:textId="77777777" w:rsidR="005E248F" w:rsidRPr="005C324B" w:rsidRDefault="005E248F" w:rsidP="005E248F">
            <w:pPr>
              <w:keepNext/>
              <w:keepLines/>
              <w:tabs>
                <w:tab w:val="left" w:pos="0"/>
              </w:tabs>
              <w:suppressAutoHyphens/>
              <w:outlineLvl w:val="3"/>
            </w:pPr>
            <w:r w:rsidRPr="005C324B">
              <w:t xml:space="preserve">Специалист по пластоиспытанию, ответственный за все операции по спуску в скважину испытательных инструментов на БУ. </w:t>
            </w:r>
          </w:p>
          <w:p w14:paraId="43667B6C" w14:textId="77777777" w:rsidR="005E248F" w:rsidRPr="005C324B" w:rsidRDefault="005E248F" w:rsidP="005E248F">
            <w:pPr>
              <w:keepNext/>
              <w:keepLines/>
              <w:tabs>
                <w:tab w:val="left" w:pos="0"/>
              </w:tabs>
              <w:suppressAutoHyphens/>
              <w:outlineLvl w:val="3"/>
              <w:rPr>
                <w:spacing w:val="-2"/>
              </w:rPr>
            </w:pPr>
          </w:p>
        </w:tc>
      </w:tr>
      <w:tr w:rsidR="005E248F" w:rsidRPr="005C324B" w14:paraId="27DCF4EF" w14:textId="77777777" w:rsidTr="005E248F">
        <w:trPr>
          <w:trHeight w:val="665"/>
        </w:trPr>
        <w:tc>
          <w:tcPr>
            <w:tcW w:w="0" w:type="auto"/>
            <w:vAlign w:val="center"/>
          </w:tcPr>
          <w:p w14:paraId="1F7C2874" w14:textId="77777777" w:rsidR="005E248F" w:rsidRPr="005C324B" w:rsidRDefault="005E248F" w:rsidP="005E248F">
            <w:pPr>
              <w:keepNext/>
              <w:keepLines/>
              <w:tabs>
                <w:tab w:val="left" w:pos="0"/>
              </w:tabs>
              <w:suppressAutoHyphens/>
              <w:jc w:val="center"/>
              <w:outlineLvl w:val="3"/>
              <w:rPr>
                <w:spacing w:val="-2"/>
              </w:rPr>
            </w:pPr>
            <w:r w:rsidRPr="005C324B">
              <w:rPr>
                <w:spacing w:val="-2"/>
              </w:rPr>
              <w:t>2</w:t>
            </w:r>
          </w:p>
        </w:tc>
        <w:tc>
          <w:tcPr>
            <w:tcW w:w="0" w:type="auto"/>
            <w:vAlign w:val="center"/>
          </w:tcPr>
          <w:p w14:paraId="7928A8B4" w14:textId="77777777" w:rsidR="005E248F" w:rsidRPr="005C324B" w:rsidRDefault="005E248F" w:rsidP="005E248F">
            <w:pPr>
              <w:keepNext/>
              <w:keepLines/>
              <w:tabs>
                <w:tab w:val="left" w:pos="0"/>
              </w:tabs>
              <w:suppressAutoHyphens/>
              <w:outlineLvl w:val="3"/>
              <w:rPr>
                <w:spacing w:val="-2"/>
              </w:rPr>
            </w:pPr>
            <w:r w:rsidRPr="005C324B">
              <w:t>Бригадир по испытанию скважины, ответственный за надзор за работой бригады по испытанию скважины на поверхности во</w:t>
            </w:r>
            <w:r>
              <w:rPr>
                <w:lang w:val="kk-KZ"/>
              </w:rPr>
              <w:t xml:space="preserve"> </w:t>
            </w:r>
            <w:r w:rsidRPr="005C324B">
              <w:t xml:space="preserve">время 12-ти часовой смены. </w:t>
            </w:r>
          </w:p>
        </w:tc>
      </w:tr>
      <w:tr w:rsidR="005E248F" w:rsidRPr="005C324B" w14:paraId="6630E515" w14:textId="77777777" w:rsidTr="005E248F">
        <w:trPr>
          <w:trHeight w:val="602"/>
        </w:trPr>
        <w:tc>
          <w:tcPr>
            <w:tcW w:w="0" w:type="auto"/>
            <w:vAlign w:val="center"/>
          </w:tcPr>
          <w:p w14:paraId="62AD2BE5" w14:textId="77777777" w:rsidR="005E248F" w:rsidRPr="005C324B" w:rsidRDefault="005E248F" w:rsidP="005E248F">
            <w:pPr>
              <w:keepNext/>
              <w:keepLines/>
              <w:tabs>
                <w:tab w:val="left" w:pos="0"/>
              </w:tabs>
              <w:suppressAutoHyphens/>
              <w:jc w:val="center"/>
              <w:outlineLvl w:val="3"/>
              <w:rPr>
                <w:spacing w:val="-2"/>
              </w:rPr>
            </w:pPr>
            <w:r w:rsidRPr="005C324B">
              <w:rPr>
                <w:spacing w:val="-2"/>
              </w:rPr>
              <w:t>4</w:t>
            </w:r>
          </w:p>
        </w:tc>
        <w:tc>
          <w:tcPr>
            <w:tcW w:w="0" w:type="auto"/>
            <w:vAlign w:val="center"/>
          </w:tcPr>
          <w:p w14:paraId="2879DD70" w14:textId="77777777" w:rsidR="005E248F" w:rsidRPr="005C324B" w:rsidRDefault="005E248F" w:rsidP="005E248F">
            <w:pPr>
              <w:keepNext/>
              <w:keepLines/>
              <w:tabs>
                <w:tab w:val="left" w:pos="0"/>
              </w:tabs>
              <w:suppressAutoHyphens/>
              <w:outlineLvl w:val="3"/>
              <w:rPr>
                <w:spacing w:val="-2"/>
              </w:rPr>
            </w:pPr>
            <w:r w:rsidRPr="005C324B">
              <w:t xml:space="preserve">Оператор по испытанию скважины, ответственный за работу поверхностного оборудования по испытанию скважины. </w:t>
            </w:r>
          </w:p>
        </w:tc>
      </w:tr>
      <w:tr w:rsidR="005E248F" w:rsidRPr="005C324B" w14:paraId="65C55BDF" w14:textId="77777777" w:rsidTr="005E248F">
        <w:trPr>
          <w:trHeight w:val="638"/>
        </w:trPr>
        <w:tc>
          <w:tcPr>
            <w:tcW w:w="0" w:type="auto"/>
            <w:vAlign w:val="center"/>
          </w:tcPr>
          <w:p w14:paraId="7CD136D5" w14:textId="77777777" w:rsidR="005E248F" w:rsidRPr="005C324B" w:rsidRDefault="005E248F" w:rsidP="005E248F">
            <w:pPr>
              <w:keepNext/>
              <w:keepLines/>
              <w:tabs>
                <w:tab w:val="left" w:pos="0"/>
              </w:tabs>
              <w:suppressAutoHyphens/>
              <w:jc w:val="center"/>
              <w:outlineLvl w:val="3"/>
              <w:rPr>
                <w:spacing w:val="-2"/>
              </w:rPr>
            </w:pPr>
            <w:r w:rsidRPr="005C324B">
              <w:rPr>
                <w:spacing w:val="-2"/>
              </w:rPr>
              <w:t>2</w:t>
            </w:r>
          </w:p>
        </w:tc>
        <w:tc>
          <w:tcPr>
            <w:tcW w:w="0" w:type="auto"/>
            <w:vAlign w:val="center"/>
          </w:tcPr>
          <w:p w14:paraId="01319247" w14:textId="77777777" w:rsidR="005E248F" w:rsidRPr="005C324B" w:rsidRDefault="005E248F" w:rsidP="005E248F">
            <w:pPr>
              <w:keepNext/>
              <w:keepLines/>
              <w:tabs>
                <w:tab w:val="left" w:pos="0"/>
              </w:tabs>
              <w:suppressAutoHyphens/>
              <w:outlineLvl w:val="3"/>
              <w:rPr>
                <w:spacing w:val="-2"/>
              </w:rPr>
            </w:pPr>
            <w:r w:rsidRPr="005C324B">
              <w:t xml:space="preserve">Специалист по вскрыванию пласта перфорацией, ответственный за заряжание и спуск перфораторов и корректировку глубины спуска инструмента. </w:t>
            </w:r>
          </w:p>
        </w:tc>
      </w:tr>
      <w:tr w:rsidR="005E248F" w:rsidRPr="005C324B" w14:paraId="03264791" w14:textId="77777777" w:rsidTr="005E248F">
        <w:trPr>
          <w:trHeight w:val="638"/>
        </w:trPr>
        <w:tc>
          <w:tcPr>
            <w:tcW w:w="0" w:type="auto"/>
            <w:vAlign w:val="center"/>
          </w:tcPr>
          <w:p w14:paraId="5F626F0D" w14:textId="77777777" w:rsidR="005E248F" w:rsidRPr="005C324B" w:rsidRDefault="005E248F" w:rsidP="005E248F">
            <w:pPr>
              <w:keepNext/>
              <w:keepLines/>
              <w:tabs>
                <w:tab w:val="left" w:pos="0"/>
              </w:tabs>
              <w:suppressAutoHyphens/>
              <w:jc w:val="center"/>
              <w:outlineLvl w:val="3"/>
              <w:rPr>
                <w:spacing w:val="-2"/>
              </w:rPr>
            </w:pPr>
            <w:r w:rsidRPr="005C324B">
              <w:rPr>
                <w:spacing w:val="-2"/>
              </w:rPr>
              <w:t>2</w:t>
            </w:r>
          </w:p>
        </w:tc>
        <w:tc>
          <w:tcPr>
            <w:tcW w:w="0" w:type="auto"/>
            <w:vAlign w:val="center"/>
          </w:tcPr>
          <w:p w14:paraId="5E4B2062" w14:textId="77777777" w:rsidR="005E248F" w:rsidRPr="005C324B" w:rsidRDefault="005E248F" w:rsidP="005E248F">
            <w:pPr>
              <w:keepNext/>
              <w:keepLines/>
              <w:tabs>
                <w:tab w:val="left" w:pos="0"/>
              </w:tabs>
              <w:suppressAutoHyphens/>
              <w:outlineLvl w:val="3"/>
            </w:pPr>
            <w:r w:rsidRPr="005C324B">
              <w:t xml:space="preserve">Инженер по сбору данных ответственный за сбор и регистрирование данных с поверхностного оборудования по испытанию скважины. </w:t>
            </w:r>
          </w:p>
        </w:tc>
      </w:tr>
      <w:tr w:rsidR="005E248F" w:rsidRPr="005C324B" w14:paraId="58455B52" w14:textId="77777777" w:rsidTr="005E248F">
        <w:trPr>
          <w:trHeight w:val="431"/>
        </w:trPr>
        <w:tc>
          <w:tcPr>
            <w:tcW w:w="0" w:type="auto"/>
            <w:vAlign w:val="center"/>
          </w:tcPr>
          <w:p w14:paraId="6E9431BB" w14:textId="77777777" w:rsidR="005E248F" w:rsidRPr="005C324B" w:rsidRDefault="005E248F" w:rsidP="005E248F">
            <w:pPr>
              <w:keepNext/>
              <w:keepLines/>
              <w:tabs>
                <w:tab w:val="left" w:pos="0"/>
              </w:tabs>
              <w:suppressAutoHyphens/>
              <w:jc w:val="center"/>
              <w:outlineLvl w:val="3"/>
              <w:rPr>
                <w:spacing w:val="-2"/>
              </w:rPr>
            </w:pPr>
            <w:r w:rsidRPr="005C324B">
              <w:rPr>
                <w:spacing w:val="-2"/>
              </w:rPr>
              <w:t>1</w:t>
            </w:r>
          </w:p>
        </w:tc>
        <w:tc>
          <w:tcPr>
            <w:tcW w:w="0" w:type="auto"/>
            <w:vAlign w:val="center"/>
          </w:tcPr>
          <w:p w14:paraId="4644CBA5" w14:textId="77777777" w:rsidR="005E248F" w:rsidRPr="005C324B" w:rsidRDefault="005E248F" w:rsidP="005E248F">
            <w:pPr>
              <w:keepNext/>
              <w:keepLines/>
              <w:tabs>
                <w:tab w:val="left" w:pos="0"/>
              </w:tabs>
              <w:suppressAutoHyphens/>
              <w:outlineLvl w:val="3"/>
              <w:rPr>
                <w:spacing w:val="-2"/>
              </w:rPr>
            </w:pPr>
            <w:r w:rsidRPr="005C324B">
              <w:t>Специалист по отбору проб</w:t>
            </w:r>
          </w:p>
        </w:tc>
      </w:tr>
      <w:tr w:rsidR="005E248F" w:rsidRPr="005C324B" w14:paraId="4B07D0B2" w14:textId="77777777" w:rsidTr="005E248F">
        <w:trPr>
          <w:trHeight w:val="341"/>
        </w:trPr>
        <w:tc>
          <w:tcPr>
            <w:tcW w:w="0" w:type="auto"/>
            <w:tcBorders>
              <w:bottom w:val="single" w:sz="4" w:space="0" w:color="000000"/>
            </w:tcBorders>
            <w:vAlign w:val="center"/>
          </w:tcPr>
          <w:p w14:paraId="77CD4595" w14:textId="77777777" w:rsidR="005E248F" w:rsidRPr="005C324B" w:rsidRDefault="005E248F" w:rsidP="005E248F">
            <w:pPr>
              <w:keepNext/>
              <w:keepLines/>
              <w:tabs>
                <w:tab w:val="left" w:pos="0"/>
              </w:tabs>
              <w:suppressAutoHyphens/>
              <w:jc w:val="center"/>
              <w:outlineLvl w:val="3"/>
              <w:rPr>
                <w:spacing w:val="-2"/>
              </w:rPr>
            </w:pPr>
            <w:r w:rsidRPr="005C324B">
              <w:rPr>
                <w:spacing w:val="-2"/>
              </w:rPr>
              <w:t>2</w:t>
            </w:r>
          </w:p>
        </w:tc>
        <w:tc>
          <w:tcPr>
            <w:tcW w:w="0" w:type="auto"/>
            <w:tcBorders>
              <w:bottom w:val="single" w:sz="4" w:space="0" w:color="000000"/>
            </w:tcBorders>
            <w:vAlign w:val="center"/>
          </w:tcPr>
          <w:p w14:paraId="18F35B72" w14:textId="77777777" w:rsidR="005E248F" w:rsidRPr="005C324B" w:rsidRDefault="005E248F" w:rsidP="005E248F">
            <w:pPr>
              <w:pStyle w:val="TableN"/>
              <w:keepNext/>
              <w:keepLines/>
              <w:outlineLvl w:val="3"/>
              <w:rPr>
                <w:rFonts w:ascii="Times New Roman" w:hAnsi="Times New Roman"/>
                <w:sz w:val="24"/>
                <w:szCs w:val="24"/>
                <w:lang w:val="ru-RU"/>
              </w:rPr>
            </w:pPr>
            <w:r w:rsidRPr="005C324B">
              <w:rPr>
                <w:rFonts w:ascii="Times New Roman" w:hAnsi="Times New Roman"/>
                <w:sz w:val="24"/>
                <w:szCs w:val="24"/>
                <w:lang w:val="ru-RU"/>
              </w:rPr>
              <w:t>Оператор парового генератора и воздушных компрессоров</w:t>
            </w:r>
          </w:p>
        </w:tc>
      </w:tr>
      <w:tr w:rsidR="005E248F" w:rsidRPr="005C324B" w14:paraId="524C7F96"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0" w:type="auto"/>
            <w:tcBorders>
              <w:top w:val="single" w:sz="4" w:space="0" w:color="000000"/>
              <w:left w:val="single" w:sz="4" w:space="0" w:color="000000"/>
              <w:bottom w:val="single" w:sz="4" w:space="0" w:color="000000"/>
              <w:right w:val="single" w:sz="4" w:space="0" w:color="000000"/>
            </w:tcBorders>
            <w:vAlign w:val="center"/>
          </w:tcPr>
          <w:p w14:paraId="05DE23EB" w14:textId="77777777" w:rsidR="005E248F" w:rsidRPr="005C324B" w:rsidRDefault="005E248F" w:rsidP="005E248F">
            <w:pPr>
              <w:keepNext/>
              <w:keepLines/>
              <w:tabs>
                <w:tab w:val="left" w:pos="0"/>
              </w:tabs>
              <w:suppressAutoHyphens/>
              <w:jc w:val="center"/>
              <w:outlineLvl w:val="3"/>
              <w:rPr>
                <w:spacing w:val="-2"/>
              </w:rPr>
            </w:pPr>
            <w:r w:rsidRPr="005C324B">
              <w:rPr>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3614AD63" w14:textId="77777777" w:rsidR="005E248F" w:rsidRPr="005C324B" w:rsidRDefault="005E248F" w:rsidP="005E248F">
            <w:pPr>
              <w:keepNext/>
              <w:keepLines/>
              <w:tabs>
                <w:tab w:val="left" w:pos="0"/>
              </w:tabs>
              <w:suppressAutoHyphens/>
              <w:outlineLvl w:val="3"/>
              <w:rPr>
                <w:spacing w:val="-2"/>
              </w:rPr>
            </w:pPr>
            <w:r w:rsidRPr="005C324B">
              <w:rPr>
                <w:spacing w:val="-2"/>
              </w:rPr>
              <w:t>Оператор системы водяного орошения</w:t>
            </w:r>
          </w:p>
        </w:tc>
      </w:tr>
      <w:tr w:rsidR="005E248F" w:rsidRPr="005C324B" w14:paraId="10AC4EB0"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0" w:type="auto"/>
            <w:tcBorders>
              <w:top w:val="single" w:sz="4" w:space="0" w:color="000000"/>
              <w:left w:val="single" w:sz="4" w:space="0" w:color="000000"/>
              <w:bottom w:val="single" w:sz="4" w:space="0" w:color="000000"/>
              <w:right w:val="single" w:sz="4" w:space="0" w:color="000000"/>
            </w:tcBorders>
            <w:vAlign w:val="center"/>
          </w:tcPr>
          <w:p w14:paraId="5BC7886A" w14:textId="77777777" w:rsidR="005E248F" w:rsidRPr="005C324B" w:rsidRDefault="005E248F" w:rsidP="005E248F">
            <w:pPr>
              <w:keepNext/>
              <w:keepLines/>
              <w:tabs>
                <w:tab w:val="left" w:pos="0"/>
              </w:tabs>
              <w:suppressAutoHyphens/>
              <w:jc w:val="center"/>
              <w:outlineLvl w:val="3"/>
              <w:rPr>
                <w:spacing w:val="-2"/>
              </w:rPr>
            </w:pPr>
            <w:r w:rsidRPr="005C324B">
              <w:rPr>
                <w:spacing w:val="-2"/>
              </w:rPr>
              <w:t>Одна бригада</w:t>
            </w:r>
          </w:p>
        </w:tc>
        <w:tc>
          <w:tcPr>
            <w:tcW w:w="0" w:type="auto"/>
            <w:tcBorders>
              <w:top w:val="single" w:sz="4" w:space="0" w:color="000000"/>
              <w:left w:val="single" w:sz="4" w:space="0" w:color="000000"/>
              <w:bottom w:val="single" w:sz="4" w:space="0" w:color="000000"/>
              <w:right w:val="single" w:sz="4" w:space="0" w:color="000000"/>
            </w:tcBorders>
            <w:vAlign w:val="center"/>
          </w:tcPr>
          <w:p w14:paraId="10C92C11" w14:textId="77777777" w:rsidR="005E248F" w:rsidRPr="005C324B" w:rsidRDefault="005E248F" w:rsidP="005E248F">
            <w:pPr>
              <w:keepNext/>
              <w:keepLines/>
              <w:tabs>
                <w:tab w:val="left" w:pos="0"/>
              </w:tabs>
              <w:suppressAutoHyphens/>
              <w:outlineLvl w:val="3"/>
              <w:rPr>
                <w:spacing w:val="-2"/>
              </w:rPr>
            </w:pPr>
            <w:r w:rsidRPr="005C324B">
              <w:rPr>
                <w:spacing w:val="-2"/>
              </w:rPr>
              <w:t>Бригада по канатным работам в скважине (2 человека) - опционально</w:t>
            </w:r>
          </w:p>
        </w:tc>
      </w:tr>
      <w:tr w:rsidR="005E248F" w:rsidRPr="005C324B" w14:paraId="7C81715C"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0" w:type="auto"/>
            <w:tcBorders>
              <w:top w:val="single" w:sz="4" w:space="0" w:color="000000"/>
              <w:left w:val="single" w:sz="4" w:space="0" w:color="000000"/>
              <w:bottom w:val="single" w:sz="4" w:space="0" w:color="000000"/>
              <w:right w:val="single" w:sz="4" w:space="0" w:color="000000"/>
            </w:tcBorders>
            <w:vAlign w:val="center"/>
          </w:tcPr>
          <w:p w14:paraId="3D53667E" w14:textId="77777777" w:rsidR="005E248F" w:rsidRPr="005C324B" w:rsidRDefault="005E248F" w:rsidP="005E248F">
            <w:pPr>
              <w:keepNext/>
              <w:keepLines/>
              <w:tabs>
                <w:tab w:val="left" w:pos="0"/>
              </w:tabs>
              <w:suppressAutoHyphens/>
              <w:jc w:val="center"/>
              <w:outlineLvl w:val="3"/>
              <w:rPr>
                <w:spacing w:val="-3"/>
              </w:rPr>
            </w:pPr>
            <w:r w:rsidRPr="005C324B">
              <w:rPr>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38FBE39" w14:textId="77777777" w:rsidR="005E248F" w:rsidRPr="005C324B" w:rsidRDefault="005E248F" w:rsidP="005E248F">
            <w:pPr>
              <w:keepNext/>
              <w:keepLines/>
              <w:tabs>
                <w:tab w:val="left" w:pos="0"/>
              </w:tabs>
              <w:suppressAutoHyphens/>
              <w:outlineLvl w:val="3"/>
              <w:rPr>
                <w:spacing w:val="-2"/>
              </w:rPr>
            </w:pPr>
            <w:r w:rsidRPr="005C324B">
              <w:rPr>
                <w:spacing w:val="-2"/>
              </w:rPr>
              <w:t>Бригада по мониторингу за проявлением песчаных структур</w:t>
            </w:r>
          </w:p>
        </w:tc>
      </w:tr>
      <w:tr w:rsidR="005E248F" w:rsidRPr="005C324B" w14:paraId="6D7912A8"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0" w:type="auto"/>
            <w:tcBorders>
              <w:top w:val="single" w:sz="4" w:space="0" w:color="000000"/>
              <w:left w:val="single" w:sz="4" w:space="0" w:color="000000"/>
              <w:bottom w:val="single" w:sz="4" w:space="0" w:color="000000"/>
              <w:right w:val="single" w:sz="4" w:space="0" w:color="000000"/>
            </w:tcBorders>
            <w:vAlign w:val="center"/>
          </w:tcPr>
          <w:p w14:paraId="0CE6E2C4" w14:textId="77777777" w:rsidR="005E248F" w:rsidRPr="005C324B" w:rsidRDefault="005E248F" w:rsidP="005E248F">
            <w:pPr>
              <w:keepNext/>
              <w:keepLines/>
              <w:tabs>
                <w:tab w:val="left" w:pos="0"/>
              </w:tabs>
              <w:suppressAutoHyphens/>
              <w:jc w:val="center"/>
              <w:outlineLvl w:val="3"/>
              <w:rPr>
                <w:spacing w:val="-3"/>
              </w:rPr>
            </w:pPr>
            <w:r>
              <w:rPr>
                <w:spacing w:val="-3"/>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109634ED" w14:textId="77777777" w:rsidR="005E248F" w:rsidRPr="005C324B" w:rsidRDefault="005E248F" w:rsidP="005E248F">
            <w:pPr>
              <w:keepNext/>
              <w:keepLines/>
              <w:tabs>
                <w:tab w:val="left" w:pos="0"/>
              </w:tabs>
              <w:suppressAutoHyphens/>
              <w:outlineLvl w:val="3"/>
              <w:rPr>
                <w:spacing w:val="-2"/>
              </w:rPr>
            </w:pPr>
            <w:r>
              <w:t>Специалист</w:t>
            </w:r>
            <w:r w:rsidRPr="005C324B">
              <w:t xml:space="preserve"> по работе с забойным и поверхностным оборудованием для испытания с УЭЦН и</w:t>
            </w:r>
            <w:r>
              <w:t>ли</w:t>
            </w:r>
            <w:r w:rsidRPr="005C324B">
              <w:t xml:space="preserve"> УЭВН. </w:t>
            </w:r>
          </w:p>
        </w:tc>
      </w:tr>
      <w:tr w:rsidR="005E248F" w:rsidRPr="005C324B" w14:paraId="2CC83537"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0" w:type="auto"/>
            <w:tcBorders>
              <w:top w:val="single" w:sz="4" w:space="0" w:color="000000"/>
              <w:left w:val="single" w:sz="4" w:space="0" w:color="000000"/>
              <w:bottom w:val="single" w:sz="4" w:space="0" w:color="000000"/>
              <w:right w:val="single" w:sz="4" w:space="0" w:color="000000"/>
            </w:tcBorders>
            <w:vAlign w:val="center"/>
          </w:tcPr>
          <w:p w14:paraId="58CD9776" w14:textId="77777777" w:rsidR="005E248F" w:rsidRPr="005C324B" w:rsidDel="00E72705" w:rsidRDefault="005E248F" w:rsidP="005E248F">
            <w:pPr>
              <w:keepNext/>
              <w:keepLines/>
              <w:tabs>
                <w:tab w:val="left" w:pos="0"/>
              </w:tabs>
              <w:suppressAutoHyphens/>
              <w:jc w:val="center"/>
              <w:outlineLvl w:val="3"/>
              <w:rPr>
                <w:spacing w:val="-3"/>
              </w:rPr>
            </w:pPr>
            <w:r w:rsidRPr="005C324B">
              <w:rPr>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62388160" w14:textId="77777777" w:rsidR="005E248F" w:rsidRPr="005C324B" w:rsidRDefault="005E248F" w:rsidP="005E248F">
            <w:pPr>
              <w:keepNext/>
              <w:keepLines/>
              <w:tabs>
                <w:tab w:val="left" w:pos="0"/>
              </w:tabs>
              <w:suppressAutoHyphens/>
              <w:outlineLvl w:val="3"/>
            </w:pPr>
            <w:r w:rsidRPr="005C324B">
              <w:t xml:space="preserve">Инженер по разработке месторождения, ответственный за интерпретацию данных испытания скважины, выдачу заключения, подготовку и составление Полевых и Окончательных отчетов по испытанию скважин. В офисе ИСПОЛНИТЕЛЯ в г. Атырау. </w:t>
            </w:r>
          </w:p>
        </w:tc>
      </w:tr>
      <w:tr w:rsidR="005E248F" w:rsidRPr="005C324B" w14:paraId="0A68AE98"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0" w:type="auto"/>
            <w:tcBorders>
              <w:top w:val="single" w:sz="4" w:space="0" w:color="000000"/>
              <w:left w:val="single" w:sz="4" w:space="0" w:color="000000"/>
              <w:bottom w:val="single" w:sz="4" w:space="0" w:color="000000"/>
              <w:right w:val="single" w:sz="4" w:space="0" w:color="000000"/>
            </w:tcBorders>
            <w:vAlign w:val="center"/>
          </w:tcPr>
          <w:p w14:paraId="17AE43B1" w14:textId="77777777" w:rsidR="005E248F" w:rsidRPr="005C324B" w:rsidRDefault="005E248F" w:rsidP="005E248F">
            <w:pPr>
              <w:keepNext/>
              <w:keepLines/>
              <w:tabs>
                <w:tab w:val="left" w:pos="0"/>
              </w:tabs>
              <w:suppressAutoHyphens/>
              <w:jc w:val="center"/>
              <w:outlineLvl w:val="3"/>
              <w:rPr>
                <w:spacing w:val="-3"/>
              </w:rPr>
            </w:pPr>
            <w:r w:rsidRPr="005C324B">
              <w:rPr>
                <w:spacing w:val="-3"/>
              </w:rPr>
              <w:t>2</w:t>
            </w:r>
            <w:r>
              <w:rPr>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367A66F" w14:textId="77777777" w:rsidR="005E248F" w:rsidRPr="005C324B" w:rsidRDefault="005E248F" w:rsidP="005E248F">
            <w:pPr>
              <w:keepNext/>
              <w:keepLines/>
              <w:tabs>
                <w:tab w:val="left" w:pos="0"/>
              </w:tabs>
              <w:suppressAutoHyphens/>
              <w:outlineLvl w:val="3"/>
            </w:pPr>
            <w:r w:rsidRPr="005C324B">
              <w:t>ИТОГО человек на ПБУ.</w:t>
            </w:r>
          </w:p>
        </w:tc>
      </w:tr>
    </w:tbl>
    <w:p w14:paraId="6CFEAE85" w14:textId="77777777" w:rsidR="005E248F" w:rsidRPr="005C324B" w:rsidRDefault="005E248F" w:rsidP="005E248F">
      <w:pPr>
        <w:rPr>
          <w:b/>
          <w:spacing w:val="-4"/>
        </w:rPr>
      </w:pPr>
    </w:p>
    <w:p w14:paraId="017A1217" w14:textId="77777777" w:rsidR="005E248F" w:rsidRPr="005C324B" w:rsidRDefault="005E248F" w:rsidP="005E248F">
      <w:pPr>
        <w:pStyle w:val="22"/>
        <w:spacing w:before="120"/>
        <w:ind w:left="0"/>
        <w:rPr>
          <w:b/>
          <w:spacing w:val="-4"/>
          <w:lang w:val="kk-KZ"/>
        </w:rPr>
      </w:pPr>
      <w:r w:rsidRPr="005C324B">
        <w:rPr>
          <w:b/>
          <w:spacing w:val="-4"/>
        </w:rPr>
        <w:t xml:space="preserve">5. </w:t>
      </w:r>
      <w:r w:rsidRPr="005C324B">
        <w:rPr>
          <w:b/>
          <w:spacing w:val="-4"/>
          <w:lang w:val="kk-KZ"/>
        </w:rPr>
        <w:t>Этапы оказания услуг по договору</w:t>
      </w:r>
    </w:p>
    <w:tbl>
      <w:tblPr>
        <w:tblStyle w:val="af7"/>
        <w:tblW w:w="0" w:type="auto"/>
        <w:tblLook w:val="04A0" w:firstRow="1" w:lastRow="0" w:firstColumn="1" w:lastColumn="0" w:noHBand="0" w:noVBand="1"/>
      </w:tblPr>
      <w:tblGrid>
        <w:gridCol w:w="562"/>
        <w:gridCol w:w="1701"/>
        <w:gridCol w:w="7081"/>
      </w:tblGrid>
      <w:tr w:rsidR="005E248F" w:rsidRPr="005C324B" w14:paraId="6B52C9EC" w14:textId="77777777" w:rsidTr="005E248F">
        <w:tc>
          <w:tcPr>
            <w:tcW w:w="562" w:type="dxa"/>
          </w:tcPr>
          <w:p w14:paraId="4314B3E1" w14:textId="77777777" w:rsidR="005E248F" w:rsidRPr="005C324B" w:rsidRDefault="005E248F" w:rsidP="005E248F">
            <w:pPr>
              <w:pStyle w:val="22"/>
              <w:spacing w:before="120"/>
              <w:ind w:left="0"/>
              <w:jc w:val="center"/>
              <w:rPr>
                <w:b/>
                <w:spacing w:val="-4"/>
                <w:lang w:val="kk-KZ"/>
              </w:rPr>
            </w:pPr>
            <w:r w:rsidRPr="005C324B">
              <w:rPr>
                <w:b/>
                <w:spacing w:val="-4"/>
                <w:lang w:val="kk-KZ"/>
              </w:rPr>
              <w:t>№</w:t>
            </w:r>
          </w:p>
        </w:tc>
        <w:tc>
          <w:tcPr>
            <w:tcW w:w="1701" w:type="dxa"/>
          </w:tcPr>
          <w:p w14:paraId="0C458912" w14:textId="77777777" w:rsidR="005E248F" w:rsidRPr="005C324B" w:rsidRDefault="005E248F" w:rsidP="005E248F">
            <w:pPr>
              <w:pStyle w:val="22"/>
              <w:spacing w:before="120"/>
              <w:ind w:left="0"/>
              <w:jc w:val="center"/>
              <w:rPr>
                <w:b/>
                <w:spacing w:val="-4"/>
              </w:rPr>
            </w:pPr>
            <w:r w:rsidRPr="005C324B">
              <w:rPr>
                <w:b/>
                <w:spacing w:val="-4"/>
              </w:rPr>
              <w:t>Номер этапа Услуг</w:t>
            </w:r>
          </w:p>
        </w:tc>
        <w:tc>
          <w:tcPr>
            <w:tcW w:w="7081" w:type="dxa"/>
          </w:tcPr>
          <w:p w14:paraId="62A83DAC" w14:textId="77777777" w:rsidR="005E248F" w:rsidRPr="005C324B" w:rsidRDefault="005E248F" w:rsidP="005E248F">
            <w:pPr>
              <w:pStyle w:val="22"/>
              <w:spacing w:before="120"/>
              <w:ind w:left="0"/>
              <w:jc w:val="center"/>
              <w:rPr>
                <w:b/>
                <w:spacing w:val="-4"/>
              </w:rPr>
            </w:pPr>
            <w:r w:rsidRPr="005C324B">
              <w:rPr>
                <w:b/>
                <w:spacing w:val="-4"/>
              </w:rPr>
              <w:t>Описание этапа</w:t>
            </w:r>
          </w:p>
        </w:tc>
      </w:tr>
      <w:tr w:rsidR="005E248F" w:rsidRPr="005C324B" w14:paraId="3B5E9F58" w14:textId="77777777" w:rsidTr="005E248F">
        <w:tc>
          <w:tcPr>
            <w:tcW w:w="562" w:type="dxa"/>
          </w:tcPr>
          <w:p w14:paraId="621945CA" w14:textId="77777777" w:rsidR="005E248F" w:rsidRPr="005C324B" w:rsidRDefault="005E248F" w:rsidP="005E248F">
            <w:pPr>
              <w:pStyle w:val="22"/>
              <w:spacing w:before="120"/>
              <w:ind w:left="0"/>
              <w:jc w:val="center"/>
              <w:rPr>
                <w:spacing w:val="-4"/>
              </w:rPr>
            </w:pPr>
            <w:r w:rsidRPr="005C324B">
              <w:rPr>
                <w:spacing w:val="-4"/>
              </w:rPr>
              <w:t>1</w:t>
            </w:r>
          </w:p>
        </w:tc>
        <w:tc>
          <w:tcPr>
            <w:tcW w:w="1701" w:type="dxa"/>
          </w:tcPr>
          <w:p w14:paraId="7E973550" w14:textId="77777777" w:rsidR="005E248F" w:rsidRPr="005C324B" w:rsidRDefault="005E248F" w:rsidP="005E248F">
            <w:pPr>
              <w:pStyle w:val="22"/>
              <w:spacing w:before="120"/>
              <w:ind w:left="0"/>
              <w:jc w:val="center"/>
              <w:rPr>
                <w:spacing w:val="-4"/>
              </w:rPr>
            </w:pPr>
            <w:r w:rsidRPr="005C324B">
              <w:rPr>
                <w:spacing w:val="-4"/>
              </w:rPr>
              <w:t>Первый</w:t>
            </w:r>
          </w:p>
        </w:tc>
        <w:tc>
          <w:tcPr>
            <w:tcW w:w="7081" w:type="dxa"/>
          </w:tcPr>
          <w:p w14:paraId="09E54397" w14:textId="77777777" w:rsidR="005E248F" w:rsidRPr="005C324B" w:rsidRDefault="005E248F" w:rsidP="005E248F">
            <w:pPr>
              <w:tabs>
                <w:tab w:val="left" w:pos="372"/>
              </w:tabs>
              <w:suppressAutoHyphens/>
              <w:overflowPunct w:val="0"/>
              <w:autoSpaceDE w:val="0"/>
              <w:autoSpaceDN w:val="0"/>
              <w:adjustRightInd w:val="0"/>
              <w:jc w:val="both"/>
              <w:textAlignment w:val="baseline"/>
              <w:rPr>
                <w:spacing w:val="-4"/>
              </w:rPr>
            </w:pPr>
            <w:r w:rsidRPr="005C324B">
              <w:rPr>
                <w:lang w:eastAsia="ko-KR"/>
              </w:rPr>
              <w:t>Период времени до момента извлечения последнего DST (ИПТ- Испытание Пластов на Трубах) прибора выше роторного стола для Объекта №1.</w:t>
            </w:r>
          </w:p>
        </w:tc>
      </w:tr>
      <w:tr w:rsidR="005E248F" w:rsidRPr="005C324B" w14:paraId="1826C70E" w14:textId="77777777" w:rsidTr="005E248F">
        <w:tc>
          <w:tcPr>
            <w:tcW w:w="562" w:type="dxa"/>
          </w:tcPr>
          <w:p w14:paraId="3813C23E" w14:textId="77777777" w:rsidR="005E248F" w:rsidRPr="005C324B" w:rsidRDefault="005E248F" w:rsidP="005E248F">
            <w:pPr>
              <w:pStyle w:val="22"/>
              <w:spacing w:before="120"/>
              <w:ind w:left="0"/>
              <w:jc w:val="center"/>
              <w:rPr>
                <w:spacing w:val="-4"/>
              </w:rPr>
            </w:pPr>
            <w:r w:rsidRPr="005C324B">
              <w:rPr>
                <w:spacing w:val="-4"/>
              </w:rPr>
              <w:t>2</w:t>
            </w:r>
          </w:p>
        </w:tc>
        <w:tc>
          <w:tcPr>
            <w:tcW w:w="1701" w:type="dxa"/>
          </w:tcPr>
          <w:p w14:paraId="690FA51B" w14:textId="77777777" w:rsidR="005E248F" w:rsidRPr="005C324B" w:rsidRDefault="005E248F" w:rsidP="005E248F">
            <w:pPr>
              <w:pStyle w:val="22"/>
              <w:spacing w:before="120"/>
              <w:ind w:left="0"/>
              <w:jc w:val="center"/>
              <w:rPr>
                <w:spacing w:val="-4"/>
              </w:rPr>
            </w:pPr>
            <w:r w:rsidRPr="005C324B">
              <w:rPr>
                <w:spacing w:val="-4"/>
              </w:rPr>
              <w:t>Второй</w:t>
            </w:r>
          </w:p>
        </w:tc>
        <w:tc>
          <w:tcPr>
            <w:tcW w:w="7081" w:type="dxa"/>
          </w:tcPr>
          <w:p w14:paraId="183DDBD2" w14:textId="77777777" w:rsidR="005E248F" w:rsidRPr="005C324B" w:rsidRDefault="005E248F" w:rsidP="005E248F">
            <w:pPr>
              <w:tabs>
                <w:tab w:val="left" w:pos="372"/>
              </w:tabs>
              <w:suppressAutoHyphens/>
              <w:overflowPunct w:val="0"/>
              <w:autoSpaceDE w:val="0"/>
              <w:autoSpaceDN w:val="0"/>
              <w:adjustRightInd w:val="0"/>
              <w:jc w:val="both"/>
              <w:textAlignment w:val="baseline"/>
              <w:rPr>
                <w:spacing w:val="-4"/>
              </w:rPr>
            </w:pPr>
            <w:r w:rsidRPr="005C324B">
              <w:rPr>
                <w:lang w:eastAsia="ko-KR"/>
              </w:rPr>
              <w:t>Период времени до момента извлечения последнего DST (ИПТ) прибора выше роторного стола для Объекта №2.</w:t>
            </w:r>
          </w:p>
        </w:tc>
      </w:tr>
      <w:tr w:rsidR="005E248F" w:rsidRPr="005C324B" w14:paraId="46A19D3B" w14:textId="77777777" w:rsidTr="005E248F">
        <w:tc>
          <w:tcPr>
            <w:tcW w:w="562" w:type="dxa"/>
          </w:tcPr>
          <w:p w14:paraId="22AF2DAB" w14:textId="77777777" w:rsidR="005E248F" w:rsidRPr="005C324B" w:rsidRDefault="005E248F" w:rsidP="005E248F">
            <w:pPr>
              <w:pStyle w:val="22"/>
              <w:spacing w:before="120"/>
              <w:ind w:left="0"/>
              <w:jc w:val="center"/>
              <w:rPr>
                <w:spacing w:val="-4"/>
              </w:rPr>
            </w:pPr>
            <w:r w:rsidRPr="005C324B">
              <w:rPr>
                <w:spacing w:val="-4"/>
              </w:rPr>
              <w:t>3</w:t>
            </w:r>
          </w:p>
        </w:tc>
        <w:tc>
          <w:tcPr>
            <w:tcW w:w="1701" w:type="dxa"/>
          </w:tcPr>
          <w:p w14:paraId="3577BAD6" w14:textId="77777777" w:rsidR="005E248F" w:rsidRPr="005C324B" w:rsidRDefault="005E248F" w:rsidP="005E248F">
            <w:pPr>
              <w:pStyle w:val="22"/>
              <w:spacing w:before="120"/>
              <w:ind w:left="0"/>
              <w:jc w:val="center"/>
              <w:rPr>
                <w:spacing w:val="-4"/>
              </w:rPr>
            </w:pPr>
            <w:r w:rsidRPr="005C324B">
              <w:rPr>
                <w:spacing w:val="-4"/>
              </w:rPr>
              <w:t>Третий</w:t>
            </w:r>
          </w:p>
        </w:tc>
        <w:tc>
          <w:tcPr>
            <w:tcW w:w="7081" w:type="dxa"/>
          </w:tcPr>
          <w:p w14:paraId="4D4762AE" w14:textId="77777777" w:rsidR="005E248F" w:rsidRPr="005C324B" w:rsidRDefault="005E248F" w:rsidP="005E248F">
            <w:pPr>
              <w:tabs>
                <w:tab w:val="left" w:pos="372"/>
              </w:tabs>
              <w:suppressAutoHyphens/>
              <w:overflowPunct w:val="0"/>
              <w:autoSpaceDE w:val="0"/>
              <w:autoSpaceDN w:val="0"/>
              <w:adjustRightInd w:val="0"/>
              <w:jc w:val="both"/>
              <w:textAlignment w:val="baseline"/>
              <w:rPr>
                <w:spacing w:val="-4"/>
              </w:rPr>
            </w:pPr>
            <w:r w:rsidRPr="005C324B">
              <w:rPr>
                <w:lang w:eastAsia="ko-KR"/>
              </w:rPr>
              <w:t>Период времени до момента извлечения последнего DST (ИПТ) прибора выше роторного стола для Объекта №3.</w:t>
            </w:r>
          </w:p>
        </w:tc>
      </w:tr>
      <w:tr w:rsidR="005E248F" w:rsidRPr="005C324B" w14:paraId="11A2D089" w14:textId="77777777" w:rsidTr="005E248F">
        <w:tc>
          <w:tcPr>
            <w:tcW w:w="562" w:type="dxa"/>
          </w:tcPr>
          <w:p w14:paraId="4119A91D" w14:textId="77777777" w:rsidR="005E248F" w:rsidRPr="005C324B" w:rsidRDefault="005E248F" w:rsidP="005E248F">
            <w:pPr>
              <w:pStyle w:val="22"/>
              <w:spacing w:before="120"/>
              <w:ind w:left="0"/>
              <w:jc w:val="center"/>
              <w:rPr>
                <w:spacing w:val="-4"/>
              </w:rPr>
            </w:pPr>
            <w:r w:rsidRPr="005C324B">
              <w:rPr>
                <w:spacing w:val="-4"/>
              </w:rPr>
              <w:t>4</w:t>
            </w:r>
          </w:p>
        </w:tc>
        <w:tc>
          <w:tcPr>
            <w:tcW w:w="1701" w:type="dxa"/>
          </w:tcPr>
          <w:p w14:paraId="10799EB8" w14:textId="77777777" w:rsidR="005E248F" w:rsidRPr="005C324B" w:rsidRDefault="005E248F" w:rsidP="005E248F">
            <w:pPr>
              <w:pStyle w:val="22"/>
              <w:spacing w:before="120"/>
              <w:ind w:left="0"/>
              <w:jc w:val="center"/>
              <w:rPr>
                <w:spacing w:val="-4"/>
              </w:rPr>
            </w:pPr>
            <w:r w:rsidRPr="005C324B">
              <w:rPr>
                <w:spacing w:val="-4"/>
              </w:rPr>
              <w:t>Четвертый</w:t>
            </w:r>
          </w:p>
        </w:tc>
        <w:tc>
          <w:tcPr>
            <w:tcW w:w="7081" w:type="dxa"/>
          </w:tcPr>
          <w:p w14:paraId="24CAC2E0" w14:textId="77777777" w:rsidR="005E248F" w:rsidRPr="005C324B" w:rsidRDefault="005E248F" w:rsidP="005E248F">
            <w:pPr>
              <w:tabs>
                <w:tab w:val="left" w:pos="372"/>
              </w:tabs>
              <w:suppressAutoHyphens/>
              <w:overflowPunct w:val="0"/>
              <w:autoSpaceDE w:val="0"/>
              <w:autoSpaceDN w:val="0"/>
              <w:adjustRightInd w:val="0"/>
              <w:jc w:val="both"/>
              <w:textAlignment w:val="baseline"/>
              <w:rPr>
                <w:spacing w:val="-4"/>
              </w:rPr>
            </w:pPr>
            <w:r w:rsidRPr="005C324B">
              <w:rPr>
                <w:lang w:eastAsia="ko-KR"/>
              </w:rPr>
              <w:t xml:space="preserve">Период времени до момента извлечения последнего DST (ИПТ) прибора выше роторного стола для Объекта №4 </w:t>
            </w:r>
          </w:p>
        </w:tc>
      </w:tr>
    </w:tbl>
    <w:p w14:paraId="2E26E459" w14:textId="77777777" w:rsidR="005E248F" w:rsidRPr="005C324B" w:rsidRDefault="005E248F" w:rsidP="005E248F">
      <w:pPr>
        <w:pStyle w:val="22"/>
        <w:spacing w:before="120"/>
        <w:ind w:left="0"/>
        <w:rPr>
          <w:b/>
          <w:i/>
        </w:rPr>
      </w:pPr>
    </w:p>
    <w:p w14:paraId="2512F63D" w14:textId="77777777" w:rsidR="005E248F" w:rsidRPr="005C324B" w:rsidRDefault="005E248F" w:rsidP="005E248F">
      <w:pPr>
        <w:pStyle w:val="22"/>
        <w:spacing w:before="120"/>
        <w:ind w:left="0"/>
        <w:rPr>
          <w:b/>
        </w:rPr>
      </w:pPr>
      <w:r w:rsidRPr="005C324B">
        <w:rPr>
          <w:b/>
          <w:spacing w:val="-4"/>
        </w:rPr>
        <w:t>6. Программа гидродинамических исследований перспективных (продуктивных) объектов в эксплуатационной колонне</w:t>
      </w:r>
    </w:p>
    <w:p w14:paraId="637D35B6" w14:textId="77777777" w:rsidR="005E248F" w:rsidRPr="005C324B" w:rsidRDefault="005E248F" w:rsidP="005E248F">
      <w:pPr>
        <w:pStyle w:val="22"/>
        <w:spacing w:before="120"/>
        <w:ind w:left="0"/>
        <w:rPr>
          <w:b/>
        </w:rPr>
      </w:pPr>
      <w:r w:rsidRPr="005C324B">
        <w:rPr>
          <w:b/>
        </w:rPr>
        <w:t>Программа предоставляется ИСПОЛНИТЕЛЕМ. Программа согласуется с ЗАКАЗЧИКОМ.</w:t>
      </w:r>
    </w:p>
    <w:p w14:paraId="55825FC2" w14:textId="77777777" w:rsidR="005E248F" w:rsidRPr="005C324B" w:rsidRDefault="005E248F" w:rsidP="005E248F">
      <w:pPr>
        <w:pStyle w:val="22"/>
        <w:spacing w:before="120"/>
        <w:rPr>
          <w:b/>
        </w:rPr>
      </w:pPr>
      <w:r w:rsidRPr="005C324B">
        <w:rPr>
          <w:b/>
        </w:rPr>
        <w:t>7. Утилизация пластового флюида</w:t>
      </w:r>
    </w:p>
    <w:p w14:paraId="05A06AC0" w14:textId="77777777" w:rsidR="005E248F" w:rsidRPr="005C324B" w:rsidRDefault="005E248F" w:rsidP="005E248F">
      <w:pPr>
        <w:pStyle w:val="aff2"/>
        <w:rPr>
          <w:color w:val="auto"/>
        </w:rPr>
      </w:pPr>
      <w:r w:rsidRPr="005C324B">
        <w:rPr>
          <w:color w:val="auto"/>
        </w:rPr>
        <w:t>Сжигание углеводородной смеси на платформе будет произведено с использованием горелок Подрядчика, с коэффициентом сжигания 99% или близкое к нему (не более 5%). Данный метод обеспечивает:</w:t>
      </w:r>
    </w:p>
    <w:p w14:paraId="762BEFFC" w14:textId="77777777" w:rsidR="005E248F" w:rsidRPr="005C324B" w:rsidRDefault="005E248F" w:rsidP="005E248F">
      <w:pPr>
        <w:pStyle w:val="2"/>
        <w:shd w:val="clear" w:color="auto" w:fill="auto"/>
        <w:spacing w:before="60"/>
        <w:ind w:left="709" w:hanging="357"/>
        <w:rPr>
          <w:color w:val="auto"/>
        </w:rPr>
      </w:pPr>
      <w:r w:rsidRPr="005C324B">
        <w:rPr>
          <w:color w:val="auto"/>
        </w:rPr>
        <w:t>максимальную эксплуатационную безопасность системы по сравнению с другими методами;</w:t>
      </w:r>
    </w:p>
    <w:p w14:paraId="0EA28525" w14:textId="77777777" w:rsidR="005E248F" w:rsidRPr="005C324B" w:rsidRDefault="005E248F" w:rsidP="005E248F">
      <w:pPr>
        <w:pStyle w:val="2"/>
        <w:shd w:val="clear" w:color="auto" w:fill="auto"/>
        <w:spacing w:before="60"/>
        <w:ind w:left="709" w:hanging="357"/>
        <w:rPr>
          <w:color w:val="auto"/>
        </w:rPr>
      </w:pPr>
      <w:r w:rsidRPr="005C324B">
        <w:rPr>
          <w:color w:val="auto"/>
        </w:rPr>
        <w:t>минимальные капитальные и эксплуатационные издержки;</w:t>
      </w:r>
    </w:p>
    <w:p w14:paraId="0BDA93D1" w14:textId="77777777" w:rsidR="005E248F" w:rsidRPr="005C324B" w:rsidRDefault="005E248F" w:rsidP="005E248F">
      <w:pPr>
        <w:pStyle w:val="2"/>
        <w:shd w:val="clear" w:color="auto" w:fill="auto"/>
        <w:spacing w:before="60"/>
        <w:ind w:left="709" w:hanging="357"/>
        <w:rPr>
          <w:color w:val="auto"/>
        </w:rPr>
      </w:pPr>
      <w:r w:rsidRPr="005C324B">
        <w:rPr>
          <w:color w:val="auto"/>
        </w:rPr>
        <w:t>минимальный объем работ и трудозатраты.</w:t>
      </w:r>
    </w:p>
    <w:p w14:paraId="5B657551" w14:textId="77777777" w:rsidR="005E248F" w:rsidRPr="005C324B" w:rsidRDefault="005E248F" w:rsidP="005E248F">
      <w:pPr>
        <w:pStyle w:val="aff2"/>
        <w:rPr>
          <w:color w:val="auto"/>
          <w:spacing w:val="-4"/>
        </w:rPr>
      </w:pPr>
      <w:r w:rsidRPr="005C324B">
        <w:rPr>
          <w:color w:val="auto"/>
          <w:spacing w:val="-4"/>
        </w:rPr>
        <w:t xml:space="preserve">Данный метод утилизации при разведочном и оценочном бурении выбран для увеличения безопасности работ с углеводородным сырьем на море. Будут установлены две горизонтальные факельные мачты длиной 18 метров, что позволит осуществлять сжигание УВС с подветренной стороны платформы. На каждой мачте будут установлены современные экологически безопасные горелки с запальной системой, работающей на пропане и дизтопливе; система гарантирует эффективное бездымное сгорание без образования отходов. Такая система будет действовать на конце мачты, имеющей горизонтальный вынос на 30 м от края палубы и угол наклона, стрелы к горизонту 5°. Из двух газовых горелок, имеющихся на </w:t>
      </w:r>
      <w:r w:rsidRPr="005C324B">
        <w:rPr>
          <w:color w:val="auto"/>
          <w:spacing w:val="-4"/>
          <w:lang w:val="kk-KZ"/>
        </w:rPr>
        <w:t>БУ</w:t>
      </w:r>
      <w:r w:rsidRPr="005C324B">
        <w:rPr>
          <w:color w:val="auto"/>
          <w:spacing w:val="-4"/>
        </w:rPr>
        <w:t xml:space="preserve">, подача углеводородной смеси во время испытания скважины в колонне ведется только на ту горелку (одну), которая обеспечивает газовый факел с подветренной стороны (с наветренной стороны </w:t>
      </w:r>
      <w:r w:rsidRPr="005C324B">
        <w:rPr>
          <w:color w:val="auto"/>
          <w:spacing w:val="-4"/>
          <w:lang w:val="kk-KZ"/>
        </w:rPr>
        <w:t>БУ</w:t>
      </w:r>
      <w:r w:rsidRPr="005C324B">
        <w:rPr>
          <w:color w:val="auto"/>
          <w:spacing w:val="-4"/>
        </w:rPr>
        <w:t xml:space="preserve"> горелка не работает).</w:t>
      </w:r>
    </w:p>
    <w:p w14:paraId="5E528DB3" w14:textId="77777777" w:rsidR="005E248F" w:rsidRPr="005C324B" w:rsidRDefault="005E248F" w:rsidP="005E248F">
      <w:pPr>
        <w:pStyle w:val="aff2"/>
        <w:rPr>
          <w:color w:val="auto"/>
        </w:rPr>
      </w:pPr>
      <w:r w:rsidRPr="005C324B">
        <w:rPr>
          <w:color w:val="auto"/>
        </w:rPr>
        <w:t xml:space="preserve">Использование впрыска воды и охлаждения. В целях дополнительного повышения эффективности работы факельной установки предусмотрена закачка воздуха компрессорами для распыления УВС перед сжиганием. </w:t>
      </w:r>
    </w:p>
    <w:p w14:paraId="2012EDBC" w14:textId="77777777" w:rsidR="005E248F" w:rsidRPr="005C324B" w:rsidRDefault="005E248F" w:rsidP="005E248F">
      <w:pPr>
        <w:pStyle w:val="aff2"/>
        <w:rPr>
          <w:color w:val="auto"/>
        </w:rPr>
      </w:pPr>
      <w:r w:rsidRPr="005C324B">
        <w:rPr>
          <w:color w:val="auto"/>
        </w:rPr>
        <w:t>Использование впрыска воды в сгораемую смесь исключает образование сажи из-за окисления углерода аналогично «газификации топлива».</w:t>
      </w:r>
    </w:p>
    <w:p w14:paraId="113719BF" w14:textId="77777777" w:rsidR="005E248F" w:rsidRPr="005C324B" w:rsidRDefault="005E248F" w:rsidP="005E248F">
      <w:pPr>
        <w:pStyle w:val="aff2"/>
        <w:rPr>
          <w:color w:val="auto"/>
        </w:rPr>
      </w:pPr>
      <w:r w:rsidRPr="005C324B">
        <w:rPr>
          <w:color w:val="auto"/>
        </w:rPr>
        <w:t>Притока пластовой воды не ожидается, однако, при ее появлении, на буровом комплексе предусмотрена ее сепарация и очистка по регламенту обработки нефтезагрязненной воды, согласно плану мер по охране окружающей природной среды сбор в специальные емкости с последующей перекачкой на ТБС и утилизацией на береговых сооружениях.</w:t>
      </w:r>
    </w:p>
    <w:p w14:paraId="09E35CB4" w14:textId="77777777" w:rsidR="005E248F" w:rsidRPr="005C324B" w:rsidRDefault="005E248F" w:rsidP="005E248F">
      <w:pPr>
        <w:pStyle w:val="aff2"/>
        <w:rPr>
          <w:color w:val="auto"/>
        </w:rPr>
      </w:pPr>
      <w:r w:rsidRPr="005C324B">
        <w:rPr>
          <w:color w:val="auto"/>
        </w:rPr>
        <w:t xml:space="preserve">Испытания будут проводиться сервисной </w:t>
      </w:r>
      <w:r w:rsidRPr="005C324B">
        <w:rPr>
          <w:snapToGrid w:val="0"/>
          <w:color w:val="auto"/>
        </w:rPr>
        <w:t>компанией по испытанию</w:t>
      </w:r>
      <w:r w:rsidRPr="005C324B">
        <w:rPr>
          <w:color w:val="auto"/>
        </w:rPr>
        <w:t>, и обеспеченной соответствующим оборудованием по согласованному с Компетентными органами плану.</w:t>
      </w:r>
    </w:p>
    <w:p w14:paraId="72680E39" w14:textId="77777777" w:rsidR="005E248F" w:rsidRPr="005C324B" w:rsidRDefault="005E248F" w:rsidP="005E248F">
      <w:pPr>
        <w:pStyle w:val="22"/>
        <w:spacing w:before="120"/>
        <w:rPr>
          <w:b/>
        </w:rPr>
      </w:pPr>
      <w:r w:rsidRPr="005C324B">
        <w:rPr>
          <w:b/>
        </w:rPr>
        <w:t>8. Требования техники безопасности:</w:t>
      </w:r>
    </w:p>
    <w:p w14:paraId="1CF6A0B0" w14:textId="77777777" w:rsidR="005E248F" w:rsidRPr="005C324B" w:rsidRDefault="005E248F" w:rsidP="005E248F">
      <w:pPr>
        <w:spacing w:before="120"/>
        <w:rPr>
          <w:b/>
          <w:i/>
          <w:snapToGrid w:val="0"/>
          <w:lang w:eastAsia="ru-RU"/>
        </w:rPr>
      </w:pPr>
      <w:r w:rsidRPr="005C324B">
        <w:rPr>
          <w:b/>
          <w:i/>
          <w:snapToGrid w:val="0"/>
          <w:lang w:eastAsia="ru-RU"/>
        </w:rPr>
        <w:t>- перед началом работ и при проведении работ по перфорации</w:t>
      </w:r>
    </w:p>
    <w:p w14:paraId="3C7F3CB4" w14:textId="77777777" w:rsidR="005E248F" w:rsidRPr="005C324B" w:rsidRDefault="005E248F" w:rsidP="005E248F">
      <w:pPr>
        <w:pStyle w:val="aff2"/>
        <w:rPr>
          <w:snapToGrid w:val="0"/>
          <w:color w:val="auto"/>
        </w:rPr>
      </w:pPr>
      <w:r w:rsidRPr="005C324B">
        <w:rPr>
          <w:snapToGrid w:val="0"/>
          <w:color w:val="auto"/>
        </w:rPr>
        <w:t>1. Перед началом операций по опробованию скважины сотрудникам сервисной компании по испытанию организовать инструктаж персонала. Капитану ПБУ провести учения по эвакуации с помощью аварийно-спасательного судна и действиям по пожарной тревоге. Необходимо ознакомить всех работников с их обязанностями.</w:t>
      </w:r>
    </w:p>
    <w:p w14:paraId="7848AB24" w14:textId="77777777" w:rsidR="005E248F" w:rsidRPr="005C324B" w:rsidRDefault="005E248F" w:rsidP="005E248F">
      <w:pPr>
        <w:pStyle w:val="aff2"/>
        <w:rPr>
          <w:snapToGrid w:val="0"/>
          <w:color w:val="auto"/>
        </w:rPr>
      </w:pPr>
      <w:r w:rsidRPr="005C324B">
        <w:rPr>
          <w:snapToGrid w:val="0"/>
          <w:color w:val="auto"/>
        </w:rPr>
        <w:t>2. Уточнить прогноз погоды для района местоположения скважины. Если в период начального этапа испытания скважины (т.е., с момента спуска перфоратора до этапа промывки скважины) ожидаются приемлемые погодные условия, можно приступать к выполнению программы испытаний.</w:t>
      </w:r>
    </w:p>
    <w:p w14:paraId="16DA778C" w14:textId="77777777" w:rsidR="005E248F" w:rsidRPr="005C324B" w:rsidRDefault="005E248F" w:rsidP="005E248F">
      <w:pPr>
        <w:pStyle w:val="aff2"/>
        <w:rPr>
          <w:snapToGrid w:val="0"/>
          <w:color w:val="auto"/>
        </w:rPr>
      </w:pPr>
      <w:r w:rsidRPr="005C324B">
        <w:rPr>
          <w:snapToGrid w:val="0"/>
          <w:color w:val="auto"/>
        </w:rPr>
        <w:t>3. Перед началом испытаний следует аннулировать или пересмотреть необходимость выдачи разрешений на огневые работы.</w:t>
      </w:r>
    </w:p>
    <w:p w14:paraId="5628E5E3" w14:textId="77777777" w:rsidR="005E248F" w:rsidRPr="005C324B" w:rsidRDefault="005E248F" w:rsidP="005E248F">
      <w:pPr>
        <w:pStyle w:val="aff2"/>
        <w:rPr>
          <w:snapToGrid w:val="0"/>
          <w:color w:val="auto"/>
        </w:rPr>
      </w:pPr>
      <w:r w:rsidRPr="005C324B">
        <w:rPr>
          <w:snapToGrid w:val="0"/>
          <w:color w:val="auto"/>
        </w:rPr>
        <w:t>4. Осуществить визуальную проверку линии, идущей от надводной испытательной елки на горелки. Все клапаны должны находиться в нужном положении (проверка производится в присутствии руководителя буровой установки и руководителя испытаний скважины).</w:t>
      </w:r>
    </w:p>
    <w:p w14:paraId="7A081FDC" w14:textId="77777777" w:rsidR="005E248F" w:rsidRPr="005C324B" w:rsidRDefault="005E248F" w:rsidP="005E248F">
      <w:pPr>
        <w:pStyle w:val="aff2"/>
        <w:rPr>
          <w:snapToGrid w:val="0"/>
          <w:color w:val="auto"/>
        </w:rPr>
      </w:pPr>
      <w:r w:rsidRPr="005C324B">
        <w:rPr>
          <w:snapToGrid w:val="0"/>
          <w:color w:val="auto"/>
        </w:rPr>
        <w:t>5. Провести функциональную проверку всех систем аварийного отключения со всех пунктов аварийного отключения.</w:t>
      </w:r>
    </w:p>
    <w:p w14:paraId="24BB386E" w14:textId="77777777" w:rsidR="005E248F" w:rsidRPr="005C324B" w:rsidRDefault="005E248F" w:rsidP="005E248F">
      <w:pPr>
        <w:pStyle w:val="aff2"/>
        <w:rPr>
          <w:snapToGrid w:val="0"/>
          <w:color w:val="auto"/>
        </w:rPr>
      </w:pPr>
      <w:r w:rsidRPr="005C324B">
        <w:rPr>
          <w:snapToGrid w:val="0"/>
          <w:color w:val="auto"/>
        </w:rPr>
        <w:t>6. Проверить наличие радиосвязи между различными пунктами площадки для испытания скважины.</w:t>
      </w:r>
    </w:p>
    <w:p w14:paraId="3D709107" w14:textId="77777777" w:rsidR="005E248F" w:rsidRPr="005C324B" w:rsidRDefault="005E248F" w:rsidP="005E248F">
      <w:pPr>
        <w:pStyle w:val="aff2"/>
        <w:rPr>
          <w:snapToGrid w:val="0"/>
          <w:color w:val="auto"/>
        </w:rPr>
      </w:pPr>
      <w:r w:rsidRPr="005C324B">
        <w:rPr>
          <w:snapToGrid w:val="0"/>
          <w:color w:val="auto"/>
        </w:rPr>
        <w:t>7. Заранее оповестить экипаж резервного судна о начале испытания скважины. Оповещение о начале испытаний производится с помощью системы громкой связи буровой установки. Персонал, находящийся вне зоны охвата громкой связью, следует проинформировать непосредственно. Подобным же образом производится оповещение об окончании испытаний.</w:t>
      </w:r>
    </w:p>
    <w:p w14:paraId="227894CF" w14:textId="77777777" w:rsidR="005E248F" w:rsidRPr="005C324B" w:rsidRDefault="005E248F" w:rsidP="005E248F">
      <w:pPr>
        <w:pStyle w:val="aff2"/>
        <w:rPr>
          <w:snapToGrid w:val="0"/>
          <w:color w:val="auto"/>
        </w:rPr>
      </w:pPr>
      <w:r w:rsidRPr="005C324B">
        <w:rPr>
          <w:snapToGrid w:val="0"/>
          <w:color w:val="auto"/>
        </w:rPr>
        <w:t>8. Перед началом прострелочно-взрывных работ (ПВР) выполнить следующее (началом ПВР считается момент начала зарядки перфораторов непосредственно на мостках бурового комплекса):</w:t>
      </w:r>
    </w:p>
    <w:p w14:paraId="06F185D2" w14:textId="77777777" w:rsidR="005E248F" w:rsidRPr="005C324B" w:rsidRDefault="005E248F" w:rsidP="005E248F">
      <w:pPr>
        <w:pStyle w:val="2"/>
        <w:shd w:val="clear" w:color="auto" w:fill="auto"/>
        <w:spacing w:before="60"/>
        <w:ind w:left="709" w:hanging="357"/>
        <w:rPr>
          <w:snapToGrid w:val="0"/>
          <w:color w:val="auto"/>
        </w:rPr>
      </w:pPr>
      <w:r w:rsidRPr="005C324B">
        <w:rPr>
          <w:snapToGrid w:val="0"/>
          <w:color w:val="auto"/>
        </w:rPr>
        <w:t>Руководителю взрывных работ сервисной компании по испытанию провести дополнительный инструктаж работникам буровой бригады по технологии безаварийного проведения перфорации на НКТ и правил техники безопасности с записью в вахтовом журнале.</w:t>
      </w:r>
    </w:p>
    <w:p w14:paraId="7AA77ABD"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Во время ПВР не допускается проведение погрузочно-разгрузочных, электросварочных работ, должны быть отключены радиостанция и катодная защита, запрещается швартовка судов и посадка вертолетов.</w:t>
      </w:r>
    </w:p>
    <w:p w14:paraId="061CA05F"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Ограничения по электричеству и работе радиостанции не действуют при перфорации на НКТ, когда используется механическая инициирующая система и детонатор накольного действия.</w:t>
      </w:r>
    </w:p>
    <w:p w14:paraId="13410BCB" w14:textId="77777777" w:rsidR="005E248F" w:rsidRPr="005C324B" w:rsidRDefault="005E248F" w:rsidP="005E248F">
      <w:pPr>
        <w:pStyle w:val="2"/>
        <w:shd w:val="clear" w:color="auto" w:fill="auto"/>
        <w:spacing w:before="60"/>
        <w:ind w:left="709" w:hanging="357"/>
        <w:rPr>
          <w:snapToGrid w:val="0"/>
          <w:color w:val="auto"/>
        </w:rPr>
      </w:pPr>
      <w:r w:rsidRPr="005C324B">
        <w:rPr>
          <w:snapToGrid w:val="0"/>
          <w:color w:val="auto"/>
        </w:rPr>
        <w:t>На все время ПВР устанавливается «Опасная зона». «Опасной зоной» считается вся площадь главной и других открытых палуб между буровой установкой и жилой надстройкой. Весь персонал, не связанный с проведением ПВР, должен быть удален за пределы «Опасной зоны».</w:t>
      </w:r>
    </w:p>
    <w:p w14:paraId="416E35D3" w14:textId="77777777" w:rsidR="005E248F" w:rsidRPr="005C324B" w:rsidRDefault="005E248F" w:rsidP="005E248F">
      <w:pPr>
        <w:pStyle w:val="2"/>
        <w:shd w:val="clear" w:color="auto" w:fill="auto"/>
        <w:spacing w:before="60"/>
        <w:ind w:left="709" w:hanging="357"/>
        <w:rPr>
          <w:snapToGrid w:val="0"/>
          <w:color w:val="auto"/>
        </w:rPr>
      </w:pPr>
      <w:r w:rsidRPr="005C324B">
        <w:rPr>
          <w:snapToGrid w:val="0"/>
          <w:color w:val="auto"/>
        </w:rPr>
        <w:t>Радиус опасной зоны уменьшается до 10 метров после спуска ПВА в скважину на глубину более 50 метров ниже уровня дна моря.</w:t>
      </w:r>
    </w:p>
    <w:p w14:paraId="3C13B9A4" w14:textId="77777777" w:rsidR="005E248F" w:rsidRPr="005C324B" w:rsidRDefault="005E248F" w:rsidP="005E248F">
      <w:pPr>
        <w:spacing w:before="120"/>
        <w:rPr>
          <w:b/>
          <w:i/>
          <w:snapToGrid w:val="0"/>
          <w:lang w:eastAsia="ru-RU"/>
        </w:rPr>
      </w:pPr>
      <w:r w:rsidRPr="005C324B">
        <w:rPr>
          <w:b/>
          <w:i/>
          <w:snapToGrid w:val="0"/>
          <w:lang w:eastAsia="ru-RU"/>
        </w:rPr>
        <w:t>- при проведении опробования скважин</w:t>
      </w:r>
    </w:p>
    <w:p w14:paraId="5BC5A82F" w14:textId="77777777" w:rsidR="005E248F" w:rsidRPr="005C324B" w:rsidRDefault="005E248F" w:rsidP="005E248F">
      <w:pPr>
        <w:pStyle w:val="aff2"/>
        <w:rPr>
          <w:snapToGrid w:val="0"/>
          <w:color w:val="auto"/>
        </w:rPr>
      </w:pPr>
      <w:r w:rsidRPr="005C324B">
        <w:rPr>
          <w:snapToGrid w:val="0"/>
          <w:color w:val="auto"/>
        </w:rPr>
        <w:t>1. При проведении опробования скважины не задействованный в работе персонал обязан покинуть буровую площадку на время проведения работ.</w:t>
      </w:r>
    </w:p>
    <w:p w14:paraId="48D20A96" w14:textId="77777777" w:rsidR="005E248F" w:rsidRPr="005C324B" w:rsidRDefault="005E248F" w:rsidP="005E248F">
      <w:pPr>
        <w:pStyle w:val="aff2"/>
        <w:rPr>
          <w:snapToGrid w:val="0"/>
          <w:color w:val="auto"/>
        </w:rPr>
      </w:pPr>
      <w:r w:rsidRPr="005C324B">
        <w:rPr>
          <w:snapToGrid w:val="0"/>
          <w:color w:val="auto"/>
        </w:rPr>
        <w:t>2. До начала программы опробования необходимо:</w:t>
      </w:r>
    </w:p>
    <w:p w14:paraId="3CECEB78"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 xml:space="preserve">Провести тестирование устьевой запорной арматуры и клапанов, поверхностного оборудования для управления скважиной. </w:t>
      </w:r>
    </w:p>
    <w:p w14:paraId="68121F4D"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 xml:space="preserve">Выполнить техобслуживание установленного бурового оборудования.  </w:t>
      </w:r>
    </w:p>
    <w:p w14:paraId="1A47BC78"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Оформить соответствующие двусторонние акты буровой компании и сервисной компании по испытанию.</w:t>
      </w:r>
    </w:p>
    <w:p w14:paraId="4D1605DC"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Провести соответствующую опрессовку всего поверхностного оборудования для опробования скважины.</w:t>
      </w:r>
    </w:p>
    <w:p w14:paraId="60EBA096"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Провести соответствующую опрессовку всего скважинного оборудования для опробования давлением, которое будет использоваться при проведении конкретного опробовании скважины.</w:t>
      </w:r>
    </w:p>
    <w:p w14:paraId="4A7C8843" w14:textId="77777777" w:rsidR="005E248F" w:rsidRPr="005C324B" w:rsidRDefault="005E248F" w:rsidP="005E248F">
      <w:pPr>
        <w:pStyle w:val="aff2"/>
        <w:rPr>
          <w:snapToGrid w:val="0"/>
          <w:color w:val="auto"/>
          <w:spacing w:val="-4"/>
        </w:rPr>
      </w:pPr>
      <w:r w:rsidRPr="005C324B">
        <w:rPr>
          <w:snapToGrid w:val="0"/>
          <w:color w:val="auto"/>
          <w:spacing w:val="-4"/>
        </w:rPr>
        <w:t xml:space="preserve">3. До начала работ по опробованию скважины будут проведены учения на случай возникновения ситуаций: </w:t>
      </w:r>
    </w:p>
    <w:p w14:paraId="26845027" w14:textId="77777777" w:rsidR="005E248F" w:rsidRPr="005C324B" w:rsidRDefault="005E248F" w:rsidP="005E248F">
      <w:pPr>
        <w:pStyle w:val="2"/>
        <w:shd w:val="clear" w:color="auto" w:fill="auto"/>
        <w:spacing w:before="60"/>
        <w:ind w:left="714" w:hanging="357"/>
        <w:rPr>
          <w:b/>
          <w:snapToGrid w:val="0"/>
          <w:color w:val="auto"/>
        </w:rPr>
      </w:pPr>
      <w:r w:rsidRPr="005C324B">
        <w:rPr>
          <w:b/>
          <w:snapToGrid w:val="0"/>
          <w:color w:val="auto"/>
        </w:rPr>
        <w:t xml:space="preserve">«Человек за бортом!» </w:t>
      </w:r>
    </w:p>
    <w:p w14:paraId="3D03AB87" w14:textId="77777777" w:rsidR="005E248F" w:rsidRPr="005C324B" w:rsidRDefault="005E248F" w:rsidP="005E248F">
      <w:pPr>
        <w:pStyle w:val="2"/>
        <w:shd w:val="clear" w:color="auto" w:fill="auto"/>
        <w:spacing w:before="60"/>
        <w:ind w:left="714" w:hanging="357"/>
        <w:rPr>
          <w:b/>
          <w:snapToGrid w:val="0"/>
          <w:color w:val="auto"/>
        </w:rPr>
      </w:pPr>
      <w:r w:rsidRPr="005C324B">
        <w:rPr>
          <w:b/>
          <w:snapToGrid w:val="0"/>
          <w:color w:val="auto"/>
        </w:rPr>
        <w:t xml:space="preserve">«Пожар!» </w:t>
      </w:r>
    </w:p>
    <w:p w14:paraId="50D83F32" w14:textId="77777777" w:rsidR="005E248F" w:rsidRPr="005C324B" w:rsidRDefault="005E248F" w:rsidP="005E248F">
      <w:pPr>
        <w:pStyle w:val="2"/>
        <w:shd w:val="clear" w:color="auto" w:fill="auto"/>
        <w:spacing w:before="60"/>
        <w:ind w:left="714" w:hanging="357"/>
        <w:rPr>
          <w:b/>
          <w:snapToGrid w:val="0"/>
          <w:color w:val="auto"/>
        </w:rPr>
      </w:pPr>
      <w:r w:rsidRPr="005C324B">
        <w:rPr>
          <w:b/>
          <w:snapToGrid w:val="0"/>
          <w:color w:val="auto"/>
        </w:rPr>
        <w:t xml:space="preserve">«Эвакуация с буровой» </w:t>
      </w:r>
    </w:p>
    <w:p w14:paraId="12FD4340" w14:textId="77777777" w:rsidR="005E248F" w:rsidRPr="005C324B" w:rsidRDefault="005E248F" w:rsidP="005E248F">
      <w:pPr>
        <w:pStyle w:val="aff2"/>
        <w:rPr>
          <w:snapToGrid w:val="0"/>
          <w:color w:val="auto"/>
        </w:rPr>
      </w:pPr>
      <w:r w:rsidRPr="005C324B">
        <w:rPr>
          <w:snapToGrid w:val="0"/>
          <w:color w:val="auto"/>
        </w:rPr>
        <w:t>Учения следует повторить при смене бригады.</w:t>
      </w:r>
    </w:p>
    <w:p w14:paraId="190998D0" w14:textId="77777777" w:rsidR="005E248F" w:rsidRPr="005C324B" w:rsidRDefault="005E248F" w:rsidP="005E248F">
      <w:pPr>
        <w:pStyle w:val="aff2"/>
        <w:rPr>
          <w:snapToGrid w:val="0"/>
          <w:color w:val="auto"/>
        </w:rPr>
      </w:pPr>
      <w:r w:rsidRPr="005C324B">
        <w:rPr>
          <w:snapToGrid w:val="0"/>
          <w:color w:val="auto"/>
        </w:rPr>
        <w:t>4. До начала работ следует провести инструктаж по технике безопасности, чтобы обеспечить знание всем персоналом, задействованным в работах, правил техники безопасности при проведении испытаний, знание своих обязанностей и ответственности.</w:t>
      </w:r>
    </w:p>
    <w:p w14:paraId="20381DA2" w14:textId="77777777" w:rsidR="005E248F" w:rsidRPr="005C324B" w:rsidRDefault="005E248F" w:rsidP="005E248F">
      <w:pPr>
        <w:pStyle w:val="aff2"/>
        <w:rPr>
          <w:snapToGrid w:val="0"/>
          <w:color w:val="auto"/>
        </w:rPr>
      </w:pPr>
      <w:r w:rsidRPr="005C324B">
        <w:rPr>
          <w:snapToGrid w:val="0"/>
          <w:color w:val="auto"/>
        </w:rPr>
        <w:t>5. Должна быть проведена проверка спасательных шлюпок, моторов, оборудования и механизма управления в соответствии с методиками компании недропользователя.</w:t>
      </w:r>
    </w:p>
    <w:p w14:paraId="23D5A0ED" w14:textId="77777777" w:rsidR="005E248F" w:rsidRPr="005C324B" w:rsidRDefault="005E248F" w:rsidP="005E248F">
      <w:pPr>
        <w:pStyle w:val="aff2"/>
        <w:rPr>
          <w:snapToGrid w:val="0"/>
          <w:color w:val="auto"/>
          <w:spacing w:val="-4"/>
        </w:rPr>
      </w:pPr>
      <w:r w:rsidRPr="005C324B">
        <w:rPr>
          <w:snapToGrid w:val="0"/>
          <w:color w:val="auto"/>
          <w:spacing w:val="-4"/>
        </w:rPr>
        <w:t>6. За пределами жилого помещения запрещается курить, пользоваться спичками или зажигалками. До начала проведения опробования Руководитель буровых работ обязан оповестить персонал.</w:t>
      </w:r>
    </w:p>
    <w:p w14:paraId="558B6C1A" w14:textId="77777777" w:rsidR="005E248F" w:rsidRPr="005C324B" w:rsidRDefault="005E248F" w:rsidP="005E248F">
      <w:pPr>
        <w:pStyle w:val="aff2"/>
        <w:rPr>
          <w:snapToGrid w:val="0"/>
          <w:color w:val="auto"/>
          <w:spacing w:val="-4"/>
        </w:rPr>
      </w:pPr>
      <w:r w:rsidRPr="005C324B">
        <w:rPr>
          <w:snapToGrid w:val="0"/>
          <w:color w:val="auto"/>
          <w:spacing w:val="-4"/>
        </w:rPr>
        <w:t xml:space="preserve">7. Во время проведения опробования все двери в жилые помещения, насосное помещение, машинный зал, помещение с амбарами для бурового раствора должны быть закрыты. </w:t>
      </w:r>
    </w:p>
    <w:p w14:paraId="60BF10A3" w14:textId="77777777" w:rsidR="005E248F" w:rsidRPr="005C324B" w:rsidRDefault="005E248F" w:rsidP="005E248F">
      <w:pPr>
        <w:pStyle w:val="aff2"/>
        <w:rPr>
          <w:snapToGrid w:val="0"/>
          <w:color w:val="auto"/>
          <w:spacing w:val="-4"/>
        </w:rPr>
      </w:pPr>
      <w:r w:rsidRPr="005C324B">
        <w:rPr>
          <w:snapToGrid w:val="0"/>
          <w:color w:val="auto"/>
          <w:spacing w:val="-4"/>
        </w:rPr>
        <w:t>8. На время проведения опробования на всех дверях выхода из жилых помещений должны быть таблички.</w:t>
      </w:r>
    </w:p>
    <w:p w14:paraId="1CEE2C56" w14:textId="77777777" w:rsidR="005E248F" w:rsidRPr="005C324B" w:rsidRDefault="005E248F" w:rsidP="005E248F">
      <w:pPr>
        <w:pStyle w:val="aff2"/>
        <w:jc w:val="center"/>
        <w:rPr>
          <w:b/>
          <w:snapToGrid w:val="0"/>
          <w:color w:val="auto"/>
        </w:rPr>
      </w:pPr>
      <w:r w:rsidRPr="005C324B">
        <w:rPr>
          <w:b/>
          <w:snapToGrid w:val="0"/>
          <w:color w:val="auto"/>
        </w:rPr>
        <w:t>«Идет опробование скважины.</w:t>
      </w:r>
    </w:p>
    <w:p w14:paraId="7827A107" w14:textId="77777777" w:rsidR="005E248F" w:rsidRPr="005C324B" w:rsidRDefault="005E248F" w:rsidP="005E248F">
      <w:pPr>
        <w:pStyle w:val="aff2"/>
        <w:jc w:val="center"/>
        <w:rPr>
          <w:b/>
          <w:color w:val="auto"/>
        </w:rPr>
      </w:pPr>
      <w:r w:rsidRPr="005C324B">
        <w:rPr>
          <w:b/>
          <w:color w:val="auto"/>
        </w:rPr>
        <w:t>Запрещен несанкционированный выход персонала, не</w:t>
      </w:r>
    </w:p>
    <w:p w14:paraId="235975D1" w14:textId="77777777" w:rsidR="005E248F" w:rsidRPr="005C324B" w:rsidRDefault="005E248F" w:rsidP="005E248F">
      <w:pPr>
        <w:pStyle w:val="aff2"/>
        <w:jc w:val="center"/>
        <w:rPr>
          <w:b/>
          <w:snapToGrid w:val="0"/>
          <w:color w:val="auto"/>
        </w:rPr>
      </w:pPr>
      <w:r w:rsidRPr="005C324B">
        <w:rPr>
          <w:b/>
          <w:snapToGrid w:val="0"/>
          <w:color w:val="auto"/>
        </w:rPr>
        <w:t>задействованного в работах и не работающего в данную смену.</w:t>
      </w:r>
    </w:p>
    <w:p w14:paraId="3A099889" w14:textId="77777777" w:rsidR="005E248F" w:rsidRPr="005C324B" w:rsidRDefault="005E248F" w:rsidP="005E248F">
      <w:pPr>
        <w:pStyle w:val="aff2"/>
        <w:jc w:val="center"/>
        <w:rPr>
          <w:b/>
          <w:snapToGrid w:val="0"/>
          <w:color w:val="auto"/>
        </w:rPr>
      </w:pPr>
      <w:r w:rsidRPr="005C324B">
        <w:rPr>
          <w:b/>
          <w:snapToGrid w:val="0"/>
          <w:color w:val="auto"/>
        </w:rPr>
        <w:t>За пределами помещения запрещается курить,</w:t>
      </w:r>
    </w:p>
    <w:p w14:paraId="1D2D8FCC" w14:textId="77777777" w:rsidR="005E248F" w:rsidRPr="005C324B" w:rsidRDefault="005E248F" w:rsidP="005E248F">
      <w:pPr>
        <w:pStyle w:val="aff2"/>
        <w:jc w:val="center"/>
        <w:rPr>
          <w:b/>
          <w:snapToGrid w:val="0"/>
          <w:color w:val="auto"/>
        </w:rPr>
      </w:pPr>
      <w:r w:rsidRPr="005C324B">
        <w:rPr>
          <w:b/>
          <w:snapToGrid w:val="0"/>
          <w:color w:val="auto"/>
        </w:rPr>
        <w:t>пользоваться спичками и зажигалками»</w:t>
      </w:r>
    </w:p>
    <w:p w14:paraId="77F23848" w14:textId="77777777" w:rsidR="005E248F" w:rsidRPr="005C324B" w:rsidRDefault="005E248F" w:rsidP="005E248F">
      <w:pPr>
        <w:pStyle w:val="aff2"/>
        <w:rPr>
          <w:snapToGrid w:val="0"/>
          <w:color w:val="auto"/>
        </w:rPr>
      </w:pPr>
      <w:r w:rsidRPr="005C324B">
        <w:rPr>
          <w:snapToGrid w:val="0"/>
          <w:color w:val="auto"/>
        </w:rPr>
        <w:t>9. На период сжигания должны быть подключены все пожарные трубопроводы, а пожарные шланги должны быть проложены к стратегическим точкам и укомплектованы людьми.</w:t>
      </w:r>
    </w:p>
    <w:p w14:paraId="226624AF" w14:textId="77777777" w:rsidR="005E248F" w:rsidRPr="005C324B" w:rsidRDefault="005E248F" w:rsidP="005E248F">
      <w:pPr>
        <w:pStyle w:val="aff2"/>
        <w:rPr>
          <w:snapToGrid w:val="0"/>
          <w:color w:val="auto"/>
        </w:rPr>
      </w:pPr>
      <w:r w:rsidRPr="005C324B">
        <w:rPr>
          <w:snapToGrid w:val="0"/>
          <w:color w:val="auto"/>
        </w:rPr>
        <w:t>10. Все толстостенные сосуды для реакций газа под давлением должны храниться на палубе, как можно дальше от испытательных линий и горелок. Их расположение должно обеспечивать удобный сброс.</w:t>
      </w:r>
    </w:p>
    <w:p w14:paraId="439A113C" w14:textId="77777777" w:rsidR="005E248F" w:rsidRPr="005C324B" w:rsidRDefault="005E248F" w:rsidP="005E248F">
      <w:pPr>
        <w:pStyle w:val="aff2"/>
        <w:rPr>
          <w:snapToGrid w:val="0"/>
          <w:color w:val="auto"/>
        </w:rPr>
      </w:pPr>
      <w:r w:rsidRPr="005C324B">
        <w:rPr>
          <w:snapToGrid w:val="0"/>
          <w:color w:val="auto"/>
        </w:rPr>
        <w:t>11. Насколько это возможно данная работа должна выполняться одним и тем же персоналом.</w:t>
      </w:r>
    </w:p>
    <w:p w14:paraId="08940577" w14:textId="77777777" w:rsidR="005E248F" w:rsidRPr="005C324B" w:rsidRDefault="005E248F" w:rsidP="005E248F">
      <w:pPr>
        <w:pStyle w:val="aff2"/>
        <w:rPr>
          <w:color w:val="auto"/>
        </w:rPr>
      </w:pPr>
      <w:r w:rsidRPr="005C324B">
        <w:rPr>
          <w:color w:val="auto"/>
        </w:rPr>
        <w:t>Если во время проведения опробования скважины произошла смена обслуживающего персонала, следует обеспечить, чтобы сменный персонал получил полный инструктаж по вопросам эксплуатации, программы опробования, правил техники безопасности и конкретных обязанностей.</w:t>
      </w:r>
    </w:p>
    <w:p w14:paraId="31A25177" w14:textId="77777777" w:rsidR="005E248F" w:rsidRPr="005C324B" w:rsidRDefault="005E248F" w:rsidP="005E248F">
      <w:pPr>
        <w:pStyle w:val="aff2"/>
        <w:rPr>
          <w:snapToGrid w:val="0"/>
          <w:color w:val="auto"/>
        </w:rPr>
      </w:pPr>
      <w:r w:rsidRPr="005C324B">
        <w:rPr>
          <w:snapToGrid w:val="0"/>
          <w:color w:val="auto"/>
        </w:rPr>
        <w:t>12. В течение проведения всей программы опробования скважины на буровой будет контролироваться график полетов вертолета в соответствии с требованиями программы опробования.</w:t>
      </w:r>
    </w:p>
    <w:p w14:paraId="3B1C14A7" w14:textId="77777777" w:rsidR="005E248F" w:rsidRPr="005C324B" w:rsidRDefault="005E248F" w:rsidP="005E248F">
      <w:pPr>
        <w:pStyle w:val="aff2"/>
        <w:rPr>
          <w:color w:val="auto"/>
        </w:rPr>
      </w:pPr>
      <w:r w:rsidRPr="005C324B">
        <w:rPr>
          <w:color w:val="auto"/>
        </w:rPr>
        <w:t>13. Следующий персонал должен быть оповещен (до открытия скважины) о времени начала каждого испытания и о завершении каждого испытания (после закрытие скважины и ее глушения).</w:t>
      </w:r>
    </w:p>
    <w:p w14:paraId="3F511D04" w14:textId="77777777" w:rsidR="005E248F" w:rsidRPr="005C324B" w:rsidRDefault="005E248F" w:rsidP="005E248F">
      <w:pPr>
        <w:pStyle w:val="aff2"/>
        <w:rPr>
          <w:color w:val="auto"/>
          <w:spacing w:val="-4"/>
        </w:rPr>
      </w:pPr>
      <w:r w:rsidRPr="005C324B">
        <w:rPr>
          <w:color w:val="auto"/>
          <w:spacing w:val="-4"/>
        </w:rPr>
        <w:t>14. Весь персонал должен быть оповещен через систему громкоговорящей связи о том, что скважина открыта для опробования.</w:t>
      </w:r>
    </w:p>
    <w:p w14:paraId="25D2EDD5" w14:textId="77777777" w:rsidR="005E248F" w:rsidRPr="005C324B" w:rsidRDefault="005E248F" w:rsidP="005E248F">
      <w:pPr>
        <w:pStyle w:val="aff2"/>
        <w:rPr>
          <w:color w:val="auto"/>
          <w:spacing w:val="-4"/>
        </w:rPr>
      </w:pPr>
      <w:r w:rsidRPr="005C324B">
        <w:rPr>
          <w:color w:val="auto"/>
          <w:spacing w:val="-4"/>
        </w:rPr>
        <w:t>15. Приборы для определения взрывоопасной концентрации газа, детекторы сероводорода и индивидуальные дыхательные аппараты должны быть проверены и подготовлены. Ключевой персонал должен быть обучен порядку работы с данными приборами.</w:t>
      </w:r>
    </w:p>
    <w:p w14:paraId="27FAD3E1" w14:textId="77777777" w:rsidR="005E248F" w:rsidRPr="005C324B" w:rsidRDefault="005E248F" w:rsidP="005E248F">
      <w:pPr>
        <w:pStyle w:val="aff2"/>
        <w:rPr>
          <w:color w:val="auto"/>
          <w:spacing w:val="-4"/>
        </w:rPr>
      </w:pPr>
      <w:r w:rsidRPr="005C324B">
        <w:rPr>
          <w:color w:val="auto"/>
          <w:spacing w:val="-4"/>
        </w:rPr>
        <w:t>16. Должен быть в наличии соответствующий флюид для глушения скважины необходимой плотности. Между одной точкой стыковки фонтанной арматуры и цементировочным агрегатом высокого давления должна быть подключена аварийная линия для глушения скважины. Флюид для глушения скважины будет подаваться с цементировочного агрегата.</w:t>
      </w:r>
    </w:p>
    <w:p w14:paraId="5C9F2DDC" w14:textId="77777777" w:rsidR="005E248F" w:rsidRPr="005C324B" w:rsidRDefault="005E248F" w:rsidP="005E248F">
      <w:pPr>
        <w:pStyle w:val="aff2"/>
        <w:rPr>
          <w:color w:val="auto"/>
          <w:spacing w:val="-4"/>
        </w:rPr>
      </w:pPr>
      <w:r w:rsidRPr="005C324B">
        <w:rPr>
          <w:color w:val="auto"/>
          <w:spacing w:val="-4"/>
        </w:rPr>
        <w:t>17. Рабочие зоны вокруг устьевого оборудования на полу буровой установки и вокруг штуцерного манифольда, сепаратора и другого оборудования должны быть чистыми, к ним должен быть обеспечен постоянный свободный доступ. Для проведения необходимой работы на устьевом оборудовании возводится соответствующая площадка.</w:t>
      </w:r>
    </w:p>
    <w:p w14:paraId="61AF49EE" w14:textId="77777777" w:rsidR="005E248F" w:rsidRPr="005C324B" w:rsidRDefault="005E248F" w:rsidP="005E248F">
      <w:pPr>
        <w:pStyle w:val="aff2"/>
        <w:rPr>
          <w:color w:val="auto"/>
          <w:spacing w:val="-4"/>
        </w:rPr>
      </w:pPr>
      <w:r w:rsidRPr="005C324B">
        <w:rPr>
          <w:color w:val="auto"/>
          <w:spacing w:val="-4"/>
        </w:rPr>
        <w:t>18. Для обеспечения хорошей связи между полом буровой установки и зоной проведения опробования скважины должна использоваться автоматическая радиосвязь.</w:t>
      </w:r>
    </w:p>
    <w:p w14:paraId="1CB416B7" w14:textId="77777777" w:rsidR="005E248F" w:rsidRPr="005C324B" w:rsidRDefault="005E248F" w:rsidP="005E248F">
      <w:pPr>
        <w:pStyle w:val="aff2"/>
        <w:rPr>
          <w:color w:val="auto"/>
        </w:rPr>
      </w:pPr>
      <w:r w:rsidRPr="005C324B">
        <w:rPr>
          <w:b/>
          <w:color w:val="auto"/>
        </w:rPr>
        <w:t>Примечание:</w:t>
      </w:r>
    </w:p>
    <w:p w14:paraId="43D8297F" w14:textId="77777777" w:rsidR="005E248F" w:rsidRPr="005C324B" w:rsidRDefault="005E248F" w:rsidP="005E248F">
      <w:pPr>
        <w:pStyle w:val="aff2"/>
        <w:rPr>
          <w:b/>
          <w:i/>
          <w:color w:val="auto"/>
          <w:spacing w:val="-4"/>
        </w:rPr>
      </w:pPr>
      <w:r w:rsidRPr="005C324B">
        <w:rPr>
          <w:b/>
          <w:i/>
          <w:color w:val="auto"/>
          <w:spacing w:val="-4"/>
        </w:rPr>
        <w:t>в зависимости от фактических горно-геологических условий проводки скважины в предлагаемую технологию могут быть внесены коррективы.</w:t>
      </w:r>
    </w:p>
    <w:p w14:paraId="56BCBDC2" w14:textId="77777777" w:rsidR="005E248F" w:rsidRPr="005C324B" w:rsidRDefault="005E248F" w:rsidP="005E248F">
      <w:pPr>
        <w:tabs>
          <w:tab w:val="left" w:pos="284"/>
        </w:tabs>
        <w:spacing w:line="274" w:lineRule="exact"/>
        <w:ind w:right="19"/>
        <w:jc w:val="both"/>
        <w:rPr>
          <w:b/>
          <w:i/>
          <w:spacing w:val="-4"/>
        </w:rPr>
      </w:pPr>
      <w:r w:rsidRPr="005C324B">
        <w:rPr>
          <w:rFonts w:eastAsia="Calibri"/>
        </w:rPr>
        <w:t xml:space="preserve"> </w:t>
      </w:r>
      <w:r w:rsidRPr="005C324B">
        <w:rPr>
          <w:rFonts w:eastAsia="Calibri"/>
          <w:b/>
        </w:rPr>
        <w:t>ЗАКАЗЧИК                                                                                         ИСПОЛНИТЕЛЬ</w:t>
      </w:r>
    </w:p>
    <w:p w14:paraId="21C8A667" w14:textId="77777777" w:rsidR="005E248F" w:rsidRPr="005C324B" w:rsidRDefault="005E248F" w:rsidP="005E248F">
      <w:pPr>
        <w:keepNext/>
        <w:autoSpaceDE w:val="0"/>
        <w:autoSpaceDN w:val="0"/>
        <w:adjustRightInd w:val="0"/>
        <w:jc w:val="both"/>
        <w:rPr>
          <w:b/>
          <w:bCs/>
        </w:rPr>
      </w:pPr>
      <w:r w:rsidRPr="005C324B">
        <w:rPr>
          <w:b/>
        </w:rPr>
        <w:t>Генеральный директор</w:t>
      </w:r>
      <w:r w:rsidRPr="005C324B">
        <w:rPr>
          <w:b/>
          <w:bCs/>
        </w:rPr>
        <w:t xml:space="preserve">                                                                </w:t>
      </w:r>
    </w:p>
    <w:p w14:paraId="29A4789D" w14:textId="77777777" w:rsidR="005E248F" w:rsidRPr="005C324B" w:rsidRDefault="005E248F" w:rsidP="005E248F">
      <w:pPr>
        <w:pStyle w:val="ac"/>
        <w:keepNext/>
        <w:spacing w:before="0" w:beforeAutospacing="0" w:after="0" w:afterAutospacing="0"/>
        <w:contextualSpacing/>
        <w:jc w:val="both"/>
      </w:pPr>
    </w:p>
    <w:p w14:paraId="25B3E58B" w14:textId="77777777" w:rsidR="005E248F" w:rsidRPr="005C324B" w:rsidRDefault="005E248F" w:rsidP="005E248F">
      <w:pPr>
        <w:pStyle w:val="ad"/>
        <w:keepNext/>
        <w:jc w:val="both"/>
        <w:rPr>
          <w:b/>
          <w:sz w:val="24"/>
          <w:szCs w:val="24"/>
        </w:rPr>
      </w:pPr>
      <w:r w:rsidRPr="005C324B">
        <w:rPr>
          <w:b/>
          <w:sz w:val="24"/>
          <w:szCs w:val="24"/>
        </w:rPr>
        <w:t xml:space="preserve">_______________ Елевсинов Х.Т.                                                 ________________ </w:t>
      </w:r>
    </w:p>
    <w:p w14:paraId="34A0A24B" w14:textId="35719946" w:rsidR="00EF4C41" w:rsidRPr="003265D3" w:rsidRDefault="00EF4C41" w:rsidP="00EF4C41">
      <w:pPr>
        <w:pStyle w:val="ad"/>
        <w:keepNext/>
        <w:jc w:val="both"/>
        <w:rPr>
          <w:b/>
          <w:sz w:val="24"/>
          <w:szCs w:val="24"/>
        </w:rPr>
      </w:pPr>
    </w:p>
    <w:p w14:paraId="1869C1A5" w14:textId="77777777" w:rsidR="00052AD1" w:rsidRPr="003265D3" w:rsidRDefault="00052AD1" w:rsidP="00EF4C41">
      <w:pPr>
        <w:ind w:left="720"/>
        <w:jc w:val="both"/>
        <w:rPr>
          <w:b/>
        </w:rPr>
        <w:sectPr w:rsidR="00052AD1" w:rsidRPr="003265D3" w:rsidSect="00BC0525">
          <w:footerReference w:type="default" r:id="rId11"/>
          <w:pgSz w:w="11906" w:h="16838" w:code="9"/>
          <w:pgMar w:top="1134" w:right="851" w:bottom="1134" w:left="1701" w:header="680" w:footer="284" w:gutter="0"/>
          <w:pgNumType w:start="123"/>
          <w:cols w:space="708"/>
          <w:docGrid w:linePitch="360"/>
        </w:sectPr>
      </w:pPr>
    </w:p>
    <w:p w14:paraId="6C99A803" w14:textId="77777777" w:rsidR="009065BB" w:rsidRPr="003265D3" w:rsidRDefault="009065BB" w:rsidP="009065BB">
      <w:pPr>
        <w:jc w:val="right"/>
        <w:rPr>
          <w:b/>
          <w:spacing w:val="-1"/>
        </w:rPr>
      </w:pPr>
      <w:bookmarkStart w:id="5" w:name="_MON_1394957706"/>
      <w:bookmarkEnd w:id="5"/>
      <w:r w:rsidRPr="003265D3">
        <w:rPr>
          <w:b/>
          <w:spacing w:val="-1"/>
        </w:rPr>
        <w:t xml:space="preserve">2018 жылғы </w:t>
      </w:r>
      <w:r w:rsidRPr="003265D3">
        <w:rPr>
          <w:b/>
        </w:rPr>
        <w:t>«____» ________№ ____ шартқа</w:t>
      </w:r>
    </w:p>
    <w:p w14:paraId="5DCF5C58" w14:textId="77777777" w:rsidR="009065BB" w:rsidRPr="003265D3" w:rsidRDefault="009065BB" w:rsidP="009065BB">
      <w:pPr>
        <w:jc w:val="right"/>
        <w:rPr>
          <w:b/>
          <w:spacing w:val="-1"/>
        </w:rPr>
      </w:pPr>
      <w:r w:rsidRPr="003265D3">
        <w:rPr>
          <w:b/>
          <w:spacing w:val="-1"/>
        </w:rPr>
        <w:t xml:space="preserve"> № 2 қосымша</w:t>
      </w:r>
    </w:p>
    <w:p w14:paraId="7716937A" w14:textId="77777777" w:rsidR="009065BB" w:rsidRPr="003265D3" w:rsidRDefault="009065BB" w:rsidP="009065BB">
      <w:pPr>
        <w:jc w:val="center"/>
        <w:rPr>
          <w:b/>
        </w:rPr>
      </w:pPr>
    </w:p>
    <w:p w14:paraId="05509D57" w14:textId="77777777" w:rsidR="004535F4" w:rsidRPr="003265D3" w:rsidRDefault="004535F4" w:rsidP="004535F4">
      <w:pPr>
        <w:keepNext/>
        <w:autoSpaceDE w:val="0"/>
        <w:autoSpaceDN w:val="0"/>
        <w:adjustRightInd w:val="0"/>
        <w:jc w:val="center"/>
        <w:rPr>
          <w:b/>
          <w:sz w:val="32"/>
          <w:lang w:val="kk-KZ"/>
        </w:rPr>
      </w:pPr>
      <w:r w:rsidRPr="003265D3">
        <w:rPr>
          <w:b/>
          <w:szCs w:val="20"/>
          <w:lang w:val="kk-KZ"/>
        </w:rPr>
        <w:t xml:space="preserve">Бағанада өнімді жер қабаттарын сынау бойынша қызметтер </w:t>
      </w:r>
      <w:r w:rsidRPr="003265D3">
        <w:rPr>
          <w:b/>
          <w:sz w:val="32"/>
          <w:lang w:val="kk-KZ"/>
        </w:rPr>
        <w:t xml:space="preserve">   </w:t>
      </w:r>
    </w:p>
    <w:p w14:paraId="25E57BF8" w14:textId="5B695145" w:rsidR="00147216" w:rsidRPr="005C324B" w:rsidRDefault="00147216" w:rsidP="00147216">
      <w:pPr>
        <w:jc w:val="center"/>
        <w:rPr>
          <w:b/>
        </w:rPr>
      </w:pPr>
    </w:p>
    <w:p w14:paraId="6FD19EC6" w14:textId="77777777" w:rsidR="00147216" w:rsidRPr="005C324B" w:rsidRDefault="00147216" w:rsidP="00147216">
      <w:pPr>
        <w:jc w:val="center"/>
        <w:rPr>
          <w:b/>
        </w:rPr>
      </w:pPr>
      <w:r w:rsidRPr="005C324B">
        <w:rPr>
          <w:b/>
        </w:rPr>
        <w:t xml:space="preserve"> ТЕХНИКАЛЫҚ ЕРЕКШЕЛІМ</w:t>
      </w:r>
    </w:p>
    <w:p w14:paraId="57C50F49" w14:textId="77777777" w:rsidR="00147216" w:rsidRPr="005C324B" w:rsidRDefault="00147216" w:rsidP="00147216">
      <w:pPr>
        <w:ind w:left="426"/>
        <w:jc w:val="center"/>
        <w:rPr>
          <w:b/>
        </w:rPr>
      </w:pPr>
      <w:r w:rsidRPr="005C324B">
        <w:rPr>
          <w:b/>
        </w:rPr>
        <w:t>ЖАЛПЫ МӘЛІМЕТТЕР</w:t>
      </w:r>
    </w:p>
    <w:p w14:paraId="3DE83903" w14:textId="77777777" w:rsidR="00147216" w:rsidRPr="005C324B" w:rsidRDefault="00147216" w:rsidP="00147216">
      <w:pPr>
        <w:ind w:left="426"/>
        <w:jc w:val="center"/>
        <w:rPr>
          <w:rStyle w:val="1b"/>
        </w:rPr>
      </w:pPr>
    </w:p>
    <w:p w14:paraId="10E00B99" w14:textId="77777777" w:rsidR="00147216" w:rsidRPr="005C324B" w:rsidRDefault="00147216" w:rsidP="00147216">
      <w:pPr>
        <w:tabs>
          <w:tab w:val="left" w:pos="284"/>
        </w:tabs>
        <w:spacing w:line="274" w:lineRule="exact"/>
        <w:ind w:right="19"/>
        <w:jc w:val="both"/>
        <w:rPr>
          <w:rFonts w:eastAsia="Calibri"/>
        </w:rPr>
      </w:pPr>
      <w:r w:rsidRPr="005C324B">
        <w:rPr>
          <w:rFonts w:eastAsia="Calibri"/>
        </w:rPr>
        <w:t xml:space="preserve">           Зерттелетін Жамбыл телімі Каспий теңізі су айдынының қазақстандық секторының солтүстік бөлігінде орналасқан және Жамбыл мен Жетісу теңіз құрылымдарын құрайды. </w:t>
      </w:r>
    </w:p>
    <w:p w14:paraId="7E29A872" w14:textId="77777777" w:rsidR="00147216" w:rsidRPr="005C324B" w:rsidRDefault="00147216" w:rsidP="00147216">
      <w:pPr>
        <w:pStyle w:val="aa"/>
        <w:spacing w:line="274" w:lineRule="exact"/>
        <w:ind w:left="0" w:right="19"/>
        <w:jc w:val="both"/>
        <w:rPr>
          <w:rFonts w:ascii="Times New Roman" w:eastAsia="Calibri" w:hAnsi="Times New Roman"/>
          <w:spacing w:val="-1"/>
          <w:sz w:val="24"/>
          <w:szCs w:val="24"/>
          <w:lang w:val="kk-KZ"/>
        </w:rPr>
      </w:pPr>
      <w:r w:rsidRPr="005C324B">
        <w:rPr>
          <w:rFonts w:ascii="Times New Roman" w:eastAsia="Calibri" w:hAnsi="Times New Roman"/>
          <w:spacing w:val="-1"/>
          <w:sz w:val="24"/>
          <w:szCs w:val="24"/>
          <w:lang w:val="kk-KZ"/>
        </w:rPr>
        <w:t xml:space="preserve">           Әкімшілік тұрғыдан аумақ Қазақстан Республикасы Атырау облысына қарасты. </w:t>
      </w:r>
    </w:p>
    <w:p w14:paraId="1F3022A4" w14:textId="77777777" w:rsidR="00147216" w:rsidRPr="005C324B" w:rsidRDefault="00147216" w:rsidP="00147216">
      <w:pPr>
        <w:pStyle w:val="aa"/>
        <w:spacing w:line="274" w:lineRule="exact"/>
        <w:ind w:left="0" w:right="19"/>
        <w:jc w:val="both"/>
        <w:rPr>
          <w:rFonts w:ascii="Times New Roman" w:eastAsia="Calibri" w:hAnsi="Times New Roman"/>
          <w:sz w:val="24"/>
          <w:szCs w:val="24"/>
          <w:lang w:val="kk-KZ"/>
        </w:rPr>
      </w:pPr>
      <w:r w:rsidRPr="005C324B">
        <w:rPr>
          <w:rFonts w:ascii="Times New Roman" w:eastAsia="Calibri" w:hAnsi="Times New Roman"/>
          <w:spacing w:val="-1"/>
          <w:sz w:val="24"/>
          <w:szCs w:val="24"/>
          <w:lang w:val="kk-KZ"/>
        </w:rPr>
        <w:t xml:space="preserve">Кемелер үшін жақын порттар Атырау </w:t>
      </w:r>
      <w:r w:rsidRPr="005C324B">
        <w:rPr>
          <w:rFonts w:ascii="Times New Roman" w:eastAsia="Calibri" w:hAnsi="Times New Roman"/>
          <w:spacing w:val="4"/>
          <w:sz w:val="24"/>
          <w:szCs w:val="24"/>
          <w:lang w:val="kk-KZ"/>
        </w:rPr>
        <w:t xml:space="preserve">(130 км) </w:t>
      </w:r>
      <w:r w:rsidRPr="005C324B">
        <w:rPr>
          <w:rFonts w:ascii="Times New Roman" w:eastAsia="Calibri" w:hAnsi="Times New Roman"/>
          <w:sz w:val="24"/>
          <w:szCs w:val="24"/>
          <w:lang w:val="kk-KZ"/>
        </w:rPr>
        <w:t xml:space="preserve">Баутино (250 км) болып табылады. Құрлықта жақын тұрғылықты елді мекен </w:t>
      </w:r>
      <w:r w:rsidRPr="005C324B">
        <w:rPr>
          <w:rFonts w:ascii="Times New Roman" w:eastAsia="Calibri" w:hAnsi="Times New Roman"/>
          <w:spacing w:val="-1"/>
          <w:sz w:val="24"/>
          <w:szCs w:val="24"/>
          <w:lang w:val="kk-KZ"/>
        </w:rPr>
        <w:t>Ганюшкино (110 км) кенті болып табылады. Телім ортасынан жағалауға дейінгі қашықтық</w:t>
      </w:r>
      <w:r w:rsidRPr="005C324B">
        <w:rPr>
          <w:rFonts w:ascii="Times New Roman" w:eastAsia="Calibri" w:hAnsi="Times New Roman"/>
          <w:sz w:val="24"/>
          <w:szCs w:val="24"/>
          <w:lang w:val="kk-KZ"/>
        </w:rPr>
        <w:t xml:space="preserve"> - 60 км.</w:t>
      </w:r>
    </w:p>
    <w:p w14:paraId="14AD9F8F" w14:textId="77777777" w:rsidR="00147216" w:rsidRPr="005C324B" w:rsidRDefault="00147216" w:rsidP="00147216">
      <w:pPr>
        <w:pStyle w:val="aa"/>
        <w:spacing w:line="274" w:lineRule="exact"/>
        <w:ind w:left="0" w:right="19" w:firstLine="720"/>
        <w:jc w:val="both"/>
        <w:rPr>
          <w:rFonts w:ascii="Times New Roman" w:eastAsia="Calibri" w:hAnsi="Times New Roman"/>
          <w:spacing w:val="-1"/>
          <w:sz w:val="24"/>
          <w:szCs w:val="24"/>
          <w:lang w:val="kk-KZ"/>
        </w:rPr>
      </w:pPr>
      <w:r w:rsidRPr="005C324B">
        <w:rPr>
          <w:rFonts w:ascii="Times New Roman" w:eastAsia="Calibri" w:hAnsi="Times New Roman"/>
          <w:spacing w:val="-1"/>
          <w:sz w:val="24"/>
          <w:szCs w:val="24"/>
          <w:lang w:val="kk-KZ"/>
        </w:rPr>
        <w:t>Бұрғылау ауданында теңіз тереңдігі 3-5м.</w:t>
      </w:r>
    </w:p>
    <w:p w14:paraId="63CEEA58" w14:textId="77777777" w:rsidR="00147216" w:rsidRPr="005C324B" w:rsidRDefault="00147216" w:rsidP="00147216">
      <w:pPr>
        <w:pStyle w:val="aa"/>
        <w:spacing w:line="274" w:lineRule="exact"/>
        <w:ind w:left="0" w:right="19" w:firstLine="720"/>
        <w:jc w:val="both"/>
        <w:rPr>
          <w:rFonts w:ascii="Times New Roman" w:eastAsia="Calibri" w:hAnsi="Times New Roman"/>
          <w:sz w:val="24"/>
          <w:szCs w:val="24"/>
          <w:lang w:val="kk-KZ"/>
        </w:rPr>
      </w:pPr>
      <w:r w:rsidRPr="005C324B">
        <w:rPr>
          <w:rFonts w:ascii="Times New Roman" w:eastAsia="Calibri" w:hAnsi="Times New Roman"/>
          <w:spacing w:val="-1"/>
          <w:sz w:val="24"/>
          <w:szCs w:val="24"/>
          <w:lang w:val="kk-KZ"/>
        </w:rPr>
        <w:t xml:space="preserve">Тапсырысшының болжалды Жағалаулық базасы </w:t>
      </w:r>
      <w:r w:rsidRPr="005C324B">
        <w:rPr>
          <w:rFonts w:ascii="Times New Roman" w:eastAsia="Calibri" w:hAnsi="Times New Roman"/>
          <w:sz w:val="24"/>
          <w:szCs w:val="24"/>
          <w:lang w:val="kk-KZ"/>
        </w:rPr>
        <w:t xml:space="preserve"> – Баутино.</w:t>
      </w:r>
    </w:p>
    <w:p w14:paraId="1401110E" w14:textId="77777777" w:rsidR="00147216" w:rsidRPr="005C324B" w:rsidRDefault="00147216" w:rsidP="00147216">
      <w:pPr>
        <w:pStyle w:val="aa"/>
        <w:numPr>
          <w:ilvl w:val="0"/>
          <w:numId w:val="11"/>
        </w:numPr>
        <w:ind w:firstLine="277"/>
        <w:jc w:val="both"/>
        <w:rPr>
          <w:rFonts w:ascii="Times New Roman" w:hAnsi="Times New Roman"/>
          <w:b/>
          <w:sz w:val="24"/>
          <w:szCs w:val="24"/>
          <w:lang w:val="kk-KZ"/>
        </w:rPr>
      </w:pPr>
    </w:p>
    <w:p w14:paraId="07F80CD2" w14:textId="77777777" w:rsidR="00147216" w:rsidRPr="005C324B" w:rsidRDefault="00147216" w:rsidP="00147216">
      <w:pPr>
        <w:pStyle w:val="aa"/>
        <w:numPr>
          <w:ilvl w:val="0"/>
          <w:numId w:val="11"/>
        </w:numPr>
        <w:ind w:left="284" w:firstLine="277"/>
        <w:jc w:val="center"/>
        <w:rPr>
          <w:rFonts w:ascii="Times New Roman" w:hAnsi="Times New Roman"/>
          <w:b/>
          <w:sz w:val="24"/>
          <w:szCs w:val="24"/>
        </w:rPr>
      </w:pPr>
      <w:r w:rsidRPr="005C324B">
        <w:rPr>
          <w:rFonts w:ascii="Times New Roman" w:hAnsi="Times New Roman"/>
          <w:b/>
          <w:bCs/>
          <w:sz w:val="24"/>
          <w:szCs w:val="24"/>
          <w:lang w:val="kk-KZ"/>
        </w:rPr>
        <w:t>ЖҰМЫС МАҚСАТТАРЫ МЕН МІНДЕТТЕРІ</w:t>
      </w:r>
    </w:p>
    <w:p w14:paraId="521099BF" w14:textId="77777777" w:rsidR="00147216" w:rsidRPr="005C324B" w:rsidRDefault="00147216" w:rsidP="00147216">
      <w:pPr>
        <w:pStyle w:val="aa"/>
        <w:spacing w:line="274" w:lineRule="exact"/>
        <w:ind w:left="0" w:right="19"/>
        <w:jc w:val="both"/>
        <w:rPr>
          <w:rFonts w:ascii="Times New Roman" w:eastAsia="Calibri" w:hAnsi="Times New Roman"/>
          <w:spacing w:val="-1"/>
          <w:sz w:val="24"/>
          <w:szCs w:val="24"/>
        </w:rPr>
      </w:pPr>
      <w:r w:rsidRPr="005C324B">
        <w:rPr>
          <w:rFonts w:ascii="Times New Roman" w:eastAsia="Calibri" w:hAnsi="Times New Roman"/>
          <w:spacing w:val="-1"/>
          <w:sz w:val="24"/>
          <w:szCs w:val="24"/>
          <w:lang w:val="kk-KZ"/>
        </w:rPr>
        <w:t>Өндірудің механикаландырылған жүйесі технологиясын пайдаланып, жинақтағыш, флюид қасиеттері, бағаланатын көлемді параметрлер мен өнеркәсіптік дебит туралы ақпарат алу үшін өнімді аралықтарды байқау</w:t>
      </w:r>
      <w:r w:rsidRPr="005C324B">
        <w:rPr>
          <w:rFonts w:ascii="Times New Roman" w:eastAsia="Calibri" w:hAnsi="Times New Roman"/>
          <w:spacing w:val="-1"/>
          <w:sz w:val="24"/>
          <w:szCs w:val="24"/>
        </w:rPr>
        <w:t xml:space="preserve"> (DST-</w:t>
      </w:r>
      <w:r w:rsidRPr="005C324B">
        <w:rPr>
          <w:rFonts w:ascii="Times New Roman" w:eastAsia="Calibri" w:hAnsi="Times New Roman"/>
          <w:spacing w:val="-1"/>
          <w:sz w:val="24"/>
          <w:szCs w:val="24"/>
          <w:lang w:val="kk-KZ"/>
        </w:rPr>
        <w:t>ҚҚС</w:t>
      </w:r>
      <w:r w:rsidRPr="005C324B">
        <w:rPr>
          <w:rFonts w:ascii="Times New Roman" w:eastAsia="Calibri" w:hAnsi="Times New Roman"/>
          <w:spacing w:val="-1"/>
          <w:sz w:val="24"/>
          <w:szCs w:val="24"/>
        </w:rPr>
        <w:t>).</w:t>
      </w:r>
    </w:p>
    <w:p w14:paraId="61E71CD6" w14:textId="77777777" w:rsidR="00147216" w:rsidRPr="005C324B" w:rsidRDefault="00147216" w:rsidP="00147216">
      <w:pPr>
        <w:pStyle w:val="aa"/>
        <w:numPr>
          <w:ilvl w:val="0"/>
          <w:numId w:val="11"/>
        </w:numPr>
        <w:ind w:left="284" w:firstLine="277"/>
        <w:jc w:val="both"/>
        <w:rPr>
          <w:rFonts w:ascii="Times New Roman" w:hAnsi="Times New Roman"/>
          <w:b/>
          <w:sz w:val="24"/>
          <w:szCs w:val="24"/>
        </w:rPr>
      </w:pPr>
    </w:p>
    <w:p w14:paraId="7A4A1F85" w14:textId="77777777" w:rsidR="00147216" w:rsidRPr="005C324B" w:rsidRDefault="00147216" w:rsidP="00147216">
      <w:pPr>
        <w:spacing w:before="120" w:after="120"/>
        <w:ind w:left="567"/>
        <w:jc w:val="center"/>
      </w:pPr>
      <w:r w:rsidRPr="005C324B">
        <w:rPr>
          <w:b/>
        </w:rPr>
        <w:t>ҰҢҒЫМА ТУРАЛЫ НЕГІЗГІ ДЕРЕКТЕР</w:t>
      </w:r>
    </w:p>
    <w:p w14:paraId="08A83319" w14:textId="77777777" w:rsidR="00147216" w:rsidRPr="005C324B" w:rsidRDefault="00147216" w:rsidP="00147216">
      <w:pPr>
        <w:ind w:left="-360" w:firstLine="360"/>
        <w:rPr>
          <w:b/>
        </w:rPr>
      </w:pPr>
      <w:r w:rsidRPr="005C324B">
        <w:rPr>
          <w:b/>
        </w:rPr>
        <w:t xml:space="preserve">Ұңғыманың жобалаулық стратиграфиялық кесігі </w:t>
      </w:r>
    </w:p>
    <w:tbl>
      <w:tblPr>
        <w:tblStyle w:val="af7"/>
        <w:tblW w:w="3333" w:type="pct"/>
        <w:tblLook w:val="04A0" w:firstRow="1" w:lastRow="0" w:firstColumn="1" w:lastColumn="0" w:noHBand="0" w:noVBand="1"/>
      </w:tblPr>
      <w:tblGrid>
        <w:gridCol w:w="3350"/>
        <w:gridCol w:w="3351"/>
      </w:tblGrid>
      <w:tr w:rsidR="00147216" w:rsidRPr="005C324B" w14:paraId="3A07AF75" w14:textId="77777777" w:rsidTr="00147216">
        <w:tc>
          <w:tcPr>
            <w:tcW w:w="2500" w:type="pct"/>
          </w:tcPr>
          <w:p w14:paraId="37BCEA46" w14:textId="77777777" w:rsidR="00147216" w:rsidRPr="005C324B" w:rsidRDefault="00147216" w:rsidP="00147216">
            <w:pPr>
              <w:jc w:val="both"/>
            </w:pPr>
          </w:p>
        </w:tc>
        <w:tc>
          <w:tcPr>
            <w:tcW w:w="2500" w:type="pct"/>
          </w:tcPr>
          <w:p w14:paraId="65744F00" w14:textId="77777777" w:rsidR="00147216" w:rsidRPr="005C324B" w:rsidRDefault="00147216" w:rsidP="00147216">
            <w:pPr>
              <w:keepNext/>
              <w:keepLines/>
              <w:spacing w:before="120"/>
              <w:jc w:val="both"/>
              <w:outlineLvl w:val="3"/>
              <w:rPr>
                <w:b/>
                <w:lang w:val="kk-KZ"/>
              </w:rPr>
            </w:pPr>
            <w:r w:rsidRPr="005C324B">
              <w:rPr>
                <w:b/>
                <w:lang w:val="kk-KZ"/>
              </w:rPr>
              <w:t>Жетісу</w:t>
            </w:r>
          </w:p>
        </w:tc>
      </w:tr>
      <w:tr w:rsidR="00147216" w:rsidRPr="005C324B" w14:paraId="7B48B179" w14:textId="77777777" w:rsidTr="00147216">
        <w:tc>
          <w:tcPr>
            <w:tcW w:w="2500" w:type="pct"/>
          </w:tcPr>
          <w:p w14:paraId="53E2EA07" w14:textId="77777777" w:rsidR="00147216" w:rsidRPr="005C324B" w:rsidRDefault="00147216" w:rsidP="00147216">
            <w:pPr>
              <w:jc w:val="both"/>
              <w:rPr>
                <w:b/>
                <w:lang w:val="kk-KZ"/>
              </w:rPr>
            </w:pPr>
            <w:r w:rsidRPr="005C324B">
              <w:rPr>
                <w:lang w:val="kk-KZ"/>
              </w:rPr>
              <w:t>Палеоген шөгінділер (құм, саз, мергелдер)</w:t>
            </w:r>
          </w:p>
        </w:tc>
        <w:tc>
          <w:tcPr>
            <w:tcW w:w="2500" w:type="pct"/>
          </w:tcPr>
          <w:p w14:paraId="4338F62B" w14:textId="77777777" w:rsidR="00147216" w:rsidRPr="005C324B" w:rsidRDefault="00147216" w:rsidP="00147216">
            <w:pPr>
              <w:keepNext/>
              <w:keepLines/>
              <w:spacing w:before="120"/>
              <w:jc w:val="both"/>
              <w:outlineLvl w:val="3"/>
            </w:pPr>
            <w:r w:rsidRPr="005C324B">
              <w:t>0-172м</w:t>
            </w:r>
          </w:p>
        </w:tc>
      </w:tr>
      <w:tr w:rsidR="00147216" w:rsidRPr="005C324B" w14:paraId="18272079" w14:textId="77777777" w:rsidTr="00147216">
        <w:tc>
          <w:tcPr>
            <w:tcW w:w="2500" w:type="pct"/>
          </w:tcPr>
          <w:p w14:paraId="2ECD77B4" w14:textId="77777777" w:rsidR="00147216" w:rsidRPr="005C324B" w:rsidRDefault="00147216" w:rsidP="00147216">
            <w:pPr>
              <w:keepNext/>
              <w:keepLines/>
              <w:spacing w:before="120"/>
              <w:jc w:val="both"/>
              <w:outlineLvl w:val="3"/>
              <w:rPr>
                <w:b/>
                <w:lang w:val="kk-KZ"/>
              </w:rPr>
            </w:pPr>
            <w:r w:rsidRPr="005C324B">
              <w:rPr>
                <w:lang w:val="kk-KZ"/>
              </w:rPr>
              <w:t xml:space="preserve">Борлы шөгінділер (саз, мергел, құмдақ, құмдар)  </w:t>
            </w:r>
          </w:p>
        </w:tc>
        <w:tc>
          <w:tcPr>
            <w:tcW w:w="2500" w:type="pct"/>
          </w:tcPr>
          <w:p w14:paraId="1B75FAE7" w14:textId="77777777" w:rsidR="00147216" w:rsidRPr="005C324B" w:rsidRDefault="00147216" w:rsidP="00147216">
            <w:pPr>
              <w:keepNext/>
              <w:keepLines/>
              <w:spacing w:before="120"/>
              <w:jc w:val="both"/>
              <w:outlineLvl w:val="3"/>
            </w:pPr>
            <w:r w:rsidRPr="005C324B">
              <w:t>172 – 1187 м</w:t>
            </w:r>
          </w:p>
        </w:tc>
      </w:tr>
      <w:tr w:rsidR="00147216" w:rsidRPr="005C324B" w14:paraId="4A369CAA" w14:textId="77777777" w:rsidTr="00147216">
        <w:tc>
          <w:tcPr>
            <w:tcW w:w="2500" w:type="pct"/>
          </w:tcPr>
          <w:p w14:paraId="30159069" w14:textId="77777777" w:rsidR="00147216" w:rsidRPr="005C324B" w:rsidRDefault="00147216" w:rsidP="00147216">
            <w:pPr>
              <w:keepNext/>
              <w:keepLines/>
              <w:spacing w:before="120"/>
              <w:jc w:val="both"/>
              <w:outlineLvl w:val="3"/>
            </w:pPr>
            <w:r w:rsidRPr="005C324B">
              <w:t>Юр</w:t>
            </w:r>
            <w:r w:rsidRPr="005C324B">
              <w:rPr>
                <w:lang w:val="kk-KZ"/>
              </w:rPr>
              <w:t>а шөгінділері</w:t>
            </w:r>
            <w:r w:rsidRPr="005C324B">
              <w:t xml:space="preserve"> (</w:t>
            </w:r>
            <w:r w:rsidRPr="005C324B">
              <w:rPr>
                <w:lang w:val="kk-KZ"/>
              </w:rPr>
              <w:t>балшық, құмдақтар</w:t>
            </w:r>
            <w:r w:rsidRPr="005C324B">
              <w:t>)</w:t>
            </w:r>
          </w:p>
        </w:tc>
        <w:tc>
          <w:tcPr>
            <w:tcW w:w="2500" w:type="pct"/>
          </w:tcPr>
          <w:p w14:paraId="4651C670" w14:textId="77777777" w:rsidR="00147216" w:rsidRPr="005C324B" w:rsidRDefault="00147216" w:rsidP="00147216">
            <w:pPr>
              <w:keepNext/>
              <w:keepLines/>
              <w:spacing w:before="120"/>
              <w:jc w:val="both"/>
              <w:outlineLvl w:val="3"/>
            </w:pPr>
            <w:r w:rsidRPr="005C324B">
              <w:t>1187 – 1800 м</w:t>
            </w:r>
          </w:p>
        </w:tc>
      </w:tr>
      <w:tr w:rsidR="00147216" w:rsidRPr="005C324B" w14:paraId="73B74715" w14:textId="77777777" w:rsidTr="00147216">
        <w:tc>
          <w:tcPr>
            <w:tcW w:w="2500" w:type="pct"/>
          </w:tcPr>
          <w:p w14:paraId="2C2507C4" w14:textId="77777777" w:rsidR="00147216" w:rsidRPr="005C324B" w:rsidRDefault="00147216" w:rsidP="00147216">
            <w:pPr>
              <w:keepNext/>
              <w:keepLines/>
              <w:spacing w:before="120"/>
              <w:jc w:val="both"/>
              <w:outlineLvl w:val="3"/>
              <w:rPr>
                <w:b/>
              </w:rPr>
            </w:pPr>
            <w:r w:rsidRPr="005C324B">
              <w:t>Триас</w:t>
            </w:r>
            <w:r w:rsidRPr="005C324B">
              <w:rPr>
                <w:lang w:val="kk-KZ"/>
              </w:rPr>
              <w:t xml:space="preserve"> шөгінділері </w:t>
            </w:r>
            <w:r w:rsidRPr="005C324B">
              <w:t>(</w:t>
            </w:r>
            <w:r w:rsidRPr="005C324B">
              <w:rPr>
                <w:lang w:val="kk-KZ"/>
              </w:rPr>
              <w:t>саз, құмдақтар</w:t>
            </w:r>
            <w:r w:rsidRPr="005C324B">
              <w:t>)</w:t>
            </w:r>
          </w:p>
        </w:tc>
        <w:tc>
          <w:tcPr>
            <w:tcW w:w="2500" w:type="pct"/>
          </w:tcPr>
          <w:p w14:paraId="23A7B429" w14:textId="77777777" w:rsidR="00147216" w:rsidRPr="005C324B" w:rsidRDefault="00147216" w:rsidP="00147216">
            <w:pPr>
              <w:keepNext/>
              <w:keepLines/>
              <w:spacing w:before="120"/>
              <w:jc w:val="both"/>
              <w:outlineLvl w:val="3"/>
            </w:pPr>
            <w:r w:rsidRPr="005C324B">
              <w:t>1800 – 2000</w:t>
            </w:r>
            <w:r w:rsidRPr="005C324B">
              <w:rPr>
                <w:lang w:val="kk-KZ"/>
              </w:rPr>
              <w:t xml:space="preserve"> </w:t>
            </w:r>
            <w:r w:rsidRPr="005C324B">
              <w:t>м (</w:t>
            </w:r>
            <w:r w:rsidRPr="005C324B">
              <w:rPr>
                <w:lang w:val="kk-KZ"/>
              </w:rPr>
              <w:t>кенжар</w:t>
            </w:r>
            <w:r w:rsidRPr="005C324B">
              <w:t>);</w:t>
            </w:r>
          </w:p>
        </w:tc>
      </w:tr>
    </w:tbl>
    <w:p w14:paraId="592EE7B0" w14:textId="77777777" w:rsidR="00147216" w:rsidRPr="005C324B" w:rsidRDefault="00147216" w:rsidP="00147216">
      <w:pPr>
        <w:ind w:left="-360"/>
        <w:jc w:val="both"/>
        <w:rPr>
          <w:b/>
        </w:rPr>
      </w:pPr>
    </w:p>
    <w:p w14:paraId="777B3CE6" w14:textId="77777777" w:rsidR="00147216" w:rsidRPr="005C324B" w:rsidRDefault="00147216" w:rsidP="00147216">
      <w:pPr>
        <w:ind w:left="-360" w:firstLine="360"/>
        <w:jc w:val="both"/>
        <w:rPr>
          <w:b/>
        </w:rPr>
      </w:pPr>
      <w:r w:rsidRPr="005C324B">
        <w:rPr>
          <w:b/>
        </w:rPr>
        <w:t xml:space="preserve">Ұңғыманың жобалық құрылымы </w:t>
      </w:r>
    </w:p>
    <w:tbl>
      <w:tblPr>
        <w:tblStyle w:val="af7"/>
        <w:tblW w:w="3333" w:type="pct"/>
        <w:tblLook w:val="04A0" w:firstRow="1" w:lastRow="0" w:firstColumn="1" w:lastColumn="0" w:noHBand="0" w:noVBand="1"/>
      </w:tblPr>
      <w:tblGrid>
        <w:gridCol w:w="3350"/>
        <w:gridCol w:w="3351"/>
      </w:tblGrid>
      <w:tr w:rsidR="00147216" w:rsidRPr="005C324B" w14:paraId="2A524CC7" w14:textId="77777777" w:rsidTr="00147216">
        <w:tc>
          <w:tcPr>
            <w:tcW w:w="2500" w:type="pct"/>
          </w:tcPr>
          <w:p w14:paraId="4DDC4E52" w14:textId="77777777" w:rsidR="00147216" w:rsidRPr="005C324B" w:rsidRDefault="00147216" w:rsidP="00147216">
            <w:pPr>
              <w:jc w:val="both"/>
              <w:rPr>
                <w:lang w:val="kk-KZ"/>
              </w:rPr>
            </w:pPr>
            <w:r w:rsidRPr="005C324B">
              <w:rPr>
                <w:lang w:val="kk-KZ"/>
              </w:rPr>
              <w:t>Ұңғыма атауы</w:t>
            </w:r>
          </w:p>
        </w:tc>
        <w:tc>
          <w:tcPr>
            <w:tcW w:w="2500" w:type="pct"/>
          </w:tcPr>
          <w:p w14:paraId="17B588EB" w14:textId="77777777" w:rsidR="00147216" w:rsidRPr="005C324B" w:rsidRDefault="00147216" w:rsidP="00147216">
            <w:pPr>
              <w:keepNext/>
              <w:keepLines/>
              <w:spacing w:before="120"/>
              <w:jc w:val="both"/>
              <w:outlineLvl w:val="3"/>
              <w:rPr>
                <w:b/>
                <w:lang w:val="en-US"/>
              </w:rPr>
            </w:pPr>
            <w:r w:rsidRPr="005C324B">
              <w:rPr>
                <w:b/>
                <w:lang w:val="en-US"/>
              </w:rPr>
              <w:t>ZT-2</w:t>
            </w:r>
          </w:p>
        </w:tc>
      </w:tr>
      <w:tr w:rsidR="00147216" w:rsidRPr="005C324B" w14:paraId="6438016A" w14:textId="77777777" w:rsidTr="00147216">
        <w:tc>
          <w:tcPr>
            <w:tcW w:w="2500" w:type="pct"/>
          </w:tcPr>
          <w:p w14:paraId="32584AFB" w14:textId="77777777" w:rsidR="00147216" w:rsidRPr="005C324B" w:rsidRDefault="00147216" w:rsidP="00147216">
            <w:pPr>
              <w:jc w:val="both"/>
              <w:rPr>
                <w:b/>
              </w:rPr>
            </w:pPr>
            <w:r w:rsidRPr="005C324B">
              <w:rPr>
                <w:lang w:val="kk-KZ"/>
              </w:rPr>
              <w:t>Ұңғыма түрі</w:t>
            </w:r>
          </w:p>
        </w:tc>
        <w:tc>
          <w:tcPr>
            <w:tcW w:w="2500" w:type="pct"/>
          </w:tcPr>
          <w:p w14:paraId="00414D1D" w14:textId="77777777" w:rsidR="00147216" w:rsidRPr="005C324B" w:rsidRDefault="00147216" w:rsidP="00147216">
            <w:pPr>
              <w:keepNext/>
              <w:keepLines/>
              <w:spacing w:before="120"/>
              <w:jc w:val="both"/>
              <w:outlineLvl w:val="3"/>
              <w:rPr>
                <w:b/>
              </w:rPr>
            </w:pPr>
            <w:r w:rsidRPr="005C324B">
              <w:rPr>
                <w:lang w:val="kk-KZ"/>
              </w:rPr>
              <w:t>тік</w:t>
            </w:r>
          </w:p>
        </w:tc>
      </w:tr>
      <w:tr w:rsidR="00147216" w:rsidRPr="005C324B" w14:paraId="5C9BA471" w14:textId="77777777" w:rsidTr="00147216">
        <w:tc>
          <w:tcPr>
            <w:tcW w:w="2500" w:type="pct"/>
          </w:tcPr>
          <w:p w14:paraId="539B1BF8" w14:textId="77777777" w:rsidR="00147216" w:rsidRPr="005C324B" w:rsidRDefault="00147216" w:rsidP="00147216">
            <w:pPr>
              <w:keepNext/>
              <w:keepLines/>
              <w:spacing w:before="120"/>
              <w:jc w:val="both"/>
              <w:outlineLvl w:val="3"/>
              <w:rPr>
                <w:b/>
              </w:rPr>
            </w:pPr>
            <w:r w:rsidRPr="005C324B">
              <w:rPr>
                <w:lang w:val="kk-KZ"/>
              </w:rPr>
              <w:t>Бағыты</w:t>
            </w:r>
          </w:p>
        </w:tc>
        <w:tc>
          <w:tcPr>
            <w:tcW w:w="2500" w:type="pct"/>
          </w:tcPr>
          <w:p w14:paraId="008CE6DE" w14:textId="77777777" w:rsidR="00147216" w:rsidRPr="005C324B" w:rsidRDefault="00147216" w:rsidP="00147216">
            <w:pPr>
              <w:keepNext/>
              <w:keepLines/>
              <w:spacing w:before="120"/>
              <w:jc w:val="both"/>
              <w:outlineLvl w:val="3"/>
            </w:pPr>
            <w:r w:rsidRPr="005C324B">
              <w:t xml:space="preserve">диаметр 762 мм (0 – 100 м) </w:t>
            </w:r>
          </w:p>
          <w:p w14:paraId="38818A19" w14:textId="77777777" w:rsidR="00147216" w:rsidRPr="005C324B" w:rsidRDefault="00147216" w:rsidP="00147216">
            <w:pPr>
              <w:jc w:val="both"/>
              <w:rPr>
                <w:b/>
              </w:rPr>
            </w:pPr>
          </w:p>
        </w:tc>
      </w:tr>
      <w:tr w:rsidR="00147216" w:rsidRPr="005C324B" w14:paraId="7A6B8EA6" w14:textId="77777777" w:rsidTr="00147216">
        <w:tc>
          <w:tcPr>
            <w:tcW w:w="2500" w:type="pct"/>
          </w:tcPr>
          <w:p w14:paraId="5A0073AB" w14:textId="77777777" w:rsidR="00147216" w:rsidRPr="005C324B" w:rsidRDefault="00147216" w:rsidP="00147216">
            <w:pPr>
              <w:keepNext/>
              <w:keepLines/>
              <w:spacing w:before="120"/>
              <w:jc w:val="both"/>
              <w:outlineLvl w:val="3"/>
            </w:pPr>
            <w:r w:rsidRPr="005C324B">
              <w:t>Кондуктор</w:t>
            </w:r>
          </w:p>
        </w:tc>
        <w:tc>
          <w:tcPr>
            <w:tcW w:w="2500" w:type="pct"/>
          </w:tcPr>
          <w:p w14:paraId="5E62412F" w14:textId="77777777" w:rsidR="00147216" w:rsidRPr="005C324B" w:rsidRDefault="00147216" w:rsidP="00147216">
            <w:pPr>
              <w:keepNext/>
              <w:keepLines/>
              <w:spacing w:before="120"/>
              <w:jc w:val="both"/>
              <w:outlineLvl w:val="3"/>
            </w:pPr>
            <w:r w:rsidRPr="005C324B">
              <w:t xml:space="preserve">- диаметр 339,7 мм (0 – 690 м), </w:t>
            </w:r>
            <w:r w:rsidRPr="005C324B">
              <w:rPr>
                <w:lang w:val="kk-KZ"/>
              </w:rPr>
              <w:t xml:space="preserve">сағаға дейін </w:t>
            </w:r>
            <w:r w:rsidRPr="005C324B">
              <w:t>ЦКБ</w:t>
            </w:r>
          </w:p>
        </w:tc>
      </w:tr>
      <w:tr w:rsidR="00147216" w:rsidRPr="005C324B" w14:paraId="7450D7A3" w14:textId="77777777" w:rsidTr="00147216">
        <w:tc>
          <w:tcPr>
            <w:tcW w:w="2500" w:type="pct"/>
          </w:tcPr>
          <w:p w14:paraId="0B4C69B3" w14:textId="77777777" w:rsidR="00147216" w:rsidRPr="005C324B" w:rsidRDefault="00147216" w:rsidP="00147216">
            <w:pPr>
              <w:keepNext/>
              <w:keepLines/>
              <w:spacing w:before="120"/>
              <w:jc w:val="both"/>
              <w:outlineLvl w:val="3"/>
            </w:pPr>
            <w:r w:rsidRPr="005C324B">
              <w:rPr>
                <w:lang w:val="kk-KZ"/>
              </w:rPr>
              <w:t>Пайдалану бағанасы</w:t>
            </w:r>
          </w:p>
        </w:tc>
        <w:tc>
          <w:tcPr>
            <w:tcW w:w="2500" w:type="pct"/>
          </w:tcPr>
          <w:p w14:paraId="0D7FA104" w14:textId="77777777" w:rsidR="00147216" w:rsidRPr="005C324B" w:rsidRDefault="00147216" w:rsidP="00147216">
            <w:pPr>
              <w:keepNext/>
              <w:keepLines/>
              <w:spacing w:before="120"/>
              <w:jc w:val="both"/>
              <w:outlineLvl w:val="3"/>
            </w:pPr>
            <w:r w:rsidRPr="005C324B">
              <w:t xml:space="preserve">диаметр 244,5 мм (0 – 1200 м), </w:t>
            </w:r>
            <w:r w:rsidRPr="005C324B">
              <w:rPr>
                <w:lang w:val="kk-KZ"/>
              </w:rPr>
              <w:t xml:space="preserve">сағаға дейін </w:t>
            </w:r>
            <w:r w:rsidRPr="005C324B">
              <w:t>ЦКБ</w:t>
            </w:r>
          </w:p>
        </w:tc>
      </w:tr>
      <w:tr w:rsidR="00147216" w:rsidRPr="005C324B" w14:paraId="2C3D523A" w14:textId="77777777" w:rsidTr="00147216">
        <w:tc>
          <w:tcPr>
            <w:tcW w:w="2500" w:type="pct"/>
          </w:tcPr>
          <w:p w14:paraId="5C6D8977" w14:textId="77777777" w:rsidR="00147216" w:rsidRPr="005C324B" w:rsidRDefault="00147216" w:rsidP="00147216">
            <w:pPr>
              <w:keepNext/>
              <w:keepLines/>
              <w:spacing w:before="120"/>
              <w:jc w:val="both"/>
              <w:outlineLvl w:val="3"/>
            </w:pPr>
            <w:r w:rsidRPr="005C324B">
              <w:rPr>
                <w:lang w:val="kk-KZ"/>
              </w:rPr>
              <w:t>Пайдаланылатын</w:t>
            </w:r>
            <w:r w:rsidRPr="005C324B">
              <w:t xml:space="preserve"> «</w:t>
            </w:r>
            <w:r w:rsidRPr="005C324B">
              <w:rPr>
                <w:lang w:val="kk-KZ"/>
              </w:rPr>
              <w:t>артқы ілмек»</w:t>
            </w:r>
          </w:p>
        </w:tc>
        <w:tc>
          <w:tcPr>
            <w:tcW w:w="2500" w:type="pct"/>
          </w:tcPr>
          <w:p w14:paraId="713F80CE" w14:textId="77777777" w:rsidR="00147216" w:rsidRPr="005C324B" w:rsidRDefault="00147216" w:rsidP="00147216">
            <w:pPr>
              <w:keepNext/>
              <w:keepLines/>
              <w:spacing w:before="120"/>
              <w:jc w:val="both"/>
              <w:outlineLvl w:val="3"/>
            </w:pPr>
            <w:r w:rsidRPr="005C324B">
              <w:t xml:space="preserve">диаметр 177,8 мм (1050 – 2000 м), </w:t>
            </w:r>
            <w:r w:rsidRPr="005C324B">
              <w:rPr>
                <w:lang w:val="kk-KZ"/>
              </w:rPr>
              <w:t xml:space="preserve">«басына» дейін </w:t>
            </w:r>
            <w:r w:rsidRPr="005C324B">
              <w:t>ЦКБ</w:t>
            </w:r>
          </w:p>
        </w:tc>
      </w:tr>
      <w:tr w:rsidR="00147216" w:rsidRPr="005C324B" w14:paraId="3EE4541F" w14:textId="77777777" w:rsidTr="00147216">
        <w:tc>
          <w:tcPr>
            <w:tcW w:w="2500" w:type="pct"/>
          </w:tcPr>
          <w:p w14:paraId="47884A6B" w14:textId="77777777" w:rsidR="00147216" w:rsidRPr="005C324B" w:rsidRDefault="00147216" w:rsidP="00147216">
            <w:pPr>
              <w:keepNext/>
              <w:keepLines/>
              <w:spacing w:before="120"/>
              <w:jc w:val="both"/>
              <w:outlineLvl w:val="3"/>
            </w:pPr>
            <w:r w:rsidRPr="005C324B">
              <w:rPr>
                <w:lang w:val="kk-KZ"/>
              </w:rPr>
              <w:t>Сынау көкжиектері</w:t>
            </w:r>
          </w:p>
        </w:tc>
        <w:tc>
          <w:tcPr>
            <w:tcW w:w="2500" w:type="pct"/>
          </w:tcPr>
          <w:p w14:paraId="529BD26C" w14:textId="77777777" w:rsidR="00147216" w:rsidRPr="005C324B" w:rsidRDefault="00147216" w:rsidP="00147216">
            <w:pPr>
              <w:keepNext/>
              <w:keepLines/>
              <w:spacing w:before="120"/>
              <w:jc w:val="both"/>
              <w:outlineLvl w:val="3"/>
            </w:pPr>
            <w:r w:rsidRPr="005C324B">
              <w:t xml:space="preserve"> юра, </w:t>
            </w:r>
            <w:r w:rsidRPr="005C324B">
              <w:rPr>
                <w:lang w:val="kk-KZ"/>
              </w:rPr>
              <w:t>бор</w:t>
            </w:r>
          </w:p>
        </w:tc>
      </w:tr>
      <w:tr w:rsidR="00147216" w:rsidRPr="005C324B" w14:paraId="7C5F15CE" w14:textId="77777777" w:rsidTr="00147216">
        <w:tc>
          <w:tcPr>
            <w:tcW w:w="2500" w:type="pct"/>
          </w:tcPr>
          <w:p w14:paraId="587C0FC3" w14:textId="77777777" w:rsidR="00147216" w:rsidRPr="005C324B" w:rsidRDefault="00147216" w:rsidP="00147216">
            <w:pPr>
              <w:keepNext/>
              <w:keepLines/>
              <w:spacing w:before="120"/>
              <w:jc w:val="both"/>
              <w:outlineLvl w:val="3"/>
              <w:rPr>
                <w:lang w:val="kk-KZ"/>
              </w:rPr>
            </w:pPr>
            <w:r w:rsidRPr="005C324B">
              <w:t>Ротор</w:t>
            </w:r>
            <w:r w:rsidRPr="005C324B">
              <w:rPr>
                <w:lang w:val="kk-KZ"/>
              </w:rPr>
              <w:t xml:space="preserve"> үстелінің артуы</w:t>
            </w:r>
          </w:p>
        </w:tc>
        <w:tc>
          <w:tcPr>
            <w:tcW w:w="2500" w:type="pct"/>
          </w:tcPr>
          <w:p w14:paraId="2A759843" w14:textId="77777777" w:rsidR="00147216" w:rsidRPr="005C324B" w:rsidRDefault="00147216" w:rsidP="00147216">
            <w:pPr>
              <w:keepNext/>
              <w:keepLines/>
              <w:spacing w:before="120"/>
              <w:jc w:val="both"/>
              <w:outlineLvl w:val="3"/>
              <w:rPr>
                <w:lang w:val="kk-KZ"/>
              </w:rPr>
            </w:pPr>
            <w:r w:rsidRPr="005C324B">
              <w:rPr>
                <w:lang w:val="kk-KZ"/>
              </w:rPr>
              <w:t xml:space="preserve"> 14.5 м ұңғыманың жобалық тереңдігі</w:t>
            </w:r>
          </w:p>
        </w:tc>
      </w:tr>
      <w:tr w:rsidR="00147216" w:rsidRPr="00347BE8" w14:paraId="5BA2F722" w14:textId="77777777" w:rsidTr="00147216">
        <w:tc>
          <w:tcPr>
            <w:tcW w:w="2500" w:type="pct"/>
          </w:tcPr>
          <w:p w14:paraId="66D48D60" w14:textId="77777777" w:rsidR="00147216" w:rsidRPr="005C324B" w:rsidRDefault="00147216" w:rsidP="00147216">
            <w:pPr>
              <w:keepNext/>
              <w:keepLines/>
              <w:spacing w:before="120"/>
              <w:jc w:val="both"/>
              <w:outlineLvl w:val="3"/>
              <w:rPr>
                <w:lang w:val="kk-KZ"/>
              </w:rPr>
            </w:pPr>
            <w:r w:rsidRPr="005C324B">
              <w:rPr>
                <w:lang w:val="kk-KZ"/>
              </w:rPr>
              <w:t>Жасанды</w:t>
            </w:r>
            <w:r w:rsidRPr="005C324B">
              <w:t xml:space="preserve"> </w:t>
            </w:r>
            <w:r w:rsidRPr="005C324B">
              <w:rPr>
                <w:lang w:val="kk-KZ"/>
              </w:rPr>
              <w:t>кенжар</w:t>
            </w:r>
          </w:p>
        </w:tc>
        <w:tc>
          <w:tcPr>
            <w:tcW w:w="2500" w:type="pct"/>
          </w:tcPr>
          <w:p w14:paraId="03407A5D" w14:textId="77777777" w:rsidR="00147216" w:rsidRPr="005C324B" w:rsidRDefault="00147216" w:rsidP="00147216">
            <w:pPr>
              <w:keepNext/>
              <w:keepLines/>
              <w:spacing w:before="120" w:after="200" w:line="276" w:lineRule="auto"/>
              <w:jc w:val="both"/>
              <w:outlineLvl w:val="3"/>
              <w:rPr>
                <w:lang w:val="kk-KZ"/>
              </w:rPr>
            </w:pPr>
            <w:r w:rsidRPr="005C324B">
              <w:rPr>
                <w:lang w:val="kk-KZ"/>
              </w:rPr>
              <w:t>2000 м (ұңғыма құрылысы барысында Тапсырыс берушімен өзгертілуі мүмкін)</w:t>
            </w:r>
          </w:p>
        </w:tc>
      </w:tr>
      <w:tr w:rsidR="00147216" w:rsidRPr="005C324B" w14:paraId="1017AB47" w14:textId="77777777" w:rsidTr="00147216">
        <w:tc>
          <w:tcPr>
            <w:tcW w:w="2500" w:type="pct"/>
          </w:tcPr>
          <w:p w14:paraId="15EFB9C9" w14:textId="77777777" w:rsidR="00147216" w:rsidRPr="005C324B" w:rsidRDefault="00147216" w:rsidP="00147216">
            <w:pPr>
              <w:pStyle w:val="10"/>
              <w:keepLines/>
              <w:widowControl/>
              <w:autoSpaceDE/>
              <w:autoSpaceDN/>
              <w:adjustRightInd/>
              <w:spacing w:before="120"/>
              <w:jc w:val="both"/>
              <w:rPr>
                <w:rFonts w:ascii="Times New Roman" w:hAnsi="Times New Roman" w:cs="Times New Roman"/>
                <w:szCs w:val="24"/>
              </w:rPr>
            </w:pPr>
            <w:r w:rsidRPr="005C324B">
              <w:rPr>
                <w:rFonts w:ascii="Times New Roman" w:hAnsi="Times New Roman" w:cs="Times New Roman"/>
                <w:b w:val="0"/>
                <w:szCs w:val="24"/>
                <w:lang w:val="kk-KZ"/>
              </w:rPr>
              <w:t>Ұңғыма толтырылған</w:t>
            </w:r>
          </w:p>
        </w:tc>
        <w:tc>
          <w:tcPr>
            <w:tcW w:w="2500" w:type="pct"/>
          </w:tcPr>
          <w:p w14:paraId="28B703C0" w14:textId="77777777" w:rsidR="00147216" w:rsidRPr="005C324B" w:rsidRDefault="00147216" w:rsidP="00147216">
            <w:pPr>
              <w:keepNext/>
              <w:keepLines/>
              <w:spacing w:before="120"/>
              <w:jc w:val="both"/>
              <w:outlineLvl w:val="3"/>
            </w:pPr>
            <w:r w:rsidRPr="005C324B">
              <w:rPr>
                <w:lang w:val="kk-KZ"/>
              </w:rPr>
              <w:t>Су негізіндегі бұрғылау ерітіндісі</w:t>
            </w:r>
          </w:p>
        </w:tc>
      </w:tr>
      <w:tr w:rsidR="00147216" w:rsidRPr="005C324B" w14:paraId="4DBB7615" w14:textId="77777777" w:rsidTr="00147216">
        <w:tc>
          <w:tcPr>
            <w:tcW w:w="2500" w:type="pct"/>
          </w:tcPr>
          <w:p w14:paraId="7712840D" w14:textId="77777777" w:rsidR="00147216" w:rsidRPr="005C324B" w:rsidRDefault="00147216" w:rsidP="00147216">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lang w:val="kk-KZ"/>
              </w:rPr>
              <w:t>Сынау нысандарының саны</w:t>
            </w:r>
          </w:p>
        </w:tc>
        <w:tc>
          <w:tcPr>
            <w:tcW w:w="2500" w:type="pct"/>
          </w:tcPr>
          <w:p w14:paraId="1C60EEF2" w14:textId="77777777" w:rsidR="00147216" w:rsidRPr="005C324B" w:rsidRDefault="00147216" w:rsidP="00147216">
            <w:pPr>
              <w:keepNext/>
              <w:keepLines/>
              <w:spacing w:before="120"/>
              <w:jc w:val="both"/>
              <w:outlineLvl w:val="3"/>
            </w:pPr>
            <w:r w:rsidRPr="005C324B">
              <w:t xml:space="preserve">4 </w:t>
            </w:r>
            <w:r w:rsidRPr="005C324B">
              <w:rPr>
                <w:lang w:val="kk-KZ"/>
              </w:rPr>
              <w:t>нысан</w:t>
            </w:r>
            <w:r w:rsidRPr="005C324B">
              <w:t xml:space="preserve"> (</w:t>
            </w:r>
            <w:r w:rsidRPr="005C324B">
              <w:rPr>
                <w:lang w:val="kk-KZ"/>
              </w:rPr>
              <w:t>5</w:t>
            </w:r>
            <w:r w:rsidRPr="005C324B">
              <w:t xml:space="preserve"> </w:t>
            </w:r>
            <w:r w:rsidRPr="005C324B">
              <w:rPr>
                <w:lang w:val="kk-KZ"/>
              </w:rPr>
              <w:t>мұнайлы аралықтар</w:t>
            </w:r>
            <w:r w:rsidRPr="005C324B">
              <w:t>)</w:t>
            </w:r>
          </w:p>
        </w:tc>
      </w:tr>
      <w:tr w:rsidR="00147216" w:rsidRPr="00347BE8" w14:paraId="204CD614" w14:textId="77777777" w:rsidTr="00147216">
        <w:tc>
          <w:tcPr>
            <w:tcW w:w="2500" w:type="pct"/>
          </w:tcPr>
          <w:p w14:paraId="2BADD800" w14:textId="77777777" w:rsidR="00147216" w:rsidRPr="005C324B" w:rsidRDefault="00147216" w:rsidP="00147216">
            <w:pPr>
              <w:pStyle w:val="10"/>
              <w:keepLines/>
              <w:widowControl/>
              <w:autoSpaceDE/>
              <w:autoSpaceDN/>
              <w:adjustRightInd/>
              <w:spacing w:before="120"/>
              <w:jc w:val="both"/>
              <w:rPr>
                <w:rFonts w:ascii="Times New Roman" w:hAnsi="Times New Roman" w:cs="Times New Roman"/>
                <w:b w:val="0"/>
                <w:szCs w:val="24"/>
                <w:lang w:val="kk-KZ"/>
              </w:rPr>
            </w:pPr>
            <w:r w:rsidRPr="005C324B">
              <w:rPr>
                <w:rFonts w:ascii="Times New Roman" w:hAnsi="Times New Roman" w:cs="Times New Roman"/>
                <w:b w:val="0"/>
                <w:szCs w:val="24"/>
                <w:lang w:val="kk-KZ"/>
              </w:rPr>
              <w:t>Түсімді қарқындауты әдісімен нысандарды сынау (қажет болған жағдайда)</w:t>
            </w:r>
          </w:p>
        </w:tc>
        <w:tc>
          <w:tcPr>
            <w:tcW w:w="2500" w:type="pct"/>
          </w:tcPr>
          <w:p w14:paraId="47443FB5" w14:textId="77777777" w:rsidR="00147216" w:rsidRPr="005C324B" w:rsidRDefault="00147216" w:rsidP="00147216">
            <w:pPr>
              <w:keepNext/>
              <w:keepLines/>
              <w:spacing w:before="120"/>
              <w:jc w:val="both"/>
              <w:outlineLvl w:val="3"/>
              <w:rPr>
                <w:lang w:val="kk-KZ"/>
              </w:rPr>
            </w:pPr>
            <w:r w:rsidRPr="005C324B">
              <w:rPr>
                <w:lang w:val="kk-KZ"/>
              </w:rPr>
              <w:t>2 нысан (ҚҚС құрамында электрлі ортадан тепкіш және электрлі бұрандалы сорғыны пайдаланып).</w:t>
            </w:r>
          </w:p>
        </w:tc>
      </w:tr>
    </w:tbl>
    <w:p w14:paraId="3EBD7024" w14:textId="77777777" w:rsidR="00147216" w:rsidRPr="005C324B" w:rsidRDefault="00147216" w:rsidP="00147216">
      <w:pPr>
        <w:ind w:left="-360" w:firstLine="360"/>
        <w:jc w:val="both"/>
        <w:rPr>
          <w:b/>
          <w:lang w:val="kk-KZ"/>
        </w:rPr>
      </w:pPr>
    </w:p>
    <w:p w14:paraId="0483FBBC" w14:textId="77777777" w:rsidR="00147216" w:rsidRPr="005C324B" w:rsidRDefault="00147216" w:rsidP="00147216">
      <w:pPr>
        <w:ind w:left="-360" w:firstLine="360"/>
        <w:rPr>
          <w:b/>
          <w:lang w:val="kk-KZ"/>
        </w:rPr>
      </w:pPr>
    </w:p>
    <w:p w14:paraId="565D08ED" w14:textId="77777777" w:rsidR="00147216" w:rsidRPr="005C324B" w:rsidRDefault="00147216" w:rsidP="00147216">
      <w:pPr>
        <w:ind w:left="-360" w:firstLine="360"/>
        <w:jc w:val="center"/>
        <w:rPr>
          <w:b/>
        </w:rPr>
      </w:pPr>
      <w:r w:rsidRPr="005C324B">
        <w:rPr>
          <w:b/>
        </w:rPr>
        <w:t>Жобалық қабаттық параметрлер</w:t>
      </w:r>
    </w:p>
    <w:tbl>
      <w:tblPr>
        <w:tblStyle w:val="af7"/>
        <w:tblW w:w="3333" w:type="pct"/>
        <w:tblLook w:val="04A0" w:firstRow="1" w:lastRow="0" w:firstColumn="1" w:lastColumn="0" w:noHBand="0" w:noVBand="1"/>
      </w:tblPr>
      <w:tblGrid>
        <w:gridCol w:w="3350"/>
        <w:gridCol w:w="3351"/>
      </w:tblGrid>
      <w:tr w:rsidR="00147216" w:rsidRPr="005C324B" w14:paraId="2D7AC5A7" w14:textId="77777777" w:rsidTr="00147216">
        <w:tc>
          <w:tcPr>
            <w:tcW w:w="2500" w:type="pct"/>
          </w:tcPr>
          <w:p w14:paraId="4A2C5DB0" w14:textId="77777777" w:rsidR="00147216" w:rsidRPr="005C324B" w:rsidRDefault="00147216" w:rsidP="00147216">
            <w:pPr>
              <w:rPr>
                <w:lang w:val="kk-KZ"/>
              </w:rPr>
            </w:pPr>
            <w:r w:rsidRPr="005C324B">
              <w:rPr>
                <w:lang w:val="kk-KZ"/>
              </w:rPr>
              <w:t>Ұңғыманың атауы</w:t>
            </w:r>
          </w:p>
        </w:tc>
        <w:tc>
          <w:tcPr>
            <w:tcW w:w="2500" w:type="pct"/>
          </w:tcPr>
          <w:p w14:paraId="231310DD" w14:textId="77777777" w:rsidR="00147216" w:rsidRPr="005C324B" w:rsidRDefault="00147216" w:rsidP="00147216">
            <w:pPr>
              <w:keepNext/>
              <w:keepLines/>
              <w:spacing w:before="120"/>
              <w:outlineLvl w:val="3"/>
              <w:rPr>
                <w:b/>
                <w:lang w:val="kk-KZ"/>
              </w:rPr>
            </w:pPr>
            <w:r w:rsidRPr="005C324B">
              <w:rPr>
                <w:b/>
                <w:lang w:val="en-US"/>
              </w:rPr>
              <w:t>ZT-</w:t>
            </w:r>
            <w:r w:rsidRPr="005C324B">
              <w:rPr>
                <w:b/>
              </w:rPr>
              <w:t>2</w:t>
            </w:r>
          </w:p>
        </w:tc>
      </w:tr>
      <w:tr w:rsidR="00147216" w:rsidRPr="005C324B" w14:paraId="2B75CD89" w14:textId="77777777" w:rsidTr="00147216">
        <w:tc>
          <w:tcPr>
            <w:tcW w:w="2500" w:type="pct"/>
          </w:tcPr>
          <w:p w14:paraId="59FD6990" w14:textId="77777777" w:rsidR="00147216" w:rsidRPr="005C324B" w:rsidRDefault="00147216" w:rsidP="00147216">
            <w:pPr>
              <w:rPr>
                <w:lang w:val="kk-KZ"/>
              </w:rPr>
            </w:pPr>
            <w:r w:rsidRPr="005C324B">
              <w:t>2</w:t>
            </w:r>
            <w:r w:rsidRPr="005C324B">
              <w:rPr>
                <w:lang w:val="kk-KZ"/>
              </w:rPr>
              <w:t>0</w:t>
            </w:r>
            <w:r w:rsidRPr="005C324B">
              <w:t>00м</w:t>
            </w:r>
            <w:r w:rsidRPr="005C324B">
              <w:rPr>
                <w:lang w:val="kk-KZ"/>
              </w:rPr>
              <w:t xml:space="preserve"> тереңдіктегі қабат қысымы</w:t>
            </w:r>
          </w:p>
        </w:tc>
        <w:tc>
          <w:tcPr>
            <w:tcW w:w="2500" w:type="pct"/>
          </w:tcPr>
          <w:p w14:paraId="69C7A79B" w14:textId="77777777" w:rsidR="00147216" w:rsidRPr="005C324B" w:rsidRDefault="00147216" w:rsidP="00147216">
            <w:pPr>
              <w:keepNext/>
              <w:keepLines/>
              <w:spacing w:before="120"/>
              <w:jc w:val="center"/>
              <w:outlineLvl w:val="3"/>
              <w:rPr>
                <w:lang w:val="kk-KZ"/>
              </w:rPr>
            </w:pPr>
            <w:r w:rsidRPr="005C324B">
              <w:t xml:space="preserve">19 МПа (2650 </w:t>
            </w:r>
            <w:r w:rsidRPr="005C324B">
              <w:rPr>
                <w:lang w:val="kk-KZ"/>
              </w:rPr>
              <w:t> фунт/ш.дюйм)</w:t>
            </w:r>
          </w:p>
        </w:tc>
      </w:tr>
      <w:tr w:rsidR="00147216" w:rsidRPr="005C324B" w14:paraId="7A5DCE45" w14:textId="77777777" w:rsidTr="00147216">
        <w:tc>
          <w:tcPr>
            <w:tcW w:w="2500" w:type="pct"/>
          </w:tcPr>
          <w:p w14:paraId="615ACDA5" w14:textId="77777777" w:rsidR="00147216" w:rsidRPr="005C324B" w:rsidRDefault="00147216" w:rsidP="00147216">
            <w:pPr>
              <w:keepNext/>
              <w:keepLines/>
              <w:spacing w:before="120"/>
              <w:jc w:val="both"/>
              <w:outlineLvl w:val="3"/>
              <w:rPr>
                <w:lang w:val="kk-KZ"/>
              </w:rPr>
            </w:pPr>
            <w:r w:rsidRPr="005C324B">
              <w:t>2200 м</w:t>
            </w:r>
            <w:r w:rsidRPr="005C324B">
              <w:rPr>
                <w:lang w:val="kk-KZ"/>
              </w:rPr>
              <w:t xml:space="preserve"> тереңдіктегі қабат температурасы</w:t>
            </w:r>
          </w:p>
        </w:tc>
        <w:tc>
          <w:tcPr>
            <w:tcW w:w="2500" w:type="pct"/>
          </w:tcPr>
          <w:p w14:paraId="73901AB7" w14:textId="77777777" w:rsidR="00147216" w:rsidRPr="005C324B" w:rsidRDefault="00147216" w:rsidP="00147216">
            <w:pPr>
              <w:keepNext/>
              <w:keepLines/>
              <w:spacing w:before="120"/>
              <w:jc w:val="center"/>
              <w:outlineLvl w:val="3"/>
            </w:pPr>
            <w:r w:rsidRPr="005C324B">
              <w:t>67 C°</w:t>
            </w:r>
          </w:p>
        </w:tc>
      </w:tr>
      <w:tr w:rsidR="00147216" w:rsidRPr="005C324B" w14:paraId="7BF2908E" w14:textId="77777777" w:rsidTr="00147216">
        <w:tc>
          <w:tcPr>
            <w:tcW w:w="2500" w:type="pct"/>
          </w:tcPr>
          <w:p w14:paraId="7BBF2D91" w14:textId="77777777" w:rsidR="00147216" w:rsidRPr="005C324B" w:rsidRDefault="00147216" w:rsidP="00147216">
            <w:pPr>
              <w:keepNext/>
              <w:keepLines/>
              <w:spacing w:before="120"/>
              <w:jc w:val="both"/>
              <w:outlineLvl w:val="3"/>
            </w:pPr>
            <w:r w:rsidRPr="005C324B">
              <w:rPr>
                <w:lang w:val="kk-KZ"/>
              </w:rPr>
              <w:t>Қабаттық флюид қасиеті</w:t>
            </w:r>
          </w:p>
        </w:tc>
        <w:tc>
          <w:tcPr>
            <w:tcW w:w="2500" w:type="pct"/>
          </w:tcPr>
          <w:p w14:paraId="7044014B" w14:textId="77777777" w:rsidR="00147216" w:rsidRPr="005C324B" w:rsidRDefault="00147216" w:rsidP="00147216">
            <w:pPr>
              <w:keepNext/>
              <w:keepLines/>
              <w:spacing w:before="120"/>
              <w:jc w:val="both"/>
              <w:outlineLvl w:val="3"/>
              <w:rPr>
                <w:lang w:val="kk-KZ"/>
              </w:rPr>
            </w:pPr>
            <w:r w:rsidRPr="005C324B">
              <w:rPr>
                <w:lang w:val="kk-KZ"/>
              </w:rPr>
              <w:t>Күкірт сутегінің (H2S) қатысуы және көмірқышқыл газының (CO2) жоғары болуы болжанбайды</w:t>
            </w:r>
          </w:p>
        </w:tc>
      </w:tr>
      <w:tr w:rsidR="00147216" w:rsidRPr="005C324B" w14:paraId="440C58F8" w14:textId="77777777" w:rsidTr="00147216">
        <w:tc>
          <w:tcPr>
            <w:tcW w:w="2500" w:type="pct"/>
          </w:tcPr>
          <w:p w14:paraId="23A09099" w14:textId="77777777" w:rsidR="00147216" w:rsidRPr="005C324B" w:rsidRDefault="00147216" w:rsidP="00147216">
            <w:pPr>
              <w:keepNext/>
              <w:keepLines/>
              <w:spacing w:before="120"/>
              <w:jc w:val="both"/>
              <w:outlineLvl w:val="3"/>
            </w:pPr>
            <w:r w:rsidRPr="005C324B">
              <w:rPr>
                <w:lang w:val="kk-KZ"/>
              </w:rPr>
              <w:t>Болжанатын мұнай дебиті</w:t>
            </w:r>
          </w:p>
        </w:tc>
        <w:tc>
          <w:tcPr>
            <w:tcW w:w="2500" w:type="pct"/>
          </w:tcPr>
          <w:p w14:paraId="61D7FE8B" w14:textId="77777777" w:rsidR="00147216" w:rsidRPr="005C324B" w:rsidRDefault="00147216" w:rsidP="00147216">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lang w:val="kk-KZ"/>
              </w:rPr>
              <w:t xml:space="preserve">Тәулігіне </w:t>
            </w:r>
            <w:r w:rsidRPr="005C324B">
              <w:rPr>
                <w:rFonts w:ascii="Times New Roman" w:hAnsi="Times New Roman" w:cs="Times New Roman"/>
                <w:b w:val="0"/>
                <w:szCs w:val="24"/>
              </w:rPr>
              <w:t xml:space="preserve"> 5 </w:t>
            </w:r>
            <w:r w:rsidRPr="005C324B">
              <w:rPr>
                <w:rFonts w:ascii="Times New Roman" w:hAnsi="Times New Roman" w:cs="Times New Roman"/>
                <w:b w:val="0"/>
                <w:szCs w:val="24"/>
                <w:lang w:val="kk-KZ"/>
              </w:rPr>
              <w:t>шаршы метрден бастап</w:t>
            </w:r>
            <w:r w:rsidRPr="005C324B">
              <w:rPr>
                <w:rFonts w:ascii="Times New Roman" w:hAnsi="Times New Roman" w:cs="Times New Roman"/>
                <w:b w:val="0"/>
                <w:szCs w:val="24"/>
              </w:rPr>
              <w:t xml:space="preserve"> (</w:t>
            </w:r>
            <w:r w:rsidRPr="005C324B">
              <w:rPr>
                <w:rFonts w:ascii="Times New Roman" w:hAnsi="Times New Roman" w:cs="Times New Roman"/>
                <w:b w:val="0"/>
                <w:szCs w:val="24"/>
                <w:lang w:val="kk-KZ"/>
              </w:rPr>
              <w:t>борлы аралықтарда</w:t>
            </w:r>
            <w:r w:rsidRPr="005C324B">
              <w:rPr>
                <w:rFonts w:ascii="Times New Roman" w:hAnsi="Times New Roman" w:cs="Times New Roman"/>
                <w:b w:val="0"/>
                <w:szCs w:val="24"/>
              </w:rPr>
              <w:t>)</w:t>
            </w:r>
          </w:p>
          <w:p w14:paraId="364D06D8" w14:textId="77777777" w:rsidR="00147216" w:rsidRPr="005C324B" w:rsidRDefault="00147216" w:rsidP="00147216">
            <w:r w:rsidRPr="005C324B">
              <w:rPr>
                <w:lang w:val="kk-KZ"/>
              </w:rPr>
              <w:t xml:space="preserve">Тәулігіне </w:t>
            </w:r>
            <w:r w:rsidRPr="005C324B">
              <w:t xml:space="preserve"> </w:t>
            </w:r>
            <w:r w:rsidRPr="005C324B">
              <w:rPr>
                <w:lang w:val="kk-KZ"/>
              </w:rPr>
              <w:t>100</w:t>
            </w:r>
            <w:r w:rsidRPr="005C324B">
              <w:t xml:space="preserve"> </w:t>
            </w:r>
            <w:r w:rsidRPr="005C324B">
              <w:rPr>
                <w:lang w:val="kk-KZ"/>
              </w:rPr>
              <w:t>шаршы метрден бастап</w:t>
            </w:r>
            <w:r w:rsidRPr="005C324B">
              <w:t xml:space="preserve"> (</w:t>
            </w:r>
            <w:r w:rsidRPr="005C324B">
              <w:rPr>
                <w:lang w:val="kk-KZ"/>
              </w:rPr>
              <w:t>юра аралықтарында</w:t>
            </w:r>
            <w:r w:rsidRPr="005C324B">
              <w:t>)</w:t>
            </w:r>
          </w:p>
        </w:tc>
      </w:tr>
      <w:tr w:rsidR="00147216" w:rsidRPr="00347BE8" w14:paraId="6927DE83" w14:textId="77777777" w:rsidTr="00147216">
        <w:tc>
          <w:tcPr>
            <w:tcW w:w="2500" w:type="pct"/>
          </w:tcPr>
          <w:p w14:paraId="28BE0D65" w14:textId="77777777" w:rsidR="00147216" w:rsidRPr="005C324B" w:rsidRDefault="00147216" w:rsidP="00147216">
            <w:pPr>
              <w:keepNext/>
              <w:keepLines/>
              <w:spacing w:before="120"/>
              <w:jc w:val="both"/>
              <w:outlineLvl w:val="3"/>
              <w:rPr>
                <w:lang w:val="kk-KZ"/>
              </w:rPr>
            </w:pPr>
            <w:r w:rsidRPr="005C324B">
              <w:rPr>
                <w:lang w:val="kk-KZ"/>
              </w:rPr>
              <w:t>Болжанатын г</w:t>
            </w:r>
            <w:r w:rsidRPr="005C324B">
              <w:t>аз фактор</w:t>
            </w:r>
            <w:r w:rsidRPr="005C324B">
              <w:rPr>
                <w:lang w:val="kk-KZ"/>
              </w:rPr>
              <w:t>ы</w:t>
            </w:r>
          </w:p>
        </w:tc>
        <w:tc>
          <w:tcPr>
            <w:tcW w:w="2500" w:type="pct"/>
          </w:tcPr>
          <w:p w14:paraId="1E14935E" w14:textId="77777777" w:rsidR="00147216" w:rsidRPr="005C324B" w:rsidRDefault="00147216" w:rsidP="00147216">
            <w:pPr>
              <w:pStyle w:val="10"/>
              <w:keepLines/>
              <w:widowControl/>
              <w:autoSpaceDE/>
              <w:autoSpaceDN/>
              <w:adjustRightInd/>
              <w:spacing w:before="120"/>
              <w:jc w:val="both"/>
              <w:rPr>
                <w:rFonts w:ascii="Times New Roman" w:hAnsi="Times New Roman" w:cs="Times New Roman"/>
                <w:b w:val="0"/>
                <w:szCs w:val="24"/>
                <w:lang w:val="kk-KZ"/>
              </w:rPr>
            </w:pPr>
            <w:r w:rsidRPr="005C324B">
              <w:rPr>
                <w:rFonts w:ascii="Times New Roman" w:hAnsi="Times New Roman" w:cs="Times New Roman"/>
                <w:b w:val="0"/>
                <w:szCs w:val="24"/>
                <w:lang w:val="kk-KZ"/>
              </w:rPr>
              <w:t>Тәулігіне  1 шаршы метрден бастап (борлы аралықтарда)</w:t>
            </w:r>
          </w:p>
          <w:p w14:paraId="16662F0E" w14:textId="77777777" w:rsidR="00147216" w:rsidRPr="005C324B" w:rsidRDefault="00147216" w:rsidP="00147216">
            <w:pPr>
              <w:keepNext/>
              <w:keepLines/>
              <w:spacing w:before="120"/>
              <w:jc w:val="both"/>
              <w:outlineLvl w:val="3"/>
              <w:rPr>
                <w:lang w:val="kk-KZ"/>
              </w:rPr>
            </w:pPr>
            <w:r w:rsidRPr="005C324B">
              <w:rPr>
                <w:lang w:val="kk-KZ"/>
              </w:rPr>
              <w:t>Тәулігіне 50 шаршы метрден бастап (юра аралықтарында)</w:t>
            </w:r>
          </w:p>
        </w:tc>
      </w:tr>
      <w:tr w:rsidR="00147216" w:rsidRPr="005C324B" w14:paraId="6020B693" w14:textId="77777777" w:rsidTr="00147216">
        <w:tc>
          <w:tcPr>
            <w:tcW w:w="2500" w:type="pct"/>
          </w:tcPr>
          <w:p w14:paraId="39902ACC" w14:textId="77777777" w:rsidR="00147216" w:rsidRPr="005C324B" w:rsidRDefault="00147216" w:rsidP="00147216">
            <w:pPr>
              <w:keepNext/>
              <w:keepLines/>
              <w:spacing w:before="120"/>
              <w:jc w:val="both"/>
              <w:outlineLvl w:val="3"/>
              <w:rPr>
                <w:lang w:val="kk-KZ"/>
              </w:rPr>
            </w:pPr>
            <w:r w:rsidRPr="005C324B">
              <w:rPr>
                <w:spacing w:val="-4"/>
                <w:lang w:val="kk-KZ"/>
              </w:rPr>
              <w:t>Бағанада сынау бойынша жұмыстар жүргізудің болжалды мерзімі</w:t>
            </w:r>
          </w:p>
        </w:tc>
        <w:tc>
          <w:tcPr>
            <w:tcW w:w="2500" w:type="pct"/>
          </w:tcPr>
          <w:p w14:paraId="6AC69A77" w14:textId="77777777" w:rsidR="00147216" w:rsidRPr="005C324B" w:rsidRDefault="00147216" w:rsidP="00147216">
            <w:pPr>
              <w:keepNext/>
              <w:keepLines/>
              <w:spacing w:before="120"/>
              <w:jc w:val="both"/>
              <w:outlineLvl w:val="3"/>
            </w:pPr>
            <w:r w:rsidRPr="005C324B">
              <w:rPr>
                <w:lang w:val="kk-KZ" w:eastAsia="ko-KR"/>
              </w:rPr>
              <w:t>40</w:t>
            </w:r>
            <w:r w:rsidRPr="005C324B">
              <w:t xml:space="preserve"> </w:t>
            </w:r>
            <w:r w:rsidRPr="005C324B">
              <w:rPr>
                <w:lang w:val="kk-KZ"/>
              </w:rPr>
              <w:t>күн</w:t>
            </w:r>
          </w:p>
        </w:tc>
      </w:tr>
    </w:tbl>
    <w:p w14:paraId="6208FC3E" w14:textId="77777777" w:rsidR="00147216" w:rsidRPr="005C324B" w:rsidRDefault="00147216" w:rsidP="00147216">
      <w:pPr>
        <w:ind w:left="-360" w:firstLine="360"/>
        <w:rPr>
          <w:b/>
        </w:rPr>
      </w:pPr>
    </w:p>
    <w:p w14:paraId="0DC1C45F" w14:textId="77777777" w:rsidR="00147216" w:rsidRPr="005C324B" w:rsidRDefault="00147216" w:rsidP="00147216">
      <w:pPr>
        <w:spacing w:before="120"/>
        <w:jc w:val="center"/>
        <w:rPr>
          <w:b/>
          <w:spacing w:val="-4"/>
        </w:rPr>
      </w:pPr>
      <w:r w:rsidRPr="005C324B">
        <w:rPr>
          <w:b/>
          <w:spacing w:val="-4"/>
        </w:rPr>
        <w:t>ЖҰМЫСТАР КӨЛЕМДЕРІ</w:t>
      </w:r>
    </w:p>
    <w:p w14:paraId="5D972EED" w14:textId="77777777" w:rsidR="00147216" w:rsidRPr="005C324B" w:rsidRDefault="00147216" w:rsidP="00147216">
      <w:pPr>
        <w:spacing w:before="120"/>
        <w:jc w:val="both"/>
        <w:rPr>
          <w:b/>
          <w:spacing w:val="-4"/>
        </w:rPr>
      </w:pPr>
      <w:r w:rsidRPr="005C324B">
        <w:rPr>
          <w:b/>
          <w:spacing w:val="-4"/>
        </w:rPr>
        <w:t>1. Өнімді аралықтарды сынау (DST).</w:t>
      </w:r>
    </w:p>
    <w:p w14:paraId="0BF01FB4" w14:textId="77777777" w:rsidR="00147216" w:rsidRPr="005C324B" w:rsidRDefault="00147216" w:rsidP="00147216">
      <w:pPr>
        <w:pStyle w:val="aff2"/>
        <w:spacing w:before="60"/>
        <w:rPr>
          <w:color w:val="auto"/>
          <w:spacing w:val="-4"/>
          <w:lang w:val="kk-KZ"/>
        </w:rPr>
      </w:pPr>
      <w:r w:rsidRPr="005C324B">
        <w:rPr>
          <w:color w:val="auto"/>
          <w:spacing w:val="-4"/>
          <w:lang w:val="kk-KZ"/>
        </w:rPr>
        <w:t xml:space="preserve">Жұмыстарды орындау кезінде сақтықтың тиісті шараларын қолдану талап етіледі, атап айтқанда ағын режимінде ұңғыманы өңдеу тәуліктің жарық мезгілімен шектелуі керек. Флюидті өндіру мен алауда газды жағу рұқсат етілген көлемдерде ғана рұқсат етіледі. </w:t>
      </w:r>
    </w:p>
    <w:p w14:paraId="15FCFB8F" w14:textId="77777777" w:rsidR="00147216" w:rsidRPr="005C324B" w:rsidRDefault="00147216" w:rsidP="00147216">
      <w:pPr>
        <w:pStyle w:val="aff2"/>
        <w:spacing w:before="60"/>
        <w:rPr>
          <w:color w:val="auto"/>
          <w:spacing w:val="-4"/>
          <w:lang w:val="kk-KZ"/>
        </w:rPr>
      </w:pPr>
      <w:r w:rsidRPr="005C324B">
        <w:rPr>
          <w:color w:val="auto"/>
          <w:spacing w:val="-4"/>
          <w:lang w:val="kk-KZ"/>
        </w:rPr>
        <w:t>Жетісу ZТ-2 (5 аралық) ұңғымасында сынау аралықтары 4 нысанда жинақталған, олардың ішінде бірнеше аралықтарды бір уақытта сынау өткізіле алады.</w:t>
      </w:r>
    </w:p>
    <w:p w14:paraId="254B5526" w14:textId="77777777" w:rsidR="00147216" w:rsidRPr="005C324B" w:rsidRDefault="00147216" w:rsidP="00147216">
      <w:pPr>
        <w:pStyle w:val="aff2"/>
        <w:spacing w:before="60"/>
        <w:rPr>
          <w:color w:val="auto"/>
          <w:spacing w:val="-4"/>
          <w:lang w:val="kk-KZ"/>
        </w:rPr>
      </w:pPr>
      <w:r w:rsidRPr="005C324B">
        <w:rPr>
          <w:color w:val="auto"/>
          <w:spacing w:val="-4"/>
          <w:lang w:val="kk-KZ"/>
        </w:rPr>
        <w:t xml:space="preserve">Мұнайлы аралықты жеке сынау барысында нысанның басқа мұнайлы  аралықтары қосыла алады және оларды бір уақытта сынау жүргізіле алады. Егер жеке сынаудан кейін келесі аралыққа бір уақытта сынау қосылатын болса, онда осы бір мезгілдік сынау «а» символымен белгіленеді (мысалы, DST № 1а). Әр мұнайлы нысанды сынау аралықтары құмдақтармен беріледі. </w:t>
      </w:r>
    </w:p>
    <w:p w14:paraId="560E4F1F" w14:textId="77777777" w:rsidR="00147216" w:rsidRPr="005C324B" w:rsidRDefault="00147216" w:rsidP="00147216">
      <w:pPr>
        <w:pStyle w:val="aff2"/>
        <w:rPr>
          <w:b/>
          <w:color w:val="auto"/>
          <w:spacing w:val="-4"/>
          <w:lang w:val="kk-KZ"/>
        </w:rPr>
      </w:pPr>
      <w:r w:rsidRPr="005C324B">
        <w:rPr>
          <w:b/>
          <w:color w:val="auto"/>
          <w:spacing w:val="-4"/>
          <w:lang w:val="kk-KZ"/>
        </w:rPr>
        <w:t>Жетісу ұңғымасында 4 мұнайлы нысанды сынау жоспарланады</w:t>
      </w:r>
    </w:p>
    <w:p w14:paraId="7DFE3A90" w14:textId="77777777" w:rsidR="00147216" w:rsidRPr="005C324B" w:rsidRDefault="00147216" w:rsidP="00147216">
      <w:pPr>
        <w:pStyle w:val="2"/>
        <w:shd w:val="clear" w:color="auto" w:fill="auto"/>
        <w:spacing w:before="20"/>
        <w:ind w:left="709" w:hanging="357"/>
        <w:rPr>
          <w:color w:val="auto"/>
          <w:lang w:val="kk-KZ"/>
        </w:rPr>
      </w:pPr>
      <w:r w:rsidRPr="005C324B">
        <w:rPr>
          <w:color w:val="auto"/>
          <w:lang w:val="kk-KZ"/>
        </w:rPr>
        <w:t>орта юраның құмдақ шөгінділеріндегі екі мұнайлы аралық  – 1504-1524м; 1400-1420 м</w:t>
      </w:r>
      <w:r w:rsidRPr="005C324B">
        <w:rPr>
          <w:color w:val="auto"/>
          <w:spacing w:val="-4"/>
          <w:lang w:val="kk-KZ"/>
        </w:rPr>
        <w:t>;</w:t>
      </w:r>
    </w:p>
    <w:p w14:paraId="1D19B281" w14:textId="77777777" w:rsidR="00147216" w:rsidRPr="005C324B" w:rsidRDefault="00147216" w:rsidP="00147216">
      <w:pPr>
        <w:pStyle w:val="2"/>
        <w:shd w:val="clear" w:color="auto" w:fill="auto"/>
        <w:spacing w:before="20"/>
        <w:ind w:left="709" w:hanging="357"/>
        <w:rPr>
          <w:color w:val="auto"/>
          <w:lang w:val="kk-KZ"/>
        </w:rPr>
      </w:pPr>
      <w:r w:rsidRPr="005C324B">
        <w:rPr>
          <w:color w:val="auto"/>
          <w:lang w:val="kk-KZ"/>
        </w:rPr>
        <w:t xml:space="preserve">төменгі бордың құмдақ шөгінділеріндегі уш мұнайлы аралық  </w:t>
      </w:r>
      <w:r w:rsidRPr="005C324B">
        <w:rPr>
          <w:color w:val="auto"/>
          <w:spacing w:val="-4"/>
          <w:lang w:val="kk-KZ"/>
        </w:rPr>
        <w:t>907-887 м және  845-865 м; 715-755 м</w:t>
      </w:r>
      <w:r w:rsidRPr="005C324B">
        <w:rPr>
          <w:color w:val="auto"/>
          <w:lang w:val="kk-KZ"/>
        </w:rPr>
        <w:t>;</w:t>
      </w:r>
    </w:p>
    <w:p w14:paraId="7DE1D301" w14:textId="77777777" w:rsidR="00147216" w:rsidRPr="005C324B" w:rsidRDefault="00147216" w:rsidP="00147216">
      <w:pPr>
        <w:pStyle w:val="2"/>
        <w:numPr>
          <w:ilvl w:val="0"/>
          <w:numId w:val="0"/>
        </w:numPr>
        <w:shd w:val="clear" w:color="auto" w:fill="auto"/>
        <w:spacing w:before="20"/>
        <w:ind w:left="709"/>
        <w:rPr>
          <w:color w:val="auto"/>
          <w:spacing w:val="-4"/>
          <w:lang w:val="kk-KZ"/>
        </w:rPr>
      </w:pPr>
      <w:r w:rsidRPr="005C324B">
        <w:rPr>
          <w:color w:val="auto"/>
          <w:spacing w:val="-4"/>
          <w:lang w:val="kk-KZ"/>
        </w:rPr>
        <w:t>Ескертпе: Нысандарды түпкілікті бөлу көмірсутекпен қанықтыру, кеуектілігі, қысымдылығы т.б. сияқты  қабаттарды сынау және ҰГЗ деректері  негізінде  орындалады.</w:t>
      </w:r>
    </w:p>
    <w:p w14:paraId="5B68CCE4" w14:textId="77777777" w:rsidR="00147216" w:rsidRPr="005C324B" w:rsidRDefault="00147216" w:rsidP="00147216">
      <w:pPr>
        <w:pStyle w:val="2"/>
        <w:numPr>
          <w:ilvl w:val="0"/>
          <w:numId w:val="0"/>
        </w:numPr>
        <w:spacing w:before="20"/>
        <w:rPr>
          <w:color w:val="auto"/>
          <w:spacing w:val="-4"/>
          <w:lang w:val="kk-KZ"/>
        </w:rPr>
      </w:pPr>
      <w:r w:rsidRPr="005C324B">
        <w:rPr>
          <w:color w:val="auto"/>
          <w:spacing w:val="-4"/>
          <w:lang w:val="kk-KZ"/>
        </w:rPr>
        <w:t xml:space="preserve">ШАРТ ҚҰНЫН ЕСЕПТЕУГЕ АРНАЛҒАН ЖҰМЫСТАРДЫҢ БОЛЖАЛДЫ КӨЛЕМІ </w:t>
      </w:r>
    </w:p>
    <w:tbl>
      <w:tblPr>
        <w:tblW w:w="8789" w:type="dxa"/>
        <w:tblInd w:w="108" w:type="dxa"/>
        <w:tblLook w:val="04A0" w:firstRow="1" w:lastRow="0" w:firstColumn="1" w:lastColumn="0" w:noHBand="0" w:noVBand="1"/>
      </w:tblPr>
      <w:tblGrid>
        <w:gridCol w:w="6236"/>
        <w:gridCol w:w="2553"/>
      </w:tblGrid>
      <w:tr w:rsidR="00147216" w:rsidRPr="005C324B" w14:paraId="79338963" w14:textId="77777777" w:rsidTr="00147216">
        <w:trPr>
          <w:trHeight w:val="300"/>
        </w:trPr>
        <w:tc>
          <w:tcPr>
            <w:tcW w:w="6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926A9" w14:textId="77777777" w:rsidR="00147216" w:rsidRPr="005C324B" w:rsidRDefault="00147216" w:rsidP="00147216">
            <w:pPr>
              <w:rPr>
                <w:rFonts w:eastAsia="Times New Roman"/>
                <w:bCs/>
                <w:lang w:eastAsia="ru-RU"/>
              </w:rPr>
            </w:pPr>
            <w:r w:rsidRPr="005C324B">
              <w:rPr>
                <w:rFonts w:eastAsia="Times New Roman"/>
                <w:bCs/>
                <w:lang w:eastAsia="ru-RU"/>
              </w:rPr>
              <w:t>Жалпы ақпар:</w:t>
            </w:r>
          </w:p>
        </w:tc>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9D0772" w14:textId="77777777" w:rsidR="00147216" w:rsidRPr="005C324B" w:rsidRDefault="00147216" w:rsidP="00147216">
            <w:pPr>
              <w:rPr>
                <w:rFonts w:eastAsia="Times New Roman"/>
                <w:bCs/>
                <w:lang w:eastAsia="ru-RU"/>
              </w:rPr>
            </w:pPr>
            <w:r w:rsidRPr="005C324B">
              <w:rPr>
                <w:rFonts w:eastAsia="Times New Roman"/>
                <w:bCs/>
                <w:lang w:eastAsia="ru-RU"/>
              </w:rPr>
              <w:t>Күн саны</w:t>
            </w:r>
          </w:p>
        </w:tc>
      </w:tr>
      <w:tr w:rsidR="00147216" w:rsidRPr="005C324B" w14:paraId="557BAFD4" w14:textId="77777777" w:rsidTr="00147216">
        <w:trPr>
          <w:trHeight w:val="300"/>
        </w:trPr>
        <w:tc>
          <w:tcPr>
            <w:tcW w:w="62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A8729" w14:textId="77777777" w:rsidR="00147216" w:rsidRPr="005C324B" w:rsidRDefault="00147216" w:rsidP="00147216">
            <w:pPr>
              <w:rPr>
                <w:rFonts w:eastAsia="Times New Roman"/>
                <w:lang w:eastAsia="ru-RU"/>
              </w:rPr>
            </w:pPr>
            <w:r w:rsidRPr="005C324B">
              <w:rPr>
                <w:rFonts w:eastAsia="Times New Roman"/>
                <w:iCs/>
                <w:lang w:eastAsia="ru-RU"/>
              </w:rPr>
              <w:t>ҚҚС бос тұруы барлығы</w:t>
            </w:r>
          </w:p>
        </w:tc>
        <w:tc>
          <w:tcPr>
            <w:tcW w:w="2553" w:type="dxa"/>
            <w:tcBorders>
              <w:top w:val="single" w:sz="4" w:space="0" w:color="auto"/>
              <w:left w:val="nil"/>
              <w:bottom w:val="single" w:sz="4" w:space="0" w:color="auto"/>
              <w:right w:val="single" w:sz="4" w:space="0" w:color="auto"/>
            </w:tcBorders>
            <w:shd w:val="clear" w:color="000000" w:fill="FFFFFF"/>
            <w:noWrap/>
            <w:vAlign w:val="bottom"/>
            <w:hideMark/>
          </w:tcPr>
          <w:p w14:paraId="7F9014D2" w14:textId="77777777" w:rsidR="00147216" w:rsidRPr="005C324B" w:rsidRDefault="00147216" w:rsidP="00147216">
            <w:pPr>
              <w:jc w:val="right"/>
              <w:rPr>
                <w:rFonts w:eastAsia="Times New Roman"/>
                <w:lang w:eastAsia="ru-RU"/>
              </w:rPr>
            </w:pPr>
            <w:r w:rsidRPr="005C324B">
              <w:rPr>
                <w:rFonts w:eastAsia="Times New Roman"/>
                <w:lang w:eastAsia="ru-RU"/>
              </w:rPr>
              <w:t>15</w:t>
            </w:r>
          </w:p>
        </w:tc>
      </w:tr>
      <w:tr w:rsidR="00147216" w:rsidRPr="005C324B" w14:paraId="1FE03B94" w14:textId="77777777" w:rsidTr="00147216">
        <w:trPr>
          <w:trHeight w:val="30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05153575" w14:textId="77777777" w:rsidR="00147216" w:rsidRPr="005C324B" w:rsidRDefault="00147216" w:rsidP="00147216">
            <w:pPr>
              <w:rPr>
                <w:rFonts w:eastAsia="Times New Roman"/>
                <w:lang w:val="en-US" w:eastAsia="ru-RU"/>
              </w:rPr>
            </w:pPr>
            <w:r w:rsidRPr="005C324B">
              <w:rPr>
                <w:rFonts w:eastAsia="Times New Roman"/>
                <w:iCs/>
                <w:lang w:eastAsia="ru-RU"/>
              </w:rPr>
              <w:t>ҚҚС жұмыста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19B06A07" w14:textId="77777777" w:rsidR="00147216" w:rsidRPr="005C324B" w:rsidRDefault="00147216" w:rsidP="00147216">
            <w:pPr>
              <w:jc w:val="right"/>
              <w:rPr>
                <w:rFonts w:eastAsia="Times New Roman"/>
                <w:lang w:eastAsia="ru-RU"/>
              </w:rPr>
            </w:pPr>
            <w:r w:rsidRPr="005C324B">
              <w:rPr>
                <w:rFonts w:eastAsia="Times New Roman"/>
                <w:lang w:eastAsia="ru-RU"/>
              </w:rPr>
              <w:t>32</w:t>
            </w:r>
          </w:p>
        </w:tc>
      </w:tr>
      <w:tr w:rsidR="00147216" w:rsidRPr="005C324B" w14:paraId="339E7C56" w14:textId="77777777" w:rsidTr="00147216">
        <w:trPr>
          <w:trHeight w:val="30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785A569B" w14:textId="77777777" w:rsidR="00147216" w:rsidRPr="005C324B" w:rsidRDefault="00147216" w:rsidP="00147216">
            <w:pPr>
              <w:rPr>
                <w:rFonts w:eastAsia="Times New Roman"/>
                <w:lang w:eastAsia="ru-RU"/>
              </w:rPr>
            </w:pPr>
            <w:r w:rsidRPr="005C324B">
              <w:rPr>
                <w:rFonts w:eastAsia="Times New Roman"/>
                <w:iCs/>
                <w:lang w:eastAsia="ru-RU"/>
              </w:rPr>
              <w:t>ҚҚС персоналының жұмысы</w:t>
            </w:r>
          </w:p>
        </w:tc>
        <w:tc>
          <w:tcPr>
            <w:tcW w:w="2553" w:type="dxa"/>
            <w:tcBorders>
              <w:top w:val="nil"/>
              <w:left w:val="nil"/>
              <w:bottom w:val="single" w:sz="4" w:space="0" w:color="auto"/>
              <w:right w:val="single" w:sz="4" w:space="0" w:color="auto"/>
            </w:tcBorders>
            <w:shd w:val="clear" w:color="000000" w:fill="FFFFFF"/>
            <w:noWrap/>
            <w:vAlign w:val="bottom"/>
            <w:hideMark/>
          </w:tcPr>
          <w:p w14:paraId="3CB98134" w14:textId="77777777" w:rsidR="00147216" w:rsidRPr="005C324B" w:rsidRDefault="00147216" w:rsidP="00147216">
            <w:pPr>
              <w:jc w:val="right"/>
              <w:rPr>
                <w:rFonts w:eastAsia="Times New Roman"/>
                <w:lang w:eastAsia="ru-RU"/>
              </w:rPr>
            </w:pPr>
            <w:r w:rsidRPr="005C324B">
              <w:rPr>
                <w:rFonts w:eastAsia="Times New Roman"/>
                <w:lang w:eastAsia="ru-RU"/>
              </w:rPr>
              <w:t>36</w:t>
            </w:r>
          </w:p>
        </w:tc>
      </w:tr>
      <w:tr w:rsidR="00147216" w:rsidRPr="005C324B" w14:paraId="714A4DA7" w14:textId="77777777" w:rsidTr="00147216">
        <w:trPr>
          <w:trHeight w:val="17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6214BDEA" w14:textId="77777777" w:rsidR="00147216" w:rsidRPr="005C324B" w:rsidRDefault="00147216" w:rsidP="00147216">
            <w:pPr>
              <w:rPr>
                <w:rFonts w:eastAsia="Times New Roman"/>
                <w:lang w:eastAsia="ru-RU"/>
              </w:rPr>
            </w:pPr>
            <w:r w:rsidRPr="005C324B">
              <w:rPr>
                <w:rFonts w:eastAsia="Times New Roman"/>
                <w:iCs/>
                <w:lang w:eastAsia="ru-RU"/>
              </w:rPr>
              <w:t>ПНКТ персоналының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50C6AF92" w14:textId="77777777" w:rsidR="00147216" w:rsidRPr="005C324B" w:rsidRDefault="00147216" w:rsidP="00147216">
            <w:pPr>
              <w:jc w:val="right"/>
              <w:rPr>
                <w:rFonts w:eastAsia="Times New Roman"/>
                <w:lang w:eastAsia="ru-RU"/>
              </w:rPr>
            </w:pPr>
            <w:r w:rsidRPr="005C324B">
              <w:rPr>
                <w:rFonts w:eastAsia="Times New Roman"/>
                <w:lang w:eastAsia="ru-RU"/>
              </w:rPr>
              <w:t>36</w:t>
            </w:r>
          </w:p>
        </w:tc>
      </w:tr>
      <w:tr w:rsidR="00147216" w:rsidRPr="005C324B" w14:paraId="4C097842" w14:textId="77777777" w:rsidTr="00147216">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4A91E2CC" w14:textId="77777777" w:rsidR="00147216" w:rsidRPr="005C324B" w:rsidRDefault="00147216" w:rsidP="00147216">
            <w:pPr>
              <w:rPr>
                <w:rFonts w:eastAsia="Times New Roman"/>
                <w:lang w:eastAsia="ru-RU"/>
              </w:rPr>
            </w:pPr>
            <w:r w:rsidRPr="005C324B">
              <w:rPr>
                <w:rFonts w:eastAsia="Times New Roman"/>
                <w:iCs/>
                <w:lang w:eastAsia="ru-RU"/>
              </w:rPr>
              <w:t>Сынамаларды алу бойынша жабдықты жалдау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59B691F0" w14:textId="77777777" w:rsidR="00147216" w:rsidRPr="005C324B" w:rsidRDefault="00147216" w:rsidP="00147216">
            <w:pPr>
              <w:jc w:val="right"/>
              <w:rPr>
                <w:rFonts w:eastAsia="Times New Roman"/>
                <w:lang w:eastAsia="ru-RU"/>
              </w:rPr>
            </w:pPr>
            <w:r w:rsidRPr="005C324B">
              <w:rPr>
                <w:rFonts w:eastAsia="Times New Roman"/>
                <w:lang w:eastAsia="ru-RU"/>
              </w:rPr>
              <w:t>46</w:t>
            </w:r>
          </w:p>
        </w:tc>
      </w:tr>
      <w:tr w:rsidR="00147216" w:rsidRPr="005C324B" w14:paraId="72A30A1F" w14:textId="77777777" w:rsidTr="00147216">
        <w:trPr>
          <w:trHeight w:val="20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22574E2D" w14:textId="77777777" w:rsidR="00147216" w:rsidRPr="005C324B" w:rsidRDefault="00147216" w:rsidP="00147216">
            <w:pPr>
              <w:rPr>
                <w:rFonts w:eastAsia="Times New Roman"/>
                <w:lang w:eastAsia="ru-RU"/>
              </w:rPr>
            </w:pPr>
            <w:r w:rsidRPr="005C324B">
              <w:rPr>
                <w:rFonts w:eastAsia="Times New Roman"/>
                <w:iCs/>
                <w:lang w:eastAsia="ru-RU"/>
              </w:rPr>
              <w:t>Сынамаларды алу бойынша персоналдың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0A5ED1CB" w14:textId="77777777" w:rsidR="00147216" w:rsidRPr="005C324B" w:rsidRDefault="00147216" w:rsidP="00147216">
            <w:pPr>
              <w:jc w:val="right"/>
              <w:rPr>
                <w:rFonts w:eastAsia="Times New Roman"/>
                <w:lang w:eastAsia="ru-RU"/>
              </w:rPr>
            </w:pPr>
            <w:r w:rsidRPr="005C324B">
              <w:rPr>
                <w:rFonts w:eastAsia="Times New Roman"/>
                <w:lang w:eastAsia="ru-RU"/>
              </w:rPr>
              <w:t>36</w:t>
            </w:r>
          </w:p>
        </w:tc>
      </w:tr>
      <w:tr w:rsidR="00147216" w:rsidRPr="005C324B" w14:paraId="5790FADA" w14:textId="77777777" w:rsidTr="00147216">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73C83BFF" w14:textId="77777777" w:rsidR="00147216" w:rsidRPr="005C324B" w:rsidRDefault="00147216" w:rsidP="00147216">
            <w:pPr>
              <w:rPr>
                <w:rFonts w:eastAsia="Times New Roman"/>
                <w:lang w:eastAsia="ru-RU"/>
              </w:rPr>
            </w:pPr>
            <w:r w:rsidRPr="005C324B">
              <w:rPr>
                <w:rFonts w:eastAsia="Times New Roman"/>
                <w:iCs/>
                <w:lang w:eastAsia="ru-RU"/>
              </w:rPr>
              <w:t>ПНКТ үшін жер үсті жабдығын жалдау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63B2A5D6" w14:textId="77777777" w:rsidR="00147216" w:rsidRPr="005C324B" w:rsidRDefault="00147216" w:rsidP="00147216">
            <w:pPr>
              <w:jc w:val="right"/>
              <w:rPr>
                <w:rFonts w:eastAsia="Times New Roman"/>
                <w:lang w:eastAsia="ru-RU"/>
              </w:rPr>
            </w:pPr>
            <w:r w:rsidRPr="005C324B">
              <w:rPr>
                <w:rFonts w:eastAsia="Times New Roman"/>
                <w:lang w:eastAsia="ru-RU"/>
              </w:rPr>
              <w:t>47</w:t>
            </w:r>
          </w:p>
        </w:tc>
      </w:tr>
      <w:tr w:rsidR="00147216" w:rsidRPr="005C324B" w14:paraId="37938481" w14:textId="77777777" w:rsidTr="00147216">
        <w:trPr>
          <w:trHeight w:val="12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6FF45D8D" w14:textId="77777777" w:rsidR="00147216" w:rsidRPr="005C324B" w:rsidRDefault="00147216" w:rsidP="00147216">
            <w:pPr>
              <w:rPr>
                <w:rFonts w:eastAsia="Times New Roman"/>
                <w:lang w:eastAsia="ru-RU"/>
              </w:rPr>
            </w:pPr>
            <w:r w:rsidRPr="005C324B">
              <w:rPr>
                <w:rFonts w:eastAsia="Times New Roman"/>
                <w:iCs/>
                <w:lang w:eastAsia="ru-RU"/>
              </w:rPr>
              <w:t>Жер үсті жабдығының бос тұруы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0CB5DAB2" w14:textId="77777777" w:rsidR="00147216" w:rsidRPr="005C324B" w:rsidRDefault="00147216" w:rsidP="00147216">
            <w:pPr>
              <w:jc w:val="right"/>
              <w:rPr>
                <w:rFonts w:eastAsia="Times New Roman"/>
                <w:lang w:eastAsia="ru-RU"/>
              </w:rPr>
            </w:pPr>
            <w:r w:rsidRPr="005C324B">
              <w:rPr>
                <w:rFonts w:eastAsia="Times New Roman"/>
                <w:lang w:eastAsia="ru-RU"/>
              </w:rPr>
              <w:t>16</w:t>
            </w:r>
          </w:p>
        </w:tc>
      </w:tr>
      <w:tr w:rsidR="00147216" w:rsidRPr="005C324B" w14:paraId="01A63167" w14:textId="77777777" w:rsidTr="00147216">
        <w:trPr>
          <w:trHeight w:val="7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314F184A" w14:textId="77777777" w:rsidR="00147216" w:rsidRPr="005C324B" w:rsidRDefault="00147216" w:rsidP="00147216">
            <w:pPr>
              <w:rPr>
                <w:rFonts w:eastAsia="Times New Roman"/>
                <w:lang w:eastAsia="ru-RU"/>
              </w:rPr>
            </w:pPr>
            <w:r w:rsidRPr="005C324B">
              <w:rPr>
                <w:rFonts w:eastAsia="Times New Roman"/>
                <w:iCs/>
                <w:lang w:eastAsia="ru-RU"/>
              </w:rPr>
              <w:t>Жер үсті жабдығының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4263970A" w14:textId="77777777" w:rsidR="00147216" w:rsidRPr="005C324B" w:rsidRDefault="00147216" w:rsidP="00147216">
            <w:pPr>
              <w:jc w:val="right"/>
              <w:rPr>
                <w:rFonts w:eastAsia="Times New Roman"/>
                <w:lang w:eastAsia="ru-RU"/>
              </w:rPr>
            </w:pPr>
            <w:r w:rsidRPr="005C324B">
              <w:rPr>
                <w:rFonts w:eastAsia="Times New Roman"/>
                <w:lang w:eastAsia="ru-RU"/>
              </w:rPr>
              <w:t>30</w:t>
            </w:r>
          </w:p>
        </w:tc>
      </w:tr>
      <w:tr w:rsidR="00147216" w:rsidRPr="005C324B" w14:paraId="1BECFD1E" w14:textId="77777777" w:rsidTr="00147216">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5FC1FCEE" w14:textId="77777777" w:rsidR="00147216" w:rsidRPr="005C324B" w:rsidRDefault="00147216" w:rsidP="00147216">
            <w:pPr>
              <w:rPr>
                <w:rFonts w:eastAsia="Times New Roman"/>
                <w:lang w:eastAsia="ru-RU"/>
              </w:rPr>
            </w:pPr>
            <w:r w:rsidRPr="005C324B">
              <w:rPr>
                <w:rFonts w:eastAsia="Times New Roman"/>
                <w:iCs/>
                <w:lang w:eastAsia="ru-RU"/>
              </w:rPr>
              <w:t>Жер үсті жабдығы персоналының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30111F5D" w14:textId="77777777" w:rsidR="00147216" w:rsidRPr="005C324B" w:rsidRDefault="00147216" w:rsidP="00147216">
            <w:pPr>
              <w:jc w:val="right"/>
              <w:rPr>
                <w:rFonts w:eastAsia="Times New Roman"/>
                <w:lang w:eastAsia="ru-RU"/>
              </w:rPr>
            </w:pPr>
            <w:r w:rsidRPr="005C324B">
              <w:rPr>
                <w:rFonts w:eastAsia="Times New Roman"/>
                <w:lang w:eastAsia="ru-RU"/>
              </w:rPr>
              <w:t>42</w:t>
            </w:r>
          </w:p>
        </w:tc>
      </w:tr>
      <w:tr w:rsidR="00147216" w:rsidRPr="005C324B" w14:paraId="50D6A0E7" w14:textId="77777777" w:rsidTr="00147216">
        <w:trPr>
          <w:trHeight w:val="118"/>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6DB72291" w14:textId="77777777" w:rsidR="00147216" w:rsidRPr="005C324B" w:rsidRDefault="00147216" w:rsidP="00147216">
            <w:pPr>
              <w:rPr>
                <w:rFonts w:eastAsia="Times New Roman"/>
                <w:lang w:eastAsia="ru-RU"/>
              </w:rPr>
            </w:pPr>
            <w:r w:rsidRPr="005C324B">
              <w:rPr>
                <w:rFonts w:eastAsia="Times New Roman"/>
                <w:iCs/>
                <w:lang w:eastAsia="ru-RU"/>
              </w:rPr>
              <w:t>Механикаландырылған өндіру жабдығының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25B5F722" w14:textId="77777777" w:rsidR="00147216" w:rsidRPr="005C324B" w:rsidRDefault="00147216" w:rsidP="00147216">
            <w:pPr>
              <w:jc w:val="right"/>
              <w:rPr>
                <w:rFonts w:eastAsia="Times New Roman"/>
                <w:lang w:eastAsia="ru-RU"/>
              </w:rPr>
            </w:pPr>
            <w:r w:rsidRPr="005C324B">
              <w:rPr>
                <w:rFonts w:eastAsia="Times New Roman"/>
                <w:lang w:eastAsia="ru-RU"/>
              </w:rPr>
              <w:t>18</w:t>
            </w:r>
          </w:p>
        </w:tc>
      </w:tr>
      <w:tr w:rsidR="00147216" w:rsidRPr="005C324B" w14:paraId="102C844F" w14:textId="77777777" w:rsidTr="00147216">
        <w:trPr>
          <w:trHeight w:val="84"/>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54E797AE" w14:textId="77777777" w:rsidR="00147216" w:rsidRPr="005C324B" w:rsidRDefault="00147216" w:rsidP="00147216">
            <w:pPr>
              <w:rPr>
                <w:rFonts w:eastAsia="Times New Roman"/>
                <w:lang w:eastAsia="ru-RU"/>
              </w:rPr>
            </w:pPr>
            <w:r w:rsidRPr="005C324B">
              <w:rPr>
                <w:rFonts w:eastAsia="Times New Roman"/>
                <w:iCs/>
                <w:lang w:eastAsia="ru-RU"/>
              </w:rPr>
              <w:t>Механикаландырылған өндіру персоналының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53B2DF47" w14:textId="77777777" w:rsidR="00147216" w:rsidRPr="005C324B" w:rsidRDefault="00147216" w:rsidP="00147216">
            <w:pPr>
              <w:jc w:val="right"/>
              <w:rPr>
                <w:rFonts w:eastAsia="Times New Roman"/>
                <w:lang w:eastAsia="ru-RU"/>
              </w:rPr>
            </w:pPr>
            <w:r w:rsidRPr="005C324B">
              <w:rPr>
                <w:rFonts w:eastAsia="Times New Roman"/>
                <w:lang w:eastAsia="ru-RU"/>
              </w:rPr>
              <w:t>21</w:t>
            </w:r>
          </w:p>
        </w:tc>
      </w:tr>
      <w:tr w:rsidR="00147216" w:rsidRPr="005C324B" w14:paraId="2AABA8B4" w14:textId="77777777" w:rsidTr="00147216">
        <w:trPr>
          <w:trHeight w:val="319"/>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16DC7230" w14:textId="77777777" w:rsidR="00147216" w:rsidRPr="005C324B" w:rsidRDefault="00147216" w:rsidP="00147216">
            <w:pPr>
              <w:rPr>
                <w:rFonts w:eastAsia="Times New Roman"/>
                <w:lang w:eastAsia="ru-RU"/>
              </w:rPr>
            </w:pPr>
            <w:r w:rsidRPr="005C324B">
              <w:rPr>
                <w:rFonts w:eastAsia="Times New Roman"/>
                <w:iCs/>
                <w:lang w:eastAsia="ru-RU"/>
              </w:rPr>
              <w:t>Жоба үйлестірушісі және кенорнын игеру жөніндегі инженер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22156AB7" w14:textId="77777777" w:rsidR="00147216" w:rsidRPr="005C324B" w:rsidRDefault="00147216" w:rsidP="00147216">
            <w:pPr>
              <w:jc w:val="right"/>
              <w:rPr>
                <w:rFonts w:eastAsia="Times New Roman"/>
                <w:lang w:eastAsia="ru-RU"/>
              </w:rPr>
            </w:pPr>
            <w:r w:rsidRPr="005C324B">
              <w:rPr>
                <w:rFonts w:eastAsia="Times New Roman"/>
                <w:lang w:eastAsia="ru-RU"/>
              </w:rPr>
              <w:t>53</w:t>
            </w:r>
          </w:p>
        </w:tc>
      </w:tr>
    </w:tbl>
    <w:p w14:paraId="6425A898" w14:textId="77777777" w:rsidR="00D7691F" w:rsidRPr="00D7691F" w:rsidRDefault="00D7691F" w:rsidP="00D7691F">
      <w:pPr>
        <w:jc w:val="both"/>
        <w:rPr>
          <w:sz w:val="22"/>
          <w:szCs w:val="22"/>
        </w:rPr>
      </w:pPr>
      <w:r w:rsidRPr="00D7691F">
        <w:t>Бір нысанды сынау деп бір нысанды сынау жер үсті және ұңғыма ішілік жабдықтарды пайдалануға байланысты барлық операцияларды, соның ішінде перфоратормен сынауға жиынтықты түсіру-көтеру операцияларын және интервал(дар)ды тесуді жүргізуді, сондай-ақ пакермен және/немесе сорғымен және басқа қажетті ұңғыма ішілік жабдықпен сынау үшін жиынтықты одан әрі түсіру, осы нысанның түсімінің профилін анықтау үшін  СКҚ</w:t>
      </w:r>
      <w:r w:rsidRPr="00D7691F">
        <w:rPr>
          <w:spacing w:val="-4"/>
        </w:rPr>
        <w:t xml:space="preserve"> </w:t>
      </w:r>
      <w:r w:rsidRPr="00D7691F">
        <w:rPr>
          <w:spacing w:val="-4"/>
          <w:lang w:val="kk-KZ"/>
        </w:rPr>
        <w:t xml:space="preserve"> арқылы </w:t>
      </w:r>
      <w:r w:rsidRPr="00D7691F">
        <w:rPr>
          <w:spacing w:val="-4"/>
          <w:lang w:val="en-US"/>
        </w:rPr>
        <w:t>PLT</w:t>
      </w:r>
      <w:r w:rsidRPr="00D7691F">
        <w:rPr>
          <w:spacing w:val="-4"/>
          <w:lang w:val="kk-KZ"/>
        </w:rPr>
        <w:t xml:space="preserve"> түсіру алдында</w:t>
      </w:r>
      <w:r w:rsidRPr="00D7691F">
        <w:rPr>
          <w:lang w:val="kk-KZ"/>
        </w:rPr>
        <w:t xml:space="preserve"> </w:t>
      </w:r>
      <w:r w:rsidRPr="00D7691F">
        <w:t>интервал(дар)ды тесу үшін перфораторларды СКҚ-мен   бөлек түсіру-көтеру операцияларын, сынамаларды алу мен өлшеулердің қажетті санын жүргізуді  түсіну қажет.  </w:t>
      </w:r>
    </w:p>
    <w:p w14:paraId="1673BA0A" w14:textId="77777777" w:rsidR="00147216" w:rsidRPr="005C324B" w:rsidRDefault="00147216" w:rsidP="00147216">
      <w:pPr>
        <w:pStyle w:val="2"/>
        <w:numPr>
          <w:ilvl w:val="0"/>
          <w:numId w:val="0"/>
        </w:numPr>
        <w:spacing w:before="20"/>
        <w:ind w:left="765"/>
        <w:rPr>
          <w:color w:val="auto"/>
          <w:spacing w:val="-4"/>
        </w:rPr>
      </w:pPr>
    </w:p>
    <w:p w14:paraId="70B4D165" w14:textId="77777777" w:rsidR="00147216" w:rsidRPr="005C324B" w:rsidRDefault="00147216" w:rsidP="00147216">
      <w:pPr>
        <w:pStyle w:val="aff2"/>
        <w:rPr>
          <w:color w:val="auto"/>
          <w:lang w:val="kk-KZ"/>
        </w:rPr>
      </w:pPr>
      <w:r w:rsidRPr="005C324B">
        <w:rPr>
          <w:b/>
          <w:color w:val="auto"/>
          <w:u w:val="single"/>
          <w:lang w:val="kk-KZ"/>
        </w:rPr>
        <w:t>№1 нысан үшін</w:t>
      </w:r>
      <w:r w:rsidRPr="005C324B">
        <w:rPr>
          <w:color w:val="auto"/>
          <w:lang w:val="kk-KZ"/>
        </w:rPr>
        <w:t xml:space="preserve"> СКҚ  тескіш көмегімен жеке сынау үшін мұнайлы аралықты тесу болжанады. Сынау құбырларда қабат сынаушылармен қамтамасыз етілетін болады. Сынау бағанасын түсіргеннен (жинау) кейін, тесер алдында жұмыстық тығыздықты тесу аймағындағы бұрғылау ерітіндісін жеңілдетілген сұйықтыққа (теңіз суына) алмастыру, пакерді орнату, қажыту тудыру үшін жұмыстық тығыздықты тесу аймағындағы бұрғылау ерітіндісін жеңілдетілген сұйықтыққа (дизель отынына) алмастыру</w:t>
      </w:r>
      <w:r w:rsidRPr="005C324B" w:rsidDel="00C15194">
        <w:rPr>
          <w:color w:val="auto"/>
          <w:lang w:val="kk-KZ"/>
        </w:rPr>
        <w:t xml:space="preserve"> </w:t>
      </w:r>
      <w:r w:rsidRPr="005C324B">
        <w:rPr>
          <w:color w:val="auto"/>
          <w:lang w:val="kk-KZ"/>
        </w:rPr>
        <w:t xml:space="preserve">керек. Тескішті жүргізгеннен кейін тескіштерді зумпфке түсіру керек. Қабаттық сипаттамалар туралы мәліметтер пайдалану каротажын (PLT) жүргізу барысында қажеттілікке қарай алынатын болады. Пайдалану каротажын (PLT) жүргізу туралы шешімді Тапсырысшы қабылдайды. Орындаушы құралдарының өтуіне және пайдалану каротажын (PLT) жүргізу және жазып тіркеуге үйлесуге қабілетті  ҚҚС құрамын қамтамасыз етуі тиіс.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47216" w:rsidRPr="00347BE8" w14:paraId="26B01625" w14:textId="77777777" w:rsidTr="00147216">
        <w:trPr>
          <w:tblCellSpacing w:w="15" w:type="dxa"/>
        </w:trPr>
        <w:tc>
          <w:tcPr>
            <w:tcW w:w="0" w:type="auto"/>
            <w:vAlign w:val="center"/>
            <w:hideMark/>
          </w:tcPr>
          <w:p w14:paraId="63D1FFA2" w14:textId="77777777" w:rsidR="00147216" w:rsidRPr="005C324B" w:rsidRDefault="00147216" w:rsidP="00147216">
            <w:pPr>
              <w:rPr>
                <w:rFonts w:eastAsia="Times New Roman"/>
                <w:lang w:val="kk-KZ" w:eastAsia="ru-RU"/>
              </w:rPr>
            </w:pPr>
          </w:p>
        </w:tc>
        <w:tc>
          <w:tcPr>
            <w:tcW w:w="0" w:type="auto"/>
            <w:vAlign w:val="center"/>
            <w:hideMark/>
          </w:tcPr>
          <w:p w14:paraId="0A48D215" w14:textId="77777777" w:rsidR="00147216" w:rsidRPr="005C324B" w:rsidRDefault="00147216" w:rsidP="00147216">
            <w:pPr>
              <w:spacing w:before="100" w:beforeAutospacing="1" w:after="100" w:afterAutospacing="1"/>
              <w:rPr>
                <w:rFonts w:eastAsia="Times New Roman"/>
                <w:lang w:val="kk-KZ" w:eastAsia="ru-RU"/>
              </w:rPr>
            </w:pPr>
          </w:p>
        </w:tc>
      </w:tr>
    </w:tbl>
    <w:p w14:paraId="4C4E4ADA" w14:textId="77777777" w:rsidR="00147216" w:rsidRPr="005C324B" w:rsidRDefault="00147216" w:rsidP="00147216">
      <w:pPr>
        <w:pStyle w:val="aff2"/>
        <w:rPr>
          <w:color w:val="auto"/>
          <w:lang w:val="kk-KZ"/>
        </w:rPr>
      </w:pPr>
      <w:r w:rsidRPr="005C324B">
        <w:rPr>
          <w:color w:val="auto"/>
          <w:lang w:val="kk-KZ"/>
        </w:rPr>
        <w:t xml:space="preserve">Сынау барысында ҚҚС құрамында тереңдік сынамалар алғыштармен сынамаларды іріктеу жоспарланған. Қажет жағдайда сынама алғыштар кабельмен түсіріледі.  </w:t>
      </w:r>
    </w:p>
    <w:p w14:paraId="729A7CFC" w14:textId="77777777" w:rsidR="00147216" w:rsidRPr="005C324B" w:rsidRDefault="00147216" w:rsidP="00147216">
      <w:pPr>
        <w:pStyle w:val="aff2"/>
        <w:spacing w:before="60"/>
        <w:rPr>
          <w:color w:val="auto"/>
          <w:spacing w:val="-4"/>
          <w:lang w:val="kk-KZ"/>
        </w:rPr>
      </w:pPr>
      <w:r w:rsidRPr="005C324B">
        <w:rPr>
          <w:color w:val="auto"/>
          <w:spacing w:val="-4"/>
          <w:lang w:val="kk-KZ"/>
        </w:rPr>
        <w:t>Нысанды жеке сынаудан кейін ұңғыманы сөндіру және сынау бағанасын көтеру бойынша жұмыстар жүргізу керек, нысанды жоюды тесу аралығында жоятын цемент көпірін орнатумен жүргізу керек.</w:t>
      </w:r>
    </w:p>
    <w:p w14:paraId="2BB9D00D" w14:textId="77777777" w:rsidR="00147216" w:rsidRPr="005C324B" w:rsidRDefault="00147216" w:rsidP="00147216">
      <w:pPr>
        <w:pStyle w:val="aff2"/>
        <w:spacing w:before="60"/>
        <w:rPr>
          <w:color w:val="auto"/>
          <w:spacing w:val="-4"/>
          <w:lang w:val="kk-KZ"/>
        </w:rPr>
      </w:pPr>
      <w:r w:rsidRPr="005C324B">
        <w:rPr>
          <w:color w:val="auto"/>
          <w:spacing w:val="-4"/>
          <w:lang w:val="kk-KZ"/>
        </w:rPr>
        <w:t>Тесу құбырларда жүргізіледі. Тесу құбырының диаметрі 4,5 дюйм. Тесу белсендіргішінің типі - гидравликалық және механикалық.</w:t>
      </w:r>
    </w:p>
    <w:p w14:paraId="126F49FC" w14:textId="77777777" w:rsidR="00147216" w:rsidRPr="005C324B" w:rsidRDefault="00147216" w:rsidP="00147216">
      <w:pPr>
        <w:pStyle w:val="aff2"/>
        <w:rPr>
          <w:color w:val="auto"/>
          <w:spacing w:val="-4"/>
          <w:lang w:val="kk-KZ"/>
        </w:rPr>
      </w:pPr>
      <w:r w:rsidRPr="005C324B">
        <w:rPr>
          <w:b/>
          <w:color w:val="auto"/>
          <w:spacing w:val="-4"/>
          <w:u w:val="single"/>
          <w:lang w:val="kk-KZ"/>
        </w:rPr>
        <w:t xml:space="preserve">№2 нысан – </w:t>
      </w:r>
      <w:r w:rsidRPr="005C324B">
        <w:rPr>
          <w:color w:val="auto"/>
          <w:spacing w:val="-4"/>
          <w:lang w:val="kk-KZ"/>
        </w:rPr>
        <w:t xml:space="preserve">бірінші нысанға жүргізілген әрекеттер орындалады. </w:t>
      </w:r>
    </w:p>
    <w:p w14:paraId="5275F20E" w14:textId="2C5EA40C" w:rsidR="00147216" w:rsidRPr="005C324B" w:rsidRDefault="00147216" w:rsidP="00147216">
      <w:pPr>
        <w:pStyle w:val="aff2"/>
        <w:rPr>
          <w:color w:val="auto"/>
          <w:spacing w:val="-4"/>
          <w:lang w:val="kk-KZ"/>
        </w:rPr>
      </w:pPr>
      <w:r w:rsidRPr="005C324B">
        <w:rPr>
          <w:b/>
          <w:color w:val="auto"/>
          <w:spacing w:val="-4"/>
          <w:u w:val="single"/>
          <w:lang w:val="kk-KZ"/>
        </w:rPr>
        <w:t>№ 3 нысан</w:t>
      </w:r>
      <w:r w:rsidRPr="005C324B">
        <w:rPr>
          <w:color w:val="auto"/>
          <w:spacing w:val="-4"/>
          <w:lang w:val="kk-KZ"/>
        </w:rPr>
        <w:t xml:space="preserve"> </w:t>
      </w:r>
      <w:r w:rsidRPr="005C324B">
        <w:rPr>
          <w:color w:val="auto"/>
          <w:lang w:val="kk-KZ"/>
        </w:rPr>
        <w:t>СКҚ тескіш көмегімен жеке сынау үшін мұнайлы аралықты тесу</w:t>
      </w:r>
      <w:r>
        <w:rPr>
          <w:color w:val="auto"/>
          <w:lang w:val="kk-KZ"/>
        </w:rPr>
        <w:t xml:space="preserve"> СКҚда бөлек түсіріммен</w:t>
      </w:r>
      <w:r w:rsidRPr="005C324B">
        <w:rPr>
          <w:color w:val="auto"/>
          <w:lang w:val="kk-KZ"/>
        </w:rPr>
        <w:t xml:space="preserve"> болжанады. </w:t>
      </w:r>
      <w:r>
        <w:rPr>
          <w:color w:val="auto"/>
          <w:lang w:val="kk-KZ"/>
        </w:rPr>
        <w:t xml:space="preserve">Содан соң тескішті көтеру және сорғы жиынтықпен ҚҚС түсіріледі. </w:t>
      </w:r>
      <w:r w:rsidRPr="005C324B">
        <w:rPr>
          <w:color w:val="auto"/>
          <w:spacing w:val="-4"/>
          <w:lang w:val="kk-KZ"/>
        </w:rPr>
        <w:t>Сынау түсірілуі құбырларда қабатты сынағыш</w:t>
      </w:r>
      <w:r w:rsidRPr="0077791D">
        <w:rPr>
          <w:color w:val="auto"/>
          <w:spacing w:val="-4"/>
          <w:lang w:val="kk-KZ"/>
        </w:rPr>
        <w:t>тар</w:t>
      </w:r>
      <w:r w:rsidRPr="005C324B">
        <w:rPr>
          <w:color w:val="auto"/>
          <w:spacing w:val="-4"/>
          <w:lang w:val="kk-KZ"/>
        </w:rPr>
        <w:t xml:space="preserve">пен қамтамасыз етілетін </w:t>
      </w:r>
      <w:r>
        <w:rPr>
          <w:color w:val="auto"/>
          <w:spacing w:val="-4"/>
          <w:u w:val="single"/>
          <w:lang w:val="kk-KZ"/>
        </w:rPr>
        <w:t xml:space="preserve">электр ортадан тепкіш </w:t>
      </w:r>
      <w:r w:rsidRPr="005C324B">
        <w:rPr>
          <w:color w:val="auto"/>
          <w:spacing w:val="-4"/>
          <w:u w:val="single"/>
          <w:lang w:val="kk-KZ"/>
        </w:rPr>
        <w:t>сорғысы бар құрастырмамен</w:t>
      </w:r>
      <w:r w:rsidRPr="005C324B">
        <w:rPr>
          <w:color w:val="auto"/>
          <w:spacing w:val="-4"/>
          <w:lang w:val="kk-KZ"/>
        </w:rPr>
        <w:t xml:space="preserve"> жүргізілетін болады. </w:t>
      </w:r>
      <w:r w:rsidRPr="005C324B">
        <w:rPr>
          <w:color w:val="auto"/>
          <w:lang w:val="kk-KZ"/>
        </w:rPr>
        <w:t>. Осыған байланысты Орындаушыға қабаттан ағынды шақырту бойынша жұмыстарды жүргізуге мүмкіндік беретін жабдықты көздеуі тиіс. Қабаттық сипаттамалар туралы мәліметтер пайдалану каротажын (PLT) жүргізу барысында қажеттілікке қарай алынатын болады. Пайдалану каротажын (PLT) жүргізу туралы шешімді Тапсырысшы қабылдайды. Орындаушы құралдарының өтуіне және пайдалану каротажын (PLT) жүргізу және жазып тіркеуге үйлесуге қабілетті  ҚҚС құрамын қамтамасыз етуі тиіс.</w:t>
      </w:r>
    </w:p>
    <w:p w14:paraId="11D3F50E" w14:textId="77777777" w:rsidR="00147216" w:rsidRPr="005C324B" w:rsidRDefault="00147216" w:rsidP="00147216">
      <w:pPr>
        <w:pStyle w:val="aff2"/>
        <w:rPr>
          <w:color w:val="auto"/>
          <w:lang w:val="kk-KZ"/>
        </w:rPr>
      </w:pPr>
      <w:r w:rsidRPr="005C324B">
        <w:rPr>
          <w:color w:val="auto"/>
          <w:lang w:val="kk-KZ"/>
        </w:rPr>
        <w:t xml:space="preserve">Сынау барысында ұңғымалық құрастырмада тереңдік сынамалар алғыштармен сынамаларды іріктеу жоспарланған. Қажет жағдайда сынама алғыштар кабельмен түсіріледі.  </w:t>
      </w:r>
    </w:p>
    <w:p w14:paraId="0B6CD821" w14:textId="77777777" w:rsidR="00147216" w:rsidRPr="005C324B" w:rsidRDefault="00147216" w:rsidP="00147216">
      <w:pPr>
        <w:pStyle w:val="aff2"/>
        <w:spacing w:before="60"/>
        <w:rPr>
          <w:color w:val="auto"/>
          <w:spacing w:val="-4"/>
          <w:lang w:val="kk-KZ"/>
        </w:rPr>
      </w:pPr>
      <w:r w:rsidRPr="005C324B">
        <w:rPr>
          <w:color w:val="auto"/>
          <w:spacing w:val="-4"/>
          <w:lang w:val="kk-KZ"/>
        </w:rPr>
        <w:t>Қажет болғанда қалған перспективті аралықтар құбырларында тескіштермен тесуді және сонымен қатар жалпы бүкіл нысанның пайдалану бағанасын қолданып, пакерді жоғарғы мұнайлы аралыққа орнатып, сынауды жүргізу болжанған. Нысанды жоюды тесу аралығында жоятын цемент көпірін орнатумен жүргізу керек.</w:t>
      </w:r>
    </w:p>
    <w:p w14:paraId="69AC2CBF" w14:textId="77777777" w:rsidR="00147216" w:rsidRPr="005C324B" w:rsidRDefault="00147216" w:rsidP="00147216">
      <w:pPr>
        <w:pStyle w:val="aff2"/>
        <w:spacing w:before="60"/>
        <w:rPr>
          <w:color w:val="auto"/>
          <w:spacing w:val="-4"/>
          <w:lang w:val="kk-KZ"/>
        </w:rPr>
      </w:pPr>
      <w:r w:rsidRPr="005C324B">
        <w:rPr>
          <w:color w:val="auto"/>
          <w:spacing w:val="-4"/>
          <w:lang w:val="kk-KZ"/>
        </w:rPr>
        <w:t>Тесуді жүргізу туралы шешімді Тапсырысшы қабылдайды.</w:t>
      </w:r>
    </w:p>
    <w:p w14:paraId="0D3D9586" w14:textId="77777777" w:rsidR="00147216" w:rsidRPr="005C324B" w:rsidRDefault="00147216" w:rsidP="00147216">
      <w:pPr>
        <w:pStyle w:val="aff2"/>
        <w:spacing w:before="60"/>
        <w:rPr>
          <w:color w:val="auto"/>
          <w:spacing w:val="-4"/>
          <w:lang w:val="kk-KZ"/>
        </w:rPr>
      </w:pPr>
      <w:r w:rsidRPr="005C324B">
        <w:rPr>
          <w:color w:val="auto"/>
          <w:spacing w:val="-4"/>
          <w:lang w:val="kk-KZ"/>
        </w:rPr>
        <w:t>Тесу құбырларда жүргізіледі. Тесу құбырының диаметрі 7 дюйм. Тесу белсендіргішінің типі  - гидравликалық және механикалық.</w:t>
      </w:r>
    </w:p>
    <w:p w14:paraId="0E9DEC02" w14:textId="77777777" w:rsidR="00147216" w:rsidRPr="005C324B" w:rsidRDefault="00147216" w:rsidP="00147216">
      <w:pPr>
        <w:pStyle w:val="aff2"/>
        <w:rPr>
          <w:color w:val="auto"/>
          <w:spacing w:val="-4"/>
          <w:lang w:val="kk-KZ"/>
        </w:rPr>
      </w:pPr>
      <w:r w:rsidRPr="005C324B">
        <w:rPr>
          <w:color w:val="auto"/>
          <w:spacing w:val="-4"/>
          <w:lang w:val="kk-KZ"/>
        </w:rPr>
        <w:t xml:space="preserve"> </w:t>
      </w:r>
      <w:r w:rsidRPr="005C324B">
        <w:rPr>
          <w:color w:val="auto"/>
          <w:lang w:val="kk-KZ"/>
        </w:rPr>
        <w:t xml:space="preserve"> </w:t>
      </w:r>
    </w:p>
    <w:p w14:paraId="5B73B04A" w14:textId="77777777" w:rsidR="00147216" w:rsidRPr="005C324B" w:rsidRDefault="00147216" w:rsidP="00147216">
      <w:pPr>
        <w:pStyle w:val="aff2"/>
        <w:rPr>
          <w:color w:val="auto"/>
          <w:spacing w:val="-4"/>
          <w:lang w:val="kk-KZ"/>
        </w:rPr>
      </w:pPr>
      <w:r w:rsidRPr="005C324B">
        <w:rPr>
          <w:b/>
          <w:color w:val="auto"/>
          <w:spacing w:val="-4"/>
          <w:u w:val="single"/>
          <w:lang w:val="kk-KZ"/>
        </w:rPr>
        <w:t xml:space="preserve">№4 нысан – </w:t>
      </w:r>
      <w:r w:rsidRPr="005C324B">
        <w:rPr>
          <w:color w:val="auto"/>
          <w:spacing w:val="-4"/>
          <w:lang w:val="kk-KZ"/>
        </w:rPr>
        <w:t>үшінші нысанда жүргізілген әрекеттер орындалады.</w:t>
      </w:r>
    </w:p>
    <w:p w14:paraId="003EDD21" w14:textId="77777777" w:rsidR="00147216" w:rsidRPr="005C324B" w:rsidRDefault="00147216" w:rsidP="00147216">
      <w:pPr>
        <w:pStyle w:val="aff2"/>
        <w:rPr>
          <w:b/>
          <w:color w:val="auto"/>
          <w:spacing w:val="-4"/>
          <w:lang w:val="kk-KZ"/>
        </w:rPr>
      </w:pPr>
      <w:r w:rsidRPr="005C324B">
        <w:rPr>
          <w:color w:val="auto"/>
          <w:spacing w:val="-4"/>
          <w:lang w:val="kk-KZ"/>
        </w:rPr>
        <w:t>2 және 4 нысандар үшін құбырларда перфорацияны жасауға бөлек КТЖ қарастырылу қажет.</w:t>
      </w:r>
    </w:p>
    <w:p w14:paraId="06B5F117" w14:textId="77777777" w:rsidR="00147216" w:rsidRPr="005C324B" w:rsidRDefault="00147216" w:rsidP="00147216">
      <w:pPr>
        <w:pStyle w:val="aff2"/>
        <w:rPr>
          <w:b/>
          <w:i/>
          <w:color w:val="auto"/>
          <w:spacing w:val="-4"/>
          <w:lang w:val="kk-KZ"/>
        </w:rPr>
      </w:pPr>
      <w:r w:rsidRPr="005C324B">
        <w:rPr>
          <w:b/>
          <w:i/>
          <w:color w:val="auto"/>
          <w:spacing w:val="-4"/>
          <w:lang w:val="kk-KZ"/>
        </w:rPr>
        <w:t>Ескертпе:</w:t>
      </w:r>
    </w:p>
    <w:p w14:paraId="0CEEB861" w14:textId="77777777" w:rsidR="00147216" w:rsidRPr="005C324B" w:rsidRDefault="00147216" w:rsidP="00147216">
      <w:pPr>
        <w:pStyle w:val="aff2"/>
        <w:rPr>
          <w:i/>
          <w:color w:val="auto"/>
          <w:spacing w:val="-4"/>
          <w:lang w:val="kk-KZ"/>
        </w:rPr>
      </w:pPr>
      <w:r w:rsidRPr="005C324B">
        <w:rPr>
          <w:i/>
          <w:color w:val="auto"/>
          <w:spacing w:val="-4"/>
          <w:lang w:val="kk-KZ"/>
        </w:rPr>
        <w:t xml:space="preserve">Пайдалану каротажы (PLT) бір ұңғымада бірнеше қабаттарды бір мезгілде сынау үшін   жоспарланады.Пайдаланылатын каротажын жүргізу туралы шешім (PLT) Тапсырысшымен қабылданады. </w:t>
      </w:r>
      <w:r w:rsidRPr="005C324B">
        <w:rPr>
          <w:i/>
          <w:color w:val="auto"/>
          <w:lang w:val="kk-KZ"/>
        </w:rPr>
        <w:t>Орындаушы құралдарының өтуіне және пайдалану каротажын (PLT) жүргізу және жазып тіркеуге үйлесуге қабілетті  ҚҚС құрамын қамтамасыз етуі тиіс.</w:t>
      </w:r>
      <w:r w:rsidRPr="005C324B">
        <w:rPr>
          <w:i/>
          <w:color w:val="auto"/>
          <w:spacing w:val="-4"/>
          <w:lang w:val="kk-KZ"/>
        </w:rPr>
        <w:t xml:space="preserve"> №1,2,3,4 нысандарды сынау үшін түпкілікті құрастырма Тапсырысшымен бірінші нысанды сынау басталғанға дейін бұрғылау барысында нақтыланады.</w:t>
      </w:r>
    </w:p>
    <w:p w14:paraId="3D242BDC" w14:textId="77777777" w:rsidR="00147216" w:rsidRPr="005C324B" w:rsidRDefault="00147216" w:rsidP="00147216">
      <w:pPr>
        <w:pStyle w:val="aff2"/>
        <w:rPr>
          <w:color w:val="auto"/>
          <w:spacing w:val="-4"/>
          <w:lang w:val="kk-KZ"/>
        </w:rPr>
      </w:pPr>
      <w:r w:rsidRPr="005C324B">
        <w:rPr>
          <w:color w:val="auto"/>
          <w:spacing w:val="-4"/>
          <w:lang w:val="kk-KZ"/>
        </w:rPr>
        <w:t xml:space="preserve">Тесу тәсілі бойынша шешім және нысандарды сынау технологиясын таңдау ашық баған каротажының деректерін алғаннан және мұнай жеткізу нысандарын анықтағаннан кейін қабылданатын болады. </w:t>
      </w:r>
    </w:p>
    <w:p w14:paraId="2FB35E35" w14:textId="77777777" w:rsidR="00147216" w:rsidRPr="005C324B" w:rsidRDefault="00147216" w:rsidP="00147216">
      <w:pPr>
        <w:pStyle w:val="aff2"/>
        <w:rPr>
          <w:color w:val="auto"/>
          <w:spacing w:val="-4"/>
          <w:lang w:val="kk-KZ"/>
        </w:rPr>
      </w:pPr>
      <w:r w:rsidRPr="005C324B">
        <w:rPr>
          <w:color w:val="auto"/>
          <w:spacing w:val="-4"/>
          <w:lang w:val="kk-KZ"/>
        </w:rPr>
        <w:t xml:space="preserve">Осы кезеңді өткізу орындылығы туралы қорытынды шешім Тапсырысшының геологиялық блогымен сынау бойынша сервистік компаниямен бірлесіп, ұңғыма бойынша шынайы геологиялық-технологиялық деректерді (қабат қысымдары, кенжар маңы және қабаттың алыс аймақтарының қалыңдығы, сүзу-сиғызу қасиеттері, тарамдалу, қабаттың литофициалды сипаттамасы, мұнай тұтқырлығы, ВНК, ГНК байланыстарына дейінгі қашықтық, қабат қысымы мен тесу аралығында температура, шегендеу бағанасы мен оның цемент қабығының қалпы, қабатты бастапқы ашу кезінде сұйықтық қасиеттері мен құрамы) және жұмыстар жүргізуде бар шектеулерді есепке алып жүргізілетін болады. </w:t>
      </w:r>
    </w:p>
    <w:p w14:paraId="0F31EE8C" w14:textId="77777777" w:rsidR="00147216" w:rsidRPr="005C324B" w:rsidRDefault="00147216" w:rsidP="00147216">
      <w:pPr>
        <w:pStyle w:val="aff2"/>
        <w:rPr>
          <w:color w:val="auto"/>
          <w:spacing w:val="-4"/>
          <w:lang w:val="kk-KZ"/>
        </w:rPr>
      </w:pPr>
      <w:r w:rsidRPr="005C324B">
        <w:rPr>
          <w:color w:val="auto"/>
          <w:spacing w:val="-4"/>
          <w:lang w:val="kk-KZ"/>
        </w:rPr>
        <w:t>Қабатты пайдалануға байқап көру міндетіне төмендегілер жатады:</w:t>
      </w:r>
    </w:p>
    <w:p w14:paraId="09993BCB" w14:textId="77777777" w:rsidR="00147216" w:rsidRPr="005C324B" w:rsidRDefault="00147216" w:rsidP="00147216">
      <w:pPr>
        <w:pStyle w:val="NormalBullet"/>
        <w:numPr>
          <w:ilvl w:val="0"/>
          <w:numId w:val="0"/>
        </w:numPr>
        <w:spacing w:before="60" w:after="0"/>
        <w:ind w:left="709" w:hanging="357"/>
        <w:jc w:val="both"/>
        <w:rPr>
          <w:rFonts w:ascii="Times New Roman" w:hAnsi="Times New Roman"/>
          <w:sz w:val="24"/>
          <w:lang w:val="kk-KZ"/>
        </w:rPr>
      </w:pPr>
      <w:r w:rsidRPr="005C324B">
        <w:rPr>
          <w:rFonts w:ascii="Times New Roman" w:hAnsi="Times New Roman"/>
          <w:sz w:val="24"/>
          <w:lang w:val="kk-KZ"/>
        </w:rPr>
        <w:t>1.</w:t>
      </w:r>
      <w:r w:rsidRPr="005C324B">
        <w:rPr>
          <w:rFonts w:ascii="Times New Roman" w:hAnsi="Times New Roman"/>
          <w:b/>
          <w:sz w:val="24"/>
          <w:lang w:val="kk-KZ"/>
        </w:rPr>
        <w:tab/>
      </w:r>
      <w:r w:rsidRPr="005C324B">
        <w:rPr>
          <w:rFonts w:ascii="Times New Roman" w:hAnsi="Times New Roman"/>
          <w:sz w:val="24"/>
          <w:lang w:val="kk-KZ"/>
        </w:rPr>
        <w:t>Тесуден кейін және ұңғыманы тазартудан кейін бастапқы келу кезінде сағада және кенжарда қабат өнімділігін анықтау (дебит, қысым, қажу).</w:t>
      </w:r>
    </w:p>
    <w:p w14:paraId="5697806F" w14:textId="77777777" w:rsidR="00147216" w:rsidRPr="005C324B" w:rsidRDefault="00147216" w:rsidP="00147216">
      <w:pPr>
        <w:pStyle w:val="NormalBullet"/>
        <w:numPr>
          <w:ilvl w:val="0"/>
          <w:numId w:val="0"/>
        </w:numPr>
        <w:spacing w:before="60" w:after="0"/>
        <w:ind w:left="709" w:hanging="357"/>
        <w:jc w:val="both"/>
        <w:rPr>
          <w:rFonts w:ascii="Times New Roman" w:hAnsi="Times New Roman"/>
          <w:sz w:val="24"/>
          <w:lang w:val="kk-KZ"/>
        </w:rPr>
      </w:pPr>
      <w:r w:rsidRPr="005C324B">
        <w:rPr>
          <w:rFonts w:ascii="Times New Roman" w:hAnsi="Times New Roman"/>
          <w:sz w:val="24"/>
          <w:lang w:val="kk-KZ"/>
        </w:rPr>
        <w:t>2.</w:t>
      </w:r>
      <w:r w:rsidRPr="005C324B">
        <w:rPr>
          <w:rFonts w:ascii="Times New Roman" w:hAnsi="Times New Roman"/>
          <w:b/>
          <w:sz w:val="24"/>
          <w:lang w:val="kk-KZ"/>
        </w:rPr>
        <w:tab/>
      </w:r>
      <w:r w:rsidRPr="005C324B">
        <w:rPr>
          <w:rFonts w:ascii="Times New Roman" w:hAnsi="Times New Roman"/>
          <w:sz w:val="24"/>
          <w:lang w:val="kk-KZ"/>
        </w:rPr>
        <w:t>Ағын келуі мен қысым қалпына келу кезеңдерінде өлшеулерді сынау кезінде алынған түсіндірулер негізінде қабат параметрлерін анықтау (атап айтқанда өту мен түсу).</w:t>
      </w:r>
    </w:p>
    <w:p w14:paraId="0D270A2E" w14:textId="77777777" w:rsidR="00147216" w:rsidRPr="005C324B" w:rsidRDefault="00147216" w:rsidP="00147216">
      <w:pPr>
        <w:pStyle w:val="NormalBullet"/>
        <w:numPr>
          <w:ilvl w:val="0"/>
          <w:numId w:val="0"/>
        </w:numPr>
        <w:spacing w:before="60" w:after="0"/>
        <w:ind w:left="709" w:hanging="357"/>
        <w:jc w:val="both"/>
        <w:rPr>
          <w:rFonts w:ascii="Times New Roman" w:hAnsi="Times New Roman"/>
          <w:sz w:val="24"/>
          <w:lang w:val="kk-KZ"/>
        </w:rPr>
      </w:pPr>
      <w:r w:rsidRPr="005C324B">
        <w:rPr>
          <w:rFonts w:ascii="Times New Roman" w:hAnsi="Times New Roman"/>
          <w:sz w:val="24"/>
          <w:lang w:val="kk-KZ"/>
        </w:rPr>
        <w:t>3</w:t>
      </w:r>
      <w:r w:rsidRPr="005C324B">
        <w:rPr>
          <w:rFonts w:ascii="Times New Roman" w:hAnsi="Times New Roman"/>
          <w:b/>
          <w:sz w:val="24"/>
          <w:lang w:val="kk-KZ"/>
        </w:rPr>
        <w:t xml:space="preserve">. </w:t>
      </w:r>
      <w:r w:rsidRPr="005C324B">
        <w:rPr>
          <w:rFonts w:ascii="Times New Roman" w:hAnsi="Times New Roman"/>
          <w:b/>
          <w:sz w:val="24"/>
          <w:lang w:val="kk-KZ"/>
        </w:rPr>
        <w:tab/>
      </w:r>
      <w:r w:rsidRPr="005C324B">
        <w:rPr>
          <w:rFonts w:ascii="Times New Roman" w:hAnsi="Times New Roman"/>
          <w:sz w:val="24"/>
          <w:lang w:val="kk-KZ"/>
        </w:rPr>
        <w:t>Оның қасиеттерін сипаттау үшін қабаттық флюидтің негізгі сынамаларын алу.</w:t>
      </w:r>
    </w:p>
    <w:p w14:paraId="2DBE30BF" w14:textId="77777777" w:rsidR="00147216" w:rsidRPr="005C324B" w:rsidRDefault="00147216" w:rsidP="00147216">
      <w:pPr>
        <w:pStyle w:val="NormalBullet"/>
        <w:numPr>
          <w:ilvl w:val="0"/>
          <w:numId w:val="0"/>
        </w:numPr>
        <w:spacing w:before="60" w:after="0"/>
        <w:ind w:left="709" w:hanging="357"/>
        <w:jc w:val="both"/>
        <w:rPr>
          <w:rFonts w:ascii="Times New Roman" w:hAnsi="Times New Roman"/>
          <w:sz w:val="24"/>
          <w:lang w:val="kk-KZ"/>
        </w:rPr>
      </w:pPr>
      <w:r w:rsidRPr="005C324B">
        <w:rPr>
          <w:rFonts w:ascii="Times New Roman" w:hAnsi="Times New Roman"/>
          <w:sz w:val="24"/>
          <w:lang w:val="kk-KZ"/>
        </w:rPr>
        <w:t>4</w:t>
      </w:r>
      <w:r w:rsidRPr="005C324B">
        <w:rPr>
          <w:rFonts w:ascii="Times New Roman" w:hAnsi="Times New Roman"/>
          <w:b/>
          <w:sz w:val="24"/>
          <w:lang w:val="kk-KZ"/>
        </w:rPr>
        <w:t xml:space="preserve">. </w:t>
      </w:r>
      <w:r w:rsidRPr="005C324B">
        <w:rPr>
          <w:rFonts w:ascii="Times New Roman" w:hAnsi="Times New Roman"/>
          <w:b/>
          <w:sz w:val="24"/>
          <w:lang w:val="kk-KZ"/>
        </w:rPr>
        <w:tab/>
      </w:r>
      <w:r w:rsidRPr="005C324B">
        <w:rPr>
          <w:rFonts w:ascii="Times New Roman" w:hAnsi="Times New Roman"/>
          <w:sz w:val="24"/>
          <w:lang w:val="kk-KZ"/>
        </w:rPr>
        <w:t>Қабат қысымының мәндерін анықтау және қабаттың ықтимал шекараларын анықтау.</w:t>
      </w:r>
    </w:p>
    <w:p w14:paraId="7460E567" w14:textId="77777777" w:rsidR="00147216" w:rsidRPr="005C324B" w:rsidRDefault="00147216" w:rsidP="00147216">
      <w:pPr>
        <w:pStyle w:val="aff2"/>
        <w:rPr>
          <w:snapToGrid w:val="0"/>
          <w:color w:val="auto"/>
          <w:spacing w:val="-4"/>
          <w:lang w:val="kk-KZ"/>
        </w:rPr>
      </w:pPr>
      <w:r w:rsidRPr="005C324B">
        <w:rPr>
          <w:snapToGrid w:val="0"/>
          <w:color w:val="auto"/>
          <w:spacing w:val="-4"/>
          <w:lang w:val="kk-KZ"/>
        </w:rPr>
        <w:t>Ұңғыманың сынауын жүргізгенде газды шырақта жағуға тек тәуліктің жарық уақытында жүргізуге рұқсат етіледі. Осыған байланысты Орындаушыға жерүсті жабдық құрастырмасында түнгі уақытта сынау кезінде өндірілген салқын қабаттық мұнайды жылыту бойынша шараларды көздеуі қажет. Жерүсті өлшегіщ ыдыстар жылыту жүйелерімен жабдықталатыны көзделеді. Бұдан басқа жерүсті жабдығында жағуға жіберу алдында тұтқырлығы жоғары қабаттық мұнайды дизельді отынмен араластыру жүйесі көзделуі тиіс.</w:t>
      </w:r>
    </w:p>
    <w:p w14:paraId="444D8E56" w14:textId="77777777" w:rsidR="00147216" w:rsidRPr="005C324B" w:rsidRDefault="00147216" w:rsidP="00147216">
      <w:pPr>
        <w:pStyle w:val="aff2"/>
        <w:rPr>
          <w:color w:val="auto"/>
          <w:spacing w:val="-4"/>
          <w:lang w:val="kk-KZ"/>
        </w:rPr>
      </w:pPr>
      <w:r w:rsidRPr="005C324B">
        <w:rPr>
          <w:color w:val="auto"/>
          <w:spacing w:val="-4"/>
          <w:lang w:val="kk-KZ"/>
        </w:rPr>
        <w:t xml:space="preserve">Барлық сынау барысында шынайы уақытта (сағада дебит және қысым деректері) деректерді үздіксіз тіркеу талап етіледі. Сондай-ақ ұңғымалық сандық кварцтық манометрлерді түсіру мүмкін болады. </w:t>
      </w:r>
    </w:p>
    <w:p w14:paraId="6E5A6510" w14:textId="77777777" w:rsidR="00147216" w:rsidRPr="005C324B" w:rsidRDefault="00147216" w:rsidP="00147216">
      <w:pPr>
        <w:pStyle w:val="aff2"/>
        <w:rPr>
          <w:color w:val="auto"/>
          <w:spacing w:val="-4"/>
          <w:lang w:val="kk-KZ"/>
        </w:rPr>
      </w:pPr>
      <w:r w:rsidRPr="005C324B">
        <w:rPr>
          <w:color w:val="auto"/>
          <w:spacing w:val="-4"/>
          <w:lang w:val="kk-KZ"/>
        </w:rPr>
        <w:t xml:space="preserve">Алынатын нәтижелерге орай сынауларды ұзарту немесе мерзімінен бұрын тоқтату қажет болуы мүмкін. Уақыт пен ресурстарды барынша тиімді пайдалану үшін деректерді тиісті беру мен тұрақты байланысты ұстану талап етіледі. </w:t>
      </w:r>
    </w:p>
    <w:p w14:paraId="1CE3FF44" w14:textId="77777777" w:rsidR="00147216" w:rsidRPr="005C324B" w:rsidRDefault="00147216" w:rsidP="00147216">
      <w:pPr>
        <w:pStyle w:val="aff2"/>
        <w:rPr>
          <w:color w:val="auto"/>
          <w:spacing w:val="-4"/>
          <w:lang w:val="kk-KZ"/>
        </w:rPr>
      </w:pPr>
      <w:r w:rsidRPr="005C324B">
        <w:rPr>
          <w:color w:val="auto"/>
          <w:spacing w:val="-4"/>
          <w:lang w:val="kk-KZ"/>
        </w:rPr>
        <w:t>DST сынау құрастырмасында ұңғымалық клапан-ажыратқыш міндетті пайдаланылуы керек.</w:t>
      </w:r>
    </w:p>
    <w:p w14:paraId="71C48F45" w14:textId="77777777" w:rsidR="00147216" w:rsidRDefault="00147216" w:rsidP="00147216">
      <w:pPr>
        <w:pStyle w:val="aff2"/>
        <w:rPr>
          <w:color w:val="auto"/>
          <w:spacing w:val="-4"/>
          <w:lang w:val="kk-KZ"/>
        </w:rPr>
      </w:pPr>
      <w:r w:rsidRPr="005C324B">
        <w:rPr>
          <w:color w:val="auto"/>
          <w:spacing w:val="-4"/>
          <w:lang w:val="kk-KZ"/>
        </w:rPr>
        <w:t xml:space="preserve">Сапалы қисық қысым қалпына келтіруді алу үшін СКҚ тескішпен жасалған тесудің зерттелетін аралығынан 50 м жоғары емес ҚҚС пакетін орнатуды ұсынылатынын естен шығармау керек. Пакерді жақсы орнату және қолданылатын қысымға кедергіні қамтамасыз ету үшін муфта жағына орнатуға болмайды. Пакерді орнату тереңдігі сынаудың мен әр DST сынау үшін картождың бүкіл бағдарламасына, сондай-ақ кабельді тескішпен қосымша тесуді жүргізу мүмкіндігі немесе пайдалану каротажын жүргізуге (PLT) байланысты.  Сынау бағанасын жинастыру сынау бойынша мердігермен ұсынылады, содан кейін Тапсырысшымен қарастырылып бекітіледі. </w:t>
      </w:r>
    </w:p>
    <w:p w14:paraId="1CB9336B" w14:textId="2BAD1C60" w:rsidR="00147216" w:rsidRPr="006C7197" w:rsidRDefault="00147216" w:rsidP="00147216">
      <w:pPr>
        <w:pStyle w:val="aff2"/>
        <w:rPr>
          <w:color w:val="auto"/>
          <w:spacing w:val="-4"/>
          <w:lang w:val="kk-KZ"/>
        </w:rPr>
      </w:pPr>
      <w:r w:rsidRPr="006C7197">
        <w:rPr>
          <w:color w:val="auto"/>
          <w:spacing w:val="-4"/>
          <w:lang w:val="kk-KZ"/>
        </w:rPr>
        <w:t xml:space="preserve">Перфорация интервалына жалғау локатор муфт пен гамма коротаж көмегімен шегендеу бағанасында орнатылған радиоактивті маркерді анықтау үшін жүргізілуі керек. Радиоактивті маркерлерді 9 5/8 және 7 дюйм бағаналарында орнату жоспарлануда. Радиоактивті маркерлер жоғарыда көрсетілген бағаналарда түсіру және цементтеу бойынша жұмыс басталғанға дейін </w:t>
      </w:r>
      <w:r w:rsidR="00E014ED">
        <w:rPr>
          <w:color w:val="auto"/>
          <w:spacing w:val="-4"/>
          <w:lang w:val="kk-KZ"/>
        </w:rPr>
        <w:t>Орындаушы</w:t>
      </w:r>
      <w:r w:rsidR="00E014ED" w:rsidRPr="00D7691F">
        <w:rPr>
          <w:color w:val="auto"/>
          <w:spacing w:val="-4"/>
          <w:lang w:val="kk-KZ"/>
        </w:rPr>
        <w:t>мен</w:t>
      </w:r>
      <w:r w:rsidR="00E014ED" w:rsidRPr="00E014ED">
        <w:rPr>
          <w:color w:val="auto"/>
          <w:spacing w:val="-4"/>
          <w:lang w:val="kk-KZ"/>
        </w:rPr>
        <w:t xml:space="preserve"> </w:t>
      </w:r>
      <w:r w:rsidRPr="00E014ED">
        <w:rPr>
          <w:color w:val="auto"/>
          <w:spacing w:val="-4"/>
          <w:lang w:val="kk-KZ"/>
        </w:rPr>
        <w:t>қамтамасыз</w:t>
      </w:r>
      <w:r w:rsidRPr="006C7197">
        <w:rPr>
          <w:color w:val="auto"/>
          <w:spacing w:val="-4"/>
          <w:lang w:val="kk-KZ"/>
        </w:rPr>
        <w:t xml:space="preserve"> етіледі.</w:t>
      </w:r>
    </w:p>
    <w:p w14:paraId="07F65256" w14:textId="77777777" w:rsidR="00147216" w:rsidRPr="00D7691F" w:rsidRDefault="00147216" w:rsidP="00147216">
      <w:pPr>
        <w:pStyle w:val="aff2"/>
        <w:rPr>
          <w:color w:val="auto"/>
          <w:spacing w:val="-4"/>
          <w:lang w:val="kk-KZ"/>
        </w:rPr>
      </w:pPr>
      <w:r w:rsidRPr="00D7691F">
        <w:rPr>
          <w:color w:val="auto"/>
          <w:spacing w:val="-4"/>
          <w:lang w:val="kk-KZ"/>
        </w:rPr>
        <w:t xml:space="preserve">Бұдан басқа 9 5/8 және 7 дюймді шегендеу бағаналарын цементтеу бойынша жұмыстарды бастау алдында Орындаушы Тапсырысшыға Тапсырыс берушінің АҚЖ (Әмбебап гидравликалық превентор 13 3/8 дюймді х 5К немесе бұранда гидравликалық превентор 13 3/8 дюймді х 10К – превентордың конфигурациясы Тапсырысшымен Шартқа қол койғаннан кейін айқындалады) және цемент сапасын бағалау бойынша жұмыстарды жүргізу үшін кабельде каротажды жүзеге асыратын Мердігер/Мердігерлік ұйымның Лубрикаторымен (атқылау арматурасы) үйлесетін тескіш келте құбырды (shooting nipple)  ұсынады. </w:t>
      </w:r>
    </w:p>
    <w:p w14:paraId="0FC16524" w14:textId="77777777" w:rsidR="00147216" w:rsidRPr="005C324B" w:rsidRDefault="00147216" w:rsidP="00147216">
      <w:pPr>
        <w:pStyle w:val="aff2"/>
        <w:rPr>
          <w:color w:val="auto"/>
          <w:spacing w:val="-4"/>
          <w:lang w:val="kk-KZ"/>
        </w:rPr>
      </w:pPr>
    </w:p>
    <w:p w14:paraId="0951DCE4" w14:textId="77777777" w:rsidR="00147216" w:rsidRPr="005C324B" w:rsidRDefault="00147216" w:rsidP="00147216">
      <w:pPr>
        <w:pStyle w:val="aff2"/>
        <w:jc w:val="center"/>
        <w:rPr>
          <w:b/>
          <w:color w:val="auto"/>
          <w:lang w:val="kk-KZ"/>
        </w:rPr>
      </w:pPr>
      <w:r w:rsidRPr="005C324B">
        <w:rPr>
          <w:b/>
          <w:color w:val="auto"/>
          <w:lang w:val="kk-KZ"/>
        </w:rPr>
        <w:t>Сынауға арналған алдын ала аралықтар</w:t>
      </w:r>
    </w:p>
    <w:p w14:paraId="2493BCE5" w14:textId="77777777" w:rsidR="00147216" w:rsidRPr="005C324B" w:rsidRDefault="00147216" w:rsidP="00147216">
      <w:pPr>
        <w:pStyle w:val="aff2"/>
        <w:rPr>
          <w:color w:val="auto"/>
          <w:lang w:val="kk-KZ"/>
        </w:rPr>
      </w:pPr>
      <w:r w:rsidRPr="005C324B">
        <w:rPr>
          <w:color w:val="auto"/>
          <w:lang w:val="kk-KZ"/>
        </w:rPr>
        <w:t xml:space="preserve">Тесу аралықтары алынған каротажды деректерді және қабатты сынау деректерін зерттеу негізінде анықталып бекітілетін болады. </w:t>
      </w:r>
    </w:p>
    <w:p w14:paraId="52C25B28" w14:textId="77777777" w:rsidR="00147216" w:rsidRPr="005C324B" w:rsidRDefault="00147216" w:rsidP="00147216">
      <w:pPr>
        <w:pStyle w:val="aff2"/>
        <w:rPr>
          <w:color w:val="auto"/>
          <w:lang w:val="kk-KZ"/>
        </w:rPr>
      </w:pPr>
      <w:r w:rsidRPr="005C324B">
        <w:rPr>
          <w:color w:val="auto"/>
          <w:lang w:val="kk-KZ"/>
        </w:rPr>
        <w:t>Тесу аралықтары үшін тереңдіктердің келесі ауқымын алдын ала белгілеуге болады:</w:t>
      </w:r>
    </w:p>
    <w:p w14:paraId="052FEFB1" w14:textId="77777777" w:rsidR="00147216" w:rsidRPr="005C324B" w:rsidRDefault="00147216" w:rsidP="00147216">
      <w:pPr>
        <w:pStyle w:val="aff2"/>
        <w:rPr>
          <w:color w:val="auto"/>
          <w:spacing w:val="-4"/>
          <w:lang w:val="kk-KZ"/>
        </w:rPr>
      </w:pPr>
      <w:r w:rsidRPr="005C324B">
        <w:rPr>
          <w:color w:val="auto"/>
          <w:spacing w:val="-4"/>
          <w:lang w:val="kk-KZ"/>
        </w:rPr>
        <w:t>Юра қабаттарында (№1 және №2 нысандар) сынау жүргізудің негізгі нұсқасы 4–1/2 дюйм түр өлшемді СКҚ  арналған және 1 п.м. 16  саңылау тесу аралығымен оқпан ұзындығы мен 60</w:t>
      </w:r>
      <w:r w:rsidRPr="005C324B">
        <w:rPr>
          <w:color w:val="auto"/>
          <w:spacing w:val="-4"/>
        </w:rPr>
        <w:sym w:font="Symbol" w:char="F0B0"/>
      </w:r>
      <w:r w:rsidRPr="005C324B">
        <w:rPr>
          <w:color w:val="auto"/>
          <w:spacing w:val="-4"/>
          <w:lang w:val="kk-KZ"/>
        </w:rPr>
        <w:t xml:space="preserve"> зарядтарды фазаға бөлумен, API</w:t>
      </w:r>
      <w:r>
        <w:rPr>
          <w:color w:val="auto"/>
          <w:spacing w:val="-4"/>
          <w:lang w:val="kk-KZ"/>
        </w:rPr>
        <w:t xml:space="preserve"> 19В</w:t>
      </w:r>
      <w:r w:rsidRPr="005C324B">
        <w:rPr>
          <w:color w:val="auto"/>
          <w:spacing w:val="-4"/>
          <w:lang w:val="kk-KZ"/>
        </w:rPr>
        <w:t xml:space="preserve">  стандарты бойынша ең төменгі кіруі </w:t>
      </w:r>
      <w:r w:rsidRPr="005C324B">
        <w:rPr>
          <w:rFonts w:eastAsiaTheme="minorEastAsia"/>
          <w:color w:val="auto"/>
          <w:spacing w:val="-4"/>
          <w:lang w:val="kk-KZ" w:eastAsia="ko-KR"/>
        </w:rPr>
        <w:t>1</w:t>
      </w:r>
      <w:r w:rsidRPr="005C324B">
        <w:rPr>
          <w:color w:val="auto"/>
          <w:spacing w:val="-4"/>
          <w:lang w:val="kk-KZ"/>
        </w:rPr>
        <w:t>,</w:t>
      </w:r>
      <w:r>
        <w:rPr>
          <w:color w:val="auto"/>
          <w:spacing w:val="-4"/>
          <w:lang w:val="kk-KZ"/>
        </w:rPr>
        <w:t>5</w:t>
      </w:r>
      <w:r w:rsidRPr="005C324B">
        <w:rPr>
          <w:rFonts w:eastAsiaTheme="minorEastAsia"/>
          <w:color w:val="auto"/>
          <w:spacing w:val="-4"/>
          <w:lang w:val="kk-KZ" w:eastAsia="ko-KR"/>
        </w:rPr>
        <w:t>-</w:t>
      </w:r>
      <w:r w:rsidRPr="005C324B">
        <w:rPr>
          <w:color w:val="auto"/>
          <w:spacing w:val="-4"/>
          <w:lang w:val="kk-KZ"/>
        </w:rPr>
        <w:t>1,</w:t>
      </w:r>
      <w:r w:rsidRPr="005C324B">
        <w:rPr>
          <w:rFonts w:eastAsiaTheme="minorEastAsia"/>
          <w:color w:val="auto"/>
          <w:spacing w:val="-4"/>
          <w:lang w:val="kk-KZ" w:eastAsia="ko-KR"/>
        </w:rPr>
        <w:t>8</w:t>
      </w:r>
      <w:r w:rsidRPr="005C324B">
        <w:rPr>
          <w:color w:val="auto"/>
          <w:spacing w:val="-4"/>
          <w:lang w:val="kk-KZ"/>
        </w:rPr>
        <w:t xml:space="preserve">м болып тескішті пайдаланып дизель отынымен шығарылған (азотпен) қажуда тесу қарастырылады.  </w:t>
      </w:r>
    </w:p>
    <w:p w14:paraId="1B0B0AD5" w14:textId="77777777" w:rsidR="00147216" w:rsidRPr="005C324B" w:rsidRDefault="00147216" w:rsidP="00147216">
      <w:pPr>
        <w:pStyle w:val="aff2"/>
        <w:rPr>
          <w:color w:val="auto"/>
          <w:spacing w:val="-4"/>
          <w:lang w:val="kk-KZ"/>
        </w:rPr>
      </w:pPr>
      <w:r w:rsidRPr="005C324B">
        <w:rPr>
          <w:color w:val="auto"/>
          <w:spacing w:val="-4"/>
          <w:lang w:val="kk-KZ"/>
        </w:rPr>
        <w:t>Бір реттік сынау үшін арналған аралықтарды қосымша тесуді жүргізу үшін 4–1/2 дюйм түр өлшемді және 1 п.м. 16  саңылау тесу аралығымен оқпан ұзындығы мен 60</w:t>
      </w:r>
      <w:r w:rsidRPr="005C324B">
        <w:rPr>
          <w:color w:val="auto"/>
          <w:spacing w:val="-4"/>
        </w:rPr>
        <w:sym w:font="Symbol" w:char="F0B0"/>
      </w:r>
      <w:r w:rsidRPr="005C324B">
        <w:rPr>
          <w:color w:val="auto"/>
          <w:spacing w:val="-4"/>
          <w:lang w:val="kk-KZ"/>
        </w:rPr>
        <w:t xml:space="preserve"> зарядтарды фазаға бөлумен, API  </w:t>
      </w:r>
      <w:r>
        <w:rPr>
          <w:color w:val="auto"/>
          <w:spacing w:val="-4"/>
          <w:lang w:val="kk-KZ"/>
        </w:rPr>
        <w:t xml:space="preserve">19В </w:t>
      </w:r>
      <w:r w:rsidRPr="005C324B">
        <w:rPr>
          <w:color w:val="auto"/>
          <w:spacing w:val="-4"/>
          <w:lang w:val="kk-KZ"/>
        </w:rPr>
        <w:t xml:space="preserve">стандарты бойынша ең төменгі кіруі </w:t>
      </w:r>
      <w:r w:rsidRPr="005C324B">
        <w:rPr>
          <w:rFonts w:eastAsiaTheme="minorEastAsia"/>
          <w:color w:val="auto"/>
          <w:spacing w:val="-4"/>
          <w:lang w:val="kk-KZ" w:eastAsia="ko-KR"/>
        </w:rPr>
        <w:t>1</w:t>
      </w:r>
      <w:r w:rsidRPr="005C324B">
        <w:rPr>
          <w:color w:val="auto"/>
          <w:spacing w:val="-4"/>
          <w:lang w:val="kk-KZ"/>
        </w:rPr>
        <w:t>,</w:t>
      </w:r>
      <w:r>
        <w:rPr>
          <w:rFonts w:eastAsiaTheme="minorEastAsia"/>
          <w:color w:val="auto"/>
          <w:spacing w:val="-4"/>
          <w:lang w:val="kk-KZ" w:eastAsia="ko-KR"/>
        </w:rPr>
        <w:t>5</w:t>
      </w:r>
      <w:r w:rsidRPr="005C324B">
        <w:rPr>
          <w:rFonts w:eastAsiaTheme="minorEastAsia"/>
          <w:color w:val="auto"/>
          <w:spacing w:val="-4"/>
          <w:lang w:val="kk-KZ" w:eastAsia="ko-KR"/>
        </w:rPr>
        <w:t>-</w:t>
      </w:r>
      <w:r w:rsidRPr="005C324B">
        <w:rPr>
          <w:color w:val="auto"/>
          <w:spacing w:val="-4"/>
          <w:lang w:val="kk-KZ"/>
        </w:rPr>
        <w:t>1,</w:t>
      </w:r>
      <w:r w:rsidRPr="005C324B">
        <w:rPr>
          <w:rFonts w:eastAsiaTheme="minorEastAsia"/>
          <w:color w:val="auto"/>
          <w:spacing w:val="-4"/>
          <w:lang w:val="kk-KZ" w:eastAsia="ko-KR"/>
        </w:rPr>
        <w:t>8</w:t>
      </w:r>
      <w:r w:rsidRPr="005C324B">
        <w:rPr>
          <w:color w:val="auto"/>
          <w:spacing w:val="-4"/>
          <w:lang w:val="kk-KZ"/>
        </w:rPr>
        <w:t xml:space="preserve">м болып тескішті пайдаланатын болады. Алайда бұл мақсатты аралықтар арасында қашықтыққа байланысты болады және тескішті түсірер алдында ұңғымада зумпф болуына байланысты. Нақты жағдайға орай екі әдіс те немесе олардың біреуі пайдаланылатын болады. </w:t>
      </w:r>
    </w:p>
    <w:p w14:paraId="11AB4355" w14:textId="77777777" w:rsidR="00147216" w:rsidRPr="005C324B" w:rsidRDefault="00147216" w:rsidP="00147216">
      <w:pPr>
        <w:pStyle w:val="aff2"/>
        <w:rPr>
          <w:color w:val="auto"/>
          <w:spacing w:val="-4"/>
          <w:lang w:val="kk-KZ"/>
        </w:rPr>
      </w:pPr>
      <w:r w:rsidRPr="005C324B">
        <w:rPr>
          <w:color w:val="auto"/>
          <w:spacing w:val="-4"/>
          <w:lang w:val="kk-KZ"/>
        </w:rPr>
        <w:t>Бор қабаттарында</w:t>
      </w:r>
      <w:r>
        <w:rPr>
          <w:color w:val="auto"/>
          <w:spacing w:val="-4"/>
          <w:lang w:val="kk-KZ"/>
        </w:rPr>
        <w:t xml:space="preserve"> (№3 және</w:t>
      </w:r>
      <w:r w:rsidRPr="005C324B">
        <w:rPr>
          <w:color w:val="auto"/>
          <w:spacing w:val="-4"/>
          <w:lang w:val="kk-KZ"/>
        </w:rPr>
        <w:t xml:space="preserve"> №4 </w:t>
      </w:r>
      <w:r w:rsidRPr="006C7197">
        <w:rPr>
          <w:strike/>
          <w:color w:val="auto"/>
          <w:spacing w:val="-4"/>
          <w:lang w:val="kk-KZ"/>
        </w:rPr>
        <w:t>және №5</w:t>
      </w:r>
      <w:r w:rsidRPr="005C324B">
        <w:rPr>
          <w:color w:val="auto"/>
          <w:spacing w:val="-4"/>
          <w:lang w:val="kk-KZ"/>
        </w:rPr>
        <w:t xml:space="preserve"> нысандар) сынау жүргізудің негізгі нұсқасы 7 дюйм түр өлшемді СКҚ  арналған және 1 п.м. 16-</w:t>
      </w:r>
      <w:r>
        <w:rPr>
          <w:color w:val="auto"/>
          <w:spacing w:val="-4"/>
          <w:lang w:val="kk-KZ"/>
        </w:rPr>
        <w:t>40</w:t>
      </w:r>
      <w:r w:rsidRPr="005C324B">
        <w:rPr>
          <w:color w:val="auto"/>
          <w:spacing w:val="-4"/>
          <w:lang w:val="kk-KZ"/>
        </w:rPr>
        <w:t>  саңылау тесу аралығымен оқпан ұзындығы мен</w:t>
      </w:r>
      <w:r>
        <w:rPr>
          <w:color w:val="auto"/>
          <w:spacing w:val="-4"/>
          <w:lang w:val="kk-KZ"/>
        </w:rPr>
        <w:t xml:space="preserve"> максималды</w:t>
      </w:r>
      <w:r w:rsidRPr="005C324B">
        <w:rPr>
          <w:color w:val="auto"/>
          <w:spacing w:val="-4"/>
          <w:lang w:val="kk-KZ"/>
        </w:rPr>
        <w:t xml:space="preserve"> </w:t>
      </w:r>
      <w:r>
        <w:rPr>
          <w:color w:val="auto"/>
          <w:spacing w:val="-4"/>
          <w:lang w:val="kk-KZ"/>
        </w:rPr>
        <w:t>135/45</w:t>
      </w:r>
      <w:r w:rsidRPr="005C324B">
        <w:rPr>
          <w:color w:val="auto"/>
          <w:spacing w:val="-4"/>
        </w:rPr>
        <w:sym w:font="Symbol" w:char="F0B0"/>
      </w:r>
      <w:r w:rsidRPr="005C324B">
        <w:rPr>
          <w:color w:val="auto"/>
          <w:spacing w:val="-4"/>
          <w:lang w:val="kk-KZ"/>
        </w:rPr>
        <w:t xml:space="preserve"> зарядтарды фазаға бөлумен, API</w:t>
      </w:r>
      <w:r>
        <w:rPr>
          <w:color w:val="auto"/>
          <w:spacing w:val="-4"/>
          <w:lang w:val="kk-KZ"/>
        </w:rPr>
        <w:t xml:space="preserve"> 19В</w:t>
      </w:r>
      <w:r w:rsidRPr="005C324B">
        <w:rPr>
          <w:color w:val="auto"/>
          <w:spacing w:val="-4"/>
          <w:lang w:val="kk-KZ"/>
        </w:rPr>
        <w:t xml:space="preserve">  стандарты бойынша ең төменгі кіруі </w:t>
      </w:r>
      <w:r w:rsidRPr="005C324B">
        <w:rPr>
          <w:rFonts w:eastAsiaTheme="minorEastAsia"/>
          <w:color w:val="auto"/>
          <w:spacing w:val="-4"/>
          <w:lang w:val="kk-KZ" w:eastAsia="ko-KR"/>
        </w:rPr>
        <w:t>1</w:t>
      </w:r>
      <w:r w:rsidRPr="005C324B">
        <w:rPr>
          <w:color w:val="auto"/>
          <w:spacing w:val="-4"/>
          <w:lang w:val="kk-KZ"/>
        </w:rPr>
        <w:t>,</w:t>
      </w:r>
      <w:r>
        <w:rPr>
          <w:color w:val="auto"/>
          <w:spacing w:val="-4"/>
          <w:lang w:val="kk-KZ"/>
        </w:rPr>
        <w:t>5</w:t>
      </w:r>
      <w:r w:rsidRPr="005C324B">
        <w:rPr>
          <w:rFonts w:eastAsiaTheme="minorEastAsia"/>
          <w:color w:val="auto"/>
          <w:spacing w:val="-4"/>
          <w:lang w:val="kk-KZ" w:eastAsia="ko-KR"/>
        </w:rPr>
        <w:t>-</w:t>
      </w:r>
      <w:r w:rsidRPr="005C324B">
        <w:rPr>
          <w:color w:val="auto"/>
          <w:spacing w:val="-4"/>
          <w:lang w:val="kk-KZ"/>
        </w:rPr>
        <w:t>1,</w:t>
      </w:r>
      <w:r w:rsidRPr="005C324B">
        <w:rPr>
          <w:rFonts w:eastAsiaTheme="minorEastAsia"/>
          <w:color w:val="auto"/>
          <w:spacing w:val="-4"/>
          <w:lang w:val="kk-KZ" w:eastAsia="ko-KR"/>
        </w:rPr>
        <w:t>8</w:t>
      </w:r>
      <w:r w:rsidRPr="005C324B">
        <w:rPr>
          <w:color w:val="auto"/>
          <w:spacing w:val="-4"/>
          <w:lang w:val="kk-KZ"/>
        </w:rPr>
        <w:t xml:space="preserve">м болып тескішті пайдаланып дизель отынымен шығарылған (азотпен) қажуда тесу қарастырылады.  </w:t>
      </w:r>
    </w:p>
    <w:p w14:paraId="7242BEF6" w14:textId="77777777" w:rsidR="00147216" w:rsidRPr="005C324B" w:rsidRDefault="00147216" w:rsidP="00147216">
      <w:pPr>
        <w:pStyle w:val="aff2"/>
        <w:rPr>
          <w:color w:val="auto"/>
          <w:spacing w:val="-4"/>
          <w:lang w:val="kk-KZ"/>
        </w:rPr>
      </w:pPr>
      <w:r w:rsidRPr="005C324B">
        <w:rPr>
          <w:color w:val="auto"/>
          <w:spacing w:val="-4"/>
          <w:lang w:val="kk-KZ"/>
        </w:rPr>
        <w:t xml:space="preserve">Бір реттік сынау үшін арналған аралықтарды қосымша тесуді жүргізу үшін </w:t>
      </w:r>
      <w:r>
        <w:rPr>
          <w:color w:val="auto"/>
          <w:spacing w:val="-4"/>
          <w:lang w:val="kk-KZ"/>
        </w:rPr>
        <w:t>4,5</w:t>
      </w:r>
      <w:r w:rsidRPr="005C324B">
        <w:rPr>
          <w:color w:val="auto"/>
          <w:spacing w:val="-4"/>
          <w:lang w:val="kk-KZ"/>
        </w:rPr>
        <w:t xml:space="preserve"> дюйм түр өлшемді және 1 п.м. 16-18 саңылау тесу аралығымен оқпан ұзындығы мен 60</w:t>
      </w:r>
      <w:r w:rsidRPr="005C324B">
        <w:rPr>
          <w:color w:val="auto"/>
          <w:spacing w:val="-4"/>
        </w:rPr>
        <w:sym w:font="Symbol" w:char="F0B0"/>
      </w:r>
      <w:r w:rsidRPr="005C324B">
        <w:rPr>
          <w:color w:val="auto"/>
          <w:spacing w:val="-4"/>
          <w:lang w:val="kk-KZ"/>
        </w:rPr>
        <w:t xml:space="preserve"> зарядтарды фазаға бөлумен, API</w:t>
      </w:r>
      <w:r>
        <w:rPr>
          <w:color w:val="auto"/>
          <w:spacing w:val="-4"/>
          <w:lang w:val="kk-KZ"/>
        </w:rPr>
        <w:t xml:space="preserve"> 19В</w:t>
      </w:r>
      <w:r w:rsidRPr="005C324B">
        <w:rPr>
          <w:color w:val="auto"/>
          <w:spacing w:val="-4"/>
          <w:lang w:val="kk-KZ"/>
        </w:rPr>
        <w:t xml:space="preserve">  стандарты бойынша ең төменгі кіруі </w:t>
      </w:r>
      <w:r w:rsidRPr="005C324B">
        <w:rPr>
          <w:rFonts w:eastAsiaTheme="minorEastAsia"/>
          <w:color w:val="auto"/>
          <w:spacing w:val="-4"/>
          <w:lang w:val="kk-KZ" w:eastAsia="ko-KR"/>
        </w:rPr>
        <w:t>1</w:t>
      </w:r>
      <w:r w:rsidRPr="005C324B">
        <w:rPr>
          <w:color w:val="auto"/>
          <w:spacing w:val="-4"/>
          <w:lang w:val="kk-KZ"/>
        </w:rPr>
        <w:t>,</w:t>
      </w:r>
      <w:r w:rsidRPr="005C324B">
        <w:rPr>
          <w:rFonts w:eastAsiaTheme="minorEastAsia"/>
          <w:color w:val="auto"/>
          <w:spacing w:val="-4"/>
          <w:lang w:val="kk-KZ" w:eastAsia="ko-KR"/>
        </w:rPr>
        <w:t>7-</w:t>
      </w:r>
      <w:r w:rsidRPr="005C324B">
        <w:rPr>
          <w:color w:val="auto"/>
          <w:spacing w:val="-4"/>
          <w:lang w:val="kk-KZ"/>
        </w:rPr>
        <w:t>1,</w:t>
      </w:r>
      <w:r w:rsidRPr="005C324B">
        <w:rPr>
          <w:rFonts w:eastAsiaTheme="minorEastAsia"/>
          <w:color w:val="auto"/>
          <w:spacing w:val="-4"/>
          <w:lang w:val="kk-KZ" w:eastAsia="ko-KR"/>
        </w:rPr>
        <w:t>8</w:t>
      </w:r>
      <w:r w:rsidRPr="005C324B">
        <w:rPr>
          <w:color w:val="auto"/>
          <w:spacing w:val="-4"/>
          <w:lang w:val="kk-KZ"/>
        </w:rPr>
        <w:t xml:space="preserve">м болып тескішті пайдаланатын болады. Алайда бұл мақсатты аралықтар арасында қашықтыққа байланысты болады және тескішті түсірер алдында ұңғымада зумпф болуына байланысты.  </w:t>
      </w:r>
    </w:p>
    <w:p w14:paraId="05A4CE38" w14:textId="77777777" w:rsidR="00147216" w:rsidRPr="005C324B" w:rsidRDefault="00147216" w:rsidP="00147216">
      <w:pPr>
        <w:pStyle w:val="aff2"/>
        <w:jc w:val="center"/>
        <w:rPr>
          <w:b/>
          <w:color w:val="auto"/>
          <w:lang w:val="kk-KZ"/>
        </w:rPr>
      </w:pPr>
    </w:p>
    <w:p w14:paraId="1E87EEB9" w14:textId="77777777" w:rsidR="00147216" w:rsidRPr="005C324B" w:rsidRDefault="00147216" w:rsidP="00147216">
      <w:pPr>
        <w:pStyle w:val="aff2"/>
        <w:jc w:val="center"/>
        <w:rPr>
          <w:b/>
          <w:color w:val="auto"/>
          <w:lang w:val="kk-KZ"/>
        </w:rPr>
      </w:pPr>
      <w:r w:rsidRPr="005C324B">
        <w:rPr>
          <w:b/>
          <w:color w:val="auto"/>
          <w:lang w:val="kk-KZ"/>
        </w:rPr>
        <w:t xml:space="preserve">          ZT-2 ұңғымасында ӨЖҚ кезінде қысым мен құйылуды қалпына келтіру</w:t>
      </w:r>
    </w:p>
    <w:p w14:paraId="5FDDE168" w14:textId="77777777" w:rsidR="00147216" w:rsidRPr="005C324B" w:rsidRDefault="00147216" w:rsidP="00147216">
      <w:pPr>
        <w:pStyle w:val="aff2"/>
        <w:jc w:val="center"/>
        <w:rPr>
          <w:b/>
          <w:color w:val="auto"/>
          <w:lang w:val="kk-KZ"/>
        </w:rPr>
      </w:pPr>
    </w:p>
    <w:tbl>
      <w:tblPr>
        <w:tblW w:w="5200" w:type="pct"/>
        <w:jc w:val="center"/>
        <w:tblLayout w:type="fixed"/>
        <w:tblLook w:val="04A0" w:firstRow="1" w:lastRow="0" w:firstColumn="1" w:lastColumn="0" w:noHBand="0" w:noVBand="1"/>
      </w:tblPr>
      <w:tblGrid>
        <w:gridCol w:w="1488"/>
        <w:gridCol w:w="1256"/>
        <w:gridCol w:w="727"/>
        <w:gridCol w:w="786"/>
        <w:gridCol w:w="735"/>
        <w:gridCol w:w="1124"/>
        <w:gridCol w:w="1259"/>
        <w:gridCol w:w="1004"/>
        <w:gridCol w:w="941"/>
        <w:gridCol w:w="1124"/>
      </w:tblGrid>
      <w:tr w:rsidR="00147216" w:rsidRPr="005C324B" w14:paraId="5DF55D88" w14:textId="77777777" w:rsidTr="00147216">
        <w:trPr>
          <w:jc w:val="center"/>
        </w:trPr>
        <w:tc>
          <w:tcPr>
            <w:tcW w:w="1418" w:type="dxa"/>
            <w:vMerge w:val="restart"/>
            <w:tcBorders>
              <w:top w:val="single" w:sz="8" w:space="0" w:color="auto"/>
              <w:left w:val="single" w:sz="8" w:space="0" w:color="auto"/>
              <w:bottom w:val="single" w:sz="4" w:space="0" w:color="auto"/>
              <w:right w:val="single" w:sz="4" w:space="0" w:color="auto"/>
            </w:tcBorders>
            <w:shd w:val="clear" w:color="auto" w:fill="auto"/>
            <w:noWrap/>
          </w:tcPr>
          <w:p w14:paraId="5E1D4771"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 xml:space="preserve">Стратиграфиялық бөлімше индексі  </w:t>
            </w:r>
          </w:p>
        </w:tc>
        <w:tc>
          <w:tcPr>
            <w:tcW w:w="1197" w:type="dxa"/>
            <w:vMerge w:val="restart"/>
            <w:tcBorders>
              <w:top w:val="single" w:sz="4" w:space="0" w:color="auto"/>
              <w:left w:val="single" w:sz="4" w:space="0" w:color="auto"/>
              <w:right w:val="single" w:sz="4" w:space="0" w:color="auto"/>
            </w:tcBorders>
          </w:tcPr>
          <w:p w14:paraId="244AB323"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 xml:space="preserve">ЭОС және </w:t>
            </w:r>
            <w:r w:rsidRPr="005C324B">
              <w:rPr>
                <w:spacing w:val="-4"/>
                <w:u w:val="single"/>
                <w:lang w:val="kk-KZ"/>
              </w:rPr>
              <w:t xml:space="preserve">электрлі бұрандалы </w:t>
            </w:r>
            <w:r w:rsidRPr="005C324B">
              <w:rPr>
                <w:rFonts w:eastAsia="Times New Roman"/>
                <w:b/>
                <w:bCs/>
              </w:rPr>
              <w:t xml:space="preserve">сорғымен сынаудың жоспарланған аралықтары   </w:t>
            </w:r>
          </w:p>
        </w:tc>
        <w:tc>
          <w:tcPr>
            <w:tcW w:w="693" w:type="dxa"/>
            <w:vMerge w:val="restart"/>
            <w:tcBorders>
              <w:top w:val="single" w:sz="4" w:space="0" w:color="auto"/>
              <w:left w:val="single" w:sz="4" w:space="0" w:color="auto"/>
              <w:right w:val="single" w:sz="4" w:space="0" w:color="auto"/>
            </w:tcBorders>
          </w:tcPr>
          <w:p w14:paraId="60C70D92"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 xml:space="preserve">Нысанның №  </w:t>
            </w:r>
          </w:p>
        </w:tc>
        <w:tc>
          <w:tcPr>
            <w:tcW w:w="1449" w:type="dxa"/>
            <w:gridSpan w:val="2"/>
            <w:tcBorders>
              <w:top w:val="single" w:sz="8" w:space="0" w:color="auto"/>
              <w:left w:val="single" w:sz="4" w:space="0" w:color="auto"/>
              <w:bottom w:val="single" w:sz="4" w:space="0" w:color="auto"/>
              <w:right w:val="single" w:sz="8" w:space="0" w:color="000000"/>
            </w:tcBorders>
            <w:shd w:val="clear" w:color="auto" w:fill="auto"/>
            <w:noWrap/>
          </w:tcPr>
          <w:p w14:paraId="4F607B4C"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Нысанның жату аралығы, м</w:t>
            </w:r>
          </w:p>
        </w:tc>
        <w:tc>
          <w:tcPr>
            <w:tcW w:w="1071" w:type="dxa"/>
            <w:vMerge w:val="restart"/>
            <w:tcBorders>
              <w:top w:val="single" w:sz="8" w:space="0" w:color="auto"/>
              <w:left w:val="nil"/>
              <w:bottom w:val="single" w:sz="4" w:space="0" w:color="auto"/>
              <w:right w:val="single" w:sz="8" w:space="0" w:color="auto"/>
            </w:tcBorders>
            <w:shd w:val="clear" w:color="auto" w:fill="auto"/>
            <w:noWrap/>
          </w:tcPr>
          <w:p w14:paraId="4366E39B" w14:textId="77777777" w:rsidR="00147216" w:rsidRPr="005C324B" w:rsidRDefault="00147216" w:rsidP="00147216">
            <w:pPr>
              <w:spacing w:before="30" w:after="30"/>
              <w:ind w:left="-57" w:right="-57"/>
              <w:jc w:val="center"/>
              <w:rPr>
                <w:rFonts w:eastAsia="Times New Roman"/>
                <w:b/>
                <w:bCs/>
              </w:rPr>
            </w:pPr>
          </w:p>
          <w:p w14:paraId="5D3698B5" w14:textId="77777777" w:rsidR="00147216" w:rsidRPr="005C324B" w:rsidRDefault="00147216" w:rsidP="00147216">
            <w:pPr>
              <w:spacing w:before="30" w:after="30"/>
              <w:ind w:left="-57" w:right="-57"/>
              <w:jc w:val="center"/>
              <w:rPr>
                <w:rFonts w:eastAsia="Times New Roman"/>
                <w:b/>
                <w:bCs/>
              </w:rPr>
            </w:pPr>
          </w:p>
          <w:p w14:paraId="128D4B12"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Режимі</w:t>
            </w:r>
          </w:p>
        </w:tc>
        <w:tc>
          <w:tcPr>
            <w:tcW w:w="1200" w:type="dxa"/>
            <w:vMerge w:val="restart"/>
            <w:tcBorders>
              <w:top w:val="single" w:sz="8" w:space="0" w:color="auto"/>
              <w:left w:val="nil"/>
              <w:bottom w:val="single" w:sz="4" w:space="0" w:color="auto"/>
              <w:right w:val="single" w:sz="8" w:space="0" w:color="auto"/>
            </w:tcBorders>
            <w:shd w:val="clear" w:color="auto" w:fill="auto"/>
            <w:noWrap/>
          </w:tcPr>
          <w:p w14:paraId="5185B9EB"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Сынау режимдерінің (штуцерлер)</w:t>
            </w:r>
          </w:p>
          <w:p w14:paraId="123A580C"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 xml:space="preserve"> саны,</w:t>
            </w:r>
          </w:p>
          <w:p w14:paraId="63507882" w14:textId="77777777" w:rsidR="00147216" w:rsidRPr="005C324B" w:rsidRDefault="00147216" w:rsidP="00147216">
            <w:pPr>
              <w:spacing w:before="30" w:after="30"/>
              <w:ind w:right="-57"/>
              <w:rPr>
                <w:rFonts w:eastAsia="Times New Roman"/>
                <w:b/>
                <w:bCs/>
              </w:rPr>
            </w:pPr>
          </w:p>
          <w:p w14:paraId="212BFD41"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дана</w:t>
            </w:r>
          </w:p>
        </w:tc>
        <w:tc>
          <w:tcPr>
            <w:tcW w:w="957" w:type="dxa"/>
            <w:vMerge w:val="restart"/>
            <w:tcBorders>
              <w:top w:val="single" w:sz="8" w:space="0" w:color="auto"/>
              <w:left w:val="nil"/>
              <w:bottom w:val="single" w:sz="4" w:space="0" w:color="auto"/>
              <w:right w:val="single" w:sz="8" w:space="0" w:color="auto"/>
            </w:tcBorders>
            <w:shd w:val="clear" w:color="auto" w:fill="auto"/>
            <w:noWrap/>
          </w:tcPr>
          <w:p w14:paraId="2F9F5AEA"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Штуцерлер диаметрі,</w:t>
            </w:r>
          </w:p>
          <w:p w14:paraId="0F6F949C"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мм</w:t>
            </w:r>
          </w:p>
        </w:tc>
        <w:tc>
          <w:tcPr>
            <w:tcW w:w="897" w:type="dxa"/>
            <w:vMerge w:val="restart"/>
            <w:tcBorders>
              <w:top w:val="single" w:sz="8" w:space="0" w:color="auto"/>
              <w:left w:val="nil"/>
              <w:bottom w:val="single" w:sz="4" w:space="0" w:color="auto"/>
              <w:right w:val="single" w:sz="8" w:space="0" w:color="auto"/>
            </w:tcBorders>
            <w:shd w:val="clear" w:color="auto" w:fill="auto"/>
            <w:noWrap/>
          </w:tcPr>
          <w:p w14:paraId="46A4D0BB"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Режимде жұмыс істеу уақыты, тәу</w:t>
            </w:r>
          </w:p>
        </w:tc>
        <w:tc>
          <w:tcPr>
            <w:tcW w:w="1071" w:type="dxa"/>
            <w:vMerge w:val="restart"/>
            <w:tcBorders>
              <w:top w:val="single" w:sz="8" w:space="0" w:color="auto"/>
              <w:left w:val="nil"/>
              <w:right w:val="single" w:sz="8" w:space="0" w:color="auto"/>
            </w:tcBorders>
            <w:shd w:val="clear" w:color="auto" w:fill="auto"/>
            <w:noWrap/>
          </w:tcPr>
          <w:p w14:paraId="3BE86848"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Мұнай дебиті, м</w:t>
            </w:r>
            <w:r w:rsidRPr="005C324B">
              <w:rPr>
                <w:rFonts w:eastAsia="Times New Roman"/>
                <w:b/>
                <w:bCs/>
                <w:vertAlign w:val="superscript"/>
              </w:rPr>
              <w:t>3</w:t>
            </w:r>
            <w:r w:rsidRPr="005C324B">
              <w:rPr>
                <w:rFonts w:eastAsia="Times New Roman"/>
                <w:b/>
                <w:bCs/>
              </w:rPr>
              <w:t>/тәу</w:t>
            </w:r>
          </w:p>
        </w:tc>
      </w:tr>
      <w:tr w:rsidR="00147216" w:rsidRPr="005C324B" w14:paraId="65433D82" w14:textId="77777777" w:rsidTr="00147216">
        <w:trPr>
          <w:jc w:val="center"/>
        </w:trPr>
        <w:tc>
          <w:tcPr>
            <w:tcW w:w="1418" w:type="dxa"/>
            <w:vMerge/>
            <w:tcBorders>
              <w:left w:val="single" w:sz="8" w:space="0" w:color="auto"/>
              <w:bottom w:val="single" w:sz="4" w:space="0" w:color="auto"/>
              <w:right w:val="single" w:sz="4" w:space="0" w:color="auto"/>
            </w:tcBorders>
            <w:shd w:val="clear" w:color="auto" w:fill="auto"/>
            <w:noWrap/>
          </w:tcPr>
          <w:p w14:paraId="29122045" w14:textId="77777777" w:rsidR="00147216" w:rsidRPr="005C324B" w:rsidRDefault="00147216" w:rsidP="00147216">
            <w:pPr>
              <w:spacing w:before="30" w:after="30"/>
              <w:ind w:left="-57" w:right="-57"/>
              <w:jc w:val="center"/>
              <w:rPr>
                <w:rFonts w:eastAsia="Times New Roman"/>
                <w:b/>
                <w:bCs/>
              </w:rPr>
            </w:pPr>
          </w:p>
        </w:tc>
        <w:tc>
          <w:tcPr>
            <w:tcW w:w="1197" w:type="dxa"/>
            <w:vMerge/>
            <w:tcBorders>
              <w:left w:val="single" w:sz="4" w:space="0" w:color="auto"/>
              <w:bottom w:val="single" w:sz="4" w:space="0" w:color="auto"/>
              <w:right w:val="single" w:sz="4" w:space="0" w:color="auto"/>
            </w:tcBorders>
          </w:tcPr>
          <w:p w14:paraId="376CC631" w14:textId="77777777" w:rsidR="00147216" w:rsidRPr="005C324B" w:rsidRDefault="00147216" w:rsidP="00147216">
            <w:pPr>
              <w:keepNext/>
              <w:keepLines/>
              <w:spacing w:before="30" w:after="30"/>
              <w:ind w:left="-57" w:right="-57"/>
              <w:jc w:val="center"/>
              <w:outlineLvl w:val="3"/>
              <w:rPr>
                <w:rFonts w:eastAsia="Times New Roman"/>
                <w:b/>
                <w:bCs/>
              </w:rPr>
            </w:pPr>
          </w:p>
        </w:tc>
        <w:tc>
          <w:tcPr>
            <w:tcW w:w="693" w:type="dxa"/>
            <w:vMerge/>
            <w:tcBorders>
              <w:left w:val="single" w:sz="4" w:space="0" w:color="auto"/>
              <w:bottom w:val="single" w:sz="4" w:space="0" w:color="auto"/>
              <w:right w:val="single" w:sz="4" w:space="0" w:color="auto"/>
            </w:tcBorders>
          </w:tcPr>
          <w:p w14:paraId="62FC1872" w14:textId="77777777" w:rsidR="00147216" w:rsidRPr="005C324B" w:rsidRDefault="00147216" w:rsidP="00147216">
            <w:pPr>
              <w:keepNext/>
              <w:keepLines/>
              <w:spacing w:before="30" w:after="30"/>
              <w:ind w:left="-57" w:right="-57"/>
              <w:jc w:val="center"/>
              <w:outlineLvl w:val="3"/>
              <w:rPr>
                <w:rFonts w:eastAsia="Times New Roman"/>
                <w:b/>
                <w:bCs/>
              </w:rPr>
            </w:pPr>
          </w:p>
        </w:tc>
        <w:tc>
          <w:tcPr>
            <w:tcW w:w="749" w:type="dxa"/>
            <w:tcBorders>
              <w:top w:val="single" w:sz="4" w:space="0" w:color="auto"/>
              <w:left w:val="single" w:sz="4" w:space="0" w:color="auto"/>
              <w:bottom w:val="single" w:sz="4" w:space="0" w:color="auto"/>
              <w:right w:val="single" w:sz="8" w:space="0" w:color="auto"/>
            </w:tcBorders>
            <w:shd w:val="clear" w:color="auto" w:fill="auto"/>
            <w:noWrap/>
          </w:tcPr>
          <w:p w14:paraId="7C42B4A9" w14:textId="77777777" w:rsidR="00147216" w:rsidRPr="005C324B" w:rsidRDefault="00147216" w:rsidP="00147216">
            <w:pPr>
              <w:keepNext/>
              <w:keepLines/>
              <w:spacing w:before="30" w:after="30"/>
              <w:ind w:left="-57" w:right="-57"/>
              <w:jc w:val="center"/>
              <w:outlineLvl w:val="3"/>
              <w:rPr>
                <w:rFonts w:eastAsia="Times New Roman"/>
                <w:b/>
                <w:bCs/>
              </w:rPr>
            </w:pPr>
            <w:r w:rsidRPr="005C324B">
              <w:rPr>
                <w:rFonts w:eastAsia="Times New Roman"/>
                <w:b/>
                <w:bCs/>
              </w:rPr>
              <w:t>бастап</w:t>
            </w:r>
          </w:p>
          <w:p w14:paraId="2619C323"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(жоғары)</w:t>
            </w:r>
          </w:p>
        </w:tc>
        <w:tc>
          <w:tcPr>
            <w:tcW w:w="700" w:type="dxa"/>
            <w:tcBorders>
              <w:top w:val="single" w:sz="4" w:space="0" w:color="auto"/>
              <w:left w:val="nil"/>
              <w:bottom w:val="single" w:sz="4" w:space="0" w:color="auto"/>
              <w:right w:val="single" w:sz="8" w:space="0" w:color="auto"/>
            </w:tcBorders>
            <w:shd w:val="clear" w:color="auto" w:fill="auto"/>
            <w:noWrap/>
          </w:tcPr>
          <w:p w14:paraId="455FE66A" w14:textId="77777777" w:rsidR="00147216" w:rsidRPr="005C324B" w:rsidRDefault="00147216" w:rsidP="00147216">
            <w:pPr>
              <w:keepNext/>
              <w:keepLines/>
              <w:spacing w:before="30" w:after="30"/>
              <w:ind w:left="-57" w:right="-57"/>
              <w:jc w:val="center"/>
              <w:outlineLvl w:val="3"/>
              <w:rPr>
                <w:rFonts w:eastAsia="Times New Roman"/>
                <w:b/>
                <w:bCs/>
              </w:rPr>
            </w:pPr>
            <w:r w:rsidRPr="005C324B">
              <w:rPr>
                <w:rFonts w:eastAsia="Times New Roman"/>
                <w:b/>
                <w:bCs/>
              </w:rPr>
              <w:t>дейін</w:t>
            </w:r>
          </w:p>
          <w:p w14:paraId="0B173C0A"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(төмен)</w:t>
            </w:r>
          </w:p>
        </w:tc>
        <w:tc>
          <w:tcPr>
            <w:tcW w:w="1071" w:type="dxa"/>
            <w:vMerge/>
            <w:tcBorders>
              <w:top w:val="single" w:sz="8" w:space="0" w:color="auto"/>
              <w:left w:val="single" w:sz="8" w:space="0" w:color="000000"/>
              <w:bottom w:val="single" w:sz="4" w:space="0" w:color="auto"/>
              <w:right w:val="single" w:sz="8" w:space="0" w:color="auto"/>
            </w:tcBorders>
            <w:shd w:val="clear" w:color="auto" w:fill="auto"/>
            <w:noWrap/>
          </w:tcPr>
          <w:p w14:paraId="156702B5" w14:textId="77777777" w:rsidR="00147216" w:rsidRPr="005C324B" w:rsidRDefault="00147216" w:rsidP="00147216">
            <w:pPr>
              <w:spacing w:before="30" w:after="30"/>
              <w:ind w:left="-57" w:right="-57"/>
              <w:jc w:val="center"/>
              <w:rPr>
                <w:rFonts w:eastAsia="Times New Roman"/>
                <w:b/>
                <w:bCs/>
              </w:rPr>
            </w:pPr>
          </w:p>
        </w:tc>
        <w:tc>
          <w:tcPr>
            <w:tcW w:w="1200" w:type="dxa"/>
            <w:vMerge/>
            <w:tcBorders>
              <w:top w:val="single" w:sz="8" w:space="0" w:color="auto"/>
              <w:left w:val="nil"/>
              <w:bottom w:val="single" w:sz="4" w:space="0" w:color="auto"/>
              <w:right w:val="single" w:sz="8" w:space="0" w:color="auto"/>
            </w:tcBorders>
            <w:shd w:val="clear" w:color="auto" w:fill="auto"/>
            <w:noWrap/>
          </w:tcPr>
          <w:p w14:paraId="2BDFA0A3" w14:textId="77777777" w:rsidR="00147216" w:rsidRPr="005C324B" w:rsidRDefault="00147216" w:rsidP="00147216">
            <w:pPr>
              <w:spacing w:before="30" w:after="30"/>
              <w:ind w:left="-57" w:right="-57"/>
              <w:jc w:val="center"/>
              <w:rPr>
                <w:rFonts w:eastAsia="Times New Roman"/>
                <w:b/>
                <w:bCs/>
              </w:rPr>
            </w:pPr>
          </w:p>
        </w:tc>
        <w:tc>
          <w:tcPr>
            <w:tcW w:w="957" w:type="dxa"/>
            <w:vMerge/>
            <w:tcBorders>
              <w:top w:val="single" w:sz="8" w:space="0" w:color="auto"/>
              <w:left w:val="nil"/>
              <w:bottom w:val="single" w:sz="4" w:space="0" w:color="auto"/>
              <w:right w:val="single" w:sz="8" w:space="0" w:color="auto"/>
            </w:tcBorders>
            <w:shd w:val="clear" w:color="auto" w:fill="auto"/>
            <w:noWrap/>
          </w:tcPr>
          <w:p w14:paraId="3D22609C" w14:textId="77777777" w:rsidR="00147216" w:rsidRPr="005C324B" w:rsidRDefault="00147216" w:rsidP="00147216">
            <w:pPr>
              <w:spacing w:before="30" w:after="30"/>
              <w:ind w:left="-57" w:right="-57"/>
              <w:jc w:val="center"/>
              <w:rPr>
                <w:rFonts w:eastAsia="Times New Roman"/>
                <w:b/>
                <w:bCs/>
              </w:rPr>
            </w:pPr>
          </w:p>
        </w:tc>
        <w:tc>
          <w:tcPr>
            <w:tcW w:w="897" w:type="dxa"/>
            <w:vMerge/>
            <w:tcBorders>
              <w:top w:val="single" w:sz="8" w:space="0" w:color="auto"/>
              <w:left w:val="nil"/>
              <w:bottom w:val="single" w:sz="4" w:space="0" w:color="auto"/>
              <w:right w:val="single" w:sz="8" w:space="0" w:color="auto"/>
            </w:tcBorders>
            <w:shd w:val="clear" w:color="auto" w:fill="auto"/>
            <w:noWrap/>
          </w:tcPr>
          <w:p w14:paraId="6AE120E1" w14:textId="77777777" w:rsidR="00147216" w:rsidRPr="005C324B" w:rsidRDefault="00147216" w:rsidP="00147216">
            <w:pPr>
              <w:spacing w:before="30" w:after="30"/>
              <w:ind w:left="-57" w:right="-57"/>
              <w:jc w:val="center"/>
              <w:rPr>
                <w:rFonts w:eastAsia="Times New Roman"/>
                <w:b/>
                <w:bCs/>
              </w:rPr>
            </w:pPr>
          </w:p>
        </w:tc>
        <w:tc>
          <w:tcPr>
            <w:tcW w:w="1071" w:type="dxa"/>
            <w:vMerge/>
            <w:tcBorders>
              <w:left w:val="nil"/>
              <w:bottom w:val="single" w:sz="4" w:space="0" w:color="auto"/>
              <w:right w:val="single" w:sz="8" w:space="0" w:color="auto"/>
            </w:tcBorders>
          </w:tcPr>
          <w:p w14:paraId="59B73A45" w14:textId="77777777" w:rsidR="00147216" w:rsidRPr="005C324B" w:rsidRDefault="00147216" w:rsidP="00147216">
            <w:pPr>
              <w:spacing w:before="30" w:after="30"/>
              <w:ind w:left="-57" w:right="-57"/>
              <w:jc w:val="center"/>
              <w:rPr>
                <w:rFonts w:eastAsia="Times New Roman"/>
                <w:b/>
                <w:bCs/>
              </w:rPr>
            </w:pPr>
          </w:p>
        </w:tc>
      </w:tr>
      <w:tr w:rsidR="00147216" w:rsidRPr="005C324B" w14:paraId="2F01E7F4" w14:textId="77777777" w:rsidTr="00147216">
        <w:trPr>
          <w:jc w:val="center"/>
        </w:trPr>
        <w:tc>
          <w:tcPr>
            <w:tcW w:w="1418" w:type="dxa"/>
            <w:tcBorders>
              <w:top w:val="nil"/>
              <w:left w:val="single" w:sz="8" w:space="0" w:color="auto"/>
              <w:bottom w:val="nil"/>
              <w:right w:val="single" w:sz="4" w:space="0" w:color="auto"/>
            </w:tcBorders>
            <w:shd w:val="clear" w:color="auto" w:fill="auto"/>
          </w:tcPr>
          <w:p w14:paraId="5F9B9943"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J</w:t>
            </w:r>
            <w:r w:rsidRPr="005C324B">
              <w:rPr>
                <w:rFonts w:eastAsia="Times New Roman"/>
                <w:vertAlign w:val="subscript"/>
                <w:lang w:eastAsia="ru-RU"/>
              </w:rPr>
              <w:t>2</w:t>
            </w:r>
          </w:p>
        </w:tc>
        <w:tc>
          <w:tcPr>
            <w:tcW w:w="1197" w:type="dxa"/>
            <w:tcBorders>
              <w:top w:val="single" w:sz="4" w:space="0" w:color="auto"/>
              <w:left w:val="nil"/>
              <w:bottom w:val="single" w:sz="4" w:space="0" w:color="auto"/>
              <w:right w:val="single" w:sz="4" w:space="0" w:color="auto"/>
            </w:tcBorders>
          </w:tcPr>
          <w:p w14:paraId="6F5394E6"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Жоспарланбаған</w:t>
            </w:r>
          </w:p>
        </w:tc>
        <w:tc>
          <w:tcPr>
            <w:tcW w:w="693" w:type="dxa"/>
            <w:tcBorders>
              <w:top w:val="single" w:sz="4" w:space="0" w:color="auto"/>
              <w:left w:val="single" w:sz="4" w:space="0" w:color="auto"/>
              <w:bottom w:val="single" w:sz="4" w:space="0" w:color="auto"/>
              <w:right w:val="single" w:sz="4" w:space="0" w:color="auto"/>
            </w:tcBorders>
          </w:tcPr>
          <w:p w14:paraId="74843B88"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w:t>
            </w:r>
          </w:p>
          <w:p w14:paraId="0FECB38A"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2</w:t>
            </w:r>
          </w:p>
        </w:tc>
        <w:tc>
          <w:tcPr>
            <w:tcW w:w="749" w:type="dxa"/>
            <w:tcBorders>
              <w:top w:val="nil"/>
              <w:left w:val="single" w:sz="4" w:space="0" w:color="auto"/>
              <w:bottom w:val="nil"/>
              <w:right w:val="nil"/>
            </w:tcBorders>
            <w:shd w:val="clear" w:color="auto" w:fill="auto"/>
            <w:noWrap/>
          </w:tcPr>
          <w:p w14:paraId="06B0749A"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1504</w:t>
            </w:r>
          </w:p>
          <w:p w14:paraId="3A75E5A7"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1400</w:t>
            </w:r>
          </w:p>
        </w:tc>
        <w:tc>
          <w:tcPr>
            <w:tcW w:w="700" w:type="dxa"/>
            <w:tcBorders>
              <w:top w:val="nil"/>
              <w:left w:val="single" w:sz="4" w:space="0" w:color="auto"/>
              <w:bottom w:val="nil"/>
              <w:right w:val="single" w:sz="4" w:space="0" w:color="auto"/>
            </w:tcBorders>
            <w:shd w:val="clear" w:color="auto" w:fill="auto"/>
            <w:noWrap/>
          </w:tcPr>
          <w:p w14:paraId="57F809DD"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1524</w:t>
            </w:r>
          </w:p>
          <w:p w14:paraId="619F4717"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1420</w:t>
            </w:r>
          </w:p>
        </w:tc>
        <w:tc>
          <w:tcPr>
            <w:tcW w:w="1071" w:type="dxa"/>
            <w:tcBorders>
              <w:top w:val="nil"/>
              <w:left w:val="nil"/>
              <w:bottom w:val="nil"/>
              <w:right w:val="single" w:sz="4" w:space="0" w:color="auto"/>
            </w:tcBorders>
            <w:shd w:val="clear" w:color="auto" w:fill="auto"/>
            <w:noWrap/>
          </w:tcPr>
          <w:p w14:paraId="36771519"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сондай</w:t>
            </w:r>
          </w:p>
          <w:p w14:paraId="11712E76"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сондай</w:t>
            </w:r>
          </w:p>
        </w:tc>
        <w:tc>
          <w:tcPr>
            <w:tcW w:w="1200" w:type="dxa"/>
            <w:tcBorders>
              <w:top w:val="nil"/>
              <w:left w:val="nil"/>
              <w:bottom w:val="nil"/>
              <w:right w:val="single" w:sz="4" w:space="0" w:color="auto"/>
            </w:tcBorders>
            <w:shd w:val="clear" w:color="auto" w:fill="auto"/>
            <w:noWrap/>
          </w:tcPr>
          <w:p w14:paraId="3E101832"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3</w:t>
            </w:r>
          </w:p>
        </w:tc>
        <w:tc>
          <w:tcPr>
            <w:tcW w:w="957" w:type="dxa"/>
            <w:tcBorders>
              <w:top w:val="nil"/>
              <w:left w:val="nil"/>
              <w:bottom w:val="nil"/>
              <w:right w:val="single" w:sz="4" w:space="0" w:color="auto"/>
            </w:tcBorders>
            <w:shd w:val="clear" w:color="auto" w:fill="auto"/>
            <w:noWrap/>
          </w:tcPr>
          <w:p w14:paraId="0A7CF9E7"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7,9; 9,5; 11,1</w:t>
            </w:r>
          </w:p>
        </w:tc>
        <w:tc>
          <w:tcPr>
            <w:tcW w:w="897" w:type="dxa"/>
            <w:tcBorders>
              <w:top w:val="nil"/>
              <w:left w:val="nil"/>
              <w:bottom w:val="nil"/>
              <w:right w:val="single" w:sz="4" w:space="0" w:color="auto"/>
            </w:tcBorders>
            <w:shd w:val="clear" w:color="auto" w:fill="auto"/>
            <w:noWrap/>
          </w:tcPr>
          <w:p w14:paraId="778BCE2F" w14:textId="77777777" w:rsidR="00147216" w:rsidRPr="005C324B" w:rsidRDefault="00147216" w:rsidP="00147216">
            <w:pPr>
              <w:jc w:val="center"/>
              <w:rPr>
                <w:rFonts w:eastAsia="Times New Roman"/>
              </w:rPr>
            </w:pPr>
          </w:p>
        </w:tc>
        <w:tc>
          <w:tcPr>
            <w:tcW w:w="1071" w:type="dxa"/>
            <w:tcBorders>
              <w:top w:val="nil"/>
              <w:left w:val="nil"/>
              <w:bottom w:val="nil"/>
              <w:right w:val="single" w:sz="4" w:space="0" w:color="auto"/>
            </w:tcBorders>
          </w:tcPr>
          <w:p w14:paraId="4971D4EA"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100 бастап</w:t>
            </w:r>
          </w:p>
        </w:tc>
      </w:tr>
      <w:tr w:rsidR="00147216" w:rsidRPr="005C324B" w14:paraId="39F15D42" w14:textId="77777777" w:rsidTr="00147216">
        <w:trPr>
          <w:jc w:val="center"/>
        </w:trPr>
        <w:tc>
          <w:tcPr>
            <w:tcW w:w="1418" w:type="dxa"/>
            <w:tcBorders>
              <w:top w:val="single" w:sz="4" w:space="0" w:color="auto"/>
              <w:left w:val="single" w:sz="8" w:space="0" w:color="auto"/>
              <w:bottom w:val="nil"/>
              <w:right w:val="single" w:sz="4" w:space="0" w:color="auto"/>
            </w:tcBorders>
            <w:shd w:val="clear" w:color="auto" w:fill="auto"/>
          </w:tcPr>
          <w:p w14:paraId="772C5866"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К</w:t>
            </w:r>
            <w:r w:rsidRPr="005C324B">
              <w:rPr>
                <w:rFonts w:eastAsia="Times New Roman"/>
                <w:vertAlign w:val="subscript"/>
                <w:lang w:eastAsia="ru-RU"/>
              </w:rPr>
              <w:t>1</w:t>
            </w:r>
          </w:p>
        </w:tc>
        <w:tc>
          <w:tcPr>
            <w:tcW w:w="1197" w:type="dxa"/>
            <w:tcBorders>
              <w:top w:val="single" w:sz="4" w:space="0" w:color="auto"/>
              <w:left w:val="nil"/>
              <w:bottom w:val="single" w:sz="4" w:space="0" w:color="auto"/>
              <w:right w:val="single" w:sz="4" w:space="0" w:color="auto"/>
            </w:tcBorders>
          </w:tcPr>
          <w:p w14:paraId="7B483C4F"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Жоспарланған</w:t>
            </w:r>
          </w:p>
          <w:p w14:paraId="1D3E9B43"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Жоспарланған</w:t>
            </w:r>
          </w:p>
          <w:p w14:paraId="05D716DC"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Жоспарланған</w:t>
            </w:r>
          </w:p>
          <w:p w14:paraId="2794AE45" w14:textId="77777777" w:rsidR="00147216" w:rsidRPr="005C324B" w:rsidRDefault="00147216" w:rsidP="00147216">
            <w:pPr>
              <w:keepNext/>
              <w:keepLines/>
              <w:spacing w:before="30" w:after="30"/>
              <w:jc w:val="center"/>
              <w:outlineLvl w:val="3"/>
              <w:rPr>
                <w:rFonts w:eastAsia="Times New Roman"/>
                <w:lang w:eastAsia="ru-RU"/>
              </w:rPr>
            </w:pPr>
          </w:p>
        </w:tc>
        <w:tc>
          <w:tcPr>
            <w:tcW w:w="693" w:type="dxa"/>
            <w:tcBorders>
              <w:top w:val="single" w:sz="4" w:space="0" w:color="auto"/>
              <w:left w:val="single" w:sz="4" w:space="0" w:color="auto"/>
              <w:bottom w:val="single" w:sz="4" w:space="0" w:color="auto"/>
              <w:right w:val="single" w:sz="4" w:space="0" w:color="auto"/>
            </w:tcBorders>
          </w:tcPr>
          <w:p w14:paraId="0DEE5753"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3</w:t>
            </w:r>
          </w:p>
          <w:p w14:paraId="0B98BEDB"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3</w:t>
            </w:r>
          </w:p>
          <w:p w14:paraId="7DDE97C5"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4</w:t>
            </w:r>
          </w:p>
        </w:tc>
        <w:tc>
          <w:tcPr>
            <w:tcW w:w="749" w:type="dxa"/>
            <w:tcBorders>
              <w:top w:val="single" w:sz="4" w:space="0" w:color="auto"/>
              <w:left w:val="single" w:sz="4" w:space="0" w:color="auto"/>
              <w:bottom w:val="nil"/>
              <w:right w:val="nil"/>
            </w:tcBorders>
            <w:shd w:val="clear" w:color="auto" w:fill="auto"/>
            <w:noWrap/>
          </w:tcPr>
          <w:p w14:paraId="5F7153F4"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887</w:t>
            </w:r>
          </w:p>
          <w:p w14:paraId="19AEAD5B"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845</w:t>
            </w:r>
          </w:p>
          <w:p w14:paraId="5D3D3D3F"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715</w:t>
            </w:r>
          </w:p>
        </w:tc>
        <w:tc>
          <w:tcPr>
            <w:tcW w:w="700" w:type="dxa"/>
            <w:tcBorders>
              <w:top w:val="single" w:sz="4" w:space="0" w:color="auto"/>
              <w:left w:val="single" w:sz="4" w:space="0" w:color="auto"/>
              <w:bottom w:val="nil"/>
              <w:right w:val="single" w:sz="4" w:space="0" w:color="auto"/>
            </w:tcBorders>
            <w:shd w:val="clear" w:color="auto" w:fill="auto"/>
            <w:noWrap/>
          </w:tcPr>
          <w:p w14:paraId="116374C7" w14:textId="77777777" w:rsidR="00147216" w:rsidRPr="005C324B" w:rsidRDefault="00147216" w:rsidP="00147216">
            <w:pPr>
              <w:keepNext/>
              <w:keepLines/>
              <w:spacing w:before="30" w:after="30"/>
              <w:outlineLvl w:val="3"/>
              <w:rPr>
                <w:rFonts w:eastAsia="Times New Roman"/>
                <w:lang w:eastAsia="ru-RU"/>
              </w:rPr>
            </w:pPr>
            <w:r w:rsidRPr="005C324B">
              <w:rPr>
                <w:rFonts w:eastAsia="Times New Roman"/>
                <w:lang w:eastAsia="ru-RU"/>
              </w:rPr>
              <w:t xml:space="preserve">   907</w:t>
            </w:r>
          </w:p>
          <w:p w14:paraId="2F83B66F" w14:textId="77777777" w:rsidR="00147216" w:rsidRPr="005C324B" w:rsidRDefault="00147216" w:rsidP="00147216">
            <w:pPr>
              <w:keepNext/>
              <w:keepLines/>
              <w:spacing w:before="30" w:after="30"/>
              <w:outlineLvl w:val="3"/>
              <w:rPr>
                <w:rFonts w:eastAsia="Times New Roman"/>
                <w:lang w:eastAsia="ru-RU"/>
              </w:rPr>
            </w:pPr>
            <w:r w:rsidRPr="005C324B">
              <w:rPr>
                <w:rFonts w:eastAsia="Times New Roman"/>
                <w:lang w:eastAsia="ru-RU"/>
              </w:rPr>
              <w:t xml:space="preserve">   865</w:t>
            </w:r>
          </w:p>
          <w:p w14:paraId="6AFA8661" w14:textId="77777777" w:rsidR="00147216" w:rsidRPr="005C324B" w:rsidRDefault="00147216" w:rsidP="00147216">
            <w:pPr>
              <w:keepNext/>
              <w:keepLines/>
              <w:spacing w:before="30" w:after="30"/>
              <w:outlineLvl w:val="3"/>
              <w:rPr>
                <w:rFonts w:eastAsia="Times New Roman"/>
                <w:lang w:eastAsia="ru-RU"/>
              </w:rPr>
            </w:pPr>
            <w:r w:rsidRPr="005C324B">
              <w:rPr>
                <w:rFonts w:eastAsia="Times New Roman"/>
                <w:lang w:eastAsia="ru-RU"/>
              </w:rPr>
              <w:t xml:space="preserve">   755</w:t>
            </w:r>
          </w:p>
        </w:tc>
        <w:tc>
          <w:tcPr>
            <w:tcW w:w="1071" w:type="dxa"/>
            <w:tcBorders>
              <w:top w:val="single" w:sz="4" w:space="0" w:color="auto"/>
              <w:left w:val="nil"/>
              <w:bottom w:val="nil"/>
              <w:right w:val="single" w:sz="4" w:space="0" w:color="auto"/>
            </w:tcBorders>
            <w:shd w:val="clear" w:color="auto" w:fill="auto"/>
            <w:noWrap/>
          </w:tcPr>
          <w:p w14:paraId="28023113"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сондай</w:t>
            </w:r>
          </w:p>
          <w:p w14:paraId="772166DD"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сондай</w:t>
            </w:r>
          </w:p>
          <w:p w14:paraId="577418A1"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сондай</w:t>
            </w:r>
          </w:p>
        </w:tc>
        <w:tc>
          <w:tcPr>
            <w:tcW w:w="1200" w:type="dxa"/>
            <w:tcBorders>
              <w:top w:val="single" w:sz="4" w:space="0" w:color="auto"/>
              <w:left w:val="nil"/>
              <w:bottom w:val="nil"/>
              <w:right w:val="single" w:sz="4" w:space="0" w:color="auto"/>
            </w:tcBorders>
            <w:shd w:val="clear" w:color="auto" w:fill="auto"/>
            <w:noWrap/>
          </w:tcPr>
          <w:p w14:paraId="1BE1CB81"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3</w:t>
            </w:r>
          </w:p>
        </w:tc>
        <w:tc>
          <w:tcPr>
            <w:tcW w:w="957" w:type="dxa"/>
            <w:tcBorders>
              <w:top w:val="single" w:sz="4" w:space="0" w:color="auto"/>
              <w:left w:val="nil"/>
              <w:bottom w:val="nil"/>
              <w:right w:val="single" w:sz="4" w:space="0" w:color="auto"/>
            </w:tcBorders>
            <w:shd w:val="clear" w:color="auto" w:fill="auto"/>
            <w:noWrap/>
          </w:tcPr>
          <w:p w14:paraId="4048E6BC"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7,9; 9,5; 11,1</w:t>
            </w:r>
          </w:p>
        </w:tc>
        <w:tc>
          <w:tcPr>
            <w:tcW w:w="897" w:type="dxa"/>
            <w:tcBorders>
              <w:top w:val="single" w:sz="4" w:space="0" w:color="auto"/>
              <w:left w:val="nil"/>
              <w:bottom w:val="nil"/>
              <w:right w:val="single" w:sz="4" w:space="0" w:color="auto"/>
            </w:tcBorders>
            <w:shd w:val="clear" w:color="auto" w:fill="auto"/>
            <w:noWrap/>
          </w:tcPr>
          <w:p w14:paraId="47C89017" w14:textId="77777777" w:rsidR="00147216" w:rsidRPr="005C324B" w:rsidRDefault="00147216" w:rsidP="00147216">
            <w:pPr>
              <w:jc w:val="center"/>
              <w:rPr>
                <w:rFonts w:eastAsia="Times New Roman"/>
              </w:rPr>
            </w:pPr>
          </w:p>
        </w:tc>
        <w:tc>
          <w:tcPr>
            <w:tcW w:w="1071" w:type="dxa"/>
            <w:tcBorders>
              <w:top w:val="single" w:sz="4" w:space="0" w:color="auto"/>
              <w:left w:val="nil"/>
              <w:bottom w:val="nil"/>
              <w:right w:val="single" w:sz="4" w:space="0" w:color="auto"/>
            </w:tcBorders>
          </w:tcPr>
          <w:p w14:paraId="744C9B5E"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5 бастап</w:t>
            </w:r>
          </w:p>
        </w:tc>
      </w:tr>
      <w:tr w:rsidR="00147216" w:rsidRPr="005C324B" w14:paraId="779BE468" w14:textId="77777777" w:rsidTr="00147216">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B938D68" w14:textId="77777777" w:rsidR="00147216" w:rsidRPr="005C324B" w:rsidRDefault="00147216" w:rsidP="00147216">
            <w:pPr>
              <w:keepNext/>
              <w:keepLines/>
              <w:spacing w:before="30" w:after="30"/>
              <w:jc w:val="center"/>
              <w:outlineLvl w:val="3"/>
              <w:rPr>
                <w:rFonts w:eastAsia="Times New Roman"/>
                <w:b/>
                <w:lang w:eastAsia="ru-RU"/>
              </w:rPr>
            </w:pPr>
            <w:r w:rsidRPr="005C324B">
              <w:rPr>
                <w:rFonts w:eastAsia="Times New Roman"/>
                <w:b/>
                <w:lang w:eastAsia="ru-RU"/>
              </w:rPr>
              <w:t>Барлығы</w:t>
            </w:r>
          </w:p>
        </w:tc>
        <w:tc>
          <w:tcPr>
            <w:tcW w:w="1197" w:type="dxa"/>
            <w:tcBorders>
              <w:top w:val="single" w:sz="4" w:space="0" w:color="auto"/>
              <w:left w:val="nil"/>
              <w:bottom w:val="single" w:sz="4" w:space="0" w:color="auto"/>
              <w:right w:val="single" w:sz="4" w:space="0" w:color="auto"/>
            </w:tcBorders>
          </w:tcPr>
          <w:p w14:paraId="66A4C637" w14:textId="77777777" w:rsidR="00147216" w:rsidRPr="005C324B" w:rsidRDefault="00147216" w:rsidP="00147216">
            <w:pPr>
              <w:spacing w:before="30" w:after="30"/>
              <w:jc w:val="center"/>
              <w:rPr>
                <w:rFonts w:eastAsia="Times New Roman"/>
                <w:lang w:eastAsia="ru-RU"/>
              </w:rPr>
            </w:pPr>
          </w:p>
        </w:tc>
        <w:tc>
          <w:tcPr>
            <w:tcW w:w="693" w:type="dxa"/>
            <w:tcBorders>
              <w:top w:val="single" w:sz="4" w:space="0" w:color="auto"/>
              <w:left w:val="single" w:sz="4" w:space="0" w:color="auto"/>
              <w:bottom w:val="single" w:sz="4" w:space="0" w:color="auto"/>
              <w:right w:val="single" w:sz="4" w:space="0" w:color="auto"/>
            </w:tcBorders>
          </w:tcPr>
          <w:p w14:paraId="5A551A80" w14:textId="77777777" w:rsidR="00147216" w:rsidRPr="005C324B" w:rsidRDefault="00147216" w:rsidP="00147216">
            <w:pPr>
              <w:spacing w:before="30" w:after="30"/>
              <w:jc w:val="center"/>
              <w:rPr>
                <w:rFonts w:eastAsia="Times New Roman"/>
                <w:lang w:eastAsia="ru-RU"/>
              </w:rPr>
            </w:pPr>
            <w:r w:rsidRPr="005C324B">
              <w:rPr>
                <w:rFonts w:eastAsia="Times New Roman"/>
                <w:lang w:eastAsia="ru-RU"/>
              </w:rPr>
              <w:t>4</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noWrap/>
          </w:tcPr>
          <w:p w14:paraId="0DE67745" w14:textId="77777777" w:rsidR="00147216" w:rsidRPr="005C324B" w:rsidRDefault="00147216" w:rsidP="00147216">
            <w:pPr>
              <w:spacing w:before="30" w:after="30"/>
              <w:jc w:val="center"/>
              <w:rPr>
                <w:rFonts w:eastAsia="Times New Roman"/>
                <w:lang w:eastAsia="ru-RU"/>
              </w:rPr>
            </w:pPr>
            <w:r w:rsidRPr="005C324B">
              <w:rPr>
                <w:rFonts w:eastAsia="Times New Roman"/>
                <w:lang w:eastAsia="ru-RU"/>
              </w:rPr>
              <w:t>120м</w:t>
            </w:r>
          </w:p>
        </w:tc>
        <w:tc>
          <w:tcPr>
            <w:tcW w:w="1071" w:type="dxa"/>
            <w:tcBorders>
              <w:top w:val="single" w:sz="4" w:space="0" w:color="auto"/>
              <w:left w:val="nil"/>
              <w:bottom w:val="single" w:sz="4" w:space="0" w:color="auto"/>
              <w:right w:val="single" w:sz="4" w:space="0" w:color="auto"/>
            </w:tcBorders>
            <w:shd w:val="clear" w:color="auto" w:fill="auto"/>
            <w:noWrap/>
          </w:tcPr>
          <w:p w14:paraId="5D7A5294" w14:textId="77777777" w:rsidR="00147216" w:rsidRPr="005C324B" w:rsidRDefault="00147216" w:rsidP="00147216">
            <w:pPr>
              <w:spacing w:before="30" w:after="30"/>
              <w:jc w:val="center"/>
              <w:rPr>
                <w:rFonts w:eastAsia="Times New Roman"/>
                <w:lang w:eastAsia="ru-RU"/>
              </w:rPr>
            </w:pPr>
          </w:p>
        </w:tc>
        <w:tc>
          <w:tcPr>
            <w:tcW w:w="1200" w:type="dxa"/>
            <w:tcBorders>
              <w:top w:val="single" w:sz="4" w:space="0" w:color="auto"/>
              <w:left w:val="nil"/>
              <w:bottom w:val="single" w:sz="4" w:space="0" w:color="auto"/>
              <w:right w:val="single" w:sz="4" w:space="0" w:color="auto"/>
            </w:tcBorders>
            <w:shd w:val="clear" w:color="auto" w:fill="auto"/>
            <w:noWrap/>
          </w:tcPr>
          <w:p w14:paraId="38BEE0AA" w14:textId="77777777" w:rsidR="00147216" w:rsidRPr="005C324B" w:rsidRDefault="00147216" w:rsidP="00147216">
            <w:pPr>
              <w:spacing w:before="30" w:after="30"/>
              <w:jc w:val="center"/>
              <w:rPr>
                <w:rFonts w:eastAsia="Times New Roman"/>
                <w:lang w:eastAsia="ru-RU"/>
              </w:rPr>
            </w:pPr>
            <w:r w:rsidRPr="005C324B">
              <w:rPr>
                <w:rFonts w:eastAsia="Times New Roman"/>
                <w:lang w:eastAsia="ru-RU"/>
              </w:rPr>
              <w:t>3</w:t>
            </w:r>
          </w:p>
        </w:tc>
        <w:tc>
          <w:tcPr>
            <w:tcW w:w="957" w:type="dxa"/>
            <w:tcBorders>
              <w:top w:val="single" w:sz="4" w:space="0" w:color="auto"/>
              <w:left w:val="nil"/>
              <w:bottom w:val="single" w:sz="4" w:space="0" w:color="auto"/>
              <w:right w:val="single" w:sz="4" w:space="0" w:color="auto"/>
            </w:tcBorders>
            <w:shd w:val="clear" w:color="auto" w:fill="auto"/>
            <w:noWrap/>
          </w:tcPr>
          <w:p w14:paraId="0DBDBEFD" w14:textId="77777777" w:rsidR="00147216" w:rsidRPr="005C324B" w:rsidRDefault="00147216" w:rsidP="00147216">
            <w:pPr>
              <w:spacing w:before="30" w:after="30"/>
              <w:jc w:val="center"/>
              <w:rPr>
                <w:rFonts w:eastAsia="Times New Roman"/>
                <w:lang w:eastAsia="ru-RU"/>
              </w:rPr>
            </w:pPr>
          </w:p>
        </w:tc>
        <w:tc>
          <w:tcPr>
            <w:tcW w:w="897" w:type="dxa"/>
            <w:tcBorders>
              <w:top w:val="single" w:sz="4" w:space="0" w:color="auto"/>
              <w:left w:val="nil"/>
              <w:bottom w:val="single" w:sz="4" w:space="0" w:color="auto"/>
              <w:right w:val="single" w:sz="4" w:space="0" w:color="auto"/>
            </w:tcBorders>
            <w:shd w:val="clear" w:color="auto" w:fill="auto"/>
            <w:noWrap/>
          </w:tcPr>
          <w:p w14:paraId="4354B299" w14:textId="77777777" w:rsidR="00147216" w:rsidRPr="005C324B" w:rsidRDefault="00147216" w:rsidP="00147216">
            <w:pPr>
              <w:jc w:val="center"/>
              <w:rPr>
                <w:rFonts w:eastAsia="Times New Roman"/>
              </w:rPr>
            </w:pPr>
          </w:p>
        </w:tc>
        <w:tc>
          <w:tcPr>
            <w:tcW w:w="1071" w:type="dxa"/>
            <w:tcBorders>
              <w:top w:val="single" w:sz="4" w:space="0" w:color="auto"/>
              <w:left w:val="nil"/>
              <w:bottom w:val="single" w:sz="4" w:space="0" w:color="auto"/>
              <w:right w:val="single" w:sz="4" w:space="0" w:color="auto"/>
            </w:tcBorders>
          </w:tcPr>
          <w:p w14:paraId="23546463" w14:textId="77777777" w:rsidR="00147216" w:rsidRPr="005C324B" w:rsidRDefault="00147216" w:rsidP="00147216">
            <w:pPr>
              <w:spacing w:before="30" w:after="30"/>
              <w:jc w:val="center"/>
              <w:rPr>
                <w:rFonts w:eastAsia="Times New Roman"/>
                <w:lang w:eastAsia="ru-RU"/>
              </w:rPr>
            </w:pPr>
          </w:p>
        </w:tc>
      </w:tr>
    </w:tbl>
    <w:p w14:paraId="32965DB2" w14:textId="77777777" w:rsidR="00147216" w:rsidRPr="005C324B" w:rsidRDefault="00147216" w:rsidP="00147216">
      <w:pPr>
        <w:spacing w:before="240" w:after="100" w:afterAutospacing="1"/>
        <w:contextualSpacing/>
        <w:jc w:val="both"/>
        <w:rPr>
          <w:b/>
        </w:rPr>
      </w:pPr>
      <w:r w:rsidRPr="005C324B">
        <w:rPr>
          <w:b/>
        </w:rPr>
        <w:t>Ескертпе:</w:t>
      </w:r>
    </w:p>
    <w:p w14:paraId="4D954F81" w14:textId="77777777" w:rsidR="00147216" w:rsidRPr="005C324B" w:rsidRDefault="00147216" w:rsidP="00147216">
      <w:pPr>
        <w:spacing w:before="120" w:after="100" w:afterAutospacing="1"/>
        <w:contextualSpacing/>
        <w:jc w:val="both"/>
        <w:rPr>
          <w:i/>
        </w:rPr>
      </w:pPr>
      <w:r w:rsidRPr="005C324B">
        <w:rPr>
          <w:i/>
        </w:rPr>
        <w:t xml:space="preserve">1. Штуцер өлшемдері мен ағын және қысымды қалпына келтіру кезеңдерінің ұзақтығы келіп түсетін технологиялық деректер негізінде сынау барысында түзетіледі. </w:t>
      </w:r>
    </w:p>
    <w:p w14:paraId="7417D988" w14:textId="77777777" w:rsidR="00147216" w:rsidRPr="005C324B" w:rsidRDefault="00147216" w:rsidP="00147216">
      <w:pPr>
        <w:spacing w:before="120"/>
        <w:contextualSpacing/>
        <w:jc w:val="both"/>
        <w:rPr>
          <w:i/>
          <w:spacing w:val="-4"/>
        </w:rPr>
      </w:pPr>
      <w:r w:rsidRPr="005C324B">
        <w:rPr>
          <w:i/>
        </w:rPr>
        <w:t xml:space="preserve">2. Бағдарлама үлгісі сынау бойынша сервистік компаниямен нақтыланатын болады. </w:t>
      </w:r>
    </w:p>
    <w:p w14:paraId="52013629" w14:textId="77777777" w:rsidR="00147216" w:rsidRPr="005C324B" w:rsidRDefault="00147216" w:rsidP="00147216">
      <w:pPr>
        <w:spacing w:before="120"/>
        <w:contextualSpacing/>
        <w:jc w:val="both"/>
        <w:rPr>
          <w:b/>
          <w:i/>
        </w:rPr>
      </w:pPr>
      <w:r w:rsidRPr="005C324B">
        <w:rPr>
          <w:i/>
        </w:rPr>
        <w:t xml:space="preserve">3. Барлық сынаулар бір жоспар бойынша жүргізілетін болады. Егер жеке байқауды өткізгеннен кейін қосымша нысандар қосылатын болса, сынаудың жалпы уақытын ұлғайтумен бір уақытта байқаулар орындалатын болады. </w:t>
      </w:r>
    </w:p>
    <w:p w14:paraId="13879133" w14:textId="77777777" w:rsidR="00147216" w:rsidRPr="005C324B" w:rsidRDefault="00147216" w:rsidP="00147216">
      <w:pPr>
        <w:contextualSpacing/>
        <w:jc w:val="both"/>
        <w:rPr>
          <w:b/>
        </w:rPr>
      </w:pPr>
    </w:p>
    <w:p w14:paraId="52D9FDE2" w14:textId="77777777" w:rsidR="00147216" w:rsidRPr="005C324B" w:rsidRDefault="00147216" w:rsidP="00147216">
      <w:pPr>
        <w:jc w:val="both"/>
        <w:rPr>
          <w:rFonts w:eastAsia="Times New Roman"/>
          <w:spacing w:val="-4"/>
        </w:rPr>
      </w:pPr>
      <w:r w:rsidRPr="005C324B">
        <w:rPr>
          <w:rFonts w:eastAsia="Times New Roman"/>
          <w:spacing w:val="-4"/>
        </w:rPr>
        <w:t>Сорғылармен құрастыруға қойылатын талап:</w:t>
      </w:r>
    </w:p>
    <w:p w14:paraId="0FEDB553" w14:textId="77777777" w:rsidR="00147216" w:rsidRPr="005C324B" w:rsidRDefault="00147216" w:rsidP="00147216">
      <w:pPr>
        <w:jc w:val="both"/>
        <w:rPr>
          <w:rFonts w:eastAsia="Times New Roman"/>
          <w:spacing w:val="-4"/>
        </w:rPr>
      </w:pPr>
      <w:r w:rsidRPr="005C324B">
        <w:rPr>
          <w:rFonts w:eastAsia="Times New Roman"/>
          <w:spacing w:val="-4"/>
        </w:rPr>
        <w:t xml:space="preserve">Тапсырысшы бор аралықтарды (№3 және №4 нысандар) сынағанда ұңғыма ішілік ҚҚС сорғылармен бірге  электр ортадан тепкіш (ЭОС) және </w:t>
      </w:r>
      <w:r w:rsidRPr="005C324B">
        <w:rPr>
          <w:spacing w:val="-4"/>
          <w:u w:val="single"/>
          <w:lang w:val="kk-KZ"/>
        </w:rPr>
        <w:t xml:space="preserve">электрлі бұрандалы </w:t>
      </w:r>
      <w:r w:rsidRPr="005C324B">
        <w:rPr>
          <w:rFonts w:eastAsia="Times New Roman"/>
          <w:spacing w:val="-4"/>
        </w:rPr>
        <w:t xml:space="preserve">сорғыларды пайдалануды жоспарлайды. Осы нысандарды Сынау бойынша Түпкілікті шешім Тапсырысшымен ашық оқпандағы каротаждың нақты деректері негізінде қабылданады. Құрастырма 5 куб/тәу дебитімен өнімді аралықтардан механикаландырылған өндіру мүмкіндігін қамтамасыз етуі тиіс. Сорғылары бар құрастырманың ең аз өту саңылауы пайдаланылатын каротаж аспаптары (PLT) өтетіндей болуы тиіс. </w:t>
      </w:r>
    </w:p>
    <w:p w14:paraId="2D51EC0C" w14:textId="77777777" w:rsidR="00147216" w:rsidRPr="005C324B" w:rsidRDefault="00147216" w:rsidP="00147216">
      <w:pPr>
        <w:contextualSpacing/>
        <w:jc w:val="both"/>
        <w:rPr>
          <w:rFonts w:eastAsia="Times New Roman"/>
          <w:spacing w:val="-4"/>
          <w:lang w:val="kk-KZ"/>
        </w:rPr>
      </w:pPr>
      <w:r w:rsidRPr="005C324B">
        <w:rPr>
          <w:rFonts w:eastAsia="Times New Roman"/>
          <w:spacing w:val="-4"/>
          <w:lang w:val="kk-KZ"/>
        </w:rPr>
        <w:t>Э</w:t>
      </w:r>
      <w:r w:rsidRPr="005C324B">
        <w:rPr>
          <w:rFonts w:eastAsia="Times New Roman"/>
          <w:spacing w:val="-4"/>
        </w:rPr>
        <w:t xml:space="preserve">лектр ортадан тепкіш (ЭОС) және </w:t>
      </w:r>
      <w:r w:rsidRPr="005C324B">
        <w:rPr>
          <w:spacing w:val="-4"/>
          <w:u w:val="single"/>
          <w:lang w:val="kk-KZ"/>
        </w:rPr>
        <w:t xml:space="preserve">электрлі бұрандалы </w:t>
      </w:r>
      <w:r w:rsidRPr="005C324B">
        <w:rPr>
          <w:rFonts w:eastAsia="Times New Roman"/>
          <w:spacing w:val="-4"/>
        </w:rPr>
        <w:t>сорғылары</w:t>
      </w:r>
      <w:r w:rsidRPr="005C324B">
        <w:rPr>
          <w:rFonts w:eastAsia="Times New Roman"/>
          <w:spacing w:val="-4"/>
          <w:lang w:val="kk-KZ"/>
        </w:rPr>
        <w:t>дың жұмыс режимдері бойынша төменгі шекарасы дебит бойынша көрсетілген</w:t>
      </w:r>
      <w:r w:rsidRPr="005C324B">
        <w:rPr>
          <w:rFonts w:eastAsia="Times New Roman"/>
          <w:spacing w:val="-4"/>
        </w:rPr>
        <w:t xml:space="preserve"> </w:t>
      </w:r>
      <w:r w:rsidRPr="005C324B">
        <w:rPr>
          <w:rFonts w:eastAsia="Times New Roman"/>
          <w:spacing w:val="-4"/>
          <w:lang w:val="kk-KZ"/>
        </w:rPr>
        <w:t xml:space="preserve">мәндерге жақын болуы керек. </w:t>
      </w:r>
    </w:p>
    <w:p w14:paraId="3AD9595C" w14:textId="77777777" w:rsidR="00147216" w:rsidRPr="005C324B" w:rsidRDefault="00147216" w:rsidP="00147216">
      <w:pPr>
        <w:contextualSpacing/>
        <w:jc w:val="both"/>
        <w:rPr>
          <w:b/>
        </w:rPr>
      </w:pPr>
      <w:r w:rsidRPr="005C324B">
        <w:rPr>
          <w:rFonts w:eastAsia="Times New Roman"/>
          <w:spacing w:val="-4"/>
          <w:lang w:val="kk-KZ"/>
        </w:rPr>
        <w:t xml:space="preserve"> </w:t>
      </w:r>
    </w:p>
    <w:p w14:paraId="3F45DF76" w14:textId="77777777" w:rsidR="00147216" w:rsidRPr="005C324B" w:rsidRDefault="00147216" w:rsidP="00147216">
      <w:pPr>
        <w:jc w:val="both"/>
        <w:rPr>
          <w:b/>
        </w:rPr>
      </w:pPr>
      <w:r w:rsidRPr="005C324B">
        <w:rPr>
          <w:b/>
        </w:rPr>
        <w:t>2. Ұңғымаға сынау жүргізуге арналған жабдық</w:t>
      </w:r>
    </w:p>
    <w:p w14:paraId="769A7ED1" w14:textId="77777777" w:rsidR="00147216" w:rsidRDefault="00147216" w:rsidP="00147216">
      <w:pPr>
        <w:tabs>
          <w:tab w:val="left" w:pos="0"/>
          <w:tab w:val="left" w:pos="500"/>
        </w:tabs>
        <w:suppressAutoHyphens/>
        <w:contextualSpacing/>
        <w:jc w:val="both"/>
      </w:pPr>
      <w:r w:rsidRPr="005C324B">
        <w:t xml:space="preserve">2.1. ОРЫНДАУШЫ хабарлама және қауіпті заттардың куәліктерін алу сияқты мемлекеттік органдармен байланысты барлық жұмыстар мен барлық жер үсті жабдықтарды жұмылдыру үшін жауапты болады.  Сонымен қатар, барлық қауіпті тауарларды тасымалдау ОРЫНДАУШЫНЫҢ жауапкершілігі болып табылады. Келісілген мерзімдегі барлық жеткізілімдер ОРЫНДАУШЫНЫҢ жүзеге асырылады. </w:t>
      </w:r>
    </w:p>
    <w:p w14:paraId="200006AC" w14:textId="65D084E3" w:rsidR="00147216" w:rsidRDefault="00147216" w:rsidP="00147216">
      <w:pPr>
        <w:tabs>
          <w:tab w:val="left" w:pos="0"/>
          <w:tab w:val="left" w:pos="500"/>
        </w:tabs>
        <w:suppressAutoHyphens/>
        <w:contextualSpacing/>
        <w:jc w:val="both"/>
      </w:pPr>
      <w:r>
        <w:rPr>
          <w:lang w:val="kk-KZ"/>
        </w:rPr>
        <w:t>Жабдықтың ж</w:t>
      </w:r>
      <w:r w:rsidRPr="005C324B">
        <w:t xml:space="preserve">алдау ақысын есептеу </w:t>
      </w:r>
      <w:r w:rsidRPr="006C7197">
        <w:t>жабдықтар ОРЫНДАУШЫНЫҢ</w:t>
      </w:r>
      <w:r w:rsidRPr="005C324B">
        <w:t xml:space="preserve"> Баутинодағы </w:t>
      </w:r>
      <w:r w:rsidRPr="005C324B">
        <w:rPr>
          <w:lang w:val="kk-KZ"/>
        </w:rPr>
        <w:t>Тапсырысшының</w:t>
      </w:r>
      <w:r w:rsidRPr="005C324B">
        <w:t xml:space="preserve"> </w:t>
      </w:r>
      <w:r>
        <w:rPr>
          <w:lang w:val="kk-KZ"/>
        </w:rPr>
        <w:t xml:space="preserve">базасына </w:t>
      </w:r>
      <w:r w:rsidRPr="005C324B">
        <w:t>жеткізілген сәттен</w:t>
      </w:r>
      <w:r w:rsidRPr="00070BFF">
        <w:t xml:space="preserve"> немесе жабдықтың іс жүзінде орналасқан жеріне қарамастан, жұмылдыру туралы хабарламада көрсетілген күннен бастап, қайсысы бірінші орын алса, содан </w:t>
      </w:r>
      <w:r w:rsidRPr="005C324B">
        <w:t xml:space="preserve"> бастап есептелінеді. </w:t>
      </w:r>
    </w:p>
    <w:p w14:paraId="3C0CB9F2" w14:textId="77777777" w:rsidR="00147216" w:rsidRPr="005C324B" w:rsidRDefault="00147216" w:rsidP="00147216">
      <w:pPr>
        <w:tabs>
          <w:tab w:val="left" w:pos="0"/>
          <w:tab w:val="left" w:pos="500"/>
        </w:tabs>
        <w:suppressAutoHyphens/>
        <w:contextualSpacing/>
        <w:jc w:val="both"/>
        <w:rPr>
          <w:b/>
        </w:rPr>
      </w:pPr>
      <w:r w:rsidRPr="005C324B">
        <w:t xml:space="preserve">Бұрғылау қондырғысынан қайтарылған кез келген жабдықтың жалдау ақысын есептеу оның Баутинодағы </w:t>
      </w:r>
      <w:r w:rsidRPr="00070BFF">
        <w:t>Тапсырысшының</w:t>
      </w:r>
      <w:r w:rsidRPr="005C324B">
        <w:t xml:space="preserve"> базасына жеткізілінген сәтінен </w:t>
      </w:r>
      <w:r>
        <w:rPr>
          <w:lang w:val="kk-KZ"/>
        </w:rPr>
        <w:t xml:space="preserve">кейін </w:t>
      </w:r>
      <w:r w:rsidRPr="005C324B">
        <w:t>тоқтатылады.</w:t>
      </w:r>
      <w:r w:rsidRPr="005C324B">
        <w:rPr>
          <w:b/>
        </w:rPr>
        <w:tab/>
      </w:r>
    </w:p>
    <w:p w14:paraId="4F463B00" w14:textId="77777777" w:rsidR="00147216" w:rsidRPr="00070BFF" w:rsidRDefault="00147216" w:rsidP="00147216">
      <w:pPr>
        <w:tabs>
          <w:tab w:val="left" w:pos="0"/>
        </w:tabs>
        <w:suppressAutoHyphens/>
        <w:contextualSpacing/>
        <w:jc w:val="both"/>
        <w:rPr>
          <w:strike/>
        </w:rPr>
      </w:pPr>
      <w:r w:rsidRPr="005C324B">
        <w:t xml:space="preserve">Ұңғыманы сынау Тапсырысшыға сынаулар жүргізу үшін қабатты сынауларды өткізу және қажет болуы мүмкін қосымша қызметтерді өткізу уакқытында жинақталатын арнайы қызметтерді қамтиды. Орындаушы жабдықтың жабдықтың орналасқан орнын және жабдықтың толық құрамын жинақтауға арналған уақыт туралы хабарламаны қоса төменде кестеде келтірілген арнайы және көмекші барлық түрдегі жабдықтардың қолжетімділігін растай алады: </w:t>
      </w:r>
      <w:r w:rsidRPr="00070BFF">
        <w:rPr>
          <w:strike/>
        </w:rPr>
        <w:t xml:space="preserve">Жабдық </w:t>
      </w:r>
      <w:r w:rsidRPr="00070BFF">
        <w:rPr>
          <w:rFonts w:eastAsia="Times New Roman"/>
          <w:strike/>
        </w:rPr>
        <w:t xml:space="preserve">DNV 2.7-1  немесе оған балама стандартқа сәйкес </w:t>
      </w:r>
      <w:r w:rsidRPr="00070BFF">
        <w:rPr>
          <w:strike/>
        </w:rPr>
        <w:t xml:space="preserve">теңізде қолданылатын етіп жасалуы тиіс. </w:t>
      </w:r>
    </w:p>
    <w:p w14:paraId="545250C8" w14:textId="77777777" w:rsidR="00147216" w:rsidRPr="00070BFF" w:rsidRDefault="00147216" w:rsidP="00147216">
      <w:pPr>
        <w:tabs>
          <w:tab w:val="left" w:pos="500"/>
          <w:tab w:val="left" w:pos="600"/>
          <w:tab w:val="left" w:pos="700"/>
          <w:tab w:val="left" w:pos="800"/>
        </w:tabs>
        <w:suppressAutoHyphens/>
        <w:ind w:left="700" w:hanging="700"/>
        <w:jc w:val="both"/>
        <w:rPr>
          <w:b/>
          <w:strike/>
        </w:rPr>
      </w:pPr>
      <w:r w:rsidRPr="00070BFF">
        <w:rPr>
          <w:strike/>
        </w:rPr>
        <w:t xml:space="preserve">    </w:t>
      </w:r>
    </w:p>
    <w:p w14:paraId="74F1E411" w14:textId="77777777" w:rsidR="00147216" w:rsidRPr="005C324B" w:rsidRDefault="00147216" w:rsidP="00147216">
      <w:pPr>
        <w:tabs>
          <w:tab w:val="left" w:pos="500"/>
          <w:tab w:val="left" w:pos="600"/>
          <w:tab w:val="left" w:pos="700"/>
          <w:tab w:val="left" w:pos="800"/>
        </w:tabs>
        <w:suppressAutoHyphens/>
        <w:ind w:left="700" w:hanging="700"/>
        <w:jc w:val="both"/>
        <w:rPr>
          <w:b/>
        </w:rPr>
      </w:pPr>
      <w:r w:rsidRPr="005C324B">
        <w:rPr>
          <w:b/>
        </w:rPr>
        <w:t>2.2.</w:t>
      </w:r>
      <w:r w:rsidRPr="005C324B">
        <w:tab/>
      </w:r>
      <w:r w:rsidRPr="005C324B">
        <w:rPr>
          <w:b/>
        </w:rPr>
        <w:t>Ұңғымаға сынау жүргізуге арналған жабдық</w:t>
      </w:r>
    </w:p>
    <w:p w14:paraId="7EC75117" w14:textId="77777777" w:rsidR="00147216" w:rsidRPr="005C324B" w:rsidRDefault="00147216" w:rsidP="00147216">
      <w:pPr>
        <w:tabs>
          <w:tab w:val="left" w:pos="500"/>
          <w:tab w:val="left" w:pos="600"/>
          <w:tab w:val="left" w:pos="700"/>
          <w:tab w:val="left" w:pos="800"/>
        </w:tabs>
        <w:suppressAutoHyphens/>
        <w:ind w:left="700" w:hanging="700"/>
      </w:pPr>
    </w:p>
    <w:tbl>
      <w:tblPr>
        <w:tblW w:w="9130" w:type="dxa"/>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4"/>
        <w:gridCol w:w="3340"/>
        <w:gridCol w:w="2919"/>
        <w:gridCol w:w="1707"/>
      </w:tblGrid>
      <w:tr w:rsidR="00147216" w:rsidRPr="005C324B" w14:paraId="221B0135" w14:textId="77777777" w:rsidTr="00147216">
        <w:tc>
          <w:tcPr>
            <w:tcW w:w="1054" w:type="dxa"/>
          </w:tcPr>
          <w:p w14:paraId="3F7ED55E"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Позиция</w:t>
            </w:r>
          </w:p>
        </w:tc>
        <w:tc>
          <w:tcPr>
            <w:tcW w:w="3396" w:type="dxa"/>
          </w:tcPr>
          <w:p w14:paraId="7FCC5448"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Сипаттамасы</w:t>
            </w:r>
          </w:p>
        </w:tc>
        <w:tc>
          <w:tcPr>
            <w:tcW w:w="2970" w:type="dxa"/>
          </w:tcPr>
          <w:p w14:paraId="5CCA45E4"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Орналасқан орны</w:t>
            </w:r>
          </w:p>
        </w:tc>
        <w:tc>
          <w:tcPr>
            <w:tcW w:w="1710" w:type="dxa"/>
          </w:tcPr>
          <w:p w14:paraId="56E81FDB"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Жұмылдыру туралы хабарлама-күндер саны</w:t>
            </w:r>
          </w:p>
        </w:tc>
      </w:tr>
      <w:tr w:rsidR="00147216" w:rsidRPr="005C324B" w14:paraId="24B2B6E8" w14:textId="77777777" w:rsidTr="00147216">
        <w:tc>
          <w:tcPr>
            <w:tcW w:w="1054" w:type="dxa"/>
          </w:tcPr>
          <w:p w14:paraId="010A1045" w14:textId="77777777" w:rsidR="00147216" w:rsidRPr="005C324B" w:rsidRDefault="00147216" w:rsidP="00147216">
            <w:pPr>
              <w:tabs>
                <w:tab w:val="left" w:pos="500"/>
                <w:tab w:val="left" w:pos="600"/>
                <w:tab w:val="left" w:pos="700"/>
                <w:tab w:val="left" w:pos="800"/>
              </w:tabs>
              <w:suppressAutoHyphens/>
              <w:spacing w:before="60" w:after="60"/>
              <w:jc w:val="center"/>
            </w:pPr>
            <w:r w:rsidRPr="005C324B">
              <w:t>1</w:t>
            </w:r>
          </w:p>
        </w:tc>
        <w:tc>
          <w:tcPr>
            <w:tcW w:w="3396" w:type="dxa"/>
          </w:tcPr>
          <w:p w14:paraId="7A1EDB83"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3.1.1-кестесінде берілген қабаттарды сынауыштар</w:t>
            </w:r>
          </w:p>
        </w:tc>
        <w:tc>
          <w:tcPr>
            <w:tcW w:w="2970" w:type="dxa"/>
            <w:shd w:val="clear" w:color="auto" w:fill="FFFFFF" w:themeFill="background1"/>
          </w:tcPr>
          <w:p w14:paraId="0CD8367E" w14:textId="77777777" w:rsidR="00147216" w:rsidRPr="005C324B" w:rsidRDefault="00147216" w:rsidP="00147216">
            <w:pPr>
              <w:pStyle w:val="ac"/>
              <w:rPr>
                <w:lang w:val="kk-KZ"/>
              </w:rPr>
            </w:pPr>
          </w:p>
        </w:tc>
        <w:tc>
          <w:tcPr>
            <w:tcW w:w="1710" w:type="dxa"/>
            <w:shd w:val="clear" w:color="auto" w:fill="FFFFFF" w:themeFill="background1"/>
          </w:tcPr>
          <w:p w14:paraId="5DAF2F34"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31FF54F0" w14:textId="77777777" w:rsidTr="00147216">
        <w:tc>
          <w:tcPr>
            <w:tcW w:w="1054" w:type="dxa"/>
          </w:tcPr>
          <w:p w14:paraId="771FB406"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2</w:t>
            </w:r>
          </w:p>
        </w:tc>
        <w:tc>
          <w:tcPr>
            <w:tcW w:w="3396" w:type="dxa"/>
          </w:tcPr>
          <w:p w14:paraId="164A50E7"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3.1.2-кестесінде берілген беттерді сынауға арналған аспаптар пакеті</w:t>
            </w:r>
          </w:p>
        </w:tc>
        <w:tc>
          <w:tcPr>
            <w:tcW w:w="2970" w:type="dxa"/>
            <w:shd w:val="clear" w:color="auto" w:fill="FFFFFF" w:themeFill="background1"/>
          </w:tcPr>
          <w:p w14:paraId="3C0E782C"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12250A0D"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3949AE51" w14:textId="77777777" w:rsidTr="00147216">
        <w:tc>
          <w:tcPr>
            <w:tcW w:w="1054" w:type="dxa"/>
          </w:tcPr>
          <w:p w14:paraId="2B6A4837"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3</w:t>
            </w:r>
          </w:p>
        </w:tc>
        <w:tc>
          <w:tcPr>
            <w:tcW w:w="3396" w:type="dxa"/>
          </w:tcPr>
          <w:p w14:paraId="27613555"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3.1.3-кестесінде берілген СКҚ  түсірілетін тескіш жүйесі</w:t>
            </w:r>
          </w:p>
        </w:tc>
        <w:tc>
          <w:tcPr>
            <w:tcW w:w="2970" w:type="dxa"/>
            <w:shd w:val="clear" w:color="auto" w:fill="FFFFFF" w:themeFill="background1"/>
          </w:tcPr>
          <w:p w14:paraId="5747BF11"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7679CA10"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0B416BCD" w14:textId="77777777" w:rsidTr="00147216">
        <w:tc>
          <w:tcPr>
            <w:tcW w:w="1054" w:type="dxa"/>
          </w:tcPr>
          <w:p w14:paraId="5AB11F7C"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4</w:t>
            </w:r>
          </w:p>
        </w:tc>
        <w:tc>
          <w:tcPr>
            <w:tcW w:w="3396" w:type="dxa"/>
          </w:tcPr>
          <w:p w14:paraId="5811AB84"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3.1.4- кестесінде берілген беттерден сынамалар іріктеуге арналған жабдық</w:t>
            </w:r>
          </w:p>
        </w:tc>
        <w:tc>
          <w:tcPr>
            <w:tcW w:w="2970" w:type="dxa"/>
            <w:shd w:val="clear" w:color="auto" w:fill="FFFFFF" w:themeFill="background1"/>
          </w:tcPr>
          <w:p w14:paraId="38EDCE21"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1609A667"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7D55DF5E" w14:textId="77777777" w:rsidTr="00147216">
        <w:tc>
          <w:tcPr>
            <w:tcW w:w="1054" w:type="dxa"/>
          </w:tcPr>
          <w:p w14:paraId="67D15BA8"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5</w:t>
            </w:r>
          </w:p>
        </w:tc>
        <w:tc>
          <w:tcPr>
            <w:tcW w:w="3396" w:type="dxa"/>
          </w:tcPr>
          <w:p w14:paraId="65B6211C"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3.1.5- Сандық манометрлер</w:t>
            </w:r>
          </w:p>
        </w:tc>
        <w:tc>
          <w:tcPr>
            <w:tcW w:w="2970" w:type="dxa"/>
            <w:shd w:val="clear" w:color="auto" w:fill="FFFFFF" w:themeFill="background1"/>
          </w:tcPr>
          <w:p w14:paraId="17210A4A"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69946790" w14:textId="77777777" w:rsidR="00147216" w:rsidRPr="005C324B" w:rsidRDefault="00147216" w:rsidP="00147216">
            <w:pPr>
              <w:tabs>
                <w:tab w:val="left" w:pos="500"/>
                <w:tab w:val="left" w:pos="600"/>
                <w:tab w:val="left" w:pos="700"/>
                <w:tab w:val="left" w:pos="800"/>
              </w:tabs>
              <w:suppressAutoHyphens/>
              <w:spacing w:before="60" w:after="60"/>
              <w:rPr>
                <w:lang w:val="en-US"/>
              </w:rPr>
            </w:pPr>
          </w:p>
        </w:tc>
      </w:tr>
      <w:tr w:rsidR="00147216" w:rsidRPr="005C324B" w14:paraId="6D44A38C" w14:textId="77777777" w:rsidTr="00147216">
        <w:tc>
          <w:tcPr>
            <w:tcW w:w="1054" w:type="dxa"/>
          </w:tcPr>
          <w:p w14:paraId="6267141B"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6</w:t>
            </w:r>
          </w:p>
        </w:tc>
        <w:tc>
          <w:tcPr>
            <w:tcW w:w="3396" w:type="dxa"/>
          </w:tcPr>
          <w:p w14:paraId="277B2C7F"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3.1.6-кестесінде берілген су шашу жүйесі</w:t>
            </w:r>
          </w:p>
        </w:tc>
        <w:tc>
          <w:tcPr>
            <w:tcW w:w="2970" w:type="dxa"/>
            <w:shd w:val="clear" w:color="auto" w:fill="FFFFFF" w:themeFill="background1"/>
          </w:tcPr>
          <w:p w14:paraId="3B66D210" w14:textId="77777777" w:rsidR="00147216" w:rsidRPr="005C324B" w:rsidRDefault="00147216" w:rsidP="00147216">
            <w:pPr>
              <w:tabs>
                <w:tab w:val="left" w:pos="500"/>
                <w:tab w:val="left" w:pos="600"/>
                <w:tab w:val="left" w:pos="700"/>
                <w:tab w:val="left" w:pos="800"/>
              </w:tabs>
              <w:suppressAutoHyphens/>
              <w:spacing w:before="60" w:after="60"/>
              <w:rPr>
                <w:rFonts w:eastAsia="Times New Roman"/>
              </w:rPr>
            </w:pPr>
          </w:p>
        </w:tc>
        <w:tc>
          <w:tcPr>
            <w:tcW w:w="1710" w:type="dxa"/>
            <w:shd w:val="clear" w:color="auto" w:fill="FFFFFF" w:themeFill="background1"/>
          </w:tcPr>
          <w:p w14:paraId="7295860D"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5EF88AF8" w14:textId="77777777" w:rsidTr="00147216">
        <w:tc>
          <w:tcPr>
            <w:tcW w:w="1054" w:type="dxa"/>
          </w:tcPr>
          <w:p w14:paraId="7D431164"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7</w:t>
            </w:r>
          </w:p>
        </w:tc>
        <w:tc>
          <w:tcPr>
            <w:tcW w:w="3396" w:type="dxa"/>
          </w:tcPr>
          <w:p w14:paraId="10FF19F3"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қосымшаның 3.1.7-кестесінде берілген қ</w:t>
            </w:r>
            <w:r w:rsidRPr="005C324B">
              <w:rPr>
                <w:rFonts w:eastAsia="Times New Roman"/>
              </w:rPr>
              <w:t xml:space="preserve">осалқы </w:t>
            </w:r>
            <w:r w:rsidRPr="005C324B">
              <w:t xml:space="preserve"> жабдық </w:t>
            </w:r>
          </w:p>
        </w:tc>
        <w:tc>
          <w:tcPr>
            <w:tcW w:w="2970" w:type="dxa"/>
            <w:shd w:val="clear" w:color="auto" w:fill="FFFFFF" w:themeFill="background1"/>
          </w:tcPr>
          <w:p w14:paraId="2593330E" w14:textId="77777777" w:rsidR="00147216" w:rsidRPr="005C324B" w:rsidRDefault="00147216" w:rsidP="00147216">
            <w:pPr>
              <w:tabs>
                <w:tab w:val="left" w:pos="500"/>
                <w:tab w:val="left" w:pos="600"/>
                <w:tab w:val="left" w:pos="700"/>
                <w:tab w:val="left" w:pos="800"/>
              </w:tabs>
              <w:suppressAutoHyphens/>
              <w:spacing w:before="60" w:after="60"/>
              <w:rPr>
                <w:rFonts w:eastAsia="Times New Roman"/>
              </w:rPr>
            </w:pPr>
          </w:p>
        </w:tc>
        <w:tc>
          <w:tcPr>
            <w:tcW w:w="1710" w:type="dxa"/>
            <w:shd w:val="clear" w:color="auto" w:fill="FFFFFF" w:themeFill="background1"/>
          </w:tcPr>
          <w:p w14:paraId="1B1A6745"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3FB4E3B1" w14:textId="77777777" w:rsidTr="00147216">
        <w:tc>
          <w:tcPr>
            <w:tcW w:w="1054" w:type="dxa"/>
          </w:tcPr>
          <w:p w14:paraId="7FF8422D"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8</w:t>
            </w:r>
          </w:p>
        </w:tc>
        <w:tc>
          <w:tcPr>
            <w:tcW w:w="3396" w:type="dxa"/>
          </w:tcPr>
          <w:p w14:paraId="720FC2BD" w14:textId="656E6D18" w:rsidR="00147216" w:rsidRPr="005C324B" w:rsidRDefault="00147216" w:rsidP="00E014ED">
            <w:pPr>
              <w:keepNext/>
              <w:keepLines/>
              <w:tabs>
                <w:tab w:val="left" w:pos="500"/>
                <w:tab w:val="left" w:pos="600"/>
                <w:tab w:val="left" w:pos="700"/>
                <w:tab w:val="left" w:pos="800"/>
              </w:tabs>
              <w:suppressAutoHyphens/>
              <w:spacing w:before="60" w:after="60"/>
              <w:jc w:val="both"/>
              <w:outlineLvl w:val="3"/>
            </w:pPr>
            <w:r w:rsidRPr="005C324B">
              <w:t>3.1.</w:t>
            </w:r>
            <w:r w:rsidR="00E014ED">
              <w:t xml:space="preserve">9 </w:t>
            </w:r>
            <w:r w:rsidRPr="005C324B">
              <w:t xml:space="preserve">-кестеде көрсетілген  ЭОС арналған жабдық </w:t>
            </w:r>
          </w:p>
        </w:tc>
        <w:tc>
          <w:tcPr>
            <w:tcW w:w="2970" w:type="dxa"/>
            <w:shd w:val="clear" w:color="auto" w:fill="FFFFFF" w:themeFill="background1"/>
          </w:tcPr>
          <w:p w14:paraId="61AEB961" w14:textId="77777777" w:rsidR="00147216" w:rsidRPr="005C324B" w:rsidRDefault="00147216" w:rsidP="00147216">
            <w:pPr>
              <w:tabs>
                <w:tab w:val="left" w:pos="500"/>
                <w:tab w:val="left" w:pos="600"/>
                <w:tab w:val="left" w:pos="700"/>
                <w:tab w:val="left" w:pos="800"/>
              </w:tabs>
              <w:suppressAutoHyphens/>
              <w:spacing w:before="60" w:after="60"/>
              <w:rPr>
                <w:rFonts w:eastAsia="Times New Roman"/>
              </w:rPr>
            </w:pPr>
          </w:p>
        </w:tc>
        <w:tc>
          <w:tcPr>
            <w:tcW w:w="1710" w:type="dxa"/>
            <w:shd w:val="clear" w:color="auto" w:fill="FFFFFF" w:themeFill="background1"/>
          </w:tcPr>
          <w:p w14:paraId="070AADA9" w14:textId="77777777" w:rsidR="00147216" w:rsidRPr="005C324B" w:rsidRDefault="00147216" w:rsidP="00147216">
            <w:pPr>
              <w:tabs>
                <w:tab w:val="left" w:pos="500"/>
                <w:tab w:val="left" w:pos="600"/>
                <w:tab w:val="left" w:pos="700"/>
                <w:tab w:val="left" w:pos="800"/>
              </w:tabs>
              <w:suppressAutoHyphens/>
              <w:spacing w:before="60" w:after="60"/>
            </w:pPr>
          </w:p>
        </w:tc>
      </w:tr>
    </w:tbl>
    <w:p w14:paraId="198FD917" w14:textId="77777777" w:rsidR="00147216" w:rsidRPr="005C324B" w:rsidRDefault="00147216" w:rsidP="00147216">
      <w:pPr>
        <w:tabs>
          <w:tab w:val="left" w:pos="500"/>
          <w:tab w:val="left" w:pos="600"/>
          <w:tab w:val="left" w:pos="700"/>
          <w:tab w:val="left" w:pos="800"/>
        </w:tabs>
        <w:suppressAutoHyphens/>
        <w:ind w:left="700" w:hanging="700"/>
      </w:pPr>
    </w:p>
    <w:p w14:paraId="3E880E63" w14:textId="77777777" w:rsidR="00147216" w:rsidRPr="005C324B" w:rsidRDefault="00147216" w:rsidP="00147216">
      <w:pPr>
        <w:tabs>
          <w:tab w:val="left" w:pos="500"/>
          <w:tab w:val="left" w:pos="600"/>
          <w:tab w:val="left" w:pos="700"/>
          <w:tab w:val="left" w:pos="800"/>
        </w:tabs>
        <w:suppressAutoHyphens/>
        <w:ind w:left="700" w:hanging="700"/>
        <w:rPr>
          <w:b/>
        </w:rPr>
      </w:pPr>
      <w:r w:rsidRPr="005C324B">
        <w:rPr>
          <w:b/>
        </w:rPr>
        <w:t>2.3</w:t>
      </w:r>
      <w:r w:rsidRPr="005C324B">
        <w:rPr>
          <w:b/>
        </w:rPr>
        <w:tab/>
        <w:t xml:space="preserve">Ұңғымаға сынау жүргізуге арналған қосымша жабдық </w:t>
      </w:r>
    </w:p>
    <w:p w14:paraId="049CCD4D" w14:textId="77777777" w:rsidR="00147216" w:rsidRPr="005C324B" w:rsidRDefault="00147216" w:rsidP="00147216">
      <w:pPr>
        <w:tabs>
          <w:tab w:val="left" w:pos="500"/>
          <w:tab w:val="left" w:pos="600"/>
          <w:tab w:val="left" w:pos="700"/>
          <w:tab w:val="left" w:pos="800"/>
        </w:tabs>
        <w:suppressAutoHyphens/>
        <w:ind w:left="700" w:hanging="700"/>
      </w:pPr>
    </w:p>
    <w:tbl>
      <w:tblPr>
        <w:tblW w:w="9130" w:type="dxa"/>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4"/>
        <w:gridCol w:w="3763"/>
        <w:gridCol w:w="2495"/>
        <w:gridCol w:w="1708"/>
      </w:tblGrid>
      <w:tr w:rsidR="00147216" w:rsidRPr="005C324B" w14:paraId="4BB87F5C" w14:textId="77777777" w:rsidTr="00147216">
        <w:tc>
          <w:tcPr>
            <w:tcW w:w="1085" w:type="dxa"/>
          </w:tcPr>
          <w:p w14:paraId="0E7CB494"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Позиция</w:t>
            </w:r>
          </w:p>
        </w:tc>
        <w:tc>
          <w:tcPr>
            <w:tcW w:w="3815" w:type="dxa"/>
          </w:tcPr>
          <w:p w14:paraId="61284EAE"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Сипатамасы</w:t>
            </w:r>
          </w:p>
        </w:tc>
        <w:tc>
          <w:tcPr>
            <w:tcW w:w="2520" w:type="dxa"/>
          </w:tcPr>
          <w:p w14:paraId="625F5CE6"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Орналасқан орны</w:t>
            </w:r>
          </w:p>
        </w:tc>
        <w:tc>
          <w:tcPr>
            <w:tcW w:w="1710" w:type="dxa"/>
          </w:tcPr>
          <w:p w14:paraId="7F7BCEC6"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Жұмылдыру туралы хабарлама</w:t>
            </w:r>
          </w:p>
        </w:tc>
      </w:tr>
      <w:tr w:rsidR="00147216" w:rsidRPr="005C324B" w14:paraId="7EE03D75" w14:textId="77777777" w:rsidTr="00147216">
        <w:tc>
          <w:tcPr>
            <w:tcW w:w="1085" w:type="dxa"/>
          </w:tcPr>
          <w:p w14:paraId="7FFAC8F4"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1</w:t>
            </w:r>
          </w:p>
        </w:tc>
        <w:tc>
          <w:tcPr>
            <w:tcW w:w="3815" w:type="dxa"/>
          </w:tcPr>
          <w:p w14:paraId="52FC455B"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 xml:space="preserve">№3 қосымшасының </w:t>
            </w:r>
            <w:r w:rsidRPr="005C324B">
              <w:rPr>
                <w:b/>
              </w:rPr>
              <w:t>3.5.1</w:t>
            </w:r>
            <w:r w:rsidRPr="005C324B">
              <w:t xml:space="preserve">-кестесінде берілген арқан-сым қондырғысы  </w:t>
            </w:r>
          </w:p>
        </w:tc>
        <w:tc>
          <w:tcPr>
            <w:tcW w:w="2520" w:type="dxa"/>
            <w:shd w:val="clear" w:color="auto" w:fill="FFFFFF" w:themeFill="background1"/>
          </w:tcPr>
          <w:p w14:paraId="32FD92B2"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44F179F3"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42B8703E" w14:textId="77777777" w:rsidTr="00147216">
        <w:tc>
          <w:tcPr>
            <w:tcW w:w="1085" w:type="dxa"/>
          </w:tcPr>
          <w:p w14:paraId="7BA2BE11"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2</w:t>
            </w:r>
          </w:p>
        </w:tc>
        <w:tc>
          <w:tcPr>
            <w:tcW w:w="3815" w:type="dxa"/>
          </w:tcPr>
          <w:p w14:paraId="2D628917"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3.1.7.1-кестесінде берілген Опциялық Қосалқы жабдық (сұрау бойынша)</w:t>
            </w:r>
          </w:p>
        </w:tc>
        <w:tc>
          <w:tcPr>
            <w:tcW w:w="2520" w:type="dxa"/>
            <w:shd w:val="clear" w:color="auto" w:fill="FFFFFF" w:themeFill="background1"/>
          </w:tcPr>
          <w:p w14:paraId="3831F506"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6F91AD76" w14:textId="77777777" w:rsidR="00147216" w:rsidRPr="005C324B" w:rsidRDefault="00147216" w:rsidP="00147216">
            <w:pPr>
              <w:tabs>
                <w:tab w:val="left" w:pos="500"/>
                <w:tab w:val="left" w:pos="600"/>
                <w:tab w:val="left" w:pos="700"/>
                <w:tab w:val="left" w:pos="800"/>
              </w:tabs>
              <w:suppressAutoHyphens/>
              <w:spacing w:before="60" w:after="60"/>
            </w:pPr>
          </w:p>
        </w:tc>
      </w:tr>
    </w:tbl>
    <w:p w14:paraId="38B6D56A" w14:textId="77777777" w:rsidR="00147216" w:rsidRPr="005C324B" w:rsidRDefault="00147216" w:rsidP="00147216">
      <w:pPr>
        <w:tabs>
          <w:tab w:val="left" w:pos="500"/>
          <w:tab w:val="left" w:pos="600"/>
          <w:tab w:val="left" w:pos="700"/>
          <w:tab w:val="left" w:pos="800"/>
        </w:tabs>
        <w:suppressAutoHyphens/>
        <w:ind w:left="700" w:hanging="700"/>
      </w:pPr>
    </w:p>
    <w:p w14:paraId="592603A5" w14:textId="77777777" w:rsidR="00147216" w:rsidRPr="005C324B" w:rsidRDefault="00147216" w:rsidP="00147216">
      <w:pPr>
        <w:suppressAutoHyphens/>
        <w:ind w:left="709" w:hanging="709"/>
        <w:jc w:val="both"/>
        <w:rPr>
          <w:spacing w:val="-2"/>
        </w:rPr>
      </w:pPr>
      <w:r w:rsidRPr="005C324B">
        <w:rPr>
          <w:spacing w:val="-2"/>
        </w:rPr>
        <w:t>2.4</w:t>
      </w:r>
      <w:r w:rsidRPr="005C324B">
        <w:rPr>
          <w:spacing w:val="-2"/>
        </w:rPr>
        <w:tab/>
        <w:t>ОРЫНДАУШЫ қызметтер көрсетуі, техникалық қызмет көрсетуі және ОРЫНДАУШЫ ЖАБДЫҒЫНЫҢ жұмыстарды орындауын бақылауы керек.</w:t>
      </w:r>
    </w:p>
    <w:p w14:paraId="2266BD5D" w14:textId="77777777" w:rsidR="00147216" w:rsidRPr="005C324B" w:rsidRDefault="00147216" w:rsidP="00147216">
      <w:pPr>
        <w:tabs>
          <w:tab w:val="left" w:pos="0"/>
          <w:tab w:val="left" w:pos="700"/>
        </w:tabs>
        <w:suppressAutoHyphens/>
        <w:ind w:left="709" w:hanging="709"/>
        <w:jc w:val="both"/>
        <w:rPr>
          <w:spacing w:val="-2"/>
        </w:rPr>
      </w:pPr>
      <w:r w:rsidRPr="005C324B">
        <w:rPr>
          <w:spacing w:val="-2"/>
        </w:rPr>
        <w:t>2.5</w:t>
      </w:r>
      <w:r w:rsidRPr="005C324B">
        <w:rPr>
          <w:spacing w:val="-2"/>
        </w:rPr>
        <w:tab/>
        <w:t>ОРЫНДАУШЫ өз есебінен осы Шарт талаптарына сәйкес берілген жабдыққа техникалық қызмет көрсету және жөндеу үшін бұрғылауға қосалқы бөлшектердің қажетті санын өз есебінен жеткізеді. ОРЫНДАУШЫ сынған жағдайда шұғыл алмастыру үшін Ақтауда қосымша негізгі жабдыққа ие болуы керек.</w:t>
      </w:r>
    </w:p>
    <w:p w14:paraId="5A7B6C41" w14:textId="77777777" w:rsidR="00147216" w:rsidRPr="005C324B" w:rsidRDefault="00147216" w:rsidP="00147216">
      <w:pPr>
        <w:tabs>
          <w:tab w:val="left" w:pos="0"/>
          <w:tab w:val="left" w:pos="700"/>
        </w:tabs>
        <w:suppressAutoHyphens/>
        <w:ind w:left="709" w:hanging="709"/>
        <w:jc w:val="both"/>
        <w:rPr>
          <w:spacing w:val="-2"/>
        </w:rPr>
      </w:pPr>
      <w:r w:rsidRPr="005C324B">
        <w:rPr>
          <w:spacing w:val="-2"/>
        </w:rPr>
        <w:t>2.6</w:t>
      </w:r>
      <w:r w:rsidRPr="005C324B">
        <w:rPr>
          <w:spacing w:val="-2"/>
        </w:rPr>
        <w:tab/>
        <w:t xml:space="preserve">ОРЫНДАУШЫ бұрғылау қондырғысында қабатты сынау бойынша қызметке техникалық қолдау үшін Атырау қаласында нысандар мен персоналды қамтамасыз етеді және қабатқа сынау жүргізу кезінде күнделікті таңертеңгілік жиналыстарға қатысуға міндеттеледі. </w:t>
      </w:r>
    </w:p>
    <w:p w14:paraId="4BF4E0CA" w14:textId="77777777" w:rsidR="00147216" w:rsidRPr="005C324B" w:rsidRDefault="00147216" w:rsidP="00147216">
      <w:pPr>
        <w:tabs>
          <w:tab w:val="left" w:pos="0"/>
          <w:tab w:val="left" w:pos="700"/>
        </w:tabs>
        <w:suppressAutoHyphens/>
        <w:ind w:left="709" w:hanging="709"/>
        <w:jc w:val="both"/>
        <w:rPr>
          <w:spacing w:val="-2"/>
        </w:rPr>
      </w:pPr>
      <w:r w:rsidRPr="005C324B">
        <w:rPr>
          <w:spacing w:val="-2"/>
        </w:rPr>
        <w:t>2.7.</w:t>
      </w:r>
      <w:r w:rsidRPr="005C324B">
        <w:rPr>
          <w:spacing w:val="-2"/>
        </w:rPr>
        <w:tab/>
        <w:t>ОРЫНДАУШЫ барлық қажетті құжаттарды дайындауы керек: жалпы түр схемасы, құбыржолдары мен бақылау-өлшеу аппаратурасы, ПБУ ұңғымалар бетіне сынаулар жүргізуге арналған жабдық сызбалары.</w:t>
      </w:r>
    </w:p>
    <w:p w14:paraId="0C6083CC" w14:textId="77777777" w:rsidR="00147216" w:rsidRPr="005C324B" w:rsidRDefault="00147216" w:rsidP="00147216">
      <w:pPr>
        <w:tabs>
          <w:tab w:val="left" w:pos="0"/>
          <w:tab w:val="left" w:pos="700"/>
        </w:tabs>
        <w:suppressAutoHyphens/>
        <w:ind w:left="709" w:hanging="709"/>
        <w:jc w:val="both"/>
        <w:rPr>
          <w:spacing w:val="-3"/>
        </w:rPr>
      </w:pPr>
      <w:r w:rsidRPr="005C324B">
        <w:rPr>
          <w:spacing w:val="-2"/>
        </w:rPr>
        <w:t>2.8</w:t>
      </w:r>
      <w:r w:rsidRPr="005C324B">
        <w:rPr>
          <w:spacing w:val="-2"/>
        </w:rPr>
        <w:tab/>
        <w:t>ОРЫНДАУШЫ</w:t>
      </w:r>
      <w:r w:rsidRPr="005C324B">
        <w:rPr>
          <w:spacing w:val="-3"/>
        </w:rPr>
        <w:t xml:space="preserve"> және кез келген басқа қосалқы мердігерлер қауіпті факторларды анықтау бойынша, қауіпті өндірістік жұмыстарды анықтау бойынша, ұңғымаларды сынауға қатысты қабат сынау бағдарламаларына </w:t>
      </w:r>
      <w:r w:rsidRPr="005C324B">
        <w:t>(</w:t>
      </w:r>
      <w:r w:rsidRPr="005C324B">
        <w:rPr>
          <w:spacing w:val="-3"/>
        </w:rPr>
        <w:t xml:space="preserve">HAZID, HAZOP немесе TWOP) теориялық талдау бойынша техникалық семинарларға ОРЫНДАУШЫ есебінен қатысуы міндетті. </w:t>
      </w:r>
    </w:p>
    <w:p w14:paraId="6DACD77D" w14:textId="0D13EAD5" w:rsidR="00147216" w:rsidRPr="00070BFF" w:rsidRDefault="00147216" w:rsidP="00147216">
      <w:pPr>
        <w:tabs>
          <w:tab w:val="left" w:pos="0"/>
          <w:tab w:val="left" w:pos="700"/>
        </w:tabs>
        <w:suppressAutoHyphens/>
        <w:ind w:left="709" w:hanging="709"/>
        <w:jc w:val="both"/>
        <w:rPr>
          <w:spacing w:val="-3"/>
        </w:rPr>
      </w:pPr>
      <w:r w:rsidRPr="005C324B">
        <w:rPr>
          <w:spacing w:val="-3"/>
        </w:rPr>
        <w:t>2.9.</w:t>
      </w:r>
      <w:r w:rsidRPr="005C324B">
        <w:rPr>
          <w:spacing w:val="-3"/>
        </w:rPr>
        <w:tab/>
        <w:t xml:space="preserve">Орындаушы Шартқа қол қойылғаннан соң  </w:t>
      </w:r>
      <w:r w:rsidRPr="005C324B">
        <w:rPr>
          <w:spacing w:val="-3"/>
          <w:lang w:val="kk-KZ"/>
        </w:rPr>
        <w:t>және тендер сатысында</w:t>
      </w:r>
      <w:r w:rsidRPr="005C324B">
        <w:rPr>
          <w:spacing w:val="-3"/>
        </w:rPr>
        <w:t xml:space="preserve"> қызметкерлерінің түйіндемесін, соның ішінде  қабатты сынау болжалды бағдарламасын ұсынады.</w:t>
      </w:r>
      <w:r>
        <w:rPr>
          <w:spacing w:val="-3"/>
        </w:rPr>
        <w:t xml:space="preserve"> </w:t>
      </w:r>
    </w:p>
    <w:p w14:paraId="1AD3C0F6"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 xml:space="preserve">             Орындаушы Шартқа қол қойылғаннан соң  Қабаттарды сынаудың алдын ала бағдарлдамасын 30 күн ішінде ұсынады.</w:t>
      </w:r>
    </w:p>
    <w:p w14:paraId="489E5C3B"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 xml:space="preserve">             Сорғыштармен Қабаттырды сынаудың жұмыс бағдарламасында Орындаушы  «ұңғыманың сақтау эффектін» (borehole storage effect) төмендетуіне айрықша көңіл бөлуі керек.</w:t>
      </w:r>
    </w:p>
    <w:p w14:paraId="7E452C7B"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2.10.</w:t>
      </w:r>
      <w:r w:rsidRPr="005C324B">
        <w:rPr>
          <w:spacing w:val="-3"/>
          <w:lang w:val="kk-KZ"/>
        </w:rPr>
        <w:tab/>
        <w:t>Тереңдіктегі сынамаларды кабелде сұрыптау алтернативті нұсқа болып табылады. Орындаушы қабат жағдайында (PVT) тереңдік сынамаларды сәтті алу алуға арналған барлық жабдықтарды ұсынады</w:t>
      </w:r>
    </w:p>
    <w:p w14:paraId="3EC85DD9"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2.11     Жерқабаттарын сынау тәсілі    қабат жағдайында (PVT) тереңдік сынамаларды алуды ескеру қажет.</w:t>
      </w:r>
    </w:p>
    <w:p w14:paraId="27C52EB7"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 xml:space="preserve">2.12     Тереңдік сынамаларды алу жұмыстары кезінде Жеткізуші ОРЫНДАУШЫ барлық байланысты жұмыстарға, жеткізуді қоса алғанда жауапты. </w:t>
      </w:r>
    </w:p>
    <w:p w14:paraId="529DF700"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2.13.</w:t>
      </w:r>
      <w:r w:rsidRPr="005C324B">
        <w:rPr>
          <w:spacing w:val="-3"/>
          <w:lang w:val="kk-KZ"/>
        </w:rPr>
        <w:tab/>
        <w:t xml:space="preserve">Жер қырқытсындағы өлшеуіш жабдықтарын нақты уақыт режимінде бақылауды ескеру қажет. </w:t>
      </w:r>
    </w:p>
    <w:p w14:paraId="111990A5"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2.1</w:t>
      </w:r>
      <w:r>
        <w:rPr>
          <w:spacing w:val="-3"/>
          <w:lang w:val="kk-KZ"/>
        </w:rPr>
        <w:t>4</w:t>
      </w:r>
      <w:r w:rsidRPr="005C324B">
        <w:rPr>
          <w:spacing w:val="-3"/>
          <w:lang w:val="kk-KZ"/>
        </w:rPr>
        <w:t>.</w:t>
      </w:r>
      <w:r w:rsidRPr="005C324B">
        <w:rPr>
          <w:spacing w:val="-3"/>
          <w:lang w:val="kk-KZ"/>
        </w:rPr>
        <w:tab/>
        <w:t>Орындаушы барлық электр кабелдерімен, құбыр арматураларымен  т.с.с. қамтамасыз етуге жауапты болады.</w:t>
      </w:r>
    </w:p>
    <w:p w14:paraId="1CCED506"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2.1</w:t>
      </w:r>
      <w:r>
        <w:rPr>
          <w:spacing w:val="-3"/>
          <w:lang w:val="kk-KZ"/>
        </w:rPr>
        <w:t>5</w:t>
      </w:r>
      <w:r w:rsidRPr="005C324B">
        <w:rPr>
          <w:spacing w:val="-3"/>
          <w:lang w:val="kk-KZ"/>
        </w:rPr>
        <w:t xml:space="preserve">. </w:t>
      </w:r>
      <w:r w:rsidRPr="005C324B">
        <w:rPr>
          <w:spacing w:val="-3"/>
          <w:lang w:val="kk-KZ"/>
        </w:rPr>
        <w:tab/>
        <w:t>ҰҒЗ көмегңмен тереңдік корреляциясы  Тапсырысшы немесе өзге Орындаушы жүзеге асырылады және соңғы нақты тереңдік Тапсырысшы өкілімен расталады.</w:t>
      </w:r>
    </w:p>
    <w:p w14:paraId="45CEFACE" w14:textId="77777777" w:rsidR="00147216" w:rsidRDefault="00147216" w:rsidP="00147216">
      <w:pPr>
        <w:tabs>
          <w:tab w:val="left" w:pos="0"/>
          <w:tab w:val="left" w:pos="700"/>
        </w:tabs>
        <w:suppressAutoHyphens/>
        <w:ind w:left="709" w:hanging="709"/>
        <w:jc w:val="both"/>
        <w:rPr>
          <w:spacing w:val="-3"/>
          <w:lang w:val="kk-KZ"/>
        </w:rPr>
      </w:pPr>
      <w:r w:rsidRPr="005C324B">
        <w:rPr>
          <w:spacing w:val="-3"/>
          <w:lang w:val="kk-KZ"/>
        </w:rPr>
        <w:t>2.1</w:t>
      </w:r>
      <w:r>
        <w:rPr>
          <w:spacing w:val="-3"/>
          <w:lang w:val="kk-KZ"/>
        </w:rPr>
        <w:t>6</w:t>
      </w:r>
      <w:r w:rsidRPr="005C324B">
        <w:rPr>
          <w:spacing w:val="-3"/>
          <w:lang w:val="kk-KZ"/>
        </w:rPr>
        <w:t>.</w:t>
      </w:r>
      <w:r w:rsidRPr="005C324B">
        <w:rPr>
          <w:spacing w:val="-3"/>
          <w:lang w:val="kk-KZ"/>
        </w:rPr>
        <w:tab/>
        <w:t xml:space="preserve">Орындаушы қоршаған ортаға зиян келтірмей мұнайды жағу үшін дизельді отын және алынған мұнайды араластыру мүмкіндігімен қамтамасыз етуі тиіс. Су және сұйықтық пайыздық ара салмағы (water fluid ratio) максималды эффективті жағу өткізу үшін минималды болу қажет. </w:t>
      </w:r>
    </w:p>
    <w:p w14:paraId="30789072" w14:textId="77777777" w:rsidR="00147216" w:rsidRPr="005C324B" w:rsidRDefault="00147216" w:rsidP="00147216">
      <w:pPr>
        <w:tabs>
          <w:tab w:val="left" w:pos="0"/>
          <w:tab w:val="left" w:pos="700"/>
        </w:tabs>
        <w:suppressAutoHyphens/>
        <w:ind w:left="709" w:hanging="709"/>
        <w:jc w:val="both"/>
        <w:rPr>
          <w:spacing w:val="-3"/>
          <w:lang w:val="kk-KZ"/>
        </w:rPr>
      </w:pPr>
      <w:r w:rsidRPr="00352363">
        <w:rPr>
          <w:spacing w:val="-3"/>
          <w:lang w:val="kk-KZ"/>
        </w:rPr>
        <w:t>2.17   Жабдықтар DNV 2.7-1 стандарттарына сәйкес теңіз контейнер, жақтау немесе себет түрінде болуы тиіс. Тендер өтініміндегі негізгі палуба жабдықтарына тиісті DNV сертификаттары ұсынылуы тиіс.</w:t>
      </w:r>
    </w:p>
    <w:p w14:paraId="1C4A3690" w14:textId="77777777" w:rsidR="00147216" w:rsidRPr="005C324B" w:rsidRDefault="00147216" w:rsidP="00147216">
      <w:pPr>
        <w:pStyle w:val="22"/>
        <w:spacing w:before="120"/>
        <w:rPr>
          <w:b/>
          <w:lang w:val="kk-KZ"/>
        </w:rPr>
      </w:pPr>
      <w:r w:rsidRPr="005C324B">
        <w:rPr>
          <w:b/>
          <w:lang w:val="kk-KZ"/>
        </w:rPr>
        <w:t>3. Ұңғыманы тестілеуге арналған жабдық.</w:t>
      </w:r>
    </w:p>
    <w:p w14:paraId="661C0149" w14:textId="77777777" w:rsidR="00147216" w:rsidRPr="005C324B" w:rsidRDefault="00147216" w:rsidP="00147216">
      <w:pPr>
        <w:pStyle w:val="22"/>
        <w:spacing w:after="0" w:line="240" w:lineRule="auto"/>
        <w:jc w:val="both"/>
        <w:rPr>
          <w:lang w:val="kk-KZ"/>
        </w:rPr>
      </w:pPr>
      <w:r w:rsidRPr="005C324B">
        <w:rPr>
          <w:lang w:val="kk-KZ"/>
        </w:rPr>
        <w:t>2.2. «Ұңғыманы сынауға арналған жабдық» атты кестеде көрсетілген ұңғыманы сынау жұмыстарын жүргізуге арналған  жабдықтардың бар болуы міндетті болып саналады, алайда «Ұңғыманы сынауға арналған қосымша жабдық» атты 2.3-кестедегі ұңғыманы сынау жұмыстарын жүргізуге арналған қосымша жабдықтар баламалы нұсқа болып табылады және оның болуы дұрысырақ.</w:t>
      </w:r>
    </w:p>
    <w:p w14:paraId="5B6A3897" w14:textId="77777777" w:rsidR="00147216" w:rsidRDefault="00147216" w:rsidP="00147216">
      <w:pPr>
        <w:shd w:val="clear" w:color="auto" w:fill="F5F5F5"/>
        <w:textAlignment w:val="top"/>
        <w:rPr>
          <w:b/>
          <w:lang w:val="kk-KZ"/>
        </w:rPr>
      </w:pPr>
      <w:r w:rsidRPr="005C324B">
        <w:rPr>
          <w:b/>
          <w:lang w:val="kk-KZ"/>
        </w:rPr>
        <w:t xml:space="preserve"> </w:t>
      </w:r>
    </w:p>
    <w:p w14:paraId="1509E85A" w14:textId="77777777" w:rsidR="00147216" w:rsidRPr="00352363" w:rsidRDefault="00147216" w:rsidP="00147216">
      <w:pPr>
        <w:shd w:val="clear" w:color="auto" w:fill="F5F5F5"/>
        <w:ind w:left="283"/>
        <w:textAlignment w:val="top"/>
        <w:rPr>
          <w:lang w:val="kk-KZ"/>
        </w:rPr>
      </w:pPr>
      <w:r w:rsidRPr="00352363">
        <w:rPr>
          <w:lang w:val="kk-KZ"/>
        </w:rPr>
        <w:t xml:space="preserve">ОРЫНДАУШЫ тендерлік пакетте ұсынылған жабдықтың сипаттамасын және төменде </w:t>
      </w:r>
      <w:r>
        <w:rPr>
          <w:lang w:val="kk-KZ"/>
        </w:rPr>
        <w:t xml:space="preserve">  </w:t>
      </w:r>
      <w:r w:rsidRPr="00352363">
        <w:rPr>
          <w:lang w:val="kk-KZ"/>
        </w:rPr>
        <w:t>көрсетілген ТАПСЫРЫСШЫНЫҢ ең төменгі талаптарына сәйкестігін растайтын басқа да қажетті ақпаратты ұсынуы тиіс.</w:t>
      </w:r>
    </w:p>
    <w:p w14:paraId="382382F6" w14:textId="77777777" w:rsidR="00147216" w:rsidRPr="005C324B" w:rsidRDefault="00147216" w:rsidP="00147216">
      <w:pPr>
        <w:pStyle w:val="22"/>
        <w:spacing w:before="120"/>
        <w:rPr>
          <w:lang w:val="kk-KZ"/>
        </w:rPr>
      </w:pPr>
    </w:p>
    <w:p w14:paraId="4563EF09" w14:textId="77777777" w:rsidR="00147216" w:rsidRPr="005C324B" w:rsidRDefault="00147216" w:rsidP="00147216">
      <w:pPr>
        <w:pStyle w:val="22"/>
        <w:spacing w:before="120"/>
        <w:rPr>
          <w:b/>
          <w:lang w:val="kk-KZ"/>
        </w:rPr>
      </w:pPr>
      <w:r w:rsidRPr="005C324B">
        <w:rPr>
          <w:b/>
          <w:lang w:val="kk-KZ"/>
        </w:rPr>
        <w:t>3.1. Ұңғыма жабдығы</w:t>
      </w:r>
    </w:p>
    <w:p w14:paraId="25D5F3AE" w14:textId="6FBA5793" w:rsidR="00147216" w:rsidRPr="005C324B" w:rsidRDefault="00147216" w:rsidP="00147216">
      <w:pPr>
        <w:widowControl w:val="0"/>
        <w:contextualSpacing/>
        <w:jc w:val="both"/>
        <w:rPr>
          <w:spacing w:val="-4"/>
          <w:lang w:val="kk-KZ"/>
        </w:rPr>
      </w:pPr>
      <w:r>
        <w:rPr>
          <w:spacing w:val="-4"/>
          <w:lang w:val="kk-KZ"/>
        </w:rPr>
        <w:t xml:space="preserve">ҚҚС жинағы </w:t>
      </w:r>
      <w:r w:rsidRPr="005C324B">
        <w:rPr>
          <w:spacing w:val="-4"/>
          <w:lang w:val="kk-KZ"/>
        </w:rPr>
        <w:t xml:space="preserve">және </w:t>
      </w:r>
      <w:r>
        <w:rPr>
          <w:spacing w:val="-4"/>
          <w:lang w:val="kk-KZ"/>
        </w:rPr>
        <w:t xml:space="preserve">штуцерлік манифольдқа дейінгі </w:t>
      </w:r>
      <w:r w:rsidRPr="005C324B">
        <w:rPr>
          <w:spacing w:val="-4"/>
          <w:lang w:val="kk-KZ"/>
        </w:rPr>
        <w:t xml:space="preserve">жер үсті жабдықтар кемі </w:t>
      </w:r>
      <w:r>
        <w:rPr>
          <w:spacing w:val="-4"/>
          <w:lang w:val="kk-KZ"/>
        </w:rPr>
        <w:t>689 бар</w:t>
      </w:r>
      <w:r w:rsidRPr="005C324B">
        <w:rPr>
          <w:spacing w:val="-4"/>
          <w:lang w:val="kk-KZ"/>
        </w:rPr>
        <w:t xml:space="preserve"> (</w:t>
      </w:r>
      <w:r>
        <w:rPr>
          <w:spacing w:val="-4"/>
          <w:lang w:val="kk-KZ"/>
        </w:rPr>
        <w:t>10000</w:t>
      </w:r>
      <w:r w:rsidRPr="005C324B">
        <w:rPr>
          <w:spacing w:val="-4"/>
          <w:lang w:val="kk-KZ"/>
        </w:rPr>
        <w:t xml:space="preserve"> psi) қысымға төтеп беруі керек және кемінде 57,15мм (2.25” дюйм) ішкі диаметрге ие болуы керек. Сондай-ақ барлық жабдықтар  күніне ең </w:t>
      </w:r>
      <w:r>
        <w:rPr>
          <w:spacing w:val="-4"/>
          <w:lang w:val="kk-KZ"/>
        </w:rPr>
        <w:t xml:space="preserve">азы </w:t>
      </w:r>
      <w:r w:rsidRPr="005C324B">
        <w:rPr>
          <w:spacing w:val="-4"/>
          <w:lang w:val="kk-KZ"/>
        </w:rPr>
        <w:t>200м3 және күніне сынаудың әр аралығынан 50м3 қабылдауға жарамды болуы тиіс.</w:t>
      </w:r>
    </w:p>
    <w:p w14:paraId="1BF211A9" w14:textId="77777777" w:rsidR="00147216" w:rsidRPr="005C324B" w:rsidRDefault="00147216" w:rsidP="00147216">
      <w:pPr>
        <w:contextualSpacing/>
        <w:jc w:val="both"/>
        <w:rPr>
          <w:lang w:val="kk-KZ"/>
        </w:rPr>
      </w:pPr>
      <w:r w:rsidRPr="005C324B">
        <w:rPr>
          <w:lang w:val="kk-KZ"/>
        </w:rPr>
        <w:t xml:space="preserve">Халықаралық стандарттарға сәйкес теңіз ұңғымаларының перспективалы (өнімді) нысандарын зерттеу кезінде (пайдалану бағанасында) ұңғымаға түсірілетін сынау аспабын жинақтау мынаны қамтиды (төменнен жоғарыға): </w:t>
      </w:r>
    </w:p>
    <w:p w14:paraId="309C43C2" w14:textId="5ABE956A" w:rsidR="00147216" w:rsidRPr="005C324B" w:rsidRDefault="00147216" w:rsidP="00147216">
      <w:pPr>
        <w:pStyle w:val="22"/>
        <w:numPr>
          <w:ilvl w:val="0"/>
          <w:numId w:val="36"/>
        </w:numPr>
        <w:spacing w:before="60" w:after="0" w:line="240" w:lineRule="auto"/>
        <w:ind w:left="709" w:hanging="357"/>
        <w:jc w:val="both"/>
        <w:rPr>
          <w:spacing w:val="-4"/>
          <w:lang w:val="kk-KZ" w:eastAsia="ru-RU"/>
        </w:rPr>
      </w:pPr>
      <w:r w:rsidRPr="005C324B">
        <w:rPr>
          <w:spacing w:val="-4"/>
          <w:lang w:val="kk-KZ"/>
        </w:rPr>
        <w:t>API</w:t>
      </w:r>
      <w:r w:rsidRPr="005C324B">
        <w:rPr>
          <w:spacing w:val="-4"/>
          <w:lang w:val="kk-KZ" w:eastAsia="ru-RU"/>
        </w:rPr>
        <w:t xml:space="preserve"> </w:t>
      </w:r>
      <w:r w:rsidRPr="005C324B">
        <w:rPr>
          <w:spacing w:val="-4"/>
          <w:lang w:val="kk-KZ"/>
        </w:rPr>
        <w:t>RP19B</w:t>
      </w:r>
      <w:r w:rsidRPr="005C324B">
        <w:rPr>
          <w:spacing w:val="-4"/>
          <w:lang w:val="kk-KZ" w:eastAsia="ru-RU"/>
        </w:rPr>
        <w:t xml:space="preserve"> стандарты бойынша 4–1/2 дюйм</w:t>
      </w:r>
      <w:r>
        <w:rPr>
          <w:spacing w:val="-4"/>
          <w:lang w:val="kk-KZ" w:eastAsia="ru-RU"/>
        </w:rPr>
        <w:t>дер</w:t>
      </w:r>
      <w:r w:rsidRPr="005C324B">
        <w:rPr>
          <w:spacing w:val="-4"/>
          <w:lang w:val="kk-KZ" w:eastAsia="ru-RU"/>
        </w:rPr>
        <w:t xml:space="preserve"> және тесу тығыздығы 1 п.м.-ге 16  саңылау болатын, 60</w:t>
      </w:r>
      <w:r w:rsidRPr="005C324B">
        <w:rPr>
          <w:spacing w:val="-4"/>
          <w:lang w:eastAsia="ru-RU"/>
        </w:rPr>
        <w:sym w:font="Symbol" w:char="F0B0"/>
      </w:r>
      <w:r w:rsidRPr="005C324B">
        <w:rPr>
          <w:spacing w:val="-4"/>
          <w:lang w:val="kk-KZ" w:eastAsia="ru-RU"/>
        </w:rPr>
        <w:t xml:space="preserve"> зарядтарды фазалаумен оқпан ұзындығымен және </w:t>
      </w:r>
      <w:r w:rsidRPr="005C324B">
        <w:rPr>
          <w:spacing w:val="-4"/>
          <w:lang w:val="kk-KZ" w:eastAsia="ko-KR"/>
        </w:rPr>
        <w:t>1</w:t>
      </w:r>
      <w:r w:rsidRPr="005C324B">
        <w:rPr>
          <w:spacing w:val="-4"/>
          <w:lang w:val="kk-KZ"/>
        </w:rPr>
        <w:t>,</w:t>
      </w:r>
      <w:r>
        <w:rPr>
          <w:spacing w:val="-4"/>
          <w:lang w:val="kk-KZ" w:eastAsia="ko-KR"/>
        </w:rPr>
        <w:t>5</w:t>
      </w:r>
      <w:r w:rsidRPr="005C324B">
        <w:rPr>
          <w:spacing w:val="-4"/>
          <w:lang w:val="kk-KZ" w:eastAsia="ko-KR"/>
        </w:rPr>
        <w:t>-</w:t>
      </w:r>
      <w:r w:rsidRPr="005C324B">
        <w:rPr>
          <w:spacing w:val="-4"/>
          <w:lang w:val="kk-KZ"/>
        </w:rPr>
        <w:t>1,</w:t>
      </w:r>
      <w:r w:rsidRPr="005C324B">
        <w:rPr>
          <w:spacing w:val="-4"/>
          <w:lang w:val="kk-KZ" w:eastAsia="ko-KR"/>
        </w:rPr>
        <w:t>8</w:t>
      </w:r>
      <w:r w:rsidRPr="005C324B">
        <w:rPr>
          <w:spacing w:val="-4"/>
          <w:lang w:val="kk-KZ"/>
        </w:rPr>
        <w:t>м аз кіруімен тескіштер.</w:t>
      </w:r>
    </w:p>
    <w:p w14:paraId="75E02843" w14:textId="208F36F6" w:rsidR="00147216" w:rsidRPr="005C324B" w:rsidRDefault="00147216" w:rsidP="00147216">
      <w:pPr>
        <w:pStyle w:val="22"/>
        <w:numPr>
          <w:ilvl w:val="0"/>
          <w:numId w:val="36"/>
        </w:numPr>
        <w:spacing w:before="60" w:after="0" w:line="240" w:lineRule="auto"/>
        <w:ind w:left="709" w:hanging="357"/>
        <w:jc w:val="both"/>
        <w:rPr>
          <w:spacing w:val="-4"/>
          <w:lang w:val="kk-KZ" w:eastAsia="ru-RU"/>
        </w:rPr>
      </w:pPr>
      <w:r w:rsidRPr="005C324B">
        <w:rPr>
          <w:spacing w:val="-4"/>
          <w:lang w:val="kk-KZ"/>
        </w:rPr>
        <w:t>API</w:t>
      </w:r>
      <w:r w:rsidRPr="005C324B">
        <w:rPr>
          <w:spacing w:val="-4"/>
          <w:lang w:val="kk-KZ" w:eastAsia="ru-RU"/>
        </w:rPr>
        <w:t xml:space="preserve">  </w:t>
      </w:r>
      <w:r w:rsidRPr="005C324B">
        <w:rPr>
          <w:spacing w:val="-4"/>
          <w:lang w:val="kk-KZ"/>
        </w:rPr>
        <w:t>RP19B</w:t>
      </w:r>
      <w:r w:rsidRPr="005C324B">
        <w:rPr>
          <w:spacing w:val="-4"/>
          <w:lang w:val="kk-KZ" w:eastAsia="ru-RU"/>
        </w:rPr>
        <w:t xml:space="preserve"> стандарты бойынша 7 дюйм</w:t>
      </w:r>
      <w:r>
        <w:rPr>
          <w:spacing w:val="-4"/>
          <w:lang w:val="kk-KZ" w:eastAsia="ru-RU"/>
        </w:rPr>
        <w:t>дер</w:t>
      </w:r>
      <w:r w:rsidRPr="005C324B">
        <w:rPr>
          <w:spacing w:val="-4"/>
          <w:lang w:val="kk-KZ" w:eastAsia="ru-RU"/>
        </w:rPr>
        <w:t xml:space="preserve"> және тесу тығыздығы 1 п.м.-ге 16 -</w:t>
      </w:r>
      <w:r>
        <w:rPr>
          <w:spacing w:val="-4"/>
          <w:lang w:val="kk-KZ" w:eastAsia="ru-RU"/>
        </w:rPr>
        <w:t>40</w:t>
      </w:r>
      <w:r w:rsidRPr="005C324B">
        <w:rPr>
          <w:spacing w:val="-4"/>
          <w:lang w:val="kk-KZ" w:eastAsia="ru-RU"/>
        </w:rPr>
        <w:t xml:space="preserve"> саңылау болатын, </w:t>
      </w:r>
      <w:r>
        <w:rPr>
          <w:spacing w:val="-4"/>
          <w:lang w:val="kk-KZ" w:eastAsia="ru-RU"/>
        </w:rPr>
        <w:t>максималды заряд фазалауы 135/45</w:t>
      </w:r>
      <w:r w:rsidRPr="00D97313">
        <w:rPr>
          <w:spacing w:val="-4"/>
          <w:lang w:eastAsia="ru-RU"/>
        </w:rPr>
        <w:sym w:font="Symbol" w:char="F0B0"/>
      </w:r>
      <w:r w:rsidRPr="00D97313">
        <w:rPr>
          <w:spacing w:val="-4"/>
          <w:lang w:val="kk-KZ" w:eastAsia="ru-RU"/>
        </w:rPr>
        <w:t xml:space="preserve"> </w:t>
      </w:r>
      <w:r w:rsidRPr="005C324B">
        <w:rPr>
          <w:spacing w:val="-4"/>
          <w:lang w:val="kk-KZ" w:eastAsia="ru-RU"/>
        </w:rPr>
        <w:t xml:space="preserve">оқпан ұзындығымен және </w:t>
      </w:r>
      <w:r w:rsidRPr="005C324B">
        <w:rPr>
          <w:spacing w:val="-4"/>
          <w:lang w:val="kk-KZ" w:eastAsia="ko-KR"/>
        </w:rPr>
        <w:t>1</w:t>
      </w:r>
      <w:r w:rsidRPr="005C324B">
        <w:rPr>
          <w:spacing w:val="-4"/>
          <w:lang w:val="kk-KZ"/>
        </w:rPr>
        <w:t>,</w:t>
      </w:r>
      <w:r>
        <w:rPr>
          <w:spacing w:val="-4"/>
          <w:lang w:val="kk-KZ" w:eastAsia="ko-KR"/>
        </w:rPr>
        <w:t>5</w:t>
      </w:r>
      <w:r w:rsidRPr="005C324B">
        <w:rPr>
          <w:spacing w:val="-4"/>
          <w:lang w:val="kk-KZ" w:eastAsia="ko-KR"/>
        </w:rPr>
        <w:t>-</w:t>
      </w:r>
      <w:r w:rsidRPr="005C324B">
        <w:rPr>
          <w:spacing w:val="-4"/>
          <w:lang w:val="kk-KZ"/>
        </w:rPr>
        <w:t>1,</w:t>
      </w:r>
      <w:r w:rsidRPr="005C324B">
        <w:rPr>
          <w:spacing w:val="-4"/>
          <w:lang w:val="kk-KZ" w:eastAsia="ko-KR"/>
        </w:rPr>
        <w:t>8</w:t>
      </w:r>
      <w:r w:rsidRPr="005C324B">
        <w:rPr>
          <w:spacing w:val="-4"/>
          <w:lang w:val="kk-KZ"/>
        </w:rPr>
        <w:t>м аз кіруімен тескіштер.</w:t>
      </w:r>
    </w:p>
    <w:p w14:paraId="33759AC9" w14:textId="77777777" w:rsidR="00147216" w:rsidRPr="005C324B" w:rsidRDefault="00147216" w:rsidP="00147216">
      <w:pPr>
        <w:pStyle w:val="22"/>
        <w:numPr>
          <w:ilvl w:val="0"/>
          <w:numId w:val="36"/>
        </w:numPr>
        <w:spacing w:before="60" w:after="0" w:line="240" w:lineRule="auto"/>
        <w:ind w:left="709" w:hanging="357"/>
        <w:jc w:val="both"/>
        <w:rPr>
          <w:spacing w:val="-4"/>
          <w:lang w:val="kk-KZ" w:eastAsia="ru-RU"/>
        </w:rPr>
      </w:pPr>
      <w:r w:rsidRPr="005C324B">
        <w:rPr>
          <w:spacing w:val="-4"/>
          <w:lang w:val="kk-KZ" w:eastAsia="ru-RU"/>
        </w:rPr>
        <w:t>Бірнеше аралықты бірлесіп тесуді жүргізу үшін 4-1/2 дюйм және 7 дюймді тескіштерге арналған бос қуысты құбырлар.</w:t>
      </w:r>
    </w:p>
    <w:p w14:paraId="41BFE204" w14:textId="0B71CB48" w:rsidR="00147216" w:rsidRPr="00D97313" w:rsidRDefault="00147216" w:rsidP="00147216">
      <w:pPr>
        <w:pStyle w:val="22"/>
        <w:numPr>
          <w:ilvl w:val="0"/>
          <w:numId w:val="36"/>
        </w:numPr>
        <w:spacing w:before="60" w:after="0" w:line="240" w:lineRule="auto"/>
        <w:ind w:left="709" w:hanging="357"/>
        <w:jc w:val="both"/>
        <w:rPr>
          <w:strike/>
          <w:spacing w:val="-4"/>
          <w:lang w:val="kk-KZ" w:eastAsia="ru-RU"/>
        </w:rPr>
      </w:pPr>
      <w:r w:rsidRPr="005C324B">
        <w:rPr>
          <w:spacing w:val="-4"/>
          <w:lang w:val="kk-KZ" w:eastAsia="ru-RU"/>
        </w:rPr>
        <w:t>Тескіштің іске қосылуын бастайтын жарылыс басы. Екі түрлі болуы мүмкін – біріншісі: соққылап әрекет ететін екі жарылу басынан тұратын жұптасқан жүйе (ауыздан түсірілетін қарнақ соққысынан іске қосылады) және гидравликалық әрекет етеді (СКҚ  түзілетін артық қысым әсерімен); екіншісі: гидравликалық әрекет ете</w:t>
      </w:r>
      <w:r>
        <w:rPr>
          <w:spacing w:val="-4"/>
          <w:lang w:val="kk-KZ" w:eastAsia="ru-RU"/>
        </w:rPr>
        <w:t>т</w:t>
      </w:r>
      <w:r w:rsidRPr="005C324B">
        <w:rPr>
          <w:spacing w:val="-4"/>
          <w:lang w:val="kk-KZ" w:eastAsia="ru-RU"/>
        </w:rPr>
        <w:t>і</w:t>
      </w:r>
      <w:r>
        <w:rPr>
          <w:spacing w:val="-4"/>
          <w:lang w:val="kk-KZ" w:eastAsia="ru-RU"/>
        </w:rPr>
        <w:t>н</w:t>
      </w:r>
      <w:r w:rsidRPr="005C324B">
        <w:rPr>
          <w:spacing w:val="-4"/>
          <w:lang w:val="kk-KZ" w:eastAsia="ru-RU"/>
        </w:rPr>
        <w:t xml:space="preserve"> (СКҚ  </w:t>
      </w:r>
      <w:r>
        <w:rPr>
          <w:spacing w:val="-4"/>
          <w:lang w:val="kk-KZ" w:eastAsia="ru-RU"/>
        </w:rPr>
        <w:t>түзілетін артық қысым әсерімен)</w:t>
      </w:r>
      <w:r w:rsidRPr="005C324B">
        <w:rPr>
          <w:spacing w:val="-4"/>
          <w:lang w:val="kk-KZ" w:eastAsia="ru-RU"/>
        </w:rPr>
        <w:t xml:space="preserve"> екі жарылу басынан тұратын жұптасқан жүйе </w:t>
      </w:r>
      <w:r w:rsidRPr="00D97313">
        <w:rPr>
          <w:strike/>
          <w:spacing w:val="-4"/>
          <w:lang w:val="kk-KZ" w:eastAsia="ru-RU"/>
        </w:rPr>
        <w:t>(.</w:t>
      </w:r>
    </w:p>
    <w:p w14:paraId="794E9ADA" w14:textId="77777777" w:rsidR="00147216" w:rsidRPr="005C324B"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Тескіштермен жұмыс істеп болған соң оларды зумпфқа автоматты тастау жүйесі.</w:t>
      </w:r>
    </w:p>
    <w:p w14:paraId="57979082" w14:textId="77777777" w:rsidR="00147216" w:rsidRPr="005C324B"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 xml:space="preserve">Жарылу бастарының жүйесін қорғау үшін айналу порттарымен шлам тұтқышы, олар СКҚ  түсіру кезінде және СКҚ  ұңғымалық флюидті беру кезінде мүмкін шламнан іске қосылады. </w:t>
      </w:r>
    </w:p>
    <w:p w14:paraId="6C8FBA0B" w14:textId="77777777" w:rsidR="00147216" w:rsidRPr="005C324B"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Тескіш пен пакер арасында жоспарланатын қашықтықты қамтамасыз ету үшін СКҚ  жеткізу түтіктері.</w:t>
      </w:r>
    </w:p>
    <w:p w14:paraId="60E12AA2" w14:textId="77777777" w:rsidR="00147216" w:rsidRPr="005C324B"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Сыртқы диаметрі 89 мм (3-1/2 дюйм) және погонды салмағы футқа 12,95 фунт болатын СҚҚ құбырлары.</w:t>
      </w:r>
    </w:p>
    <w:p w14:paraId="392D85C2" w14:textId="77777777" w:rsidR="00147216"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Электр ортадан т</w:t>
      </w:r>
      <w:r>
        <w:rPr>
          <w:spacing w:val="-4"/>
          <w:lang w:val="kk-KZ"/>
        </w:rPr>
        <w:t>епкіш сорғы (ЭО</w:t>
      </w:r>
      <w:r w:rsidRPr="005C324B">
        <w:rPr>
          <w:spacing w:val="-4"/>
          <w:lang w:val="kk-KZ"/>
        </w:rPr>
        <w:t>СҚ). Э</w:t>
      </w:r>
      <w:r>
        <w:rPr>
          <w:spacing w:val="-4"/>
          <w:lang w:val="kk-KZ"/>
        </w:rPr>
        <w:t>О</w:t>
      </w:r>
      <w:r w:rsidRPr="005C324B">
        <w:rPr>
          <w:spacing w:val="-4"/>
          <w:lang w:val="kk-KZ"/>
        </w:rPr>
        <w:t>С</w:t>
      </w:r>
      <w:r>
        <w:rPr>
          <w:spacing w:val="-4"/>
          <w:lang w:val="kk-KZ"/>
        </w:rPr>
        <w:t xml:space="preserve"> </w:t>
      </w:r>
      <w:r w:rsidRPr="005C324B">
        <w:rPr>
          <w:spacing w:val="-4"/>
          <w:lang w:val="kk-KZ"/>
        </w:rPr>
        <w:t>Қ</w:t>
      </w:r>
      <w:r>
        <w:rPr>
          <w:spacing w:val="-4"/>
          <w:lang w:val="kk-KZ"/>
        </w:rPr>
        <w:t xml:space="preserve">ұрылғысы осыны қамту керек, бірақ шектелмей: жинақта </w:t>
      </w:r>
      <w:r w:rsidRPr="00465608">
        <w:rPr>
          <w:spacing w:val="-4"/>
          <w:lang w:val="kk-KZ"/>
        </w:rPr>
        <w:t>гидробелсенді жоғары тірек ая</w:t>
      </w:r>
      <w:r>
        <w:rPr>
          <w:spacing w:val="-4"/>
          <w:lang w:val="kk-KZ"/>
        </w:rPr>
        <w:t>қты</w:t>
      </w:r>
      <w:r w:rsidRPr="005C324B">
        <w:rPr>
          <w:spacing w:val="-4"/>
          <w:lang w:val="kk-KZ"/>
        </w:rPr>
        <w:t xml:space="preserve"> гидроқорғаныс</w:t>
      </w:r>
      <w:r>
        <w:rPr>
          <w:spacing w:val="-4"/>
          <w:lang w:val="kk-KZ"/>
        </w:rPr>
        <w:t>ы бар өнімділік диапазоны 5-250 м3/күн компрессор типті насос секциялары,</w:t>
      </w:r>
      <w:r w:rsidRPr="005C324B">
        <w:rPr>
          <w:spacing w:val="-4"/>
          <w:lang w:val="kk-KZ"/>
        </w:rPr>
        <w:t xml:space="preserve"> </w:t>
      </w:r>
      <w:r>
        <w:rPr>
          <w:spacing w:val="-4"/>
          <w:lang w:val="kk-KZ"/>
        </w:rPr>
        <w:t xml:space="preserve">екі қуат запасты </w:t>
      </w:r>
      <w:r w:rsidRPr="005C324B">
        <w:rPr>
          <w:spacing w:val="-4"/>
          <w:lang w:val="kk-KZ"/>
        </w:rPr>
        <w:t xml:space="preserve">түсіргіш электр қозғалтқыш, </w:t>
      </w:r>
      <w:r>
        <w:rPr>
          <w:spacing w:val="-4"/>
          <w:lang w:val="kk-KZ"/>
        </w:rPr>
        <w:t>қабылдағыш газо</w:t>
      </w:r>
      <w:r w:rsidRPr="005C324B">
        <w:rPr>
          <w:spacing w:val="-4"/>
          <w:lang w:val="kk-KZ"/>
        </w:rPr>
        <w:t xml:space="preserve">диспергатор, кабельдік кірмесі бар күштік кабель, кері </w:t>
      </w:r>
      <w:r>
        <w:rPr>
          <w:spacing w:val="-4"/>
          <w:lang w:val="kk-KZ"/>
        </w:rPr>
        <w:t xml:space="preserve"> және ағызу </w:t>
      </w:r>
      <w:r w:rsidRPr="005C324B">
        <w:rPr>
          <w:spacing w:val="-4"/>
          <w:lang w:val="kk-KZ"/>
        </w:rPr>
        <w:t>клапан</w:t>
      </w:r>
      <w:r>
        <w:rPr>
          <w:spacing w:val="-4"/>
          <w:lang w:val="kk-KZ"/>
        </w:rPr>
        <w:t>дары</w:t>
      </w:r>
      <w:r w:rsidRPr="005C324B">
        <w:rPr>
          <w:spacing w:val="-4"/>
          <w:lang w:val="kk-KZ"/>
        </w:rPr>
        <w:t xml:space="preserve"> (нысандарды борда Сынау кезінде</w:t>
      </w:r>
      <w:r>
        <w:rPr>
          <w:spacing w:val="-4"/>
          <w:lang w:val="kk-KZ"/>
        </w:rPr>
        <w:t>) болуы тиіс. ЭО</w:t>
      </w:r>
      <w:r w:rsidRPr="005C324B">
        <w:rPr>
          <w:spacing w:val="-4"/>
          <w:lang w:val="kk-KZ"/>
        </w:rPr>
        <w:t>СҚ тоттануға-тозуға төзімді етіп жасалуы тиіс.</w:t>
      </w:r>
      <w:r>
        <w:rPr>
          <w:spacing w:val="-4"/>
          <w:lang w:val="kk-KZ"/>
        </w:rPr>
        <w:t xml:space="preserve"> </w:t>
      </w:r>
    </w:p>
    <w:p w14:paraId="6C1C4BAD" w14:textId="68FFC1A5" w:rsidR="00147216" w:rsidRDefault="00147216" w:rsidP="00147216">
      <w:pPr>
        <w:pStyle w:val="22"/>
        <w:numPr>
          <w:ilvl w:val="0"/>
          <w:numId w:val="36"/>
        </w:numPr>
        <w:spacing w:before="60" w:after="0" w:line="240" w:lineRule="auto"/>
        <w:jc w:val="both"/>
        <w:rPr>
          <w:spacing w:val="-4"/>
          <w:lang w:val="kk-KZ"/>
        </w:rPr>
      </w:pPr>
      <w:r>
        <w:rPr>
          <w:spacing w:val="-4"/>
          <w:lang w:val="kk-KZ"/>
        </w:rPr>
        <w:t>Жер үсті э</w:t>
      </w:r>
      <w:r w:rsidRPr="005C324B">
        <w:rPr>
          <w:spacing w:val="-4"/>
          <w:lang w:val="kk-KZ"/>
        </w:rPr>
        <w:t xml:space="preserve">лектрлі </w:t>
      </w:r>
      <w:r>
        <w:rPr>
          <w:spacing w:val="-4"/>
          <w:lang w:val="kk-KZ"/>
        </w:rPr>
        <w:t>сорғы ЭО</w:t>
      </w:r>
      <w:r w:rsidRPr="005C324B">
        <w:rPr>
          <w:spacing w:val="-4"/>
          <w:lang w:val="kk-KZ"/>
        </w:rPr>
        <w:t xml:space="preserve">СҚ </w:t>
      </w:r>
      <w:r>
        <w:rPr>
          <w:spacing w:val="-4"/>
          <w:lang w:val="kk-KZ"/>
        </w:rPr>
        <w:t xml:space="preserve">құрамында: </w:t>
      </w:r>
      <w:r w:rsidRPr="00202267">
        <w:rPr>
          <w:spacing w:val="-4"/>
          <w:lang w:val="kk-KZ"/>
        </w:rPr>
        <w:t>клапандар мен асинхронды қозғалтқыштар үшін жиіліктегі түрлендіргіш әмбебап бақылау станциясы, жер телеметрия блогы, қадамдық трансформатор, терминалдық қорап, кабельді автоматты орам және кабельдік ролик.</w:t>
      </w:r>
    </w:p>
    <w:p w14:paraId="14900FF4" w14:textId="77777777" w:rsidR="00147216" w:rsidRPr="005C324B" w:rsidRDefault="00147216" w:rsidP="00147216">
      <w:pPr>
        <w:pStyle w:val="22"/>
        <w:numPr>
          <w:ilvl w:val="0"/>
          <w:numId w:val="36"/>
        </w:numPr>
        <w:spacing w:before="60" w:after="0" w:line="240" w:lineRule="auto"/>
        <w:jc w:val="both"/>
        <w:rPr>
          <w:spacing w:val="-4"/>
          <w:lang w:val="kk-KZ"/>
        </w:rPr>
      </w:pPr>
      <w:r w:rsidRPr="00232535">
        <w:rPr>
          <w:spacing w:val="-4"/>
          <w:lang w:val="kk-KZ"/>
        </w:rPr>
        <w:t xml:space="preserve">Қаптама сонымен қатар ұңғыманы түсіру кезінде ұңғыманы оқшаулау үшін престеуге қарсы тығыздағышты қамтуы тиіс. Бұрғылаушы қолданыстағы </w:t>
      </w:r>
      <w:r>
        <w:rPr>
          <w:spacing w:val="-4"/>
          <w:lang w:val="kk-KZ"/>
        </w:rPr>
        <w:t>преаентор</w:t>
      </w:r>
      <w:r w:rsidRPr="00232535">
        <w:rPr>
          <w:spacing w:val="-4"/>
          <w:lang w:val="kk-KZ"/>
        </w:rPr>
        <w:t xml:space="preserve"> мөлшеріне сәйкес келуі керек.</w:t>
      </w:r>
    </w:p>
    <w:p w14:paraId="75C0D0E4" w14:textId="4B6560FB" w:rsidR="00147216" w:rsidRPr="005C324B" w:rsidRDefault="00147216" w:rsidP="00147216">
      <w:pPr>
        <w:pStyle w:val="22"/>
        <w:numPr>
          <w:ilvl w:val="0"/>
          <w:numId w:val="36"/>
        </w:numPr>
        <w:spacing w:before="60" w:after="0" w:line="240" w:lineRule="auto"/>
        <w:jc w:val="both"/>
        <w:rPr>
          <w:spacing w:val="-4"/>
          <w:lang w:val="kk-KZ"/>
        </w:rPr>
      </w:pPr>
      <w:r>
        <w:rPr>
          <w:spacing w:val="-4"/>
          <w:lang w:val="kk-KZ"/>
        </w:rPr>
        <w:t>ЭО</w:t>
      </w:r>
      <w:r w:rsidRPr="005C324B">
        <w:rPr>
          <w:spacing w:val="-4"/>
          <w:lang w:val="kk-KZ"/>
        </w:rPr>
        <w:t xml:space="preserve">СҚ </w:t>
      </w:r>
      <w:r>
        <w:rPr>
          <w:spacing w:val="-4"/>
          <w:lang w:val="kk-KZ"/>
        </w:rPr>
        <w:t xml:space="preserve"> </w:t>
      </w:r>
      <w:r w:rsidRPr="005C324B">
        <w:rPr>
          <w:spacing w:val="-4"/>
          <w:lang w:val="kk-KZ"/>
        </w:rPr>
        <w:t>сәйкес келетін бұрандалы бұрып апаратын келте құбыр (Y-tool). Бұрандалы бұрып апаратын келте құбырдың ішкі диаметрі обсеспечивать свободный проход  прибора эксплутационного каротажа PLT пайдалану каротажы құралының (бордағы нысандарды Сынау кезінде) бос өтуді қамтамасыз етуі, тиіс</w:t>
      </w:r>
      <w:r>
        <w:rPr>
          <w:spacing w:val="-4"/>
          <w:lang w:val="kk-KZ"/>
        </w:rPr>
        <w:t xml:space="preserve">. </w:t>
      </w:r>
      <w:r w:rsidRPr="00232535">
        <w:rPr>
          <w:spacing w:val="-4"/>
          <w:lang w:val="kk-KZ"/>
        </w:rPr>
        <w:t xml:space="preserve">Салалық құбырлармен бірге айналмалы құбырды орау және оқшаулау үшін саңылаулар, сондай-ақ </w:t>
      </w:r>
      <w:r>
        <w:rPr>
          <w:spacing w:val="-4"/>
          <w:lang w:val="kk-KZ"/>
        </w:rPr>
        <w:t>ГЗЖ</w:t>
      </w:r>
      <w:r w:rsidRPr="00232535">
        <w:rPr>
          <w:spacing w:val="-4"/>
          <w:lang w:val="kk-KZ"/>
        </w:rPr>
        <w:t>-ны жүргізу үшін клапандар болуы керек.</w:t>
      </w:r>
    </w:p>
    <w:p w14:paraId="011A9F16" w14:textId="1041370D" w:rsidR="00147216" w:rsidRDefault="00147216" w:rsidP="00147216">
      <w:pPr>
        <w:pStyle w:val="22"/>
        <w:numPr>
          <w:ilvl w:val="0"/>
          <w:numId w:val="36"/>
        </w:numPr>
        <w:spacing w:before="60" w:after="0" w:line="240" w:lineRule="auto"/>
        <w:jc w:val="both"/>
        <w:rPr>
          <w:spacing w:val="-4"/>
          <w:lang w:val="kk-KZ"/>
        </w:rPr>
      </w:pPr>
      <w:r w:rsidRPr="005C324B">
        <w:rPr>
          <w:spacing w:val="-4"/>
          <w:lang w:val="kk-KZ"/>
        </w:rPr>
        <w:t>Шегендеу бағанасының қабырғасына тірегі бар шығарылатын пакер</w:t>
      </w:r>
      <w:r>
        <w:rPr>
          <w:spacing w:val="-4"/>
          <w:lang w:val="kk-KZ"/>
        </w:rPr>
        <w:t xml:space="preserve"> Құбырда артық қысымды жіберу </w:t>
      </w:r>
      <w:r w:rsidRPr="005C324B">
        <w:rPr>
          <w:spacing w:val="-4"/>
          <w:lang w:val="kk-KZ"/>
        </w:rPr>
        <w:t xml:space="preserve"> кезінде орнатылады., Пакердің астындағы қысым ұңғыманың сақиналы кеңістігіндегі қысымнан жоғары болса  пакердің жоғарыға жылжытпай ұстап тұратын  тірек элементі бар. Пакер </w:t>
      </w:r>
      <w:r>
        <w:rPr>
          <w:spacing w:val="-4"/>
          <w:lang w:val="kk-KZ"/>
        </w:rPr>
        <w:t>ЭО</w:t>
      </w:r>
      <w:r w:rsidRPr="005C324B">
        <w:rPr>
          <w:spacing w:val="-4"/>
          <w:lang w:val="kk-KZ"/>
        </w:rPr>
        <w:t xml:space="preserve">СҚ </w:t>
      </w:r>
      <w:r>
        <w:rPr>
          <w:spacing w:val="-4"/>
          <w:lang w:val="kk-KZ"/>
        </w:rPr>
        <w:t xml:space="preserve"> </w:t>
      </w:r>
      <w:r w:rsidRPr="005C324B">
        <w:rPr>
          <w:spacing w:val="-4"/>
          <w:lang w:val="kk-KZ"/>
        </w:rPr>
        <w:t>кабелінің өтуін және герметизациясын қамтамасыз ететін кабельдік кірмесі болуы тиіс  (бордағы нысандарды Сынау үшін).</w:t>
      </w:r>
    </w:p>
    <w:p w14:paraId="7555C3F7" w14:textId="77777777" w:rsidR="00147216" w:rsidRPr="005C324B" w:rsidRDefault="00147216" w:rsidP="00147216">
      <w:pPr>
        <w:pStyle w:val="22"/>
        <w:numPr>
          <w:ilvl w:val="0"/>
          <w:numId w:val="36"/>
        </w:numPr>
        <w:spacing w:before="60" w:after="0" w:line="240" w:lineRule="auto"/>
        <w:jc w:val="both"/>
        <w:rPr>
          <w:spacing w:val="-4"/>
          <w:lang w:val="kk-KZ"/>
        </w:rPr>
      </w:pPr>
      <w:r w:rsidRPr="00232535">
        <w:rPr>
          <w:spacing w:val="-4"/>
          <w:lang w:val="kk-KZ"/>
        </w:rPr>
        <w:t>Қабырғалық қабырғаларды қолдайтын алынбалы орауыш. Оңға бұру және төмен қарай жылжыту кезінде орнатылады. Қаптаманың қысымы ұңғыманың сақиналық кеңістіктегі қысымынан жоғары болса, орауыштың жоғары көтерілуіне жол бермейтін тұрақты крекердері бар.</w:t>
      </w:r>
    </w:p>
    <w:p w14:paraId="764BC4AD" w14:textId="77777777" w:rsidR="00147216" w:rsidRPr="005C324B"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Соңғысын қамту жағдайында пакерден СКҚ ажыратуға арналған қауіпсіз ауыстырғыш (және қабат сынағыш). Қауіпсіз ауыстырғыш ҚҚС бағанасын сағат тілімен айналу арқылы пакерден ажыратуы тиіс, айналу сәті бақыланатын сағат тілімен айналу көмегімен Ажырату қауіпсіз ауыстырғыш үстінен құрастырма бөліктерінің кенеттен бұралуын болдырмауға мүмкіндік береді. Айналу сәті күштің 0 бастап 6000 фунт-футқа дейін таңдалуы мүмкін (қима штифтер санын таңдау бойынша).</w:t>
      </w:r>
    </w:p>
    <w:p w14:paraId="53C52672" w14:textId="77777777" w:rsidR="00147216" w:rsidRPr="00D93AE1"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232535">
        <w:rPr>
          <w:spacing w:val="-4"/>
          <w:lang w:val="kk-KZ"/>
        </w:rPr>
        <w:t xml:space="preserve">Қашықтан басқару пульті бар резервуар сынағы </w:t>
      </w:r>
      <w:r w:rsidRPr="00D93AE1">
        <w:rPr>
          <w:spacing w:val="-4"/>
          <w:lang w:val="kk-KZ"/>
        </w:rPr>
        <w:t xml:space="preserve">5” </w:t>
      </w:r>
      <w:r w:rsidRPr="00232535">
        <w:rPr>
          <w:spacing w:val="-4"/>
          <w:lang w:val="kk-KZ"/>
        </w:rPr>
        <w:t xml:space="preserve"> (бетпе-бет көп циклді тексеру клапаны және төменгі тесік </w:t>
      </w:r>
      <w:r>
        <w:rPr>
          <w:spacing w:val="-4"/>
          <w:lang w:val="kk-KZ"/>
        </w:rPr>
        <w:t>көп</w:t>
      </w:r>
      <w:r w:rsidRPr="00232535">
        <w:rPr>
          <w:spacing w:val="-4"/>
          <w:lang w:val="kk-KZ"/>
        </w:rPr>
        <w:t xml:space="preserve">-циклдық айналымды клапанды біріктіреді). </w:t>
      </w:r>
      <w:r>
        <w:rPr>
          <w:spacing w:val="-4"/>
          <w:lang w:val="kk-KZ"/>
        </w:rPr>
        <w:t xml:space="preserve"> </w:t>
      </w:r>
      <w:r w:rsidRPr="00232535">
        <w:rPr>
          <w:spacing w:val="-4"/>
          <w:lang w:val="kk-KZ"/>
        </w:rPr>
        <w:t>Бұл модуль бағдарламаланатын қашықтан басқару жүйесі (</w:t>
      </w:r>
      <w:r>
        <w:rPr>
          <w:spacing w:val="-4"/>
          <w:lang w:val="kk-KZ"/>
        </w:rPr>
        <w:t>ҚБЖ</w:t>
      </w:r>
      <w:r w:rsidRPr="00232535">
        <w:rPr>
          <w:spacing w:val="-4"/>
          <w:lang w:val="kk-KZ"/>
        </w:rPr>
        <w:t>) арқылы бақыланатын ықшам толық өтетін клапан жинағы. Модуль екі толыққанды көп циклді клапандардан тұрады: негізгі сынақ шар клапаны және жең қоршауымен айналдыру клапаны. Екі клапан бір-бірінен немесе бірізділігінен тәуелсіз түрде ашылып, жабылуы мүмкін. Модуль төмен қысымды төмен қысымды импульстерді ұңғыма анлюмына беру арқылы бақыланады, олар микропроцессормен жазылады</w:t>
      </w:r>
      <w:r>
        <w:rPr>
          <w:spacing w:val="-4"/>
          <w:lang w:val="kk-KZ"/>
        </w:rPr>
        <w:t xml:space="preserve">. </w:t>
      </w:r>
      <w:r w:rsidRPr="00D93AE1">
        <w:rPr>
          <w:spacing w:val="-4"/>
          <w:lang w:val="kk-KZ"/>
        </w:rPr>
        <w:t>Микропроцессорлық контроллер жүйенің икемділігін жоғары деңгейде қамтамасыз етеді, ол күрделі механикалық жабдықтарды пайдалануға жол бермейді. Клапандар ұңғыманың гидростатикалық қысымының әсерінен басқарылады, ол модульге хабарланады, кейін контроллердің CDS жүйесінің импульстері танылады. Модульдің механикалық бөлігінде қарапайым конструкция бар, тығыздау элементтерінің негізгі бөлігі және қозғалатын бөліктер гидростатикалық қысым астында гидравликалық майды орналастырады. Клапандарды шығаратын айтарлықтай күш-жігермен қатар, бұл суспензия және ауыр бұрғылау ерітінділерінің қатысуымен құрылғының сенімді жұмысын қамтамасыз етеді. Циркуляциялық клапанның үлкен көлемдегі сұйықтықты ұңғыманың алдын-ала жұлынуы және қысқышты қолдану мерзімін қысқартуға мүмкіндік беретін саңылаулары бар. Автоматтандырылған клапанды басқару жүйесі балық аулау операцияларының оңтайлы режимін қамтамасыз етеді, соның ішінде түтікке азот енгізу. Модуль стандартты технологиялық операцияларды орындау немесе сыну үшін басқа жабдық қолданылғанда ұңғымадағы қысымның ауытқуына ұшырамайды. Төмен қысымды импульстарды қолдана отырып, командаларды беру клапан жинағымен байланысты жеңілдетеді және жоғары айналма қысыммен байланысты асқынуларды жояды. Гидравликалық жүйе және модульдің эталондық қысымының шамасы гидростатикалық қысым үшін автоматты түрде реттеледі, сондықтан құрылғы кез келген тереңдікте, төменгі және жоғары көтеру кезінде жұмыс істей алады</w:t>
      </w:r>
    </w:p>
    <w:p w14:paraId="1285C115"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D93AE1">
        <w:rPr>
          <w:spacing w:val="-4"/>
          <w:lang w:val="kk-KZ"/>
        </w:rPr>
        <w:t xml:space="preserve">Тескіш/тер және пакер </w:t>
      </w:r>
      <w:r w:rsidRPr="005C324B">
        <w:rPr>
          <w:spacing w:val="-4"/>
          <w:lang w:val="kk-KZ"/>
        </w:rPr>
        <w:t>арасындағы жоспарланған қашықтықты қамтамасыз етуге арналған СКҚ бейімдегіш құбырлар.</w:t>
      </w:r>
    </w:p>
    <w:p w14:paraId="304D0158"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Орындаушы сорғылардың есептелген жұмыс сипаттамаларының қисықтарын ұсынуы тиіс (сорғы қабылдайтын қысымы, сұйықтық дебиті).</w:t>
      </w:r>
    </w:p>
    <w:p w14:paraId="15396816"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Яс, 60000 фунтқа дейін жүктемемен жұмыс істеуге мүмкіндік беретін пакерді сынаудан кейін алып тастауды жеңілдетеді. </w:t>
      </w:r>
    </w:p>
    <w:p w14:paraId="565AC2AC" w14:textId="77777777" w:rsidR="00147216" w:rsidRPr="0094397F"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Pr>
          <w:spacing w:val="-4"/>
          <w:lang w:val="kk-KZ"/>
        </w:rPr>
        <w:t>Қалқанша немесе ш</w:t>
      </w:r>
      <w:r w:rsidRPr="0094397F">
        <w:rPr>
          <w:spacing w:val="-4"/>
          <w:lang w:val="kk-KZ"/>
        </w:rPr>
        <w:t>ар түрдегі СКҚ  толтыру және шегендеуге арналған клапан – СКҚ  бағанасын толтыруға және ұңғымаға түсіру кезінде оны шегендеуге арналған. Түсірген кезде сұйықтық байпас саңылаулары арқылы келіп түседі. Сұйықтық қысым ауытқуын түзеді, оның көмегімен қалқанша ашылады, ол</w:t>
      </w:r>
      <w:r>
        <w:rPr>
          <w:spacing w:val="-4"/>
          <w:lang w:val="kk-KZ"/>
        </w:rPr>
        <w:t xml:space="preserve"> арқылы бағаналық СКҚ </w:t>
      </w:r>
      <w:r w:rsidRPr="0094397F">
        <w:rPr>
          <w:spacing w:val="-4"/>
          <w:lang w:val="kk-KZ"/>
        </w:rPr>
        <w:t xml:space="preserve">сұйықтықпен толығады. СКҚ  шегендеуді клапандық қалқанша арқылы қысымды шегендеу жолымен кез келген тереңдікте жүргізуге болады. Сынау бағанасы берілген тереңдікте орнатылған, ал СКҚ  шегендеу өткізілген жағдайда ұңғыманың сақиналы кеңістігінде қысым көтеріледі, ол жағдайында диск жарылады, осыдан кейін қалқанша тұрақты ашық қалыпқа көшеді. Ашық қалқанша жағдайында аспаптың  ішкі өту диаметрі барынша жоғары. </w:t>
      </w:r>
    </w:p>
    <w:p w14:paraId="72EB208A" w14:textId="77777777" w:rsidR="00147216"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Кенжар қысымын және ұңғыманың сақиналы кеңістігінде қысымды тіркеу үшін электрондық манометрлермен манометрлік келтеқұбыр. </w:t>
      </w:r>
    </w:p>
    <w:p w14:paraId="414C4917" w14:textId="77777777" w:rsidR="00147216"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94397F">
        <w:rPr>
          <w:spacing w:val="-4"/>
          <w:lang w:val="kk-KZ"/>
        </w:rPr>
        <w:t>Құбыр сырты қысыммен белсендірілген сынамалық контейнер</w:t>
      </w:r>
      <w:r>
        <w:rPr>
          <w:spacing w:val="-4"/>
          <w:lang w:val="kk-KZ"/>
        </w:rPr>
        <w:t xml:space="preserve"> -</w:t>
      </w:r>
      <w:r w:rsidRPr="0094397F">
        <w:rPr>
          <w:spacing w:val="-4"/>
          <w:lang w:val="kk-KZ"/>
        </w:rPr>
        <w:t xml:space="preserve"> ұңғымада сына</w:t>
      </w:r>
      <w:r>
        <w:rPr>
          <w:spacing w:val="-4"/>
          <w:lang w:val="kk-KZ"/>
        </w:rPr>
        <w:t>у</w:t>
      </w:r>
      <w:r w:rsidRPr="0094397F">
        <w:rPr>
          <w:spacing w:val="-4"/>
          <w:lang w:val="kk-KZ"/>
        </w:rPr>
        <w:t xml:space="preserve"> кез</w:t>
      </w:r>
      <w:r>
        <w:rPr>
          <w:spacing w:val="-4"/>
          <w:lang w:val="kk-KZ"/>
        </w:rPr>
        <w:t>ін</w:t>
      </w:r>
      <w:r w:rsidRPr="0094397F">
        <w:rPr>
          <w:spacing w:val="-4"/>
          <w:lang w:val="kk-KZ"/>
        </w:rPr>
        <w:t>де қабат флюидінің бір фазалық сынама</w:t>
      </w:r>
      <w:r>
        <w:rPr>
          <w:spacing w:val="-4"/>
          <w:lang w:val="kk-KZ"/>
        </w:rPr>
        <w:t xml:space="preserve">сын алу </w:t>
      </w:r>
      <w:r w:rsidRPr="0094397F">
        <w:rPr>
          <w:spacing w:val="-4"/>
          <w:lang w:val="kk-KZ"/>
        </w:rPr>
        <w:t>модулі болып табылады, ол ұңғыма сынау кезінде ҚҚС жиынтығында түсіріледі. Сынама модулінің диаметрі 57,15 мм болатын толық өту арнасы бар және тегіс түсуді қамтамасыз ету үшін сыртқы және ішкі диаметрлерде концентрлі болып табылады.</w:t>
      </w:r>
    </w:p>
    <w:p w14:paraId="269CD40B" w14:textId="77777777" w:rsidR="00147216"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Pr>
          <w:spacing w:val="-4"/>
          <w:lang w:val="kk-KZ"/>
        </w:rPr>
        <w:t>Забойлық сынама алғыш сынамаларды шығару контейнерін орнатуға мүмкіндік береді.</w:t>
      </w:r>
    </w:p>
    <w:p w14:paraId="697F77EB"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94397F">
        <w:rPr>
          <w:color w:val="000000" w:themeColor="text1"/>
          <w:spacing w:val="-4"/>
          <w:lang w:val="kk-KZ"/>
        </w:rPr>
        <w:t xml:space="preserve">Ашылатын (телескоптық) жалғыстырғыштар </w:t>
      </w:r>
      <w:r>
        <w:rPr>
          <w:spacing w:val="-4"/>
          <w:lang w:val="kk-KZ"/>
        </w:rPr>
        <w:t xml:space="preserve">пареге </w:t>
      </w:r>
      <w:r w:rsidRPr="0094397F">
        <w:rPr>
          <w:spacing w:val="-4"/>
          <w:lang w:val="kk-KZ"/>
        </w:rPr>
        <w:t xml:space="preserve">нақты осьтік жүктемені қамтамасыз ету үшін </w:t>
      </w:r>
      <w:r>
        <w:rPr>
          <w:spacing w:val="-4"/>
          <w:lang w:val="kk-KZ"/>
        </w:rPr>
        <w:t xml:space="preserve"> гидравликалық тұрақты.</w:t>
      </w:r>
    </w:p>
    <w:p w14:paraId="29A62E8B" w14:textId="3F23AFB2"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Ұңғыманы мәжбүрлі түрде сөндіру фнукциясы бар сақтандырғыш шабу клапаны – өзі  шар </w:t>
      </w:r>
      <w:r>
        <w:rPr>
          <w:spacing w:val="-4"/>
          <w:lang w:val="kk-KZ"/>
        </w:rPr>
        <w:t xml:space="preserve">немесе қалқанша </w:t>
      </w:r>
      <w:r w:rsidRPr="005C324B">
        <w:rPr>
          <w:spacing w:val="-4"/>
          <w:lang w:val="kk-KZ"/>
        </w:rPr>
        <w:t xml:space="preserve">тәрізді толық өтпелі ұңғымалық сақтандыру клапанын білдіреді. Ол ұңғымаға ашық күйде түсіріледі және апат жағдайында қысымды ұңғыманың сақиналы кеңістігіне беру арқылы, тұрақты жабық күйінде қалып жабылады. СКҚ  бағанасында қысымды беру клапан қайырмасын оның ершігінен ашады, бұл бағананы көтерер алдында ұңғыманы бекіту мүмкіндігін береді. Сақтандырғыш шабу клапаны ұңғыманы тоқтатудың сенімді құралын және қабатқа айдау мүмкіндігін қамтамасыз етеді. </w:t>
      </w:r>
    </w:p>
    <w:p w14:paraId="675446BD"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Pr>
          <w:spacing w:val="-4"/>
          <w:lang w:val="kk-KZ"/>
        </w:rPr>
        <w:t>ҚҚ</w:t>
      </w:r>
      <w:r w:rsidRPr="005C324B">
        <w:rPr>
          <w:spacing w:val="-4"/>
          <w:lang w:val="kk-KZ"/>
        </w:rPr>
        <w:t>С құрастырғанда салмақ беру үшін және пакерге түсетін салмақты / пакер жүктемесін арттыруға арналған ауыр бұрғылау құбырлары (сыналатын нысанға байланысты саны өзгеруі мүмкін) – Тапсырысшымен ұсынылады.</w:t>
      </w:r>
    </w:p>
    <w:p w14:paraId="272A9C00"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Айналуды апаттық (жылдам) қалпына келтіру үшін гидравликалық әрекет ететін апаттық айналдыру клапаны. Ұңғыманың сақиналы кеңістігінде қысыммен ашылады. </w:t>
      </w:r>
    </w:p>
    <w:p w14:paraId="28AF6F96"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9-5/8 дюйм және 7 дюймді шегендеу бағаналарын түсірге арналған кесікті каротаждық (ГК бойынша) жазуға тескішті орнату тереңдігін «белгілеуге» арналған бекітпесі (pip tag)  радиоактивті сақинамен ауыстырғыш. </w:t>
      </w:r>
    </w:p>
    <w:p w14:paraId="6D58A12F"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Кесікті каротаждық (ГК бойынша) жазуға тескішті орнату тереңдігін «белгілеуге» арналған радиоактивті сақинасы бар ауыстырғыш. ИИИ белгісін түсірге балама ретінде раперлік келте құбырлар түсірілуі мүмкін.</w:t>
      </w:r>
    </w:p>
    <w:p w14:paraId="7C2C8427"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УБТ 4 ¾” секциясы оны орнату кезінде пакерге жүктемені қамтамасыз ету үшін бұрғылау мердігерімен берілетін болады. </w:t>
      </w:r>
    </w:p>
    <w:p w14:paraId="52D6C494"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УБТ бұрғылау мердігерімен ұсынылғанда ауыстырғыштар көзделуі тиіс. Олардың жоқтығы туралы алдын ала хабарлануы тиіс.</w:t>
      </w:r>
    </w:p>
    <w:p w14:paraId="144037B6"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Пакерге дәл осьтік жүктемені қамтамасыз ету үшін гидравликалық теңдестірілген ысырмалы (телескоптық) қосылыстар. </w:t>
      </w:r>
    </w:p>
    <w:p w14:paraId="7EA601B4"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Сағаға арналған СКҚ. СКҚ  жоғарғы құбыр үстінен пакердің тереңдікте орналасуы жағдайында СКҚ  жоғарғы жалғастырғышы ротор бағанынан жоғары 0,5 м болатындай жинақтау ұзындығын іріктеуге арналған жымдаспалы қысқа келте құбырлар орнатылады. Ауыстырғыштардың қажетті түр өлшемдері Мердігермен беріледі. </w:t>
      </w:r>
    </w:p>
    <w:p w14:paraId="419C4642" w14:textId="77777777" w:rsidR="00147216" w:rsidRPr="00D7691F"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D7691F">
        <w:rPr>
          <w:spacing w:val="-4"/>
          <w:lang w:val="kk-KZ"/>
        </w:rPr>
        <w:t>Тапсырысшының АҚЖ үйлесетін лубрикаторға ранлған тескіш ниппель (shooting nipple). Тапсырысшы өзгерістер болғанда АҚЖ тип өлшемдерін алдын ала хабарлауы тиіс. АҚЖ өлшемдері төменде көрсетілген көрсетілген</w:t>
      </w:r>
      <w:r w:rsidRPr="00D7691F">
        <w:rPr>
          <w:spacing w:val="-4"/>
        </w:rPr>
        <w:t>:</w:t>
      </w:r>
    </w:p>
    <w:p w14:paraId="23403329" w14:textId="77777777" w:rsidR="00147216" w:rsidRPr="00D7691F" w:rsidRDefault="00147216" w:rsidP="00147216">
      <w:pPr>
        <w:pStyle w:val="22"/>
        <w:autoSpaceDE w:val="0"/>
        <w:autoSpaceDN w:val="0"/>
        <w:adjustRightInd w:val="0"/>
        <w:spacing w:before="60" w:after="0" w:line="240" w:lineRule="auto"/>
        <w:ind w:left="709"/>
        <w:jc w:val="both"/>
        <w:rPr>
          <w:spacing w:val="-4"/>
          <w:lang w:val="en-US"/>
        </w:rPr>
      </w:pPr>
      <w:r w:rsidRPr="00D7691F">
        <w:rPr>
          <w:spacing w:val="-4"/>
          <w:lang w:val="kk-KZ"/>
        </w:rPr>
        <w:t xml:space="preserve">Әмбебап гидравликалық превентор – 13 3/8 дюймді 5000 </w:t>
      </w:r>
      <w:r w:rsidRPr="00D7691F">
        <w:rPr>
          <w:spacing w:val="-4"/>
          <w:lang w:val="en-US"/>
        </w:rPr>
        <w:t>Kpsi</w:t>
      </w:r>
    </w:p>
    <w:p w14:paraId="70F775EC" w14:textId="77777777" w:rsidR="00147216" w:rsidRPr="00D7691F" w:rsidRDefault="00147216" w:rsidP="00147216">
      <w:pPr>
        <w:pStyle w:val="22"/>
        <w:autoSpaceDE w:val="0"/>
        <w:autoSpaceDN w:val="0"/>
        <w:adjustRightInd w:val="0"/>
        <w:spacing w:before="60" w:after="0" w:line="240" w:lineRule="auto"/>
        <w:ind w:left="709"/>
        <w:jc w:val="both"/>
        <w:rPr>
          <w:spacing w:val="-4"/>
          <w:lang w:val="kk-KZ"/>
        </w:rPr>
      </w:pPr>
      <w:r w:rsidRPr="00D7691F">
        <w:rPr>
          <w:spacing w:val="-4"/>
          <w:lang w:val="kk-KZ"/>
        </w:rPr>
        <w:t xml:space="preserve">Бұрандалық гидравликалық превентор– 13 3/8 дюймді </w:t>
      </w:r>
      <w:r w:rsidRPr="00D7691F">
        <w:rPr>
          <w:spacing w:val="-4"/>
          <w:lang w:val="en-US"/>
        </w:rPr>
        <w:t>10</w:t>
      </w:r>
      <w:r w:rsidRPr="00D7691F">
        <w:rPr>
          <w:spacing w:val="-4"/>
          <w:lang w:val="kk-KZ"/>
        </w:rPr>
        <w:t xml:space="preserve">000 </w:t>
      </w:r>
      <w:r w:rsidRPr="00D7691F">
        <w:rPr>
          <w:spacing w:val="-4"/>
          <w:lang w:val="en-US"/>
        </w:rPr>
        <w:t>Kpsi</w:t>
      </w:r>
    </w:p>
    <w:p w14:paraId="6073CA41"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Көлік контейнерлері мен себеттері. Бағасы жабдықтың бағасына қамтылуы тиіс.</w:t>
      </w:r>
    </w:p>
    <w:p w14:paraId="552312A1" w14:textId="77777777" w:rsidR="00147216" w:rsidRPr="005C324B" w:rsidRDefault="00147216" w:rsidP="00147216">
      <w:pPr>
        <w:pStyle w:val="aff2"/>
        <w:rPr>
          <w:color w:val="auto"/>
          <w:lang w:val="kk-KZ"/>
        </w:rPr>
      </w:pPr>
      <w:r w:rsidRPr="005C324B">
        <w:rPr>
          <w:color w:val="auto"/>
          <w:lang w:val="kk-KZ"/>
        </w:rPr>
        <w:t>ҚҚС барлық тораптары кең ауқымды, ішкі диаметрі 57,15 мм (2.25 дюйм) тең.</w:t>
      </w:r>
    </w:p>
    <w:p w14:paraId="3D8E7D5C" w14:textId="477E246E" w:rsidR="00147216" w:rsidRPr="005C324B" w:rsidRDefault="00147216" w:rsidP="00147216">
      <w:pPr>
        <w:pStyle w:val="22"/>
        <w:spacing w:before="120"/>
        <w:rPr>
          <w:b/>
          <w:lang w:val="kk-KZ"/>
        </w:rPr>
      </w:pPr>
      <w:r w:rsidRPr="005C324B">
        <w:rPr>
          <w:b/>
          <w:lang w:val="kk-KZ"/>
        </w:rPr>
        <w:t>Сағалық орама</w:t>
      </w:r>
    </w:p>
    <w:p w14:paraId="1E6C0838" w14:textId="77777777" w:rsidR="00147216" w:rsidRPr="005C324B" w:rsidRDefault="00147216" w:rsidP="00147216">
      <w:pPr>
        <w:pStyle w:val="aff2"/>
        <w:rPr>
          <w:color w:val="auto"/>
          <w:lang w:val="kk-KZ"/>
        </w:rPr>
      </w:pPr>
      <w:r w:rsidRPr="005C324B">
        <w:rPr>
          <w:color w:val="auto"/>
          <w:lang w:val="kk-KZ"/>
        </w:rPr>
        <w:t>339,7 мм және 244,5 мм бағаналар бағана басына асылады. 244,5 мм пайдалану бағанасына (айналу мен сөндіру бұрмаларымен бағана басы) мыналар қосылады:</w:t>
      </w:r>
    </w:p>
    <w:p w14:paraId="3183FEFF" w14:textId="77777777" w:rsidR="00147216" w:rsidRPr="005C324B" w:rsidRDefault="00147216" w:rsidP="00147216">
      <w:pPr>
        <w:pStyle w:val="2"/>
        <w:numPr>
          <w:ilvl w:val="0"/>
          <w:numId w:val="0"/>
        </w:numPr>
        <w:shd w:val="clear" w:color="auto" w:fill="auto"/>
        <w:spacing w:before="60"/>
        <w:ind w:left="709"/>
        <w:rPr>
          <w:color w:val="auto"/>
        </w:rPr>
      </w:pPr>
      <w:r w:rsidRPr="005C324B">
        <w:rPr>
          <w:color w:val="auto"/>
          <w:lang w:val="kk-KZ"/>
        </w:rPr>
        <w:t>төменгі</w:t>
      </w:r>
      <w:r w:rsidRPr="005C324B">
        <w:rPr>
          <w:color w:val="auto"/>
        </w:rPr>
        <w:t xml:space="preserve"> –СКҚ </w:t>
      </w:r>
      <w:r w:rsidRPr="005C324B">
        <w:rPr>
          <w:color w:val="auto"/>
          <w:lang w:val="kk-KZ"/>
        </w:rPr>
        <w:t xml:space="preserve"> астына ожаулармен ожаулық превентор</w:t>
      </w:r>
      <w:r w:rsidRPr="005C324B">
        <w:rPr>
          <w:color w:val="auto"/>
        </w:rPr>
        <w:t>;</w:t>
      </w:r>
    </w:p>
    <w:p w14:paraId="2FDA4E63" w14:textId="77777777" w:rsidR="00147216" w:rsidRPr="005C324B" w:rsidRDefault="00147216" w:rsidP="00147216">
      <w:pPr>
        <w:pStyle w:val="2"/>
        <w:numPr>
          <w:ilvl w:val="0"/>
          <w:numId w:val="0"/>
        </w:numPr>
        <w:shd w:val="clear" w:color="auto" w:fill="auto"/>
        <w:spacing w:before="60"/>
        <w:ind w:left="709"/>
        <w:rPr>
          <w:color w:val="auto"/>
        </w:rPr>
      </w:pPr>
      <w:r w:rsidRPr="005C324B">
        <w:rPr>
          <w:color w:val="auto"/>
          <w:lang w:val="kk-KZ"/>
        </w:rPr>
        <w:t>орташа</w:t>
      </w:r>
      <w:r w:rsidRPr="005C324B">
        <w:rPr>
          <w:color w:val="auto"/>
        </w:rPr>
        <w:t xml:space="preserve"> – </w:t>
      </w:r>
      <w:r w:rsidRPr="005C324B">
        <w:rPr>
          <w:color w:val="auto"/>
          <w:lang w:val="kk-KZ"/>
        </w:rPr>
        <w:t>тұйық ожаулы кесік</w:t>
      </w:r>
      <w:r w:rsidRPr="005C324B">
        <w:rPr>
          <w:color w:val="auto"/>
        </w:rPr>
        <w:t xml:space="preserve"> превентор;</w:t>
      </w:r>
    </w:p>
    <w:p w14:paraId="64FDE5F5" w14:textId="77777777" w:rsidR="00147216" w:rsidRPr="005C324B" w:rsidRDefault="00147216" w:rsidP="00147216">
      <w:pPr>
        <w:pStyle w:val="2"/>
        <w:numPr>
          <w:ilvl w:val="0"/>
          <w:numId w:val="0"/>
        </w:numPr>
        <w:shd w:val="clear" w:color="auto" w:fill="auto"/>
        <w:spacing w:before="60"/>
        <w:ind w:left="709"/>
        <w:rPr>
          <w:color w:val="auto"/>
        </w:rPr>
      </w:pPr>
      <w:r w:rsidRPr="005C324B">
        <w:rPr>
          <w:color w:val="auto"/>
          <w:lang w:val="kk-KZ"/>
        </w:rPr>
        <w:t>әмбебап - торлы ке</w:t>
      </w:r>
      <w:r w:rsidRPr="005C324B">
        <w:rPr>
          <w:color w:val="auto"/>
        </w:rPr>
        <w:t>превентор;</w:t>
      </w:r>
    </w:p>
    <w:p w14:paraId="7B6BD878" w14:textId="77777777" w:rsidR="00147216" w:rsidRPr="005C324B" w:rsidRDefault="00147216" w:rsidP="00147216">
      <w:pPr>
        <w:pStyle w:val="2"/>
        <w:numPr>
          <w:ilvl w:val="0"/>
          <w:numId w:val="0"/>
        </w:numPr>
        <w:shd w:val="clear" w:color="auto" w:fill="auto"/>
        <w:spacing w:before="60"/>
        <w:ind w:left="709"/>
        <w:rPr>
          <w:color w:val="auto"/>
        </w:rPr>
      </w:pPr>
      <w:r w:rsidRPr="005C324B">
        <w:rPr>
          <w:color w:val="auto"/>
          <w:lang w:val="kk-KZ"/>
        </w:rPr>
        <w:t>үстіңгі</w:t>
      </w:r>
      <w:r w:rsidRPr="005C324B">
        <w:rPr>
          <w:color w:val="auto"/>
        </w:rPr>
        <w:t xml:space="preserve"> – гидравли</w:t>
      </w:r>
      <w:r w:rsidRPr="005C324B">
        <w:rPr>
          <w:color w:val="auto"/>
          <w:lang w:val="kk-KZ"/>
        </w:rPr>
        <w:t>калық әмбебап</w:t>
      </w:r>
      <w:r w:rsidRPr="005C324B">
        <w:rPr>
          <w:color w:val="auto"/>
        </w:rPr>
        <w:t xml:space="preserve"> превентор</w:t>
      </w:r>
    </w:p>
    <w:p w14:paraId="735C6615" w14:textId="77777777" w:rsidR="00147216" w:rsidRPr="005C324B" w:rsidRDefault="00147216" w:rsidP="00147216">
      <w:pPr>
        <w:pStyle w:val="aff2"/>
        <w:rPr>
          <w:color w:val="auto"/>
          <w:spacing w:val="-4"/>
          <w:lang w:val="kk-KZ"/>
        </w:rPr>
      </w:pPr>
      <w:r w:rsidRPr="005C324B">
        <w:rPr>
          <w:color w:val="auto"/>
          <w:spacing w:val="-4"/>
          <w:lang w:val="kk-KZ"/>
        </w:rPr>
        <w:t xml:space="preserve">СКҚ  бағанасына үстінен ағыс аульсталуын ішінде өтеуішке ие </w:t>
      </w:r>
      <w:r w:rsidRPr="005C324B">
        <w:rPr>
          <w:color w:val="auto"/>
          <w:spacing w:val="-4"/>
        </w:rPr>
        <w:t>5”</w:t>
      </w:r>
      <w:r w:rsidRPr="005C324B">
        <w:rPr>
          <w:color w:val="auto"/>
          <w:spacing w:val="-4"/>
          <w:lang w:val="kk-KZ"/>
        </w:rPr>
        <w:t xml:space="preserve"> аспалы келтеқұбыр бекітіледі. Пакерді орнатқаннан кейін СКҚ  бағанасы роторлы сынада аспалы келте құбырға бекітіледі. </w:t>
      </w:r>
    </w:p>
    <w:p w14:paraId="3AC52273" w14:textId="77777777" w:rsidR="00147216" w:rsidRPr="005C324B" w:rsidRDefault="00147216" w:rsidP="00147216">
      <w:pPr>
        <w:pStyle w:val="aff2"/>
        <w:rPr>
          <w:color w:val="auto"/>
          <w:spacing w:val="-4"/>
          <w:lang w:val="kk-KZ"/>
        </w:rPr>
      </w:pPr>
      <w:r w:rsidRPr="005C324B">
        <w:rPr>
          <w:color w:val="auto"/>
          <w:spacing w:val="-4"/>
          <w:lang w:val="kk-KZ"/>
        </w:rPr>
        <w:t xml:space="preserve">Аспа келте құбырына үстінен тікелей немесе үйірткі арқылы бұрқақтық арқаулық бекітіледі, ол жылжымайтын бұрқақты арқаулық жағдайында СКҚ  бұрауға мүмкіндік береді. Бұрқақты арқаулыққа каротаж кабельде ұңғымаға түсірілетін ұңғыма құралдары астына лубрикатор бекітіледі. </w:t>
      </w:r>
    </w:p>
    <w:p w14:paraId="37C76221" w14:textId="77777777" w:rsidR="00147216" w:rsidRPr="005C324B" w:rsidRDefault="00147216" w:rsidP="00147216">
      <w:pPr>
        <w:pStyle w:val="aff2"/>
        <w:rPr>
          <w:color w:val="auto"/>
          <w:spacing w:val="-4"/>
          <w:lang w:val="kk-KZ"/>
        </w:rPr>
      </w:pPr>
      <w:r w:rsidRPr="005C324B">
        <w:rPr>
          <w:color w:val="auto"/>
          <w:spacing w:val="-4"/>
          <w:lang w:val="kk-KZ"/>
        </w:rPr>
        <w:t>Бұрқақты арқаулықта мыналар болады:</w:t>
      </w:r>
    </w:p>
    <w:p w14:paraId="770C6959"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түптік ысырма;</w:t>
      </w:r>
    </w:p>
    <w:p w14:paraId="3232619C"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қашықтан басқарылатын апатты жабу клапаны;</w:t>
      </w:r>
    </w:p>
    <w:p w14:paraId="51D77543"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ұңғыманы сөндіру ысырмасы;</w:t>
      </w:r>
    </w:p>
    <w:p w14:paraId="51BA7224"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сорғыға арналған лубрикатор.</w:t>
      </w:r>
    </w:p>
    <w:p w14:paraId="78B9B102" w14:textId="4D487916" w:rsidR="00147216" w:rsidRPr="005C324B" w:rsidRDefault="00147216" w:rsidP="00147216">
      <w:pPr>
        <w:pStyle w:val="22"/>
        <w:spacing w:before="120"/>
        <w:rPr>
          <w:b/>
          <w:lang w:val="kk-KZ"/>
        </w:rPr>
      </w:pPr>
      <w:r>
        <w:rPr>
          <w:b/>
          <w:lang w:val="kk-KZ"/>
        </w:rPr>
        <w:t>3.</w:t>
      </w:r>
      <w:r w:rsidR="00D7691F">
        <w:rPr>
          <w:b/>
          <w:lang w:val="kk-KZ"/>
        </w:rPr>
        <w:t>2</w:t>
      </w:r>
      <w:r w:rsidRPr="005C324B">
        <w:rPr>
          <w:b/>
          <w:lang w:val="kk-KZ"/>
        </w:rPr>
        <w:t>. Палуба жабдығы</w:t>
      </w:r>
    </w:p>
    <w:p w14:paraId="06C88314" w14:textId="77777777" w:rsidR="00147216" w:rsidRPr="005C324B" w:rsidRDefault="00147216" w:rsidP="00147216">
      <w:pPr>
        <w:widowControl w:val="0"/>
        <w:jc w:val="both"/>
        <w:rPr>
          <w:spacing w:val="-4"/>
          <w:lang w:val="kk-KZ"/>
        </w:rPr>
      </w:pPr>
      <w:r w:rsidRPr="005C324B">
        <w:rPr>
          <w:spacing w:val="-4"/>
          <w:lang w:val="kk-KZ"/>
        </w:rPr>
        <w:t>Барлық жабдық кемінде 690(10,000 psi) атмосфералар қысымына төтеп беруі керек.</w:t>
      </w:r>
    </w:p>
    <w:p w14:paraId="555958BA" w14:textId="77777777" w:rsidR="00147216" w:rsidRPr="005C324B" w:rsidRDefault="00147216" w:rsidP="00147216">
      <w:pPr>
        <w:widowControl w:val="0"/>
        <w:jc w:val="both"/>
        <w:rPr>
          <w:spacing w:val="-4"/>
          <w:lang w:val="kk-KZ"/>
        </w:rPr>
      </w:pPr>
      <w:r w:rsidRPr="005C324B">
        <w:rPr>
          <w:spacing w:val="-4"/>
          <w:lang w:val="kk-KZ"/>
        </w:rPr>
        <w:t>Жабдық күкіртсутегіне төзімділікке сертификатталуы керек.</w:t>
      </w:r>
    </w:p>
    <w:p w14:paraId="5FADB5D4" w14:textId="77777777" w:rsidR="00147216" w:rsidRPr="005C324B" w:rsidRDefault="00147216" w:rsidP="00147216">
      <w:pPr>
        <w:pStyle w:val="aff2"/>
        <w:rPr>
          <w:color w:val="auto"/>
          <w:spacing w:val="-4"/>
          <w:lang w:val="kk-KZ"/>
        </w:rPr>
      </w:pPr>
      <w:r w:rsidRPr="005C324B">
        <w:rPr>
          <w:color w:val="auto"/>
          <w:spacing w:val="-4"/>
          <w:lang w:val="kk-KZ"/>
        </w:rPr>
        <w:t>Жер бетінде сынауға арналған, теңіз ұңғымасын зерттеудің технологиялық процесін қамтамасыз ететін жабдық мынаны қамтиды:</w:t>
      </w:r>
    </w:p>
    <w:p w14:paraId="26257330"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 xml:space="preserve">Ішкі диаметрі 76,2мм (3”), жұмысшы қысымы 690 атм. (10,000 фунт/кв. дюйм) сағалық арматура ПНКТ/ҚҚС құрастырмасымен және сорғылармен жұмыс істеу үшін </w:t>
      </w:r>
    </w:p>
    <w:p w14:paraId="05C0C4DE" w14:textId="77777777" w:rsidR="00147216" w:rsidRPr="005C324B" w:rsidRDefault="00147216" w:rsidP="00147216">
      <w:pPr>
        <w:pStyle w:val="22"/>
        <w:spacing w:before="60" w:after="0" w:line="240" w:lineRule="auto"/>
        <w:ind w:left="709"/>
        <w:jc w:val="both"/>
        <w:rPr>
          <w:spacing w:val="-4"/>
          <w:lang w:val="kk-KZ"/>
        </w:rPr>
      </w:pPr>
      <w:r w:rsidRPr="005C324B">
        <w:rPr>
          <w:spacing w:val="-4"/>
          <w:lang w:val="kk-KZ"/>
        </w:rPr>
        <w:t xml:space="preserve">а. температуралық ауқымы -20 до +250°F дейінгі ауыздық арқаулық жүк көтергіш үйірткімен бірге, </w:t>
      </w:r>
    </w:p>
    <w:p w14:paraId="4F4D369D" w14:textId="77777777" w:rsidR="00147216" w:rsidRPr="005C324B" w:rsidRDefault="00147216" w:rsidP="00147216">
      <w:pPr>
        <w:pStyle w:val="22"/>
        <w:spacing w:before="60" w:after="0" w:line="240" w:lineRule="auto"/>
        <w:ind w:left="709"/>
        <w:jc w:val="both"/>
        <w:rPr>
          <w:spacing w:val="-4"/>
          <w:lang w:val="kk-KZ"/>
        </w:rPr>
      </w:pPr>
      <w:r w:rsidRPr="005C324B">
        <w:rPr>
          <w:spacing w:val="-4"/>
          <w:lang w:val="kk-KZ"/>
        </w:rPr>
        <w:t>б. бұрғылау құбырларына арналған 5” дюймдік көтергіштерді пайдалануға жарайтын көтеруге арналған ауыстырғыш,</w:t>
      </w:r>
    </w:p>
    <w:p w14:paraId="60350731" w14:textId="77777777" w:rsidR="00147216" w:rsidRPr="005C324B" w:rsidRDefault="00147216" w:rsidP="00147216">
      <w:pPr>
        <w:pStyle w:val="22"/>
        <w:spacing w:before="60" w:after="0" w:line="240" w:lineRule="auto"/>
        <w:ind w:left="709"/>
        <w:jc w:val="both"/>
        <w:rPr>
          <w:spacing w:val="-4"/>
          <w:lang w:val="kk-KZ"/>
        </w:rPr>
      </w:pPr>
      <w:r w:rsidRPr="005C324B">
        <w:rPr>
          <w:spacing w:val="-4"/>
          <w:lang w:val="kk-KZ"/>
        </w:rPr>
        <w:t xml:space="preserve">с. төменде берілген үлгімен орнатылған 3” x 690 атм. (10,000 фунт/кв. дюйм)-нан 4 бекіту бұрандасы: үкірткі астында қолмен басқарылатын төменгі орталық ысырма, қолмен жинақтағыш, өшірудің қол желісі, гидравликалық жетекті бұру желісінде ысырма, түсіру үшін бағанаға ауыстырғышпен сымды апатсыз пневмоысырма; алынбалы  керн қабылдайтын төлке мен кенжарлық жабдықпен ұңғымаға түсіргенге дейін бұрқақты жабдықты сынауға арналған сынау сорғысы/жалғастырғышы/желілері;  </w:t>
      </w:r>
    </w:p>
    <w:p w14:paraId="6D61BAB0"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 xml:space="preserve">Бұру сызығында ысырмадан жалғастырғышты манифольд желісіне дейінгі ұзындықты икемді түтік. </w:t>
      </w:r>
    </w:p>
    <w:p w14:paraId="5943F49C"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Жер бетіндегі шабу 76,2мм (3”) клапаны бар жұмыстарды апатты тоқтату жүйесі, номиналды қысымы 690атм (шаршы дюймге 10000 фунт). Ағын шығатын бұрма желісінде панель және ысырма арасында қосуға арналған гидравликалық құбыршектердің жеткілікті мөлшері бар топтамада тез әрекет ететін құрылғы. Апатты тоқтату панелі мен пультті қосуға арналған пневматикалық құбыршектердің жеткілікті мөлшері. «Жабу үшін тарту» әдісін іске қосатын апатты тоқтатудың кемінде 5 станциясы. АНИ  API RP 14C стандартына сәйкес іске қосылатын қысымның жоғары және төмен түрлерінің екеуін де басқаратын автоматты жүйе.</w:t>
      </w:r>
    </w:p>
    <w:p w14:paraId="1F0BFC7C"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Дроссельдік манифольд, 76,2мм (3”) атаулы, қысымы 690атм (10000 фунт на кв. дюйм) ағын ағысы бойынша төмен қарай кері ағыс, жақтауда 3,18мм - 51мм (8/64” – 128/64”) дроссельдік бұрандамен бекітілген және 51мм (2” дюйм) барынша ашылатын саңылаумен реттелетін жалғастырғыш. Қосалқы бекітілген және реттелетін жалғастырғыштардың толық жинағы қол жеткізімді болуы керек.</w:t>
      </w:r>
    </w:p>
    <w:p w14:paraId="29E1E588"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 xml:space="preserve">Қысымды тексеру үшін жабдыққа қосылу үшін жалғастырғышты манифольдке бекітілген деректердің 5 нүктелік жинақтағыштары. Екі жалғастырғышты жоғарғы және төменгі манифольдтте бір бірден. </w:t>
      </w:r>
    </w:p>
    <w:p w14:paraId="5A2F6CFE"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Жақтауда жұмысшы бу жылу алмастырғыш, қысымы кемі 690атм (10.000 фунт/кв. дюйм), жалғастырғышты манифольдтің желісіне дейін бұратын желіде 4.33 миллион шартты Британ Температуралық Бірліктер (БТЕ), 51мм (2” дюймді) реттелетін жалғастырғышты манифольд және дроссельдік бұрандалар үшін реттелмейтін қақпақ.</w:t>
      </w:r>
    </w:p>
    <w:p w14:paraId="68753D43"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Жақтауда жұмысшы бу жылу алмастырғыш, қысымы кемі 690атм (10.000 фунт/кв. дюйм), жалғастырғышты манифольдтің желісіне дейін бұратын желіде 4.33 миллион шартты Британ Температуралық Бірліктер (БТЕ) бұрғылау ертіндісін/қабат суларын құбырсырты аймағына айдау</w:t>
      </w:r>
      <w:r w:rsidRPr="005C324B">
        <w:rPr>
          <w:lang w:val="kk-KZ"/>
        </w:rPr>
        <w:t xml:space="preserve"> желісінде болуы.</w:t>
      </w:r>
      <w:r w:rsidRPr="005C324B">
        <w:rPr>
          <w:spacing w:val="-4"/>
          <w:lang w:val="kk-KZ"/>
        </w:rPr>
        <w:t xml:space="preserve"> </w:t>
      </w:r>
    </w:p>
    <w:p w14:paraId="74BC303E"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Спектроскопиялық орнатпалы келте құбыры бар ағынды ылғал өлшегіш. Аспап игеру және режимдерде жұмыс істегенде ұңғымадан алынатын ағынның сулануын есепке алу үшін қажет. Аспап есептелетін су/ерітінді/мұнайдың минералдануына сезімтал болмауы тиіс, сондай-ақ жоғары газ фракциясында - 20% артық ағында жұмыс істеуге қабілетті болуы тиіс. Сулануды өлшеу аралығы 0 - 100%. Жұмыс уақытында калибрлеу қажеттілігінсіз. Аспап ұңғымаларды сынау деректерін жинау жүйесіне қосылуы тиіс.</w:t>
      </w:r>
    </w:p>
    <w:p w14:paraId="7293B2DB" w14:textId="77777777" w:rsidR="00147216" w:rsidRPr="005C324B" w:rsidRDefault="00147216" w:rsidP="00147216">
      <w:pPr>
        <w:pStyle w:val="22"/>
        <w:spacing w:before="60" w:after="0" w:line="240" w:lineRule="auto"/>
        <w:ind w:left="709"/>
        <w:jc w:val="both"/>
        <w:rPr>
          <w:spacing w:val="-4"/>
          <w:lang w:val="kk-KZ"/>
        </w:rPr>
      </w:pPr>
      <w:r w:rsidRPr="005C324B">
        <w:rPr>
          <w:spacing w:val="-4"/>
          <w:lang w:val="kk-KZ"/>
        </w:rPr>
        <w:t>Фракциялардың гамма өлшеуіші бар көп фазалы шығын өлшегіш  Орындаушымен қосымша ақысыз опция ретінде ұсыныла алады.</w:t>
      </w:r>
    </w:p>
    <w:p w14:paraId="274170F9" w14:textId="77777777" w:rsidR="00147216" w:rsidRPr="005C324B" w:rsidRDefault="00147216" w:rsidP="00147216">
      <w:pPr>
        <w:pStyle w:val="22"/>
        <w:numPr>
          <w:ilvl w:val="0"/>
          <w:numId w:val="37"/>
        </w:numPr>
        <w:spacing w:before="60" w:after="0" w:line="240" w:lineRule="auto"/>
        <w:jc w:val="both"/>
        <w:rPr>
          <w:spacing w:val="-4"/>
          <w:lang w:val="kk-KZ"/>
        </w:rPr>
      </w:pPr>
      <w:r w:rsidRPr="005C324B">
        <w:rPr>
          <w:spacing w:val="-4"/>
          <w:lang w:val="kk-KZ"/>
        </w:rPr>
        <w:t>3 фазалы көлденең жақтаудағы айырғыш, жұмыс қысымы 100 атм(1440 фунт/кв. дюйм), жұмысшы температурасы Цельсий бойынша 1</w:t>
      </w:r>
      <w:r>
        <w:rPr>
          <w:spacing w:val="-4"/>
          <w:lang w:val="kk-KZ"/>
        </w:rPr>
        <w:t xml:space="preserve">49 градус (250 °F), сондай-ақ соңғы </w:t>
      </w:r>
      <w:r w:rsidRPr="00243EAB">
        <w:rPr>
          <w:spacing w:val="-4"/>
          <w:lang w:val="kk-KZ"/>
        </w:rPr>
        <w:t>MR-01-75 NACE</w:t>
      </w:r>
      <w:r>
        <w:rPr>
          <w:spacing w:val="-4"/>
          <w:lang w:val="kk-KZ"/>
        </w:rPr>
        <w:t xml:space="preserve"> стандартына сай қышқыл ортада қолдануға жарамды, </w:t>
      </w:r>
      <w:r w:rsidRPr="008B2008">
        <w:rPr>
          <w:spacing w:val="-4"/>
          <w:lang w:val="kk-KZ"/>
        </w:rPr>
        <w:t xml:space="preserve">ұңғымаларды тазалау кезінде сепаратордағы суды ұстап тұру уақытын оңтайландыру үшін сұйықтық деңгейін бақылау технологиясымен жабдықталуы керек, </w:t>
      </w:r>
      <w:r>
        <w:rPr>
          <w:spacing w:val="-4"/>
          <w:lang w:val="kk-KZ"/>
        </w:rPr>
        <w:t>м</w:t>
      </w:r>
      <w:r w:rsidRPr="008B2008">
        <w:rPr>
          <w:spacing w:val="-4"/>
          <w:lang w:val="kk-KZ"/>
        </w:rPr>
        <w:t>ұнай, су және газ шығынын өлшеу үшін кориолис шығын өлшеуіштерімен жабдықталуы керек; ұңғыманы тазалау процесінде механикалық қоспа үшін резервуар болуы керек және ұңғыманы өңдеу соңында механикалық бөлшектерді сумен жууға арналған бөлік болуы керек; сепаратор сұйықтықтарды және газды тазалау кезінде механикалық қоспалардың көп мөлшері бар ұңғымадан алынатынын және барлық фазалардың ағынының жылдамдығы үздіксіз жазылып, өлшенетіндігін қамтамасыз етуі керек.</w:t>
      </w:r>
      <w:r>
        <w:rPr>
          <w:spacing w:val="-4"/>
          <w:lang w:val="kk-KZ"/>
        </w:rPr>
        <w:t xml:space="preserve"> </w:t>
      </w:r>
    </w:p>
    <w:p w14:paraId="1497CC36"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Мұнайға арналған бұрма манифольд, шартты диаметрі 76,2мм (3”), жұмысшы қысымы 100 атм(1440 фунт/кв. дюйм).</w:t>
      </w:r>
    </w:p>
    <w:p w14:paraId="1E81FF99"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Газға арналған бұрма манифольд, шартты диаметрі 76,2мм (3”), жұмысшы қысымы 100 атм(1440 фунт/кв. дюйм).</w:t>
      </w:r>
    </w:p>
    <w:p w14:paraId="7C374B19" w14:textId="5C065E0B" w:rsidR="00147216" w:rsidRPr="008B2008" w:rsidRDefault="00147216" w:rsidP="00147216">
      <w:pPr>
        <w:pStyle w:val="22"/>
        <w:numPr>
          <w:ilvl w:val="0"/>
          <w:numId w:val="37"/>
        </w:numPr>
        <w:spacing w:before="60" w:after="0" w:line="240" w:lineRule="auto"/>
        <w:ind w:left="709" w:hanging="357"/>
        <w:jc w:val="both"/>
        <w:rPr>
          <w:strike/>
          <w:spacing w:val="-4"/>
          <w:lang w:val="kk-KZ"/>
        </w:rPr>
      </w:pPr>
      <w:r w:rsidRPr="008B2008">
        <w:rPr>
          <w:spacing w:val="-4"/>
          <w:lang w:val="kk-KZ"/>
        </w:rPr>
        <w:t xml:space="preserve">Саңылаусыз өлшегіш сыйымдылықтар 3 дана. Көлемі 15м3. Контейнерде оның ішкі бөлік бөлімі екі бөлікке бөлінуі керек. Бір резервуар қыздыру </w:t>
      </w:r>
      <w:r>
        <w:rPr>
          <w:spacing w:val="-4"/>
          <w:lang w:val="kk-KZ"/>
        </w:rPr>
        <w:t>змеевигімен</w:t>
      </w:r>
      <w:r w:rsidRPr="008B2008">
        <w:rPr>
          <w:spacing w:val="-4"/>
          <w:lang w:val="kk-KZ"/>
        </w:rPr>
        <w:t xml:space="preserve"> (бу генераторы буынан бу жіберу үшін) және түнде майды жинауға арналған басқару панелімен және алауда қызғаннан кейін жануды қамтамасыз етуі керек</w:t>
      </w:r>
      <w:r>
        <w:rPr>
          <w:spacing w:val="-4"/>
          <w:lang w:val="kk-KZ"/>
        </w:rPr>
        <w:t>.</w:t>
      </w:r>
      <w:r w:rsidRPr="008B2008">
        <w:rPr>
          <w:spacing w:val="-4"/>
          <w:lang w:val="kk-KZ"/>
        </w:rPr>
        <w:t xml:space="preserve"> </w:t>
      </w:r>
    </w:p>
    <w:p w14:paraId="7048F8F6"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Электр ортадан тепкіш ййдайтын сорғы – шырақтарда жандыру үшін мұнайды екпінмен айдауға арналған.</w:t>
      </w:r>
    </w:p>
    <w:p w14:paraId="3A83F160"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Ыдыстардан сұйықтықтарды айдау үшін пневматикалық диафрагменді сорғылар</w:t>
      </w:r>
    </w:p>
    <w:p w14:paraId="72CFBB06" w14:textId="2D322E99"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 xml:space="preserve">Жанарғылар, түтінсіз, экологиялық жақсартылған, қуаты кемінде </w:t>
      </w:r>
      <w:r>
        <w:rPr>
          <w:spacing w:val="-4"/>
          <w:lang w:val="kk-KZ"/>
        </w:rPr>
        <w:t>2385</w:t>
      </w:r>
      <w:r w:rsidRPr="005C324B">
        <w:rPr>
          <w:spacing w:val="-4"/>
          <w:lang w:val="kk-KZ"/>
        </w:rPr>
        <w:t xml:space="preserve"> куб/тәу (</w:t>
      </w:r>
      <w:r>
        <w:rPr>
          <w:spacing w:val="-4"/>
          <w:lang w:val="kk-KZ"/>
        </w:rPr>
        <w:t>15000</w:t>
      </w:r>
      <w:r w:rsidRPr="005C324B">
        <w:rPr>
          <w:spacing w:val="-4"/>
          <w:lang w:val="kk-KZ"/>
        </w:rPr>
        <w:t xml:space="preserve"> барр./тәу) мұнай, автоматты пропанды-пьезоэлектрлік жандыру жүйесімен бірге. Жандыру тиімділігі 99%, сулануы 25%. Бүріккіштердің орналасуы геометриясы жылу радиациясының секторын 90% дейін азайтуға мүмкіндік беруі тиіс. Жанарғылар сумен салқындату</w:t>
      </w:r>
      <w:r>
        <w:rPr>
          <w:spacing w:val="-4"/>
          <w:lang w:val="kk-KZ"/>
        </w:rPr>
        <w:t xml:space="preserve">дымен болуы керек. Орындаушы </w:t>
      </w:r>
      <w:r w:rsidRPr="008B2008">
        <w:rPr>
          <w:spacing w:val="-4"/>
          <w:lang w:val="kk-KZ"/>
        </w:rPr>
        <w:t>Каспий теңізінде ұсынылатын жанарғыны пайдаланудың табысты тәжірибесін қамтамасыз етуі керек.</w:t>
      </w:r>
    </w:p>
    <w:p w14:paraId="2646DC81"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Барлық агрегаттардың құбырлық орамасы және әкелуге арналған ауыз (жалғастырғышты манифольд), ұңғыманы апаттық өшіргіш, сыйымдылыққа, жанарғыға, түсіруге келі құрамбірліктерін бұрғыш.</w:t>
      </w:r>
    </w:p>
    <w:p w14:paraId="0785F624"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Уақытша құбыржолының тозуын өлшеуге арналған қалыңдық өлшегіш.</w:t>
      </w:r>
    </w:p>
    <w:p w14:paraId="39407C2D"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Ұңғыма бетінен деректер жинау жүйесі және есеп беру жүйесі. Жиналған электрондық деректер ұңғыма бетін сынау жабдығымен біріктірілген болуы керек. Кем дегенде ұңғыма аузында қысым, ұңғыма аузында температура, айырғышта қысым мен температура, шегендеу бағанасында қысым, мұнай, су және газ ағынының өткізгіштік қасиетін жазып алу керек. Жоғарыда аталған жұмыстар бойынша есеп беруді бақылау мониторымен және графикалық шығару құрылғысымен (плоттер) түсті графикалық шығарылған пішінде және электрондық пішінде беру керек.</w:t>
      </w:r>
      <w:r>
        <w:rPr>
          <w:spacing w:val="-4"/>
          <w:lang w:val="kk-KZ"/>
        </w:rPr>
        <w:t xml:space="preserve"> </w:t>
      </w:r>
      <w:r w:rsidRPr="008B2008">
        <w:rPr>
          <w:spacing w:val="-4"/>
          <w:lang w:val="kk-KZ"/>
        </w:rPr>
        <w:t>Деректерді жинау және өңдеу жүйесіне жазғыштан деректерді сымсыз байланыс арқылы жүзеге асыру керек.</w:t>
      </w:r>
    </w:p>
    <w:p w14:paraId="79E88D8E"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Сынау үдерісін басқаруға және деректерді жинауға анықтауға</w:t>
      </w:r>
      <w:r>
        <w:rPr>
          <w:spacing w:val="-4"/>
          <w:lang w:val="kk-KZ"/>
        </w:rPr>
        <w:t xml:space="preserve"> арналған зертхана-кеңсе, Атырау қаласындағы серверге мәлімет жіберу жүйесі мүмкіндігі бар.</w:t>
      </w:r>
    </w:p>
    <w:p w14:paraId="698B7E2A"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Сынау барысында негізгі параметрлерді анықтауға арналған зертхана-шеберхана. қосымдармен су қанығуы, күкірт сутегінің және СО2 шоғыры, мұнай мен Ph факторды анықтау, мұнай мен газ тығыздығы, температура.</w:t>
      </w:r>
    </w:p>
    <w:p w14:paraId="2773FB95" w14:textId="1C28A1C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ЭОСҚ жұмысына арналған жабдық: жиілікті түрлендіргіші бар ЭОСҚ басқару станциясы, кабельді электр автовымотка, кернеуді төмендеткіш трансформатор, клеммалық қорап, кабель үшін ролик, сағалық саңылаусыздандырғыш құрылғы кабелді енгізу жүйесімен (нысандарды борда Сынау үшін).</w:t>
      </w:r>
    </w:p>
    <w:p w14:paraId="2787534E" w14:textId="77777777" w:rsidR="00147216"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Сынау кезінде техникалық су айналуының тұйық жүйесінің жұмысына арналған құбырлық орам (нысандарды борда Сынау үшін).</w:t>
      </w:r>
    </w:p>
    <w:p w14:paraId="0D939874" w14:textId="5DD3120D" w:rsidR="00147216" w:rsidRDefault="00147216" w:rsidP="00147216">
      <w:pPr>
        <w:pStyle w:val="22"/>
        <w:numPr>
          <w:ilvl w:val="0"/>
          <w:numId w:val="37"/>
        </w:numPr>
        <w:spacing w:before="60" w:after="0" w:line="240" w:lineRule="auto"/>
        <w:ind w:left="709" w:hanging="357"/>
        <w:jc w:val="both"/>
        <w:rPr>
          <w:strike/>
          <w:spacing w:val="-4"/>
          <w:lang w:val="kk-KZ"/>
        </w:rPr>
      </w:pPr>
      <w:r w:rsidRPr="008B2008">
        <w:rPr>
          <w:spacing w:val="-4"/>
          <w:lang w:val="kk-KZ"/>
        </w:rPr>
        <w:t xml:space="preserve">Ауа компрессорлар, рамада орнатылған, </w:t>
      </w:r>
      <w:r w:rsidRPr="008B2008">
        <w:rPr>
          <w:lang w:val="kk-KZ"/>
        </w:rPr>
        <w:t xml:space="preserve">1600 ст.куб/фт/мин ( 45  куб /мин, </w:t>
      </w:r>
      <w:r>
        <w:rPr>
          <w:lang w:val="kk-KZ"/>
        </w:rPr>
        <w:t xml:space="preserve">қауіпсіз ортаның </w:t>
      </w:r>
      <w:r w:rsidRPr="008B2008">
        <w:rPr>
          <w:lang w:val="kk-KZ"/>
        </w:rPr>
        <w:t>II</w:t>
      </w:r>
      <w:r>
        <w:rPr>
          <w:lang w:val="kk-KZ"/>
        </w:rPr>
        <w:t xml:space="preserve"> </w:t>
      </w:r>
      <w:r w:rsidRPr="005879B6">
        <w:rPr>
          <w:spacing w:val="-4"/>
          <w:lang w:val="kk-KZ"/>
        </w:rPr>
        <w:t>деңгейінде жұмыс жасауға арналған. Жанарғы б</w:t>
      </w:r>
      <w:r w:rsidRPr="005C324B">
        <w:rPr>
          <w:spacing w:val="-4"/>
          <w:lang w:val="kk-KZ"/>
        </w:rPr>
        <w:t>үріккіштер</w:t>
      </w:r>
      <w:r>
        <w:rPr>
          <w:spacing w:val="-4"/>
          <w:lang w:val="kk-KZ"/>
        </w:rPr>
        <w:t xml:space="preserve">і мен манифольдтарды жалғастырып, </w:t>
      </w:r>
      <w:r w:rsidRPr="005879B6">
        <w:rPr>
          <w:spacing w:val="-4"/>
          <w:lang w:val="kk-KZ"/>
        </w:rPr>
        <w:t>б</w:t>
      </w:r>
      <w:r w:rsidRPr="005C324B">
        <w:rPr>
          <w:spacing w:val="-4"/>
          <w:lang w:val="kk-KZ"/>
        </w:rPr>
        <w:t>үріккіштер</w:t>
      </w:r>
      <w:r>
        <w:rPr>
          <w:spacing w:val="-4"/>
          <w:lang w:val="kk-KZ"/>
        </w:rPr>
        <w:t xml:space="preserve">дің кез-келгеніне </w:t>
      </w:r>
      <w:r w:rsidRPr="005879B6">
        <w:rPr>
          <w:spacing w:val="-4"/>
          <w:lang w:val="kk-KZ"/>
        </w:rPr>
        <w:t>таратуға рұқсат беру мақсатында, қажетті мөлшерде шлантармен және/немесе құбырлар жүйесімен жабдықталған.</w:t>
      </w:r>
      <w:r>
        <w:rPr>
          <w:spacing w:val="-4"/>
          <w:lang w:val="kk-KZ"/>
        </w:rPr>
        <w:t xml:space="preserve"> Орындаушы </w:t>
      </w:r>
      <w:r w:rsidRPr="007007FA">
        <w:rPr>
          <w:spacing w:val="-4"/>
          <w:lang w:val="kk-KZ"/>
        </w:rPr>
        <w:t>күніне 800 текше (5 000 бар/күн) жағуға арналған ауа</w:t>
      </w:r>
      <w:r>
        <w:rPr>
          <w:spacing w:val="-4"/>
          <w:lang w:val="kk-KZ"/>
        </w:rPr>
        <w:t>ны үрлейтін</w:t>
      </w:r>
      <w:r w:rsidRPr="007007FA">
        <w:rPr>
          <w:spacing w:val="-4"/>
          <w:lang w:val="kk-KZ"/>
        </w:rPr>
        <w:t xml:space="preserve"> компрессор қуаттылығын және қосалқы компрессормен  қамтамасыз етеді.  </w:t>
      </w:r>
    </w:p>
    <w:p w14:paraId="724C47B2" w14:textId="77777777" w:rsidR="00147216" w:rsidRPr="007007FA" w:rsidRDefault="00147216" w:rsidP="00147216">
      <w:pPr>
        <w:numPr>
          <w:ilvl w:val="0"/>
          <w:numId w:val="37"/>
        </w:numPr>
        <w:jc w:val="both"/>
        <w:rPr>
          <w:rFonts w:eastAsia="Times New Roman"/>
          <w:lang w:val="kk-KZ"/>
        </w:rPr>
      </w:pPr>
      <w:r w:rsidRPr="007007FA">
        <w:rPr>
          <w:rFonts w:eastAsia="Times New Roman"/>
          <w:lang w:val="kk-KZ"/>
        </w:rPr>
        <w:t xml:space="preserve">Бу генераторы, 4.5 миллион Шартты Британ Температуралық бірліктер (БТЕ) / ч, ең жоғары жұмысшы қысым 9 бар, жалынды басу туралы дабыл беру үшін жалын бергішімен жинақта, апаттық тоқтатудың пневматикалық жүйесі және шығару құбырының бұрмасында ұшқын басатын құрылғы. Өңделген будың шлангтері мен құбыржолдарының толық жинағын жеткізу. </w:t>
      </w:r>
      <w:r>
        <w:rPr>
          <w:rFonts w:eastAsia="Times New Roman"/>
          <w:lang w:val="kk-KZ"/>
        </w:rPr>
        <w:t>Жкр үстінде</w:t>
      </w:r>
      <w:r w:rsidRPr="007007FA">
        <w:rPr>
          <w:rFonts w:eastAsia="Times New Roman"/>
          <w:lang w:val="kk-KZ"/>
        </w:rPr>
        <w:t xml:space="preserve"> орнатылған жабдықты жылыту үшін қажет. </w:t>
      </w:r>
    </w:p>
    <w:p w14:paraId="73676249"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 xml:space="preserve">Газ балондарымен жанарғыларды жағуға керек жабдықтарды. </w:t>
      </w:r>
    </w:p>
    <w:p w14:paraId="603276A4"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Көлік контейнерлері мен себеттері. Бағасы жабдықтың бағасына қамтылуы тиіс.</w:t>
      </w:r>
    </w:p>
    <w:p w14:paraId="0AFE4F9E" w14:textId="77777777" w:rsidR="00147216" w:rsidRPr="005C324B" w:rsidRDefault="00147216" w:rsidP="00147216">
      <w:pPr>
        <w:pStyle w:val="22"/>
        <w:spacing w:before="60" w:after="0" w:line="240" w:lineRule="auto"/>
        <w:ind w:left="709"/>
        <w:jc w:val="both"/>
        <w:rPr>
          <w:spacing w:val="-4"/>
          <w:lang w:val="kk-KZ"/>
        </w:rPr>
      </w:pPr>
    </w:p>
    <w:p w14:paraId="5941124D" w14:textId="77777777" w:rsidR="00147216" w:rsidRPr="005C324B" w:rsidRDefault="00147216" w:rsidP="00147216">
      <w:pPr>
        <w:pStyle w:val="22"/>
        <w:spacing w:before="120"/>
        <w:rPr>
          <w:b/>
          <w:lang w:val="kk-KZ"/>
        </w:rPr>
      </w:pPr>
      <w:r w:rsidRPr="005C324B">
        <w:rPr>
          <w:b/>
          <w:lang w:val="kk-KZ"/>
        </w:rPr>
        <w:t>3.4 Сынамаларды іріктеуге арналған жабдық</w:t>
      </w:r>
    </w:p>
    <w:p w14:paraId="01FE6AA0"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ҚҚС немесе СКҚ құбыр сыртындағы қысыммен белсендірілетін үлгілерді шығаруға арналған контейнер – қабаттық флюидтің бір фазалы сынама іріктегіштеріне арналған модульді білдіреді, ұңғыманы сынау кезінде бұрғылау құбырларында сынауға арналған құрамбірлік түсіріледі. Сынама іріктегіштердің үлгісі 57,15мм (2.25” дюйм) диаметрлі толық өткізгіш арналға ие және қалқыма түсіруді қамтамасыз ету үшін сыртқы және ішкі диаметр бойынша шоғырланған. Әрқайсысының көлемі 600 см3 сынама алғыштарды түсіруге мүмкіндік береді.</w:t>
      </w:r>
    </w:p>
    <w:p w14:paraId="184D22F1"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Үлгілерді сынамаларды кабельде (жоғарыдағы тармақпен бірдей болуы мүмкін) және арқанда  түсіру және іріктеу жолымен шығару үшін ҚҚС немесе СКҚ құбыр сыртындағы қысыммен белсендірілетін үлгілерді шығаруға арналған контейнерге орнату мүмкіндігімен кенжарлық сынама іріктегіш 1034 атм (15 мың. фунт/ш.дюйм)  x 600 см3  (сынама алғыштардың 12 данасы).(жоғары тармақты қара). Сынама іріктегіш тереңдік үлгілерді қабат қысымына жақын жағдайда (PVT) алынуын рұқсат етуі қажет.</w:t>
      </w:r>
    </w:p>
    <w:p w14:paraId="62422E79"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Мұнай үлгілеріне арналған шөлмектер, 690 атм (10 мың фунт/ш.дюйм)  x 600 см3. Сынау айырғышымен пайдалану үшін талап етіледі. Толық сертификаттаумен берілуі керек.</w:t>
      </w:r>
    </w:p>
    <w:p w14:paraId="1FFDCE45"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 xml:space="preserve"> Газ үлгілеріне арналған шқлмектер, 138атм (2 мың фунт/кв. дюйм) x 20 литр. Сынау айырғышымен пайдалану үшін талап етіледі. Толық сертификаттаумен берілуі керек.</w:t>
      </w:r>
    </w:p>
    <w:p w14:paraId="66DEFFA3"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Бір фазалы үлгілерге арналған шөлмектер, 600куб. см атаулы сыйымдылық, күкіртке қатысты белсенді емес, тасымалдау жағдайында жұмысшы қысымы 690атм (10,000 фунт на кв. дюйм).</w:t>
      </w:r>
    </w:p>
    <w:p w14:paraId="1401F080"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Бейімдегіштермен жинақталған беттегі сынамалар іріктеу жинағы. Қатудың жоғары температурасына ие мұнайды айдау үшін жарайтын жылытқыш және араластырғыш. Айырғыш пен ұңғыма аузынан сынамаларды іріктеу үшін шөлмектерді дайындауға арналған барлық қажетті жабдық (вакуумды сорғы, барлық жалғастырғыштар, клапандар мен шлангтер).</w:t>
      </w:r>
    </w:p>
    <w:p w14:paraId="297421A3"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 xml:space="preserve">Үлгілерді айдау жүйесі. Бейімдегіш басы, шлангтер, жалғастырғыштар және т.б. ұңғыма кенжарынан сынамалардың дұрыстығын тексеру, орнату және беру үшін жинақта айдау үшін қызмет етеді. </w:t>
      </w:r>
    </w:p>
    <w:p w14:paraId="673B3A76"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Кенжарлық сынама іріктегіш үшін, парафинді мұнай үлгілерін айдау үшін жылу жейдесі.</w:t>
      </w:r>
    </w:p>
    <w:p w14:paraId="663EAF4F"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 xml:space="preserve"> Азотты баллон (толтырылған азоттымен қоса).</w:t>
      </w:r>
    </w:p>
    <w:p w14:paraId="0DD85FDD" w14:textId="77777777" w:rsidR="00147216" w:rsidRPr="005C324B" w:rsidRDefault="00147216" w:rsidP="00147216">
      <w:pPr>
        <w:numPr>
          <w:ilvl w:val="0"/>
          <w:numId w:val="38"/>
        </w:numPr>
        <w:rPr>
          <w:lang w:val="kk-KZ"/>
        </w:rPr>
      </w:pPr>
      <w:r w:rsidRPr="005C324B">
        <w:rPr>
          <w:lang w:val="kk-KZ"/>
        </w:rPr>
        <w:t xml:space="preserve"> Шикі мұнай үлгілері үшін 10 литр сыйымдылықпен үлгілерді сақтауға арналған ІАТА контейнерлері. </w:t>
      </w:r>
    </w:p>
    <w:p w14:paraId="40E265EB"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Сынау айырғышында жиналған қабаттық су үшін 1 литр сыйымдылықпен пластик шөлмектер.</w:t>
      </w:r>
    </w:p>
    <w:p w14:paraId="486CD0E5"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 xml:space="preserve"> Тасымалдау контейнерлері мен себеттері. Бағасы жабдықтың бағасына қамтылуы тиіс.</w:t>
      </w:r>
    </w:p>
    <w:p w14:paraId="1196C9F2"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 xml:space="preserve">Ақтауда орналасқан </w:t>
      </w:r>
      <w:r w:rsidRPr="005C324B">
        <w:rPr>
          <w:spacing w:val="-4"/>
          <w:lang w:val="kk-KZ"/>
        </w:rPr>
        <w:t>PVT зертханасының опциялық қызметтері.</w:t>
      </w:r>
    </w:p>
    <w:p w14:paraId="60CDF9D7" w14:textId="77777777" w:rsidR="00147216" w:rsidRPr="005C324B" w:rsidRDefault="00147216" w:rsidP="00147216">
      <w:pPr>
        <w:pStyle w:val="22"/>
        <w:spacing w:before="60" w:after="0" w:line="240" w:lineRule="auto"/>
        <w:ind w:left="720"/>
        <w:jc w:val="both"/>
        <w:rPr>
          <w:b/>
          <w:i/>
          <w:lang w:val="kk-KZ"/>
        </w:rPr>
      </w:pPr>
      <w:r w:rsidRPr="005C324B">
        <w:rPr>
          <w:b/>
          <w:i/>
          <w:spacing w:val="-4"/>
          <w:lang w:val="kk-KZ"/>
        </w:rPr>
        <w:t>Ескертпе:</w:t>
      </w:r>
    </w:p>
    <w:p w14:paraId="58F69E65" w14:textId="77777777" w:rsidR="00147216" w:rsidRPr="005C324B" w:rsidRDefault="00147216" w:rsidP="00147216">
      <w:pPr>
        <w:widowControl w:val="0"/>
        <w:jc w:val="both"/>
        <w:rPr>
          <w:i/>
          <w:lang w:val="kk-KZ"/>
        </w:rPr>
      </w:pPr>
      <w:r w:rsidRPr="005C324B">
        <w:rPr>
          <w:i/>
          <w:lang w:val="kk-KZ"/>
        </w:rPr>
        <w:t>Бағалар кестесінде жұмыстар аяқталғанға дейін сынамалары бар барлық аталған шөлмектерді сақтау үшін төлемақыны анық көрсету. Шөлмектерді сынама алғыштардан айдағаннан күннен бастап 30 күн ішінде және Орындаушыға қайтарылғанша сақтау болжанған.</w:t>
      </w:r>
    </w:p>
    <w:p w14:paraId="08277B1C" w14:textId="77777777" w:rsidR="00147216" w:rsidRPr="007007FA" w:rsidRDefault="00147216" w:rsidP="00147216">
      <w:pPr>
        <w:widowControl w:val="0"/>
        <w:jc w:val="both"/>
        <w:rPr>
          <w:spacing w:val="-3"/>
          <w:lang w:val="kk-KZ"/>
        </w:rPr>
      </w:pPr>
      <w:r w:rsidRPr="005C324B">
        <w:rPr>
          <w:b/>
        </w:rPr>
        <w:t>3.5. Сандық манометрлер</w:t>
      </w:r>
    </w:p>
    <w:p w14:paraId="6DAAA2A8" w14:textId="77777777" w:rsidR="00147216" w:rsidRPr="007007FA" w:rsidRDefault="00147216" w:rsidP="00147216">
      <w:pPr>
        <w:pStyle w:val="aa"/>
        <w:widowControl w:val="0"/>
        <w:numPr>
          <w:ilvl w:val="0"/>
          <w:numId w:val="80"/>
        </w:numPr>
        <w:ind w:hanging="294"/>
        <w:jc w:val="both"/>
        <w:rPr>
          <w:rFonts w:ascii="Times New Roman" w:hAnsi="Times New Roman"/>
          <w:spacing w:val="-3"/>
          <w:sz w:val="24"/>
          <w:szCs w:val="24"/>
          <w:lang w:val="kk-KZ"/>
        </w:rPr>
      </w:pPr>
      <w:r w:rsidRPr="005C324B">
        <w:rPr>
          <w:rFonts w:ascii="Times New Roman" w:hAnsi="Times New Roman"/>
          <w:spacing w:val="-3"/>
          <w:sz w:val="24"/>
          <w:szCs w:val="24"/>
          <w:lang w:val="kk-KZ"/>
        </w:rPr>
        <w:t xml:space="preserve">Алынатын деректердің ең аз талап етілетін саны (жазу нүктелері)  - </w:t>
      </w:r>
      <w:r w:rsidRPr="007007FA">
        <w:rPr>
          <w:rFonts w:ascii="Times New Roman" w:hAnsi="Times New Roman"/>
          <w:strike/>
          <w:spacing w:val="-3"/>
          <w:sz w:val="24"/>
          <w:szCs w:val="24"/>
          <w:lang w:val="kk-KZ"/>
        </w:rPr>
        <w:t>2 800 000</w:t>
      </w:r>
      <w:r w:rsidRPr="005C324B">
        <w:rPr>
          <w:rFonts w:ascii="Times New Roman" w:hAnsi="Times New Roman"/>
          <w:spacing w:val="-3"/>
          <w:sz w:val="24"/>
          <w:szCs w:val="24"/>
          <w:lang w:val="kk-KZ"/>
        </w:rPr>
        <w:t xml:space="preserve"> </w:t>
      </w:r>
      <w:r>
        <w:rPr>
          <w:rFonts w:ascii="Times New Roman" w:hAnsi="Times New Roman"/>
          <w:spacing w:val="-3"/>
          <w:sz w:val="24"/>
          <w:szCs w:val="24"/>
          <w:lang w:val="kk-KZ"/>
        </w:rPr>
        <w:t xml:space="preserve"> 5 000 000</w:t>
      </w:r>
      <w:r w:rsidRPr="005C324B">
        <w:rPr>
          <w:rFonts w:ascii="Times New Roman" w:hAnsi="Times New Roman"/>
          <w:spacing w:val="-3"/>
          <w:sz w:val="24"/>
          <w:szCs w:val="24"/>
          <w:lang w:val="kk-KZ"/>
        </w:rPr>
        <w:t>(уақыт/қысым/температура)</w:t>
      </w:r>
      <w:r>
        <w:rPr>
          <w:rFonts w:ascii="Times New Roman" w:hAnsi="Times New Roman"/>
          <w:spacing w:val="-3"/>
          <w:sz w:val="24"/>
          <w:szCs w:val="24"/>
          <w:lang w:val="kk-KZ"/>
        </w:rPr>
        <w:t xml:space="preserve">, ең төменгі жады мөлшері </w:t>
      </w:r>
      <w:r w:rsidRPr="007007FA">
        <w:rPr>
          <w:rFonts w:ascii="Times New Roman" w:hAnsi="Times New Roman"/>
          <w:color w:val="000000" w:themeColor="text1"/>
          <w:spacing w:val="-3"/>
          <w:sz w:val="24"/>
          <w:szCs w:val="24"/>
          <w:lang w:val="kk-KZ"/>
        </w:rPr>
        <w:t xml:space="preserve">16Mb, ең төменгі  </w:t>
      </w:r>
      <w:r w:rsidRPr="00674B24">
        <w:rPr>
          <w:rFonts w:ascii="Times New Roman" w:hAnsi="Times New Roman"/>
          <w:color w:val="000000" w:themeColor="text1"/>
          <w:spacing w:val="-3"/>
          <w:sz w:val="24"/>
          <w:szCs w:val="24"/>
          <w:lang w:val="kk-KZ"/>
        </w:rPr>
        <w:t>өлшеу дәлдігі</w:t>
      </w:r>
      <w:r w:rsidRPr="007007FA">
        <w:rPr>
          <w:rFonts w:ascii="Times New Roman" w:hAnsi="Times New Roman"/>
          <w:color w:val="000000" w:themeColor="text1"/>
          <w:spacing w:val="-3"/>
          <w:sz w:val="24"/>
          <w:szCs w:val="24"/>
          <w:lang w:val="kk-KZ"/>
        </w:rPr>
        <w:t xml:space="preserve"> ±</w:t>
      </w:r>
      <w:r w:rsidRPr="00674B24">
        <w:rPr>
          <w:rFonts w:ascii="Times New Roman" w:hAnsi="Times New Roman"/>
          <w:color w:val="000000" w:themeColor="text1"/>
          <w:spacing w:val="-3"/>
          <w:sz w:val="24"/>
          <w:szCs w:val="24"/>
          <w:lang w:val="kk-KZ"/>
        </w:rPr>
        <w:t>22</w:t>
      </w:r>
      <w:r w:rsidRPr="007007FA">
        <w:rPr>
          <w:rFonts w:ascii="Times New Roman" w:hAnsi="Times New Roman"/>
          <w:color w:val="000000" w:themeColor="text1"/>
          <w:spacing w:val="-3"/>
          <w:sz w:val="24"/>
          <w:szCs w:val="24"/>
          <w:lang w:val="kk-KZ"/>
        </w:rPr>
        <w:t xml:space="preserve">КПа  және қысым бойынша </w:t>
      </w:r>
      <w:r w:rsidRPr="00674B24">
        <w:rPr>
          <w:rFonts w:ascii="Times New Roman" w:hAnsi="Times New Roman"/>
          <w:color w:val="000000" w:themeColor="text1"/>
          <w:spacing w:val="-3"/>
          <w:sz w:val="24"/>
          <w:szCs w:val="24"/>
          <w:lang w:val="kk-KZ"/>
        </w:rPr>
        <w:t xml:space="preserve">ең аз ажыратымдылық </w:t>
      </w:r>
      <w:r w:rsidRPr="007007FA">
        <w:rPr>
          <w:rFonts w:ascii="Times New Roman" w:hAnsi="Times New Roman"/>
          <w:color w:val="000000" w:themeColor="text1"/>
          <w:spacing w:val="-3"/>
          <w:sz w:val="24"/>
          <w:szCs w:val="24"/>
          <w:lang w:val="kk-KZ"/>
        </w:rPr>
        <w:t xml:space="preserve">0,03КПа және </w:t>
      </w:r>
      <w:r w:rsidRPr="00674B24">
        <w:rPr>
          <w:rFonts w:ascii="Times New Roman" w:hAnsi="Times New Roman"/>
          <w:color w:val="000000" w:themeColor="text1"/>
          <w:spacing w:val="-3"/>
          <w:sz w:val="24"/>
          <w:szCs w:val="24"/>
          <w:lang w:val="kk-KZ"/>
        </w:rPr>
        <w:t>ең төменгі температураны өлшеу дәлдігі</w:t>
      </w:r>
      <w:r w:rsidRPr="007007FA">
        <w:rPr>
          <w:rFonts w:ascii="Times New Roman" w:hAnsi="Times New Roman"/>
          <w:color w:val="000000" w:themeColor="text1"/>
          <w:spacing w:val="-3"/>
          <w:sz w:val="24"/>
          <w:szCs w:val="24"/>
          <w:lang w:val="kk-KZ"/>
        </w:rPr>
        <w:t xml:space="preserve">  ±0,2°С. Төрт өлшеу құр</w:t>
      </w:r>
      <w:r w:rsidRPr="005C324B">
        <w:rPr>
          <w:rFonts w:ascii="Times New Roman" w:hAnsi="Times New Roman"/>
          <w:spacing w:val="-3"/>
          <w:sz w:val="24"/>
          <w:szCs w:val="24"/>
          <w:lang w:val="kk-KZ"/>
        </w:rPr>
        <w:t>алы пайдаланылады, екеуі резервте болуы керек.</w:t>
      </w:r>
    </w:p>
    <w:p w14:paraId="462EFDCB" w14:textId="77777777" w:rsidR="00147216" w:rsidRPr="005C324B" w:rsidRDefault="00147216" w:rsidP="00147216">
      <w:pPr>
        <w:pStyle w:val="aa"/>
        <w:widowControl w:val="0"/>
        <w:numPr>
          <w:ilvl w:val="0"/>
          <w:numId w:val="80"/>
        </w:numPr>
        <w:ind w:hanging="270"/>
        <w:jc w:val="both"/>
        <w:rPr>
          <w:rFonts w:ascii="Times New Roman" w:hAnsi="Times New Roman"/>
          <w:spacing w:val="-3"/>
          <w:sz w:val="24"/>
          <w:szCs w:val="24"/>
          <w:lang w:val="kk-KZ"/>
        </w:rPr>
      </w:pPr>
      <w:r w:rsidRPr="005C324B">
        <w:rPr>
          <w:rFonts w:ascii="Times New Roman" w:hAnsi="Times New Roman"/>
          <w:spacing w:val="-3"/>
          <w:sz w:val="24"/>
          <w:szCs w:val="24"/>
          <w:lang w:val="kk-KZ"/>
        </w:rPr>
        <w:t xml:space="preserve">Әр өлшеу құралы </w:t>
      </w:r>
      <w:r>
        <w:rPr>
          <w:rFonts w:ascii="Times New Roman" w:hAnsi="Times New Roman"/>
          <w:spacing w:val="-3"/>
          <w:sz w:val="24"/>
          <w:szCs w:val="24"/>
          <w:lang w:val="kk-KZ"/>
        </w:rPr>
        <w:t xml:space="preserve">кварц сенсор және </w:t>
      </w:r>
      <w:r w:rsidRPr="005C324B">
        <w:rPr>
          <w:rFonts w:ascii="Times New Roman" w:hAnsi="Times New Roman"/>
          <w:spacing w:val="-3"/>
          <w:sz w:val="24"/>
          <w:szCs w:val="24"/>
          <w:lang w:val="kk-KZ"/>
        </w:rPr>
        <w:t>оны калибрлеу туралы деректермен берілуі керек. Өлшеу құралдарымен жұмыс істейтін персонал деректерді талдау үшін бағдарламалық қамтамасыз етуді білуі және өлшеу құралының деректерінің шынайылығын бағалау үшін толық есеп құрай білуі керек.</w:t>
      </w:r>
    </w:p>
    <w:p w14:paraId="13CB2AD7" w14:textId="77777777" w:rsidR="00147216" w:rsidRPr="005C324B" w:rsidRDefault="00147216" w:rsidP="00147216">
      <w:pPr>
        <w:pStyle w:val="aa"/>
        <w:widowControl w:val="0"/>
        <w:numPr>
          <w:ilvl w:val="0"/>
          <w:numId w:val="80"/>
        </w:numPr>
        <w:ind w:hanging="270"/>
        <w:jc w:val="both"/>
        <w:rPr>
          <w:rFonts w:ascii="Times New Roman" w:hAnsi="Times New Roman"/>
          <w:spacing w:val="-3"/>
          <w:sz w:val="24"/>
          <w:szCs w:val="24"/>
          <w:lang w:val="kk-KZ"/>
        </w:rPr>
      </w:pPr>
      <w:r w:rsidRPr="005C324B">
        <w:rPr>
          <w:rFonts w:ascii="Times New Roman" w:hAnsi="Times New Roman"/>
          <w:spacing w:val="-3"/>
          <w:sz w:val="24"/>
          <w:szCs w:val="24"/>
          <w:lang w:val="kk-KZ"/>
        </w:rPr>
        <w:t>Өлшеу құралдары тесуге арналған зарядтарға тікелей жақындықта пайдалану үшін жарамды болуы керек.</w:t>
      </w:r>
    </w:p>
    <w:p w14:paraId="743748A1" w14:textId="77777777" w:rsidR="00147216" w:rsidRDefault="00147216" w:rsidP="00147216">
      <w:pPr>
        <w:pStyle w:val="aa"/>
        <w:widowControl w:val="0"/>
        <w:numPr>
          <w:ilvl w:val="0"/>
          <w:numId w:val="80"/>
        </w:numPr>
        <w:ind w:hanging="270"/>
        <w:jc w:val="both"/>
        <w:rPr>
          <w:rFonts w:ascii="Times New Roman" w:hAnsi="Times New Roman"/>
          <w:spacing w:val="-3"/>
          <w:sz w:val="24"/>
          <w:szCs w:val="24"/>
          <w:lang w:val="kk-KZ"/>
        </w:rPr>
      </w:pPr>
      <w:r w:rsidRPr="005C324B">
        <w:rPr>
          <w:rFonts w:ascii="Times New Roman" w:hAnsi="Times New Roman"/>
          <w:spacing w:val="-3"/>
          <w:sz w:val="24"/>
          <w:szCs w:val="24"/>
          <w:lang w:val="kk-KZ"/>
        </w:rPr>
        <w:t>Төменже кестеде берілген жабдық орындары ең кіші талаптар болып табылады. Мердігер ұсынатын кез келген қосымша жабдық тізілімге қосылуы керек. Қосымша кез келген ұсынылатын жабдық тізілімін қоса беріңіз. Жабдық NACEMR-01-75 (күкірт сутегі бойынша) класына жатқызылуы керек. Толық айрықшалау, барынша рұқсат етілетін температура мен кенжарға түсірілетін қысым атауларын көрсетіңіз.</w:t>
      </w:r>
    </w:p>
    <w:p w14:paraId="07EA301E" w14:textId="77777777" w:rsidR="00147216" w:rsidRPr="005C324B" w:rsidRDefault="00147216" w:rsidP="00147216">
      <w:pPr>
        <w:pStyle w:val="aa"/>
        <w:widowControl w:val="0"/>
        <w:numPr>
          <w:ilvl w:val="0"/>
          <w:numId w:val="80"/>
        </w:numPr>
        <w:ind w:hanging="270"/>
        <w:jc w:val="both"/>
        <w:rPr>
          <w:rFonts w:ascii="Times New Roman" w:hAnsi="Times New Roman"/>
          <w:spacing w:val="-3"/>
          <w:sz w:val="24"/>
          <w:szCs w:val="24"/>
          <w:lang w:val="kk-KZ"/>
        </w:rPr>
      </w:pPr>
      <w:r w:rsidRPr="007007FA">
        <w:rPr>
          <w:rFonts w:ascii="Times New Roman" w:hAnsi="Times New Roman"/>
          <w:spacing w:val="-3"/>
          <w:sz w:val="24"/>
          <w:szCs w:val="24"/>
          <w:lang w:val="kk-KZ"/>
        </w:rPr>
        <w:t>ОРЫНДАУШЫ тендерлік құжаттамада Қазақстан Республикасының метрологиялық тізілімінде өлшем құралдарын ұсынатын тереңдіктің өлшенген түрлерін тіркеу туралы растауды ұсынады.</w:t>
      </w:r>
    </w:p>
    <w:p w14:paraId="3E44AA78" w14:textId="77777777" w:rsidR="00147216" w:rsidRPr="005C324B" w:rsidRDefault="00147216" w:rsidP="00147216">
      <w:pPr>
        <w:pStyle w:val="aff2"/>
        <w:numPr>
          <w:ilvl w:val="0"/>
          <w:numId w:val="39"/>
        </w:numPr>
        <w:suppressAutoHyphens w:val="0"/>
        <w:ind w:hanging="284"/>
        <w:rPr>
          <w:color w:val="auto"/>
          <w:lang w:val="kk-KZ"/>
        </w:rPr>
      </w:pPr>
      <w:r w:rsidRPr="005C324B">
        <w:rPr>
          <w:color w:val="auto"/>
          <w:lang w:val="kk-KZ"/>
        </w:rPr>
        <w:t xml:space="preserve">Манометрге арналған контейнер және қосалқысы. Ең төменгі ішкі </w:t>
      </w:r>
      <w:r w:rsidRPr="005C324B">
        <w:rPr>
          <w:color w:val="auto"/>
          <w:spacing w:val="-4"/>
          <w:lang w:val="kk-KZ"/>
        </w:rPr>
        <w:t>диаметр 57,15мм(2.25”).</w:t>
      </w:r>
    </w:p>
    <w:p w14:paraId="6B4C8094" w14:textId="77777777" w:rsidR="00147216" w:rsidRPr="005C324B" w:rsidRDefault="00147216" w:rsidP="00147216">
      <w:pPr>
        <w:pStyle w:val="aff2"/>
        <w:numPr>
          <w:ilvl w:val="0"/>
          <w:numId w:val="39"/>
        </w:numPr>
        <w:suppressAutoHyphens w:val="0"/>
        <w:ind w:hanging="284"/>
        <w:rPr>
          <w:color w:val="auto"/>
          <w:spacing w:val="-4"/>
          <w:lang w:val="kk-KZ"/>
        </w:rPr>
      </w:pPr>
      <w:r w:rsidRPr="005C324B">
        <w:rPr>
          <w:color w:val="auto"/>
          <w:spacing w:val="-4"/>
          <w:lang w:val="kk-KZ"/>
        </w:rPr>
        <w:t>Қысым / температураны электронды түрде өлшейтін сандық манометрлер. Барлық өлшеу аспаптары ұңғымада мәлімделген жағдайлардан асатын минималды ерекшеліммен сүйемелденуі тиіс және ұңғымада мәлімделген жағдайлар үшін жарамды өлшеу аспаптарына арналған батарейкалармен бірге жеткізіледі.</w:t>
      </w:r>
    </w:p>
    <w:p w14:paraId="70ED9670" w14:textId="77777777" w:rsidR="00147216" w:rsidRPr="005C324B" w:rsidRDefault="00147216" w:rsidP="00147216">
      <w:pPr>
        <w:pStyle w:val="aff2"/>
        <w:numPr>
          <w:ilvl w:val="0"/>
          <w:numId w:val="39"/>
        </w:numPr>
        <w:suppressAutoHyphens w:val="0"/>
        <w:ind w:hanging="284"/>
        <w:rPr>
          <w:color w:val="auto"/>
          <w:spacing w:val="-4"/>
          <w:lang w:val="kk-KZ"/>
        </w:rPr>
      </w:pPr>
      <w:r w:rsidRPr="005C324B">
        <w:rPr>
          <w:color w:val="auto"/>
          <w:spacing w:val="-4"/>
          <w:lang w:val="kk-KZ"/>
        </w:rPr>
        <w:t>Компьютер – Өлшеу құралдарынан деректерді оқу және белгілеуге арналған жүйе. Талдауға арналған бағдарламалық қамтамасыз ету. Өлшеу құралдарының деректерін беру және редактрлеу.</w:t>
      </w:r>
    </w:p>
    <w:p w14:paraId="65B13D72" w14:textId="77777777" w:rsidR="00147216" w:rsidRPr="005C324B" w:rsidRDefault="00147216" w:rsidP="00147216">
      <w:pPr>
        <w:pStyle w:val="aff2"/>
        <w:numPr>
          <w:ilvl w:val="0"/>
          <w:numId w:val="39"/>
        </w:numPr>
        <w:suppressAutoHyphens w:val="0"/>
        <w:ind w:hanging="284"/>
        <w:rPr>
          <w:color w:val="auto"/>
          <w:spacing w:val="-4"/>
          <w:lang w:val="kk-KZ"/>
        </w:rPr>
      </w:pPr>
      <w:r w:rsidRPr="005C324B">
        <w:rPr>
          <w:color w:val="auto"/>
          <w:spacing w:val="-4"/>
          <w:lang w:val="kk-KZ"/>
        </w:rPr>
        <w:t>Жұмысшы телімде сынау келте құбырлары, сынау сорғысы/жалғастырғыш/шлангтер/ контейнерді сынауға арналған тіркегіштермен/өлшеу құралдарымен бірге.</w:t>
      </w:r>
    </w:p>
    <w:p w14:paraId="5B8F3ADE" w14:textId="77777777" w:rsidR="00147216" w:rsidRPr="005C324B" w:rsidRDefault="00147216" w:rsidP="00147216">
      <w:pPr>
        <w:pStyle w:val="aff2"/>
        <w:numPr>
          <w:ilvl w:val="0"/>
          <w:numId w:val="39"/>
        </w:numPr>
        <w:suppressAutoHyphens w:val="0"/>
        <w:ind w:hanging="284"/>
        <w:rPr>
          <w:color w:val="auto"/>
          <w:spacing w:val="-4"/>
          <w:lang w:val="kk-KZ"/>
        </w:rPr>
      </w:pPr>
      <w:r w:rsidRPr="005C324B">
        <w:rPr>
          <w:color w:val="auto"/>
          <w:spacing w:val="-4"/>
          <w:lang w:val="kk-KZ"/>
        </w:rPr>
        <w:t>Өлшеу аспаптарына арналған батарейкалар. Қабатты сынау кезінде пайдаланылған батарейкалар үшін ғана төленеді.</w:t>
      </w:r>
    </w:p>
    <w:p w14:paraId="20D24B8A" w14:textId="77777777" w:rsidR="00147216" w:rsidRPr="005C324B" w:rsidRDefault="00147216" w:rsidP="00147216">
      <w:pPr>
        <w:pStyle w:val="aff2"/>
        <w:numPr>
          <w:ilvl w:val="0"/>
          <w:numId w:val="39"/>
        </w:numPr>
        <w:suppressAutoHyphens w:val="0"/>
        <w:ind w:hanging="284"/>
        <w:rPr>
          <w:color w:val="auto"/>
          <w:spacing w:val="-4"/>
          <w:lang w:val="kk-KZ"/>
        </w:rPr>
      </w:pPr>
      <w:r w:rsidRPr="005C324B">
        <w:rPr>
          <w:color w:val="auto"/>
          <w:spacing w:val="-4"/>
          <w:lang w:val="kk-KZ"/>
        </w:rPr>
        <w:t xml:space="preserve"> Тасымалдау контейнері және себет. Бағасы жабдықтың бағасына қамтылуы тиіс.</w:t>
      </w:r>
    </w:p>
    <w:p w14:paraId="3EA8AE65" w14:textId="77777777" w:rsidR="00147216" w:rsidRPr="005C324B" w:rsidRDefault="00147216" w:rsidP="00147216">
      <w:pPr>
        <w:pStyle w:val="22"/>
        <w:spacing w:before="120"/>
        <w:rPr>
          <w:b/>
          <w:lang w:val="kk-KZ"/>
        </w:rPr>
      </w:pPr>
      <w:r w:rsidRPr="005C324B">
        <w:rPr>
          <w:b/>
          <w:lang w:val="kk-KZ"/>
        </w:rPr>
        <w:t>3.6. Сумен суғару жүйесі</w:t>
      </w:r>
    </w:p>
    <w:p w14:paraId="68373A8C" w14:textId="77777777" w:rsidR="00147216" w:rsidRPr="005C324B" w:rsidRDefault="00147216" w:rsidP="00147216">
      <w:pPr>
        <w:widowControl w:val="0"/>
        <w:ind w:left="270"/>
        <w:jc w:val="both"/>
        <w:rPr>
          <w:spacing w:val="-3"/>
          <w:lang w:val="kk-KZ"/>
        </w:rPr>
      </w:pPr>
      <w:r w:rsidRPr="005C324B">
        <w:rPr>
          <w:spacing w:val="-3"/>
          <w:lang w:val="kk-KZ"/>
        </w:rPr>
        <w:t xml:space="preserve">ОРЫНДАУШЫ ағынның </w:t>
      </w:r>
      <w:r w:rsidRPr="005C324B">
        <w:rPr>
          <w:spacing w:val="-4"/>
          <w:lang w:val="kk-KZ"/>
        </w:rPr>
        <w:t>795 куб/сут (5000 барр./сут.) дейінгі жылдамдығы жағдайында сынау үшін БУ-да болатынға қосуды ОРЫНДАУШЫ ұсынуы керек сумен суғару жүйесінің барлық жабдықтары үшін толық талаптар мен ерекшелімдерді беруі керек.</w:t>
      </w:r>
    </w:p>
    <w:p w14:paraId="29CDEF3E" w14:textId="77777777" w:rsidR="00147216" w:rsidRPr="005C324B" w:rsidRDefault="00147216" w:rsidP="00147216">
      <w:pPr>
        <w:pStyle w:val="aff2"/>
        <w:numPr>
          <w:ilvl w:val="0"/>
          <w:numId w:val="40"/>
        </w:numPr>
        <w:tabs>
          <w:tab w:val="left" w:pos="720"/>
        </w:tabs>
        <w:suppressAutoHyphens w:val="0"/>
        <w:rPr>
          <w:snapToGrid w:val="0"/>
          <w:color w:val="auto"/>
          <w:lang w:val="kk-KZ"/>
        </w:rPr>
      </w:pPr>
      <w:r w:rsidRPr="005C324B">
        <w:rPr>
          <w:snapToGrid w:val="0"/>
          <w:color w:val="auto"/>
          <w:lang w:val="kk-KZ"/>
        </w:rPr>
        <w:t>203мм (8”) кіргізу саңылауымен және 152мм (6”) шығару саңылауымен сумен суғару жүйесінің тіреу сорғысы.</w:t>
      </w:r>
    </w:p>
    <w:p w14:paraId="5C5FE3F4" w14:textId="77777777" w:rsidR="00147216" w:rsidRPr="005C324B" w:rsidRDefault="00147216" w:rsidP="00147216">
      <w:pPr>
        <w:pStyle w:val="aff2"/>
        <w:numPr>
          <w:ilvl w:val="0"/>
          <w:numId w:val="40"/>
        </w:numPr>
        <w:tabs>
          <w:tab w:val="left" w:pos="720"/>
        </w:tabs>
        <w:suppressAutoHyphens w:val="0"/>
        <w:rPr>
          <w:snapToGrid w:val="0"/>
          <w:color w:val="auto"/>
          <w:lang w:val="kk-KZ"/>
        </w:rPr>
      </w:pPr>
      <w:r w:rsidRPr="005C324B">
        <w:rPr>
          <w:snapToGrid w:val="0"/>
          <w:color w:val="auto"/>
          <w:lang w:val="kk-KZ"/>
        </w:rPr>
        <w:t>Құбырлық”) кіргізу саңылауымен және 152мм (6”) шығару саңылауымен сумен суғару жүйесінің тіреу сор</w:t>
      </w:r>
    </w:p>
    <w:p w14:paraId="65B8FDF3" w14:textId="77777777" w:rsidR="00147216" w:rsidRPr="005C324B" w:rsidRDefault="00147216" w:rsidP="00147216">
      <w:pPr>
        <w:pStyle w:val="aff2"/>
        <w:numPr>
          <w:ilvl w:val="0"/>
          <w:numId w:val="40"/>
        </w:numPr>
        <w:tabs>
          <w:tab w:val="left" w:pos="720"/>
        </w:tabs>
        <w:suppressAutoHyphens w:val="0"/>
        <w:rPr>
          <w:snapToGrid w:val="0"/>
          <w:color w:val="auto"/>
          <w:lang w:val="kk-KZ"/>
        </w:rPr>
      </w:pPr>
      <w:r w:rsidRPr="005C324B">
        <w:rPr>
          <w:snapToGrid w:val="0"/>
          <w:color w:val="auto"/>
          <w:lang w:val="kk-KZ"/>
        </w:rPr>
        <w:t xml:space="preserve">Тасымалдау контейнерлері мен себеттері. </w:t>
      </w:r>
      <w:r w:rsidRPr="005C324B">
        <w:rPr>
          <w:color w:val="auto"/>
          <w:spacing w:val="-4"/>
          <w:lang w:val="kk-KZ"/>
        </w:rPr>
        <w:t>Бағасы жабдықтың бағасына қамтылуы тиіс.</w:t>
      </w:r>
    </w:p>
    <w:p w14:paraId="04F34C37" w14:textId="77777777" w:rsidR="00147216" w:rsidRPr="005C324B" w:rsidRDefault="00147216" w:rsidP="00147216">
      <w:pPr>
        <w:pStyle w:val="aff2"/>
        <w:tabs>
          <w:tab w:val="left" w:pos="720"/>
        </w:tabs>
        <w:suppressAutoHyphens w:val="0"/>
        <w:ind w:left="720"/>
        <w:rPr>
          <w:snapToGrid w:val="0"/>
          <w:color w:val="auto"/>
          <w:lang w:val="kk-KZ"/>
        </w:rPr>
      </w:pPr>
    </w:p>
    <w:p w14:paraId="04BF93E7" w14:textId="77777777" w:rsidR="00147216" w:rsidRPr="005C324B" w:rsidRDefault="00147216" w:rsidP="00147216">
      <w:pPr>
        <w:pStyle w:val="aa"/>
        <w:widowControl w:val="0"/>
        <w:numPr>
          <w:ilvl w:val="1"/>
          <w:numId w:val="44"/>
        </w:numPr>
        <w:jc w:val="both"/>
        <w:rPr>
          <w:rFonts w:ascii="Times New Roman" w:hAnsi="Times New Roman"/>
          <w:b/>
          <w:sz w:val="24"/>
          <w:szCs w:val="24"/>
          <w:lang w:val="kk-KZ"/>
        </w:rPr>
      </w:pPr>
      <w:r w:rsidRPr="005C324B">
        <w:rPr>
          <w:rFonts w:ascii="Times New Roman" w:hAnsi="Times New Roman"/>
          <w:b/>
          <w:sz w:val="24"/>
          <w:szCs w:val="24"/>
          <w:lang w:val="kk-KZ"/>
        </w:rPr>
        <w:t>Ұңғымада арқанды жұмыстар жүргізуге арналған жабдық</w:t>
      </w:r>
    </w:p>
    <w:p w14:paraId="4499C80E" w14:textId="77777777" w:rsidR="00147216" w:rsidRPr="005C324B" w:rsidRDefault="00147216" w:rsidP="00147216">
      <w:pPr>
        <w:widowControl w:val="0"/>
        <w:jc w:val="both"/>
        <w:rPr>
          <w:spacing w:val="-3"/>
          <w:lang w:val="kk-KZ"/>
        </w:rPr>
      </w:pPr>
      <w:r w:rsidRPr="005C324B">
        <w:rPr>
          <w:spacing w:val="-3"/>
          <w:lang w:val="kk-KZ"/>
        </w:rPr>
        <w:t xml:space="preserve">ОРЫНДАУШЫ төмендегілерге сәйкес ТАПСЫРЫСШЫНЫҢ өтінімі бойынша ұңғымада арқанды жұмыстар жүргізу үшін жабдық беруі керек:  </w:t>
      </w:r>
    </w:p>
    <w:p w14:paraId="5A9C9155" w14:textId="77777777" w:rsidR="00147216" w:rsidRPr="005C324B" w:rsidRDefault="00147216" w:rsidP="00147216">
      <w:pPr>
        <w:pStyle w:val="aa"/>
        <w:widowControl w:val="0"/>
        <w:numPr>
          <w:ilvl w:val="0"/>
          <w:numId w:val="42"/>
        </w:numPr>
        <w:spacing w:after="0"/>
        <w:jc w:val="both"/>
        <w:rPr>
          <w:rFonts w:ascii="Times New Roman" w:hAnsi="Times New Roman"/>
          <w:spacing w:val="-3"/>
          <w:sz w:val="24"/>
          <w:szCs w:val="24"/>
          <w:lang w:val="kk-KZ"/>
        </w:rPr>
      </w:pPr>
      <w:r w:rsidRPr="005C324B">
        <w:rPr>
          <w:rFonts w:ascii="Times New Roman" w:hAnsi="Times New Roman"/>
          <w:spacing w:val="-3"/>
          <w:sz w:val="24"/>
          <w:szCs w:val="24"/>
          <w:lang w:val="kk-KZ"/>
        </w:rPr>
        <w:t xml:space="preserve">Арқанды жұмыстар көлемі тесетін бастаушы қарнақты түсіру/көтеру, сынау бағанасына түскен барлық құмды таңбалау/алып шығуды қамтып, бірақ олармен шектелмейді. </w:t>
      </w:r>
    </w:p>
    <w:p w14:paraId="43805853" w14:textId="77777777" w:rsidR="00147216" w:rsidRPr="005C324B" w:rsidRDefault="00147216" w:rsidP="00147216">
      <w:pPr>
        <w:pStyle w:val="aa"/>
        <w:widowControl w:val="0"/>
        <w:numPr>
          <w:ilvl w:val="0"/>
          <w:numId w:val="42"/>
        </w:numPr>
        <w:spacing w:after="0"/>
        <w:ind w:left="720"/>
        <w:jc w:val="both"/>
        <w:rPr>
          <w:rFonts w:ascii="Times New Roman" w:hAnsi="Times New Roman"/>
          <w:spacing w:val="-3"/>
          <w:sz w:val="24"/>
          <w:szCs w:val="24"/>
          <w:lang w:val="kk-KZ"/>
        </w:rPr>
      </w:pPr>
      <w:r w:rsidRPr="005C324B">
        <w:rPr>
          <w:rFonts w:ascii="Times New Roman" w:hAnsi="Times New Roman"/>
          <w:spacing w:val="-3"/>
          <w:sz w:val="24"/>
          <w:szCs w:val="24"/>
          <w:lang w:val="kk-KZ"/>
        </w:rPr>
        <w:t>Сынау бағанасына түскен барлық құмды таңбалау / шығару, сынама алғыштарды тесу аралығына түсіру, тесу аралығына қарсы қабат қысымын өлшеу.</w:t>
      </w:r>
    </w:p>
    <w:p w14:paraId="2DC937F4" w14:textId="77777777" w:rsidR="00147216" w:rsidRPr="005C324B" w:rsidRDefault="00147216" w:rsidP="00147216">
      <w:pPr>
        <w:pStyle w:val="aa"/>
        <w:widowControl w:val="0"/>
        <w:numPr>
          <w:ilvl w:val="0"/>
          <w:numId w:val="42"/>
        </w:numPr>
        <w:spacing w:after="0"/>
        <w:ind w:left="720"/>
        <w:jc w:val="both"/>
        <w:rPr>
          <w:rFonts w:ascii="Times New Roman" w:hAnsi="Times New Roman"/>
          <w:spacing w:val="-3"/>
          <w:sz w:val="24"/>
          <w:szCs w:val="24"/>
          <w:lang w:val="kk-KZ"/>
        </w:rPr>
      </w:pPr>
      <w:r w:rsidRPr="005C324B">
        <w:rPr>
          <w:rFonts w:ascii="Times New Roman" w:hAnsi="Times New Roman"/>
          <w:spacing w:val="-3"/>
          <w:sz w:val="24"/>
          <w:szCs w:val="24"/>
          <w:lang w:val="kk-KZ"/>
        </w:rPr>
        <w:t xml:space="preserve">Конкурстық құжаттамада арқанды жұмыстар үшін аспаптармен бірге вагон ішіндегісінің толық тізілімін көрсетіңіз. </w:t>
      </w:r>
    </w:p>
    <w:p w14:paraId="1B745047" w14:textId="77777777" w:rsidR="00147216" w:rsidRPr="005C324B" w:rsidRDefault="00147216" w:rsidP="00147216">
      <w:pPr>
        <w:widowControl w:val="0"/>
        <w:numPr>
          <w:ilvl w:val="0"/>
          <w:numId w:val="42"/>
        </w:numPr>
        <w:ind w:left="720"/>
        <w:jc w:val="both"/>
        <w:rPr>
          <w:spacing w:val="-3"/>
          <w:lang w:val="kk-KZ"/>
        </w:rPr>
      </w:pPr>
      <w:r w:rsidRPr="005C324B">
        <w:rPr>
          <w:spacing w:val="-3"/>
          <w:lang w:val="kk-KZ"/>
        </w:rPr>
        <w:t>Ұңғымада зерттеулер үшін каротажды болжанатын құралдың сипаттамасын көрсетіңіз (төменде 5-тармақ).</w:t>
      </w:r>
    </w:p>
    <w:p w14:paraId="583875F4" w14:textId="77777777" w:rsidR="00147216" w:rsidRPr="005C324B" w:rsidRDefault="00147216" w:rsidP="00147216">
      <w:pPr>
        <w:widowControl w:val="0"/>
        <w:numPr>
          <w:ilvl w:val="0"/>
          <w:numId w:val="42"/>
        </w:numPr>
        <w:ind w:left="720"/>
        <w:jc w:val="both"/>
        <w:rPr>
          <w:spacing w:val="-3"/>
          <w:lang w:val="kk-KZ"/>
        </w:rPr>
      </w:pPr>
      <w:r w:rsidRPr="005C324B">
        <w:rPr>
          <w:spacing w:val="-3"/>
          <w:lang w:val="kk-KZ"/>
        </w:rPr>
        <w:t>Төменде берілген жабдық басшылық ретінде ғана ұсынылады: кез келген қосымша ұсынылатын жабдықтың тізілімін көрсетіңіз.</w:t>
      </w:r>
    </w:p>
    <w:p w14:paraId="0911FA65" w14:textId="77777777" w:rsidR="00147216" w:rsidRPr="005C324B" w:rsidRDefault="00147216" w:rsidP="00147216">
      <w:pPr>
        <w:widowControl w:val="0"/>
        <w:rPr>
          <w:b/>
          <w:i/>
          <w:lang w:val="kk-KZ"/>
        </w:rPr>
      </w:pPr>
    </w:p>
    <w:p w14:paraId="11BFA59F" w14:textId="77777777" w:rsidR="00147216" w:rsidRPr="005C324B" w:rsidRDefault="00147216" w:rsidP="00147216">
      <w:pPr>
        <w:numPr>
          <w:ilvl w:val="0"/>
          <w:numId w:val="41"/>
        </w:numPr>
        <w:rPr>
          <w:snapToGrid w:val="0"/>
          <w:lang w:val="kk-KZ"/>
        </w:rPr>
      </w:pPr>
      <w:r w:rsidRPr="005C324B">
        <w:rPr>
          <w:snapToGrid w:val="0"/>
          <w:lang w:val="kk-KZ"/>
        </w:rPr>
        <w:t>Контейнер типті жарылудан қорғалып жасалған 2-аймақ (</w:t>
      </w:r>
      <w:r w:rsidRPr="005C324B">
        <w:rPr>
          <w:rFonts w:eastAsia="Times New Roman"/>
          <w:snapToGrid w:val="0"/>
          <w:lang w:val="kk-KZ"/>
        </w:rPr>
        <w:t>ATEX ерекшелімдеріне сәйкес</w:t>
      </w:r>
      <w:r w:rsidRPr="005C324B">
        <w:rPr>
          <w:snapToGrid w:val="0"/>
          <w:lang w:val="kk-KZ"/>
        </w:rPr>
        <w:t xml:space="preserve">), дизельді қозғалтқышты пневматикалық іске қосатын арналған екі барабанды қондырғы. Арқан жұмыстарын жүргізу үшін диаметрі </w:t>
      </w:r>
      <w:r w:rsidRPr="005C324B">
        <w:rPr>
          <w:rFonts w:eastAsia="Times New Roman"/>
          <w:snapToGrid w:val="0"/>
          <w:lang w:val="kk-KZ"/>
        </w:rPr>
        <w:t>3,2мм (0.125”) болатын 6000м (20 000 фут)  арқанмен және диаметрі 5,6 мм (0.218”) 6000м (20 000 фут) арқанмен  бірге. Сондай-ақ қондырғымен бірге арқанды сым және троспен де жұмыс істеу үшін аспалы арқанды роликтер жеткізілуі тиіс. Барабанды қондырғыда каротаж жұмыстарын орындау үшін барабанды геофизикалық кабелі бар барабанмен ыстық ауыстыру мүмкіндігі болуы тиіс.</w:t>
      </w:r>
      <w:r w:rsidRPr="005C324B">
        <w:rPr>
          <w:snapToGrid w:val="0"/>
          <w:lang w:val="kk-KZ"/>
        </w:rPr>
        <w:t xml:space="preserve"> </w:t>
      </w:r>
    </w:p>
    <w:p w14:paraId="00418FB2" w14:textId="77777777" w:rsidR="00147216" w:rsidRPr="005C324B" w:rsidRDefault="00147216" w:rsidP="00147216">
      <w:pPr>
        <w:numPr>
          <w:ilvl w:val="0"/>
          <w:numId w:val="41"/>
        </w:numPr>
        <w:jc w:val="both"/>
        <w:rPr>
          <w:bCs/>
          <w:snapToGrid w:val="0"/>
          <w:lang w:val="kk-KZ"/>
        </w:rPr>
      </w:pPr>
      <w:r w:rsidRPr="005C324B">
        <w:rPr>
          <w:snapToGrid w:val="0"/>
          <w:lang w:val="kk-KZ"/>
        </w:rPr>
        <w:t xml:space="preserve">Қысым бақылауға арналған жабдық, ауыздық арқаулыққа (жұмысшы қысым 690атм (10 000 фунт/кв. дюйм)) арналған ПВП (жұмыс қысым 690атм (10 000 фунт/кв. дюйм)) аударғышпен жұптасқан ПВП гидравликалық басқарылатын жинақта кемінде 3” болатын ВД. </w:t>
      </w:r>
    </w:p>
    <w:p w14:paraId="6E32455A"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ФА сағалық жабдықпен қосуға арналған фланецті аударғыш.</w:t>
      </w:r>
    </w:p>
    <w:p w14:paraId="199B758D"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Гидравликалық басқарылатын қос ПВП (превентор), сағалық жабдықты өткізген жағдайда немесе оны ПВП жоғары жақта жалпылау қажеттілігі болғанда әртүрлі операцияларды жүргізу үшін арқанды желіні саңылаусыздандыру үшін.</w:t>
      </w:r>
    </w:p>
    <w:p w14:paraId="7BF95AA4"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Қысымды түсіруге арналған бөлгіші бар аударғыш.</w:t>
      </w:r>
    </w:p>
    <w:p w14:paraId="28173D2A"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Сұйықтықтарды айдауға арналған аударғыш, сағалық жабдықты қысымментарды айдауға арналған аударғыш, сағалыққтықтарды айдау үшін, егер талап етілсе.</w:t>
      </w:r>
    </w:p>
    <w:p w14:paraId="1E924A34"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Сынау БРС, сағалық жабдық ажыраған жерде ғана ұңғыма ішілік құралды ауыстыру кезінде қысыммен тексеру үшін (барлық сағалық жабдықты бастапқы рет қысыммен тексерген соң).</w:t>
      </w:r>
    </w:p>
    <w:p w14:paraId="6D356D7A"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Ұңғыма ішілік құралдың толық жиынтықта жайластыру үшін ұзындығы жеткілікті лубрикаторлар топтамасы, сондай-ақ аулау жұмыстарын ескеріп.</w:t>
      </w:r>
    </w:p>
    <w:p w14:paraId="35B5D130"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Арқанды құлып ажырағанда құралдың ұңғымаға құлауын болдырмауға арналған гидравликалық аспапты қақпан.</w:t>
      </w:r>
    </w:p>
    <w:p w14:paraId="1B26FF9F"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Арқан жұмыстары кезінде мұзы ерітетін немесе тоттануға қарсы заттарды айдауға арналған реагенттерді айдау үшін аударғыш.</w:t>
      </w:r>
    </w:p>
    <w:p w14:paraId="422940CB"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Арқанды сыммен жұмыс істегенде саңылаусыздықты қамтамасыз етуге арналған гидравликалық тығыздағыш басша.</w:t>
      </w:r>
    </w:p>
    <w:p w14:paraId="43A770E8"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 xml:space="preserve">Консистенттік майлағышты айдауға арналған арқанды басша. </w:t>
      </w:r>
    </w:p>
    <w:p w14:paraId="09A340DD"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Қысымстенттік майлағышты айдауға арналған арқанды басша.  етуге арналғаарқанды-кабельді желі айналасында саңылаусыз тығыздаманы қалыптастыруға арналған.</w:t>
      </w:r>
    </w:p>
    <w:p w14:paraId="56FC03D3"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Ұңғыманы піспектегенде қозғалмалытарқанды-кабельді желі айналасындатығыздаманы қалыптастыруға арналған</w:t>
      </w:r>
    </w:p>
    <w:p w14:paraId="1D2B8F92"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rPr>
      </w:pPr>
      <w:r w:rsidRPr="005C324B">
        <w:rPr>
          <w:rFonts w:ascii="Times New Roman" w:hAnsi="Times New Roman"/>
          <w:snapToGrid w:val="0"/>
          <w:sz w:val="24"/>
          <w:szCs w:val="24"/>
          <w:lang w:val="kk-KZ"/>
        </w:rPr>
        <w:t>Дара шағын тығыздауыш</w:t>
      </w:r>
    </w:p>
    <w:p w14:paraId="2B2F8651"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rPr>
      </w:pPr>
      <w:r w:rsidRPr="005C324B">
        <w:rPr>
          <w:rFonts w:ascii="Times New Roman" w:hAnsi="Times New Roman"/>
          <w:snapToGrid w:val="0"/>
          <w:sz w:val="24"/>
          <w:szCs w:val="24"/>
          <w:lang w:val="kk-KZ"/>
        </w:rPr>
        <w:t>Сағалық жабдықты және сынау БРС қысыммен тексеруге арналған қысыммен тексергіш агрегат</w:t>
      </w:r>
    </w:p>
    <w:p w14:paraId="5940A6B1"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rPr>
      </w:pPr>
      <w:r w:rsidRPr="005C324B">
        <w:rPr>
          <w:rFonts w:ascii="Times New Roman" w:hAnsi="Times New Roman"/>
          <w:snapToGrid w:val="0"/>
          <w:sz w:val="24"/>
          <w:szCs w:val="24"/>
          <w:lang w:val="kk-KZ"/>
        </w:rPr>
        <w:t>Сағалық жабдықты басқаруға арналған гидравликалық панель.</w:t>
      </w:r>
    </w:p>
    <w:p w14:paraId="2047C944"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rPr>
      </w:pPr>
      <w:r w:rsidRPr="005C324B">
        <w:rPr>
          <w:rFonts w:ascii="Times New Roman" w:hAnsi="Times New Roman"/>
          <w:snapToGrid w:val="0"/>
          <w:sz w:val="24"/>
          <w:szCs w:val="24"/>
          <w:lang w:val="kk-KZ"/>
        </w:rPr>
        <w:t>Консистенттік майлағышты айдауға арналған панель.</w:t>
      </w:r>
    </w:p>
    <w:p w14:paraId="7D00FDEE"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rPr>
      </w:pPr>
      <w:r w:rsidRPr="005C324B">
        <w:rPr>
          <w:rFonts w:ascii="Times New Roman" w:hAnsi="Times New Roman"/>
          <w:snapToGrid w:val="0"/>
          <w:sz w:val="24"/>
          <w:szCs w:val="24"/>
          <w:lang w:val="kk-KZ"/>
        </w:rPr>
        <w:t>Сағалық жабдықты басқару үшін барлық қажетті гидравликалық құбыршектердің топтамасы.</w:t>
      </w:r>
    </w:p>
    <w:p w14:paraId="2A1A9790" w14:textId="77777777" w:rsidR="00147216" w:rsidRPr="005C324B" w:rsidRDefault="00147216" w:rsidP="00147216">
      <w:pPr>
        <w:pStyle w:val="aa"/>
        <w:spacing w:after="0" w:line="240" w:lineRule="auto"/>
        <w:ind w:left="1440"/>
        <w:jc w:val="both"/>
        <w:rPr>
          <w:rFonts w:ascii="Times New Roman" w:hAnsi="Times New Roman"/>
          <w:sz w:val="24"/>
          <w:szCs w:val="24"/>
          <w:lang w:eastAsia="ru-RU"/>
        </w:rPr>
      </w:pPr>
      <w:r w:rsidRPr="005C324B">
        <w:rPr>
          <w:rFonts w:ascii="Times New Roman" w:hAnsi="Times New Roman"/>
          <w:snapToGrid w:val="0"/>
          <w:sz w:val="24"/>
          <w:szCs w:val="24"/>
          <w:lang w:val="kk-KZ"/>
        </w:rPr>
        <w:t>Контейнер типті шеберхана, арқан жұмыстарына арналған НД 38мм құралдардың әмбебап іріктемесімен бірге және төмендегіні қамтитын, бірақ онымен шектелмейтін әртүрлі қосалқы құрал-сайманмен бірге:</w:t>
      </w:r>
    </w:p>
    <w:p w14:paraId="59352BC7" w14:textId="77777777" w:rsidR="00147216" w:rsidRPr="005C324B" w:rsidRDefault="00147216" w:rsidP="00147216">
      <w:pPr>
        <w:ind w:left="1134"/>
        <w:jc w:val="both"/>
        <w:rPr>
          <w:lang w:eastAsia="ru-RU"/>
        </w:rPr>
      </w:pPr>
      <w:r w:rsidRPr="005C324B">
        <w:rPr>
          <w:lang w:eastAsia="ru-RU"/>
        </w:rPr>
        <w:t xml:space="preserve">Арқанды – тросты жұмыстарға арналған ұңғыма ішілік құралдардың стандартты топтамасы: </w:t>
      </w:r>
    </w:p>
    <w:p w14:paraId="67DD6189"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bCs/>
          <w:snapToGrid w:val="0"/>
          <w:sz w:val="24"/>
          <w:szCs w:val="24"/>
          <w:lang w:val="en-US"/>
        </w:rPr>
        <w:t>a</w:t>
      </w:r>
      <w:r w:rsidRPr="005C324B">
        <w:rPr>
          <w:rFonts w:ascii="Times New Roman" w:hAnsi="Times New Roman"/>
          <w:bCs/>
          <w:snapToGrid w:val="0"/>
          <w:sz w:val="24"/>
          <w:szCs w:val="24"/>
        </w:rPr>
        <w:t xml:space="preserve">. </w:t>
      </w:r>
      <w:r w:rsidRPr="005C324B">
        <w:rPr>
          <w:rFonts w:ascii="Times New Roman" w:hAnsi="Times New Roman"/>
          <w:bCs/>
          <w:snapToGrid w:val="0"/>
          <w:sz w:val="24"/>
          <w:szCs w:val="24"/>
          <w:lang w:val="kk-KZ"/>
        </w:rPr>
        <w:t xml:space="preserve">Ұңғыма: – тросты жұмыстарға арналған ұңғыма ішілік құралдардың стандартты топемесімен бірге </w:t>
      </w:r>
    </w:p>
    <w:p w14:paraId="32F3A25B"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bCs/>
          <w:snapToGrid w:val="0"/>
          <w:sz w:val="24"/>
          <w:szCs w:val="24"/>
          <w:lang w:val="kk-KZ"/>
        </w:rPr>
        <w:t>b. Ұңғымада–арқан операцияларын іске асырғанда қажетті салмақты құру үшін ауыр штангалар</w:t>
      </w:r>
    </w:p>
    <w:p w14:paraId="47A851E1"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bCs/>
          <w:snapToGrid w:val="0"/>
          <w:sz w:val="24"/>
          <w:szCs w:val="24"/>
          <w:lang w:val="kk-KZ"/>
        </w:rPr>
        <w:t>с. Арқанды троста түсіру-көтеру операциясы кезінде ұңғыма ішілік құралдың барлық жиынтығының айналуын болдырмау үшін ұршықбастыоста түсіру-</w:t>
      </w:r>
    </w:p>
    <w:p w14:paraId="1F59EFE5"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bCs/>
          <w:snapToGrid w:val="0"/>
          <w:sz w:val="24"/>
          <w:szCs w:val="24"/>
          <w:lang w:val="kk-KZ"/>
        </w:rPr>
        <w:t xml:space="preserve">d. Еңісті ұңғымаларда арқан оперцияларын жүргізгенде ұңғыма ұңғымалардың барлық жиынтығының қажетті икемділігін қамтамасыз етуге арналған топсалы-шарлы қосылыстар.  </w:t>
      </w:r>
    </w:p>
    <w:p w14:paraId="5854DEC9" w14:textId="77777777" w:rsidR="00147216" w:rsidRPr="005C324B" w:rsidRDefault="00147216" w:rsidP="00147216">
      <w:pPr>
        <w:pStyle w:val="aa"/>
        <w:numPr>
          <w:ilvl w:val="0"/>
          <w:numId w:val="81"/>
        </w:numPr>
        <w:spacing w:after="0" w:line="240" w:lineRule="auto"/>
        <w:jc w:val="both"/>
        <w:rPr>
          <w:rFonts w:ascii="Times New Roman" w:hAnsi="Times New Roman"/>
          <w:sz w:val="24"/>
          <w:szCs w:val="24"/>
          <w:lang w:val="kk-KZ" w:eastAsia="ru-RU"/>
        </w:rPr>
      </w:pPr>
      <w:r w:rsidRPr="005C324B">
        <w:rPr>
          <w:rFonts w:ascii="Times New Roman" w:hAnsi="Times New Roman"/>
          <w:bCs/>
          <w:snapToGrid w:val="0"/>
          <w:sz w:val="24"/>
          <w:szCs w:val="24"/>
          <w:lang w:val="kk-KZ"/>
        </w:rPr>
        <w:t xml:space="preserve">e. Әртүрлі-шарлы қосылыстар.жетті икемділігін қамтамасыз етуге арналған ң барлық жиынтығының пті механикалық ястар. </w:t>
      </w:r>
    </w:p>
    <w:p w14:paraId="4AF3A082"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bCs/>
          <w:snapToGrid w:val="0"/>
          <w:sz w:val="24"/>
          <w:szCs w:val="24"/>
          <w:lang w:val="kk-KZ"/>
        </w:rPr>
        <w:t xml:space="preserve">f. Ұңғыма ішілік құралдың барлық жиынтығымен әртүрлі жұмыс құралын және аспаптарды қосуға арналған аударғыштар. </w:t>
      </w:r>
    </w:p>
    <w:p w14:paraId="7F616CBF" w14:textId="77777777" w:rsidR="00147216" w:rsidRPr="005C324B" w:rsidRDefault="00147216" w:rsidP="00147216">
      <w:pPr>
        <w:ind w:firstLine="1134"/>
        <w:jc w:val="both"/>
        <w:rPr>
          <w:snapToGrid w:val="0"/>
          <w:lang w:val="kk-KZ" w:eastAsia="ru-RU"/>
        </w:rPr>
      </w:pPr>
      <w:r w:rsidRPr="005C324B">
        <w:rPr>
          <w:snapToGrid w:val="0"/>
          <w:lang w:val="kk-KZ" w:eastAsia="ru-RU"/>
        </w:rPr>
        <w:t xml:space="preserve">Арқанды-тросты жұмыстарға арналған әртүрлі ұңғыма ішілік құралдар:  </w:t>
      </w:r>
    </w:p>
    <w:p w14:paraId="5795CD34"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sz w:val="24"/>
          <w:szCs w:val="24"/>
          <w:lang w:val="kk-KZ" w:eastAsia="ru-RU"/>
        </w:rPr>
        <w:t>g. СКҚ ішкі өту қимасын шаблондау үшін әртүрлі СД парафин кескіш қима үлгілер мен ұңғыма ішілік сынау жабдығы.</w:t>
      </w:r>
    </w:p>
    <w:p w14:paraId="28EE1A6F" w14:textId="77777777" w:rsidR="00147216" w:rsidRPr="005C324B" w:rsidRDefault="00147216" w:rsidP="00147216">
      <w:pPr>
        <w:pStyle w:val="aa"/>
        <w:spacing w:after="0" w:line="240" w:lineRule="auto"/>
        <w:ind w:left="1440"/>
        <w:jc w:val="both"/>
        <w:rPr>
          <w:rFonts w:ascii="Times New Roman" w:hAnsi="Times New Roman"/>
          <w:bCs/>
          <w:snapToGrid w:val="0"/>
          <w:sz w:val="24"/>
          <w:szCs w:val="24"/>
          <w:lang w:val="kk-KZ"/>
        </w:rPr>
      </w:pPr>
      <w:r w:rsidRPr="005C324B">
        <w:rPr>
          <w:rFonts w:ascii="Times New Roman" w:hAnsi="Times New Roman"/>
          <w:bCs/>
          <w:snapToGrid w:val="0"/>
          <w:sz w:val="24"/>
          <w:szCs w:val="24"/>
          <w:lang w:val="kk-KZ"/>
        </w:rPr>
        <w:t>h. Ұңғыманы піспектеу үшін піспектеуші  мандрель.</w:t>
      </w:r>
      <w:r w:rsidRPr="005C324B">
        <w:rPr>
          <w:rFonts w:ascii="Times New Roman" w:hAnsi="Times New Roman"/>
          <w:sz w:val="24"/>
          <w:szCs w:val="24"/>
          <w:lang w:val="kk-KZ" w:eastAsia="ru-RU"/>
        </w:rPr>
        <w:t xml:space="preserve"> </w:t>
      </w:r>
    </w:p>
    <w:p w14:paraId="5178E64C" w14:textId="77777777" w:rsidR="00147216" w:rsidRPr="005C324B" w:rsidRDefault="00147216" w:rsidP="00147216">
      <w:pPr>
        <w:pStyle w:val="aa"/>
        <w:spacing w:after="0" w:line="240" w:lineRule="auto"/>
        <w:ind w:left="1440"/>
        <w:jc w:val="both"/>
        <w:rPr>
          <w:rFonts w:ascii="Times New Roman" w:hAnsi="Times New Roman"/>
          <w:bCs/>
          <w:snapToGrid w:val="0"/>
          <w:sz w:val="24"/>
          <w:szCs w:val="24"/>
          <w:lang w:val="kk-KZ"/>
        </w:rPr>
      </w:pPr>
      <w:r w:rsidRPr="005C324B">
        <w:rPr>
          <w:rFonts w:ascii="Times New Roman" w:hAnsi="Times New Roman"/>
          <w:bCs/>
          <w:snapToGrid w:val="0"/>
          <w:sz w:val="24"/>
          <w:szCs w:val="24"/>
          <w:lang w:val="kk-KZ"/>
        </w:rPr>
        <w:t xml:space="preserve">i. Шөккен құмды немесе ұсақ қоқысты айдауға арналған механикалық желон. </w:t>
      </w:r>
    </w:p>
    <w:p w14:paraId="2627C083" w14:textId="77777777" w:rsidR="00147216" w:rsidRPr="005C324B" w:rsidRDefault="00147216" w:rsidP="00147216">
      <w:pPr>
        <w:ind w:left="360"/>
        <w:rPr>
          <w:rFonts w:eastAsia="Times New Roman"/>
          <w:bCs/>
          <w:snapToGrid w:val="0"/>
          <w:lang w:val="kk-KZ"/>
        </w:rPr>
      </w:pPr>
      <w:r w:rsidRPr="005C324B">
        <w:rPr>
          <w:rFonts w:eastAsia="Times New Roman"/>
          <w:bCs/>
          <w:snapToGrid w:val="0"/>
          <w:lang w:val="kk-KZ"/>
        </w:rPr>
        <w:t xml:space="preserve">3. Арқанды-тросты жұмыстарға арналған аулау құралының топтамасы:  </w:t>
      </w:r>
    </w:p>
    <w:p w14:paraId="5E111F54"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Аулау жұмыстарына арналған құбыр типті механикалық ястар.</w:t>
      </w:r>
    </w:p>
    <w:p w14:paraId="51EBCD21"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 xml:space="preserve">Аулау жұмыстарына арналған серіппелі ястар. </w:t>
      </w:r>
    </w:p>
    <w:p w14:paraId="5E294F3E"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Қима үлгі өтпегенде кедергінің сипаты туралы жанама ақпаратты алуға арналған, сондай-ақ аулау жұмыстары кезінде сымның барын/жоқтығын және құрал күйін анықтау үшін қорғасынды мөр.</w:t>
      </w:r>
    </w:p>
    <w:p w14:paraId="71D1D8B5"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Аулау жұмыстары кезінде сымды арқанды құлыптан қағып алуға арналған тұйық муфта.</w:t>
      </w:r>
    </w:p>
    <w:p w14:paraId="1A739A22"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 xml:space="preserve">Аулау жұмыстары кезінде жұлынған арқанды сымды немесе тросты қармауға арналған аулағыш ерш. </w:t>
      </w:r>
    </w:p>
    <w:p w14:paraId="5FECBFEC"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 xml:space="preserve">Арқанды құрал кептеліп қалғанда арқан желісін арқанды құлып жанынан кесу және соңынан оның шығару жүйесі. </w:t>
      </w:r>
    </w:p>
    <w:p w14:paraId="188BBC12"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 xml:space="preserve">Аулау жұмыстарын жүргізу кезінде жұлынған арқан желісінің үстіңгі шынайы тереңдігін анықтау және соңынан оны түйінге жинауға арналған арқанды сымды немесе тросты іздеуші. </w:t>
      </w:r>
    </w:p>
    <w:p w14:paraId="43BAB144"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Тескіш бастамаылық ететін штанганы түсіру / көтеруге, сондай-ақ ұңғымада қалған аулау құралының аулайтын мойыншасын қармауға арналған JD немесе SB типті шығарғыш құрал.</w:t>
      </w:r>
    </w:p>
    <w:p w14:paraId="6C2F566A"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Ұңғыма ағынының бейінін зерттеуге арналған пайдаланылатын каротаждың дербес геофизикалық аспабы. Жұмыс қысымы 690атм (10 000 фунт/кв. дюйм), жұмыс температурасы 1770С. Аспапта пайдаланылатын бергіштер тізімі: Акселерометр, гамма-каротаж аспабы, муфталар оқшаулағышы, манометрлер, жылдам істейтін Температуралық бергіш,  флюидтің сыйымдылықты кедергісінің бергіші, Акустикалық тығыздықты каротаж аспабы, Жималы толық өтпелі ұңғымалық шығыс өлшегіш, Тұрқыдағы шығыс өлшегіш, Желілік шығыс өлшегіш, 4 иінтіректі роликті орталықтандырғыш, X-Y каверномер.</w:t>
      </w:r>
    </w:p>
    <w:p w14:paraId="6F13231B" w14:textId="77777777" w:rsidR="00147216" w:rsidRPr="005C324B" w:rsidRDefault="00147216" w:rsidP="00147216">
      <w:pPr>
        <w:ind w:left="360"/>
        <w:rPr>
          <w:rFonts w:eastAsia="Times New Roman"/>
          <w:snapToGrid w:val="0"/>
          <w:lang w:val="kk-KZ"/>
        </w:rPr>
      </w:pPr>
      <w:r w:rsidRPr="005C324B">
        <w:rPr>
          <w:rFonts w:eastAsia="Times New Roman"/>
          <w:lang w:val="kk-KZ"/>
        </w:rPr>
        <w:t xml:space="preserve">4. Тасымалдау контейнері және себет. Бағасы жабдықтың бағасына қамтылуы тиіс. </w:t>
      </w:r>
      <w:r w:rsidRPr="005C324B">
        <w:rPr>
          <w:rFonts w:eastAsia="Times New Roman"/>
          <w:spacing w:val="-4"/>
          <w:lang w:val="kk-KZ"/>
        </w:rPr>
        <w:t xml:space="preserve"> </w:t>
      </w:r>
    </w:p>
    <w:p w14:paraId="4C36B3BA" w14:textId="77777777" w:rsidR="00147216" w:rsidRPr="005C324B" w:rsidRDefault="00147216" w:rsidP="00147216">
      <w:pPr>
        <w:pStyle w:val="aa"/>
        <w:spacing w:after="0" w:line="240" w:lineRule="auto"/>
        <w:ind w:left="1440"/>
        <w:jc w:val="both"/>
        <w:rPr>
          <w:rFonts w:ascii="Times New Roman" w:hAnsi="Times New Roman"/>
          <w:snapToGrid w:val="0"/>
          <w:sz w:val="24"/>
          <w:szCs w:val="24"/>
          <w:lang w:val="kk-KZ"/>
        </w:rPr>
      </w:pPr>
    </w:p>
    <w:p w14:paraId="6999B638" w14:textId="77777777" w:rsidR="00147216" w:rsidRPr="005C324B" w:rsidRDefault="00147216" w:rsidP="00147216">
      <w:pPr>
        <w:ind w:left="720"/>
        <w:rPr>
          <w:lang w:val="kk-KZ"/>
        </w:rPr>
      </w:pPr>
    </w:p>
    <w:p w14:paraId="48F05F68" w14:textId="77777777" w:rsidR="00147216" w:rsidRPr="005C324B" w:rsidRDefault="00147216" w:rsidP="00147216">
      <w:pPr>
        <w:widowControl w:val="0"/>
        <w:jc w:val="both"/>
        <w:rPr>
          <w:b/>
          <w:lang w:val="kk-KZ"/>
        </w:rPr>
      </w:pPr>
      <w:r w:rsidRPr="005C324B">
        <w:rPr>
          <w:b/>
          <w:lang w:val="kk-KZ"/>
        </w:rPr>
        <w:t xml:space="preserve">3.9.  Ілеспе жабдық  </w:t>
      </w:r>
    </w:p>
    <w:p w14:paraId="4888E32F" w14:textId="77777777" w:rsidR="00147216" w:rsidRPr="005C324B" w:rsidRDefault="00147216" w:rsidP="00147216">
      <w:pPr>
        <w:contextualSpacing/>
        <w:jc w:val="both"/>
        <w:rPr>
          <w:lang w:val="kk-KZ"/>
        </w:rPr>
      </w:pPr>
      <w:r w:rsidRPr="005C324B">
        <w:rPr>
          <w:spacing w:val="-3"/>
          <w:lang w:val="kk-KZ"/>
        </w:rPr>
        <w:t>ОРЫНДАУШЫ ілеспе жабдықтар үшін толық талаптар мен ерекшелімдерді беруі керек.</w:t>
      </w:r>
    </w:p>
    <w:p w14:paraId="46806A13" w14:textId="77777777" w:rsidR="00147216" w:rsidRPr="005C324B" w:rsidRDefault="00147216" w:rsidP="00147216">
      <w:pPr>
        <w:contextualSpacing/>
        <w:jc w:val="both"/>
        <w:rPr>
          <w:lang w:val="kk-KZ"/>
        </w:rPr>
      </w:pPr>
      <w:r w:rsidRPr="005C324B">
        <w:rPr>
          <w:lang w:val="kk-KZ"/>
        </w:rPr>
        <w:t xml:space="preserve">Бу генераторы, 4.5 миллион Шартты Британ Температуралық бірліктер (БТЕ) / ч, ең жоғары жұмысшы қысым 9 бар, жалынды басу туралы дабыл беру үшін жалын бергішімен жинақта, апаттық тоқтатудың пневматикалық жүйесі және шығару құбырының бұрмасында ұшқын басатын құрылғы. Өңделген будың шлангтері мен құбыржолдарының толық жинағын жеткізу. Бетте орнатылған жабдықты және айдалатын сүйықтықтарды жылыту  үшін қажет. </w:t>
      </w:r>
    </w:p>
    <w:p w14:paraId="4772393D" w14:textId="77777777" w:rsidR="00147216" w:rsidRPr="005C324B" w:rsidRDefault="00147216" w:rsidP="00147216">
      <w:pPr>
        <w:rPr>
          <w:lang w:val="kk-KZ"/>
        </w:rPr>
      </w:pPr>
      <w:r w:rsidRPr="005C324B">
        <w:rPr>
          <w:lang w:val="kk-KZ"/>
        </w:rPr>
        <w:t xml:space="preserve">Жақтауға орнатылған ауа сығымдағыштары, 1600 ст.куб/фт/мин ( ІІ деңгейінің қауіпсіздік аймағында жұмыс үшін арналған 45  куб /мин. Жанарғының кез келген тіліне тарату мүмкіндігін қамтамасыз ету үшін жанарғы мен манифольдтердің тілдерін қосуға арналған шлангтер және/немесе құбыр орамдарының жеткілікті санымен жинақталған. ОРЫНДАУШЫ тәулігіне 800куб (5 000 барр/күн) дейін таза тұтату үшін ауа бойынша сығымдағыштың жеткілікті өнімділігін қамтамасыз етуге жауапты және қосалқы сығымдағыш беруге де жауапты болады. </w:t>
      </w:r>
    </w:p>
    <w:p w14:paraId="040AA6F1" w14:textId="77777777" w:rsidR="00147216" w:rsidRPr="005C324B" w:rsidRDefault="00147216" w:rsidP="00147216">
      <w:pPr>
        <w:rPr>
          <w:lang w:val="kk-KZ"/>
        </w:rPr>
      </w:pPr>
      <w:r w:rsidRPr="005C324B">
        <w:rPr>
          <w:lang w:val="kk-KZ"/>
        </w:rPr>
        <w:t>Құмды тексеру жүйесі. Сүзгішті.</w:t>
      </w:r>
    </w:p>
    <w:p w14:paraId="27B30D7F" w14:textId="77777777" w:rsidR="00147216" w:rsidRPr="005C324B" w:rsidRDefault="00147216" w:rsidP="00147216">
      <w:pPr>
        <w:rPr>
          <w:lang w:val="kk-KZ"/>
        </w:rPr>
      </w:pPr>
      <w:r w:rsidRPr="005C324B">
        <w:rPr>
          <w:lang w:val="kk-KZ"/>
        </w:rPr>
        <w:t xml:space="preserve">Пропанды баллондарға арналған тіреу – ұңғыманы сынау бойынша операциялар үшін баллондардың жеткілікті санымен жанарғыларды тұтатуға арналған. </w:t>
      </w:r>
    </w:p>
    <w:p w14:paraId="1B197F7B" w14:textId="77777777" w:rsidR="00147216" w:rsidRPr="005C324B" w:rsidRDefault="00147216" w:rsidP="00147216">
      <w:pPr>
        <w:rPr>
          <w:lang w:val="kk-KZ"/>
        </w:rPr>
      </w:pPr>
      <w:r w:rsidRPr="005C324B">
        <w:rPr>
          <w:lang w:val="kk-KZ"/>
        </w:rPr>
        <w:t>Құмнан тазартатын екі камералы қондырғы.</w:t>
      </w:r>
    </w:p>
    <w:p w14:paraId="3C3C49F5" w14:textId="77777777" w:rsidR="00147216" w:rsidRPr="005C324B" w:rsidRDefault="00147216" w:rsidP="00147216">
      <w:pPr>
        <w:pStyle w:val="22"/>
        <w:spacing w:before="120"/>
        <w:rPr>
          <w:b/>
          <w:i/>
          <w:lang w:val="kk-KZ"/>
        </w:rPr>
      </w:pPr>
      <w:r w:rsidRPr="005C324B">
        <w:rPr>
          <w:b/>
          <w:lang w:val="kk-KZ"/>
        </w:rPr>
        <w:t>4. ОРЫНДАУШЫ ПЕРСОНАЛЫ</w:t>
      </w:r>
    </w:p>
    <w:p w14:paraId="6FEDFF49" w14:textId="77777777" w:rsidR="00147216" w:rsidRPr="005C324B" w:rsidRDefault="00147216" w:rsidP="00147216">
      <w:pPr>
        <w:keepNext/>
        <w:tabs>
          <w:tab w:val="left" w:pos="0"/>
        </w:tabs>
        <w:suppressAutoHyphens/>
        <w:rPr>
          <w:spacing w:val="-2"/>
          <w:lang w:val="kk-KZ"/>
        </w:rPr>
      </w:pPr>
      <w:r w:rsidRPr="005C324B">
        <w:rPr>
          <w:spacing w:val="-2"/>
          <w:lang w:val="kk-KZ"/>
        </w:rPr>
        <w:t xml:space="preserve">Орындаушы келесі талаптарға сәйкес тиісті лауазымды атқару үшін кәсіпшілік құзыретті білікті персоналды беруге жауапты болады. </w:t>
      </w:r>
    </w:p>
    <w:p w14:paraId="18679812" w14:textId="77777777" w:rsidR="00147216" w:rsidRPr="005C324B" w:rsidRDefault="00147216" w:rsidP="00147216">
      <w:pPr>
        <w:keepNext/>
        <w:tabs>
          <w:tab w:val="left" w:pos="0"/>
        </w:tabs>
        <w:suppressAutoHyphens/>
        <w:rPr>
          <w:spacing w:val="-2"/>
          <w:lang w:val="kk-KZ"/>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7"/>
        <w:gridCol w:w="8235"/>
      </w:tblGrid>
      <w:tr w:rsidR="00147216" w:rsidRPr="005C324B" w14:paraId="56A73BDD" w14:textId="77777777" w:rsidTr="00147216">
        <w:tc>
          <w:tcPr>
            <w:tcW w:w="904" w:type="pct"/>
          </w:tcPr>
          <w:p w14:paraId="5941AA74" w14:textId="77777777" w:rsidR="00147216" w:rsidRPr="005C324B" w:rsidRDefault="00147216" w:rsidP="00147216">
            <w:pPr>
              <w:spacing w:before="80" w:after="80"/>
              <w:jc w:val="center"/>
              <w:rPr>
                <w:b/>
              </w:rPr>
            </w:pPr>
            <w:r w:rsidRPr="005C324B">
              <w:rPr>
                <w:b/>
              </w:rPr>
              <w:t>саны</w:t>
            </w:r>
          </w:p>
        </w:tc>
        <w:tc>
          <w:tcPr>
            <w:tcW w:w="4096" w:type="pct"/>
          </w:tcPr>
          <w:p w14:paraId="4734FBA8" w14:textId="77777777" w:rsidR="00147216" w:rsidRPr="005C324B" w:rsidRDefault="00147216" w:rsidP="00147216">
            <w:pPr>
              <w:keepNext/>
              <w:tabs>
                <w:tab w:val="left" w:pos="0"/>
              </w:tabs>
              <w:suppressAutoHyphens/>
              <w:spacing w:before="120" w:after="120"/>
              <w:jc w:val="center"/>
              <w:rPr>
                <w:b/>
                <w:spacing w:val="-2"/>
              </w:rPr>
            </w:pPr>
            <w:r w:rsidRPr="005C324B">
              <w:rPr>
                <w:b/>
                <w:spacing w:val="-2"/>
              </w:rPr>
              <w:t>Лауазым/міндет/тәжірибе</w:t>
            </w:r>
          </w:p>
        </w:tc>
      </w:tr>
      <w:tr w:rsidR="00147216" w:rsidRPr="005C324B" w14:paraId="4B275047" w14:textId="77777777" w:rsidTr="00147216">
        <w:tc>
          <w:tcPr>
            <w:tcW w:w="904" w:type="pct"/>
            <w:vAlign w:val="center"/>
          </w:tcPr>
          <w:p w14:paraId="68B07356" w14:textId="77777777" w:rsidR="00147216" w:rsidRPr="005C324B" w:rsidRDefault="00147216" w:rsidP="00147216">
            <w:pPr>
              <w:keepNext/>
              <w:tabs>
                <w:tab w:val="left" w:pos="0"/>
              </w:tabs>
              <w:suppressAutoHyphens/>
              <w:jc w:val="center"/>
              <w:rPr>
                <w:spacing w:val="-2"/>
              </w:rPr>
            </w:pPr>
            <w:r w:rsidRPr="005C324B">
              <w:rPr>
                <w:spacing w:val="-2"/>
              </w:rPr>
              <w:t>1</w:t>
            </w:r>
          </w:p>
        </w:tc>
        <w:tc>
          <w:tcPr>
            <w:tcW w:w="4096" w:type="pct"/>
            <w:vAlign w:val="center"/>
          </w:tcPr>
          <w:p w14:paraId="54459337" w14:textId="77777777" w:rsidR="00147216" w:rsidRPr="005C324B" w:rsidRDefault="00147216" w:rsidP="00147216">
            <w:pPr>
              <w:pStyle w:val="TableN"/>
              <w:keepNext/>
              <w:keepLines/>
              <w:spacing w:before="120"/>
              <w:jc w:val="both"/>
              <w:outlineLvl w:val="3"/>
              <w:rPr>
                <w:rFonts w:ascii="Times New Roman" w:hAnsi="Times New Roman"/>
                <w:sz w:val="24"/>
                <w:szCs w:val="24"/>
                <w:lang w:val="kk-KZ"/>
              </w:rPr>
            </w:pPr>
            <w:r w:rsidRPr="005C324B">
              <w:rPr>
                <w:rFonts w:ascii="Times New Roman" w:hAnsi="Times New Roman"/>
                <w:sz w:val="24"/>
                <w:szCs w:val="24"/>
                <w:lang w:val="kk-KZ"/>
              </w:rPr>
              <w:t xml:space="preserve">Тапсырысшы кеңсесінде болатын жоба үйлестірушісі, ТАПСЫРЫСШЫ өкілдерімен бірге ОРЫНДАУШЫ  беретін қабат сынау бойынша барлық қызметтерді үйлестіруге жауапты. Үйлестіруші ТАПСЫРЫС БЕРУШІНІҢ барлық жиналыстарына қатысуға міндетті. </w:t>
            </w:r>
          </w:p>
          <w:p w14:paraId="0C2D912E" w14:textId="77777777" w:rsidR="00147216" w:rsidRPr="005C324B" w:rsidRDefault="00147216" w:rsidP="00147216">
            <w:pPr>
              <w:pStyle w:val="TableN"/>
              <w:keepNext/>
              <w:keepLines/>
              <w:spacing w:before="120"/>
              <w:jc w:val="both"/>
              <w:outlineLvl w:val="3"/>
              <w:rPr>
                <w:rFonts w:ascii="Times New Roman" w:hAnsi="Times New Roman"/>
                <w:sz w:val="24"/>
                <w:szCs w:val="24"/>
                <w:lang w:val="kk-KZ"/>
              </w:rPr>
            </w:pPr>
          </w:p>
        </w:tc>
      </w:tr>
      <w:tr w:rsidR="00147216" w:rsidRPr="005C324B" w14:paraId="5B369D7F" w14:textId="77777777" w:rsidTr="00147216">
        <w:tc>
          <w:tcPr>
            <w:tcW w:w="904" w:type="pct"/>
            <w:vAlign w:val="center"/>
          </w:tcPr>
          <w:p w14:paraId="3E3F80F8"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1</w:t>
            </w:r>
          </w:p>
        </w:tc>
        <w:tc>
          <w:tcPr>
            <w:tcW w:w="4096" w:type="pct"/>
          </w:tcPr>
          <w:p w14:paraId="25438762" w14:textId="77777777" w:rsidR="00147216" w:rsidRPr="005C324B" w:rsidRDefault="00147216" w:rsidP="00147216">
            <w:pPr>
              <w:keepNext/>
              <w:keepLines/>
              <w:tabs>
                <w:tab w:val="left" w:pos="0"/>
              </w:tabs>
              <w:suppressAutoHyphens/>
              <w:spacing w:before="120"/>
              <w:jc w:val="both"/>
              <w:outlineLvl w:val="3"/>
            </w:pPr>
            <w:r w:rsidRPr="005C324B">
              <w:t xml:space="preserve">Сынаулар өткізу бойынша супервайзер, ТАПСЫРЫСШЫНЫҢ бұрғылау супервайзерімен бірге БУ-да қабат сынау бойынша барлық операцияларды үйлестіруге </w:t>
            </w:r>
            <w:r w:rsidRPr="005C324B">
              <w:rPr>
                <w:b/>
              </w:rPr>
              <w:t>жауапты</w:t>
            </w:r>
            <w:r w:rsidRPr="005C324B">
              <w:t xml:space="preserve">. </w:t>
            </w:r>
          </w:p>
          <w:p w14:paraId="2AAD738C" w14:textId="77777777" w:rsidR="00147216" w:rsidRPr="005C324B" w:rsidRDefault="00147216" w:rsidP="00147216">
            <w:pPr>
              <w:keepNext/>
              <w:keepLines/>
              <w:tabs>
                <w:tab w:val="left" w:pos="0"/>
              </w:tabs>
              <w:suppressAutoHyphens/>
              <w:spacing w:before="120"/>
              <w:jc w:val="both"/>
              <w:outlineLvl w:val="3"/>
            </w:pPr>
          </w:p>
        </w:tc>
      </w:tr>
      <w:tr w:rsidR="00147216" w:rsidRPr="005C324B" w14:paraId="4782A1B1" w14:textId="77777777" w:rsidTr="00147216">
        <w:tc>
          <w:tcPr>
            <w:tcW w:w="904" w:type="pct"/>
            <w:vAlign w:val="center"/>
          </w:tcPr>
          <w:p w14:paraId="5944F098"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2</w:t>
            </w:r>
          </w:p>
        </w:tc>
        <w:tc>
          <w:tcPr>
            <w:tcW w:w="4096" w:type="pct"/>
          </w:tcPr>
          <w:p w14:paraId="44CEE0CB" w14:textId="77777777" w:rsidR="00147216" w:rsidRPr="005C324B" w:rsidRDefault="00147216" w:rsidP="00147216">
            <w:pPr>
              <w:keepNext/>
              <w:keepLines/>
              <w:tabs>
                <w:tab w:val="left" w:pos="0"/>
              </w:tabs>
              <w:suppressAutoHyphens/>
              <w:spacing w:before="120"/>
              <w:jc w:val="both"/>
              <w:outlineLvl w:val="3"/>
            </w:pPr>
            <w:r w:rsidRPr="005C324B">
              <w:t xml:space="preserve">БУ-ға сынау аспаптарын ұңғымаға түсіру бойынша барлық операцияларға жауапты қабат сынау бойынша маман. </w:t>
            </w:r>
          </w:p>
          <w:p w14:paraId="4F92A2F6" w14:textId="77777777" w:rsidR="00147216" w:rsidRPr="005C324B" w:rsidRDefault="00147216" w:rsidP="00147216">
            <w:pPr>
              <w:keepNext/>
              <w:keepLines/>
              <w:tabs>
                <w:tab w:val="left" w:pos="0"/>
              </w:tabs>
              <w:suppressAutoHyphens/>
              <w:spacing w:before="120"/>
              <w:jc w:val="both"/>
              <w:outlineLvl w:val="3"/>
            </w:pPr>
          </w:p>
        </w:tc>
      </w:tr>
      <w:tr w:rsidR="00147216" w:rsidRPr="005C324B" w14:paraId="75B52304" w14:textId="77777777" w:rsidTr="00147216">
        <w:tc>
          <w:tcPr>
            <w:tcW w:w="904" w:type="pct"/>
            <w:vAlign w:val="center"/>
          </w:tcPr>
          <w:p w14:paraId="7981D379"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2</w:t>
            </w:r>
          </w:p>
        </w:tc>
        <w:tc>
          <w:tcPr>
            <w:tcW w:w="4096" w:type="pct"/>
          </w:tcPr>
          <w:p w14:paraId="049AB070" w14:textId="77777777" w:rsidR="00147216" w:rsidRPr="005C324B" w:rsidRDefault="00147216" w:rsidP="00147216">
            <w:pPr>
              <w:keepNext/>
              <w:keepLines/>
              <w:tabs>
                <w:tab w:val="left" w:pos="0"/>
              </w:tabs>
              <w:suppressAutoHyphens/>
              <w:spacing w:before="120"/>
              <w:jc w:val="both"/>
              <w:outlineLvl w:val="3"/>
            </w:pPr>
            <w:r w:rsidRPr="005C324B">
              <w:t xml:space="preserve">Ұңғыманы сынау бойынша бригадир, 12 сағаттық ауысым кезінде бетте ұңғыманы сынау үшін бригада жұмысына қадағалауға жауапты. </w:t>
            </w:r>
          </w:p>
          <w:p w14:paraId="3D6F6652" w14:textId="77777777" w:rsidR="00147216" w:rsidRPr="005C324B" w:rsidRDefault="00147216" w:rsidP="00147216">
            <w:pPr>
              <w:keepNext/>
              <w:keepLines/>
              <w:tabs>
                <w:tab w:val="left" w:pos="0"/>
              </w:tabs>
              <w:suppressAutoHyphens/>
              <w:spacing w:before="120"/>
              <w:jc w:val="both"/>
              <w:outlineLvl w:val="3"/>
            </w:pPr>
          </w:p>
        </w:tc>
      </w:tr>
      <w:tr w:rsidR="00147216" w:rsidRPr="005C324B" w14:paraId="2211C414" w14:textId="77777777" w:rsidTr="00147216">
        <w:tc>
          <w:tcPr>
            <w:tcW w:w="904" w:type="pct"/>
            <w:vAlign w:val="center"/>
          </w:tcPr>
          <w:p w14:paraId="410D3861"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4</w:t>
            </w:r>
          </w:p>
        </w:tc>
        <w:tc>
          <w:tcPr>
            <w:tcW w:w="4096" w:type="pct"/>
          </w:tcPr>
          <w:p w14:paraId="3338B8AE" w14:textId="77777777" w:rsidR="00147216" w:rsidRPr="005C324B" w:rsidRDefault="00147216" w:rsidP="00147216">
            <w:pPr>
              <w:keepNext/>
              <w:keepLines/>
              <w:tabs>
                <w:tab w:val="left" w:pos="0"/>
              </w:tabs>
              <w:suppressAutoHyphens/>
              <w:spacing w:before="120"/>
              <w:jc w:val="both"/>
              <w:outlineLvl w:val="3"/>
            </w:pPr>
            <w:r w:rsidRPr="005C324B">
              <w:t>Ұңғыманы сынау бойынша оператор, ұңғыманы сынау бойынша беттік жабдықтан деректерді жинау және тіркеуге жауапты. Сынау операцияларында жұмыс тәжірибесі</w:t>
            </w:r>
          </w:p>
        </w:tc>
      </w:tr>
      <w:tr w:rsidR="00147216" w:rsidRPr="005C324B" w14:paraId="3D4F2A38" w14:textId="77777777" w:rsidTr="00147216">
        <w:tc>
          <w:tcPr>
            <w:tcW w:w="904" w:type="pct"/>
            <w:vAlign w:val="center"/>
          </w:tcPr>
          <w:p w14:paraId="1E9BF714"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2</w:t>
            </w:r>
          </w:p>
        </w:tc>
        <w:tc>
          <w:tcPr>
            <w:tcW w:w="4096" w:type="pct"/>
          </w:tcPr>
          <w:p w14:paraId="60627C80" w14:textId="77777777" w:rsidR="00147216" w:rsidRPr="005C324B" w:rsidRDefault="00147216" w:rsidP="00147216">
            <w:pPr>
              <w:keepNext/>
              <w:keepLines/>
              <w:tabs>
                <w:tab w:val="left" w:pos="0"/>
              </w:tabs>
              <w:suppressAutoHyphens/>
              <w:spacing w:before="120"/>
              <w:jc w:val="both"/>
              <w:outlineLvl w:val="3"/>
            </w:pPr>
            <w:r w:rsidRPr="005C324B">
              <w:t>Қабатты тесумен ашу бойынша маман, тескішті зарядтау мен түсіруге және аспапты түсіру тереңдігін түзетуге жауапты. Жұмыс тәжірибесі</w:t>
            </w:r>
            <w:r w:rsidRPr="005C324B">
              <w:rPr>
                <w:lang w:val="kk-KZ"/>
              </w:rPr>
              <w:t>.</w:t>
            </w:r>
          </w:p>
        </w:tc>
      </w:tr>
      <w:tr w:rsidR="00147216" w:rsidRPr="005C324B" w14:paraId="6B5D1481" w14:textId="77777777" w:rsidTr="00147216">
        <w:tc>
          <w:tcPr>
            <w:tcW w:w="904" w:type="pct"/>
            <w:vAlign w:val="center"/>
          </w:tcPr>
          <w:p w14:paraId="21137984"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2</w:t>
            </w:r>
          </w:p>
        </w:tc>
        <w:tc>
          <w:tcPr>
            <w:tcW w:w="4096" w:type="pct"/>
          </w:tcPr>
          <w:p w14:paraId="03298843" w14:textId="77777777" w:rsidR="00147216" w:rsidRPr="005C324B" w:rsidRDefault="00147216" w:rsidP="00147216">
            <w:pPr>
              <w:keepNext/>
              <w:keepLines/>
              <w:tabs>
                <w:tab w:val="left" w:pos="0"/>
              </w:tabs>
              <w:suppressAutoHyphens/>
              <w:spacing w:before="120"/>
              <w:jc w:val="both"/>
              <w:outlineLvl w:val="3"/>
              <w:rPr>
                <w:spacing w:val="-2"/>
              </w:rPr>
            </w:pPr>
            <w:r w:rsidRPr="005C324B">
              <w:t xml:space="preserve">Деректерді жинау жөніндегі инженер, ұңғыманы сынау бойынша беткі жабдықтан деректерді жинау және тіркеуге жауапты. Сынау операциялардағы жұмыс тәжірибесі </w:t>
            </w:r>
          </w:p>
        </w:tc>
      </w:tr>
      <w:tr w:rsidR="00147216" w:rsidRPr="005C324B" w14:paraId="35635A37" w14:textId="77777777" w:rsidTr="00147216">
        <w:tc>
          <w:tcPr>
            <w:tcW w:w="904" w:type="pct"/>
            <w:vAlign w:val="center"/>
          </w:tcPr>
          <w:p w14:paraId="6CE89279"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1</w:t>
            </w:r>
          </w:p>
        </w:tc>
        <w:tc>
          <w:tcPr>
            <w:tcW w:w="4096" w:type="pct"/>
          </w:tcPr>
          <w:p w14:paraId="3148153C" w14:textId="77777777" w:rsidR="00147216" w:rsidRPr="005C324B" w:rsidRDefault="00147216" w:rsidP="00147216">
            <w:pPr>
              <w:keepNext/>
              <w:keepLines/>
              <w:tabs>
                <w:tab w:val="left" w:pos="0"/>
              </w:tabs>
              <w:suppressAutoHyphens/>
              <w:spacing w:before="120"/>
              <w:jc w:val="both"/>
              <w:outlineLvl w:val="3"/>
              <w:rPr>
                <w:spacing w:val="-2"/>
              </w:rPr>
            </w:pPr>
            <w:r w:rsidRPr="005C324B">
              <w:t>Сынамалар іріктеу маманы</w:t>
            </w:r>
          </w:p>
        </w:tc>
      </w:tr>
      <w:tr w:rsidR="00147216" w:rsidRPr="005C324B" w14:paraId="6EAFBC75" w14:textId="77777777" w:rsidTr="00147216">
        <w:tc>
          <w:tcPr>
            <w:tcW w:w="904" w:type="pct"/>
            <w:tcBorders>
              <w:bottom w:val="single" w:sz="4" w:space="0" w:color="000000"/>
            </w:tcBorders>
            <w:vAlign w:val="center"/>
          </w:tcPr>
          <w:p w14:paraId="3F88CB65"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2</w:t>
            </w:r>
          </w:p>
        </w:tc>
        <w:tc>
          <w:tcPr>
            <w:tcW w:w="4096" w:type="pct"/>
            <w:tcBorders>
              <w:bottom w:val="single" w:sz="4" w:space="0" w:color="000000"/>
            </w:tcBorders>
            <w:vAlign w:val="center"/>
          </w:tcPr>
          <w:p w14:paraId="7DEFAC3E" w14:textId="77777777" w:rsidR="00147216" w:rsidRPr="005C324B" w:rsidRDefault="00147216" w:rsidP="00147216">
            <w:pPr>
              <w:pStyle w:val="TableN"/>
              <w:keepNext/>
              <w:keepLines/>
              <w:spacing w:before="120"/>
              <w:jc w:val="both"/>
              <w:outlineLvl w:val="3"/>
              <w:rPr>
                <w:rFonts w:ascii="Times New Roman" w:hAnsi="Times New Roman"/>
                <w:sz w:val="24"/>
                <w:szCs w:val="24"/>
                <w:lang w:val="kk-KZ"/>
              </w:rPr>
            </w:pPr>
            <w:r w:rsidRPr="005C324B">
              <w:rPr>
                <w:rFonts w:ascii="Times New Roman" w:hAnsi="Times New Roman"/>
                <w:sz w:val="24"/>
                <w:szCs w:val="24"/>
                <w:lang w:val="kk-KZ"/>
              </w:rPr>
              <w:t>Бу және әуе генераторының операторы</w:t>
            </w:r>
          </w:p>
        </w:tc>
      </w:tr>
      <w:tr w:rsidR="00147216" w:rsidRPr="005C324B" w14:paraId="6EE4351A" w14:textId="77777777" w:rsidTr="00147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 w:type="pct"/>
            <w:tcBorders>
              <w:top w:val="single" w:sz="4" w:space="0" w:color="000000"/>
              <w:left w:val="single" w:sz="4" w:space="0" w:color="000000"/>
              <w:bottom w:val="single" w:sz="4" w:space="0" w:color="000000"/>
              <w:right w:val="single" w:sz="4" w:space="0" w:color="000000"/>
            </w:tcBorders>
            <w:vAlign w:val="center"/>
          </w:tcPr>
          <w:p w14:paraId="66DDD11C"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3"/>
              </w:rPr>
              <w:t>1</w:t>
            </w:r>
          </w:p>
        </w:tc>
        <w:tc>
          <w:tcPr>
            <w:tcW w:w="4096" w:type="pct"/>
            <w:tcBorders>
              <w:top w:val="single" w:sz="4" w:space="0" w:color="000000"/>
              <w:left w:val="single" w:sz="4" w:space="0" w:color="000000"/>
              <w:bottom w:val="single" w:sz="4" w:space="0" w:color="000000"/>
              <w:right w:val="single" w:sz="4" w:space="0" w:color="000000"/>
            </w:tcBorders>
            <w:vAlign w:val="center"/>
          </w:tcPr>
          <w:p w14:paraId="66ABFBB5" w14:textId="77777777" w:rsidR="00147216" w:rsidRPr="005C324B" w:rsidRDefault="00147216" w:rsidP="00147216">
            <w:pPr>
              <w:keepNext/>
              <w:keepLines/>
              <w:tabs>
                <w:tab w:val="left" w:pos="0"/>
              </w:tabs>
              <w:suppressAutoHyphens/>
              <w:spacing w:before="120"/>
              <w:jc w:val="both"/>
              <w:outlineLvl w:val="3"/>
              <w:rPr>
                <w:spacing w:val="-2"/>
              </w:rPr>
            </w:pPr>
            <w:r w:rsidRPr="005C324B">
              <w:rPr>
                <w:spacing w:val="-2"/>
              </w:rPr>
              <w:t>Сумен суғару жүйесінің операторы</w:t>
            </w:r>
          </w:p>
        </w:tc>
      </w:tr>
      <w:tr w:rsidR="00147216" w:rsidRPr="005C324B" w14:paraId="7C6BF84C" w14:textId="77777777" w:rsidTr="00147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 w:type="pct"/>
            <w:tcBorders>
              <w:top w:val="single" w:sz="4" w:space="0" w:color="000000"/>
              <w:left w:val="single" w:sz="4" w:space="0" w:color="000000"/>
              <w:bottom w:val="single" w:sz="4" w:space="0" w:color="000000"/>
              <w:right w:val="single" w:sz="4" w:space="0" w:color="000000"/>
            </w:tcBorders>
            <w:vAlign w:val="center"/>
          </w:tcPr>
          <w:p w14:paraId="43D62B4B"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 xml:space="preserve">Бір бригада </w:t>
            </w:r>
          </w:p>
        </w:tc>
        <w:tc>
          <w:tcPr>
            <w:tcW w:w="4096" w:type="pct"/>
            <w:tcBorders>
              <w:top w:val="single" w:sz="4" w:space="0" w:color="000000"/>
              <w:left w:val="single" w:sz="4" w:space="0" w:color="000000"/>
              <w:bottom w:val="single" w:sz="4" w:space="0" w:color="000000"/>
              <w:right w:val="single" w:sz="4" w:space="0" w:color="000000"/>
            </w:tcBorders>
            <w:vAlign w:val="center"/>
          </w:tcPr>
          <w:p w14:paraId="0A47B809" w14:textId="77777777" w:rsidR="00147216" w:rsidRPr="005C324B" w:rsidRDefault="00147216" w:rsidP="00147216">
            <w:pPr>
              <w:keepNext/>
              <w:keepLines/>
              <w:tabs>
                <w:tab w:val="left" w:pos="0"/>
              </w:tabs>
              <w:suppressAutoHyphens/>
              <w:spacing w:before="120"/>
              <w:jc w:val="both"/>
              <w:outlineLvl w:val="3"/>
              <w:rPr>
                <w:spacing w:val="-2"/>
              </w:rPr>
            </w:pPr>
            <w:r w:rsidRPr="005C324B">
              <w:rPr>
                <w:spacing w:val="-2"/>
              </w:rPr>
              <w:t>Ұңғымада арқандық жұмыстар бойынша бригада ( 2 адам) - опциялық</w:t>
            </w:r>
          </w:p>
        </w:tc>
      </w:tr>
      <w:tr w:rsidR="00147216" w:rsidRPr="005C324B" w14:paraId="693B901F" w14:textId="77777777" w:rsidTr="00147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 w:type="pct"/>
            <w:tcBorders>
              <w:top w:val="single" w:sz="4" w:space="0" w:color="000000"/>
              <w:left w:val="single" w:sz="4" w:space="0" w:color="000000"/>
              <w:bottom w:val="single" w:sz="4" w:space="0" w:color="000000"/>
              <w:right w:val="single" w:sz="4" w:space="0" w:color="000000"/>
            </w:tcBorders>
            <w:vAlign w:val="center"/>
          </w:tcPr>
          <w:p w14:paraId="5521834E" w14:textId="77777777" w:rsidR="00147216" w:rsidRPr="005C324B" w:rsidRDefault="00147216" w:rsidP="00147216">
            <w:pPr>
              <w:keepNext/>
              <w:keepLines/>
              <w:tabs>
                <w:tab w:val="left" w:pos="0"/>
              </w:tabs>
              <w:suppressAutoHyphens/>
              <w:spacing w:before="120"/>
              <w:jc w:val="center"/>
              <w:outlineLvl w:val="3"/>
              <w:rPr>
                <w:spacing w:val="-2"/>
              </w:rPr>
            </w:pPr>
            <w:r>
              <w:rPr>
                <w:spacing w:val="-3"/>
              </w:rPr>
              <w:t>4</w:t>
            </w:r>
          </w:p>
        </w:tc>
        <w:tc>
          <w:tcPr>
            <w:tcW w:w="4096" w:type="pct"/>
            <w:tcBorders>
              <w:top w:val="single" w:sz="4" w:space="0" w:color="000000"/>
              <w:left w:val="single" w:sz="4" w:space="0" w:color="000000"/>
              <w:bottom w:val="single" w:sz="4" w:space="0" w:color="000000"/>
              <w:right w:val="single" w:sz="4" w:space="0" w:color="000000"/>
            </w:tcBorders>
            <w:vAlign w:val="center"/>
          </w:tcPr>
          <w:p w14:paraId="01B71F61" w14:textId="77777777" w:rsidR="00147216" w:rsidRPr="005C324B" w:rsidRDefault="00147216" w:rsidP="00147216">
            <w:pPr>
              <w:keepNext/>
              <w:keepLines/>
              <w:tabs>
                <w:tab w:val="left" w:pos="0"/>
              </w:tabs>
              <w:suppressAutoHyphens/>
              <w:spacing w:before="120"/>
              <w:jc w:val="both"/>
              <w:outlineLvl w:val="3"/>
              <w:rPr>
                <w:spacing w:val="-2"/>
              </w:rPr>
            </w:pPr>
            <w:r w:rsidRPr="005C324B">
              <w:rPr>
                <w:spacing w:val="-2"/>
              </w:rPr>
              <w:t xml:space="preserve">ЭОСҚ </w:t>
            </w:r>
            <w:r>
              <w:rPr>
                <w:spacing w:val="-2"/>
                <w:lang w:val="kk-KZ"/>
              </w:rPr>
              <w:t>немесе</w:t>
            </w:r>
            <w:r w:rsidRPr="005C324B">
              <w:rPr>
                <w:spacing w:val="-2"/>
              </w:rPr>
              <w:t xml:space="preserve"> </w:t>
            </w:r>
            <w:r w:rsidRPr="005C324B">
              <w:rPr>
                <w:spacing w:val="-2"/>
                <w:lang w:val="kk-KZ"/>
              </w:rPr>
              <w:t>ЭБСҚ</w:t>
            </w:r>
            <w:r w:rsidRPr="005C324B">
              <w:rPr>
                <w:spacing w:val="-2"/>
              </w:rPr>
              <w:t xml:space="preserve"> сынауға арналған кенжарлық және беткі жабдықпен жұмыс бойынша </w:t>
            </w:r>
            <w:r>
              <w:rPr>
                <w:spacing w:val="-2"/>
                <w:lang w:val="kk-KZ"/>
              </w:rPr>
              <w:t>маман</w:t>
            </w:r>
            <w:r w:rsidRPr="005C324B">
              <w:rPr>
                <w:spacing w:val="-2"/>
              </w:rPr>
              <w:t>.</w:t>
            </w:r>
          </w:p>
        </w:tc>
      </w:tr>
      <w:tr w:rsidR="00147216" w:rsidRPr="005C324B" w14:paraId="0DADC6E1" w14:textId="77777777" w:rsidTr="00147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 w:type="pct"/>
            <w:tcBorders>
              <w:top w:val="single" w:sz="4" w:space="0" w:color="000000"/>
              <w:left w:val="single" w:sz="4" w:space="0" w:color="000000"/>
              <w:bottom w:val="single" w:sz="4" w:space="0" w:color="000000"/>
              <w:right w:val="single" w:sz="4" w:space="0" w:color="000000"/>
            </w:tcBorders>
            <w:vAlign w:val="center"/>
          </w:tcPr>
          <w:p w14:paraId="2D14E4D5" w14:textId="77777777" w:rsidR="00147216" w:rsidRPr="005C324B" w:rsidRDefault="00147216" w:rsidP="00147216">
            <w:pPr>
              <w:keepNext/>
              <w:keepLines/>
              <w:tabs>
                <w:tab w:val="left" w:pos="0"/>
              </w:tabs>
              <w:suppressAutoHyphens/>
              <w:spacing w:before="120"/>
              <w:jc w:val="center"/>
              <w:outlineLvl w:val="3"/>
              <w:rPr>
                <w:spacing w:val="-3"/>
              </w:rPr>
            </w:pPr>
            <w:r w:rsidRPr="005C324B">
              <w:rPr>
                <w:spacing w:val="-3"/>
              </w:rPr>
              <w:t>1</w:t>
            </w:r>
          </w:p>
        </w:tc>
        <w:tc>
          <w:tcPr>
            <w:tcW w:w="4096" w:type="pct"/>
            <w:tcBorders>
              <w:top w:val="single" w:sz="4" w:space="0" w:color="000000"/>
              <w:left w:val="single" w:sz="4" w:space="0" w:color="000000"/>
              <w:bottom w:val="single" w:sz="4" w:space="0" w:color="000000"/>
              <w:right w:val="single" w:sz="4" w:space="0" w:color="000000"/>
            </w:tcBorders>
            <w:vAlign w:val="center"/>
          </w:tcPr>
          <w:p w14:paraId="159B9B9E" w14:textId="77777777" w:rsidR="00147216" w:rsidRPr="005C324B" w:rsidRDefault="00147216" w:rsidP="00147216">
            <w:pPr>
              <w:keepNext/>
              <w:keepLines/>
              <w:tabs>
                <w:tab w:val="left" w:pos="0"/>
              </w:tabs>
              <w:suppressAutoHyphens/>
              <w:spacing w:before="120"/>
              <w:jc w:val="both"/>
              <w:outlineLvl w:val="3"/>
              <w:rPr>
                <w:spacing w:val="-2"/>
              </w:rPr>
            </w:pPr>
            <w:r w:rsidRPr="005C324B">
              <w:rPr>
                <w:spacing w:val="-2"/>
              </w:rPr>
              <w:t>Кен орнын әзірлеу жөніндегі инженер, ұңғыманы сынау деректерін түсіндіруге, қорытындыны беруге, ұңғымаларды сынау бойынша Далалық және Түпкілікті есептерді дайындауға және жасауға жауапты. Атырау қ. ОРЫНДАУШЫНЫҢ кеңсесінде.</w:t>
            </w:r>
          </w:p>
        </w:tc>
      </w:tr>
      <w:tr w:rsidR="00147216" w:rsidRPr="005C324B" w14:paraId="361CD93A" w14:textId="77777777" w:rsidTr="00147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 w:type="pct"/>
            <w:tcBorders>
              <w:top w:val="single" w:sz="4" w:space="0" w:color="000000"/>
              <w:left w:val="single" w:sz="4" w:space="0" w:color="000000"/>
              <w:bottom w:val="single" w:sz="4" w:space="0" w:color="000000"/>
              <w:right w:val="single" w:sz="4" w:space="0" w:color="000000"/>
            </w:tcBorders>
            <w:vAlign w:val="center"/>
          </w:tcPr>
          <w:p w14:paraId="5EB36E58" w14:textId="77777777" w:rsidR="00147216" w:rsidRPr="005C324B" w:rsidDel="00D07F05" w:rsidRDefault="00147216" w:rsidP="00147216">
            <w:pPr>
              <w:keepNext/>
              <w:keepLines/>
              <w:tabs>
                <w:tab w:val="left" w:pos="0"/>
              </w:tabs>
              <w:suppressAutoHyphens/>
              <w:spacing w:before="120"/>
              <w:jc w:val="center"/>
              <w:outlineLvl w:val="3"/>
              <w:rPr>
                <w:spacing w:val="-3"/>
              </w:rPr>
            </w:pPr>
            <w:r w:rsidRPr="005C324B">
              <w:rPr>
                <w:spacing w:val="-3"/>
              </w:rPr>
              <w:t>2</w:t>
            </w:r>
            <w:r>
              <w:rPr>
                <w:spacing w:val="-3"/>
              </w:rPr>
              <w:t>2</w:t>
            </w:r>
          </w:p>
        </w:tc>
        <w:tc>
          <w:tcPr>
            <w:tcW w:w="4096" w:type="pct"/>
            <w:tcBorders>
              <w:top w:val="single" w:sz="4" w:space="0" w:color="000000"/>
              <w:left w:val="single" w:sz="4" w:space="0" w:color="000000"/>
              <w:bottom w:val="single" w:sz="4" w:space="0" w:color="000000"/>
              <w:right w:val="single" w:sz="4" w:space="0" w:color="000000"/>
            </w:tcBorders>
            <w:vAlign w:val="center"/>
          </w:tcPr>
          <w:p w14:paraId="249D002F" w14:textId="77777777" w:rsidR="00147216" w:rsidRPr="005C324B" w:rsidDel="00D07F05" w:rsidRDefault="00147216" w:rsidP="00147216">
            <w:pPr>
              <w:keepNext/>
              <w:keepLines/>
              <w:tabs>
                <w:tab w:val="left" w:pos="0"/>
              </w:tabs>
              <w:suppressAutoHyphens/>
              <w:spacing w:before="120"/>
              <w:jc w:val="both"/>
              <w:outlineLvl w:val="3"/>
              <w:rPr>
                <w:spacing w:val="-2"/>
              </w:rPr>
            </w:pPr>
            <w:r w:rsidRPr="005C324B">
              <w:rPr>
                <w:spacing w:val="-2"/>
              </w:rPr>
              <w:t>ЖБҚ-дағы адамның барлығы.</w:t>
            </w:r>
          </w:p>
        </w:tc>
      </w:tr>
    </w:tbl>
    <w:p w14:paraId="0BC64ADC" w14:textId="77777777" w:rsidR="00147216" w:rsidRPr="005C324B" w:rsidRDefault="00147216" w:rsidP="00147216">
      <w:pPr>
        <w:pStyle w:val="22"/>
        <w:spacing w:before="120"/>
        <w:ind w:left="0"/>
        <w:rPr>
          <w:b/>
          <w:spacing w:val="-4"/>
          <w:lang w:val="kk-KZ"/>
        </w:rPr>
      </w:pPr>
      <w:r w:rsidRPr="005C324B">
        <w:rPr>
          <w:b/>
          <w:spacing w:val="-4"/>
          <w:lang w:val="kk-KZ"/>
        </w:rPr>
        <w:t>5.  Шарт бойынша қызметтерді көрсету кезеңдері</w:t>
      </w:r>
    </w:p>
    <w:tbl>
      <w:tblPr>
        <w:tblStyle w:val="af7"/>
        <w:tblW w:w="0" w:type="auto"/>
        <w:tblLook w:val="04A0" w:firstRow="1" w:lastRow="0" w:firstColumn="1" w:lastColumn="0" w:noHBand="0" w:noVBand="1"/>
      </w:tblPr>
      <w:tblGrid>
        <w:gridCol w:w="562"/>
        <w:gridCol w:w="1701"/>
        <w:gridCol w:w="7081"/>
      </w:tblGrid>
      <w:tr w:rsidR="00147216" w:rsidRPr="005C324B" w14:paraId="10F2F43C" w14:textId="77777777" w:rsidTr="00147216">
        <w:tc>
          <w:tcPr>
            <w:tcW w:w="562" w:type="dxa"/>
          </w:tcPr>
          <w:p w14:paraId="513283A8" w14:textId="77777777" w:rsidR="00147216" w:rsidRPr="005C324B" w:rsidRDefault="00147216" w:rsidP="00147216">
            <w:pPr>
              <w:pStyle w:val="22"/>
              <w:spacing w:before="120"/>
              <w:ind w:left="0"/>
              <w:jc w:val="center"/>
              <w:rPr>
                <w:b/>
                <w:spacing w:val="-4"/>
                <w:lang w:val="kk-KZ"/>
              </w:rPr>
            </w:pPr>
            <w:r w:rsidRPr="005C324B">
              <w:rPr>
                <w:b/>
                <w:spacing w:val="-4"/>
                <w:lang w:val="kk-KZ"/>
              </w:rPr>
              <w:t>№</w:t>
            </w:r>
          </w:p>
        </w:tc>
        <w:tc>
          <w:tcPr>
            <w:tcW w:w="1701" w:type="dxa"/>
          </w:tcPr>
          <w:p w14:paraId="19F1A48B" w14:textId="77777777" w:rsidR="00147216" w:rsidRPr="005C324B" w:rsidRDefault="00147216" w:rsidP="00147216">
            <w:pPr>
              <w:pStyle w:val="22"/>
              <w:spacing w:before="120"/>
              <w:ind w:left="0"/>
              <w:jc w:val="center"/>
              <w:rPr>
                <w:b/>
                <w:spacing w:val="-4"/>
              </w:rPr>
            </w:pPr>
            <w:r w:rsidRPr="005C324B">
              <w:rPr>
                <w:b/>
                <w:bCs/>
                <w:spacing w:val="-4"/>
                <w:lang w:val="kk-KZ"/>
              </w:rPr>
              <w:t>Қызмет</w:t>
            </w:r>
            <w:r w:rsidRPr="005C324B">
              <w:rPr>
                <w:b/>
                <w:bCs/>
                <w:spacing w:val="-4"/>
              </w:rPr>
              <w:t>тер кезеңінің нөмірі</w:t>
            </w:r>
          </w:p>
        </w:tc>
        <w:tc>
          <w:tcPr>
            <w:tcW w:w="7081" w:type="dxa"/>
          </w:tcPr>
          <w:p w14:paraId="66421A2C" w14:textId="77777777" w:rsidR="00147216" w:rsidRPr="005C324B" w:rsidRDefault="00147216" w:rsidP="00147216">
            <w:pPr>
              <w:pStyle w:val="22"/>
              <w:spacing w:before="120"/>
              <w:ind w:left="0"/>
              <w:jc w:val="center"/>
              <w:rPr>
                <w:b/>
                <w:spacing w:val="-4"/>
              </w:rPr>
            </w:pPr>
            <w:r w:rsidRPr="005C324B">
              <w:rPr>
                <w:b/>
                <w:bCs/>
                <w:spacing w:val="-4"/>
              </w:rPr>
              <w:t>Кезеңнің сипаттамасы</w:t>
            </w:r>
          </w:p>
        </w:tc>
      </w:tr>
      <w:tr w:rsidR="00147216" w:rsidRPr="005C324B" w14:paraId="07C270C6" w14:textId="77777777" w:rsidTr="00147216">
        <w:tc>
          <w:tcPr>
            <w:tcW w:w="562" w:type="dxa"/>
          </w:tcPr>
          <w:p w14:paraId="53906B00" w14:textId="77777777" w:rsidR="00147216" w:rsidRPr="005C324B" w:rsidRDefault="00147216" w:rsidP="00147216">
            <w:pPr>
              <w:pStyle w:val="22"/>
              <w:spacing w:before="120"/>
              <w:ind w:left="0"/>
              <w:jc w:val="center"/>
              <w:rPr>
                <w:spacing w:val="-4"/>
              </w:rPr>
            </w:pPr>
            <w:r w:rsidRPr="005C324B">
              <w:rPr>
                <w:spacing w:val="-4"/>
              </w:rPr>
              <w:t>1</w:t>
            </w:r>
          </w:p>
        </w:tc>
        <w:tc>
          <w:tcPr>
            <w:tcW w:w="1701" w:type="dxa"/>
          </w:tcPr>
          <w:p w14:paraId="6665CA98" w14:textId="77777777" w:rsidR="00147216" w:rsidRPr="005C324B" w:rsidRDefault="00147216" w:rsidP="00147216">
            <w:pPr>
              <w:pStyle w:val="22"/>
              <w:spacing w:before="120"/>
              <w:ind w:left="0"/>
              <w:jc w:val="center"/>
              <w:rPr>
                <w:spacing w:val="-4"/>
              </w:rPr>
            </w:pPr>
            <w:r w:rsidRPr="005C324B">
              <w:rPr>
                <w:spacing w:val="-4"/>
              </w:rPr>
              <w:t>Бірінші</w:t>
            </w:r>
          </w:p>
        </w:tc>
        <w:tc>
          <w:tcPr>
            <w:tcW w:w="7081" w:type="dxa"/>
          </w:tcPr>
          <w:p w14:paraId="6A1A2320" w14:textId="77777777" w:rsidR="00147216" w:rsidRPr="005C324B" w:rsidRDefault="00147216" w:rsidP="00147216">
            <w:pPr>
              <w:pStyle w:val="22"/>
              <w:spacing w:before="120" w:line="240" w:lineRule="auto"/>
              <w:ind w:left="0"/>
              <w:jc w:val="both"/>
              <w:rPr>
                <w:lang w:eastAsia="ko-KR"/>
              </w:rPr>
            </w:pPr>
            <w:r w:rsidRPr="005C324B">
              <w:rPr>
                <w:lang w:eastAsia="ko-KR"/>
              </w:rPr>
              <w:t>1-нысаны үшін бірінші DST (ҚҚС- Қабаттарды құбырларда сынау) құралы батырылған сәттен бастап, оны ротор үстелінен жоғары шығарған сәтке дейінгі  уақыт кезеңі</w:t>
            </w:r>
          </w:p>
        </w:tc>
      </w:tr>
      <w:tr w:rsidR="00147216" w:rsidRPr="005C324B" w14:paraId="1FD9A9ED" w14:textId="77777777" w:rsidTr="00147216">
        <w:tc>
          <w:tcPr>
            <w:tcW w:w="562" w:type="dxa"/>
          </w:tcPr>
          <w:p w14:paraId="496D0FDB" w14:textId="77777777" w:rsidR="00147216" w:rsidRPr="005C324B" w:rsidRDefault="00147216" w:rsidP="00147216">
            <w:pPr>
              <w:pStyle w:val="22"/>
              <w:spacing w:before="120"/>
              <w:ind w:left="0"/>
              <w:jc w:val="center"/>
              <w:rPr>
                <w:spacing w:val="-4"/>
              </w:rPr>
            </w:pPr>
            <w:r w:rsidRPr="005C324B">
              <w:rPr>
                <w:spacing w:val="-4"/>
              </w:rPr>
              <w:t>2</w:t>
            </w:r>
          </w:p>
        </w:tc>
        <w:tc>
          <w:tcPr>
            <w:tcW w:w="1701" w:type="dxa"/>
          </w:tcPr>
          <w:p w14:paraId="780619AD" w14:textId="77777777" w:rsidR="00147216" w:rsidRPr="005C324B" w:rsidRDefault="00147216" w:rsidP="00147216">
            <w:pPr>
              <w:pStyle w:val="22"/>
              <w:spacing w:before="120"/>
              <w:ind w:left="0"/>
              <w:jc w:val="center"/>
              <w:rPr>
                <w:spacing w:val="-4"/>
              </w:rPr>
            </w:pPr>
            <w:r w:rsidRPr="005C324B">
              <w:rPr>
                <w:spacing w:val="-4"/>
              </w:rPr>
              <w:t>Екінші</w:t>
            </w:r>
          </w:p>
        </w:tc>
        <w:tc>
          <w:tcPr>
            <w:tcW w:w="7081" w:type="dxa"/>
          </w:tcPr>
          <w:p w14:paraId="1D13E8E0" w14:textId="77777777" w:rsidR="00147216" w:rsidRPr="005C324B" w:rsidRDefault="00147216" w:rsidP="00147216">
            <w:pPr>
              <w:pStyle w:val="22"/>
              <w:spacing w:before="120" w:line="240" w:lineRule="auto"/>
              <w:ind w:left="0"/>
              <w:jc w:val="both"/>
              <w:rPr>
                <w:spacing w:val="-4"/>
              </w:rPr>
            </w:pPr>
            <w:r w:rsidRPr="005C324B">
              <w:rPr>
                <w:lang w:eastAsia="ko-KR"/>
              </w:rPr>
              <w:t>2- нысаны үшін бірінші DST (ҚҚС- Қабаттарды құбырларда сынау) құралы батырылған сәттен бастап, оны ротор үстелінен жоғары шығарған сәтке дейінгі  уақыт кезеңі</w:t>
            </w:r>
          </w:p>
        </w:tc>
      </w:tr>
      <w:tr w:rsidR="00147216" w:rsidRPr="005C324B" w14:paraId="2CA54DCB" w14:textId="77777777" w:rsidTr="00147216">
        <w:tc>
          <w:tcPr>
            <w:tcW w:w="562" w:type="dxa"/>
          </w:tcPr>
          <w:p w14:paraId="7C58A6AF" w14:textId="77777777" w:rsidR="00147216" w:rsidRPr="005C324B" w:rsidRDefault="00147216" w:rsidP="00147216">
            <w:pPr>
              <w:pStyle w:val="22"/>
              <w:spacing w:before="120"/>
              <w:ind w:left="0"/>
              <w:jc w:val="center"/>
              <w:rPr>
                <w:spacing w:val="-4"/>
              </w:rPr>
            </w:pPr>
            <w:r w:rsidRPr="005C324B">
              <w:rPr>
                <w:spacing w:val="-4"/>
              </w:rPr>
              <w:t>3</w:t>
            </w:r>
          </w:p>
        </w:tc>
        <w:tc>
          <w:tcPr>
            <w:tcW w:w="1701" w:type="dxa"/>
          </w:tcPr>
          <w:p w14:paraId="6FFF939D" w14:textId="77777777" w:rsidR="00147216" w:rsidRPr="005C324B" w:rsidRDefault="00147216" w:rsidP="00147216">
            <w:pPr>
              <w:pStyle w:val="22"/>
              <w:spacing w:before="120"/>
              <w:ind w:left="0"/>
              <w:jc w:val="center"/>
              <w:rPr>
                <w:spacing w:val="-4"/>
              </w:rPr>
            </w:pPr>
            <w:r w:rsidRPr="005C324B">
              <w:rPr>
                <w:spacing w:val="-4"/>
              </w:rPr>
              <w:t>Үшінші</w:t>
            </w:r>
          </w:p>
        </w:tc>
        <w:tc>
          <w:tcPr>
            <w:tcW w:w="7081" w:type="dxa"/>
          </w:tcPr>
          <w:p w14:paraId="3ACEDA9B" w14:textId="77777777" w:rsidR="00147216" w:rsidRPr="005C324B" w:rsidRDefault="00147216" w:rsidP="00147216">
            <w:pPr>
              <w:pStyle w:val="22"/>
              <w:spacing w:before="120" w:line="240" w:lineRule="auto"/>
              <w:ind w:left="0"/>
              <w:jc w:val="both"/>
              <w:rPr>
                <w:spacing w:val="-4"/>
              </w:rPr>
            </w:pPr>
            <w:r w:rsidRPr="005C324B">
              <w:rPr>
                <w:lang w:eastAsia="ko-KR"/>
              </w:rPr>
              <w:t>3-нысаны үшін бірінші DST (ҚҚС- Қабаттарды құбырларда сынау) құралы батырылған сәттен бастап, оның ротор үстелінен жоғары шығарған сәтке дейінгі  уақыт кезеңі</w:t>
            </w:r>
          </w:p>
        </w:tc>
      </w:tr>
      <w:tr w:rsidR="00147216" w:rsidRPr="005C324B" w14:paraId="1E51AD83" w14:textId="77777777" w:rsidTr="00147216">
        <w:tc>
          <w:tcPr>
            <w:tcW w:w="562" w:type="dxa"/>
          </w:tcPr>
          <w:p w14:paraId="5CA62449" w14:textId="77777777" w:rsidR="00147216" w:rsidRPr="005C324B" w:rsidRDefault="00147216" w:rsidP="00147216">
            <w:pPr>
              <w:pStyle w:val="22"/>
              <w:spacing w:before="120"/>
              <w:ind w:left="0"/>
              <w:jc w:val="center"/>
              <w:rPr>
                <w:spacing w:val="-4"/>
              </w:rPr>
            </w:pPr>
            <w:r w:rsidRPr="005C324B">
              <w:rPr>
                <w:spacing w:val="-4"/>
              </w:rPr>
              <w:t>4</w:t>
            </w:r>
          </w:p>
        </w:tc>
        <w:tc>
          <w:tcPr>
            <w:tcW w:w="1701" w:type="dxa"/>
          </w:tcPr>
          <w:p w14:paraId="6CCADF8E" w14:textId="77777777" w:rsidR="00147216" w:rsidRPr="005C324B" w:rsidRDefault="00147216" w:rsidP="00147216">
            <w:pPr>
              <w:pStyle w:val="22"/>
              <w:spacing w:before="120"/>
              <w:ind w:left="0"/>
              <w:jc w:val="center"/>
              <w:rPr>
                <w:spacing w:val="-4"/>
              </w:rPr>
            </w:pPr>
            <w:r w:rsidRPr="005C324B">
              <w:rPr>
                <w:spacing w:val="-4"/>
              </w:rPr>
              <w:t>Төртінші</w:t>
            </w:r>
          </w:p>
        </w:tc>
        <w:tc>
          <w:tcPr>
            <w:tcW w:w="7081" w:type="dxa"/>
          </w:tcPr>
          <w:p w14:paraId="3DEF3F06" w14:textId="77777777" w:rsidR="00147216" w:rsidRPr="005C324B" w:rsidRDefault="00147216" w:rsidP="00147216">
            <w:pPr>
              <w:tabs>
                <w:tab w:val="left" w:pos="372"/>
              </w:tabs>
              <w:suppressAutoHyphens/>
              <w:overflowPunct w:val="0"/>
              <w:autoSpaceDE w:val="0"/>
              <w:autoSpaceDN w:val="0"/>
              <w:adjustRightInd w:val="0"/>
              <w:jc w:val="both"/>
              <w:textAlignment w:val="baseline"/>
              <w:rPr>
                <w:spacing w:val="-4"/>
              </w:rPr>
            </w:pPr>
            <w:r w:rsidRPr="005C324B">
              <w:rPr>
                <w:lang w:eastAsia="ko-KR"/>
              </w:rPr>
              <w:t>4-нысаны үшін бірінші DST (ҚҚС- Қабаттарды құбырларда сынау) құралы батырылған сәттен бастап, оның ротор үстелінен жоғары шығарған сәтке және жабдықтың жағажайдағы Баутино базасына қайтарылғанға дейінгі уақыт кезеңі</w:t>
            </w:r>
          </w:p>
        </w:tc>
      </w:tr>
    </w:tbl>
    <w:p w14:paraId="3E7A3662" w14:textId="77777777" w:rsidR="00147216" w:rsidRPr="005C324B" w:rsidRDefault="00147216" w:rsidP="00147216">
      <w:pPr>
        <w:pStyle w:val="22"/>
        <w:spacing w:before="120"/>
        <w:ind w:left="0"/>
        <w:rPr>
          <w:b/>
          <w:spacing w:val="-4"/>
        </w:rPr>
      </w:pPr>
    </w:p>
    <w:p w14:paraId="7185257D" w14:textId="77777777" w:rsidR="00147216" w:rsidRPr="005C324B" w:rsidRDefault="00147216" w:rsidP="00147216">
      <w:pPr>
        <w:pStyle w:val="22"/>
        <w:spacing w:before="120"/>
        <w:ind w:left="0"/>
        <w:rPr>
          <w:b/>
          <w:spacing w:val="-4"/>
          <w:lang w:val="kk-KZ"/>
        </w:rPr>
      </w:pPr>
      <w:r w:rsidRPr="005C324B">
        <w:rPr>
          <w:b/>
          <w:spacing w:val="-4"/>
          <w:lang w:val="kk-KZ"/>
        </w:rPr>
        <w:t>6. Пайдалану бағанасында перспективалы (өнімді) нысандарға гидродинамикалық зерттеулер бағдарламасы</w:t>
      </w:r>
    </w:p>
    <w:p w14:paraId="1BFC2F16" w14:textId="77777777" w:rsidR="00147216" w:rsidRPr="005C324B" w:rsidRDefault="00147216" w:rsidP="00147216">
      <w:pPr>
        <w:pStyle w:val="22"/>
        <w:spacing w:before="120"/>
        <w:ind w:left="0"/>
        <w:rPr>
          <w:b/>
          <w:spacing w:val="-4"/>
          <w:lang w:val="kk-KZ"/>
        </w:rPr>
      </w:pPr>
      <w:r w:rsidRPr="005C324B">
        <w:rPr>
          <w:b/>
          <w:spacing w:val="-4"/>
          <w:lang w:val="kk-KZ"/>
        </w:rPr>
        <w:t>Бағдарлама ОРЫНДАУШЫМЕН ұсынылады. Бағдарлама ТАПСЫРЫСШЫМЕН келісіледі.</w:t>
      </w:r>
    </w:p>
    <w:p w14:paraId="34A73071" w14:textId="77777777" w:rsidR="00147216" w:rsidRPr="005C324B" w:rsidRDefault="00147216" w:rsidP="00147216">
      <w:pPr>
        <w:pStyle w:val="22"/>
        <w:spacing w:after="0" w:line="240" w:lineRule="auto"/>
        <w:rPr>
          <w:b/>
          <w:lang w:val="kk-KZ"/>
        </w:rPr>
      </w:pPr>
    </w:p>
    <w:p w14:paraId="0CFA238A" w14:textId="77777777" w:rsidR="00147216" w:rsidRPr="005C324B" w:rsidRDefault="00147216" w:rsidP="00147216">
      <w:pPr>
        <w:pStyle w:val="22"/>
        <w:numPr>
          <w:ilvl w:val="0"/>
          <w:numId w:val="19"/>
        </w:numPr>
        <w:spacing w:after="0" w:line="240" w:lineRule="auto"/>
        <w:rPr>
          <w:b/>
          <w:lang w:val="kk-KZ"/>
        </w:rPr>
      </w:pPr>
      <w:r w:rsidRPr="005C324B">
        <w:rPr>
          <w:b/>
          <w:lang w:val="kk-KZ"/>
        </w:rPr>
        <w:t>Қабаттық флюидтті кәдеге жарату</w:t>
      </w:r>
    </w:p>
    <w:p w14:paraId="7332195B" w14:textId="77777777" w:rsidR="00147216" w:rsidRPr="005C324B" w:rsidRDefault="00147216" w:rsidP="00147216">
      <w:pPr>
        <w:pStyle w:val="22"/>
        <w:spacing w:after="0" w:line="240" w:lineRule="auto"/>
        <w:ind w:left="288"/>
        <w:jc w:val="both"/>
        <w:rPr>
          <w:lang w:val="kk-KZ"/>
        </w:rPr>
      </w:pPr>
      <w:r w:rsidRPr="005C324B">
        <w:rPr>
          <w:lang w:val="kk-KZ"/>
        </w:rPr>
        <w:t>Платформада көмірсутегі қоспасын өртеу тұтату коэффициенті 99,993% немесе оған жуық Мердігер жанарғыларын пайдаланып жасалуы керек. Бұл әдіс мынаны қамтамасыз етеді:</w:t>
      </w:r>
    </w:p>
    <w:p w14:paraId="6403A90C"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басқа әдістермен салыстырғанда жүйенің ең жоғары пайдалану қауіпсіздігі:</w:t>
      </w:r>
    </w:p>
    <w:p w14:paraId="7B792E43"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ең төменгі күрделі және пайдалану шығындары;</w:t>
      </w:r>
    </w:p>
    <w:p w14:paraId="72F0B8AC"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жұмыстардың ең кіші көлемі және еңбек жұмсалуы.</w:t>
      </w:r>
    </w:p>
    <w:p w14:paraId="17E993E6" w14:textId="77777777" w:rsidR="00147216" w:rsidRPr="005C324B" w:rsidRDefault="00147216" w:rsidP="00147216">
      <w:pPr>
        <w:pStyle w:val="aff2"/>
        <w:rPr>
          <w:color w:val="auto"/>
          <w:spacing w:val="-4"/>
          <w:lang w:val="kk-KZ"/>
        </w:rPr>
      </w:pPr>
      <w:r w:rsidRPr="005C324B">
        <w:rPr>
          <w:color w:val="auto"/>
          <w:spacing w:val="-4"/>
          <w:lang w:val="kk-KZ"/>
        </w:rPr>
        <w:t xml:space="preserve">Барлау және бағалау бұрғылауы кезінде кәдеге жаратудың осы әдісі теңізде көмірсутекті шикізатпен жұмыстар қауіпсіздігін ұлғайту үшін таңдалған. Ұзындығы 18 метр екі көлденең алау мачталары орнатылатын болады, бұл платформаның жел жағынан УВС өртеуді жүзеге асыруға мүмкіндік береді. Әр мачтада пропан және дизотында жұмыс істейтін тұтату жүйесімен экологиялық қауіпсіз заманауи жанарғылар орнатылатын болады, жүйе қалдықтар түзбей түтінсіз тиімді жануға кепілдік береді. Бұндай жүйе палуба шетінен 30 м көлденең шығатын және 5° жиегіне тілге көлбеу бұрышына ие мачта соңында қолданылатын болады. БҚ ие екі газ жанарғысынан бағанада ұңғымны сынау кезінде көмірсутекті қоспаны беру жел жағынан газ алауын қамтамасыз ететін жанарғыға ғана жүргізілетін болады (БУ желді жағынан жанарғы жұмыс істемейді). </w:t>
      </w:r>
    </w:p>
    <w:p w14:paraId="76DBAA4E" w14:textId="77777777" w:rsidR="00147216" w:rsidRPr="005C324B" w:rsidRDefault="00147216" w:rsidP="00147216">
      <w:pPr>
        <w:pStyle w:val="aff2"/>
        <w:rPr>
          <w:color w:val="auto"/>
          <w:lang w:val="kk-KZ"/>
        </w:rPr>
      </w:pPr>
      <w:r w:rsidRPr="005C324B">
        <w:rPr>
          <w:color w:val="auto"/>
          <w:lang w:val="kk-KZ"/>
        </w:rPr>
        <w:t xml:space="preserve">Су себу мен салқындатуды пайдалану. Алау қондырғысының жұмыс тиімділігін қосымша арттыру мақсатында тұтатар алдында УВС тозаңдату үшін сығымдағыштарға ауа айдау қарастырылған. </w:t>
      </w:r>
    </w:p>
    <w:p w14:paraId="642164AD" w14:textId="77777777" w:rsidR="00147216" w:rsidRPr="005C324B" w:rsidRDefault="00147216" w:rsidP="00147216">
      <w:pPr>
        <w:pStyle w:val="aff2"/>
        <w:rPr>
          <w:color w:val="auto"/>
          <w:lang w:val="kk-KZ"/>
        </w:rPr>
      </w:pPr>
      <w:r w:rsidRPr="005C324B">
        <w:rPr>
          <w:color w:val="auto"/>
          <w:lang w:val="kk-KZ"/>
        </w:rPr>
        <w:t xml:space="preserve">Жанатын қоспаға су себуді пайдалану «отынды газдандыру» ұқсас көміртегінің тотығуынан күйе түзілуін болдырмайды. </w:t>
      </w:r>
    </w:p>
    <w:p w14:paraId="702021E1" w14:textId="77777777" w:rsidR="00147216" w:rsidRPr="005C324B" w:rsidRDefault="00147216" w:rsidP="00147216">
      <w:pPr>
        <w:pStyle w:val="aff2"/>
        <w:rPr>
          <w:color w:val="auto"/>
          <w:lang w:val="kk-KZ"/>
        </w:rPr>
      </w:pPr>
      <w:r w:rsidRPr="005C324B">
        <w:rPr>
          <w:color w:val="auto"/>
          <w:lang w:val="kk-KZ"/>
        </w:rPr>
        <w:t xml:space="preserve">Қабатты қоспаға су себуді пайдалану «отынды газдандыру» ұқсас көміртегінің тотығуынан күйе түзілуін болдырмайды да УВС тозаңдату үшін сығымдағыштарға ауа айдау қарастырылған. лау мачталары орнатылатын болады, бұл платфорспарына сәйкес кейіннен ТБС айдаумен және жағалау құрылымдарында кәдеге жаратумен арнайы сыйымдылықтарға жинау жасалады. </w:t>
      </w:r>
    </w:p>
    <w:p w14:paraId="1BC09732" w14:textId="77777777" w:rsidR="00147216" w:rsidRPr="005C324B" w:rsidRDefault="00147216" w:rsidP="00147216">
      <w:pPr>
        <w:pStyle w:val="aff2"/>
        <w:rPr>
          <w:color w:val="auto"/>
          <w:lang w:val="kk-KZ"/>
        </w:rPr>
      </w:pPr>
      <w:r w:rsidRPr="005C324B">
        <w:rPr>
          <w:color w:val="auto"/>
          <w:lang w:val="kk-KZ"/>
        </w:rPr>
        <w:t xml:space="preserve">Сынаулар ұқсас жұмыстар жүргізу тәжірибесіне ие және Құзыретті органмен келісілген жоспар бойынша тиісті жабдықпен қамтамасыз етілген сынау бойынша сервистік компаниямен жүргізілетін болады. </w:t>
      </w:r>
    </w:p>
    <w:p w14:paraId="467526B7" w14:textId="77777777" w:rsidR="00147216" w:rsidRPr="005C324B" w:rsidRDefault="00147216" w:rsidP="00147216">
      <w:pPr>
        <w:pStyle w:val="22"/>
        <w:spacing w:before="120"/>
        <w:rPr>
          <w:b/>
          <w:lang w:val="kk-KZ"/>
        </w:rPr>
      </w:pPr>
      <w:r w:rsidRPr="005C324B">
        <w:rPr>
          <w:b/>
          <w:lang w:val="kk-KZ"/>
        </w:rPr>
        <w:t>8. Қауіпсіздік техникасы талаптары:</w:t>
      </w:r>
    </w:p>
    <w:p w14:paraId="175B143F" w14:textId="77777777" w:rsidR="00147216" w:rsidRPr="005C324B" w:rsidRDefault="00147216" w:rsidP="00147216">
      <w:pPr>
        <w:spacing w:before="120"/>
        <w:rPr>
          <w:b/>
          <w:i/>
          <w:snapToGrid w:val="0"/>
          <w:lang w:val="kk-KZ" w:eastAsia="ru-RU"/>
        </w:rPr>
      </w:pPr>
      <w:r w:rsidRPr="005C324B">
        <w:rPr>
          <w:b/>
          <w:i/>
          <w:snapToGrid w:val="0"/>
          <w:lang w:val="kk-KZ" w:eastAsia="ru-RU"/>
        </w:rPr>
        <w:t>- жұмысты бастар алдында және тесу бойынша жұмыстар жүргізу кезінде</w:t>
      </w:r>
    </w:p>
    <w:p w14:paraId="1C247F98" w14:textId="77777777" w:rsidR="00147216" w:rsidRPr="005C324B" w:rsidRDefault="00147216" w:rsidP="00147216">
      <w:pPr>
        <w:pStyle w:val="aff2"/>
        <w:rPr>
          <w:snapToGrid w:val="0"/>
          <w:color w:val="auto"/>
          <w:lang w:val="kk-KZ"/>
        </w:rPr>
      </w:pPr>
      <w:r w:rsidRPr="005C324B">
        <w:rPr>
          <w:snapToGrid w:val="0"/>
          <w:color w:val="auto"/>
          <w:lang w:val="kk-KZ"/>
        </w:rPr>
        <w:t>1. Ұңғымны байқау бойынша операцияларды бастар алдында сынау бойынша сервистік компания қызметкерлері персоналдарға нұсқаулық ұйымдастырады. ПБУ капитаны апаттық-құтқару кемесінің көмегімен көшіру бойынша оқулар жүргізу және өрт дабылы бойынша әрекет ету керек. Барлық жұмыскерлерді олардың міндеттемелерімен таныстыру керек.</w:t>
      </w:r>
    </w:p>
    <w:p w14:paraId="3F3FA15E" w14:textId="77777777" w:rsidR="00147216" w:rsidRPr="005C324B" w:rsidRDefault="00147216" w:rsidP="00147216">
      <w:pPr>
        <w:pStyle w:val="aff2"/>
        <w:rPr>
          <w:snapToGrid w:val="0"/>
          <w:color w:val="auto"/>
          <w:lang w:val="kk-KZ"/>
        </w:rPr>
      </w:pPr>
      <w:r w:rsidRPr="005C324B">
        <w:rPr>
          <w:snapToGrid w:val="0"/>
          <w:color w:val="auto"/>
          <w:lang w:val="kk-KZ"/>
        </w:rPr>
        <w:t xml:space="preserve">2. Ұңғыма орналасқан аудан үшін ауа-райы болжамын нақтылау керек. Егер ұңғыманы сынаудың бастапқы кезеңінде (яғни тескішті түсіру сәтінен бастап ұңғыманы жаю кезеңіне дейін) қолайлы ауа-райы жағдайлары болжанатын болса, сынау бағдарламасын орындауды бастауға болады. </w:t>
      </w:r>
    </w:p>
    <w:p w14:paraId="071E6101" w14:textId="77777777" w:rsidR="00147216" w:rsidRPr="005C324B" w:rsidRDefault="00147216" w:rsidP="00147216">
      <w:pPr>
        <w:pStyle w:val="aff2"/>
        <w:rPr>
          <w:snapToGrid w:val="0"/>
          <w:color w:val="auto"/>
          <w:lang w:val="kk-KZ"/>
        </w:rPr>
      </w:pPr>
      <w:r w:rsidRPr="005C324B">
        <w:rPr>
          <w:snapToGrid w:val="0"/>
          <w:color w:val="auto"/>
          <w:lang w:val="kk-KZ"/>
        </w:rPr>
        <w:t xml:space="preserve">3. Сынауларды бастар алдында от жұмыстарына рұқсат берілу қажеттігін жою немесе қарастыру керек болады. </w:t>
      </w:r>
    </w:p>
    <w:p w14:paraId="337C0C46" w14:textId="77777777" w:rsidR="00147216" w:rsidRPr="005C324B" w:rsidRDefault="00147216" w:rsidP="00147216">
      <w:pPr>
        <w:pStyle w:val="aff2"/>
        <w:rPr>
          <w:snapToGrid w:val="0"/>
          <w:color w:val="auto"/>
          <w:lang w:val="kk-KZ"/>
        </w:rPr>
      </w:pPr>
      <w:r w:rsidRPr="005C324B">
        <w:rPr>
          <w:snapToGrid w:val="0"/>
          <w:color w:val="auto"/>
          <w:lang w:val="kk-KZ"/>
        </w:rPr>
        <w:t xml:space="preserve">4. Жанарғыға су үсті сынау шыршасынан баратын желілерге көзбен шолып тексеруді жүзеге асыру керек. Барлық клапандар тиісті қалыпта орналасуы керек тексеру бұрғылау қондырғысының басшысы және сынау ұңғымасының басшысы қатысуымен жасалады). </w:t>
      </w:r>
    </w:p>
    <w:p w14:paraId="38EFBA03" w14:textId="77777777" w:rsidR="00147216" w:rsidRPr="005C324B" w:rsidRDefault="00147216" w:rsidP="00147216">
      <w:pPr>
        <w:pStyle w:val="aff2"/>
        <w:rPr>
          <w:snapToGrid w:val="0"/>
          <w:color w:val="auto"/>
          <w:lang w:val="kk-KZ"/>
        </w:rPr>
      </w:pPr>
      <w:r w:rsidRPr="005C324B">
        <w:rPr>
          <w:snapToGrid w:val="0"/>
          <w:color w:val="auto"/>
          <w:lang w:val="kk-KZ"/>
        </w:rPr>
        <w:t>5. Апаттық ажыратудың барлық тармақтарынан апаттық ажыратудың барлық жүйелеріне атқарымдық тексеру жүргізу керек.</w:t>
      </w:r>
    </w:p>
    <w:p w14:paraId="5FBFE419" w14:textId="77777777" w:rsidR="00147216" w:rsidRPr="005C324B" w:rsidRDefault="00147216" w:rsidP="00147216">
      <w:pPr>
        <w:pStyle w:val="aff2"/>
        <w:rPr>
          <w:snapToGrid w:val="0"/>
          <w:color w:val="auto"/>
          <w:lang w:val="kk-KZ"/>
        </w:rPr>
      </w:pPr>
      <w:r w:rsidRPr="005C324B">
        <w:rPr>
          <w:snapToGrid w:val="0"/>
          <w:color w:val="auto"/>
          <w:lang w:val="kk-KZ"/>
        </w:rPr>
        <w:t xml:space="preserve">6. Ұңғымангы сынауға арналған түрлі алаң тармақтары арасында радиобайланыстың болуын тексеру. </w:t>
      </w:r>
    </w:p>
    <w:p w14:paraId="5F9E7935" w14:textId="77777777" w:rsidR="00147216" w:rsidRPr="005C324B" w:rsidRDefault="00147216" w:rsidP="00147216">
      <w:pPr>
        <w:pStyle w:val="aff2"/>
        <w:rPr>
          <w:snapToGrid w:val="0"/>
          <w:color w:val="auto"/>
          <w:lang w:val="kk-KZ"/>
        </w:rPr>
      </w:pPr>
      <w:r w:rsidRPr="005C324B">
        <w:rPr>
          <w:snapToGrid w:val="0"/>
          <w:color w:val="auto"/>
          <w:lang w:val="kk-KZ"/>
        </w:rPr>
        <w:t xml:space="preserve">7. Ұңғыманы сынауды бастау туралы резервтік кеме экипажына алдын ала хабарлау керек. Сынауды бастау туралы хабарлау бұрғылау қондырғысының дауысты байланыс жүйесінің көмегімен жасалады. Дауыс жететін аймақтан тыс орналасқан персонал тікелей хабарлануы керек. Осындай үлгімен сынау аяқталғанын хабарлау да жасалады. </w:t>
      </w:r>
    </w:p>
    <w:p w14:paraId="5D9CD632" w14:textId="77777777" w:rsidR="00147216" w:rsidRPr="005C324B" w:rsidRDefault="00147216" w:rsidP="00147216">
      <w:pPr>
        <w:pStyle w:val="aff2"/>
        <w:rPr>
          <w:snapToGrid w:val="0"/>
          <w:color w:val="auto"/>
          <w:lang w:val="kk-KZ"/>
        </w:rPr>
      </w:pPr>
      <w:r w:rsidRPr="005C324B">
        <w:rPr>
          <w:snapToGrid w:val="0"/>
          <w:color w:val="auto"/>
          <w:lang w:val="kk-KZ"/>
        </w:rPr>
        <w:t>8. Ату-жару жұмыстарын (АЖЖ) бастар алдында мыналарды орындау керек болады (АЖЖ бастау бұрғылау кешенінің тікелей көпірлерінде тескіштерді зарядтауды бастау сәті саналады):</w:t>
      </w:r>
    </w:p>
    <w:p w14:paraId="64D2243D" w14:textId="77777777" w:rsidR="00147216" w:rsidRPr="005C324B" w:rsidRDefault="00147216" w:rsidP="00147216">
      <w:pPr>
        <w:pStyle w:val="2"/>
        <w:numPr>
          <w:ilvl w:val="0"/>
          <w:numId w:val="0"/>
        </w:numPr>
        <w:shd w:val="clear" w:color="auto" w:fill="auto"/>
        <w:spacing w:before="60"/>
        <w:ind w:left="709"/>
        <w:rPr>
          <w:snapToGrid w:val="0"/>
          <w:color w:val="auto"/>
          <w:lang w:val="kk-KZ"/>
        </w:rPr>
      </w:pPr>
      <w:r w:rsidRPr="005C324B">
        <w:rPr>
          <w:snapToGrid w:val="0"/>
          <w:color w:val="auto"/>
          <w:lang w:val="kk-KZ"/>
        </w:rPr>
        <w:t>Сынау бойынша сервистік компанияның жарылыс жұмыстарыың бастығы бұрғылау бригадасының жұмыскерлеріне СКҚ  тесуді апатсыз жүргізу технологиясы бойынша және вахталық журналға жазумен қауіпсіздік техникасы ережелері бойынша қосымша таныстыруды жүргізу керек.</w:t>
      </w:r>
    </w:p>
    <w:p w14:paraId="6CC51D76" w14:textId="77777777" w:rsidR="00147216" w:rsidRPr="005C324B" w:rsidRDefault="00147216" w:rsidP="00147216">
      <w:pPr>
        <w:pStyle w:val="2"/>
        <w:numPr>
          <w:ilvl w:val="0"/>
          <w:numId w:val="0"/>
        </w:numPr>
        <w:shd w:val="clear" w:color="auto" w:fill="auto"/>
        <w:spacing w:before="60"/>
        <w:ind w:left="709"/>
        <w:rPr>
          <w:snapToGrid w:val="0"/>
          <w:color w:val="auto"/>
          <w:lang w:val="kk-KZ"/>
        </w:rPr>
      </w:pPr>
      <w:r w:rsidRPr="005C324B">
        <w:rPr>
          <w:snapToGrid w:val="0"/>
          <w:color w:val="auto"/>
          <w:lang w:val="kk-KZ"/>
        </w:rPr>
        <w:t xml:space="preserve">АЖЖ кезінде тиеу-түсіру, электр дәнекерлеу жұмыстарын жүргізу рұқсат етілмейді, радиостансасы мен катодтық қорғаныс ажыратылуы керек, кемелер келуі және тікұшақтар қонуына тыйым салынады. </w:t>
      </w:r>
    </w:p>
    <w:p w14:paraId="610827E2"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 xml:space="preserve">Электр және радиостанса жұмысы бойынша шектеулер механикалық бастаушы жүйе мен қыздыру әрекетінің бастауышы пайдаланатын жағдайда СКҚ  тесу кезінде әрекет етпейді. </w:t>
      </w:r>
    </w:p>
    <w:p w14:paraId="10EEF839"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АЖЖ барлық уақытына «Қауіпті аймақ» деген белгі орнатылады. «Қауіпті аймақ» бұрғылау қондырғысы мен тұрғын үйлер арасында басты алаң мен палубаның барлық ашық алаңдары саналады. АЖЖ өткізумен байланысы жоқ барлық қызметкерлер «Қауіпті аймақтан» шығарылуы керек.</w:t>
      </w:r>
    </w:p>
    <w:p w14:paraId="3AB5647F" w14:textId="77777777" w:rsidR="00147216" w:rsidRPr="005C324B" w:rsidRDefault="00147216" w:rsidP="00147216">
      <w:pPr>
        <w:pStyle w:val="2"/>
        <w:numPr>
          <w:ilvl w:val="0"/>
          <w:numId w:val="0"/>
        </w:numPr>
        <w:shd w:val="clear" w:color="auto" w:fill="auto"/>
        <w:spacing w:before="60"/>
        <w:ind w:left="709"/>
        <w:rPr>
          <w:snapToGrid w:val="0"/>
          <w:color w:val="auto"/>
          <w:lang w:val="kk-KZ"/>
        </w:rPr>
      </w:pPr>
      <w:r w:rsidRPr="005C324B">
        <w:rPr>
          <w:snapToGrid w:val="0"/>
          <w:color w:val="auto"/>
          <w:lang w:val="kk-KZ"/>
        </w:rPr>
        <w:t>Қауіпті аймақ радиусы АҚЖ ұңғымаға теңіз түбі деңгейінен 50 метрден артық тереңдікке түсірілген соң, 10 метрге дейін азайтылады.</w:t>
      </w:r>
    </w:p>
    <w:p w14:paraId="5BDD220B" w14:textId="77777777" w:rsidR="00147216" w:rsidRPr="005C324B" w:rsidRDefault="00147216" w:rsidP="00147216">
      <w:pPr>
        <w:spacing w:before="120"/>
        <w:rPr>
          <w:b/>
          <w:i/>
          <w:snapToGrid w:val="0"/>
          <w:lang w:val="kk-KZ" w:eastAsia="ru-RU"/>
        </w:rPr>
      </w:pPr>
      <w:r w:rsidRPr="005C324B">
        <w:rPr>
          <w:b/>
          <w:i/>
          <w:snapToGrid w:val="0"/>
          <w:lang w:val="kk-KZ" w:eastAsia="ru-RU"/>
        </w:rPr>
        <w:t>- ұңғымаға байқау жүргізу кезіндпе</w:t>
      </w:r>
    </w:p>
    <w:p w14:paraId="4D6FEBE4" w14:textId="77777777" w:rsidR="00147216" w:rsidRPr="005C324B" w:rsidRDefault="00147216" w:rsidP="00147216">
      <w:pPr>
        <w:pStyle w:val="aff2"/>
        <w:rPr>
          <w:snapToGrid w:val="0"/>
          <w:color w:val="auto"/>
          <w:lang w:val="kk-KZ"/>
        </w:rPr>
      </w:pPr>
      <w:r w:rsidRPr="005C324B">
        <w:rPr>
          <w:snapToGrid w:val="0"/>
          <w:color w:val="auto"/>
          <w:lang w:val="kk-KZ"/>
        </w:rPr>
        <w:t>1. Ұңғымаға байқау жүргізу кезінде жұмысқа қатыспайтын персонал жұмыстар жүргізу уақытында бұрғылау алаңынан кетуі керек.</w:t>
      </w:r>
    </w:p>
    <w:p w14:paraId="59B9793F" w14:textId="77777777" w:rsidR="00147216" w:rsidRPr="005C324B" w:rsidRDefault="00147216" w:rsidP="00147216">
      <w:pPr>
        <w:pStyle w:val="aff2"/>
        <w:rPr>
          <w:snapToGrid w:val="0"/>
          <w:color w:val="auto"/>
          <w:lang w:val="kk-KZ"/>
        </w:rPr>
      </w:pPr>
      <w:r w:rsidRPr="005C324B">
        <w:rPr>
          <w:snapToGrid w:val="0"/>
          <w:color w:val="auto"/>
          <w:lang w:val="kk-KZ"/>
        </w:rPr>
        <w:t>2. Байқау бағдарламасын бастағанға дейін:</w:t>
      </w:r>
    </w:p>
    <w:p w14:paraId="3B6D438C"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Ауыздық бекіту арқаулығы мен клапандарға, ұңғыманы басқаруға арналған беттік жабдыққа тестілеу өткізу.</w:t>
      </w:r>
    </w:p>
    <w:p w14:paraId="69C52DA5"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Орнатылған бұрғылау жабдығына техникалық қызмет көрсету орындау.</w:t>
      </w:r>
    </w:p>
    <w:p w14:paraId="4C750056"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Бұрғылау компаниясы мен сынау бойынша сервистік компаниясының тиісті екі тараптық актілерін ресімдеу керек.</w:t>
      </w:r>
    </w:p>
    <w:p w14:paraId="3F9AC493"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Ұңғыманы байқау үшін барлық беттік жабдыққа тиісті шегендеу жүргізу.</w:t>
      </w:r>
    </w:p>
    <w:p w14:paraId="2F74135F"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 xml:space="preserve">Ұңғыманың нақты байқап көруін жүргізу кезінде пайдаланылатын ұңғыманы байқауға арналған барлық беттік жабдыққа тиісті шегендеу жүргізу.  </w:t>
      </w:r>
    </w:p>
    <w:p w14:paraId="1317E06E" w14:textId="77777777" w:rsidR="00147216" w:rsidRPr="005C324B" w:rsidRDefault="00147216" w:rsidP="00147216">
      <w:pPr>
        <w:pStyle w:val="aff2"/>
        <w:rPr>
          <w:snapToGrid w:val="0"/>
          <w:color w:val="auto"/>
          <w:spacing w:val="-4"/>
          <w:lang w:val="kk-KZ"/>
        </w:rPr>
      </w:pPr>
      <w:r w:rsidRPr="005C324B">
        <w:rPr>
          <w:snapToGrid w:val="0"/>
          <w:color w:val="auto"/>
          <w:spacing w:val="-4"/>
          <w:lang w:val="kk-KZ"/>
        </w:rPr>
        <w:t xml:space="preserve">3. Ұңғыманы байқау бойынша жұмыстар басталғанға дейін мына жағдайлар туындауына дайындықтар жүргізілетін болады: </w:t>
      </w:r>
    </w:p>
    <w:p w14:paraId="1609A94A" w14:textId="77777777" w:rsidR="00147216" w:rsidRPr="005C324B" w:rsidRDefault="00147216" w:rsidP="00147216">
      <w:pPr>
        <w:pStyle w:val="2"/>
        <w:shd w:val="clear" w:color="auto" w:fill="auto"/>
        <w:spacing w:before="60"/>
        <w:ind w:left="714" w:hanging="357"/>
        <w:rPr>
          <w:b/>
          <w:snapToGrid w:val="0"/>
          <w:color w:val="auto"/>
        </w:rPr>
      </w:pPr>
      <w:r w:rsidRPr="005C324B">
        <w:rPr>
          <w:b/>
          <w:snapToGrid w:val="0"/>
          <w:color w:val="auto"/>
        </w:rPr>
        <w:t>«</w:t>
      </w:r>
      <w:r w:rsidRPr="005C324B">
        <w:rPr>
          <w:b/>
          <w:snapToGrid w:val="0"/>
          <w:color w:val="auto"/>
          <w:lang w:val="kk-KZ"/>
        </w:rPr>
        <w:t>Адам борттан тыс</w:t>
      </w:r>
      <w:r w:rsidRPr="005C324B">
        <w:rPr>
          <w:b/>
          <w:snapToGrid w:val="0"/>
          <w:color w:val="auto"/>
        </w:rPr>
        <w:t xml:space="preserve">!» </w:t>
      </w:r>
    </w:p>
    <w:p w14:paraId="0BB040BF" w14:textId="77777777" w:rsidR="00147216" w:rsidRPr="005C324B" w:rsidRDefault="00147216" w:rsidP="00147216">
      <w:pPr>
        <w:pStyle w:val="2"/>
        <w:shd w:val="clear" w:color="auto" w:fill="auto"/>
        <w:spacing w:before="60"/>
        <w:ind w:left="714" w:hanging="357"/>
        <w:rPr>
          <w:b/>
          <w:snapToGrid w:val="0"/>
          <w:color w:val="auto"/>
        </w:rPr>
      </w:pPr>
      <w:r w:rsidRPr="005C324B">
        <w:rPr>
          <w:b/>
          <w:snapToGrid w:val="0"/>
          <w:color w:val="auto"/>
        </w:rPr>
        <w:t>«</w:t>
      </w:r>
      <w:r w:rsidRPr="005C324B">
        <w:rPr>
          <w:b/>
          <w:snapToGrid w:val="0"/>
          <w:color w:val="auto"/>
          <w:lang w:val="kk-KZ"/>
        </w:rPr>
        <w:t>Өрт</w:t>
      </w:r>
      <w:r w:rsidRPr="005C324B">
        <w:rPr>
          <w:b/>
          <w:snapToGrid w:val="0"/>
          <w:color w:val="auto"/>
        </w:rPr>
        <w:t xml:space="preserve">!» </w:t>
      </w:r>
    </w:p>
    <w:p w14:paraId="03B09018" w14:textId="77777777" w:rsidR="00147216" w:rsidRPr="005C324B" w:rsidRDefault="00147216" w:rsidP="00147216">
      <w:pPr>
        <w:pStyle w:val="2"/>
        <w:shd w:val="clear" w:color="auto" w:fill="auto"/>
        <w:spacing w:before="60"/>
        <w:ind w:left="714" w:hanging="357"/>
        <w:rPr>
          <w:b/>
          <w:snapToGrid w:val="0"/>
          <w:color w:val="auto"/>
        </w:rPr>
      </w:pPr>
      <w:r w:rsidRPr="005C324B">
        <w:rPr>
          <w:b/>
          <w:snapToGrid w:val="0"/>
          <w:color w:val="auto"/>
        </w:rPr>
        <w:t>«</w:t>
      </w:r>
      <w:r w:rsidRPr="005C324B">
        <w:rPr>
          <w:b/>
          <w:snapToGrid w:val="0"/>
          <w:color w:val="auto"/>
          <w:lang w:val="kk-KZ"/>
        </w:rPr>
        <w:t>Бұрғылаудан көшіру</w:t>
      </w:r>
      <w:r w:rsidRPr="005C324B">
        <w:rPr>
          <w:b/>
          <w:snapToGrid w:val="0"/>
          <w:color w:val="auto"/>
        </w:rPr>
        <w:t xml:space="preserve">» </w:t>
      </w:r>
    </w:p>
    <w:p w14:paraId="27949EBE" w14:textId="77777777" w:rsidR="00147216" w:rsidRPr="005C324B" w:rsidRDefault="00147216" w:rsidP="00147216">
      <w:pPr>
        <w:pStyle w:val="aff2"/>
        <w:rPr>
          <w:snapToGrid w:val="0"/>
          <w:color w:val="auto"/>
          <w:lang w:val="kk-KZ"/>
        </w:rPr>
      </w:pPr>
      <w:r w:rsidRPr="005C324B">
        <w:rPr>
          <w:snapToGrid w:val="0"/>
          <w:color w:val="auto"/>
          <w:lang w:val="kk-KZ"/>
        </w:rPr>
        <w:t>Дайындықтарды бригада ауысымы кезінде қайталау керек.</w:t>
      </w:r>
    </w:p>
    <w:p w14:paraId="0B9AB771" w14:textId="77777777" w:rsidR="00147216" w:rsidRPr="005C324B" w:rsidRDefault="00147216" w:rsidP="00147216">
      <w:pPr>
        <w:pStyle w:val="aff2"/>
        <w:spacing w:before="0"/>
        <w:rPr>
          <w:snapToGrid w:val="0"/>
          <w:color w:val="auto"/>
          <w:lang w:val="kk-KZ"/>
        </w:rPr>
      </w:pPr>
      <w:r w:rsidRPr="005C324B">
        <w:rPr>
          <w:snapToGrid w:val="0"/>
          <w:color w:val="auto"/>
          <w:lang w:val="kk-KZ"/>
        </w:rPr>
        <w:t>4. Жұмыстарды бастағанға дейін жұмыстарға қатысатын барлық қызметкерлердің сынаулар жүргізу кезінде қауіпсіздік техникасы ережелерін, өздерінің міндеттемелер мен жауаптылықтарын білуін қамтамасыз ету үшін қауіпсіздік техникасы бойынша дайындық жүргізу керек.</w:t>
      </w:r>
    </w:p>
    <w:p w14:paraId="497C2A6A" w14:textId="77777777" w:rsidR="00147216" w:rsidRPr="005C324B" w:rsidRDefault="00147216" w:rsidP="00147216">
      <w:pPr>
        <w:pStyle w:val="aff2"/>
        <w:spacing w:before="0"/>
        <w:rPr>
          <w:snapToGrid w:val="0"/>
          <w:color w:val="auto"/>
          <w:lang w:val="kk-KZ"/>
        </w:rPr>
      </w:pPr>
      <w:r w:rsidRPr="005C324B">
        <w:rPr>
          <w:snapToGrid w:val="0"/>
          <w:color w:val="auto"/>
          <w:lang w:val="kk-KZ"/>
        </w:rPr>
        <w:t>5. Құтқару қайықтарына, моторлар, жабдықтар мен басқару тетіктерін жер қойнауын пайдалану компаниясының әдістемелеріне сәйкес тексеру жүргізілуі керек.</w:t>
      </w:r>
    </w:p>
    <w:p w14:paraId="3B73FF79" w14:textId="77777777" w:rsidR="00147216" w:rsidRPr="005C324B" w:rsidRDefault="00147216" w:rsidP="00147216">
      <w:pPr>
        <w:pStyle w:val="aff2"/>
        <w:spacing w:before="0"/>
        <w:rPr>
          <w:snapToGrid w:val="0"/>
          <w:color w:val="auto"/>
          <w:spacing w:val="-4"/>
          <w:lang w:val="kk-KZ"/>
        </w:rPr>
      </w:pPr>
      <w:r w:rsidRPr="005C324B">
        <w:rPr>
          <w:snapToGrid w:val="0"/>
          <w:color w:val="auto"/>
          <w:spacing w:val="-4"/>
          <w:lang w:val="kk-KZ"/>
        </w:rPr>
        <w:t>6. Тұрғын үй шегінен тыс темекі шегуге, сіріңке немесе тұтатқыштармен пайдалануға тыйым салынады. Байқауды бастағанға дейін Бұрғылау жұмыстарының Басшысы персоналға хабарлауы керек.</w:t>
      </w:r>
    </w:p>
    <w:p w14:paraId="6C1C8C10" w14:textId="77777777" w:rsidR="00147216" w:rsidRPr="005C324B" w:rsidRDefault="00147216" w:rsidP="00147216">
      <w:pPr>
        <w:pStyle w:val="aff2"/>
        <w:spacing w:before="0"/>
        <w:rPr>
          <w:snapToGrid w:val="0"/>
          <w:color w:val="auto"/>
          <w:spacing w:val="-4"/>
          <w:lang w:val="kk-KZ"/>
        </w:rPr>
      </w:pPr>
      <w:r w:rsidRPr="005C324B">
        <w:rPr>
          <w:snapToGrid w:val="0"/>
          <w:color w:val="auto"/>
          <w:spacing w:val="-4"/>
          <w:lang w:val="kk-KZ"/>
        </w:rPr>
        <w:t>7. Байқау жүргізу кезінде тұрғын үйлердің барлық есіктері, сорғы үймараты, машина залы, бұрғылау ертіндісіне арналған амбарлы үймарат жабық болуы керек.</w:t>
      </w:r>
    </w:p>
    <w:p w14:paraId="1E362A1D" w14:textId="77777777" w:rsidR="00147216" w:rsidRPr="005C324B" w:rsidRDefault="00147216" w:rsidP="00147216">
      <w:pPr>
        <w:pStyle w:val="aff2"/>
        <w:spacing w:before="0"/>
        <w:rPr>
          <w:snapToGrid w:val="0"/>
          <w:color w:val="auto"/>
          <w:spacing w:val="-4"/>
          <w:lang w:val="kk-KZ"/>
        </w:rPr>
      </w:pPr>
      <w:r w:rsidRPr="005C324B">
        <w:rPr>
          <w:snapToGrid w:val="0"/>
          <w:color w:val="auto"/>
          <w:spacing w:val="-4"/>
          <w:lang w:val="kk-KZ"/>
        </w:rPr>
        <w:t>8. Байқау жүргізу кезінде тұрғын үйден шығатын барлық есіктерде мынадай тақтайлар болуы керек.</w:t>
      </w:r>
    </w:p>
    <w:p w14:paraId="1EFA6E62" w14:textId="77777777" w:rsidR="00147216" w:rsidRPr="005C324B" w:rsidRDefault="00147216" w:rsidP="00147216">
      <w:pPr>
        <w:pStyle w:val="aff2"/>
        <w:spacing w:before="0"/>
        <w:jc w:val="center"/>
        <w:rPr>
          <w:b/>
          <w:snapToGrid w:val="0"/>
          <w:color w:val="auto"/>
          <w:lang w:val="kk-KZ"/>
        </w:rPr>
      </w:pPr>
      <w:r w:rsidRPr="005C324B">
        <w:rPr>
          <w:b/>
          <w:snapToGrid w:val="0"/>
          <w:color w:val="auto"/>
          <w:lang w:val="kk-KZ"/>
        </w:rPr>
        <w:t>«Ұңғыманы байқау жүріп жатыр.</w:t>
      </w:r>
    </w:p>
    <w:p w14:paraId="086962E6" w14:textId="77777777" w:rsidR="00147216" w:rsidRPr="005C324B" w:rsidRDefault="00147216" w:rsidP="00147216">
      <w:pPr>
        <w:pStyle w:val="aff2"/>
        <w:spacing w:before="0"/>
        <w:jc w:val="center"/>
        <w:rPr>
          <w:b/>
          <w:snapToGrid w:val="0"/>
          <w:color w:val="auto"/>
          <w:lang w:val="kk-KZ"/>
        </w:rPr>
      </w:pPr>
      <w:r w:rsidRPr="005C324B">
        <w:rPr>
          <w:b/>
          <w:color w:val="auto"/>
          <w:lang w:val="kk-KZ"/>
        </w:rPr>
        <w:t>Жұмысқа қатыспайтын және осы ауысымда жұмыс істемейтін персоналдың рұқсатсыз шығуына тыйым салынған. Үймараттан тыс темекі шегуге, сіріңке және оттық пайдалануға тыйым салынады</w:t>
      </w:r>
      <w:r w:rsidRPr="005C324B">
        <w:rPr>
          <w:b/>
          <w:snapToGrid w:val="0"/>
          <w:color w:val="auto"/>
          <w:lang w:val="kk-KZ"/>
        </w:rPr>
        <w:t>»</w:t>
      </w:r>
    </w:p>
    <w:p w14:paraId="4E03B4FF" w14:textId="77777777" w:rsidR="00147216" w:rsidRPr="005C324B" w:rsidRDefault="00147216" w:rsidP="00147216">
      <w:pPr>
        <w:pStyle w:val="aff2"/>
        <w:spacing w:before="0"/>
        <w:rPr>
          <w:snapToGrid w:val="0"/>
          <w:color w:val="auto"/>
          <w:lang w:val="kk-KZ"/>
        </w:rPr>
      </w:pPr>
      <w:r w:rsidRPr="005C324B">
        <w:rPr>
          <w:snapToGrid w:val="0"/>
          <w:color w:val="auto"/>
          <w:lang w:val="kk-KZ"/>
        </w:rPr>
        <w:t>9. Тұтату кезеңінде барлық өрт құбыржолдары қосылған, ал өрт шлангілері стратегиялық нүктелерге жеткізілуі және адамдар қасында болуы керек.</w:t>
      </w:r>
    </w:p>
    <w:p w14:paraId="7F437140" w14:textId="77777777" w:rsidR="00147216" w:rsidRPr="005C324B" w:rsidRDefault="00147216" w:rsidP="00147216">
      <w:pPr>
        <w:pStyle w:val="aff2"/>
        <w:spacing w:before="0"/>
        <w:rPr>
          <w:snapToGrid w:val="0"/>
          <w:color w:val="auto"/>
          <w:lang w:val="kk-KZ"/>
        </w:rPr>
      </w:pPr>
      <w:r w:rsidRPr="005C324B">
        <w:rPr>
          <w:snapToGrid w:val="0"/>
          <w:color w:val="auto"/>
          <w:lang w:val="kk-KZ"/>
        </w:rPr>
        <w:t>10. Қысым астында газ реакциясына арналған барлық қалың қабырғалы ыдыстар палубада, сынау желілері және жанарғылардан мүмкіндігінше алыс сақталуы керек. Олардың орналасуы қолайлы лақтырып жіберуді қамтамасыз етуі керек.</w:t>
      </w:r>
    </w:p>
    <w:p w14:paraId="595CA38D" w14:textId="77777777" w:rsidR="00147216" w:rsidRPr="005C324B" w:rsidRDefault="00147216" w:rsidP="00147216">
      <w:pPr>
        <w:pStyle w:val="aff2"/>
        <w:spacing w:before="0"/>
        <w:rPr>
          <w:snapToGrid w:val="0"/>
          <w:color w:val="auto"/>
          <w:lang w:val="kk-KZ"/>
        </w:rPr>
      </w:pPr>
      <w:r w:rsidRPr="005C324B">
        <w:rPr>
          <w:snapToGrid w:val="0"/>
          <w:color w:val="auto"/>
          <w:lang w:val="kk-KZ"/>
        </w:rPr>
        <w:t>11. Мүмкіндігінше бұл жұмыс бір персоналмен орындалуы керек.</w:t>
      </w:r>
    </w:p>
    <w:p w14:paraId="51FB4970" w14:textId="77777777" w:rsidR="00147216" w:rsidRPr="005C324B" w:rsidRDefault="00147216" w:rsidP="00147216">
      <w:pPr>
        <w:pStyle w:val="aff2"/>
        <w:spacing w:before="0"/>
        <w:rPr>
          <w:snapToGrid w:val="0"/>
          <w:color w:val="auto"/>
          <w:lang w:val="kk-KZ"/>
        </w:rPr>
      </w:pPr>
      <w:r w:rsidRPr="005C324B">
        <w:rPr>
          <w:snapToGrid w:val="0"/>
          <w:color w:val="auto"/>
          <w:lang w:val="kk-KZ"/>
        </w:rPr>
        <w:t>Егер ұңғыманы байқау кезінде қызмет көрсету персоналының ауысуы жасалған болса, ауысқан персоналдың пайдалану, байқау бағдарламасы, қауіпсіздік техникасы ережелері және нақты міндеттемелер бойынша толық нұсқаулық алғанын қамтамасыз ету керек.</w:t>
      </w:r>
    </w:p>
    <w:p w14:paraId="303D3923" w14:textId="77777777" w:rsidR="00147216" w:rsidRPr="005C324B" w:rsidRDefault="00147216" w:rsidP="00147216">
      <w:pPr>
        <w:pStyle w:val="aff2"/>
        <w:spacing w:before="0"/>
        <w:rPr>
          <w:snapToGrid w:val="0"/>
          <w:color w:val="auto"/>
          <w:lang w:val="kk-KZ"/>
        </w:rPr>
      </w:pPr>
      <w:r w:rsidRPr="005C324B">
        <w:rPr>
          <w:snapToGrid w:val="0"/>
          <w:color w:val="auto"/>
          <w:lang w:val="kk-KZ"/>
        </w:rPr>
        <w:t xml:space="preserve">12. Бұрғылауда ұңғымаға байқау жүргізудің барлық бағдарламасы бойына байқау бағдарламасының талаптарына сәйкес тікұшақтар ұшу кестесі бақыланатын болады. </w:t>
      </w:r>
    </w:p>
    <w:p w14:paraId="37C5B953" w14:textId="77777777" w:rsidR="00147216" w:rsidRPr="005C324B" w:rsidRDefault="00147216" w:rsidP="00147216">
      <w:pPr>
        <w:pStyle w:val="aff2"/>
        <w:spacing w:before="0"/>
        <w:rPr>
          <w:color w:val="auto"/>
          <w:lang w:val="kk-KZ"/>
        </w:rPr>
      </w:pPr>
      <w:r w:rsidRPr="005C324B">
        <w:rPr>
          <w:color w:val="auto"/>
          <w:lang w:val="kk-KZ"/>
        </w:rPr>
        <w:t>13. Келесі персоналдар әр сынаудың басталу уақыты туралы (ұңғыманы ашқанға дейін) және әр сынауды аяқтау туралы (ұңғыманы жапқан және оны өшіргеннен кейін) хабарлануы керек.</w:t>
      </w:r>
    </w:p>
    <w:p w14:paraId="3763752D" w14:textId="77777777" w:rsidR="00147216" w:rsidRPr="005C324B" w:rsidRDefault="00147216" w:rsidP="00147216">
      <w:pPr>
        <w:pStyle w:val="aff2"/>
        <w:spacing w:before="0"/>
        <w:rPr>
          <w:color w:val="auto"/>
          <w:spacing w:val="-4"/>
          <w:lang w:val="kk-KZ"/>
        </w:rPr>
      </w:pPr>
      <w:r w:rsidRPr="005C324B">
        <w:rPr>
          <w:color w:val="auto"/>
          <w:spacing w:val="-4"/>
          <w:lang w:val="kk-KZ"/>
        </w:rPr>
        <w:t>14. Барлық персонал байқау үшін ұңғыманың ашық екені туралы дауыс зорайту жүйесі арқылы хабарлануы керек.</w:t>
      </w:r>
    </w:p>
    <w:p w14:paraId="7D9318E2" w14:textId="77777777" w:rsidR="00147216" w:rsidRPr="005C324B" w:rsidRDefault="00147216" w:rsidP="00147216">
      <w:pPr>
        <w:pStyle w:val="aff2"/>
        <w:spacing w:before="0"/>
        <w:rPr>
          <w:color w:val="auto"/>
          <w:spacing w:val="-4"/>
          <w:lang w:val="kk-KZ"/>
        </w:rPr>
      </w:pPr>
      <w:r w:rsidRPr="005C324B">
        <w:rPr>
          <w:color w:val="auto"/>
          <w:spacing w:val="-4"/>
          <w:lang w:val="kk-KZ"/>
        </w:rPr>
        <w:t>15. Газдың жарылыс қауіпті шоғырын анықтауға арналған құралдар, күкіртсутегінің детекторлары және жеке тыныс алу аппараттары тексеріліп дайын болуы керек. Түйінді персонал осы құралдармен жұмыс істеу тәртібіне дайындалған болуы керек.</w:t>
      </w:r>
    </w:p>
    <w:p w14:paraId="0F2E98A1" w14:textId="77777777" w:rsidR="00147216" w:rsidRPr="005C324B" w:rsidRDefault="00147216" w:rsidP="00147216">
      <w:pPr>
        <w:pStyle w:val="aff2"/>
        <w:spacing w:before="0"/>
        <w:rPr>
          <w:color w:val="auto"/>
          <w:spacing w:val="-4"/>
          <w:lang w:val="kk-KZ"/>
        </w:rPr>
      </w:pPr>
      <w:r w:rsidRPr="005C324B">
        <w:rPr>
          <w:color w:val="auto"/>
          <w:spacing w:val="-4"/>
          <w:lang w:val="kk-KZ"/>
        </w:rPr>
        <w:t xml:space="preserve">16. Қажетті тығыздықты ұңғыманы өшіру үшін тиісті флюид болуы керек. Бұрқақты арқаулықтың түйісуінің бір нүктесі мен жоғары қысымды цементтеу агрегаты арасында ұңғыманы өшіру үшін апаттық желі қосылған болуы керек. Ұңғыманы өшіруге арналған флюид цементтеу агрегатынан берілетін болады. </w:t>
      </w:r>
    </w:p>
    <w:p w14:paraId="09A21C27" w14:textId="77777777" w:rsidR="00147216" w:rsidRPr="005C324B" w:rsidRDefault="00147216" w:rsidP="00147216">
      <w:pPr>
        <w:pStyle w:val="aff2"/>
        <w:spacing w:before="0"/>
        <w:rPr>
          <w:color w:val="auto"/>
          <w:spacing w:val="-4"/>
          <w:lang w:val="kk-KZ"/>
        </w:rPr>
      </w:pPr>
      <w:r w:rsidRPr="005C324B">
        <w:rPr>
          <w:color w:val="auto"/>
          <w:spacing w:val="-4"/>
          <w:lang w:val="kk-KZ"/>
        </w:rPr>
        <w:t xml:space="preserve">17. Бұрғылау қондырғысының еденінде ауыздық жабдық айналасында және жалғастырғышты манифольд, айырғыш және басқа жабдық айналасында  жұмысшы аймақтар таза, оларға тұрақты еркін қол жеткізу қамтамасыз етілуі керек. Ауыздық жабдықта қажетті жұмыстар жүргізу үшін тиісті алаң құрылады. </w:t>
      </w:r>
    </w:p>
    <w:p w14:paraId="2B1EB878" w14:textId="77777777" w:rsidR="00147216" w:rsidRPr="005C324B" w:rsidRDefault="00147216" w:rsidP="00147216">
      <w:pPr>
        <w:pStyle w:val="aff2"/>
        <w:spacing w:before="0"/>
        <w:rPr>
          <w:color w:val="auto"/>
          <w:spacing w:val="-4"/>
          <w:lang w:val="kk-KZ"/>
        </w:rPr>
      </w:pPr>
      <w:r w:rsidRPr="005C324B">
        <w:rPr>
          <w:color w:val="auto"/>
          <w:spacing w:val="-4"/>
          <w:lang w:val="kk-KZ"/>
        </w:rPr>
        <w:t>18. Бұрғылау қондырғысының едені және ұңғымаға байқау жүргізу аймағы арасында жақсы байланысты қамтамасыз ету үшін автомат радиобайланыс пайдаланылуы керек.</w:t>
      </w:r>
    </w:p>
    <w:p w14:paraId="5497A531" w14:textId="77777777" w:rsidR="00147216" w:rsidRPr="005C324B" w:rsidRDefault="00147216" w:rsidP="00147216">
      <w:pPr>
        <w:pStyle w:val="aff2"/>
        <w:rPr>
          <w:color w:val="auto"/>
          <w:lang w:val="kk-KZ"/>
        </w:rPr>
      </w:pPr>
      <w:r w:rsidRPr="005C324B">
        <w:rPr>
          <w:b/>
          <w:color w:val="auto"/>
          <w:lang w:val="kk-KZ"/>
        </w:rPr>
        <w:t>Ескертпе:</w:t>
      </w:r>
    </w:p>
    <w:p w14:paraId="58A91B39" w14:textId="77777777" w:rsidR="00147216" w:rsidRPr="005C324B" w:rsidRDefault="00147216" w:rsidP="00147216">
      <w:pPr>
        <w:rPr>
          <w:rFonts w:eastAsia="Times New Roman"/>
          <w:noProof/>
          <w:spacing w:val="-4"/>
          <w:lang w:val="kk-KZ" w:eastAsia="ru-RU"/>
        </w:rPr>
      </w:pPr>
      <w:r w:rsidRPr="005C324B">
        <w:rPr>
          <w:b/>
          <w:i/>
          <w:spacing w:val="-4"/>
          <w:lang w:val="kk-KZ"/>
        </w:rPr>
        <w:t>ұңғыманы қазудың нақты кен-геологиялық жағдайларына байланысты ұсынылатын технологияға түзетулер енгізілуі мүмкін болады.</w:t>
      </w:r>
    </w:p>
    <w:p w14:paraId="6A862C0D" w14:textId="77777777" w:rsidR="00147216" w:rsidRPr="005C324B" w:rsidRDefault="00147216" w:rsidP="00147216">
      <w:pPr>
        <w:tabs>
          <w:tab w:val="left" w:pos="284"/>
        </w:tabs>
        <w:spacing w:line="274" w:lineRule="exact"/>
        <w:ind w:right="19"/>
        <w:jc w:val="both"/>
        <w:rPr>
          <w:rFonts w:eastAsia="Times New Roman"/>
          <w:b/>
          <w:i/>
          <w:spacing w:val="-4"/>
        </w:rPr>
      </w:pPr>
      <w:r w:rsidRPr="005C324B">
        <w:rPr>
          <w:rFonts w:eastAsia="Calibri"/>
          <w:b/>
        </w:rPr>
        <w:t>ТАПСЫРЫСШЫ                                                                                       ОРЫНДАУШЫ</w:t>
      </w:r>
    </w:p>
    <w:p w14:paraId="3854E077" w14:textId="77777777" w:rsidR="00147216" w:rsidRPr="005C324B" w:rsidRDefault="00147216" w:rsidP="00147216">
      <w:pPr>
        <w:keepNext/>
        <w:autoSpaceDE w:val="0"/>
        <w:autoSpaceDN w:val="0"/>
        <w:adjustRightInd w:val="0"/>
        <w:jc w:val="both"/>
        <w:rPr>
          <w:rFonts w:eastAsia="Times New Roman"/>
          <w:b/>
          <w:bCs/>
        </w:rPr>
      </w:pPr>
      <w:r w:rsidRPr="005C324B">
        <w:rPr>
          <w:rFonts w:eastAsia="Times New Roman"/>
          <w:b/>
        </w:rPr>
        <w:t>Бас директор</w:t>
      </w:r>
      <w:r w:rsidRPr="005C324B">
        <w:rPr>
          <w:rFonts w:eastAsia="Times New Roman"/>
          <w:b/>
          <w:bCs/>
        </w:rPr>
        <w:t xml:space="preserve">                                                                </w:t>
      </w:r>
    </w:p>
    <w:p w14:paraId="2B3404BB" w14:textId="77777777" w:rsidR="00147216" w:rsidRPr="005C324B" w:rsidRDefault="00147216" w:rsidP="00147216">
      <w:pPr>
        <w:keepNext/>
        <w:contextualSpacing/>
        <w:jc w:val="both"/>
        <w:rPr>
          <w:rFonts w:eastAsia="Times New Roman"/>
          <w:sz w:val="20"/>
          <w:szCs w:val="20"/>
        </w:rPr>
      </w:pPr>
    </w:p>
    <w:p w14:paraId="05A64910" w14:textId="77777777" w:rsidR="00147216" w:rsidRPr="005C324B" w:rsidRDefault="00147216" w:rsidP="00147216">
      <w:pPr>
        <w:keepNext/>
        <w:jc w:val="both"/>
        <w:rPr>
          <w:b/>
          <w:lang w:val="kk-KZ"/>
        </w:rPr>
      </w:pPr>
      <w:r w:rsidRPr="005C324B">
        <w:rPr>
          <w:rFonts w:eastAsia="Times New Roman"/>
          <w:b/>
          <w:sz w:val="19"/>
          <w:szCs w:val="19"/>
          <w:lang w:eastAsia="ko-KR"/>
        </w:rPr>
        <w:t xml:space="preserve">_______________ Елеусінов Х.Т.                                                                       </w:t>
      </w:r>
      <w:r w:rsidRPr="005C324B">
        <w:rPr>
          <w:rFonts w:eastAsia="Times New Roman"/>
          <w:b/>
          <w:sz w:val="20"/>
          <w:szCs w:val="20"/>
          <w:lang w:eastAsia="ko-KR"/>
        </w:rPr>
        <w:t xml:space="preserve">________________ </w:t>
      </w:r>
    </w:p>
    <w:p w14:paraId="574D9718" w14:textId="77777777" w:rsidR="00147216" w:rsidRPr="005C324B" w:rsidRDefault="00147216" w:rsidP="00147216">
      <w:pPr>
        <w:rPr>
          <w:b/>
          <w:spacing w:val="-1"/>
          <w:lang w:val="kk-KZ"/>
        </w:rPr>
      </w:pPr>
      <w:r w:rsidRPr="005C324B">
        <w:rPr>
          <w:b/>
          <w:spacing w:val="-1"/>
          <w:lang w:val="kk-KZ"/>
        </w:rPr>
        <w:br w:type="page"/>
      </w:r>
    </w:p>
    <w:p w14:paraId="56AA5AF8" w14:textId="77777777" w:rsidR="00147216" w:rsidRPr="005C324B" w:rsidRDefault="00147216" w:rsidP="00147216">
      <w:pPr>
        <w:rPr>
          <w:lang w:val="kk-KZ" w:eastAsia="ru-RU"/>
        </w:rPr>
        <w:sectPr w:rsidR="00147216" w:rsidRPr="005C324B" w:rsidSect="00BC0525">
          <w:footerReference w:type="default" r:id="rId12"/>
          <w:pgSz w:w="11906" w:h="16838"/>
          <w:pgMar w:top="1138" w:right="850" w:bottom="1138" w:left="994" w:header="709" w:footer="709" w:gutter="0"/>
          <w:cols w:space="708"/>
          <w:docGrid w:linePitch="360"/>
        </w:sectPr>
      </w:pPr>
    </w:p>
    <w:p w14:paraId="6070C178" w14:textId="77777777" w:rsidR="00147216" w:rsidRPr="005C324B" w:rsidRDefault="00147216" w:rsidP="00147216">
      <w:pPr>
        <w:jc w:val="right"/>
        <w:rPr>
          <w:rFonts w:eastAsia="Times New Roman"/>
          <w:b/>
          <w:bCs/>
          <w:sz w:val="20"/>
          <w:szCs w:val="20"/>
          <w:lang w:eastAsia="ru-RU"/>
        </w:rPr>
      </w:pPr>
      <w:r w:rsidRPr="005C324B">
        <w:rPr>
          <w:rFonts w:eastAsia="Times New Roman"/>
          <w:b/>
          <w:bCs/>
          <w:sz w:val="20"/>
          <w:szCs w:val="20"/>
          <w:lang w:eastAsia="ru-RU"/>
        </w:rPr>
        <w:t>Приложение №3</w:t>
      </w:r>
    </w:p>
    <w:p w14:paraId="60BB0F94" w14:textId="77777777" w:rsidR="00147216" w:rsidRPr="005C324B" w:rsidRDefault="00147216" w:rsidP="00147216">
      <w:pPr>
        <w:jc w:val="right"/>
        <w:rPr>
          <w:rFonts w:eastAsia="Times New Roman"/>
          <w:b/>
          <w:bCs/>
          <w:sz w:val="20"/>
          <w:szCs w:val="20"/>
          <w:lang w:eastAsia="ru-RU"/>
        </w:rPr>
      </w:pPr>
      <w:r w:rsidRPr="005C324B">
        <w:rPr>
          <w:rFonts w:eastAsia="Times New Roman"/>
          <w:b/>
          <w:bCs/>
          <w:sz w:val="20"/>
          <w:szCs w:val="20"/>
          <w:lang w:eastAsia="ru-RU"/>
        </w:rPr>
        <w:t>К Договору № _________ от  «____»______________2018 г.</w:t>
      </w:r>
    </w:p>
    <w:p w14:paraId="03518BB1" w14:textId="77777777" w:rsidR="00147216" w:rsidRPr="005C324B" w:rsidRDefault="00147216" w:rsidP="00147216">
      <w:pPr>
        <w:jc w:val="center"/>
        <w:rPr>
          <w:rFonts w:eastAsia="Times New Roman"/>
          <w:b/>
          <w:bCs/>
          <w:sz w:val="20"/>
          <w:szCs w:val="20"/>
          <w:lang w:eastAsia="ru-RU"/>
        </w:rPr>
      </w:pPr>
    </w:p>
    <w:p w14:paraId="6A68C07E"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 xml:space="preserve">ЦЕНЫ И ТАРИФЫ </w:t>
      </w:r>
    </w:p>
    <w:p w14:paraId="4FAD8EA5" w14:textId="77777777" w:rsidR="00147216" w:rsidRPr="005C324B" w:rsidRDefault="00147216" w:rsidP="00147216">
      <w:pPr>
        <w:jc w:val="center"/>
        <w:rPr>
          <w:b/>
          <w:bCs/>
          <w:lang w:eastAsia="ru-RU"/>
        </w:rPr>
      </w:pPr>
      <w:r w:rsidRPr="005C324B">
        <w:rPr>
          <w:b/>
          <w:bCs/>
          <w:lang w:eastAsia="ru-RU"/>
        </w:rPr>
        <w:t>Услуги по испытанию продуктивных пластов в колонне</w:t>
      </w:r>
    </w:p>
    <w:p w14:paraId="50463DDC" w14:textId="77777777" w:rsidR="00147216" w:rsidRPr="005C324B" w:rsidRDefault="00147216" w:rsidP="00147216">
      <w:pPr>
        <w:jc w:val="center"/>
        <w:rPr>
          <w:rFonts w:eastAsia="Times New Roman"/>
          <w:b/>
          <w:bCs/>
          <w:sz w:val="20"/>
          <w:szCs w:val="20"/>
          <w:lang w:eastAsia="ru-RU"/>
        </w:rPr>
      </w:pPr>
    </w:p>
    <w:p w14:paraId="31C00CAC" w14:textId="77777777" w:rsidR="00147216" w:rsidRPr="005C324B" w:rsidRDefault="00147216" w:rsidP="00147216">
      <w:pPr>
        <w:jc w:val="center"/>
        <w:rPr>
          <w:rFonts w:eastAsia="Times New Roman"/>
          <w:b/>
          <w:bCs/>
          <w:sz w:val="20"/>
          <w:szCs w:val="20"/>
          <w:lang w:eastAsia="ru-RU"/>
        </w:rPr>
      </w:pPr>
    </w:p>
    <w:p w14:paraId="2FB2DD9B"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ТАБЛИЦА ОРИЕНТИРОВОЧНОЙ ПРОЦЕНТНОЙ РАЗБИВКИ ДЛЯ ТЕНДЕРА.</w:t>
      </w:r>
    </w:p>
    <w:p w14:paraId="7BEC42D8" w14:textId="77777777" w:rsidR="00147216" w:rsidRPr="005C324B" w:rsidRDefault="00147216" w:rsidP="00147216">
      <w:pPr>
        <w:jc w:val="center"/>
        <w:rPr>
          <w:rFonts w:eastAsia="Times New Roman"/>
          <w:b/>
          <w:bCs/>
          <w:sz w:val="20"/>
          <w:szCs w:val="20"/>
          <w:lang w:eastAsia="ru-RU"/>
        </w:rPr>
      </w:pPr>
    </w:p>
    <w:tbl>
      <w:tblPr>
        <w:tblStyle w:val="af7"/>
        <w:tblW w:w="0" w:type="auto"/>
        <w:tblLook w:val="04A0" w:firstRow="1" w:lastRow="0" w:firstColumn="1" w:lastColumn="0" w:noHBand="0" w:noVBand="1"/>
      </w:tblPr>
      <w:tblGrid>
        <w:gridCol w:w="6409"/>
        <w:gridCol w:w="6409"/>
      </w:tblGrid>
      <w:tr w:rsidR="00147216" w:rsidRPr="005C324B" w14:paraId="7343A60A" w14:textId="77777777" w:rsidTr="00147216">
        <w:trPr>
          <w:trHeight w:val="249"/>
        </w:trPr>
        <w:tc>
          <w:tcPr>
            <w:tcW w:w="6409" w:type="dxa"/>
          </w:tcPr>
          <w:p w14:paraId="31CD59DF"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Название этапа</w:t>
            </w:r>
          </w:p>
        </w:tc>
        <w:tc>
          <w:tcPr>
            <w:tcW w:w="6409" w:type="dxa"/>
          </w:tcPr>
          <w:p w14:paraId="2DFD8E2A"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Процент от Стоимости Договора (не более)</w:t>
            </w:r>
          </w:p>
        </w:tc>
      </w:tr>
      <w:tr w:rsidR="00147216" w:rsidRPr="005C324B" w14:paraId="438541FB" w14:textId="77777777" w:rsidTr="00147216">
        <w:trPr>
          <w:trHeight w:val="264"/>
        </w:trPr>
        <w:tc>
          <w:tcPr>
            <w:tcW w:w="6409" w:type="dxa"/>
          </w:tcPr>
          <w:p w14:paraId="0545C419" w14:textId="77777777" w:rsidR="00147216" w:rsidRPr="005C324B" w:rsidRDefault="00147216" w:rsidP="00147216">
            <w:pPr>
              <w:jc w:val="center"/>
              <w:rPr>
                <w:rFonts w:eastAsia="Times New Roman"/>
                <w:b/>
                <w:bCs/>
                <w:sz w:val="20"/>
                <w:szCs w:val="20"/>
                <w:lang w:val="en-US" w:eastAsia="ru-RU"/>
              </w:rPr>
            </w:pPr>
            <w:r w:rsidRPr="005C324B">
              <w:rPr>
                <w:rFonts w:eastAsia="Times New Roman"/>
                <w:b/>
                <w:bCs/>
                <w:sz w:val="20"/>
                <w:szCs w:val="20"/>
                <w:lang w:eastAsia="ru-RU"/>
              </w:rPr>
              <w:t xml:space="preserve">Мобилизация </w:t>
            </w:r>
          </w:p>
        </w:tc>
        <w:tc>
          <w:tcPr>
            <w:tcW w:w="6409" w:type="dxa"/>
          </w:tcPr>
          <w:p w14:paraId="6080AD4D"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val="en-US" w:eastAsia="ru-RU"/>
              </w:rPr>
              <w:t>12.0</w:t>
            </w:r>
            <w:r w:rsidRPr="005C324B">
              <w:rPr>
                <w:rFonts w:eastAsia="Times New Roman"/>
                <w:b/>
                <w:bCs/>
                <w:sz w:val="20"/>
                <w:szCs w:val="20"/>
                <w:lang w:eastAsia="ru-RU"/>
              </w:rPr>
              <w:t>%</w:t>
            </w:r>
          </w:p>
        </w:tc>
      </w:tr>
      <w:tr w:rsidR="00147216" w:rsidRPr="005C324B" w14:paraId="024B89A8" w14:textId="77777777" w:rsidTr="00147216">
        <w:trPr>
          <w:trHeight w:val="249"/>
        </w:trPr>
        <w:tc>
          <w:tcPr>
            <w:tcW w:w="6409" w:type="dxa"/>
          </w:tcPr>
          <w:p w14:paraId="6A41204F"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Испытание Объекта №1  в юрских отложениях, в обсадной колонне 7 дюймов</w:t>
            </w:r>
          </w:p>
        </w:tc>
        <w:tc>
          <w:tcPr>
            <w:tcW w:w="6409" w:type="dxa"/>
          </w:tcPr>
          <w:p w14:paraId="5F8166A4"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val="en-US" w:eastAsia="ru-RU"/>
              </w:rPr>
              <w:t>17.5</w:t>
            </w:r>
            <w:r w:rsidRPr="005C324B">
              <w:rPr>
                <w:rFonts w:eastAsia="Times New Roman"/>
                <w:b/>
                <w:bCs/>
                <w:sz w:val="20"/>
                <w:szCs w:val="20"/>
                <w:lang w:eastAsia="ru-RU"/>
              </w:rPr>
              <w:t>%</w:t>
            </w:r>
          </w:p>
        </w:tc>
      </w:tr>
      <w:tr w:rsidR="00147216" w:rsidRPr="005C324B" w14:paraId="09E6DA39" w14:textId="77777777" w:rsidTr="00147216">
        <w:trPr>
          <w:trHeight w:val="249"/>
        </w:trPr>
        <w:tc>
          <w:tcPr>
            <w:tcW w:w="6409" w:type="dxa"/>
          </w:tcPr>
          <w:p w14:paraId="26ECB0F9"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Испытания Объекта №2 в юрских отложениях, в обсадной колонне 7 дюймов</w:t>
            </w:r>
          </w:p>
        </w:tc>
        <w:tc>
          <w:tcPr>
            <w:tcW w:w="6409" w:type="dxa"/>
          </w:tcPr>
          <w:p w14:paraId="614E0A1D"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17.5%</w:t>
            </w:r>
          </w:p>
        </w:tc>
      </w:tr>
      <w:tr w:rsidR="00147216" w:rsidRPr="005C324B" w14:paraId="69FAD15D" w14:textId="77777777" w:rsidTr="00147216">
        <w:trPr>
          <w:trHeight w:val="249"/>
        </w:trPr>
        <w:tc>
          <w:tcPr>
            <w:tcW w:w="6409" w:type="dxa"/>
          </w:tcPr>
          <w:p w14:paraId="784E6E75"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Испытания Объекта №3 в меловых отложениях, в обсадной колонне 9– 5/8  дюймов</w:t>
            </w:r>
          </w:p>
        </w:tc>
        <w:tc>
          <w:tcPr>
            <w:tcW w:w="6409" w:type="dxa"/>
          </w:tcPr>
          <w:p w14:paraId="73F06FB8"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21.5%</w:t>
            </w:r>
          </w:p>
        </w:tc>
      </w:tr>
      <w:tr w:rsidR="00147216" w:rsidRPr="005C324B" w14:paraId="77B10BC2" w14:textId="77777777" w:rsidTr="00147216">
        <w:trPr>
          <w:trHeight w:val="249"/>
        </w:trPr>
        <w:tc>
          <w:tcPr>
            <w:tcW w:w="6409" w:type="dxa"/>
          </w:tcPr>
          <w:p w14:paraId="563ECFCD" w14:textId="77777777" w:rsidR="00147216" w:rsidRPr="005C324B" w:rsidRDefault="00147216" w:rsidP="00147216">
            <w:pPr>
              <w:jc w:val="center"/>
            </w:pPr>
            <w:r w:rsidRPr="005C324B">
              <w:rPr>
                <w:rFonts w:eastAsia="Times New Roman"/>
                <w:b/>
                <w:bCs/>
                <w:sz w:val="20"/>
                <w:szCs w:val="20"/>
                <w:lang w:eastAsia="ru-RU"/>
              </w:rPr>
              <w:t>Испытания Объекта №4 в меловых отложениях, в обсадной колонне 9– 5/8 дюймов</w:t>
            </w:r>
          </w:p>
        </w:tc>
        <w:tc>
          <w:tcPr>
            <w:tcW w:w="6409" w:type="dxa"/>
          </w:tcPr>
          <w:p w14:paraId="42B6BE58" w14:textId="77777777" w:rsidR="00147216" w:rsidRPr="005C324B" w:rsidRDefault="00147216" w:rsidP="00147216">
            <w:pPr>
              <w:jc w:val="center"/>
              <w:rPr>
                <w:rFonts w:eastAsia="Times New Roman"/>
                <w:b/>
                <w:bCs/>
                <w:sz w:val="20"/>
                <w:szCs w:val="20"/>
                <w:lang w:val="en-US" w:eastAsia="ru-RU"/>
              </w:rPr>
            </w:pPr>
            <w:r w:rsidRPr="005C324B">
              <w:rPr>
                <w:rFonts w:eastAsia="Times New Roman"/>
                <w:b/>
                <w:bCs/>
                <w:sz w:val="20"/>
                <w:szCs w:val="20"/>
                <w:lang w:val="en-US" w:eastAsia="ru-RU"/>
              </w:rPr>
              <w:t>21.5</w:t>
            </w:r>
            <w:r w:rsidRPr="005C324B">
              <w:rPr>
                <w:rFonts w:eastAsia="Times New Roman"/>
                <w:b/>
                <w:bCs/>
                <w:sz w:val="20"/>
                <w:szCs w:val="20"/>
                <w:lang w:eastAsia="ru-RU"/>
              </w:rPr>
              <w:t>%</w:t>
            </w:r>
          </w:p>
        </w:tc>
      </w:tr>
      <w:tr w:rsidR="00147216" w:rsidRPr="005C324B" w14:paraId="0A8057B3" w14:textId="77777777" w:rsidTr="00147216">
        <w:trPr>
          <w:trHeight w:val="249"/>
        </w:trPr>
        <w:tc>
          <w:tcPr>
            <w:tcW w:w="6409" w:type="dxa"/>
          </w:tcPr>
          <w:p w14:paraId="5E1D10DA"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 xml:space="preserve">Демобилизация </w:t>
            </w:r>
          </w:p>
        </w:tc>
        <w:tc>
          <w:tcPr>
            <w:tcW w:w="6409" w:type="dxa"/>
          </w:tcPr>
          <w:p w14:paraId="1C1C734F"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5%</w:t>
            </w:r>
          </w:p>
        </w:tc>
      </w:tr>
      <w:tr w:rsidR="00147216" w:rsidRPr="005C324B" w14:paraId="6D203B1E" w14:textId="77777777" w:rsidTr="00147216">
        <w:trPr>
          <w:trHeight w:val="249"/>
        </w:trPr>
        <w:tc>
          <w:tcPr>
            <w:tcW w:w="6409" w:type="dxa"/>
          </w:tcPr>
          <w:p w14:paraId="78B111C4"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Сдача окончательных отчетов (Полевого отчета по испытанию объекта испытания и Окончательного отчета по интерпретации данных ГДИС)</w:t>
            </w:r>
          </w:p>
        </w:tc>
        <w:tc>
          <w:tcPr>
            <w:tcW w:w="6409" w:type="dxa"/>
          </w:tcPr>
          <w:p w14:paraId="3C037EB2"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5%</w:t>
            </w:r>
          </w:p>
        </w:tc>
      </w:tr>
    </w:tbl>
    <w:p w14:paraId="0888E08B"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lang w:eastAsia="ru-RU"/>
        </w:rPr>
        <w:t xml:space="preserve">Примечание: Нумерация объектов в Договоре может менятся в зависимости от фактически выполненных объемов работ.   </w:t>
      </w:r>
    </w:p>
    <w:p w14:paraId="061AE4AE" w14:textId="77777777" w:rsidR="00147216" w:rsidRPr="005C324B" w:rsidRDefault="00147216" w:rsidP="00147216">
      <w:pPr>
        <w:rPr>
          <w:b/>
          <w:sz w:val="20"/>
          <w:szCs w:val="20"/>
        </w:rPr>
      </w:pPr>
    </w:p>
    <w:p w14:paraId="50C392D2" w14:textId="77777777" w:rsidR="00147216" w:rsidRPr="005C324B" w:rsidRDefault="00147216" w:rsidP="00147216">
      <w:pPr>
        <w:rPr>
          <w:rFonts w:eastAsia="Times New Roman"/>
          <w:b/>
          <w:bCs/>
          <w:sz w:val="20"/>
          <w:szCs w:val="20"/>
          <w:lang w:eastAsia="ru-RU"/>
        </w:rPr>
      </w:pPr>
      <w:r w:rsidRPr="005C324B">
        <w:rPr>
          <w:b/>
          <w:sz w:val="20"/>
          <w:szCs w:val="20"/>
        </w:rPr>
        <w:t>3.1</w:t>
      </w:r>
      <w:r w:rsidRPr="005C324B">
        <w:rPr>
          <w:sz w:val="20"/>
          <w:szCs w:val="20"/>
        </w:rPr>
        <w:t xml:space="preserve"> </w:t>
      </w:r>
      <w:r w:rsidRPr="005C324B">
        <w:rPr>
          <w:rFonts w:eastAsia="Times New Roman"/>
          <w:b/>
          <w:bCs/>
          <w:sz w:val="20"/>
          <w:szCs w:val="20"/>
          <w:lang w:eastAsia="ru-RU"/>
        </w:rPr>
        <w:t>Стоимость аренды оборудования, предназначенного для оказания специализированных услуг по испытанию скважины</w:t>
      </w:r>
    </w:p>
    <w:tbl>
      <w:tblPr>
        <w:tblW w:w="5066" w:type="pct"/>
        <w:tblInd w:w="-342" w:type="dxa"/>
        <w:tblLayout w:type="fixed"/>
        <w:tblLook w:val="04A0" w:firstRow="1" w:lastRow="0" w:firstColumn="1" w:lastColumn="0" w:noHBand="0" w:noVBand="1"/>
      </w:tblPr>
      <w:tblGrid>
        <w:gridCol w:w="11443"/>
        <w:gridCol w:w="3307"/>
      </w:tblGrid>
      <w:tr w:rsidR="00147216" w:rsidRPr="005C324B" w14:paraId="470B828B" w14:textId="77777777" w:rsidTr="00147216">
        <w:trPr>
          <w:gridAfter w:val="1"/>
          <w:wAfter w:w="1058" w:type="pct"/>
          <w:trHeight w:val="285"/>
        </w:trPr>
        <w:tc>
          <w:tcPr>
            <w:tcW w:w="3661" w:type="pct"/>
            <w:tcBorders>
              <w:top w:val="nil"/>
              <w:left w:val="nil"/>
              <w:bottom w:val="nil"/>
            </w:tcBorders>
            <w:shd w:val="clear" w:color="auto" w:fill="auto"/>
            <w:noWrap/>
            <w:vAlign w:val="bottom"/>
            <w:hideMark/>
          </w:tcPr>
          <w:p w14:paraId="79E4512F" w14:textId="77777777" w:rsidR="00147216" w:rsidRPr="005C324B" w:rsidRDefault="00147216" w:rsidP="00147216">
            <w:pPr>
              <w:rPr>
                <w:sz w:val="20"/>
                <w:szCs w:val="20"/>
              </w:rPr>
            </w:pPr>
            <w:r w:rsidRPr="005C324B">
              <w:rPr>
                <w:rFonts w:eastAsia="Times New Roman"/>
                <w:b/>
                <w:bCs/>
                <w:sz w:val="20"/>
                <w:szCs w:val="20"/>
                <w:lang w:eastAsia="ru-RU"/>
              </w:rPr>
              <w:t>3.1.1  Стоимость аренды глубинного оборудования для пластоиспытания</w:t>
            </w:r>
          </w:p>
        </w:tc>
      </w:tr>
      <w:tr w:rsidR="00147216" w:rsidRPr="005C324B" w14:paraId="39FFBF3F" w14:textId="77777777" w:rsidTr="00147216">
        <w:trPr>
          <w:trHeight w:val="600"/>
        </w:trPr>
        <w:tc>
          <w:tcPr>
            <w:tcW w:w="4719" w:type="pct"/>
            <w:gridSpan w:val="2"/>
            <w:tcBorders>
              <w:top w:val="nil"/>
              <w:left w:val="nil"/>
              <w:bottom w:val="nil"/>
              <w:right w:val="nil"/>
            </w:tcBorders>
            <w:shd w:val="clear" w:color="auto" w:fill="auto"/>
            <w:hideMark/>
          </w:tcPr>
          <w:p w14:paraId="1F9BDBC0" w14:textId="77777777" w:rsidR="00147216" w:rsidRPr="005C324B" w:rsidRDefault="00147216" w:rsidP="00147216">
            <w:pPr>
              <w:rPr>
                <w:rFonts w:eastAsia="Times New Roman"/>
                <w:sz w:val="20"/>
                <w:szCs w:val="20"/>
                <w:lang w:eastAsia="ru-RU"/>
              </w:rPr>
            </w:pPr>
          </w:p>
          <w:tbl>
            <w:tblPr>
              <w:tblW w:w="13916" w:type="dxa"/>
              <w:tblLayout w:type="fixed"/>
              <w:tblLook w:val="04A0" w:firstRow="1" w:lastRow="0" w:firstColumn="1" w:lastColumn="0" w:noHBand="0" w:noVBand="1"/>
            </w:tblPr>
            <w:tblGrid>
              <w:gridCol w:w="904"/>
              <w:gridCol w:w="6838"/>
              <w:gridCol w:w="1418"/>
              <w:gridCol w:w="992"/>
              <w:gridCol w:w="1843"/>
              <w:gridCol w:w="1921"/>
            </w:tblGrid>
            <w:tr w:rsidR="00147216" w:rsidRPr="005C324B" w14:paraId="74324295" w14:textId="77777777" w:rsidTr="00147216">
              <w:trPr>
                <w:trHeight w:val="85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A12A4" w14:textId="77777777" w:rsidR="00147216" w:rsidRPr="005C324B" w:rsidRDefault="00147216" w:rsidP="00147216">
                  <w:pPr>
                    <w:jc w:val="center"/>
                    <w:rPr>
                      <w:rFonts w:eastAsia="Times New Roman"/>
                      <w:b/>
                      <w:sz w:val="20"/>
                      <w:szCs w:val="20"/>
                      <w:lang w:val="en-US"/>
                    </w:rPr>
                  </w:pPr>
                  <w:r w:rsidRPr="005C324B">
                    <w:rPr>
                      <w:rFonts w:eastAsia="Times New Roman"/>
                      <w:b/>
                      <w:sz w:val="20"/>
                      <w:szCs w:val="20"/>
                      <w:lang w:val="en-US"/>
                    </w:rPr>
                    <w:t>No</w:t>
                  </w:r>
                </w:p>
              </w:tc>
              <w:tc>
                <w:tcPr>
                  <w:tcW w:w="6838" w:type="dxa"/>
                  <w:tcBorders>
                    <w:top w:val="single" w:sz="4" w:space="0" w:color="auto"/>
                    <w:left w:val="nil"/>
                    <w:bottom w:val="single" w:sz="4" w:space="0" w:color="auto"/>
                    <w:right w:val="single" w:sz="4" w:space="0" w:color="auto"/>
                  </w:tcBorders>
                  <w:shd w:val="clear" w:color="auto" w:fill="auto"/>
                  <w:vAlign w:val="center"/>
                  <w:hideMark/>
                </w:tcPr>
                <w:p w14:paraId="69B9F8C3" w14:textId="77777777" w:rsidR="00147216" w:rsidRPr="005C324B" w:rsidRDefault="00147216" w:rsidP="00147216">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1E895338" w14:textId="77777777" w:rsidR="00147216" w:rsidRPr="005C324B" w:rsidRDefault="00147216" w:rsidP="00147216">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A40EC" w14:textId="77777777" w:rsidR="00147216" w:rsidRPr="005C324B" w:rsidRDefault="00147216" w:rsidP="00147216">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A94C57" w14:textId="77777777" w:rsidR="00147216" w:rsidRPr="005C324B" w:rsidRDefault="00147216" w:rsidP="00147216">
                  <w:pPr>
                    <w:jc w:val="center"/>
                    <w:rPr>
                      <w:rFonts w:eastAsia="Times New Roman"/>
                      <w:b/>
                      <w:sz w:val="20"/>
                      <w:szCs w:val="20"/>
                    </w:rPr>
                  </w:pPr>
                </w:p>
                <w:p w14:paraId="65E27EB1" w14:textId="77777777" w:rsidR="00147216" w:rsidRPr="005C324B" w:rsidRDefault="00147216" w:rsidP="00147216">
                  <w:pPr>
                    <w:jc w:val="center"/>
                    <w:rPr>
                      <w:rFonts w:eastAsia="Times New Roman"/>
                      <w:b/>
                      <w:sz w:val="20"/>
                      <w:szCs w:val="20"/>
                    </w:rPr>
                  </w:pPr>
                  <w:r w:rsidRPr="005C324B">
                    <w:rPr>
                      <w:rFonts w:eastAsia="Times New Roman"/>
                      <w:b/>
                      <w:sz w:val="20"/>
                      <w:szCs w:val="20"/>
                    </w:rPr>
                    <w:t>Ставка аренды,</w:t>
                  </w:r>
                </w:p>
                <w:p w14:paraId="3D234B61" w14:textId="77777777" w:rsidR="00147216" w:rsidRPr="005C324B" w:rsidRDefault="00147216" w:rsidP="00147216">
                  <w:pPr>
                    <w:jc w:val="center"/>
                    <w:rPr>
                      <w:rFonts w:eastAsia="Times New Roman"/>
                      <w:b/>
                      <w:sz w:val="20"/>
                      <w:szCs w:val="20"/>
                    </w:rPr>
                  </w:pPr>
                  <w:r w:rsidRPr="005C324B">
                    <w:rPr>
                      <w:rFonts w:eastAsia="Times New Roman"/>
                      <w:b/>
                      <w:sz w:val="20"/>
                      <w:szCs w:val="20"/>
                    </w:rPr>
                    <w:t>тенге РК</w:t>
                  </w:r>
                </w:p>
                <w:p w14:paraId="0E0FA47A" w14:textId="77777777" w:rsidR="00147216" w:rsidRPr="005C324B" w:rsidRDefault="00147216" w:rsidP="00147216">
                  <w:pPr>
                    <w:jc w:val="center"/>
                    <w:rPr>
                      <w:rFonts w:eastAsia="Times New Roman"/>
                      <w:b/>
                      <w:sz w:val="20"/>
                      <w:szCs w:val="20"/>
                    </w:rPr>
                  </w:pPr>
                  <w:r w:rsidRPr="005C324B">
                    <w:rPr>
                      <w:rFonts w:eastAsia="Times New Roman"/>
                      <w:b/>
                      <w:sz w:val="20"/>
                      <w:szCs w:val="20"/>
                    </w:rPr>
                    <w:t>каждый</w:t>
                  </w:r>
                </w:p>
                <w:p w14:paraId="0925A6CD" w14:textId="77777777" w:rsidR="00147216" w:rsidRPr="005C324B" w:rsidRDefault="00147216" w:rsidP="00147216">
                  <w:pPr>
                    <w:jc w:val="center"/>
                    <w:rPr>
                      <w:rFonts w:eastAsia="Times New Roman"/>
                      <w:b/>
                      <w:sz w:val="20"/>
                      <w:szCs w:val="20"/>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47CCF15" w14:textId="77777777" w:rsidR="00147216" w:rsidRPr="005C324B" w:rsidRDefault="00147216" w:rsidP="00147216">
                  <w:pPr>
                    <w:jc w:val="center"/>
                    <w:rPr>
                      <w:rFonts w:eastAsia="Times New Roman"/>
                      <w:b/>
                      <w:sz w:val="20"/>
                      <w:szCs w:val="20"/>
                    </w:rPr>
                  </w:pPr>
                </w:p>
                <w:p w14:paraId="43210C7B" w14:textId="77777777" w:rsidR="00147216" w:rsidRPr="005C324B" w:rsidRDefault="00147216" w:rsidP="00147216">
                  <w:pPr>
                    <w:jc w:val="center"/>
                    <w:rPr>
                      <w:rFonts w:eastAsia="Times New Roman"/>
                      <w:b/>
                      <w:sz w:val="20"/>
                      <w:szCs w:val="20"/>
                    </w:rPr>
                  </w:pPr>
                  <w:r w:rsidRPr="005C324B">
                    <w:rPr>
                      <w:rFonts w:eastAsia="Times New Roman"/>
                      <w:b/>
                      <w:sz w:val="20"/>
                      <w:szCs w:val="20"/>
                    </w:rPr>
                    <w:t>Рабочая ставка</w:t>
                  </w:r>
                </w:p>
                <w:p w14:paraId="65E898D5" w14:textId="77777777" w:rsidR="00147216" w:rsidRPr="005C324B" w:rsidRDefault="00147216" w:rsidP="00147216">
                  <w:pPr>
                    <w:jc w:val="center"/>
                    <w:rPr>
                      <w:rFonts w:eastAsia="Times New Roman"/>
                      <w:b/>
                      <w:sz w:val="20"/>
                      <w:szCs w:val="20"/>
                    </w:rPr>
                  </w:pPr>
                  <w:r w:rsidRPr="005C324B">
                    <w:rPr>
                      <w:rFonts w:eastAsia="Times New Roman"/>
                      <w:b/>
                      <w:sz w:val="20"/>
                      <w:szCs w:val="20"/>
                    </w:rPr>
                    <w:t>тенге РК,</w:t>
                  </w:r>
                </w:p>
                <w:p w14:paraId="273C0E87" w14:textId="77777777" w:rsidR="00147216" w:rsidRPr="005C324B" w:rsidRDefault="00147216" w:rsidP="00147216">
                  <w:pPr>
                    <w:jc w:val="center"/>
                    <w:rPr>
                      <w:rFonts w:eastAsia="Times New Roman"/>
                      <w:b/>
                      <w:sz w:val="20"/>
                      <w:szCs w:val="20"/>
                    </w:rPr>
                  </w:pPr>
                  <w:r w:rsidRPr="005C324B">
                    <w:rPr>
                      <w:rFonts w:eastAsia="Times New Roman"/>
                      <w:b/>
                      <w:sz w:val="20"/>
                      <w:szCs w:val="20"/>
                    </w:rPr>
                    <w:t>каждый</w:t>
                  </w:r>
                </w:p>
                <w:p w14:paraId="46062124" w14:textId="77777777" w:rsidR="00147216" w:rsidRPr="005C324B" w:rsidRDefault="00147216" w:rsidP="00147216">
                  <w:pPr>
                    <w:jc w:val="center"/>
                    <w:rPr>
                      <w:rFonts w:eastAsia="Times New Roman"/>
                      <w:b/>
                      <w:sz w:val="20"/>
                      <w:szCs w:val="20"/>
                    </w:rPr>
                  </w:pPr>
                </w:p>
              </w:tc>
            </w:tr>
            <w:tr w:rsidR="00147216" w:rsidRPr="005C324B" w14:paraId="570BE1A8"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47314C88" w14:textId="77777777" w:rsidR="00147216" w:rsidRPr="005C324B" w:rsidRDefault="00147216" w:rsidP="00E014ED">
                  <w:pPr>
                    <w:pStyle w:val="Body"/>
                  </w:pPr>
                  <w:r w:rsidRPr="005C324B">
                    <w:t>1</w:t>
                  </w:r>
                </w:p>
              </w:tc>
              <w:tc>
                <w:tcPr>
                  <w:tcW w:w="6838" w:type="dxa"/>
                  <w:tcBorders>
                    <w:top w:val="nil"/>
                    <w:left w:val="nil"/>
                    <w:bottom w:val="single" w:sz="4" w:space="0" w:color="auto"/>
                    <w:right w:val="single" w:sz="4" w:space="0" w:color="auto"/>
                  </w:tcBorders>
                  <w:shd w:val="clear" w:color="auto" w:fill="auto"/>
                  <w:vAlign w:val="center"/>
                  <w:hideMark/>
                </w:tcPr>
                <w:p w14:paraId="4951E7BB" w14:textId="77777777" w:rsidR="00147216" w:rsidRPr="005C324B" w:rsidRDefault="00147216" w:rsidP="00147216">
                  <w:pPr>
                    <w:jc w:val="center"/>
                    <w:rPr>
                      <w:rFonts w:eastAsia="Times New Roman"/>
                      <w:lang w:val="en-US"/>
                    </w:rPr>
                  </w:pPr>
                  <w:r w:rsidRPr="005C324B">
                    <w:rPr>
                      <w:rFonts w:eastAsia="Times New Roman"/>
                    </w:rPr>
                    <w:t>Извлекаемый пакер,  7"</w:t>
                  </w:r>
                </w:p>
              </w:tc>
              <w:tc>
                <w:tcPr>
                  <w:tcW w:w="1418" w:type="dxa"/>
                  <w:tcBorders>
                    <w:top w:val="single" w:sz="4" w:space="0" w:color="auto"/>
                    <w:left w:val="nil"/>
                    <w:bottom w:val="single" w:sz="4" w:space="0" w:color="auto"/>
                    <w:right w:val="single" w:sz="4" w:space="0" w:color="auto"/>
                  </w:tcBorders>
                  <w:vAlign w:val="center"/>
                </w:tcPr>
                <w:p w14:paraId="6633C11B"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A841048"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719470" w14:textId="77777777" w:rsidR="00147216" w:rsidRPr="005C324B" w:rsidRDefault="00147216" w:rsidP="00147216">
                  <w:pPr>
                    <w:jc w:val="center"/>
                    <w:rPr>
                      <w:rFonts w:eastAsia="Times New Roman"/>
                    </w:rPr>
                  </w:pPr>
                </w:p>
                <w:p w14:paraId="0B587750" w14:textId="77777777" w:rsidR="00147216" w:rsidRPr="005C324B" w:rsidRDefault="00147216" w:rsidP="00147216">
                  <w:pPr>
                    <w:jc w:val="center"/>
                    <w:rPr>
                      <w:rFonts w:eastAsia="Times New Roman"/>
                      <w:lang w:val="en-US"/>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BE5FDBF" w14:textId="77777777" w:rsidR="00147216" w:rsidRPr="005C324B" w:rsidRDefault="00147216" w:rsidP="00147216">
                  <w:pPr>
                    <w:jc w:val="center"/>
                    <w:rPr>
                      <w:rFonts w:eastAsia="Times New Roman"/>
                    </w:rPr>
                  </w:pPr>
                </w:p>
                <w:p w14:paraId="21445F61" w14:textId="77777777" w:rsidR="00147216" w:rsidRPr="005C324B" w:rsidRDefault="00147216" w:rsidP="00147216">
                  <w:pPr>
                    <w:jc w:val="center"/>
                    <w:rPr>
                      <w:rFonts w:eastAsia="Times New Roman"/>
                      <w:lang w:val="en-US"/>
                    </w:rPr>
                  </w:pPr>
                </w:p>
              </w:tc>
            </w:tr>
            <w:tr w:rsidR="00147216" w:rsidRPr="005C324B" w14:paraId="12FEE6D2"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7DDCC690" w14:textId="77777777" w:rsidR="00147216" w:rsidRPr="005C324B" w:rsidRDefault="00147216" w:rsidP="00E014ED">
                  <w:pPr>
                    <w:pStyle w:val="Body"/>
                  </w:pPr>
                  <w:r w:rsidRPr="005C324B">
                    <w:t>2</w:t>
                  </w:r>
                </w:p>
              </w:tc>
              <w:tc>
                <w:tcPr>
                  <w:tcW w:w="6838" w:type="dxa"/>
                  <w:tcBorders>
                    <w:top w:val="nil"/>
                    <w:left w:val="nil"/>
                    <w:bottom w:val="single" w:sz="4" w:space="0" w:color="auto"/>
                    <w:right w:val="single" w:sz="4" w:space="0" w:color="auto"/>
                  </w:tcBorders>
                  <w:shd w:val="clear" w:color="auto" w:fill="auto"/>
                  <w:vAlign w:val="center"/>
                </w:tcPr>
                <w:p w14:paraId="19BA8F08" w14:textId="77777777" w:rsidR="00147216" w:rsidRPr="005C324B" w:rsidRDefault="00147216" w:rsidP="00147216">
                  <w:pPr>
                    <w:jc w:val="center"/>
                    <w:rPr>
                      <w:rFonts w:eastAsia="Times New Roman"/>
                      <w:lang w:val="en-US"/>
                    </w:rPr>
                  </w:pPr>
                  <w:r w:rsidRPr="005C324B">
                    <w:rPr>
                      <w:rFonts w:eastAsia="Times New Roman"/>
                    </w:rPr>
                    <w:t>Извлекаемый пакер</w:t>
                  </w:r>
                  <w:r w:rsidRPr="005C324B">
                    <w:rPr>
                      <w:rFonts w:eastAsia="Times New Roman"/>
                      <w:lang w:val="en-US"/>
                    </w:rPr>
                    <w:t>,  9 5/8"</w:t>
                  </w:r>
                </w:p>
              </w:tc>
              <w:tc>
                <w:tcPr>
                  <w:tcW w:w="1418" w:type="dxa"/>
                  <w:tcBorders>
                    <w:top w:val="single" w:sz="4" w:space="0" w:color="auto"/>
                    <w:left w:val="nil"/>
                    <w:bottom w:val="single" w:sz="4" w:space="0" w:color="auto"/>
                    <w:right w:val="single" w:sz="4" w:space="0" w:color="auto"/>
                  </w:tcBorders>
                  <w:vAlign w:val="center"/>
                </w:tcPr>
                <w:p w14:paraId="250DDE2E"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0114E00"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EA0DD2" w14:textId="77777777" w:rsidR="00147216" w:rsidRPr="005C324B" w:rsidRDefault="00147216" w:rsidP="00147216">
                  <w:pPr>
                    <w:jc w:val="center"/>
                    <w:rPr>
                      <w:rFonts w:eastAsia="Times New Roman"/>
                      <w:lang w:val="en-US"/>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821177D" w14:textId="77777777" w:rsidR="00147216" w:rsidRPr="005C324B" w:rsidRDefault="00147216" w:rsidP="00147216">
                  <w:pPr>
                    <w:jc w:val="center"/>
                    <w:rPr>
                      <w:rFonts w:eastAsia="Times New Roman"/>
                    </w:rPr>
                  </w:pPr>
                </w:p>
                <w:p w14:paraId="288F0D53" w14:textId="77777777" w:rsidR="00147216" w:rsidRPr="005C324B" w:rsidRDefault="00147216" w:rsidP="00147216">
                  <w:pPr>
                    <w:jc w:val="center"/>
                    <w:rPr>
                      <w:rFonts w:eastAsia="Times New Roman"/>
                      <w:lang w:val="en-US"/>
                    </w:rPr>
                  </w:pPr>
                </w:p>
              </w:tc>
            </w:tr>
            <w:tr w:rsidR="00147216" w:rsidRPr="005C324B" w14:paraId="27A01F51"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57E9CC92" w14:textId="77777777" w:rsidR="00147216" w:rsidRPr="005C324B" w:rsidRDefault="00147216" w:rsidP="00E014ED">
                  <w:pPr>
                    <w:pStyle w:val="Body"/>
                  </w:pPr>
                  <w:r w:rsidRPr="005C324B">
                    <w:t>3</w:t>
                  </w:r>
                </w:p>
              </w:tc>
              <w:tc>
                <w:tcPr>
                  <w:tcW w:w="6838" w:type="dxa"/>
                  <w:tcBorders>
                    <w:top w:val="nil"/>
                    <w:left w:val="nil"/>
                    <w:bottom w:val="single" w:sz="4" w:space="0" w:color="auto"/>
                    <w:right w:val="single" w:sz="4" w:space="0" w:color="auto"/>
                  </w:tcBorders>
                  <w:shd w:val="clear" w:color="auto" w:fill="auto"/>
                  <w:vAlign w:val="center"/>
                </w:tcPr>
                <w:p w14:paraId="3F59E56A" w14:textId="77777777" w:rsidR="00147216" w:rsidRPr="005C324B" w:rsidRDefault="00147216" w:rsidP="00147216">
                  <w:pPr>
                    <w:jc w:val="center"/>
                  </w:pPr>
                  <w:r w:rsidRPr="005C324B">
                    <w:t>5"НД Аварийный замок</w:t>
                  </w:r>
                </w:p>
                <w:p w14:paraId="76C2EE51" w14:textId="77777777" w:rsidR="00147216" w:rsidRPr="005C324B" w:rsidRDefault="0014721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2F3D9F53"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A15FD67"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A758D8"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7083D0B" w14:textId="77777777" w:rsidR="00147216" w:rsidRPr="005C324B" w:rsidRDefault="00147216" w:rsidP="00147216">
                  <w:pPr>
                    <w:jc w:val="center"/>
                    <w:rPr>
                      <w:rFonts w:eastAsia="Times New Roman"/>
                    </w:rPr>
                  </w:pPr>
                </w:p>
                <w:p w14:paraId="121AC264" w14:textId="77777777" w:rsidR="00147216" w:rsidRPr="005C324B" w:rsidRDefault="00147216" w:rsidP="00147216">
                  <w:pPr>
                    <w:jc w:val="center"/>
                    <w:rPr>
                      <w:rFonts w:eastAsia="Times New Roman"/>
                    </w:rPr>
                  </w:pPr>
                </w:p>
              </w:tc>
            </w:tr>
            <w:tr w:rsidR="00147216" w:rsidRPr="005C324B" w14:paraId="084B3BB5"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44DE279D" w14:textId="77777777" w:rsidR="00147216" w:rsidRPr="005C324B" w:rsidRDefault="00147216" w:rsidP="00E014ED">
                  <w:pPr>
                    <w:pStyle w:val="Body"/>
                  </w:pPr>
                  <w:r w:rsidRPr="005C324B">
                    <w:t>4</w:t>
                  </w:r>
                </w:p>
              </w:tc>
              <w:tc>
                <w:tcPr>
                  <w:tcW w:w="6838" w:type="dxa"/>
                  <w:tcBorders>
                    <w:top w:val="nil"/>
                    <w:left w:val="nil"/>
                    <w:bottom w:val="single" w:sz="4" w:space="0" w:color="auto"/>
                    <w:right w:val="single" w:sz="4" w:space="0" w:color="auto"/>
                  </w:tcBorders>
                  <w:shd w:val="clear" w:color="auto" w:fill="auto"/>
                  <w:vAlign w:val="center"/>
                </w:tcPr>
                <w:p w14:paraId="19A28CED" w14:textId="77777777" w:rsidR="00147216" w:rsidRPr="005C324B" w:rsidRDefault="00147216" w:rsidP="00147216">
                  <w:pPr>
                    <w:jc w:val="center"/>
                  </w:pPr>
                  <w:r w:rsidRPr="005C324B">
                    <w:t>5" НД Гидравлический яс</w:t>
                  </w:r>
                </w:p>
                <w:p w14:paraId="0C05203D" w14:textId="77777777" w:rsidR="00147216" w:rsidRPr="005C324B" w:rsidRDefault="00147216" w:rsidP="00147216">
                  <w:pPr>
                    <w:autoSpaceDE w:val="0"/>
                    <w:autoSpaceDN w:val="0"/>
                    <w:adjustRightInd w:val="0"/>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3BB28A38"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B6D59D0"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1B67BD"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F679C11" w14:textId="77777777" w:rsidR="00147216" w:rsidRPr="005C324B" w:rsidRDefault="00147216" w:rsidP="00147216">
                  <w:pPr>
                    <w:jc w:val="center"/>
                    <w:rPr>
                      <w:rFonts w:eastAsia="Times New Roman"/>
                    </w:rPr>
                  </w:pPr>
                </w:p>
                <w:p w14:paraId="24DB3349" w14:textId="77777777" w:rsidR="00147216" w:rsidRPr="005C324B" w:rsidRDefault="00147216" w:rsidP="00147216">
                  <w:pPr>
                    <w:jc w:val="center"/>
                    <w:rPr>
                      <w:rFonts w:eastAsia="Times New Roman"/>
                    </w:rPr>
                  </w:pPr>
                </w:p>
              </w:tc>
            </w:tr>
            <w:tr w:rsidR="00147216" w:rsidRPr="005C324B" w14:paraId="28184B49"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493E4D78" w14:textId="77777777" w:rsidR="00147216" w:rsidRPr="005C324B" w:rsidRDefault="00147216" w:rsidP="00E014ED">
                  <w:pPr>
                    <w:pStyle w:val="Body"/>
                  </w:pPr>
                  <w:r w:rsidRPr="005C324B">
                    <w:t>5</w:t>
                  </w:r>
                </w:p>
              </w:tc>
              <w:tc>
                <w:tcPr>
                  <w:tcW w:w="6838" w:type="dxa"/>
                  <w:tcBorders>
                    <w:top w:val="nil"/>
                    <w:left w:val="nil"/>
                    <w:bottom w:val="single" w:sz="4" w:space="0" w:color="auto"/>
                    <w:right w:val="single" w:sz="4" w:space="0" w:color="auto"/>
                  </w:tcBorders>
                  <w:shd w:val="clear" w:color="auto" w:fill="auto"/>
                  <w:vAlign w:val="center"/>
                </w:tcPr>
                <w:p w14:paraId="762ECFB4" w14:textId="77777777" w:rsidR="00147216" w:rsidRPr="005C324B" w:rsidRDefault="00147216" w:rsidP="00147216">
                  <w:pPr>
                    <w:jc w:val="center"/>
                  </w:pPr>
                  <w:r w:rsidRPr="005C324B">
                    <w:t xml:space="preserve">5"НД Клапан для заполнения и опрессовки НКТ </w:t>
                  </w:r>
                  <w:r>
                    <w:t xml:space="preserve">заслончатого или </w:t>
                  </w:r>
                  <w:r w:rsidRPr="005C324B">
                    <w:t>шарового типа</w:t>
                  </w:r>
                </w:p>
              </w:tc>
              <w:tc>
                <w:tcPr>
                  <w:tcW w:w="1418" w:type="dxa"/>
                  <w:tcBorders>
                    <w:top w:val="single" w:sz="4" w:space="0" w:color="auto"/>
                    <w:left w:val="nil"/>
                    <w:bottom w:val="single" w:sz="4" w:space="0" w:color="auto"/>
                    <w:right w:val="single" w:sz="4" w:space="0" w:color="auto"/>
                  </w:tcBorders>
                  <w:vAlign w:val="center"/>
                </w:tcPr>
                <w:p w14:paraId="7CE327CB"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17A9D3E"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EF2F29"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DF1175B" w14:textId="77777777" w:rsidR="00147216" w:rsidRPr="005C324B" w:rsidRDefault="00147216" w:rsidP="00147216">
                  <w:pPr>
                    <w:jc w:val="center"/>
                    <w:rPr>
                      <w:rFonts w:eastAsia="Times New Roman"/>
                    </w:rPr>
                  </w:pPr>
                </w:p>
                <w:p w14:paraId="6519C144" w14:textId="77777777" w:rsidR="00147216" w:rsidRPr="005C324B" w:rsidRDefault="00147216" w:rsidP="00147216">
                  <w:pPr>
                    <w:jc w:val="center"/>
                    <w:rPr>
                      <w:rFonts w:eastAsia="Times New Roman"/>
                    </w:rPr>
                  </w:pPr>
                </w:p>
              </w:tc>
            </w:tr>
            <w:tr w:rsidR="00147216" w:rsidRPr="005C324B" w14:paraId="00041869" w14:textId="77777777" w:rsidTr="00147216">
              <w:trPr>
                <w:trHeight w:val="304"/>
              </w:trPr>
              <w:tc>
                <w:tcPr>
                  <w:tcW w:w="904" w:type="dxa"/>
                  <w:tcBorders>
                    <w:top w:val="nil"/>
                    <w:left w:val="single" w:sz="4" w:space="0" w:color="auto"/>
                    <w:bottom w:val="single" w:sz="4" w:space="0" w:color="auto"/>
                    <w:right w:val="single" w:sz="4" w:space="0" w:color="auto"/>
                  </w:tcBorders>
                  <w:shd w:val="clear" w:color="auto" w:fill="auto"/>
                  <w:noWrap/>
                  <w:vAlign w:val="center"/>
                </w:tcPr>
                <w:p w14:paraId="470CF37B" w14:textId="77777777" w:rsidR="00147216" w:rsidRPr="005C324B" w:rsidRDefault="00147216" w:rsidP="00E014ED">
                  <w:pPr>
                    <w:pStyle w:val="Body"/>
                  </w:pPr>
                  <w:r w:rsidRPr="005C324B">
                    <w:t>6</w:t>
                  </w:r>
                </w:p>
              </w:tc>
              <w:tc>
                <w:tcPr>
                  <w:tcW w:w="6838" w:type="dxa"/>
                  <w:tcBorders>
                    <w:top w:val="nil"/>
                    <w:left w:val="nil"/>
                    <w:bottom w:val="single" w:sz="4" w:space="0" w:color="auto"/>
                    <w:right w:val="single" w:sz="4" w:space="0" w:color="auto"/>
                  </w:tcBorders>
                  <w:shd w:val="clear" w:color="auto" w:fill="auto"/>
                  <w:vAlign w:val="center"/>
                </w:tcPr>
                <w:p w14:paraId="56E585DB" w14:textId="77777777" w:rsidR="00147216" w:rsidRPr="005C324B" w:rsidRDefault="00147216" w:rsidP="00147216">
                  <w:pPr>
                    <w:jc w:val="center"/>
                  </w:pPr>
                  <w:r w:rsidRPr="005C324B">
                    <w:t xml:space="preserve">5" </w:t>
                  </w:r>
                  <w:r>
                    <w:t xml:space="preserve">НД </w:t>
                  </w:r>
                  <w:r w:rsidRPr="005C324B">
                    <w:t>Носитель для манометра</w:t>
                  </w:r>
                </w:p>
              </w:tc>
              <w:tc>
                <w:tcPr>
                  <w:tcW w:w="1418" w:type="dxa"/>
                  <w:tcBorders>
                    <w:top w:val="single" w:sz="4" w:space="0" w:color="auto"/>
                    <w:left w:val="nil"/>
                    <w:bottom w:val="single" w:sz="4" w:space="0" w:color="auto"/>
                    <w:right w:val="single" w:sz="4" w:space="0" w:color="auto"/>
                  </w:tcBorders>
                  <w:vAlign w:val="center"/>
                </w:tcPr>
                <w:p w14:paraId="3E4D0A09"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86CF31"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C74F0F"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B30DE7F" w14:textId="77777777" w:rsidR="00147216" w:rsidRPr="005C324B" w:rsidRDefault="00147216" w:rsidP="00147216">
                  <w:pPr>
                    <w:jc w:val="center"/>
                    <w:rPr>
                      <w:rFonts w:eastAsia="Times New Roman"/>
                    </w:rPr>
                  </w:pPr>
                </w:p>
                <w:p w14:paraId="7CD48520" w14:textId="77777777" w:rsidR="00147216" w:rsidRPr="005C324B" w:rsidRDefault="00147216" w:rsidP="00147216">
                  <w:pPr>
                    <w:jc w:val="center"/>
                    <w:rPr>
                      <w:rFonts w:eastAsia="Times New Roman"/>
                    </w:rPr>
                  </w:pPr>
                </w:p>
              </w:tc>
            </w:tr>
            <w:tr w:rsidR="00147216" w:rsidRPr="005C324B" w14:paraId="6911297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38292A52" w14:textId="77777777" w:rsidR="00147216" w:rsidRPr="005C324B" w:rsidRDefault="00147216" w:rsidP="00E014ED">
                  <w:pPr>
                    <w:pStyle w:val="Body"/>
                  </w:pPr>
                  <w:r w:rsidRPr="005C324B">
                    <w:t>7</w:t>
                  </w:r>
                </w:p>
              </w:tc>
              <w:tc>
                <w:tcPr>
                  <w:tcW w:w="6838" w:type="dxa"/>
                  <w:tcBorders>
                    <w:top w:val="nil"/>
                    <w:left w:val="nil"/>
                    <w:bottom w:val="single" w:sz="4" w:space="0" w:color="auto"/>
                    <w:right w:val="single" w:sz="4" w:space="0" w:color="auto"/>
                  </w:tcBorders>
                  <w:shd w:val="clear" w:color="auto" w:fill="auto"/>
                  <w:vAlign w:val="center"/>
                </w:tcPr>
                <w:p w14:paraId="1E494BC8" w14:textId="77777777" w:rsidR="00147216" w:rsidRPr="005C324B" w:rsidRDefault="00147216" w:rsidP="00147216">
                  <w:pPr>
                    <w:jc w:val="center"/>
                  </w:pPr>
                  <w:r w:rsidRPr="005C324B">
                    <w:t>Контейнер для выноса образцов, активируемый затрубным давлением</w:t>
                  </w:r>
                </w:p>
              </w:tc>
              <w:tc>
                <w:tcPr>
                  <w:tcW w:w="1418" w:type="dxa"/>
                  <w:tcBorders>
                    <w:top w:val="single" w:sz="4" w:space="0" w:color="auto"/>
                    <w:left w:val="nil"/>
                    <w:bottom w:val="single" w:sz="4" w:space="0" w:color="auto"/>
                    <w:right w:val="single" w:sz="4" w:space="0" w:color="auto"/>
                  </w:tcBorders>
                  <w:vAlign w:val="center"/>
                </w:tcPr>
                <w:p w14:paraId="7CECFDA3"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ACB4915"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BF6FA3"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22AA537" w14:textId="77777777" w:rsidR="00147216" w:rsidRPr="005C324B" w:rsidRDefault="00147216" w:rsidP="00147216">
                  <w:pPr>
                    <w:jc w:val="center"/>
                    <w:rPr>
                      <w:rFonts w:eastAsia="Times New Roman"/>
                    </w:rPr>
                  </w:pPr>
                </w:p>
              </w:tc>
            </w:tr>
            <w:tr w:rsidR="00147216" w:rsidRPr="005C324B" w14:paraId="16D5F743"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527179A6" w14:textId="77777777" w:rsidR="00147216" w:rsidRDefault="00147216" w:rsidP="00E014ED">
                  <w:pPr>
                    <w:pStyle w:val="Body"/>
                  </w:pPr>
                  <w:r>
                    <w:t>8</w:t>
                  </w:r>
                </w:p>
              </w:tc>
              <w:tc>
                <w:tcPr>
                  <w:tcW w:w="6838" w:type="dxa"/>
                  <w:tcBorders>
                    <w:top w:val="nil"/>
                    <w:left w:val="nil"/>
                    <w:bottom w:val="single" w:sz="4" w:space="0" w:color="auto"/>
                    <w:right w:val="single" w:sz="4" w:space="0" w:color="auto"/>
                  </w:tcBorders>
                  <w:shd w:val="clear" w:color="auto" w:fill="auto"/>
                  <w:vAlign w:val="center"/>
                </w:tcPr>
                <w:p w14:paraId="6654BBF4" w14:textId="77777777" w:rsidR="00147216" w:rsidRPr="00674B24" w:rsidRDefault="00147216" w:rsidP="00147216">
                  <w:pPr>
                    <w:jc w:val="center"/>
                  </w:pPr>
                  <w:r w:rsidRPr="00674B24">
                    <w:t xml:space="preserve">5" </w:t>
                  </w:r>
                  <w:r>
                    <w:t xml:space="preserve">НД </w:t>
                  </w:r>
                  <w:r w:rsidRPr="00674B24">
                    <w:t>Телескопические соединения гидравлически уравновешенные</w:t>
                  </w:r>
                </w:p>
              </w:tc>
              <w:tc>
                <w:tcPr>
                  <w:tcW w:w="1418" w:type="dxa"/>
                  <w:tcBorders>
                    <w:top w:val="single" w:sz="4" w:space="0" w:color="auto"/>
                    <w:left w:val="nil"/>
                    <w:bottom w:val="single" w:sz="4" w:space="0" w:color="auto"/>
                    <w:right w:val="single" w:sz="4" w:space="0" w:color="auto"/>
                  </w:tcBorders>
                  <w:vAlign w:val="center"/>
                </w:tcPr>
                <w:p w14:paraId="5BBB79FF"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441D3A" w14:textId="77777777" w:rsidR="00147216"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2221FF"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1A7F0B01" w14:textId="77777777" w:rsidR="00147216" w:rsidRPr="005C324B" w:rsidRDefault="00147216" w:rsidP="00147216">
                  <w:pPr>
                    <w:jc w:val="center"/>
                    <w:rPr>
                      <w:rFonts w:eastAsia="Times New Roman"/>
                    </w:rPr>
                  </w:pPr>
                </w:p>
              </w:tc>
            </w:tr>
            <w:tr w:rsidR="00147216" w:rsidRPr="005C324B" w14:paraId="1CC19A4A"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297B8D46" w14:textId="77777777" w:rsidR="00147216" w:rsidRPr="005C324B" w:rsidRDefault="00147216" w:rsidP="00E014ED">
                  <w:pPr>
                    <w:pStyle w:val="Body"/>
                  </w:pPr>
                  <w:r>
                    <w:t>9</w:t>
                  </w:r>
                </w:p>
              </w:tc>
              <w:tc>
                <w:tcPr>
                  <w:tcW w:w="6838" w:type="dxa"/>
                  <w:tcBorders>
                    <w:top w:val="nil"/>
                    <w:left w:val="nil"/>
                    <w:bottom w:val="single" w:sz="4" w:space="0" w:color="auto"/>
                    <w:right w:val="single" w:sz="4" w:space="0" w:color="auto"/>
                  </w:tcBorders>
                  <w:shd w:val="clear" w:color="auto" w:fill="auto"/>
                  <w:vAlign w:val="center"/>
                </w:tcPr>
                <w:p w14:paraId="03E7784C" w14:textId="77777777" w:rsidR="00147216" w:rsidRPr="005C324B" w:rsidRDefault="00147216" w:rsidP="00147216">
                  <w:pPr>
                    <w:jc w:val="center"/>
                  </w:pPr>
                  <w:r w:rsidRPr="005C324B">
                    <w:t xml:space="preserve">5" </w:t>
                  </w:r>
                  <w:r>
                    <w:t>Электрогидравлический м</w:t>
                  </w:r>
                  <w:r w:rsidRPr="005C324B">
                    <w:t>ногоцикловой шаровый испытательный клапан-отсекатель</w:t>
                  </w:r>
                  <w:r>
                    <w:t xml:space="preserve"> совместно с многоцикловым циркуляционным клапаном </w:t>
                  </w:r>
                </w:p>
              </w:tc>
              <w:tc>
                <w:tcPr>
                  <w:tcW w:w="1418" w:type="dxa"/>
                  <w:tcBorders>
                    <w:top w:val="single" w:sz="4" w:space="0" w:color="auto"/>
                    <w:left w:val="nil"/>
                    <w:bottom w:val="single" w:sz="4" w:space="0" w:color="auto"/>
                    <w:right w:val="single" w:sz="4" w:space="0" w:color="auto"/>
                  </w:tcBorders>
                  <w:vAlign w:val="center"/>
                </w:tcPr>
                <w:p w14:paraId="61FEA21F"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09E670B"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E3B410"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57FA3F4" w14:textId="77777777" w:rsidR="00147216" w:rsidRPr="005C324B" w:rsidRDefault="00147216" w:rsidP="00147216">
                  <w:pPr>
                    <w:jc w:val="center"/>
                    <w:rPr>
                      <w:rFonts w:eastAsia="Times New Roman"/>
                    </w:rPr>
                  </w:pPr>
                </w:p>
              </w:tc>
            </w:tr>
            <w:tr w:rsidR="00147216" w:rsidRPr="005C324B" w14:paraId="268AC1F9"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4A48C9C5" w14:textId="77777777" w:rsidR="00147216" w:rsidRPr="005C324B" w:rsidRDefault="00147216" w:rsidP="00E014ED">
                  <w:pPr>
                    <w:pStyle w:val="Body"/>
                  </w:pPr>
                  <w:r w:rsidRPr="005C324B">
                    <w:t>1</w:t>
                  </w:r>
                  <w:r>
                    <w:t>0</w:t>
                  </w:r>
                </w:p>
              </w:tc>
              <w:tc>
                <w:tcPr>
                  <w:tcW w:w="6838" w:type="dxa"/>
                  <w:tcBorders>
                    <w:top w:val="nil"/>
                    <w:left w:val="nil"/>
                    <w:bottom w:val="single" w:sz="4" w:space="0" w:color="auto"/>
                    <w:right w:val="single" w:sz="4" w:space="0" w:color="auto"/>
                  </w:tcBorders>
                  <w:shd w:val="clear" w:color="auto" w:fill="auto"/>
                  <w:vAlign w:val="center"/>
                </w:tcPr>
                <w:p w14:paraId="65716FF1" w14:textId="77777777" w:rsidR="00147216" w:rsidRPr="005C324B" w:rsidRDefault="00147216" w:rsidP="00147216">
                  <w:pPr>
                    <w:jc w:val="center"/>
                  </w:pPr>
                  <w:r w:rsidRPr="005C324B">
                    <w:t>5" НД Предохранительный отсекательный шаровый</w:t>
                  </w:r>
                  <w:r>
                    <w:t xml:space="preserve"> или заслончатый</w:t>
                  </w:r>
                  <w:r w:rsidRPr="005C324B">
                    <w:t xml:space="preserve"> клапан с функцией глушения скважины</w:t>
                  </w:r>
                </w:p>
              </w:tc>
              <w:tc>
                <w:tcPr>
                  <w:tcW w:w="1418" w:type="dxa"/>
                  <w:tcBorders>
                    <w:top w:val="single" w:sz="4" w:space="0" w:color="auto"/>
                    <w:left w:val="nil"/>
                    <w:bottom w:val="single" w:sz="4" w:space="0" w:color="auto"/>
                    <w:right w:val="single" w:sz="4" w:space="0" w:color="auto"/>
                  </w:tcBorders>
                  <w:vAlign w:val="center"/>
                </w:tcPr>
                <w:p w14:paraId="4BE06789"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AF0DDB0"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75B0DD"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F0EAE95" w14:textId="77777777" w:rsidR="00147216" w:rsidRPr="005C324B" w:rsidRDefault="00147216" w:rsidP="00147216">
                  <w:pPr>
                    <w:jc w:val="center"/>
                    <w:rPr>
                      <w:rFonts w:eastAsia="Times New Roman"/>
                    </w:rPr>
                  </w:pPr>
                </w:p>
                <w:p w14:paraId="414C489F" w14:textId="77777777" w:rsidR="00147216" w:rsidRPr="005C324B" w:rsidRDefault="00147216" w:rsidP="00147216">
                  <w:pPr>
                    <w:jc w:val="center"/>
                    <w:rPr>
                      <w:rFonts w:eastAsia="Times New Roman"/>
                    </w:rPr>
                  </w:pPr>
                </w:p>
              </w:tc>
            </w:tr>
            <w:tr w:rsidR="00147216" w:rsidRPr="005C324B" w14:paraId="6D8A83A0"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34402880" w14:textId="77777777" w:rsidR="00147216" w:rsidRPr="005C324B" w:rsidRDefault="00147216" w:rsidP="00E014ED">
                  <w:pPr>
                    <w:pStyle w:val="Body"/>
                  </w:pPr>
                  <w:r w:rsidRPr="005C324B">
                    <w:t>1</w:t>
                  </w:r>
                  <w:r>
                    <w:t>1</w:t>
                  </w:r>
                </w:p>
              </w:tc>
              <w:tc>
                <w:tcPr>
                  <w:tcW w:w="6838" w:type="dxa"/>
                  <w:tcBorders>
                    <w:top w:val="nil"/>
                    <w:left w:val="nil"/>
                    <w:bottom w:val="single" w:sz="4" w:space="0" w:color="auto"/>
                    <w:right w:val="single" w:sz="4" w:space="0" w:color="auto"/>
                  </w:tcBorders>
                  <w:shd w:val="clear" w:color="auto" w:fill="auto"/>
                  <w:vAlign w:val="center"/>
                </w:tcPr>
                <w:p w14:paraId="1C5E9570" w14:textId="77777777" w:rsidR="00147216" w:rsidRPr="005C324B" w:rsidRDefault="00147216" w:rsidP="00147216">
                  <w:pPr>
                    <w:jc w:val="center"/>
                  </w:pPr>
                  <w:r w:rsidRPr="005C324B">
                    <w:t>5"НД Аварийный циркуляционный клапан гидравлического действия</w:t>
                  </w:r>
                </w:p>
                <w:p w14:paraId="7397A27B" w14:textId="77777777" w:rsidR="00147216" w:rsidRPr="005C324B" w:rsidRDefault="0014721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1B413CC0"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0C4532A"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B73BAF"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E79A913" w14:textId="77777777" w:rsidR="00147216" w:rsidRPr="005C324B" w:rsidRDefault="00147216" w:rsidP="00147216">
                  <w:pPr>
                    <w:jc w:val="center"/>
                    <w:rPr>
                      <w:rFonts w:eastAsia="Times New Roman"/>
                    </w:rPr>
                  </w:pPr>
                </w:p>
                <w:p w14:paraId="4C582B86" w14:textId="77777777" w:rsidR="00147216" w:rsidRPr="005C324B" w:rsidRDefault="00147216" w:rsidP="00147216">
                  <w:pPr>
                    <w:jc w:val="center"/>
                    <w:rPr>
                      <w:rFonts w:eastAsia="Times New Roman"/>
                    </w:rPr>
                  </w:pPr>
                </w:p>
              </w:tc>
            </w:tr>
            <w:tr w:rsidR="00147216" w:rsidRPr="005C324B" w14:paraId="3D1D1A57"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75E88A0E" w14:textId="77777777" w:rsidR="00147216" w:rsidRPr="005C324B" w:rsidRDefault="00147216" w:rsidP="00E014ED">
                  <w:pPr>
                    <w:pStyle w:val="Body"/>
                  </w:pPr>
                  <w:r w:rsidRPr="005C324B">
                    <w:t>1</w:t>
                  </w:r>
                  <w:r>
                    <w:t>2</w:t>
                  </w:r>
                </w:p>
              </w:tc>
              <w:tc>
                <w:tcPr>
                  <w:tcW w:w="6838" w:type="dxa"/>
                  <w:tcBorders>
                    <w:top w:val="nil"/>
                    <w:left w:val="nil"/>
                    <w:bottom w:val="single" w:sz="4" w:space="0" w:color="auto"/>
                    <w:right w:val="single" w:sz="4" w:space="0" w:color="auto"/>
                  </w:tcBorders>
                  <w:shd w:val="clear" w:color="auto" w:fill="auto"/>
                  <w:vAlign w:val="center"/>
                </w:tcPr>
                <w:p w14:paraId="750541E1" w14:textId="77777777" w:rsidR="00147216" w:rsidRPr="005C324B" w:rsidRDefault="00147216" w:rsidP="00147216">
                  <w:pPr>
                    <w:jc w:val="center"/>
                  </w:pPr>
                  <w:r w:rsidRPr="005C324B">
                    <w:t>5" Телескопические соединения гидравлически уравновешенные</w:t>
                  </w:r>
                </w:p>
                <w:p w14:paraId="65BD4C3F" w14:textId="77777777" w:rsidR="00147216" w:rsidRPr="005C324B" w:rsidRDefault="0014721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2A23024D"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C1C0FA7"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913EAC"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E1E57DB" w14:textId="77777777" w:rsidR="00147216" w:rsidRPr="005C324B" w:rsidRDefault="00147216" w:rsidP="00147216">
                  <w:pPr>
                    <w:jc w:val="center"/>
                    <w:rPr>
                      <w:rFonts w:eastAsia="Times New Roman"/>
                      <w:lang w:val="en-US"/>
                    </w:rPr>
                  </w:pPr>
                </w:p>
              </w:tc>
            </w:tr>
            <w:tr w:rsidR="00147216" w:rsidRPr="005C324B" w14:paraId="133E9CF1"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208854C6" w14:textId="77777777" w:rsidR="00147216" w:rsidRPr="005C324B" w:rsidRDefault="00147216" w:rsidP="00E014ED">
                  <w:pPr>
                    <w:pStyle w:val="Body"/>
                  </w:pPr>
                  <w:r w:rsidRPr="005C324B">
                    <w:t>1</w:t>
                  </w:r>
                  <w:r>
                    <w:t>3</w:t>
                  </w:r>
                </w:p>
              </w:tc>
              <w:tc>
                <w:tcPr>
                  <w:tcW w:w="6838" w:type="dxa"/>
                  <w:tcBorders>
                    <w:top w:val="nil"/>
                    <w:left w:val="nil"/>
                    <w:bottom w:val="single" w:sz="4" w:space="0" w:color="auto"/>
                    <w:right w:val="single" w:sz="4" w:space="0" w:color="auto"/>
                  </w:tcBorders>
                  <w:shd w:val="clear" w:color="auto" w:fill="auto"/>
                  <w:noWrap/>
                  <w:vAlign w:val="center"/>
                </w:tcPr>
                <w:p w14:paraId="2928E940" w14:textId="77777777" w:rsidR="00147216" w:rsidRPr="005C324B" w:rsidRDefault="00147216" w:rsidP="00147216">
                  <w:pPr>
                    <w:jc w:val="center"/>
                  </w:pPr>
                  <w:r w:rsidRPr="005C324B">
                    <w:t>Шаблон по API стандарту, 2.125"</w:t>
                  </w:r>
                </w:p>
              </w:tc>
              <w:tc>
                <w:tcPr>
                  <w:tcW w:w="1418" w:type="dxa"/>
                  <w:tcBorders>
                    <w:top w:val="single" w:sz="4" w:space="0" w:color="auto"/>
                    <w:left w:val="nil"/>
                    <w:bottom w:val="single" w:sz="4" w:space="0" w:color="auto"/>
                    <w:right w:val="single" w:sz="4" w:space="0" w:color="auto"/>
                  </w:tcBorders>
                  <w:vAlign w:val="center"/>
                </w:tcPr>
                <w:p w14:paraId="2189145E"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2DF2501"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9B5C72" w14:textId="77777777" w:rsidR="00147216" w:rsidRPr="005C324B" w:rsidRDefault="00147216" w:rsidP="00147216">
                  <w:pPr>
                    <w:jc w:val="center"/>
                    <w:rPr>
                      <w:rFonts w:eastAsia="Times New Roman"/>
                    </w:rPr>
                  </w:pPr>
                </w:p>
                <w:p w14:paraId="14366D64"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70F3EFE" w14:textId="77777777" w:rsidR="00147216" w:rsidRPr="005C324B" w:rsidRDefault="00147216" w:rsidP="00147216">
                  <w:pPr>
                    <w:jc w:val="center"/>
                    <w:rPr>
                      <w:rFonts w:eastAsia="Times New Roman"/>
                    </w:rPr>
                  </w:pPr>
                </w:p>
                <w:p w14:paraId="6EF04972" w14:textId="77777777" w:rsidR="00147216" w:rsidRPr="005C324B" w:rsidRDefault="00147216" w:rsidP="00147216">
                  <w:pPr>
                    <w:jc w:val="center"/>
                    <w:rPr>
                      <w:rFonts w:eastAsia="Times New Roman"/>
                    </w:rPr>
                  </w:pPr>
                </w:p>
              </w:tc>
            </w:tr>
            <w:tr w:rsidR="00147216" w:rsidRPr="005C324B" w14:paraId="59857523"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64178D36" w14:textId="77777777" w:rsidR="00147216" w:rsidRPr="005C324B" w:rsidRDefault="00147216" w:rsidP="00E014ED">
                  <w:pPr>
                    <w:pStyle w:val="Body"/>
                  </w:pPr>
                  <w:r w:rsidRPr="005C324B">
                    <w:t>1</w:t>
                  </w:r>
                  <w:r>
                    <w:t>4</w:t>
                  </w:r>
                </w:p>
              </w:tc>
              <w:tc>
                <w:tcPr>
                  <w:tcW w:w="6838" w:type="dxa"/>
                  <w:tcBorders>
                    <w:top w:val="nil"/>
                    <w:left w:val="nil"/>
                    <w:bottom w:val="single" w:sz="4" w:space="0" w:color="auto"/>
                    <w:right w:val="single" w:sz="4" w:space="0" w:color="auto"/>
                  </w:tcBorders>
                  <w:shd w:val="clear" w:color="auto" w:fill="auto"/>
                  <w:noWrap/>
                  <w:vAlign w:val="center"/>
                </w:tcPr>
                <w:p w14:paraId="76912B47" w14:textId="77777777" w:rsidR="00147216" w:rsidRPr="005C324B" w:rsidRDefault="00147216" w:rsidP="00147216">
                  <w:pPr>
                    <w:jc w:val="center"/>
                  </w:pPr>
                  <w:r w:rsidRPr="005C324B">
                    <w:t>Комплект переводников для НКТ</w:t>
                  </w:r>
                </w:p>
              </w:tc>
              <w:tc>
                <w:tcPr>
                  <w:tcW w:w="1418" w:type="dxa"/>
                  <w:tcBorders>
                    <w:top w:val="single" w:sz="4" w:space="0" w:color="auto"/>
                    <w:left w:val="nil"/>
                    <w:bottom w:val="single" w:sz="4" w:space="0" w:color="auto"/>
                    <w:right w:val="single" w:sz="4" w:space="0" w:color="auto"/>
                  </w:tcBorders>
                  <w:vAlign w:val="center"/>
                </w:tcPr>
                <w:p w14:paraId="3A363AC1"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D78D09C"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E7C9FD" w14:textId="77777777" w:rsidR="00147216" w:rsidRPr="005C324B" w:rsidRDefault="00147216" w:rsidP="00147216">
                  <w:pPr>
                    <w:jc w:val="center"/>
                    <w:rPr>
                      <w:rFonts w:eastAsia="Times New Roman"/>
                    </w:rPr>
                  </w:pPr>
                </w:p>
                <w:p w14:paraId="0D3CB62C"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D255F7E" w14:textId="77777777" w:rsidR="00147216" w:rsidRPr="005C324B" w:rsidRDefault="00147216" w:rsidP="00147216">
                  <w:pPr>
                    <w:jc w:val="center"/>
                    <w:rPr>
                      <w:rFonts w:eastAsia="Times New Roman"/>
                    </w:rPr>
                  </w:pPr>
                </w:p>
                <w:p w14:paraId="4DCD56BD" w14:textId="77777777" w:rsidR="00147216" w:rsidRPr="005C324B" w:rsidRDefault="00147216" w:rsidP="00147216">
                  <w:pPr>
                    <w:jc w:val="center"/>
                    <w:rPr>
                      <w:rFonts w:eastAsia="Times New Roman"/>
                    </w:rPr>
                  </w:pPr>
                </w:p>
              </w:tc>
            </w:tr>
            <w:tr w:rsidR="00147216" w:rsidRPr="005C324B" w14:paraId="7D1174D5"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6FEBAFCE" w14:textId="77777777" w:rsidR="00147216" w:rsidRPr="005C324B" w:rsidRDefault="00147216" w:rsidP="00E014ED">
                  <w:pPr>
                    <w:pStyle w:val="Body"/>
                  </w:pPr>
                  <w:r w:rsidRPr="005C324B">
                    <w:t>1</w:t>
                  </w:r>
                  <w:r>
                    <w:t>5</w:t>
                  </w:r>
                </w:p>
              </w:tc>
              <w:tc>
                <w:tcPr>
                  <w:tcW w:w="6838" w:type="dxa"/>
                  <w:tcBorders>
                    <w:top w:val="nil"/>
                    <w:left w:val="nil"/>
                    <w:bottom w:val="single" w:sz="4" w:space="0" w:color="auto"/>
                    <w:right w:val="single" w:sz="4" w:space="0" w:color="auto"/>
                  </w:tcBorders>
                  <w:shd w:val="clear" w:color="auto" w:fill="auto"/>
                  <w:noWrap/>
                  <w:vAlign w:val="center"/>
                </w:tcPr>
                <w:p w14:paraId="3FC467D9" w14:textId="77777777" w:rsidR="00147216" w:rsidRPr="005C324B" w:rsidRDefault="00147216" w:rsidP="00147216">
                  <w:pPr>
                    <w:jc w:val="center"/>
                  </w:pPr>
                  <w:r w:rsidRPr="005C324B">
                    <w:t>Переводник с радиоактивной меткой (RA Sub)</w:t>
                  </w:r>
                </w:p>
                <w:p w14:paraId="6CD0CCF7" w14:textId="77777777" w:rsidR="00147216" w:rsidRPr="005C324B" w:rsidRDefault="00147216" w:rsidP="00147216">
                  <w:pPr>
                    <w:tabs>
                      <w:tab w:val="left" w:pos="1065"/>
                    </w:tabs>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21541778"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2151443"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B7149F" w14:textId="77777777" w:rsidR="00147216" w:rsidRPr="005C324B" w:rsidRDefault="00147216" w:rsidP="00147216">
                  <w:pPr>
                    <w:jc w:val="center"/>
                    <w:rPr>
                      <w:rFonts w:eastAsia="Times New Roman"/>
                    </w:rPr>
                  </w:pPr>
                </w:p>
                <w:p w14:paraId="239F0024"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25D5199B" w14:textId="77777777" w:rsidR="00147216" w:rsidRPr="005C324B" w:rsidRDefault="00147216" w:rsidP="00147216">
                  <w:pPr>
                    <w:jc w:val="center"/>
                    <w:rPr>
                      <w:rFonts w:eastAsia="Times New Roman"/>
                    </w:rPr>
                  </w:pPr>
                </w:p>
                <w:p w14:paraId="7B440F72" w14:textId="77777777" w:rsidR="00147216" w:rsidRPr="005C324B" w:rsidRDefault="00147216" w:rsidP="00147216">
                  <w:pPr>
                    <w:jc w:val="center"/>
                    <w:rPr>
                      <w:rFonts w:eastAsia="Times New Roman"/>
                    </w:rPr>
                  </w:pPr>
                </w:p>
              </w:tc>
            </w:tr>
            <w:tr w:rsidR="00147216" w:rsidRPr="005C324B" w14:paraId="14D78F1D"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21BC094A" w14:textId="77777777" w:rsidR="00147216" w:rsidRPr="005C324B" w:rsidRDefault="00147216" w:rsidP="00E014ED">
                  <w:pPr>
                    <w:pStyle w:val="Body"/>
                  </w:pPr>
                  <w:r w:rsidRPr="005C324B">
                    <w:t>1</w:t>
                  </w:r>
                  <w:r>
                    <w:t>6</w:t>
                  </w:r>
                </w:p>
              </w:tc>
              <w:tc>
                <w:tcPr>
                  <w:tcW w:w="6838" w:type="dxa"/>
                  <w:tcBorders>
                    <w:top w:val="nil"/>
                    <w:left w:val="nil"/>
                    <w:bottom w:val="single" w:sz="4" w:space="0" w:color="auto"/>
                    <w:right w:val="single" w:sz="4" w:space="0" w:color="auto"/>
                  </w:tcBorders>
                  <w:shd w:val="clear" w:color="auto" w:fill="auto"/>
                  <w:vAlign w:val="center"/>
                </w:tcPr>
                <w:p w14:paraId="45BD23BD" w14:textId="77777777" w:rsidR="00147216" w:rsidRPr="005C324B" w:rsidRDefault="00147216" w:rsidP="00147216">
                  <w:pPr>
                    <w:jc w:val="center"/>
                    <w:rPr>
                      <w:rFonts w:eastAsia="Times New Roman"/>
                    </w:rPr>
                  </w:pPr>
                  <w:r w:rsidRPr="005C324B">
                    <w:rPr>
                      <w:rFonts w:eastAsia="Times New Roman"/>
                    </w:rPr>
                    <w:t>Трубы НКТ  89 мм (3-1/2”), 12.95 ppf  2000 м, комплект + комплект подгоночных патрубков</w:t>
                  </w:r>
                </w:p>
              </w:tc>
              <w:tc>
                <w:tcPr>
                  <w:tcW w:w="1418" w:type="dxa"/>
                  <w:tcBorders>
                    <w:top w:val="single" w:sz="4" w:space="0" w:color="auto"/>
                    <w:left w:val="nil"/>
                    <w:bottom w:val="single" w:sz="4" w:space="0" w:color="auto"/>
                    <w:right w:val="single" w:sz="4" w:space="0" w:color="auto"/>
                  </w:tcBorders>
                  <w:vAlign w:val="center"/>
                </w:tcPr>
                <w:p w14:paraId="0410EAEC"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8110A5F"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C79F8C" w14:textId="77777777" w:rsidR="00147216" w:rsidRPr="005C324B" w:rsidRDefault="00147216" w:rsidP="00147216">
                  <w:pPr>
                    <w:jc w:val="center"/>
                    <w:rPr>
                      <w:rFonts w:eastAsia="Times New Roman"/>
                    </w:rPr>
                  </w:pPr>
                </w:p>
                <w:p w14:paraId="6540B12C"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DD9D3BA" w14:textId="77777777" w:rsidR="00147216" w:rsidRPr="005C324B" w:rsidRDefault="00147216" w:rsidP="00147216">
                  <w:pPr>
                    <w:jc w:val="center"/>
                    <w:rPr>
                      <w:rFonts w:eastAsia="Times New Roman"/>
                    </w:rPr>
                  </w:pPr>
                </w:p>
                <w:p w14:paraId="289C723E" w14:textId="77777777" w:rsidR="00147216" w:rsidRPr="005C324B" w:rsidRDefault="00147216" w:rsidP="00147216">
                  <w:pPr>
                    <w:jc w:val="center"/>
                    <w:rPr>
                      <w:rFonts w:eastAsia="Times New Roman"/>
                    </w:rPr>
                  </w:pPr>
                </w:p>
              </w:tc>
            </w:tr>
            <w:tr w:rsidR="00147216" w:rsidRPr="005C324B" w14:paraId="7D85CA12"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C0F19" w14:textId="6C374B73" w:rsidR="00147216" w:rsidRPr="005C324B" w:rsidRDefault="00E014ED" w:rsidP="00E014ED">
                  <w:pPr>
                    <w:pStyle w:val="Body"/>
                  </w:pPr>
                  <w:r w:rsidRPr="005C324B">
                    <w:t>1</w:t>
                  </w:r>
                  <w:r>
                    <w:t>7</w:t>
                  </w:r>
                </w:p>
              </w:tc>
              <w:tc>
                <w:tcPr>
                  <w:tcW w:w="6838" w:type="dxa"/>
                  <w:tcBorders>
                    <w:top w:val="single" w:sz="4" w:space="0" w:color="auto"/>
                    <w:left w:val="nil"/>
                    <w:bottom w:val="single" w:sz="4" w:space="0" w:color="auto"/>
                    <w:right w:val="single" w:sz="4" w:space="0" w:color="auto"/>
                  </w:tcBorders>
                  <w:shd w:val="clear" w:color="auto" w:fill="auto"/>
                  <w:vAlign w:val="center"/>
                </w:tcPr>
                <w:p w14:paraId="5DDBE435" w14:textId="77777777" w:rsidR="00147216" w:rsidRPr="005C324B" w:rsidRDefault="00147216" w:rsidP="00147216">
                  <w:pPr>
                    <w:jc w:val="center"/>
                    <w:rPr>
                      <w:spacing w:val="-4"/>
                    </w:rPr>
                  </w:pPr>
                  <w:r w:rsidRPr="005C324B">
                    <w:rPr>
                      <w:spacing w:val="-4"/>
                    </w:rPr>
                    <w:t>Перфорационный ниппель для лубрикатора (</w:t>
                  </w:r>
                  <w:r w:rsidRPr="005C324B">
                    <w:rPr>
                      <w:spacing w:val="-4"/>
                      <w:lang w:val="en-US"/>
                    </w:rPr>
                    <w:t>shooting</w:t>
                  </w:r>
                  <w:r w:rsidRPr="005C324B">
                    <w:rPr>
                      <w:spacing w:val="-4"/>
                    </w:rPr>
                    <w:t xml:space="preserve"> </w:t>
                  </w:r>
                  <w:r w:rsidRPr="005C324B">
                    <w:rPr>
                      <w:spacing w:val="-4"/>
                      <w:lang w:val="en-US"/>
                    </w:rPr>
                    <w:t>nipple</w:t>
                  </w:r>
                  <w:r w:rsidRPr="005C324B">
                    <w:rPr>
                      <w:spacing w:val="-4"/>
                    </w:rPr>
                    <w:t>)</w:t>
                  </w:r>
                </w:p>
              </w:tc>
              <w:tc>
                <w:tcPr>
                  <w:tcW w:w="1418" w:type="dxa"/>
                  <w:tcBorders>
                    <w:top w:val="single" w:sz="4" w:space="0" w:color="auto"/>
                    <w:left w:val="nil"/>
                    <w:bottom w:val="single" w:sz="4" w:space="0" w:color="auto"/>
                    <w:right w:val="single" w:sz="4" w:space="0" w:color="auto"/>
                  </w:tcBorders>
                  <w:vAlign w:val="center"/>
                </w:tcPr>
                <w:p w14:paraId="57CEB2F3"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3EB1F"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4FCBBF"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24481CCE" w14:textId="77777777" w:rsidR="00147216" w:rsidRPr="005C324B" w:rsidRDefault="00147216" w:rsidP="00147216">
                  <w:pPr>
                    <w:jc w:val="center"/>
                    <w:rPr>
                      <w:rFonts w:eastAsia="Times New Roman"/>
                    </w:rPr>
                  </w:pPr>
                </w:p>
              </w:tc>
            </w:tr>
            <w:tr w:rsidR="00147216" w:rsidRPr="005C324B" w14:paraId="34A6C9CE"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6206F" w14:textId="20567669" w:rsidR="00147216" w:rsidRPr="005C324B" w:rsidRDefault="00147216" w:rsidP="00E014ED">
                  <w:pPr>
                    <w:pStyle w:val="Body"/>
                  </w:pPr>
                  <w:r>
                    <w:t>1</w:t>
                  </w:r>
                  <w:r w:rsidR="00E014ED">
                    <w:t>8</w:t>
                  </w:r>
                </w:p>
              </w:tc>
              <w:tc>
                <w:tcPr>
                  <w:tcW w:w="6838" w:type="dxa"/>
                  <w:tcBorders>
                    <w:top w:val="single" w:sz="4" w:space="0" w:color="auto"/>
                    <w:left w:val="nil"/>
                    <w:bottom w:val="single" w:sz="4" w:space="0" w:color="auto"/>
                    <w:right w:val="single" w:sz="4" w:space="0" w:color="auto"/>
                  </w:tcBorders>
                  <w:shd w:val="clear" w:color="auto" w:fill="auto"/>
                  <w:vAlign w:val="center"/>
                </w:tcPr>
                <w:p w14:paraId="5036FA98" w14:textId="77777777" w:rsidR="00147216" w:rsidRPr="005C324B" w:rsidRDefault="00147216" w:rsidP="00147216">
                  <w:pPr>
                    <w:jc w:val="center"/>
                    <w:rPr>
                      <w:spacing w:val="-4"/>
                    </w:rPr>
                  </w:pPr>
                  <w:r w:rsidRPr="005C324B">
                    <w:rPr>
                      <w:spacing w:val="-4"/>
                    </w:rPr>
                    <w:t>Контейнер-мастерская</w:t>
                  </w:r>
                </w:p>
              </w:tc>
              <w:tc>
                <w:tcPr>
                  <w:tcW w:w="1418" w:type="dxa"/>
                  <w:tcBorders>
                    <w:top w:val="single" w:sz="4" w:space="0" w:color="auto"/>
                    <w:left w:val="nil"/>
                    <w:bottom w:val="single" w:sz="4" w:space="0" w:color="auto"/>
                    <w:right w:val="single" w:sz="4" w:space="0" w:color="auto"/>
                  </w:tcBorders>
                  <w:vAlign w:val="center"/>
                </w:tcPr>
                <w:p w14:paraId="683882DE"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15CD5"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533D94"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A6E4DAD" w14:textId="77777777" w:rsidR="00147216" w:rsidRPr="005C324B" w:rsidRDefault="00147216" w:rsidP="00147216">
                  <w:pPr>
                    <w:jc w:val="center"/>
                    <w:rPr>
                      <w:rFonts w:eastAsia="Times New Roman"/>
                    </w:rPr>
                  </w:pPr>
                </w:p>
              </w:tc>
            </w:tr>
            <w:tr w:rsidR="00147216" w:rsidRPr="005C324B" w14:paraId="1B717D09"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2B5F2" w14:textId="7409EF5B" w:rsidR="00147216" w:rsidRPr="005C324B" w:rsidRDefault="00E014ED" w:rsidP="00E014ED">
                  <w:pPr>
                    <w:pStyle w:val="Body"/>
                  </w:pPr>
                  <w:r>
                    <w:t>19</w:t>
                  </w:r>
                </w:p>
              </w:tc>
              <w:tc>
                <w:tcPr>
                  <w:tcW w:w="6838" w:type="dxa"/>
                  <w:tcBorders>
                    <w:top w:val="single" w:sz="4" w:space="0" w:color="auto"/>
                    <w:left w:val="nil"/>
                    <w:bottom w:val="single" w:sz="4" w:space="0" w:color="auto"/>
                    <w:right w:val="single" w:sz="4" w:space="0" w:color="auto"/>
                  </w:tcBorders>
                  <w:shd w:val="clear" w:color="auto" w:fill="auto"/>
                  <w:vAlign w:val="center"/>
                </w:tcPr>
                <w:p w14:paraId="5E5AFB4D" w14:textId="77777777" w:rsidR="00147216" w:rsidRPr="005C324B" w:rsidRDefault="00147216" w:rsidP="00147216">
                  <w:pPr>
                    <w:jc w:val="center"/>
                    <w:rPr>
                      <w:spacing w:val="-4"/>
                    </w:rPr>
                  </w:pPr>
                  <w:r w:rsidRPr="005C324B">
                    <w:rPr>
                      <w:rFonts w:eastAsia="Times New Roman"/>
                      <w:lang w:eastAsia="ru-RU"/>
                    </w:rPr>
                    <w:t>Инициирущая взрывная головка</w:t>
                  </w:r>
                  <w:r>
                    <w:rPr>
                      <w:rFonts w:eastAsia="Times New Roman"/>
                      <w:lang w:eastAsia="ru-RU"/>
                    </w:rPr>
                    <w:t xml:space="preserve"> механическая/гидравлическая</w:t>
                  </w:r>
                </w:p>
              </w:tc>
              <w:tc>
                <w:tcPr>
                  <w:tcW w:w="1418" w:type="dxa"/>
                  <w:tcBorders>
                    <w:top w:val="single" w:sz="4" w:space="0" w:color="auto"/>
                    <w:left w:val="nil"/>
                    <w:bottom w:val="single" w:sz="4" w:space="0" w:color="auto"/>
                    <w:right w:val="single" w:sz="4" w:space="0" w:color="auto"/>
                  </w:tcBorders>
                  <w:vAlign w:val="center"/>
                </w:tcPr>
                <w:p w14:paraId="63679283" w14:textId="3C3071EA" w:rsidR="00147216" w:rsidRPr="005C324B" w:rsidRDefault="00147216" w:rsidP="00147216">
                  <w:pPr>
                    <w:jc w:val="center"/>
                    <w:rPr>
                      <w:rFonts w:eastAsia="Times New Roman"/>
                    </w:rPr>
                  </w:pPr>
                  <w:r w:rsidRPr="005C324B">
                    <w:rPr>
                      <w:rFonts w:eastAsia="Times New Roman"/>
                    </w:rPr>
                    <w:t>Услуга вдень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C87C1" w14:textId="77777777" w:rsidR="00147216" w:rsidRPr="005C324B" w:rsidRDefault="00147216" w:rsidP="00147216">
                  <w:pPr>
                    <w:jc w:val="center"/>
                    <w:rPr>
                      <w:rFonts w:eastAsia="Times New Roman"/>
                      <w:lang w:val="en-US"/>
                    </w:rPr>
                  </w:pPr>
                  <w:r>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A0BAA0"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62458D9" w14:textId="77777777" w:rsidR="00147216" w:rsidRPr="005C324B" w:rsidRDefault="00147216" w:rsidP="00147216">
                  <w:pPr>
                    <w:jc w:val="center"/>
                    <w:rPr>
                      <w:rFonts w:eastAsia="Times New Roman"/>
                    </w:rPr>
                  </w:pPr>
                </w:p>
              </w:tc>
            </w:tr>
            <w:tr w:rsidR="00147216" w:rsidRPr="005C324B" w14:paraId="1BF60D84"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693F0" w14:textId="298F0197" w:rsidR="00147216" w:rsidRPr="005C324B" w:rsidRDefault="00147216" w:rsidP="00E014ED">
                  <w:pPr>
                    <w:pStyle w:val="Body"/>
                  </w:pPr>
                  <w:r>
                    <w:t>2</w:t>
                  </w:r>
                  <w:r w:rsidR="00E014ED">
                    <w:t>0</w:t>
                  </w:r>
                </w:p>
              </w:tc>
              <w:tc>
                <w:tcPr>
                  <w:tcW w:w="6838" w:type="dxa"/>
                  <w:tcBorders>
                    <w:top w:val="single" w:sz="4" w:space="0" w:color="auto"/>
                    <w:left w:val="nil"/>
                    <w:bottom w:val="single" w:sz="4" w:space="0" w:color="auto"/>
                    <w:right w:val="single" w:sz="4" w:space="0" w:color="auto"/>
                  </w:tcBorders>
                  <w:shd w:val="clear" w:color="auto" w:fill="auto"/>
                  <w:vAlign w:val="center"/>
                </w:tcPr>
                <w:p w14:paraId="21F65DF1" w14:textId="77777777" w:rsidR="00147216" w:rsidRPr="005C324B" w:rsidRDefault="00147216" w:rsidP="00147216">
                  <w:pPr>
                    <w:jc w:val="center"/>
                    <w:rPr>
                      <w:rFonts w:eastAsia="Times New Roman"/>
                      <w:lang w:eastAsia="ru-RU"/>
                    </w:rPr>
                  </w:pPr>
                  <w:r w:rsidRPr="005C324B">
                    <w:rPr>
                      <w:rFonts w:eastAsia="Times New Roman"/>
                      <w:lang w:eastAsia="ru-RU"/>
                    </w:rPr>
                    <w:t>Инициирущая взрывная головка</w:t>
                  </w:r>
                  <w:r>
                    <w:rPr>
                      <w:rFonts w:eastAsia="Times New Roman"/>
                      <w:lang w:eastAsia="ru-RU"/>
                    </w:rPr>
                    <w:t xml:space="preserve"> гидравлическая/гидравлическая</w:t>
                  </w:r>
                </w:p>
              </w:tc>
              <w:tc>
                <w:tcPr>
                  <w:tcW w:w="1418" w:type="dxa"/>
                  <w:tcBorders>
                    <w:top w:val="single" w:sz="4" w:space="0" w:color="auto"/>
                    <w:left w:val="nil"/>
                    <w:bottom w:val="single" w:sz="4" w:space="0" w:color="auto"/>
                    <w:right w:val="single" w:sz="4" w:space="0" w:color="auto"/>
                  </w:tcBorders>
                  <w:vAlign w:val="center"/>
                </w:tcPr>
                <w:p w14:paraId="037EB4DB"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CE1EB" w14:textId="77777777" w:rsidR="00147216" w:rsidRPr="00674B24" w:rsidRDefault="00147216" w:rsidP="00147216">
                  <w:pPr>
                    <w:jc w:val="center"/>
                    <w:rPr>
                      <w:rFonts w:eastAsia="Times New Roman"/>
                    </w:rPr>
                  </w:pPr>
                  <w:r>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A3BC3A"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478DE54" w14:textId="77777777" w:rsidR="00147216" w:rsidRPr="005C324B" w:rsidRDefault="00147216" w:rsidP="00147216">
                  <w:pPr>
                    <w:jc w:val="center"/>
                    <w:rPr>
                      <w:rFonts w:eastAsia="Times New Roman"/>
                    </w:rPr>
                  </w:pPr>
                </w:p>
              </w:tc>
            </w:tr>
            <w:tr w:rsidR="00147216" w:rsidRPr="005C324B" w14:paraId="3D4C62F2"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141FE" w14:textId="6E3CC0B0" w:rsidR="00147216" w:rsidRPr="005C324B" w:rsidRDefault="00147216" w:rsidP="00E014ED">
                  <w:pPr>
                    <w:pStyle w:val="Body"/>
                  </w:pPr>
                  <w:r w:rsidRPr="005C324B">
                    <w:t>2</w:t>
                  </w:r>
                  <w:r w:rsidR="00E014ED">
                    <w:t>1</w:t>
                  </w:r>
                </w:p>
              </w:tc>
              <w:tc>
                <w:tcPr>
                  <w:tcW w:w="6838" w:type="dxa"/>
                  <w:tcBorders>
                    <w:top w:val="single" w:sz="4" w:space="0" w:color="auto"/>
                    <w:left w:val="nil"/>
                    <w:bottom w:val="single" w:sz="4" w:space="0" w:color="auto"/>
                    <w:right w:val="single" w:sz="4" w:space="0" w:color="auto"/>
                  </w:tcBorders>
                  <w:shd w:val="clear" w:color="auto" w:fill="auto"/>
                  <w:vAlign w:val="center"/>
                </w:tcPr>
                <w:p w14:paraId="18FD7A3A" w14:textId="77777777" w:rsidR="00147216" w:rsidRPr="005C324B" w:rsidRDefault="00147216" w:rsidP="00147216">
                  <w:pPr>
                    <w:jc w:val="center"/>
                    <w:rPr>
                      <w:spacing w:val="-4"/>
                    </w:rPr>
                  </w:pPr>
                  <w:r w:rsidRPr="005C324B">
                    <w:rPr>
                      <w:rFonts w:eastAsia="Times New Roman"/>
                      <w:lang w:eastAsia="ru-RU"/>
                    </w:rPr>
                    <w:t>Шламоуловитель с циркуляционными портами</w:t>
                  </w:r>
                  <w:r w:rsidRPr="005C324B">
                    <w:rPr>
                      <w:rFonts w:eastAsia="Times New Roman"/>
                    </w:rPr>
                    <w:t xml:space="preserve"> </w:t>
                  </w:r>
                </w:p>
              </w:tc>
              <w:tc>
                <w:tcPr>
                  <w:tcW w:w="1418" w:type="dxa"/>
                  <w:tcBorders>
                    <w:top w:val="single" w:sz="4" w:space="0" w:color="auto"/>
                    <w:left w:val="nil"/>
                    <w:bottom w:val="single" w:sz="4" w:space="0" w:color="auto"/>
                    <w:right w:val="single" w:sz="4" w:space="0" w:color="auto"/>
                  </w:tcBorders>
                  <w:vAlign w:val="center"/>
                </w:tcPr>
                <w:p w14:paraId="4F46CB73"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7E672" w14:textId="77777777" w:rsidR="00147216" w:rsidRPr="005C324B" w:rsidRDefault="00147216" w:rsidP="00147216">
                  <w:pPr>
                    <w:jc w:val="center"/>
                    <w:rPr>
                      <w:rFonts w:eastAsia="Times New Roman"/>
                    </w:rPr>
                  </w:pPr>
                  <w:r>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50A44A"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EBB94E8" w14:textId="77777777" w:rsidR="00147216" w:rsidRPr="005C324B" w:rsidRDefault="00147216" w:rsidP="00147216">
                  <w:pPr>
                    <w:jc w:val="center"/>
                    <w:rPr>
                      <w:rFonts w:eastAsia="Times New Roman"/>
                    </w:rPr>
                  </w:pPr>
                </w:p>
              </w:tc>
            </w:tr>
            <w:tr w:rsidR="00147216" w:rsidRPr="005C324B" w14:paraId="33AB18FA"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CAF83" w14:textId="2BB9210A" w:rsidR="00147216" w:rsidRPr="005C324B" w:rsidRDefault="00147216" w:rsidP="00E014ED">
                  <w:pPr>
                    <w:pStyle w:val="Body"/>
                  </w:pPr>
                  <w:r w:rsidRPr="005C324B">
                    <w:t>2</w:t>
                  </w:r>
                  <w:r w:rsidR="00E014ED">
                    <w:t>2</w:t>
                  </w:r>
                </w:p>
              </w:tc>
              <w:tc>
                <w:tcPr>
                  <w:tcW w:w="6838" w:type="dxa"/>
                  <w:tcBorders>
                    <w:top w:val="single" w:sz="4" w:space="0" w:color="auto"/>
                    <w:left w:val="nil"/>
                    <w:bottom w:val="single" w:sz="4" w:space="0" w:color="auto"/>
                    <w:right w:val="single" w:sz="4" w:space="0" w:color="auto"/>
                  </w:tcBorders>
                  <w:shd w:val="clear" w:color="auto" w:fill="auto"/>
                  <w:vAlign w:val="center"/>
                </w:tcPr>
                <w:p w14:paraId="68660702" w14:textId="77777777" w:rsidR="00147216" w:rsidRPr="005C324B" w:rsidRDefault="00147216" w:rsidP="00147216">
                  <w:pPr>
                    <w:jc w:val="center"/>
                    <w:rPr>
                      <w:spacing w:val="-4"/>
                    </w:rPr>
                  </w:pPr>
                  <w:r w:rsidRPr="005C324B">
                    <w:rPr>
                      <w:rFonts w:eastAsia="Times New Roman"/>
                      <w:lang w:eastAsia="ru-RU"/>
                    </w:rPr>
                    <w:t>Автоматический сбрасыватель перфораторов</w:t>
                  </w:r>
                  <w:r w:rsidRPr="005C324B">
                    <w:rPr>
                      <w:rFonts w:eastAsia="Times New Roman"/>
                    </w:rPr>
                    <w:t xml:space="preserve"> </w:t>
                  </w:r>
                </w:p>
              </w:tc>
              <w:tc>
                <w:tcPr>
                  <w:tcW w:w="1418" w:type="dxa"/>
                  <w:tcBorders>
                    <w:top w:val="single" w:sz="4" w:space="0" w:color="auto"/>
                    <w:left w:val="nil"/>
                    <w:bottom w:val="single" w:sz="4" w:space="0" w:color="auto"/>
                    <w:right w:val="single" w:sz="4" w:space="0" w:color="auto"/>
                  </w:tcBorders>
                  <w:vAlign w:val="center"/>
                </w:tcPr>
                <w:p w14:paraId="2D27D070"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42410" w14:textId="77777777" w:rsidR="00147216" w:rsidRPr="005C324B" w:rsidRDefault="00147216" w:rsidP="00147216">
                  <w:pPr>
                    <w:jc w:val="center"/>
                    <w:rPr>
                      <w:rFonts w:eastAsia="Times New Roman"/>
                      <w:lang w:val="en-US"/>
                    </w:rPr>
                  </w:pPr>
                  <w:r>
                    <w:rPr>
                      <w:rFonts w:eastAsia="Times New Roman"/>
                    </w:rPr>
                    <w:t>4</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986FAC"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0010F0C" w14:textId="77777777" w:rsidR="00147216" w:rsidRPr="005C324B" w:rsidRDefault="00147216" w:rsidP="00147216">
                  <w:pPr>
                    <w:jc w:val="center"/>
                    <w:rPr>
                      <w:rFonts w:eastAsia="Times New Roman"/>
                    </w:rPr>
                  </w:pPr>
                </w:p>
              </w:tc>
            </w:tr>
          </w:tbl>
          <w:p w14:paraId="45E9EB96" w14:textId="77777777" w:rsidR="00147216" w:rsidRPr="005C324B" w:rsidRDefault="00147216" w:rsidP="00147216">
            <w:pPr>
              <w:rPr>
                <w:rFonts w:eastAsia="Times New Roman"/>
                <w:sz w:val="20"/>
                <w:szCs w:val="20"/>
              </w:rPr>
            </w:pPr>
          </w:p>
        </w:tc>
      </w:tr>
    </w:tbl>
    <w:p w14:paraId="2358A0FD" w14:textId="77777777" w:rsidR="00147216" w:rsidRPr="005C324B" w:rsidRDefault="00147216" w:rsidP="00147216">
      <w:pPr>
        <w:rPr>
          <w:rFonts w:eastAsia="Times New Roman"/>
          <w:bCs/>
          <w:sz w:val="20"/>
          <w:szCs w:val="20"/>
          <w:lang w:eastAsia="ru-RU"/>
        </w:rPr>
      </w:pPr>
    </w:p>
    <w:p w14:paraId="1A24E03B" w14:textId="77777777" w:rsidR="00147216" w:rsidRPr="005C324B" w:rsidRDefault="00147216" w:rsidP="00147216">
      <w:pPr>
        <w:rPr>
          <w:rFonts w:eastAsia="Times New Roman"/>
          <w:bCs/>
          <w:sz w:val="20"/>
          <w:szCs w:val="20"/>
          <w:lang w:eastAsia="ru-RU"/>
        </w:rPr>
      </w:pPr>
    </w:p>
    <w:p w14:paraId="13BAF481" w14:textId="77777777" w:rsidR="00147216" w:rsidRPr="005C324B" w:rsidRDefault="00147216" w:rsidP="00147216">
      <w:pPr>
        <w:rPr>
          <w:rFonts w:eastAsia="Times New Roman"/>
          <w:bCs/>
          <w:sz w:val="20"/>
          <w:szCs w:val="20"/>
          <w:lang w:eastAsia="ru-RU"/>
        </w:rPr>
      </w:pPr>
    </w:p>
    <w:p w14:paraId="0642ADC4" w14:textId="77777777" w:rsidR="00147216" w:rsidRPr="005C324B" w:rsidRDefault="00147216" w:rsidP="00147216">
      <w:pPr>
        <w:rPr>
          <w:rFonts w:eastAsia="Times New Roman"/>
          <w:b/>
          <w:bCs/>
          <w:sz w:val="20"/>
          <w:szCs w:val="20"/>
        </w:rPr>
      </w:pPr>
      <w:r w:rsidRPr="005C324B">
        <w:rPr>
          <w:rFonts w:eastAsia="Times New Roman"/>
          <w:b/>
          <w:bCs/>
          <w:sz w:val="20"/>
          <w:szCs w:val="20"/>
          <w:lang w:val="kk-KZ" w:eastAsia="ru-RU"/>
        </w:rPr>
        <w:t>3</w:t>
      </w:r>
      <w:r w:rsidRPr="005C324B">
        <w:rPr>
          <w:rFonts w:eastAsia="Times New Roman"/>
          <w:b/>
          <w:bCs/>
          <w:sz w:val="20"/>
          <w:szCs w:val="20"/>
          <w:lang w:eastAsia="ru-RU"/>
        </w:rPr>
        <w:t>.1.2</w:t>
      </w:r>
      <w:r w:rsidRPr="005C324B">
        <w:rPr>
          <w:rFonts w:eastAsia="Times New Roman"/>
          <w:bCs/>
          <w:sz w:val="20"/>
          <w:szCs w:val="20"/>
          <w:lang w:val="kk-KZ" w:eastAsia="ru-RU"/>
        </w:rPr>
        <w:t xml:space="preserve">     </w:t>
      </w:r>
      <w:r w:rsidRPr="005C324B">
        <w:rPr>
          <w:rFonts w:eastAsia="Times New Roman"/>
          <w:b/>
          <w:bCs/>
          <w:sz w:val="20"/>
          <w:szCs w:val="20"/>
          <w:lang w:eastAsia="ru-RU"/>
        </w:rPr>
        <w:t>Стоимость аренды комплекта оборудования для испытаний на поверхности</w:t>
      </w:r>
      <w:r w:rsidRPr="005C324B">
        <w:rPr>
          <w:rFonts w:eastAsia="Times New Roman"/>
          <w:b/>
          <w:bCs/>
          <w:sz w:val="20"/>
          <w:szCs w:val="20"/>
        </w:rPr>
        <w:t> </w:t>
      </w:r>
    </w:p>
    <w:p w14:paraId="4710F4D2" w14:textId="77777777" w:rsidR="00147216" w:rsidRPr="005C324B" w:rsidRDefault="00147216" w:rsidP="00147216">
      <w:pPr>
        <w:rPr>
          <w:rFonts w:eastAsia="Times New Roman"/>
          <w:b/>
          <w:bCs/>
          <w:sz w:val="20"/>
          <w:szCs w:val="20"/>
        </w:rPr>
      </w:pPr>
    </w:p>
    <w:tbl>
      <w:tblPr>
        <w:tblW w:w="13849" w:type="dxa"/>
        <w:tblLayout w:type="fixed"/>
        <w:tblLook w:val="04A0" w:firstRow="1" w:lastRow="0" w:firstColumn="1" w:lastColumn="0" w:noHBand="0" w:noVBand="1"/>
      </w:tblPr>
      <w:tblGrid>
        <w:gridCol w:w="817"/>
        <w:gridCol w:w="6691"/>
        <w:gridCol w:w="1418"/>
        <w:gridCol w:w="992"/>
        <w:gridCol w:w="1843"/>
        <w:gridCol w:w="2088"/>
      </w:tblGrid>
      <w:tr w:rsidR="00147216" w:rsidRPr="005C324B" w14:paraId="49AA9FDB" w14:textId="77777777" w:rsidTr="00147216">
        <w:trPr>
          <w:trHeight w:val="84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CF41A" w14:textId="77777777" w:rsidR="00147216" w:rsidRPr="005C324B" w:rsidRDefault="00147216" w:rsidP="00147216">
            <w:pPr>
              <w:jc w:val="center"/>
              <w:rPr>
                <w:rFonts w:eastAsia="Times New Roman"/>
                <w:b/>
                <w:sz w:val="20"/>
                <w:szCs w:val="20"/>
              </w:rPr>
            </w:pPr>
            <w:r w:rsidRPr="005C324B">
              <w:rPr>
                <w:rFonts w:eastAsia="Times New Roman"/>
                <w:b/>
                <w:sz w:val="20"/>
                <w:szCs w:val="20"/>
                <w:lang w:val="en-US"/>
              </w:rPr>
              <w:t>No</w:t>
            </w:r>
          </w:p>
        </w:tc>
        <w:tc>
          <w:tcPr>
            <w:tcW w:w="6691" w:type="dxa"/>
            <w:tcBorders>
              <w:top w:val="single" w:sz="4" w:space="0" w:color="auto"/>
              <w:left w:val="nil"/>
              <w:bottom w:val="single" w:sz="4" w:space="0" w:color="auto"/>
              <w:right w:val="single" w:sz="4" w:space="0" w:color="auto"/>
            </w:tcBorders>
            <w:shd w:val="clear" w:color="auto" w:fill="auto"/>
            <w:vAlign w:val="center"/>
            <w:hideMark/>
          </w:tcPr>
          <w:p w14:paraId="6A7D8526" w14:textId="77777777" w:rsidR="00147216" w:rsidRPr="005C324B" w:rsidRDefault="00147216" w:rsidP="00147216">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6C69FECF" w14:textId="77777777" w:rsidR="00147216" w:rsidRPr="005C324B" w:rsidRDefault="00147216" w:rsidP="00147216">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13CA4" w14:textId="77777777" w:rsidR="00147216" w:rsidRPr="005C324B" w:rsidRDefault="00147216" w:rsidP="00147216">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6039B7" w14:textId="77777777" w:rsidR="00147216" w:rsidRPr="005C324B" w:rsidRDefault="00147216" w:rsidP="00147216">
            <w:pPr>
              <w:jc w:val="center"/>
              <w:rPr>
                <w:rFonts w:eastAsia="Times New Roman"/>
                <w:b/>
                <w:sz w:val="20"/>
                <w:szCs w:val="20"/>
              </w:rPr>
            </w:pPr>
            <w:r w:rsidRPr="005C324B">
              <w:rPr>
                <w:rFonts w:eastAsia="Times New Roman"/>
                <w:b/>
                <w:sz w:val="20"/>
                <w:szCs w:val="20"/>
              </w:rPr>
              <w:t>Ставка аренды,</w:t>
            </w:r>
          </w:p>
          <w:p w14:paraId="20930F07" w14:textId="77777777" w:rsidR="00147216" w:rsidRPr="005C324B" w:rsidRDefault="00147216" w:rsidP="00147216">
            <w:pPr>
              <w:jc w:val="center"/>
              <w:rPr>
                <w:rFonts w:eastAsia="Times New Roman"/>
                <w:b/>
                <w:sz w:val="20"/>
                <w:szCs w:val="20"/>
              </w:rPr>
            </w:pPr>
            <w:r w:rsidRPr="005C324B">
              <w:rPr>
                <w:rFonts w:eastAsia="Times New Roman"/>
                <w:b/>
                <w:sz w:val="20"/>
                <w:szCs w:val="20"/>
              </w:rPr>
              <w:t>тенге РК</w:t>
            </w:r>
          </w:p>
          <w:p w14:paraId="44B44873" w14:textId="77777777" w:rsidR="00147216" w:rsidRPr="005C324B" w:rsidRDefault="00147216" w:rsidP="00147216">
            <w:pPr>
              <w:jc w:val="center"/>
              <w:rPr>
                <w:rFonts w:eastAsia="Times New Roman"/>
                <w:b/>
                <w:sz w:val="20"/>
                <w:szCs w:val="20"/>
              </w:rPr>
            </w:pPr>
            <w:r w:rsidRPr="005C324B">
              <w:rPr>
                <w:rFonts w:eastAsia="Times New Roman"/>
                <w:b/>
                <w:sz w:val="20"/>
                <w:szCs w:val="20"/>
              </w:rPr>
              <w:t>каждый</w:t>
            </w:r>
          </w:p>
          <w:p w14:paraId="534C3380" w14:textId="77777777" w:rsidR="00147216" w:rsidRPr="005C324B" w:rsidRDefault="00147216" w:rsidP="00147216">
            <w:pPr>
              <w:jc w:val="center"/>
              <w:rPr>
                <w:rFonts w:eastAsia="Times New Roman"/>
                <w:b/>
                <w:sz w:val="20"/>
                <w:szCs w:val="20"/>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D609988" w14:textId="77777777" w:rsidR="00147216" w:rsidRPr="005C324B" w:rsidRDefault="00147216" w:rsidP="00147216">
            <w:pPr>
              <w:jc w:val="center"/>
              <w:rPr>
                <w:rFonts w:eastAsia="Times New Roman"/>
                <w:b/>
                <w:sz w:val="20"/>
                <w:szCs w:val="20"/>
              </w:rPr>
            </w:pPr>
            <w:r w:rsidRPr="005C324B">
              <w:rPr>
                <w:rFonts w:eastAsia="Times New Roman"/>
                <w:b/>
                <w:sz w:val="20"/>
                <w:szCs w:val="20"/>
              </w:rPr>
              <w:t>Рабочая ставка,</w:t>
            </w:r>
          </w:p>
          <w:p w14:paraId="6DEEBCB0" w14:textId="77777777" w:rsidR="00147216" w:rsidRPr="005C324B" w:rsidRDefault="00147216" w:rsidP="00147216">
            <w:pPr>
              <w:jc w:val="center"/>
              <w:rPr>
                <w:rFonts w:eastAsia="Times New Roman"/>
                <w:b/>
                <w:sz w:val="20"/>
                <w:szCs w:val="20"/>
              </w:rPr>
            </w:pPr>
            <w:r w:rsidRPr="005C324B">
              <w:rPr>
                <w:rFonts w:eastAsia="Times New Roman"/>
                <w:b/>
                <w:sz w:val="20"/>
                <w:szCs w:val="20"/>
              </w:rPr>
              <w:t>тенге РК,</w:t>
            </w:r>
          </w:p>
          <w:p w14:paraId="7AC9944F" w14:textId="77777777" w:rsidR="00147216" w:rsidRPr="005C324B" w:rsidRDefault="00147216" w:rsidP="00147216">
            <w:pPr>
              <w:jc w:val="center"/>
              <w:rPr>
                <w:rFonts w:eastAsia="Times New Roman"/>
                <w:b/>
                <w:sz w:val="20"/>
                <w:szCs w:val="20"/>
              </w:rPr>
            </w:pPr>
            <w:r w:rsidRPr="005C324B">
              <w:rPr>
                <w:rFonts w:eastAsia="Times New Roman"/>
                <w:b/>
                <w:sz w:val="20"/>
                <w:szCs w:val="20"/>
              </w:rPr>
              <w:t>каждый</w:t>
            </w:r>
          </w:p>
          <w:p w14:paraId="224B9BF4" w14:textId="77777777" w:rsidR="00147216" w:rsidRPr="005C324B" w:rsidRDefault="00147216" w:rsidP="00147216">
            <w:pPr>
              <w:jc w:val="center"/>
              <w:rPr>
                <w:rFonts w:eastAsia="Times New Roman"/>
                <w:b/>
                <w:sz w:val="20"/>
                <w:szCs w:val="20"/>
              </w:rPr>
            </w:pPr>
          </w:p>
        </w:tc>
      </w:tr>
      <w:tr w:rsidR="00147216" w:rsidRPr="005C324B" w14:paraId="1481C326"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31C36196" w14:textId="77777777" w:rsidR="00147216" w:rsidRPr="005C324B" w:rsidRDefault="00147216" w:rsidP="00E014ED">
            <w:pPr>
              <w:pStyle w:val="Body"/>
            </w:pPr>
            <w:r>
              <w:t>1</w:t>
            </w:r>
          </w:p>
        </w:tc>
        <w:tc>
          <w:tcPr>
            <w:tcW w:w="6691" w:type="dxa"/>
            <w:tcBorders>
              <w:top w:val="nil"/>
              <w:left w:val="nil"/>
              <w:bottom w:val="single" w:sz="4" w:space="0" w:color="auto"/>
              <w:right w:val="single" w:sz="4" w:space="0" w:color="auto"/>
            </w:tcBorders>
            <w:shd w:val="clear" w:color="auto" w:fill="auto"/>
            <w:vAlign w:val="center"/>
            <w:hideMark/>
          </w:tcPr>
          <w:p w14:paraId="2F8386D8" w14:textId="77777777" w:rsidR="00147216" w:rsidRPr="005C324B" w:rsidRDefault="00147216" w:rsidP="00147216">
            <w:pPr>
              <w:rPr>
                <w:rFonts w:eastAsia="Times New Roman"/>
              </w:rPr>
            </w:pPr>
            <w:r w:rsidRPr="005C324B">
              <w:rPr>
                <w:rFonts w:eastAsia="Times New Roman"/>
              </w:rPr>
              <w:t>Устьевая арматура ВД- 3”, РД 10,000 фунт/кв. дюйм с вертлюгом, подъемным патрубком и толстостенным патрубком подфонтанной арматуры</w:t>
            </w:r>
          </w:p>
        </w:tc>
        <w:tc>
          <w:tcPr>
            <w:tcW w:w="1418" w:type="dxa"/>
            <w:tcBorders>
              <w:top w:val="single" w:sz="4" w:space="0" w:color="auto"/>
              <w:left w:val="nil"/>
              <w:bottom w:val="single" w:sz="4" w:space="0" w:color="auto"/>
              <w:right w:val="single" w:sz="4" w:space="0" w:color="auto"/>
            </w:tcBorders>
            <w:vAlign w:val="center"/>
          </w:tcPr>
          <w:p w14:paraId="63D8CDA8"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F5680EC"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9C9DE0" w14:textId="77777777" w:rsidR="00147216" w:rsidRPr="005C324B" w:rsidRDefault="00147216" w:rsidP="00147216">
            <w:pPr>
              <w:jc w:val="center"/>
              <w:rPr>
                <w:rFonts w:eastAsia="Times New Roman"/>
              </w:rPr>
            </w:pPr>
          </w:p>
          <w:p w14:paraId="07616070"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DBD55CB" w14:textId="77777777" w:rsidR="00147216" w:rsidRPr="005C324B" w:rsidRDefault="00147216" w:rsidP="00147216">
            <w:pPr>
              <w:jc w:val="center"/>
              <w:rPr>
                <w:rFonts w:eastAsia="Times New Roman"/>
              </w:rPr>
            </w:pPr>
          </w:p>
          <w:p w14:paraId="239133ED" w14:textId="77777777" w:rsidR="00147216" w:rsidRPr="005C324B" w:rsidRDefault="00147216" w:rsidP="00147216">
            <w:pPr>
              <w:jc w:val="center"/>
              <w:rPr>
                <w:rFonts w:eastAsia="Times New Roman"/>
              </w:rPr>
            </w:pPr>
          </w:p>
        </w:tc>
      </w:tr>
      <w:tr w:rsidR="00147216" w:rsidRPr="005C324B" w14:paraId="1F906375"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128372F" w14:textId="77777777" w:rsidR="00147216" w:rsidRPr="005C324B" w:rsidRDefault="00147216" w:rsidP="00E014ED">
            <w:pPr>
              <w:pStyle w:val="Body"/>
            </w:pPr>
            <w:r>
              <w:t>2</w:t>
            </w:r>
          </w:p>
        </w:tc>
        <w:tc>
          <w:tcPr>
            <w:tcW w:w="6691" w:type="dxa"/>
            <w:tcBorders>
              <w:top w:val="nil"/>
              <w:left w:val="nil"/>
              <w:bottom w:val="single" w:sz="4" w:space="0" w:color="auto"/>
              <w:right w:val="single" w:sz="4" w:space="0" w:color="auto"/>
            </w:tcBorders>
            <w:shd w:val="clear" w:color="auto" w:fill="auto"/>
            <w:vAlign w:val="center"/>
            <w:hideMark/>
          </w:tcPr>
          <w:p w14:paraId="0ED9F0A0" w14:textId="77777777" w:rsidR="00147216" w:rsidRPr="005C324B" w:rsidRDefault="00147216" w:rsidP="00147216">
            <w:pPr>
              <w:rPr>
                <w:rFonts w:eastAsia="Times New Roman"/>
              </w:rPr>
            </w:pPr>
            <w:r w:rsidRPr="005C324B">
              <w:rPr>
                <w:rFonts w:eastAsia="Times New Roman"/>
              </w:rPr>
              <w:t>Аварийная система остановки работ  с поверхностным клапаном-отсекателем (ESD)</w:t>
            </w:r>
          </w:p>
        </w:tc>
        <w:tc>
          <w:tcPr>
            <w:tcW w:w="1418" w:type="dxa"/>
            <w:tcBorders>
              <w:top w:val="single" w:sz="4" w:space="0" w:color="auto"/>
              <w:left w:val="nil"/>
              <w:bottom w:val="single" w:sz="4" w:space="0" w:color="auto"/>
              <w:right w:val="single" w:sz="4" w:space="0" w:color="auto"/>
            </w:tcBorders>
            <w:vAlign w:val="center"/>
          </w:tcPr>
          <w:p w14:paraId="59F0E8D7"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A215B39"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B54863" w14:textId="77777777" w:rsidR="00147216" w:rsidRPr="005C324B" w:rsidRDefault="00147216" w:rsidP="00147216">
            <w:pPr>
              <w:jc w:val="center"/>
              <w:rPr>
                <w:rFonts w:eastAsia="Times New Roman"/>
              </w:rPr>
            </w:pPr>
          </w:p>
          <w:p w14:paraId="11A6DE07"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9A060C6" w14:textId="77777777" w:rsidR="00147216" w:rsidRPr="005C324B" w:rsidRDefault="00147216" w:rsidP="00147216">
            <w:pPr>
              <w:jc w:val="center"/>
              <w:rPr>
                <w:rFonts w:eastAsia="Times New Roman"/>
              </w:rPr>
            </w:pPr>
          </w:p>
          <w:p w14:paraId="28AD688B" w14:textId="77777777" w:rsidR="00147216" w:rsidRPr="005C324B" w:rsidRDefault="00147216" w:rsidP="00147216">
            <w:pPr>
              <w:jc w:val="center"/>
              <w:rPr>
                <w:rFonts w:eastAsia="Times New Roman"/>
              </w:rPr>
            </w:pPr>
          </w:p>
        </w:tc>
      </w:tr>
      <w:tr w:rsidR="00147216" w:rsidRPr="005C324B" w14:paraId="7711030A"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1443382" w14:textId="77777777" w:rsidR="00147216" w:rsidRPr="00674B24" w:rsidRDefault="00147216" w:rsidP="00E014ED">
            <w:pPr>
              <w:pStyle w:val="Body"/>
            </w:pPr>
            <w:r>
              <w:t>3</w:t>
            </w:r>
          </w:p>
        </w:tc>
        <w:tc>
          <w:tcPr>
            <w:tcW w:w="6691" w:type="dxa"/>
            <w:tcBorders>
              <w:top w:val="nil"/>
              <w:left w:val="nil"/>
              <w:bottom w:val="single" w:sz="4" w:space="0" w:color="auto"/>
              <w:right w:val="single" w:sz="4" w:space="0" w:color="auto"/>
            </w:tcBorders>
            <w:shd w:val="clear" w:color="auto" w:fill="auto"/>
            <w:vAlign w:val="center"/>
            <w:hideMark/>
          </w:tcPr>
          <w:p w14:paraId="3078B7F4" w14:textId="77777777" w:rsidR="00147216" w:rsidRPr="005C324B" w:rsidRDefault="00147216" w:rsidP="00147216">
            <w:pPr>
              <w:rPr>
                <w:rFonts w:eastAsia="Times New Roman"/>
              </w:rPr>
            </w:pPr>
            <w:r w:rsidRPr="005C324B">
              <w:rPr>
                <w:rFonts w:eastAsia="Times New Roman"/>
              </w:rPr>
              <w:t xml:space="preserve">5-ти точечный коллектор данных </w:t>
            </w:r>
          </w:p>
        </w:tc>
        <w:tc>
          <w:tcPr>
            <w:tcW w:w="1418" w:type="dxa"/>
            <w:tcBorders>
              <w:top w:val="single" w:sz="4" w:space="0" w:color="auto"/>
              <w:left w:val="nil"/>
              <w:bottom w:val="single" w:sz="4" w:space="0" w:color="auto"/>
              <w:right w:val="single" w:sz="4" w:space="0" w:color="auto"/>
            </w:tcBorders>
            <w:vAlign w:val="center"/>
          </w:tcPr>
          <w:p w14:paraId="2235C830"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44D8F6D"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840A59" w14:textId="77777777" w:rsidR="00147216" w:rsidRPr="005C324B" w:rsidRDefault="00147216" w:rsidP="00147216">
            <w:pPr>
              <w:jc w:val="center"/>
              <w:rPr>
                <w:rFonts w:eastAsia="Times New Roman"/>
              </w:rPr>
            </w:pPr>
          </w:p>
          <w:p w14:paraId="1A8DCDF1"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D224AF6" w14:textId="77777777" w:rsidR="00147216" w:rsidRPr="005C324B" w:rsidRDefault="00147216" w:rsidP="00147216">
            <w:pPr>
              <w:jc w:val="center"/>
              <w:rPr>
                <w:rFonts w:eastAsia="Times New Roman"/>
              </w:rPr>
            </w:pPr>
          </w:p>
          <w:p w14:paraId="37A2AE99" w14:textId="77777777" w:rsidR="00147216" w:rsidRPr="005C324B" w:rsidRDefault="00147216" w:rsidP="00147216">
            <w:pPr>
              <w:jc w:val="center"/>
              <w:rPr>
                <w:rFonts w:eastAsia="Times New Roman"/>
              </w:rPr>
            </w:pPr>
          </w:p>
        </w:tc>
      </w:tr>
      <w:tr w:rsidR="00147216" w:rsidRPr="005C324B" w14:paraId="234130E2"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2AE8034" w14:textId="77777777" w:rsidR="00147216" w:rsidRPr="00674B24" w:rsidRDefault="00147216" w:rsidP="00E014ED">
            <w:pPr>
              <w:pStyle w:val="Body"/>
            </w:pPr>
            <w:r>
              <w:t>4</w:t>
            </w:r>
          </w:p>
        </w:tc>
        <w:tc>
          <w:tcPr>
            <w:tcW w:w="6691" w:type="dxa"/>
            <w:tcBorders>
              <w:top w:val="nil"/>
              <w:left w:val="nil"/>
              <w:bottom w:val="single" w:sz="4" w:space="0" w:color="auto"/>
              <w:right w:val="single" w:sz="4" w:space="0" w:color="auto"/>
            </w:tcBorders>
            <w:shd w:val="clear" w:color="auto" w:fill="auto"/>
            <w:vAlign w:val="center"/>
            <w:hideMark/>
          </w:tcPr>
          <w:p w14:paraId="5B79488B" w14:textId="77777777" w:rsidR="00147216" w:rsidRPr="005C324B" w:rsidRDefault="00147216" w:rsidP="00147216">
            <w:pPr>
              <w:rPr>
                <w:rFonts w:eastAsia="Times New Roman"/>
              </w:rPr>
            </w:pPr>
            <w:r w:rsidRPr="005C324B">
              <w:rPr>
                <w:rFonts w:eastAsia="Times New Roman"/>
              </w:rPr>
              <w:t xml:space="preserve">Дроссельный манифольд </w:t>
            </w:r>
          </w:p>
        </w:tc>
        <w:tc>
          <w:tcPr>
            <w:tcW w:w="1418" w:type="dxa"/>
            <w:tcBorders>
              <w:top w:val="single" w:sz="4" w:space="0" w:color="auto"/>
              <w:left w:val="nil"/>
              <w:bottom w:val="single" w:sz="4" w:space="0" w:color="auto"/>
              <w:right w:val="single" w:sz="4" w:space="0" w:color="auto"/>
            </w:tcBorders>
            <w:vAlign w:val="center"/>
          </w:tcPr>
          <w:p w14:paraId="56E0EDC9"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E0F2A70"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DBCC2C" w14:textId="77777777" w:rsidR="00147216" w:rsidRPr="005C324B" w:rsidRDefault="00147216" w:rsidP="00147216">
            <w:pPr>
              <w:jc w:val="center"/>
              <w:rPr>
                <w:rFonts w:eastAsia="Times New Roman"/>
              </w:rPr>
            </w:pPr>
          </w:p>
          <w:p w14:paraId="6934AABE" w14:textId="77777777" w:rsidR="00147216" w:rsidRPr="005C324B" w:rsidRDefault="00147216" w:rsidP="00147216">
            <w:pPr>
              <w:jc w:val="center"/>
              <w:rPr>
                <w:rFonts w:eastAsia="Times New Roman"/>
                <w:lang w:val="en-US"/>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487377B" w14:textId="77777777" w:rsidR="00147216" w:rsidRPr="005C324B" w:rsidRDefault="00147216" w:rsidP="00147216">
            <w:pPr>
              <w:jc w:val="center"/>
              <w:rPr>
                <w:rFonts w:eastAsia="Times New Roman"/>
                <w:lang w:val="en-US"/>
              </w:rPr>
            </w:pPr>
          </w:p>
          <w:p w14:paraId="72683835" w14:textId="77777777" w:rsidR="00147216" w:rsidRPr="005C324B" w:rsidRDefault="00147216" w:rsidP="00147216">
            <w:pPr>
              <w:jc w:val="center"/>
              <w:rPr>
                <w:rFonts w:eastAsia="Times New Roman"/>
                <w:lang w:val="en-US"/>
              </w:rPr>
            </w:pPr>
          </w:p>
        </w:tc>
      </w:tr>
      <w:tr w:rsidR="00147216" w:rsidRPr="005C324B" w14:paraId="1C2294AC"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16FD09AC" w14:textId="77777777" w:rsidR="00147216" w:rsidRPr="00674B24" w:rsidRDefault="00147216" w:rsidP="00E014ED">
            <w:pPr>
              <w:pStyle w:val="Body"/>
            </w:pPr>
            <w:r>
              <w:t>5</w:t>
            </w:r>
          </w:p>
        </w:tc>
        <w:tc>
          <w:tcPr>
            <w:tcW w:w="6691" w:type="dxa"/>
            <w:tcBorders>
              <w:top w:val="nil"/>
              <w:left w:val="nil"/>
              <w:bottom w:val="single" w:sz="4" w:space="0" w:color="auto"/>
              <w:right w:val="single" w:sz="4" w:space="0" w:color="auto"/>
            </w:tcBorders>
            <w:shd w:val="clear" w:color="auto" w:fill="auto"/>
            <w:vAlign w:val="center"/>
            <w:hideMark/>
          </w:tcPr>
          <w:p w14:paraId="0468CE79" w14:textId="77777777" w:rsidR="00147216" w:rsidRPr="005C324B" w:rsidRDefault="00147216" w:rsidP="00147216">
            <w:pPr>
              <w:rPr>
                <w:rFonts w:eastAsia="Times New Roman"/>
              </w:rPr>
            </w:pPr>
            <w:r w:rsidRPr="005C324B">
              <w:rPr>
                <w:rFonts w:eastAsia="Times New Roman"/>
              </w:rPr>
              <w:t xml:space="preserve">Паровой теплообменник, РД 10,000, 4.5 миллион БТЕ </w:t>
            </w:r>
          </w:p>
        </w:tc>
        <w:tc>
          <w:tcPr>
            <w:tcW w:w="1418" w:type="dxa"/>
            <w:tcBorders>
              <w:top w:val="single" w:sz="4" w:space="0" w:color="auto"/>
              <w:left w:val="nil"/>
              <w:bottom w:val="single" w:sz="4" w:space="0" w:color="auto"/>
              <w:right w:val="single" w:sz="4" w:space="0" w:color="auto"/>
            </w:tcBorders>
            <w:vAlign w:val="center"/>
          </w:tcPr>
          <w:p w14:paraId="43C5BA45"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87B964"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E00060" w14:textId="77777777" w:rsidR="00147216" w:rsidRPr="005C324B" w:rsidRDefault="00147216" w:rsidP="00147216">
            <w:pPr>
              <w:jc w:val="center"/>
              <w:rPr>
                <w:rFonts w:eastAsia="Times New Roman"/>
              </w:rPr>
            </w:pPr>
          </w:p>
          <w:p w14:paraId="247B54EB"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A758062" w14:textId="77777777" w:rsidR="00147216" w:rsidRPr="005C324B" w:rsidRDefault="00147216" w:rsidP="00147216">
            <w:pPr>
              <w:jc w:val="center"/>
              <w:rPr>
                <w:rFonts w:eastAsia="Times New Roman"/>
              </w:rPr>
            </w:pPr>
          </w:p>
          <w:p w14:paraId="78CAEE3D" w14:textId="77777777" w:rsidR="00147216" w:rsidRPr="005C324B" w:rsidRDefault="00147216" w:rsidP="00147216">
            <w:pPr>
              <w:jc w:val="center"/>
              <w:rPr>
                <w:rFonts w:eastAsia="Times New Roman"/>
              </w:rPr>
            </w:pPr>
          </w:p>
        </w:tc>
      </w:tr>
      <w:tr w:rsidR="00147216" w:rsidRPr="005C324B" w14:paraId="09F14CCE"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5AE3D5C" w14:textId="77777777" w:rsidR="00147216" w:rsidRPr="00674B24" w:rsidRDefault="00147216" w:rsidP="00E014ED">
            <w:pPr>
              <w:pStyle w:val="Body"/>
            </w:pPr>
            <w:r>
              <w:t>6</w:t>
            </w:r>
          </w:p>
        </w:tc>
        <w:tc>
          <w:tcPr>
            <w:tcW w:w="6691" w:type="dxa"/>
            <w:tcBorders>
              <w:top w:val="nil"/>
              <w:left w:val="nil"/>
              <w:bottom w:val="single" w:sz="4" w:space="0" w:color="auto"/>
              <w:right w:val="single" w:sz="4" w:space="0" w:color="auto"/>
            </w:tcBorders>
            <w:shd w:val="clear" w:color="auto" w:fill="auto"/>
            <w:vAlign w:val="center"/>
            <w:hideMark/>
          </w:tcPr>
          <w:p w14:paraId="3874D913" w14:textId="77777777" w:rsidR="00147216" w:rsidRPr="005C324B" w:rsidRDefault="00147216" w:rsidP="00147216">
            <w:pPr>
              <w:rPr>
                <w:rFonts w:eastAsia="Times New Roman"/>
              </w:rPr>
            </w:pPr>
            <w:r w:rsidRPr="005C324B">
              <w:rPr>
                <w:rFonts w:eastAsia="Times New Roman"/>
              </w:rPr>
              <w:t>Влагомер мультифазный в установочном патрубке</w:t>
            </w:r>
          </w:p>
        </w:tc>
        <w:tc>
          <w:tcPr>
            <w:tcW w:w="1418" w:type="dxa"/>
            <w:tcBorders>
              <w:top w:val="single" w:sz="4" w:space="0" w:color="auto"/>
              <w:left w:val="nil"/>
              <w:bottom w:val="single" w:sz="4" w:space="0" w:color="auto"/>
              <w:right w:val="single" w:sz="4" w:space="0" w:color="auto"/>
            </w:tcBorders>
            <w:vAlign w:val="center"/>
          </w:tcPr>
          <w:p w14:paraId="75B8820B"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61DF86"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C8F783" w14:textId="77777777" w:rsidR="00147216" w:rsidRPr="005C324B" w:rsidRDefault="00147216" w:rsidP="00147216">
            <w:pPr>
              <w:jc w:val="center"/>
              <w:rPr>
                <w:rFonts w:eastAsia="Times New Roman"/>
              </w:rPr>
            </w:pPr>
          </w:p>
          <w:p w14:paraId="1BCC42A5"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625768E" w14:textId="77777777" w:rsidR="00147216" w:rsidRPr="005C324B" w:rsidRDefault="00147216" w:rsidP="00147216">
            <w:pPr>
              <w:jc w:val="center"/>
              <w:rPr>
                <w:rFonts w:eastAsia="Times New Roman"/>
              </w:rPr>
            </w:pPr>
          </w:p>
          <w:p w14:paraId="6641EB6B" w14:textId="77777777" w:rsidR="00147216" w:rsidRPr="005C324B" w:rsidRDefault="00147216" w:rsidP="00147216">
            <w:pPr>
              <w:jc w:val="center"/>
              <w:rPr>
                <w:rFonts w:eastAsia="Times New Roman"/>
              </w:rPr>
            </w:pPr>
          </w:p>
        </w:tc>
      </w:tr>
      <w:tr w:rsidR="00147216" w:rsidRPr="005C324B" w14:paraId="129CFAAB"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91C21A7" w14:textId="77777777" w:rsidR="00147216" w:rsidRPr="00674B24" w:rsidRDefault="00147216" w:rsidP="00E014ED">
            <w:pPr>
              <w:pStyle w:val="Body"/>
            </w:pPr>
            <w:r>
              <w:t>7</w:t>
            </w:r>
          </w:p>
        </w:tc>
        <w:tc>
          <w:tcPr>
            <w:tcW w:w="6691" w:type="dxa"/>
            <w:tcBorders>
              <w:top w:val="nil"/>
              <w:left w:val="nil"/>
              <w:bottom w:val="single" w:sz="4" w:space="0" w:color="auto"/>
              <w:right w:val="single" w:sz="4" w:space="0" w:color="auto"/>
            </w:tcBorders>
            <w:shd w:val="clear" w:color="auto" w:fill="auto"/>
            <w:vAlign w:val="center"/>
            <w:hideMark/>
          </w:tcPr>
          <w:p w14:paraId="1743BA98" w14:textId="77777777" w:rsidR="00147216" w:rsidRPr="00C143FC" w:rsidRDefault="00147216" w:rsidP="00147216">
            <w:pPr>
              <w:rPr>
                <w:rFonts w:eastAsia="Times New Roman"/>
              </w:rPr>
            </w:pPr>
            <w:r w:rsidRPr="005C324B">
              <w:rPr>
                <w:rFonts w:eastAsia="Times New Roman"/>
              </w:rPr>
              <w:t>Сепаратор на раме 3-х фазный горизонтальный, РД 1440 фунт/кв.дюйм</w:t>
            </w:r>
            <w:r>
              <w:rPr>
                <w:rFonts w:eastAsia="Times New Roman"/>
              </w:rPr>
              <w:t xml:space="preserve"> с кореолисовыми ресходомерами и системой выноса мех.примесей</w:t>
            </w:r>
          </w:p>
        </w:tc>
        <w:tc>
          <w:tcPr>
            <w:tcW w:w="1418" w:type="dxa"/>
            <w:tcBorders>
              <w:top w:val="single" w:sz="4" w:space="0" w:color="auto"/>
              <w:left w:val="nil"/>
              <w:bottom w:val="single" w:sz="4" w:space="0" w:color="auto"/>
              <w:right w:val="single" w:sz="4" w:space="0" w:color="auto"/>
            </w:tcBorders>
            <w:vAlign w:val="center"/>
          </w:tcPr>
          <w:p w14:paraId="1C5A122B"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677B0E5"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CA20A6" w14:textId="77777777" w:rsidR="00147216" w:rsidRPr="005C324B" w:rsidRDefault="00147216" w:rsidP="00147216">
            <w:pPr>
              <w:jc w:val="center"/>
              <w:rPr>
                <w:rFonts w:eastAsia="Times New Roman"/>
              </w:rPr>
            </w:pPr>
          </w:p>
          <w:p w14:paraId="7D5369E0"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411B409" w14:textId="77777777" w:rsidR="00147216" w:rsidRPr="005C324B" w:rsidRDefault="00147216" w:rsidP="00147216">
            <w:pPr>
              <w:jc w:val="center"/>
              <w:rPr>
                <w:rFonts w:eastAsia="Times New Roman"/>
              </w:rPr>
            </w:pPr>
          </w:p>
          <w:p w14:paraId="363461E9" w14:textId="77777777" w:rsidR="00147216" w:rsidRPr="005C324B" w:rsidRDefault="00147216" w:rsidP="00147216">
            <w:pPr>
              <w:jc w:val="center"/>
              <w:rPr>
                <w:rFonts w:eastAsia="Times New Roman"/>
              </w:rPr>
            </w:pPr>
          </w:p>
        </w:tc>
      </w:tr>
      <w:tr w:rsidR="00147216" w:rsidRPr="005C324B" w14:paraId="07DBFEF7"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2B492F7D" w14:textId="77777777" w:rsidR="00147216" w:rsidRPr="00674B24" w:rsidRDefault="00147216" w:rsidP="00E014ED">
            <w:pPr>
              <w:pStyle w:val="Body"/>
            </w:pPr>
            <w:r>
              <w:t>8</w:t>
            </w:r>
          </w:p>
        </w:tc>
        <w:tc>
          <w:tcPr>
            <w:tcW w:w="6691" w:type="dxa"/>
            <w:tcBorders>
              <w:top w:val="nil"/>
              <w:left w:val="nil"/>
              <w:bottom w:val="single" w:sz="4" w:space="0" w:color="auto"/>
              <w:right w:val="single" w:sz="4" w:space="0" w:color="auto"/>
            </w:tcBorders>
            <w:shd w:val="clear" w:color="auto" w:fill="auto"/>
            <w:vAlign w:val="center"/>
            <w:hideMark/>
          </w:tcPr>
          <w:p w14:paraId="31AF9F2F" w14:textId="77777777" w:rsidR="00147216" w:rsidRPr="005C324B" w:rsidRDefault="00147216" w:rsidP="00147216">
            <w:pPr>
              <w:rPr>
                <w:rFonts w:eastAsia="Times New Roman"/>
              </w:rPr>
            </w:pPr>
            <w:r w:rsidRPr="005C324B">
              <w:rPr>
                <w:rFonts w:eastAsia="Times New Roman"/>
              </w:rPr>
              <w:t>Отводной манифольд для нефти, Ду - 3", РД 1440 фунт/кв.</w:t>
            </w:r>
          </w:p>
        </w:tc>
        <w:tc>
          <w:tcPr>
            <w:tcW w:w="1418" w:type="dxa"/>
            <w:tcBorders>
              <w:top w:val="single" w:sz="4" w:space="0" w:color="auto"/>
              <w:left w:val="nil"/>
              <w:bottom w:val="single" w:sz="4" w:space="0" w:color="auto"/>
              <w:right w:val="single" w:sz="4" w:space="0" w:color="auto"/>
            </w:tcBorders>
            <w:vAlign w:val="center"/>
          </w:tcPr>
          <w:p w14:paraId="397AA092"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06EDA5B"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BB9C51" w14:textId="77777777" w:rsidR="00147216" w:rsidRPr="005C324B" w:rsidRDefault="00147216" w:rsidP="00147216">
            <w:pPr>
              <w:jc w:val="center"/>
              <w:rPr>
                <w:rFonts w:eastAsia="Times New Roman"/>
              </w:rPr>
            </w:pPr>
          </w:p>
          <w:p w14:paraId="63689F4C"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FB41893" w14:textId="77777777" w:rsidR="00147216" w:rsidRPr="005C324B" w:rsidRDefault="00147216" w:rsidP="00147216">
            <w:pPr>
              <w:ind w:left="-461" w:firstLine="461"/>
              <w:jc w:val="center"/>
              <w:rPr>
                <w:rFonts w:eastAsia="Times New Roman"/>
              </w:rPr>
            </w:pPr>
          </w:p>
          <w:p w14:paraId="7B1FA3CE" w14:textId="77777777" w:rsidR="00147216" w:rsidRPr="005C324B" w:rsidRDefault="00147216" w:rsidP="00147216">
            <w:pPr>
              <w:jc w:val="center"/>
              <w:rPr>
                <w:rFonts w:eastAsia="Times New Roman"/>
              </w:rPr>
            </w:pPr>
          </w:p>
        </w:tc>
      </w:tr>
      <w:tr w:rsidR="00147216" w:rsidRPr="005C324B" w14:paraId="21EA2DD7"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1DD0F737" w14:textId="77777777" w:rsidR="00147216" w:rsidRPr="00674B24" w:rsidRDefault="00147216" w:rsidP="00E014ED">
            <w:pPr>
              <w:pStyle w:val="Body"/>
            </w:pPr>
            <w:r>
              <w:t>9</w:t>
            </w:r>
          </w:p>
        </w:tc>
        <w:tc>
          <w:tcPr>
            <w:tcW w:w="6691" w:type="dxa"/>
            <w:tcBorders>
              <w:top w:val="nil"/>
              <w:left w:val="nil"/>
              <w:bottom w:val="single" w:sz="4" w:space="0" w:color="auto"/>
              <w:right w:val="single" w:sz="4" w:space="0" w:color="auto"/>
            </w:tcBorders>
            <w:shd w:val="clear" w:color="auto" w:fill="auto"/>
            <w:vAlign w:val="center"/>
            <w:hideMark/>
          </w:tcPr>
          <w:p w14:paraId="74A8B645" w14:textId="77777777" w:rsidR="00147216" w:rsidRPr="005C324B" w:rsidRDefault="00147216" w:rsidP="00147216">
            <w:pPr>
              <w:rPr>
                <w:rFonts w:eastAsia="Times New Roman"/>
              </w:rPr>
            </w:pPr>
            <w:r w:rsidRPr="005C324B">
              <w:rPr>
                <w:rFonts w:eastAsia="Times New Roman"/>
              </w:rPr>
              <w:t xml:space="preserve">Отводной манифольд для газа, Ду - 3", РД 1440 фунт/кв.дюйм </w:t>
            </w:r>
          </w:p>
        </w:tc>
        <w:tc>
          <w:tcPr>
            <w:tcW w:w="1418" w:type="dxa"/>
            <w:tcBorders>
              <w:top w:val="single" w:sz="4" w:space="0" w:color="auto"/>
              <w:left w:val="nil"/>
              <w:bottom w:val="single" w:sz="4" w:space="0" w:color="auto"/>
              <w:right w:val="single" w:sz="4" w:space="0" w:color="auto"/>
            </w:tcBorders>
            <w:vAlign w:val="center"/>
          </w:tcPr>
          <w:p w14:paraId="0765653D"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7E9857D"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B2EC52" w14:textId="77777777" w:rsidR="00147216" w:rsidRPr="005C324B" w:rsidRDefault="00147216" w:rsidP="00147216">
            <w:pPr>
              <w:jc w:val="center"/>
              <w:rPr>
                <w:rFonts w:eastAsia="Times New Roman"/>
              </w:rPr>
            </w:pPr>
          </w:p>
          <w:p w14:paraId="4F20CC72"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8501645" w14:textId="77777777" w:rsidR="00147216" w:rsidRPr="005C324B" w:rsidRDefault="00147216" w:rsidP="00147216">
            <w:pPr>
              <w:jc w:val="center"/>
              <w:rPr>
                <w:rFonts w:eastAsia="Times New Roman"/>
              </w:rPr>
            </w:pPr>
          </w:p>
          <w:p w14:paraId="73731B45" w14:textId="77777777" w:rsidR="00147216" w:rsidRPr="005C324B" w:rsidRDefault="00147216" w:rsidP="00147216">
            <w:pPr>
              <w:jc w:val="center"/>
              <w:rPr>
                <w:rFonts w:eastAsia="Times New Roman"/>
              </w:rPr>
            </w:pPr>
          </w:p>
        </w:tc>
      </w:tr>
      <w:tr w:rsidR="00147216" w:rsidRPr="005C324B" w14:paraId="141DFB97"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2FED49AD" w14:textId="77777777" w:rsidR="00147216" w:rsidRPr="00674B24" w:rsidRDefault="00147216" w:rsidP="00E014ED">
            <w:pPr>
              <w:pStyle w:val="Body"/>
            </w:pPr>
            <w:r>
              <w:t>10</w:t>
            </w:r>
          </w:p>
        </w:tc>
        <w:tc>
          <w:tcPr>
            <w:tcW w:w="6691" w:type="dxa"/>
            <w:tcBorders>
              <w:top w:val="nil"/>
              <w:left w:val="nil"/>
              <w:bottom w:val="single" w:sz="4" w:space="0" w:color="auto"/>
              <w:right w:val="single" w:sz="4" w:space="0" w:color="auto"/>
            </w:tcBorders>
            <w:shd w:val="clear" w:color="auto" w:fill="auto"/>
            <w:vAlign w:val="center"/>
            <w:hideMark/>
          </w:tcPr>
          <w:p w14:paraId="3D305102" w14:textId="77777777" w:rsidR="00147216" w:rsidRPr="005C324B" w:rsidRDefault="00147216" w:rsidP="00147216">
            <w:pPr>
              <w:rPr>
                <w:rFonts w:eastAsia="Times New Roman"/>
              </w:rPr>
            </w:pPr>
            <w:r w:rsidRPr="005C324B">
              <w:rPr>
                <w:rFonts w:eastAsia="Times New Roman"/>
              </w:rPr>
              <w:t xml:space="preserve">Мерная емкость герметичного типа, РД 50 фунт/кв.дюйм, Объем 13 м3 </w:t>
            </w:r>
          </w:p>
        </w:tc>
        <w:tc>
          <w:tcPr>
            <w:tcW w:w="1418" w:type="dxa"/>
            <w:tcBorders>
              <w:top w:val="single" w:sz="4" w:space="0" w:color="auto"/>
              <w:left w:val="nil"/>
              <w:bottom w:val="single" w:sz="4" w:space="0" w:color="auto"/>
              <w:right w:val="single" w:sz="4" w:space="0" w:color="auto"/>
            </w:tcBorders>
            <w:vAlign w:val="center"/>
          </w:tcPr>
          <w:p w14:paraId="01A0876E"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678484D" w14:textId="77777777" w:rsidR="00147216" w:rsidRPr="005C324B" w:rsidRDefault="00147216" w:rsidP="00147216">
            <w:pPr>
              <w:jc w:val="center"/>
              <w:rPr>
                <w:rFonts w:eastAsia="Times New Roman"/>
              </w:rPr>
            </w:pPr>
            <w:r>
              <w:rPr>
                <w:rFonts w:eastAsia="Times New Roman"/>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7A746F" w14:textId="77777777" w:rsidR="00147216" w:rsidRPr="005C324B" w:rsidRDefault="00147216" w:rsidP="00147216">
            <w:pPr>
              <w:jc w:val="center"/>
              <w:rPr>
                <w:rFonts w:eastAsia="Times New Roman"/>
              </w:rPr>
            </w:pPr>
          </w:p>
          <w:p w14:paraId="27D1B015"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25CE37B" w14:textId="77777777" w:rsidR="00147216" w:rsidRPr="005C324B" w:rsidRDefault="00147216" w:rsidP="00147216">
            <w:pPr>
              <w:jc w:val="center"/>
              <w:rPr>
                <w:rFonts w:eastAsia="Times New Roman"/>
              </w:rPr>
            </w:pPr>
          </w:p>
          <w:p w14:paraId="308FB4F6" w14:textId="77777777" w:rsidR="00147216" w:rsidRPr="005C324B" w:rsidRDefault="00147216" w:rsidP="00147216">
            <w:pPr>
              <w:jc w:val="center"/>
              <w:rPr>
                <w:rFonts w:eastAsia="Times New Roman"/>
              </w:rPr>
            </w:pPr>
          </w:p>
        </w:tc>
      </w:tr>
      <w:tr w:rsidR="00147216" w:rsidRPr="005C324B" w14:paraId="24AD04EF"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D498880" w14:textId="77777777" w:rsidR="00147216" w:rsidRPr="00674B24" w:rsidRDefault="00147216" w:rsidP="00E014ED">
            <w:pPr>
              <w:pStyle w:val="Body"/>
            </w:pPr>
            <w:r>
              <w:t>11</w:t>
            </w:r>
          </w:p>
        </w:tc>
        <w:tc>
          <w:tcPr>
            <w:tcW w:w="6691" w:type="dxa"/>
            <w:tcBorders>
              <w:top w:val="nil"/>
              <w:left w:val="nil"/>
              <w:bottom w:val="single" w:sz="4" w:space="0" w:color="auto"/>
              <w:right w:val="single" w:sz="4" w:space="0" w:color="auto"/>
            </w:tcBorders>
            <w:shd w:val="clear" w:color="auto" w:fill="auto"/>
            <w:vAlign w:val="center"/>
            <w:hideMark/>
          </w:tcPr>
          <w:p w14:paraId="69067CA0" w14:textId="77777777" w:rsidR="00147216" w:rsidRPr="005C324B" w:rsidRDefault="00147216" w:rsidP="00147216">
            <w:pPr>
              <w:rPr>
                <w:rFonts w:eastAsia="Times New Roman"/>
                <w:lang w:val="en-US"/>
              </w:rPr>
            </w:pPr>
            <w:r w:rsidRPr="005C324B">
              <w:rPr>
                <w:rFonts w:eastAsia="Times New Roman"/>
                <w:lang w:eastAsia="ru-RU"/>
              </w:rPr>
              <w:t>Перекачивающий насос</w:t>
            </w:r>
            <w:r w:rsidRPr="005C324B">
              <w:rPr>
                <w:rFonts w:eastAsia="Times New Roman"/>
              </w:rPr>
              <w:t xml:space="preserve"> электроцентробежный</w:t>
            </w:r>
          </w:p>
        </w:tc>
        <w:tc>
          <w:tcPr>
            <w:tcW w:w="1418" w:type="dxa"/>
            <w:tcBorders>
              <w:top w:val="single" w:sz="4" w:space="0" w:color="auto"/>
              <w:left w:val="nil"/>
              <w:bottom w:val="single" w:sz="4" w:space="0" w:color="auto"/>
              <w:right w:val="single" w:sz="4" w:space="0" w:color="auto"/>
            </w:tcBorders>
            <w:vAlign w:val="center"/>
          </w:tcPr>
          <w:p w14:paraId="38E7F612"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5D7D241"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A9C68E" w14:textId="77777777" w:rsidR="00147216" w:rsidRPr="005C324B" w:rsidRDefault="00147216" w:rsidP="00147216">
            <w:pPr>
              <w:jc w:val="center"/>
              <w:rPr>
                <w:rFonts w:eastAsia="Times New Roman"/>
              </w:rPr>
            </w:pPr>
          </w:p>
          <w:p w14:paraId="1332FF3E" w14:textId="77777777" w:rsidR="00147216" w:rsidRPr="005C324B" w:rsidRDefault="00147216" w:rsidP="00147216">
            <w:pPr>
              <w:jc w:val="center"/>
              <w:rPr>
                <w:rFonts w:eastAsia="Times New Roman"/>
                <w:lang w:val="en-US"/>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676B635" w14:textId="77777777" w:rsidR="00147216" w:rsidRPr="005C324B" w:rsidRDefault="00147216" w:rsidP="00147216">
            <w:pPr>
              <w:jc w:val="center"/>
              <w:rPr>
                <w:rFonts w:eastAsia="Times New Roman"/>
              </w:rPr>
            </w:pPr>
          </w:p>
          <w:p w14:paraId="3338CA13" w14:textId="77777777" w:rsidR="00147216" w:rsidRPr="005C324B" w:rsidRDefault="00147216" w:rsidP="00147216">
            <w:pPr>
              <w:jc w:val="center"/>
              <w:rPr>
                <w:rFonts w:eastAsia="Times New Roman"/>
                <w:lang w:val="en-US"/>
              </w:rPr>
            </w:pPr>
          </w:p>
        </w:tc>
      </w:tr>
      <w:tr w:rsidR="00147216" w:rsidRPr="005C324B" w14:paraId="0D72BD24"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1CA309FC" w14:textId="77777777" w:rsidR="00147216" w:rsidRPr="00674B24" w:rsidRDefault="00147216" w:rsidP="00E014ED">
            <w:pPr>
              <w:pStyle w:val="Body"/>
            </w:pPr>
            <w:r>
              <w:t>12</w:t>
            </w:r>
          </w:p>
        </w:tc>
        <w:tc>
          <w:tcPr>
            <w:tcW w:w="6691" w:type="dxa"/>
            <w:tcBorders>
              <w:top w:val="nil"/>
              <w:left w:val="nil"/>
              <w:bottom w:val="single" w:sz="4" w:space="0" w:color="auto"/>
              <w:right w:val="single" w:sz="4" w:space="0" w:color="auto"/>
            </w:tcBorders>
            <w:shd w:val="clear" w:color="auto" w:fill="auto"/>
            <w:vAlign w:val="center"/>
            <w:hideMark/>
          </w:tcPr>
          <w:p w14:paraId="35C2D520" w14:textId="77777777" w:rsidR="00147216" w:rsidRPr="005C324B" w:rsidRDefault="00147216" w:rsidP="00147216">
            <w:pPr>
              <w:rPr>
                <w:rFonts w:eastAsia="Times New Roman"/>
                <w:lang w:eastAsia="ru-RU"/>
              </w:rPr>
            </w:pPr>
            <w:r w:rsidRPr="005C324B">
              <w:rPr>
                <w:rFonts w:eastAsia="Times New Roman"/>
                <w:lang w:eastAsia="ru-RU"/>
              </w:rPr>
              <w:t>Перекачивающий насос пневматический</w:t>
            </w:r>
          </w:p>
        </w:tc>
        <w:tc>
          <w:tcPr>
            <w:tcW w:w="1418" w:type="dxa"/>
            <w:tcBorders>
              <w:top w:val="single" w:sz="4" w:space="0" w:color="auto"/>
              <w:left w:val="nil"/>
              <w:bottom w:val="single" w:sz="4" w:space="0" w:color="auto"/>
              <w:right w:val="single" w:sz="4" w:space="0" w:color="auto"/>
            </w:tcBorders>
            <w:vAlign w:val="center"/>
          </w:tcPr>
          <w:p w14:paraId="0E76F888"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5292CF6"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AE8BA6" w14:textId="77777777" w:rsidR="00147216" w:rsidRPr="005C324B" w:rsidRDefault="00147216" w:rsidP="00147216">
            <w:pPr>
              <w:jc w:val="center"/>
              <w:rPr>
                <w:rFonts w:eastAsia="Times New Roman"/>
              </w:rPr>
            </w:pPr>
          </w:p>
          <w:p w14:paraId="1E300E36"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49DFC38" w14:textId="77777777" w:rsidR="00147216" w:rsidRPr="005C324B" w:rsidRDefault="00147216" w:rsidP="00147216">
            <w:pPr>
              <w:jc w:val="center"/>
              <w:rPr>
                <w:rFonts w:eastAsia="Times New Roman"/>
              </w:rPr>
            </w:pPr>
          </w:p>
          <w:p w14:paraId="2BE1B894" w14:textId="77777777" w:rsidR="00147216" w:rsidRPr="005C324B" w:rsidRDefault="00147216" w:rsidP="00147216">
            <w:pPr>
              <w:jc w:val="center"/>
              <w:rPr>
                <w:rFonts w:eastAsia="Times New Roman"/>
              </w:rPr>
            </w:pPr>
          </w:p>
        </w:tc>
      </w:tr>
      <w:tr w:rsidR="00147216" w:rsidRPr="005C324B" w14:paraId="3B1CCBD2"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5CECA79" w14:textId="77777777" w:rsidR="00147216" w:rsidRPr="00674B24" w:rsidRDefault="00147216" w:rsidP="00E014ED">
            <w:pPr>
              <w:pStyle w:val="Body"/>
            </w:pPr>
            <w:r>
              <w:t>13</w:t>
            </w:r>
          </w:p>
        </w:tc>
        <w:tc>
          <w:tcPr>
            <w:tcW w:w="6691" w:type="dxa"/>
            <w:tcBorders>
              <w:top w:val="nil"/>
              <w:left w:val="nil"/>
              <w:bottom w:val="single" w:sz="4" w:space="0" w:color="auto"/>
              <w:right w:val="single" w:sz="4" w:space="0" w:color="auto"/>
            </w:tcBorders>
            <w:shd w:val="clear" w:color="auto" w:fill="auto"/>
            <w:vAlign w:val="center"/>
            <w:hideMark/>
          </w:tcPr>
          <w:p w14:paraId="693A46DE" w14:textId="77777777" w:rsidR="00147216" w:rsidRPr="005C324B" w:rsidRDefault="00147216" w:rsidP="00147216">
            <w:pPr>
              <w:rPr>
                <w:rFonts w:eastAsia="Times New Roman"/>
              </w:rPr>
            </w:pPr>
            <w:r w:rsidRPr="005C324B">
              <w:rPr>
                <w:rFonts w:eastAsia="Times New Roman"/>
                <w:lang w:eastAsia="ru-RU"/>
              </w:rPr>
              <w:t>Горелки, высокопроизводительные, бездымные, экологически улучшенные, мощностью до 1</w:t>
            </w:r>
            <w:r>
              <w:rPr>
                <w:rFonts w:eastAsia="Times New Roman"/>
                <w:lang w:eastAsia="ru-RU"/>
              </w:rPr>
              <w:t>5</w:t>
            </w:r>
            <w:r w:rsidRPr="005C324B">
              <w:rPr>
                <w:rFonts w:eastAsia="Times New Roman"/>
                <w:lang w:eastAsia="ru-RU"/>
              </w:rPr>
              <w:t>000 барр./сут</w:t>
            </w:r>
          </w:p>
        </w:tc>
        <w:tc>
          <w:tcPr>
            <w:tcW w:w="1418" w:type="dxa"/>
            <w:tcBorders>
              <w:top w:val="single" w:sz="4" w:space="0" w:color="auto"/>
              <w:left w:val="nil"/>
              <w:bottom w:val="single" w:sz="4" w:space="0" w:color="auto"/>
              <w:right w:val="single" w:sz="4" w:space="0" w:color="auto"/>
            </w:tcBorders>
            <w:vAlign w:val="center"/>
          </w:tcPr>
          <w:p w14:paraId="7BBD945A"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2F13B81"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84929C" w14:textId="77777777" w:rsidR="00147216" w:rsidRPr="005C324B" w:rsidRDefault="00147216" w:rsidP="00147216">
            <w:pPr>
              <w:jc w:val="center"/>
              <w:rPr>
                <w:rFonts w:eastAsia="Times New Roman"/>
              </w:rPr>
            </w:pPr>
          </w:p>
          <w:p w14:paraId="57F96734"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15F90B89" w14:textId="77777777" w:rsidR="00147216" w:rsidRPr="005C324B" w:rsidRDefault="00147216" w:rsidP="00147216">
            <w:pPr>
              <w:jc w:val="center"/>
              <w:rPr>
                <w:rFonts w:eastAsia="Times New Roman"/>
              </w:rPr>
            </w:pPr>
          </w:p>
          <w:p w14:paraId="0E3C51DA" w14:textId="77777777" w:rsidR="00147216" w:rsidRPr="005C324B" w:rsidRDefault="00147216" w:rsidP="00147216">
            <w:pPr>
              <w:jc w:val="center"/>
              <w:rPr>
                <w:rFonts w:eastAsia="Times New Roman"/>
              </w:rPr>
            </w:pPr>
          </w:p>
        </w:tc>
      </w:tr>
      <w:tr w:rsidR="00147216" w:rsidRPr="005C324B" w14:paraId="4324A842"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AC416E5" w14:textId="77777777" w:rsidR="00147216" w:rsidRPr="005C324B" w:rsidRDefault="00147216" w:rsidP="00E014ED">
            <w:pPr>
              <w:pStyle w:val="Body"/>
            </w:pPr>
            <w:r>
              <w:t>14</w:t>
            </w:r>
          </w:p>
        </w:tc>
        <w:tc>
          <w:tcPr>
            <w:tcW w:w="6691" w:type="dxa"/>
            <w:tcBorders>
              <w:top w:val="nil"/>
              <w:left w:val="nil"/>
              <w:bottom w:val="single" w:sz="4" w:space="0" w:color="auto"/>
              <w:right w:val="single" w:sz="4" w:space="0" w:color="auto"/>
            </w:tcBorders>
            <w:shd w:val="clear" w:color="auto" w:fill="auto"/>
            <w:vAlign w:val="center"/>
            <w:hideMark/>
          </w:tcPr>
          <w:p w14:paraId="2FAF46B4" w14:textId="77777777" w:rsidR="00147216" w:rsidRPr="005C324B" w:rsidRDefault="00147216" w:rsidP="00147216">
            <w:pPr>
              <w:rPr>
                <w:rFonts w:eastAsia="Times New Roman"/>
              </w:rPr>
            </w:pPr>
            <w:r w:rsidRPr="005C324B">
              <w:rPr>
                <w:rFonts w:eastAsia="Times New Roman"/>
                <w:lang w:eastAsia="ru-RU"/>
              </w:rPr>
              <w:t>Насос для закачки хим. реагентов со шлангами и манифольдом</w:t>
            </w:r>
          </w:p>
        </w:tc>
        <w:tc>
          <w:tcPr>
            <w:tcW w:w="1418" w:type="dxa"/>
            <w:tcBorders>
              <w:top w:val="single" w:sz="4" w:space="0" w:color="auto"/>
              <w:left w:val="nil"/>
              <w:bottom w:val="single" w:sz="4" w:space="0" w:color="auto"/>
              <w:right w:val="single" w:sz="4" w:space="0" w:color="auto"/>
            </w:tcBorders>
            <w:vAlign w:val="center"/>
          </w:tcPr>
          <w:p w14:paraId="7238365D"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18A78DB" w14:textId="77777777" w:rsidR="00147216" w:rsidRPr="005C324B" w:rsidRDefault="00147216" w:rsidP="00147216">
            <w:pPr>
              <w:jc w:val="center"/>
              <w:rPr>
                <w:rFonts w:eastAsia="Times New Roman"/>
              </w:rPr>
            </w:pPr>
            <w:r w:rsidRPr="005C324B">
              <w:rPr>
                <w:rFonts w:eastAsia="Times New Roman"/>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4B5920" w14:textId="77777777" w:rsidR="00147216" w:rsidRPr="005C324B" w:rsidRDefault="00147216" w:rsidP="00147216">
            <w:pPr>
              <w:jc w:val="center"/>
              <w:rPr>
                <w:rFonts w:eastAsia="Times New Roman"/>
              </w:rPr>
            </w:pPr>
          </w:p>
          <w:p w14:paraId="2DA70C4C"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7C8F9A1F" w14:textId="77777777" w:rsidR="00147216" w:rsidRPr="005C324B" w:rsidRDefault="00147216" w:rsidP="00147216">
            <w:pPr>
              <w:jc w:val="center"/>
              <w:rPr>
                <w:rFonts w:eastAsia="Times New Roman"/>
              </w:rPr>
            </w:pPr>
          </w:p>
          <w:p w14:paraId="2C188149" w14:textId="77777777" w:rsidR="00147216" w:rsidRPr="005C324B" w:rsidRDefault="00147216" w:rsidP="00147216">
            <w:pPr>
              <w:jc w:val="center"/>
              <w:rPr>
                <w:rFonts w:eastAsia="Times New Roman"/>
              </w:rPr>
            </w:pPr>
          </w:p>
        </w:tc>
      </w:tr>
      <w:tr w:rsidR="00147216" w:rsidRPr="005C324B" w14:paraId="5E25051A"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057C48A" w14:textId="77777777" w:rsidR="00147216" w:rsidRPr="005C324B" w:rsidRDefault="00147216" w:rsidP="00E014ED">
            <w:pPr>
              <w:pStyle w:val="Body"/>
            </w:pPr>
            <w:r>
              <w:t>15</w:t>
            </w:r>
          </w:p>
        </w:tc>
        <w:tc>
          <w:tcPr>
            <w:tcW w:w="6691" w:type="dxa"/>
            <w:tcBorders>
              <w:top w:val="nil"/>
              <w:left w:val="nil"/>
              <w:bottom w:val="single" w:sz="4" w:space="0" w:color="auto"/>
              <w:right w:val="single" w:sz="4" w:space="0" w:color="auto"/>
            </w:tcBorders>
            <w:shd w:val="clear" w:color="auto" w:fill="auto"/>
            <w:vAlign w:val="center"/>
            <w:hideMark/>
          </w:tcPr>
          <w:p w14:paraId="721BD6CB" w14:textId="77777777" w:rsidR="00147216" w:rsidRPr="005C324B" w:rsidRDefault="00147216" w:rsidP="00147216">
            <w:pPr>
              <w:rPr>
                <w:rFonts w:eastAsia="Times New Roman"/>
              </w:rPr>
            </w:pPr>
            <w:r w:rsidRPr="005C324B">
              <w:rPr>
                <w:rFonts w:eastAsia="Times New Roman"/>
                <w:lang w:eastAsia="ru-RU"/>
              </w:rPr>
              <w:t>Трубная обвязка всех агрегатов с фонтанной арматуры до горелок</w:t>
            </w:r>
          </w:p>
        </w:tc>
        <w:tc>
          <w:tcPr>
            <w:tcW w:w="1418" w:type="dxa"/>
            <w:tcBorders>
              <w:top w:val="single" w:sz="4" w:space="0" w:color="auto"/>
              <w:left w:val="nil"/>
              <w:bottom w:val="single" w:sz="4" w:space="0" w:color="auto"/>
              <w:right w:val="single" w:sz="4" w:space="0" w:color="auto"/>
            </w:tcBorders>
            <w:vAlign w:val="center"/>
          </w:tcPr>
          <w:p w14:paraId="310C22E8"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9A3ED2E"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CEE1D0" w14:textId="77777777" w:rsidR="00147216" w:rsidRPr="005C324B" w:rsidRDefault="00147216" w:rsidP="00147216">
            <w:pPr>
              <w:jc w:val="center"/>
              <w:rPr>
                <w:rFonts w:eastAsia="Times New Roman"/>
              </w:rPr>
            </w:pPr>
          </w:p>
          <w:p w14:paraId="7BB9DC2C"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4408E9B" w14:textId="77777777" w:rsidR="00147216" w:rsidRPr="005C324B" w:rsidRDefault="00147216" w:rsidP="00147216">
            <w:pPr>
              <w:jc w:val="center"/>
              <w:rPr>
                <w:rFonts w:eastAsia="Times New Roman"/>
              </w:rPr>
            </w:pPr>
          </w:p>
          <w:p w14:paraId="5BAB8548" w14:textId="77777777" w:rsidR="00147216" w:rsidRPr="005C324B" w:rsidRDefault="00147216" w:rsidP="00147216">
            <w:pPr>
              <w:jc w:val="center"/>
              <w:rPr>
                <w:rFonts w:eastAsia="Times New Roman"/>
              </w:rPr>
            </w:pPr>
          </w:p>
        </w:tc>
      </w:tr>
      <w:tr w:rsidR="00147216" w:rsidRPr="005C324B" w14:paraId="5E8F41BC"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4D41B081" w14:textId="77777777" w:rsidR="00147216" w:rsidRPr="00674B24" w:rsidRDefault="00147216" w:rsidP="00E014ED">
            <w:pPr>
              <w:pStyle w:val="Body"/>
            </w:pPr>
            <w:r>
              <w:t>16</w:t>
            </w:r>
          </w:p>
        </w:tc>
        <w:tc>
          <w:tcPr>
            <w:tcW w:w="6691" w:type="dxa"/>
            <w:tcBorders>
              <w:top w:val="nil"/>
              <w:left w:val="nil"/>
              <w:bottom w:val="single" w:sz="4" w:space="0" w:color="auto"/>
              <w:right w:val="single" w:sz="4" w:space="0" w:color="auto"/>
            </w:tcBorders>
            <w:shd w:val="clear" w:color="auto" w:fill="auto"/>
            <w:vAlign w:val="center"/>
            <w:hideMark/>
          </w:tcPr>
          <w:p w14:paraId="6C1D1A94" w14:textId="77777777" w:rsidR="00147216" w:rsidRPr="005C324B" w:rsidRDefault="00147216" w:rsidP="00147216">
            <w:pPr>
              <w:rPr>
                <w:rFonts w:eastAsia="Times New Roman"/>
              </w:rPr>
            </w:pPr>
            <w:r w:rsidRPr="005C324B">
              <w:rPr>
                <w:rFonts w:eastAsia="Times New Roman"/>
                <w:lang w:eastAsia="ru-RU"/>
              </w:rPr>
              <w:t>Толщиномер для измерения  износа временного трубопровода</w:t>
            </w:r>
          </w:p>
        </w:tc>
        <w:tc>
          <w:tcPr>
            <w:tcW w:w="1418" w:type="dxa"/>
            <w:tcBorders>
              <w:top w:val="single" w:sz="4" w:space="0" w:color="auto"/>
              <w:left w:val="nil"/>
              <w:bottom w:val="single" w:sz="4" w:space="0" w:color="auto"/>
              <w:right w:val="single" w:sz="4" w:space="0" w:color="auto"/>
            </w:tcBorders>
            <w:vAlign w:val="center"/>
          </w:tcPr>
          <w:p w14:paraId="3391982D"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387CC4A"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B519D6"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DACF066" w14:textId="77777777" w:rsidR="00147216" w:rsidRPr="005C324B" w:rsidRDefault="00147216" w:rsidP="00147216">
            <w:pPr>
              <w:jc w:val="center"/>
              <w:rPr>
                <w:rFonts w:eastAsia="Times New Roman"/>
              </w:rPr>
            </w:pPr>
          </w:p>
        </w:tc>
      </w:tr>
      <w:tr w:rsidR="00147216" w:rsidRPr="005C324B" w14:paraId="184ADDA0"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38D9AA7B" w14:textId="77777777" w:rsidR="00147216" w:rsidRPr="005C324B" w:rsidRDefault="00147216" w:rsidP="00E014ED">
            <w:pPr>
              <w:pStyle w:val="Body"/>
            </w:pPr>
            <w:r>
              <w:t>17</w:t>
            </w:r>
          </w:p>
        </w:tc>
        <w:tc>
          <w:tcPr>
            <w:tcW w:w="6691" w:type="dxa"/>
            <w:tcBorders>
              <w:top w:val="nil"/>
              <w:left w:val="nil"/>
              <w:bottom w:val="single" w:sz="4" w:space="0" w:color="auto"/>
              <w:right w:val="single" w:sz="4" w:space="0" w:color="auto"/>
            </w:tcBorders>
            <w:shd w:val="clear" w:color="auto" w:fill="auto"/>
            <w:vAlign w:val="center"/>
            <w:hideMark/>
          </w:tcPr>
          <w:p w14:paraId="116DFAB7" w14:textId="77777777" w:rsidR="00147216" w:rsidRPr="005C324B" w:rsidRDefault="00147216" w:rsidP="00147216">
            <w:pPr>
              <w:rPr>
                <w:rFonts w:eastAsia="Times New Roman"/>
              </w:rPr>
            </w:pPr>
            <w:r>
              <w:rPr>
                <w:rFonts w:eastAsia="Times New Roman"/>
                <w:lang w:eastAsia="ru-RU"/>
              </w:rPr>
              <w:t>Без проводная с</w:t>
            </w:r>
            <w:r w:rsidRPr="005C324B">
              <w:rPr>
                <w:rFonts w:eastAsia="Times New Roman"/>
                <w:lang w:eastAsia="ru-RU"/>
              </w:rPr>
              <w:t>истема сбора данных с поверхности скважины и система отчетности</w:t>
            </w:r>
            <w:r w:rsidRPr="005C324B">
              <w:rPr>
                <w:rFonts w:eastAsia="Times New Roman"/>
              </w:rPr>
              <w:t xml:space="preserve"> с интерактивной системой телеметрии / мониторинга на веб-интерфейсе в офисе Компании</w:t>
            </w:r>
          </w:p>
        </w:tc>
        <w:tc>
          <w:tcPr>
            <w:tcW w:w="1418" w:type="dxa"/>
            <w:tcBorders>
              <w:top w:val="single" w:sz="4" w:space="0" w:color="auto"/>
              <w:left w:val="nil"/>
              <w:bottom w:val="single" w:sz="4" w:space="0" w:color="auto"/>
              <w:right w:val="single" w:sz="4" w:space="0" w:color="auto"/>
            </w:tcBorders>
            <w:vAlign w:val="center"/>
          </w:tcPr>
          <w:p w14:paraId="433803A4"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6F07727"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18056F" w14:textId="77777777" w:rsidR="00147216" w:rsidRPr="005C324B" w:rsidRDefault="00147216" w:rsidP="00147216">
            <w:pPr>
              <w:jc w:val="center"/>
              <w:rPr>
                <w:rFonts w:eastAsia="Times New Roman"/>
              </w:rPr>
            </w:pPr>
          </w:p>
          <w:p w14:paraId="4E954D3D"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0C0F5CD" w14:textId="77777777" w:rsidR="00147216" w:rsidRPr="005C324B" w:rsidRDefault="00147216" w:rsidP="00147216">
            <w:pPr>
              <w:jc w:val="center"/>
              <w:rPr>
                <w:rFonts w:eastAsia="Times New Roman"/>
              </w:rPr>
            </w:pPr>
          </w:p>
          <w:p w14:paraId="15A28EBE" w14:textId="77777777" w:rsidR="00147216" w:rsidRPr="005C324B" w:rsidRDefault="00147216" w:rsidP="00147216">
            <w:pPr>
              <w:jc w:val="center"/>
              <w:rPr>
                <w:rFonts w:eastAsia="Times New Roman"/>
              </w:rPr>
            </w:pPr>
          </w:p>
        </w:tc>
      </w:tr>
      <w:tr w:rsidR="00147216" w:rsidRPr="005C324B" w14:paraId="5E6A7146" w14:textId="77777777" w:rsidTr="00147216">
        <w:trPr>
          <w:trHeight w:val="266"/>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B250B5C" w14:textId="77777777" w:rsidR="00147216" w:rsidRPr="00674B24" w:rsidRDefault="00147216" w:rsidP="00E014ED">
            <w:pPr>
              <w:pStyle w:val="Body"/>
            </w:pPr>
            <w:r>
              <w:t>18</w:t>
            </w:r>
          </w:p>
        </w:tc>
        <w:tc>
          <w:tcPr>
            <w:tcW w:w="6691" w:type="dxa"/>
            <w:tcBorders>
              <w:top w:val="nil"/>
              <w:left w:val="nil"/>
              <w:bottom w:val="single" w:sz="4" w:space="0" w:color="auto"/>
              <w:right w:val="single" w:sz="4" w:space="0" w:color="auto"/>
            </w:tcBorders>
            <w:shd w:val="clear" w:color="auto" w:fill="auto"/>
            <w:vAlign w:val="center"/>
            <w:hideMark/>
          </w:tcPr>
          <w:p w14:paraId="27317FCC" w14:textId="77777777" w:rsidR="00147216" w:rsidRPr="005C324B" w:rsidRDefault="00147216" w:rsidP="00147216">
            <w:pPr>
              <w:rPr>
                <w:rFonts w:eastAsia="Times New Roman"/>
              </w:rPr>
            </w:pPr>
            <w:r w:rsidRPr="005C324B">
              <w:rPr>
                <w:rFonts w:eastAsia="Times New Roman"/>
                <w:lang w:eastAsia="ru-RU"/>
              </w:rPr>
              <w:t xml:space="preserve">Лаборатория-офис для определения базовых параметров </w:t>
            </w:r>
          </w:p>
        </w:tc>
        <w:tc>
          <w:tcPr>
            <w:tcW w:w="1418" w:type="dxa"/>
            <w:tcBorders>
              <w:top w:val="single" w:sz="4" w:space="0" w:color="auto"/>
              <w:left w:val="nil"/>
              <w:bottom w:val="single" w:sz="4" w:space="0" w:color="auto"/>
              <w:right w:val="single" w:sz="4" w:space="0" w:color="auto"/>
            </w:tcBorders>
            <w:vAlign w:val="center"/>
          </w:tcPr>
          <w:p w14:paraId="31007181"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0F24C5"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02A1A3" w14:textId="77777777" w:rsidR="00147216" w:rsidRPr="005C324B" w:rsidRDefault="00147216" w:rsidP="00147216">
            <w:pPr>
              <w:jc w:val="center"/>
              <w:rPr>
                <w:rFonts w:eastAsia="Times New Roman"/>
              </w:rPr>
            </w:pPr>
          </w:p>
          <w:p w14:paraId="60FFBEA8"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E422812" w14:textId="77777777" w:rsidR="00147216" w:rsidRPr="005C324B" w:rsidRDefault="00147216" w:rsidP="00147216">
            <w:pPr>
              <w:jc w:val="center"/>
              <w:rPr>
                <w:rFonts w:eastAsia="Times New Roman"/>
              </w:rPr>
            </w:pPr>
          </w:p>
          <w:p w14:paraId="5B0809BD" w14:textId="77777777" w:rsidR="00147216" w:rsidRPr="005C324B" w:rsidRDefault="00147216" w:rsidP="00147216">
            <w:pPr>
              <w:rPr>
                <w:rFonts w:eastAsia="Times New Roman"/>
              </w:rPr>
            </w:pPr>
          </w:p>
        </w:tc>
      </w:tr>
      <w:tr w:rsidR="00147216" w:rsidRPr="005C324B" w14:paraId="58CE9DA8" w14:textId="77777777" w:rsidTr="00147216">
        <w:trPr>
          <w:trHeight w:val="266"/>
        </w:trPr>
        <w:tc>
          <w:tcPr>
            <w:tcW w:w="817" w:type="dxa"/>
            <w:tcBorders>
              <w:top w:val="nil"/>
              <w:left w:val="single" w:sz="4" w:space="0" w:color="auto"/>
              <w:bottom w:val="single" w:sz="4" w:space="0" w:color="auto"/>
              <w:right w:val="single" w:sz="4" w:space="0" w:color="auto"/>
            </w:tcBorders>
            <w:shd w:val="clear" w:color="auto" w:fill="auto"/>
            <w:noWrap/>
            <w:vAlign w:val="center"/>
          </w:tcPr>
          <w:p w14:paraId="34886D90" w14:textId="77777777" w:rsidR="00147216" w:rsidRPr="00674B24" w:rsidRDefault="00147216" w:rsidP="00E014ED">
            <w:pPr>
              <w:pStyle w:val="Body"/>
            </w:pPr>
            <w:r>
              <w:t>19</w:t>
            </w:r>
          </w:p>
        </w:tc>
        <w:tc>
          <w:tcPr>
            <w:tcW w:w="6691" w:type="dxa"/>
            <w:tcBorders>
              <w:top w:val="nil"/>
              <w:left w:val="nil"/>
              <w:bottom w:val="single" w:sz="4" w:space="0" w:color="auto"/>
              <w:right w:val="single" w:sz="4" w:space="0" w:color="auto"/>
            </w:tcBorders>
            <w:shd w:val="clear" w:color="auto" w:fill="auto"/>
            <w:vAlign w:val="center"/>
            <w:hideMark/>
          </w:tcPr>
          <w:p w14:paraId="70DFECB3" w14:textId="77777777" w:rsidR="00147216" w:rsidRPr="005C324B" w:rsidRDefault="00147216" w:rsidP="00147216">
            <w:pPr>
              <w:rPr>
                <w:rFonts w:eastAsia="Times New Roman"/>
                <w:lang w:eastAsia="ru-RU"/>
              </w:rPr>
            </w:pPr>
            <w:r w:rsidRPr="005C324B">
              <w:rPr>
                <w:rFonts w:eastAsia="Times New Roman"/>
                <w:lang w:eastAsia="ru-RU"/>
              </w:rPr>
              <w:t xml:space="preserve">Лаборатория мастерская для определения базовых параметров </w:t>
            </w:r>
          </w:p>
        </w:tc>
        <w:tc>
          <w:tcPr>
            <w:tcW w:w="1418" w:type="dxa"/>
            <w:tcBorders>
              <w:top w:val="single" w:sz="4" w:space="0" w:color="auto"/>
              <w:left w:val="nil"/>
              <w:bottom w:val="single" w:sz="4" w:space="0" w:color="auto"/>
              <w:right w:val="single" w:sz="4" w:space="0" w:color="auto"/>
            </w:tcBorders>
            <w:vAlign w:val="center"/>
          </w:tcPr>
          <w:p w14:paraId="5988827E"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502F22A"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111FA8" w14:textId="77777777" w:rsidR="00147216" w:rsidRPr="005C324B" w:rsidRDefault="00147216" w:rsidP="00147216">
            <w:pPr>
              <w:jc w:val="center"/>
              <w:rPr>
                <w:rFonts w:eastAsia="Times New Roman"/>
              </w:rPr>
            </w:pPr>
          </w:p>
          <w:p w14:paraId="54F8472C"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3CF4657" w14:textId="77777777" w:rsidR="00147216" w:rsidRPr="005C324B" w:rsidRDefault="00147216" w:rsidP="00147216">
            <w:pPr>
              <w:jc w:val="center"/>
              <w:rPr>
                <w:rFonts w:eastAsia="Times New Roman"/>
              </w:rPr>
            </w:pPr>
          </w:p>
          <w:p w14:paraId="51CA4BE6" w14:textId="77777777" w:rsidR="00147216" w:rsidRPr="005C324B" w:rsidRDefault="00147216" w:rsidP="00147216">
            <w:pPr>
              <w:jc w:val="center"/>
              <w:rPr>
                <w:rFonts w:eastAsia="Times New Roman"/>
              </w:rPr>
            </w:pPr>
          </w:p>
        </w:tc>
      </w:tr>
      <w:tr w:rsidR="00147216" w:rsidRPr="005C324B" w14:paraId="78C62E23" w14:textId="77777777" w:rsidTr="00147216">
        <w:trPr>
          <w:trHeight w:val="729"/>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9830D7A" w14:textId="77777777" w:rsidR="00147216" w:rsidRPr="00674B24" w:rsidRDefault="00147216" w:rsidP="00E014ED">
            <w:pPr>
              <w:pStyle w:val="Body"/>
            </w:pPr>
            <w:r>
              <w:t>20</w:t>
            </w:r>
          </w:p>
        </w:tc>
        <w:tc>
          <w:tcPr>
            <w:tcW w:w="6691" w:type="dxa"/>
            <w:tcBorders>
              <w:top w:val="nil"/>
              <w:left w:val="nil"/>
              <w:bottom w:val="single" w:sz="4" w:space="0" w:color="auto"/>
              <w:right w:val="single" w:sz="4" w:space="0" w:color="auto"/>
            </w:tcBorders>
            <w:shd w:val="clear" w:color="auto" w:fill="auto"/>
            <w:vAlign w:val="center"/>
            <w:hideMark/>
          </w:tcPr>
          <w:p w14:paraId="03A8B3D3" w14:textId="77777777" w:rsidR="00147216" w:rsidRPr="005C324B" w:rsidRDefault="00147216" w:rsidP="00147216">
            <w:pPr>
              <w:rPr>
                <w:rFonts w:eastAsia="Times New Roman"/>
              </w:rPr>
            </w:pPr>
            <w:r w:rsidRPr="005C324B">
              <w:rPr>
                <w:rFonts w:eastAsia="Times New Roman"/>
                <w:lang w:eastAsia="ru-RU"/>
              </w:rPr>
              <w:t>Стойка для пропановых баллонов - для зажигания горелок, комплект</w:t>
            </w:r>
          </w:p>
        </w:tc>
        <w:tc>
          <w:tcPr>
            <w:tcW w:w="1418" w:type="dxa"/>
            <w:tcBorders>
              <w:top w:val="single" w:sz="4" w:space="0" w:color="auto"/>
              <w:left w:val="nil"/>
              <w:bottom w:val="single" w:sz="4" w:space="0" w:color="auto"/>
              <w:right w:val="single" w:sz="4" w:space="0" w:color="auto"/>
            </w:tcBorders>
            <w:vAlign w:val="center"/>
          </w:tcPr>
          <w:p w14:paraId="7A076976"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965BC79"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FC10F3" w14:textId="77777777" w:rsidR="00147216" w:rsidRPr="005C324B" w:rsidRDefault="00147216" w:rsidP="00147216">
            <w:pPr>
              <w:jc w:val="center"/>
              <w:rPr>
                <w:rFonts w:eastAsia="Times New Roman"/>
              </w:rPr>
            </w:pPr>
          </w:p>
          <w:p w14:paraId="47230D73"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6C7C015" w14:textId="77777777" w:rsidR="00147216" w:rsidRPr="005C324B" w:rsidRDefault="00147216" w:rsidP="00147216">
            <w:pPr>
              <w:jc w:val="center"/>
              <w:rPr>
                <w:rFonts w:eastAsia="Times New Roman"/>
              </w:rPr>
            </w:pPr>
          </w:p>
          <w:p w14:paraId="5820AE29" w14:textId="77777777" w:rsidR="00147216" w:rsidRPr="005C324B" w:rsidRDefault="00147216" w:rsidP="00147216">
            <w:pPr>
              <w:jc w:val="center"/>
              <w:rPr>
                <w:rFonts w:eastAsia="Times New Roman"/>
              </w:rPr>
            </w:pPr>
          </w:p>
        </w:tc>
      </w:tr>
    </w:tbl>
    <w:p w14:paraId="65E4ED59" w14:textId="77777777" w:rsidR="00147216" w:rsidRPr="005C324B" w:rsidRDefault="00147216" w:rsidP="00147216">
      <w:pPr>
        <w:rPr>
          <w:rFonts w:eastAsia="Times New Roman"/>
          <w:bCs/>
          <w:sz w:val="20"/>
          <w:szCs w:val="20"/>
          <w:lang w:val="kk-KZ" w:eastAsia="ru-RU"/>
        </w:rPr>
      </w:pPr>
    </w:p>
    <w:p w14:paraId="1A725A42" w14:textId="77777777" w:rsidR="00147216" w:rsidRPr="005C324B" w:rsidRDefault="00147216" w:rsidP="00147216">
      <w:pPr>
        <w:rPr>
          <w:rFonts w:eastAsia="Times New Roman"/>
          <w:b/>
          <w:bCs/>
          <w:sz w:val="20"/>
          <w:szCs w:val="20"/>
          <w:lang w:val="kk-KZ"/>
        </w:rPr>
      </w:pPr>
    </w:p>
    <w:p w14:paraId="3EF17320" w14:textId="77777777" w:rsidR="00147216" w:rsidRPr="005C324B" w:rsidRDefault="00147216" w:rsidP="00147216">
      <w:pPr>
        <w:rPr>
          <w:rFonts w:eastAsia="Times New Roman"/>
          <w:b/>
          <w:bCs/>
          <w:sz w:val="20"/>
          <w:szCs w:val="20"/>
          <w:lang w:val="kk-KZ"/>
        </w:rPr>
      </w:pPr>
    </w:p>
    <w:p w14:paraId="4FDA718F" w14:textId="77777777" w:rsidR="00147216" w:rsidRPr="005C324B" w:rsidRDefault="00147216" w:rsidP="00147216">
      <w:pPr>
        <w:rPr>
          <w:rFonts w:eastAsia="Times New Roman"/>
          <w:b/>
          <w:bCs/>
          <w:sz w:val="20"/>
          <w:szCs w:val="20"/>
          <w:lang w:val="kk-KZ"/>
        </w:rPr>
      </w:pPr>
    </w:p>
    <w:p w14:paraId="0A435A1D" w14:textId="77777777" w:rsidR="00147216" w:rsidRPr="005C324B" w:rsidRDefault="00147216" w:rsidP="00147216">
      <w:pPr>
        <w:rPr>
          <w:rFonts w:eastAsia="Times New Roman"/>
          <w:b/>
          <w:bCs/>
          <w:sz w:val="20"/>
          <w:szCs w:val="20"/>
          <w:lang w:val="kk-KZ"/>
        </w:rPr>
      </w:pPr>
    </w:p>
    <w:p w14:paraId="54E4B1DF" w14:textId="77777777" w:rsidR="00147216" w:rsidRPr="005C324B" w:rsidRDefault="00147216" w:rsidP="00147216">
      <w:pPr>
        <w:rPr>
          <w:rFonts w:eastAsia="Times New Roman"/>
          <w:bCs/>
          <w:sz w:val="20"/>
          <w:szCs w:val="20"/>
          <w:lang w:val="kk-KZ" w:eastAsia="ru-RU"/>
        </w:rPr>
      </w:pPr>
      <w:r w:rsidRPr="005C324B">
        <w:rPr>
          <w:rFonts w:eastAsia="Times New Roman"/>
          <w:b/>
          <w:bCs/>
          <w:sz w:val="20"/>
          <w:szCs w:val="20"/>
        </w:rPr>
        <w:t xml:space="preserve">3.1.3 </w:t>
      </w:r>
      <w:r w:rsidRPr="005C324B">
        <w:rPr>
          <w:rFonts w:eastAsia="Times New Roman"/>
          <w:b/>
          <w:bCs/>
          <w:sz w:val="20"/>
          <w:szCs w:val="20"/>
          <w:lang w:eastAsia="ru-RU"/>
        </w:rPr>
        <w:t>Стоимость системы оборудования по вскрытию пласта перфорацией</w:t>
      </w:r>
      <w:r w:rsidRPr="005C324B">
        <w:rPr>
          <w:rFonts w:eastAsia="Times New Roman"/>
          <w:b/>
          <w:bCs/>
          <w:sz w:val="20"/>
          <w:szCs w:val="20"/>
        </w:rPr>
        <w:t> на НКТ</w:t>
      </w:r>
    </w:p>
    <w:tbl>
      <w:tblPr>
        <w:tblW w:w="13887" w:type="dxa"/>
        <w:tblLayout w:type="fixed"/>
        <w:tblLook w:val="04A0" w:firstRow="1" w:lastRow="0" w:firstColumn="1" w:lastColumn="0" w:noHBand="0" w:noVBand="1"/>
      </w:tblPr>
      <w:tblGrid>
        <w:gridCol w:w="920"/>
        <w:gridCol w:w="7439"/>
        <w:gridCol w:w="1559"/>
        <w:gridCol w:w="3969"/>
      </w:tblGrid>
      <w:tr w:rsidR="00147216" w:rsidRPr="005C324B" w14:paraId="63EB431B" w14:textId="77777777" w:rsidTr="00147216">
        <w:trPr>
          <w:trHeight w:val="69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9FB6"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7439" w:type="dxa"/>
            <w:tcBorders>
              <w:top w:val="single" w:sz="4" w:space="0" w:color="auto"/>
              <w:left w:val="nil"/>
              <w:bottom w:val="single" w:sz="4" w:space="0" w:color="auto"/>
              <w:right w:val="single" w:sz="4" w:space="0" w:color="auto"/>
            </w:tcBorders>
            <w:shd w:val="clear" w:color="auto" w:fill="auto"/>
            <w:vAlign w:val="center"/>
            <w:hideMark/>
          </w:tcPr>
          <w:p w14:paraId="6863F1F1" w14:textId="77777777" w:rsidR="00147216" w:rsidRPr="005C324B" w:rsidRDefault="00147216" w:rsidP="00147216">
            <w:pPr>
              <w:jc w:val="center"/>
              <w:rPr>
                <w:rFonts w:eastAsia="Times New Roman"/>
                <w:b/>
                <w:lang w:val="en-US"/>
              </w:rPr>
            </w:pPr>
            <w:r w:rsidRPr="005C324B">
              <w:rPr>
                <w:rFonts w:eastAsia="Times New Roman"/>
                <w:b/>
              </w:rPr>
              <w:t>Описание</w:t>
            </w:r>
          </w:p>
        </w:tc>
        <w:tc>
          <w:tcPr>
            <w:tcW w:w="1559" w:type="dxa"/>
            <w:tcBorders>
              <w:top w:val="single" w:sz="4" w:space="0" w:color="auto"/>
              <w:left w:val="nil"/>
              <w:bottom w:val="single" w:sz="4" w:space="0" w:color="auto"/>
              <w:right w:val="single" w:sz="4" w:space="0" w:color="auto"/>
            </w:tcBorders>
            <w:vAlign w:val="center"/>
          </w:tcPr>
          <w:p w14:paraId="5D4588CF" w14:textId="77777777" w:rsidR="00147216" w:rsidRPr="005C324B" w:rsidRDefault="00147216" w:rsidP="00147216">
            <w:pPr>
              <w:jc w:val="center"/>
              <w:rPr>
                <w:rFonts w:eastAsia="Times New Roman"/>
                <w:b/>
              </w:rPr>
            </w:pPr>
            <w:r w:rsidRPr="005C324B">
              <w:rPr>
                <w:rFonts w:eastAsia="Times New Roman"/>
                <w:b/>
              </w:rPr>
              <w:t>Ед. изм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9E5A5E" w14:textId="77777777" w:rsidR="00147216" w:rsidRPr="005C324B" w:rsidRDefault="00147216" w:rsidP="00147216">
            <w:pPr>
              <w:jc w:val="center"/>
              <w:rPr>
                <w:rFonts w:eastAsia="Times New Roman"/>
                <w:b/>
              </w:rPr>
            </w:pPr>
            <w:r w:rsidRPr="005C324B">
              <w:rPr>
                <w:rFonts w:eastAsia="Times New Roman"/>
                <w:b/>
              </w:rPr>
              <w:t>Ставка аренды,</w:t>
            </w:r>
          </w:p>
          <w:p w14:paraId="08FDBAF1" w14:textId="77777777" w:rsidR="00147216" w:rsidRPr="005C324B" w:rsidRDefault="00147216" w:rsidP="00147216">
            <w:pPr>
              <w:jc w:val="center"/>
              <w:rPr>
                <w:rFonts w:eastAsia="Times New Roman"/>
                <w:b/>
              </w:rPr>
            </w:pPr>
            <w:r w:rsidRPr="005C324B">
              <w:rPr>
                <w:rFonts w:eastAsia="Times New Roman"/>
                <w:b/>
              </w:rPr>
              <w:t>тенге РК,</w:t>
            </w:r>
          </w:p>
          <w:p w14:paraId="08F96D85" w14:textId="77777777" w:rsidR="00147216" w:rsidRPr="005C324B" w:rsidRDefault="00147216" w:rsidP="00147216">
            <w:pPr>
              <w:jc w:val="center"/>
              <w:rPr>
                <w:rFonts w:eastAsia="Times New Roman"/>
                <w:b/>
              </w:rPr>
            </w:pPr>
          </w:p>
        </w:tc>
      </w:tr>
      <w:tr w:rsidR="00147216" w:rsidRPr="005C324B" w14:paraId="029F79B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37A6110"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7439" w:type="dxa"/>
            <w:tcBorders>
              <w:top w:val="nil"/>
              <w:left w:val="nil"/>
              <w:bottom w:val="single" w:sz="4" w:space="0" w:color="auto"/>
              <w:right w:val="single" w:sz="4" w:space="0" w:color="auto"/>
            </w:tcBorders>
            <w:shd w:val="clear" w:color="auto" w:fill="auto"/>
            <w:vAlign w:val="center"/>
            <w:hideMark/>
          </w:tcPr>
          <w:p w14:paraId="18EA7F20" w14:textId="77777777" w:rsidR="00147216" w:rsidRPr="005C324B" w:rsidRDefault="00147216" w:rsidP="00147216">
            <w:pPr>
              <w:rPr>
                <w:rFonts w:eastAsia="Times New Roman"/>
              </w:rPr>
            </w:pPr>
            <w:r w:rsidRPr="005C324B">
              <w:rPr>
                <w:rFonts w:eastAsia="Times New Roman"/>
                <w:lang w:eastAsia="ru-RU"/>
              </w:rPr>
              <w:t xml:space="preserve">Перфоратор 4–1/2 дюйма с плотностью прострела </w:t>
            </w:r>
            <w:r w:rsidRPr="005C324B">
              <w:rPr>
                <w:lang w:eastAsia="ko-KR"/>
              </w:rPr>
              <w:t>16</w:t>
            </w:r>
            <w:r w:rsidRPr="005C324B">
              <w:rPr>
                <w:rFonts w:eastAsia="Times New Roman"/>
                <w:lang w:eastAsia="ru-RU"/>
              </w:rPr>
              <w:t xml:space="preserve"> от./м </w:t>
            </w:r>
          </w:p>
        </w:tc>
        <w:tc>
          <w:tcPr>
            <w:tcW w:w="1559" w:type="dxa"/>
            <w:tcBorders>
              <w:top w:val="single" w:sz="4" w:space="0" w:color="auto"/>
              <w:left w:val="nil"/>
              <w:bottom w:val="single" w:sz="4" w:space="0" w:color="auto"/>
              <w:right w:val="single" w:sz="4" w:space="0" w:color="auto"/>
            </w:tcBorders>
            <w:vAlign w:val="center"/>
          </w:tcPr>
          <w:p w14:paraId="771BC012" w14:textId="77777777" w:rsidR="00147216" w:rsidRPr="005C324B" w:rsidRDefault="0014721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A45D62" w14:textId="77777777" w:rsidR="00147216" w:rsidRPr="005C324B" w:rsidRDefault="00147216" w:rsidP="00147216">
            <w:pPr>
              <w:jc w:val="center"/>
              <w:rPr>
                <w:rFonts w:eastAsia="Times New Roman"/>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147216" w:rsidRPr="005C324B" w14:paraId="7B970A64"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B0CC708" w14:textId="77777777" w:rsidR="00147216" w:rsidRPr="005C324B" w:rsidRDefault="00147216" w:rsidP="00147216">
            <w:pPr>
              <w:jc w:val="center"/>
              <w:rPr>
                <w:rFonts w:eastAsia="Times New Roman"/>
              </w:rPr>
            </w:pPr>
            <w:r w:rsidRPr="005C324B">
              <w:rPr>
                <w:rFonts w:eastAsia="Times New Roman"/>
              </w:rPr>
              <w:t>2</w:t>
            </w:r>
          </w:p>
        </w:tc>
        <w:tc>
          <w:tcPr>
            <w:tcW w:w="7439" w:type="dxa"/>
            <w:tcBorders>
              <w:top w:val="nil"/>
              <w:left w:val="nil"/>
              <w:bottom w:val="single" w:sz="4" w:space="0" w:color="auto"/>
              <w:right w:val="single" w:sz="4" w:space="0" w:color="auto"/>
            </w:tcBorders>
            <w:shd w:val="clear" w:color="auto" w:fill="auto"/>
            <w:noWrap/>
            <w:vAlign w:val="center"/>
            <w:hideMark/>
          </w:tcPr>
          <w:p w14:paraId="743C532D" w14:textId="77777777" w:rsidR="00147216" w:rsidRPr="005C324B" w:rsidRDefault="00147216" w:rsidP="00147216">
            <w:pPr>
              <w:rPr>
                <w:rFonts w:eastAsia="Times New Roman"/>
              </w:rPr>
            </w:pPr>
            <w:r w:rsidRPr="005C324B">
              <w:rPr>
                <w:rFonts w:eastAsia="Times New Roman"/>
                <w:lang w:eastAsia="ru-RU"/>
              </w:rPr>
              <w:t>Пустотелый перфоратор 4–1/2 дюйма</w:t>
            </w:r>
          </w:p>
        </w:tc>
        <w:tc>
          <w:tcPr>
            <w:tcW w:w="1559" w:type="dxa"/>
            <w:tcBorders>
              <w:top w:val="single" w:sz="4" w:space="0" w:color="auto"/>
              <w:left w:val="nil"/>
              <w:bottom w:val="single" w:sz="4" w:space="0" w:color="auto"/>
              <w:right w:val="single" w:sz="4" w:space="0" w:color="auto"/>
            </w:tcBorders>
            <w:vAlign w:val="center"/>
          </w:tcPr>
          <w:p w14:paraId="494FCAF3" w14:textId="77777777" w:rsidR="00147216" w:rsidRPr="005C324B" w:rsidRDefault="0014721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29B1CF" w14:textId="77777777" w:rsidR="00147216" w:rsidRPr="005C324B" w:rsidRDefault="00147216" w:rsidP="00147216">
            <w:pPr>
              <w:jc w:val="center"/>
              <w:rPr>
                <w:rFonts w:eastAsia="Times New Roman"/>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147216" w:rsidRPr="005C324B" w14:paraId="3BAA735D"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6C76A75F" w14:textId="77777777" w:rsidR="00147216" w:rsidRPr="005C324B" w:rsidRDefault="00147216" w:rsidP="00147216">
            <w:pPr>
              <w:jc w:val="center"/>
              <w:rPr>
                <w:rFonts w:eastAsia="Times New Roman"/>
              </w:rPr>
            </w:pPr>
            <w:r w:rsidRPr="005C324B">
              <w:rPr>
                <w:rFonts w:eastAsia="Times New Roman"/>
              </w:rPr>
              <w:t>3</w:t>
            </w:r>
          </w:p>
        </w:tc>
        <w:tc>
          <w:tcPr>
            <w:tcW w:w="7439" w:type="dxa"/>
            <w:tcBorders>
              <w:top w:val="nil"/>
              <w:left w:val="nil"/>
              <w:bottom w:val="single" w:sz="4" w:space="0" w:color="auto"/>
              <w:right w:val="single" w:sz="4" w:space="0" w:color="auto"/>
            </w:tcBorders>
            <w:shd w:val="clear" w:color="auto" w:fill="auto"/>
            <w:noWrap/>
            <w:vAlign w:val="center"/>
          </w:tcPr>
          <w:p w14:paraId="1EFFC9E5" w14:textId="77777777" w:rsidR="00147216" w:rsidRPr="005C324B" w:rsidRDefault="00147216" w:rsidP="00147216">
            <w:pPr>
              <w:rPr>
                <w:rFonts w:eastAsia="Times New Roman"/>
                <w:lang w:eastAsia="ru-RU"/>
              </w:rPr>
            </w:pPr>
            <w:r w:rsidRPr="005C324B">
              <w:rPr>
                <w:rFonts w:eastAsia="Times New Roman"/>
                <w:lang w:eastAsia="ru-RU"/>
              </w:rPr>
              <w:t xml:space="preserve">Перфоратор 7 дюйма с плотностью прострела </w:t>
            </w:r>
            <w:r w:rsidRPr="005C324B">
              <w:rPr>
                <w:lang w:eastAsia="ko-KR"/>
              </w:rPr>
              <w:t>18</w:t>
            </w:r>
            <w:r w:rsidRPr="005C324B">
              <w:rPr>
                <w:rFonts w:eastAsia="Times New Roman"/>
                <w:lang w:eastAsia="ru-RU"/>
              </w:rPr>
              <w:t xml:space="preserve"> от./м </w:t>
            </w:r>
          </w:p>
        </w:tc>
        <w:tc>
          <w:tcPr>
            <w:tcW w:w="1559" w:type="dxa"/>
            <w:tcBorders>
              <w:top w:val="single" w:sz="4" w:space="0" w:color="auto"/>
              <w:left w:val="nil"/>
              <w:bottom w:val="single" w:sz="4" w:space="0" w:color="auto"/>
              <w:right w:val="single" w:sz="4" w:space="0" w:color="auto"/>
            </w:tcBorders>
            <w:vAlign w:val="center"/>
          </w:tcPr>
          <w:p w14:paraId="55F11CB3" w14:textId="77777777" w:rsidR="00147216" w:rsidRPr="005C324B" w:rsidRDefault="0014721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E6D5F2" w14:textId="77777777" w:rsidR="00147216" w:rsidRPr="005C324B" w:rsidRDefault="00147216" w:rsidP="00147216">
            <w:pPr>
              <w:jc w:val="center"/>
              <w:rPr>
                <w:rFonts w:eastAsia="Times New Roman"/>
                <w:lang w:val="kk-KZ" w:eastAsia="ru-RU"/>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147216" w:rsidRPr="005C324B" w14:paraId="7ABF4FE6"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15189772" w14:textId="77777777" w:rsidR="00147216" w:rsidRPr="005C324B" w:rsidRDefault="00147216" w:rsidP="00147216">
            <w:pPr>
              <w:jc w:val="center"/>
              <w:rPr>
                <w:rFonts w:eastAsia="Times New Roman"/>
              </w:rPr>
            </w:pPr>
            <w:r w:rsidRPr="005C324B">
              <w:rPr>
                <w:rFonts w:eastAsia="Times New Roman"/>
              </w:rPr>
              <w:t>4</w:t>
            </w:r>
          </w:p>
        </w:tc>
        <w:tc>
          <w:tcPr>
            <w:tcW w:w="7439" w:type="dxa"/>
            <w:tcBorders>
              <w:top w:val="nil"/>
              <w:left w:val="nil"/>
              <w:bottom w:val="single" w:sz="4" w:space="0" w:color="auto"/>
              <w:right w:val="single" w:sz="4" w:space="0" w:color="auto"/>
            </w:tcBorders>
            <w:shd w:val="clear" w:color="auto" w:fill="auto"/>
            <w:noWrap/>
            <w:vAlign w:val="center"/>
          </w:tcPr>
          <w:p w14:paraId="6B76B007" w14:textId="77777777" w:rsidR="00147216" w:rsidRPr="005C324B" w:rsidRDefault="00147216" w:rsidP="00147216">
            <w:pPr>
              <w:rPr>
                <w:rFonts w:eastAsia="Times New Roman"/>
                <w:lang w:eastAsia="ru-RU"/>
              </w:rPr>
            </w:pPr>
            <w:r w:rsidRPr="005C324B">
              <w:rPr>
                <w:rFonts w:eastAsia="Times New Roman"/>
                <w:lang w:eastAsia="ru-RU"/>
              </w:rPr>
              <w:t>Пустотелый перфоратор 7 дюйма</w:t>
            </w:r>
          </w:p>
        </w:tc>
        <w:tc>
          <w:tcPr>
            <w:tcW w:w="1559" w:type="dxa"/>
            <w:tcBorders>
              <w:top w:val="single" w:sz="4" w:space="0" w:color="auto"/>
              <w:left w:val="nil"/>
              <w:bottom w:val="single" w:sz="4" w:space="0" w:color="auto"/>
              <w:right w:val="single" w:sz="4" w:space="0" w:color="auto"/>
            </w:tcBorders>
            <w:vAlign w:val="center"/>
          </w:tcPr>
          <w:p w14:paraId="434BDE8D" w14:textId="77777777" w:rsidR="00147216" w:rsidRPr="005C324B" w:rsidRDefault="0014721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A5912D" w14:textId="77777777" w:rsidR="00147216" w:rsidRPr="005C324B" w:rsidRDefault="00147216" w:rsidP="00147216">
            <w:pPr>
              <w:jc w:val="center"/>
              <w:rPr>
                <w:rFonts w:eastAsia="Times New Roman"/>
                <w:lang w:val="kk-KZ" w:eastAsia="ru-RU"/>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147216" w:rsidRPr="005C324B" w14:paraId="2249F24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869219E" w14:textId="77777777" w:rsidR="00147216" w:rsidRPr="005C324B" w:rsidRDefault="00147216" w:rsidP="00147216">
            <w:pPr>
              <w:jc w:val="center"/>
              <w:rPr>
                <w:rFonts w:eastAsia="Times New Roman"/>
                <w:lang w:val="kk-KZ"/>
              </w:rPr>
            </w:pPr>
            <w:r w:rsidRPr="005C324B">
              <w:rPr>
                <w:rFonts w:eastAsia="Times New Roman"/>
                <w:lang w:val="kk-KZ"/>
              </w:rPr>
              <w:t>5</w:t>
            </w:r>
          </w:p>
        </w:tc>
        <w:tc>
          <w:tcPr>
            <w:tcW w:w="7439" w:type="dxa"/>
            <w:tcBorders>
              <w:top w:val="nil"/>
              <w:left w:val="nil"/>
              <w:bottom w:val="single" w:sz="4" w:space="0" w:color="auto"/>
              <w:right w:val="single" w:sz="4" w:space="0" w:color="auto"/>
            </w:tcBorders>
            <w:shd w:val="clear" w:color="auto" w:fill="auto"/>
            <w:noWrap/>
            <w:vAlign w:val="center"/>
            <w:hideMark/>
          </w:tcPr>
          <w:p w14:paraId="143B7601" w14:textId="77777777" w:rsidR="00147216" w:rsidRPr="005C324B" w:rsidRDefault="00147216" w:rsidP="00147216">
            <w:pPr>
              <w:rPr>
                <w:rFonts w:eastAsia="Times New Roman"/>
              </w:rPr>
            </w:pPr>
            <w:r w:rsidRPr="005C324B">
              <w:rPr>
                <w:rFonts w:eastAsia="Times New Roman"/>
                <w:lang w:eastAsia="ru-RU"/>
              </w:rPr>
              <w:t>Переводник для пакера</w:t>
            </w:r>
            <w:r w:rsidRPr="005C324B">
              <w:rPr>
                <w:rFonts w:eastAsia="Times New Roman"/>
              </w:rPr>
              <w:t xml:space="preserve"> или уплотнительного узла</w:t>
            </w:r>
          </w:p>
        </w:tc>
        <w:tc>
          <w:tcPr>
            <w:tcW w:w="1559" w:type="dxa"/>
            <w:tcBorders>
              <w:top w:val="single" w:sz="4" w:space="0" w:color="auto"/>
              <w:left w:val="nil"/>
              <w:bottom w:val="single" w:sz="4" w:space="0" w:color="auto"/>
              <w:right w:val="single" w:sz="4" w:space="0" w:color="auto"/>
            </w:tcBorders>
            <w:vAlign w:val="center"/>
          </w:tcPr>
          <w:p w14:paraId="482AC267" w14:textId="77777777" w:rsidR="00147216" w:rsidRPr="005C324B" w:rsidDel="002927B2" w:rsidRDefault="0014721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70D28B" w14:textId="77777777" w:rsidR="00147216" w:rsidRPr="005C324B" w:rsidRDefault="00147216" w:rsidP="00147216">
            <w:pPr>
              <w:jc w:val="center"/>
              <w:rPr>
                <w:rFonts w:eastAsia="Times New Roman"/>
              </w:rPr>
            </w:pPr>
            <w:r w:rsidRPr="005C324B">
              <w:rPr>
                <w:rFonts w:eastAsia="Times New Roman"/>
              </w:rPr>
              <w:t>Включено в оборудование ИПТ</w:t>
            </w:r>
          </w:p>
        </w:tc>
      </w:tr>
      <w:tr w:rsidR="00147216" w:rsidRPr="005C324B" w14:paraId="2838A5E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9DFF765" w14:textId="77777777" w:rsidR="00147216" w:rsidRPr="005C324B" w:rsidRDefault="00147216" w:rsidP="00147216">
            <w:pPr>
              <w:jc w:val="center"/>
              <w:rPr>
                <w:rFonts w:eastAsia="Times New Roman"/>
                <w:lang w:val="kk-KZ"/>
              </w:rPr>
            </w:pPr>
            <w:r w:rsidRPr="005C324B">
              <w:rPr>
                <w:rFonts w:eastAsia="Times New Roman"/>
                <w:lang w:val="kk-KZ"/>
              </w:rPr>
              <w:t>6</w:t>
            </w:r>
          </w:p>
        </w:tc>
        <w:tc>
          <w:tcPr>
            <w:tcW w:w="7439" w:type="dxa"/>
            <w:tcBorders>
              <w:top w:val="nil"/>
              <w:left w:val="nil"/>
              <w:bottom w:val="single" w:sz="4" w:space="0" w:color="auto"/>
              <w:right w:val="single" w:sz="4" w:space="0" w:color="auto"/>
            </w:tcBorders>
            <w:shd w:val="clear" w:color="auto" w:fill="auto"/>
            <w:noWrap/>
            <w:vAlign w:val="center"/>
            <w:hideMark/>
          </w:tcPr>
          <w:p w14:paraId="70228540" w14:textId="77777777" w:rsidR="00147216" w:rsidRPr="005C324B" w:rsidRDefault="00147216" w:rsidP="00147216">
            <w:pPr>
              <w:rPr>
                <w:rFonts w:eastAsia="Times New Roman"/>
              </w:rPr>
            </w:pPr>
            <w:r w:rsidRPr="005C324B">
              <w:rPr>
                <w:rFonts w:eastAsia="Times New Roman"/>
                <w:lang w:eastAsia="ru-RU"/>
              </w:rPr>
              <w:t>Контейнер мастерская, ежедневная ставка</w:t>
            </w:r>
          </w:p>
        </w:tc>
        <w:tc>
          <w:tcPr>
            <w:tcW w:w="1559" w:type="dxa"/>
            <w:tcBorders>
              <w:top w:val="single" w:sz="4" w:space="0" w:color="auto"/>
              <w:left w:val="nil"/>
              <w:bottom w:val="single" w:sz="4" w:space="0" w:color="auto"/>
              <w:right w:val="single" w:sz="4" w:space="0" w:color="auto"/>
            </w:tcBorders>
            <w:vAlign w:val="center"/>
          </w:tcPr>
          <w:p w14:paraId="775EE4DA" w14:textId="77777777" w:rsidR="00147216" w:rsidRPr="005C324B" w:rsidRDefault="0014721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7E8219" w14:textId="77777777" w:rsidR="00147216" w:rsidRPr="005C324B" w:rsidRDefault="00147216" w:rsidP="00147216">
            <w:pPr>
              <w:jc w:val="center"/>
              <w:rPr>
                <w:rFonts w:eastAsia="Times New Roman"/>
              </w:rPr>
            </w:pPr>
          </w:p>
          <w:p w14:paraId="2651B926" w14:textId="77777777" w:rsidR="00147216" w:rsidRPr="005C324B" w:rsidRDefault="00147216" w:rsidP="00147216">
            <w:pPr>
              <w:jc w:val="center"/>
              <w:rPr>
                <w:rFonts w:eastAsia="Times New Roman"/>
              </w:rPr>
            </w:pPr>
          </w:p>
        </w:tc>
      </w:tr>
      <w:tr w:rsidR="00147216" w:rsidRPr="005C324B" w14:paraId="11F35B43"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4119C9" w14:textId="77777777" w:rsidR="00147216" w:rsidRPr="005C324B" w:rsidRDefault="00147216" w:rsidP="00147216">
            <w:pPr>
              <w:jc w:val="center"/>
              <w:rPr>
                <w:rFonts w:eastAsia="Times New Roman"/>
                <w:lang w:val="kk-KZ"/>
              </w:rPr>
            </w:pPr>
            <w:r w:rsidRPr="005C324B">
              <w:rPr>
                <w:rFonts w:eastAsia="Times New Roman"/>
                <w:lang w:val="kk-KZ"/>
              </w:rPr>
              <w:t>7</w:t>
            </w:r>
          </w:p>
        </w:tc>
        <w:tc>
          <w:tcPr>
            <w:tcW w:w="7439" w:type="dxa"/>
            <w:tcBorders>
              <w:top w:val="nil"/>
              <w:left w:val="nil"/>
              <w:bottom w:val="single" w:sz="4" w:space="0" w:color="auto"/>
              <w:right w:val="single" w:sz="4" w:space="0" w:color="auto"/>
            </w:tcBorders>
            <w:shd w:val="clear" w:color="auto" w:fill="auto"/>
            <w:vAlign w:val="center"/>
            <w:hideMark/>
          </w:tcPr>
          <w:p w14:paraId="7C86F474" w14:textId="77777777" w:rsidR="00147216" w:rsidRPr="005C324B" w:rsidRDefault="00147216" w:rsidP="00147216">
            <w:pPr>
              <w:rPr>
                <w:rFonts w:eastAsia="Times New Roman"/>
              </w:rPr>
            </w:pPr>
            <w:r w:rsidRPr="005C324B">
              <w:rPr>
                <w:rFonts w:eastAsia="Times New Roman"/>
                <w:lang w:eastAsia="ru-RU"/>
              </w:rPr>
              <w:t>Комплект инструментов для спуско-подъемных работ, ежедневная ставка</w:t>
            </w:r>
          </w:p>
        </w:tc>
        <w:tc>
          <w:tcPr>
            <w:tcW w:w="1559" w:type="dxa"/>
            <w:tcBorders>
              <w:top w:val="single" w:sz="4" w:space="0" w:color="auto"/>
              <w:left w:val="nil"/>
              <w:bottom w:val="single" w:sz="4" w:space="0" w:color="auto"/>
              <w:right w:val="single" w:sz="4" w:space="0" w:color="auto"/>
            </w:tcBorders>
            <w:vAlign w:val="center"/>
          </w:tcPr>
          <w:p w14:paraId="605D0E6F" w14:textId="77777777" w:rsidR="00147216" w:rsidRPr="005C324B" w:rsidRDefault="0014721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FFA1BF" w14:textId="77777777" w:rsidR="00147216" w:rsidRPr="005C324B" w:rsidRDefault="00147216" w:rsidP="00147216">
            <w:pPr>
              <w:jc w:val="center"/>
              <w:rPr>
                <w:rFonts w:eastAsia="Times New Roman"/>
              </w:rPr>
            </w:pPr>
          </w:p>
          <w:p w14:paraId="25ED0C08" w14:textId="77777777" w:rsidR="00147216" w:rsidRPr="005C324B" w:rsidRDefault="00147216" w:rsidP="00147216">
            <w:pPr>
              <w:jc w:val="center"/>
              <w:rPr>
                <w:rFonts w:eastAsia="Times New Roman"/>
              </w:rPr>
            </w:pPr>
          </w:p>
        </w:tc>
      </w:tr>
    </w:tbl>
    <w:p w14:paraId="4000D056" w14:textId="77777777" w:rsidR="00147216" w:rsidRPr="005C324B" w:rsidRDefault="00147216" w:rsidP="00147216">
      <w:pPr>
        <w:rPr>
          <w:rFonts w:eastAsia="Times New Roman"/>
          <w:bCs/>
          <w:sz w:val="20"/>
          <w:szCs w:val="20"/>
          <w:lang w:eastAsia="ru-RU"/>
        </w:rPr>
      </w:pPr>
    </w:p>
    <w:p w14:paraId="7A455984" w14:textId="77777777" w:rsidR="00147216" w:rsidRPr="005C324B" w:rsidRDefault="00147216" w:rsidP="00147216">
      <w:pPr>
        <w:rPr>
          <w:sz w:val="20"/>
          <w:szCs w:val="20"/>
        </w:rPr>
      </w:pPr>
    </w:p>
    <w:p w14:paraId="51881AD5"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3.1.4  </w:t>
      </w:r>
      <w:r w:rsidRPr="005C324B">
        <w:rPr>
          <w:rFonts w:eastAsia="Times New Roman"/>
          <w:b/>
          <w:bCs/>
          <w:sz w:val="20"/>
          <w:szCs w:val="20"/>
          <w:lang w:eastAsia="ru-RU"/>
        </w:rPr>
        <w:t>Стоимость услуг по отбору проб</w:t>
      </w:r>
    </w:p>
    <w:tbl>
      <w:tblPr>
        <w:tblW w:w="13892" w:type="dxa"/>
        <w:tblInd w:w="-5" w:type="dxa"/>
        <w:tblLook w:val="04A0" w:firstRow="1" w:lastRow="0" w:firstColumn="1" w:lastColumn="0" w:noHBand="0" w:noVBand="1"/>
      </w:tblPr>
      <w:tblGrid>
        <w:gridCol w:w="939"/>
        <w:gridCol w:w="7425"/>
        <w:gridCol w:w="1559"/>
        <w:gridCol w:w="1984"/>
        <w:gridCol w:w="1985"/>
      </w:tblGrid>
      <w:tr w:rsidR="00147216" w:rsidRPr="005C324B" w14:paraId="25B38CAA" w14:textId="77777777" w:rsidTr="00147216">
        <w:trPr>
          <w:trHeight w:val="139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A3D36"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7425" w:type="dxa"/>
            <w:tcBorders>
              <w:top w:val="single" w:sz="4" w:space="0" w:color="auto"/>
              <w:left w:val="nil"/>
              <w:bottom w:val="single" w:sz="4" w:space="0" w:color="auto"/>
              <w:right w:val="single" w:sz="4" w:space="0" w:color="auto"/>
            </w:tcBorders>
            <w:shd w:val="clear" w:color="auto" w:fill="auto"/>
            <w:vAlign w:val="center"/>
            <w:hideMark/>
          </w:tcPr>
          <w:p w14:paraId="058B26AC" w14:textId="77777777" w:rsidR="00147216" w:rsidRPr="005C324B" w:rsidRDefault="00147216" w:rsidP="00147216">
            <w:pPr>
              <w:jc w:val="center"/>
              <w:rPr>
                <w:rFonts w:eastAsia="Times New Roman"/>
                <w:b/>
              </w:rPr>
            </w:pPr>
            <w:r w:rsidRPr="005C324B">
              <w:rPr>
                <w:rFonts w:eastAsia="Times New Roman"/>
                <w:b/>
              </w:rPr>
              <w:t>Описание</w:t>
            </w:r>
          </w:p>
        </w:tc>
        <w:tc>
          <w:tcPr>
            <w:tcW w:w="1559" w:type="dxa"/>
            <w:tcBorders>
              <w:top w:val="single" w:sz="4" w:space="0" w:color="auto"/>
              <w:left w:val="nil"/>
              <w:bottom w:val="single" w:sz="4" w:space="0" w:color="auto"/>
              <w:right w:val="single" w:sz="4" w:space="0" w:color="auto"/>
            </w:tcBorders>
            <w:vAlign w:val="center"/>
          </w:tcPr>
          <w:p w14:paraId="4657573F" w14:textId="77777777" w:rsidR="00147216" w:rsidRPr="005C324B" w:rsidRDefault="00147216" w:rsidP="00147216">
            <w:pPr>
              <w:jc w:val="center"/>
              <w:rPr>
                <w:rFonts w:eastAsia="Times New Roman"/>
                <w:b/>
              </w:rPr>
            </w:pPr>
            <w:r w:rsidRPr="005C324B">
              <w:rPr>
                <w:rFonts w:eastAsia="Times New Roman"/>
                <w:b/>
              </w:rPr>
              <w:t>Ед. изм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ADFA9" w14:textId="77777777" w:rsidR="00147216" w:rsidRPr="005C324B" w:rsidRDefault="00147216" w:rsidP="00147216">
            <w:pPr>
              <w:jc w:val="center"/>
              <w:rPr>
                <w:rFonts w:eastAsia="Times New Roman"/>
                <w:b/>
              </w:rPr>
            </w:pPr>
            <w:r w:rsidRPr="005C324B">
              <w:rPr>
                <w:rFonts w:eastAsia="Times New Roman"/>
                <w:b/>
              </w:rPr>
              <w:t>Кол-во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230CB7" w14:textId="77777777" w:rsidR="00147216" w:rsidRPr="005C324B" w:rsidRDefault="00147216" w:rsidP="00147216">
            <w:pPr>
              <w:jc w:val="center"/>
              <w:rPr>
                <w:rFonts w:eastAsia="Times New Roman"/>
                <w:b/>
              </w:rPr>
            </w:pPr>
            <w:r w:rsidRPr="005C324B">
              <w:rPr>
                <w:rFonts w:eastAsia="Times New Roman"/>
                <w:b/>
              </w:rPr>
              <w:t>Ставка аренды,</w:t>
            </w:r>
          </w:p>
          <w:p w14:paraId="5EABBCC5" w14:textId="77777777" w:rsidR="00147216" w:rsidRPr="005C324B" w:rsidRDefault="00147216" w:rsidP="00147216">
            <w:pPr>
              <w:jc w:val="center"/>
              <w:rPr>
                <w:rFonts w:eastAsia="Times New Roman"/>
                <w:b/>
              </w:rPr>
            </w:pPr>
            <w:r w:rsidRPr="005C324B">
              <w:rPr>
                <w:rFonts w:eastAsia="Times New Roman"/>
                <w:b/>
              </w:rPr>
              <w:t>тенге РК,</w:t>
            </w:r>
          </w:p>
          <w:p w14:paraId="7D75A7CE" w14:textId="77777777" w:rsidR="00147216" w:rsidRPr="005C324B" w:rsidRDefault="00147216" w:rsidP="00147216">
            <w:pPr>
              <w:jc w:val="center"/>
              <w:rPr>
                <w:rFonts w:eastAsia="Times New Roman"/>
                <w:b/>
              </w:rPr>
            </w:pPr>
            <w:r w:rsidRPr="005C324B">
              <w:rPr>
                <w:rFonts w:eastAsia="Times New Roman"/>
                <w:b/>
              </w:rPr>
              <w:t>каждый</w:t>
            </w:r>
          </w:p>
        </w:tc>
      </w:tr>
      <w:tr w:rsidR="00147216" w:rsidRPr="005C324B" w14:paraId="54F10ED8"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74280EED"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7425" w:type="dxa"/>
            <w:tcBorders>
              <w:top w:val="nil"/>
              <w:left w:val="nil"/>
              <w:bottom w:val="single" w:sz="4" w:space="0" w:color="auto"/>
              <w:right w:val="single" w:sz="4" w:space="0" w:color="auto"/>
            </w:tcBorders>
            <w:shd w:val="clear" w:color="auto" w:fill="auto"/>
            <w:noWrap/>
            <w:vAlign w:val="center"/>
            <w:hideMark/>
          </w:tcPr>
          <w:p w14:paraId="3FD18AA4" w14:textId="77777777" w:rsidR="00147216" w:rsidRPr="005C324B" w:rsidRDefault="00147216" w:rsidP="00147216">
            <w:pPr>
              <w:rPr>
                <w:rFonts w:eastAsia="Times New Roman"/>
              </w:rPr>
            </w:pPr>
            <w:r w:rsidRPr="005C324B">
              <w:rPr>
                <w:rFonts w:eastAsia="Times New Roman"/>
                <w:lang w:eastAsia="ru-RU"/>
              </w:rPr>
              <w:t>Бутыли для образцов нефти, 10 000 фунт/кв.дюйм  x 600 см3</w:t>
            </w:r>
            <w:r w:rsidRPr="005C324B">
              <w:rPr>
                <w:rFonts w:eastAsia="Times New Roman"/>
              </w:rPr>
              <w:t xml:space="preserve"> </w:t>
            </w:r>
          </w:p>
        </w:tc>
        <w:tc>
          <w:tcPr>
            <w:tcW w:w="1559" w:type="dxa"/>
            <w:tcBorders>
              <w:top w:val="single" w:sz="4" w:space="0" w:color="auto"/>
              <w:left w:val="nil"/>
              <w:bottom w:val="single" w:sz="4" w:space="0" w:color="auto"/>
              <w:right w:val="single" w:sz="4" w:space="0" w:color="auto"/>
            </w:tcBorders>
            <w:vAlign w:val="center"/>
          </w:tcPr>
          <w:p w14:paraId="64C088D2"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94DD8EC" w14:textId="77777777" w:rsidR="00147216" w:rsidRPr="005C324B" w:rsidRDefault="00147216" w:rsidP="00147216">
            <w:pPr>
              <w:jc w:val="center"/>
              <w:rPr>
                <w:rFonts w:eastAsia="Times New Roman"/>
                <w:lang w:val="en-US"/>
              </w:rPr>
            </w:pPr>
            <w:r w:rsidRPr="005C324B">
              <w:rPr>
                <w:rFonts w:eastAsia="Times New Roman"/>
                <w:lang w:val="en-US"/>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87C082" w14:textId="77777777" w:rsidR="00147216" w:rsidRPr="005C324B" w:rsidRDefault="00147216" w:rsidP="00147216">
            <w:pPr>
              <w:jc w:val="center"/>
              <w:rPr>
                <w:rFonts w:eastAsia="Times New Roman"/>
              </w:rPr>
            </w:pPr>
          </w:p>
        </w:tc>
      </w:tr>
      <w:tr w:rsidR="00147216" w:rsidRPr="005C324B" w14:paraId="6E969A15"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3ED36995" w14:textId="77777777" w:rsidR="00147216" w:rsidRPr="005C324B" w:rsidRDefault="00147216" w:rsidP="00147216">
            <w:pPr>
              <w:jc w:val="center"/>
              <w:rPr>
                <w:rFonts w:eastAsia="Times New Roman"/>
                <w:lang w:val="en-US"/>
              </w:rPr>
            </w:pPr>
            <w:r w:rsidRPr="005C324B">
              <w:rPr>
                <w:rFonts w:eastAsia="Times New Roman"/>
                <w:lang w:val="en-US"/>
              </w:rPr>
              <w:t>2</w:t>
            </w:r>
          </w:p>
        </w:tc>
        <w:tc>
          <w:tcPr>
            <w:tcW w:w="7425" w:type="dxa"/>
            <w:tcBorders>
              <w:top w:val="nil"/>
              <w:left w:val="nil"/>
              <w:bottom w:val="single" w:sz="4" w:space="0" w:color="auto"/>
              <w:right w:val="single" w:sz="4" w:space="0" w:color="auto"/>
            </w:tcBorders>
            <w:shd w:val="clear" w:color="auto" w:fill="auto"/>
            <w:noWrap/>
            <w:vAlign w:val="center"/>
            <w:hideMark/>
          </w:tcPr>
          <w:p w14:paraId="4F864F4C" w14:textId="77777777" w:rsidR="00147216" w:rsidRPr="005C324B" w:rsidRDefault="00147216" w:rsidP="00147216">
            <w:pPr>
              <w:rPr>
                <w:rFonts w:eastAsia="Times New Roman"/>
              </w:rPr>
            </w:pPr>
            <w:r w:rsidRPr="005C324B">
              <w:rPr>
                <w:rFonts w:eastAsia="Times New Roman"/>
                <w:lang w:eastAsia="ru-RU"/>
              </w:rPr>
              <w:t xml:space="preserve">Бутыли для образцов газа, 2 000 фунт/кв. дюйм </w:t>
            </w:r>
            <w:r w:rsidRPr="005C324B">
              <w:rPr>
                <w:rFonts w:eastAsia="Times New Roman"/>
                <w:lang w:val="en-US" w:eastAsia="ru-RU"/>
              </w:rPr>
              <w:t>x</w:t>
            </w:r>
            <w:r w:rsidRPr="005C324B">
              <w:rPr>
                <w:rFonts w:eastAsia="Times New Roman"/>
                <w:lang w:eastAsia="ru-RU"/>
              </w:rPr>
              <w:t xml:space="preserve"> 20 литров</w:t>
            </w:r>
            <w:r w:rsidRPr="005C324B">
              <w:rPr>
                <w:rFonts w:eastAsia="Times New Roman"/>
              </w:rPr>
              <w:t xml:space="preserve"> </w:t>
            </w:r>
          </w:p>
        </w:tc>
        <w:tc>
          <w:tcPr>
            <w:tcW w:w="1559" w:type="dxa"/>
            <w:tcBorders>
              <w:top w:val="single" w:sz="4" w:space="0" w:color="auto"/>
              <w:left w:val="nil"/>
              <w:bottom w:val="single" w:sz="4" w:space="0" w:color="auto"/>
              <w:right w:val="single" w:sz="4" w:space="0" w:color="auto"/>
            </w:tcBorders>
            <w:vAlign w:val="center"/>
          </w:tcPr>
          <w:p w14:paraId="6E9CEC1A"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1A84F4" w14:textId="77777777" w:rsidR="00147216" w:rsidRPr="005C324B" w:rsidRDefault="00147216" w:rsidP="00147216">
            <w:pPr>
              <w:jc w:val="center"/>
              <w:rPr>
                <w:rFonts w:eastAsia="Times New Roman"/>
                <w:lang w:val="en-US"/>
              </w:rPr>
            </w:pPr>
            <w:r w:rsidRPr="005C324B">
              <w:rPr>
                <w:rFonts w:eastAsia="Times New Roman"/>
                <w:lang w:val="en-US"/>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6B4082" w14:textId="77777777" w:rsidR="00147216" w:rsidRPr="005C324B" w:rsidRDefault="00147216" w:rsidP="00147216">
            <w:pPr>
              <w:jc w:val="center"/>
              <w:rPr>
                <w:rFonts w:eastAsia="Times New Roman"/>
              </w:rPr>
            </w:pPr>
          </w:p>
        </w:tc>
      </w:tr>
      <w:tr w:rsidR="00147216" w:rsidRPr="005C324B" w14:paraId="0C8988C7"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22A2162F" w14:textId="77777777" w:rsidR="00147216" w:rsidRPr="005C324B" w:rsidRDefault="00147216" w:rsidP="00147216">
            <w:pPr>
              <w:jc w:val="center"/>
              <w:rPr>
                <w:rFonts w:eastAsia="Times New Roman"/>
                <w:lang w:val="en-US"/>
              </w:rPr>
            </w:pPr>
            <w:r w:rsidRPr="005C324B">
              <w:rPr>
                <w:rFonts w:eastAsia="Times New Roman"/>
                <w:lang w:val="en-US"/>
              </w:rPr>
              <w:t>3</w:t>
            </w:r>
          </w:p>
        </w:tc>
        <w:tc>
          <w:tcPr>
            <w:tcW w:w="7425" w:type="dxa"/>
            <w:tcBorders>
              <w:top w:val="nil"/>
              <w:left w:val="nil"/>
              <w:bottom w:val="single" w:sz="4" w:space="0" w:color="auto"/>
              <w:right w:val="single" w:sz="4" w:space="0" w:color="auto"/>
            </w:tcBorders>
            <w:shd w:val="clear" w:color="auto" w:fill="auto"/>
            <w:noWrap/>
            <w:vAlign w:val="center"/>
            <w:hideMark/>
          </w:tcPr>
          <w:p w14:paraId="3F39DAF9" w14:textId="77777777" w:rsidR="00147216" w:rsidRPr="005C324B" w:rsidRDefault="00147216" w:rsidP="00147216">
            <w:pPr>
              <w:rPr>
                <w:rFonts w:eastAsia="Times New Roman"/>
              </w:rPr>
            </w:pPr>
            <w:r w:rsidRPr="005C324B">
              <w:rPr>
                <w:rFonts w:eastAsia="Times New Roman"/>
                <w:lang w:eastAsia="ru-RU"/>
              </w:rPr>
              <w:t xml:space="preserve">Бутыли для однофазных образцов 10 000 фунт/кв.дюйм  </w:t>
            </w:r>
            <w:r w:rsidRPr="005C324B">
              <w:rPr>
                <w:rFonts w:eastAsia="Times New Roman"/>
                <w:lang w:val="en-US" w:eastAsia="ru-RU"/>
              </w:rPr>
              <w:t>x</w:t>
            </w:r>
            <w:r w:rsidRPr="005C324B">
              <w:rPr>
                <w:rFonts w:eastAsia="Times New Roman"/>
                <w:lang w:eastAsia="ru-RU"/>
              </w:rPr>
              <w:t xml:space="preserve"> 600 см3 </w:t>
            </w:r>
          </w:p>
        </w:tc>
        <w:tc>
          <w:tcPr>
            <w:tcW w:w="1559" w:type="dxa"/>
            <w:tcBorders>
              <w:top w:val="single" w:sz="4" w:space="0" w:color="auto"/>
              <w:left w:val="nil"/>
              <w:bottom w:val="single" w:sz="4" w:space="0" w:color="auto"/>
              <w:right w:val="single" w:sz="4" w:space="0" w:color="auto"/>
            </w:tcBorders>
            <w:vAlign w:val="center"/>
          </w:tcPr>
          <w:p w14:paraId="29924A64" w14:textId="77777777" w:rsidR="00147216" w:rsidRPr="005C324B" w:rsidRDefault="0014721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C3CA030" w14:textId="77777777" w:rsidR="00147216" w:rsidRPr="005C324B" w:rsidRDefault="00147216" w:rsidP="00147216">
            <w:pPr>
              <w:jc w:val="center"/>
              <w:rPr>
                <w:rFonts w:eastAsia="Times New Roman"/>
              </w:rPr>
            </w:pPr>
            <w:r w:rsidRPr="005C324B">
              <w:rPr>
                <w:rFonts w:eastAsia="Times New Roman"/>
              </w:rPr>
              <w:t>20</w:t>
            </w:r>
          </w:p>
        </w:tc>
        <w:tc>
          <w:tcPr>
            <w:tcW w:w="1985" w:type="dxa"/>
            <w:tcBorders>
              <w:top w:val="single" w:sz="4" w:space="0" w:color="auto"/>
              <w:left w:val="nil"/>
              <w:bottom w:val="single" w:sz="4" w:space="0" w:color="auto"/>
              <w:right w:val="single" w:sz="4" w:space="0" w:color="auto"/>
            </w:tcBorders>
            <w:shd w:val="clear" w:color="auto" w:fill="auto"/>
            <w:vAlign w:val="center"/>
          </w:tcPr>
          <w:p w14:paraId="6CDA44AD" w14:textId="77777777" w:rsidR="00147216" w:rsidRPr="005C324B" w:rsidRDefault="00147216" w:rsidP="00147216">
            <w:pPr>
              <w:jc w:val="center"/>
              <w:rPr>
                <w:rFonts w:eastAsia="Times New Roman"/>
              </w:rPr>
            </w:pPr>
          </w:p>
        </w:tc>
      </w:tr>
      <w:tr w:rsidR="00147216" w:rsidRPr="005C324B" w14:paraId="42026361"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1350EB60" w14:textId="77777777" w:rsidR="00147216" w:rsidRPr="005C324B" w:rsidRDefault="00147216" w:rsidP="00147216">
            <w:pPr>
              <w:jc w:val="center"/>
              <w:rPr>
                <w:rFonts w:eastAsia="Times New Roman"/>
                <w:lang w:val="en-US"/>
              </w:rPr>
            </w:pPr>
            <w:r w:rsidRPr="005C324B">
              <w:rPr>
                <w:rFonts w:eastAsia="Times New Roman"/>
                <w:lang w:val="en-US"/>
              </w:rPr>
              <w:t>4</w:t>
            </w:r>
          </w:p>
        </w:tc>
        <w:tc>
          <w:tcPr>
            <w:tcW w:w="7425" w:type="dxa"/>
            <w:tcBorders>
              <w:top w:val="nil"/>
              <w:left w:val="nil"/>
              <w:bottom w:val="single" w:sz="4" w:space="0" w:color="auto"/>
              <w:right w:val="single" w:sz="4" w:space="0" w:color="auto"/>
            </w:tcBorders>
            <w:shd w:val="clear" w:color="auto" w:fill="auto"/>
            <w:noWrap/>
            <w:vAlign w:val="center"/>
            <w:hideMark/>
          </w:tcPr>
          <w:p w14:paraId="22627461" w14:textId="77777777" w:rsidR="00147216" w:rsidRPr="005C324B" w:rsidRDefault="00147216" w:rsidP="00147216">
            <w:pPr>
              <w:rPr>
                <w:rFonts w:eastAsia="Times New Roman"/>
              </w:rPr>
            </w:pPr>
            <w:r w:rsidRPr="005C324B">
              <w:rPr>
                <w:rFonts w:eastAsia="Times New Roman"/>
                <w:lang w:eastAsia="ru-RU"/>
              </w:rPr>
              <w:t>Комплект отбора проб на поверхности</w:t>
            </w:r>
            <w:r w:rsidRPr="005C324B">
              <w:rPr>
                <w:rFonts w:eastAsia="Times New Roman"/>
              </w:rPr>
              <w:t xml:space="preserve"> включая адаптеры</w:t>
            </w:r>
          </w:p>
        </w:tc>
        <w:tc>
          <w:tcPr>
            <w:tcW w:w="1559" w:type="dxa"/>
            <w:tcBorders>
              <w:top w:val="single" w:sz="4" w:space="0" w:color="auto"/>
              <w:left w:val="nil"/>
              <w:bottom w:val="single" w:sz="4" w:space="0" w:color="auto"/>
              <w:right w:val="single" w:sz="4" w:space="0" w:color="auto"/>
            </w:tcBorders>
            <w:vAlign w:val="center"/>
          </w:tcPr>
          <w:p w14:paraId="3617710D"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C58C1F6"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15C3B9" w14:textId="77777777" w:rsidR="00147216" w:rsidRPr="005C324B" w:rsidRDefault="00147216" w:rsidP="00147216">
            <w:pPr>
              <w:jc w:val="center"/>
              <w:rPr>
                <w:rFonts w:eastAsia="Times New Roman"/>
              </w:rPr>
            </w:pPr>
          </w:p>
        </w:tc>
      </w:tr>
      <w:tr w:rsidR="00147216" w:rsidRPr="005C324B" w14:paraId="6084BF8F"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70AB4B8A" w14:textId="77777777" w:rsidR="00147216" w:rsidRPr="005C324B" w:rsidRDefault="00147216" w:rsidP="00147216">
            <w:pPr>
              <w:jc w:val="center"/>
              <w:rPr>
                <w:rFonts w:eastAsia="Times New Roman"/>
                <w:lang w:val="en-US"/>
              </w:rPr>
            </w:pPr>
            <w:r w:rsidRPr="005C324B">
              <w:rPr>
                <w:rFonts w:eastAsia="Times New Roman"/>
                <w:lang w:val="en-US"/>
              </w:rPr>
              <w:t>5</w:t>
            </w:r>
          </w:p>
        </w:tc>
        <w:tc>
          <w:tcPr>
            <w:tcW w:w="7425" w:type="dxa"/>
            <w:tcBorders>
              <w:top w:val="nil"/>
              <w:left w:val="nil"/>
              <w:bottom w:val="single" w:sz="4" w:space="0" w:color="auto"/>
              <w:right w:val="single" w:sz="4" w:space="0" w:color="auto"/>
            </w:tcBorders>
            <w:shd w:val="clear" w:color="auto" w:fill="auto"/>
            <w:noWrap/>
            <w:vAlign w:val="center"/>
            <w:hideMark/>
          </w:tcPr>
          <w:p w14:paraId="767DDC06" w14:textId="77777777" w:rsidR="00147216" w:rsidRPr="005C324B" w:rsidRDefault="00147216" w:rsidP="00147216">
            <w:pPr>
              <w:rPr>
                <w:rFonts w:eastAsia="Times New Roman"/>
              </w:rPr>
            </w:pPr>
            <w:r w:rsidRPr="005C324B">
              <w:rPr>
                <w:rFonts w:eastAsia="Times New Roman"/>
              </w:rPr>
              <w:t xml:space="preserve">Система для перекачки образцов </w:t>
            </w:r>
          </w:p>
        </w:tc>
        <w:tc>
          <w:tcPr>
            <w:tcW w:w="1559" w:type="dxa"/>
            <w:tcBorders>
              <w:top w:val="single" w:sz="4" w:space="0" w:color="auto"/>
              <w:left w:val="nil"/>
              <w:bottom w:val="single" w:sz="4" w:space="0" w:color="auto"/>
              <w:right w:val="single" w:sz="4" w:space="0" w:color="auto"/>
            </w:tcBorders>
            <w:vAlign w:val="center"/>
          </w:tcPr>
          <w:p w14:paraId="556ECBCA"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68CD6BB"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168F50" w14:textId="77777777" w:rsidR="00147216" w:rsidRPr="005C324B" w:rsidRDefault="00147216" w:rsidP="00147216">
            <w:pPr>
              <w:jc w:val="center"/>
              <w:rPr>
                <w:rFonts w:eastAsia="Times New Roman"/>
              </w:rPr>
            </w:pPr>
          </w:p>
        </w:tc>
      </w:tr>
      <w:tr w:rsidR="00147216" w:rsidRPr="005C324B" w14:paraId="1CACBA5D"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tcPr>
          <w:p w14:paraId="5FB5C66F" w14:textId="77777777" w:rsidR="00147216" w:rsidRPr="005C324B" w:rsidRDefault="00147216" w:rsidP="00147216">
            <w:pPr>
              <w:jc w:val="center"/>
              <w:rPr>
                <w:rFonts w:eastAsia="Times New Roman"/>
              </w:rPr>
            </w:pPr>
            <w:r w:rsidRPr="005C324B">
              <w:rPr>
                <w:rFonts w:eastAsia="Times New Roman"/>
              </w:rPr>
              <w:t>6</w:t>
            </w:r>
          </w:p>
        </w:tc>
        <w:tc>
          <w:tcPr>
            <w:tcW w:w="7425" w:type="dxa"/>
            <w:tcBorders>
              <w:top w:val="nil"/>
              <w:left w:val="nil"/>
              <w:bottom w:val="single" w:sz="4" w:space="0" w:color="auto"/>
              <w:right w:val="single" w:sz="4" w:space="0" w:color="auto"/>
            </w:tcBorders>
            <w:shd w:val="clear" w:color="auto" w:fill="auto"/>
            <w:noWrap/>
            <w:vAlign w:val="center"/>
          </w:tcPr>
          <w:p w14:paraId="5B8A8955" w14:textId="77777777" w:rsidR="00147216" w:rsidRPr="005C324B" w:rsidRDefault="00147216" w:rsidP="00147216">
            <w:pPr>
              <w:rPr>
                <w:rFonts w:eastAsia="Times New Roman"/>
              </w:rPr>
            </w:pPr>
            <w:r w:rsidRPr="005C324B">
              <w:rPr>
                <w:rFonts w:eastAsia="Times New Roman"/>
              </w:rPr>
              <w:t xml:space="preserve">Забойный </w:t>
            </w:r>
            <w:r>
              <w:rPr>
                <w:rFonts w:eastAsia="Times New Roman"/>
              </w:rPr>
              <w:t>однофазной</w:t>
            </w:r>
            <w:r w:rsidRPr="005C324B">
              <w:rPr>
                <w:rFonts w:eastAsia="Times New Roman"/>
              </w:rPr>
              <w:t xml:space="preserve"> пробоотборник</w:t>
            </w:r>
            <w:r>
              <w:rPr>
                <w:rFonts w:eastAsia="Times New Roman"/>
              </w:rPr>
              <w:t xml:space="preserve"> совместимый с контейнером для выноса образцов</w:t>
            </w:r>
            <w:r w:rsidRPr="005C324B">
              <w:rPr>
                <w:rFonts w:eastAsia="Times New Roman"/>
              </w:rPr>
              <w:t xml:space="preserve">, </w:t>
            </w:r>
            <w:r>
              <w:rPr>
                <w:rFonts w:eastAsia="Times New Roman"/>
              </w:rPr>
              <w:t>3</w:t>
            </w:r>
            <w:r w:rsidRPr="005C324B">
              <w:rPr>
                <w:rFonts w:eastAsia="Times New Roman"/>
              </w:rPr>
              <w:t>00 см3, 15,000 фунтов/кв.дюйм</w:t>
            </w:r>
          </w:p>
        </w:tc>
        <w:tc>
          <w:tcPr>
            <w:tcW w:w="1559" w:type="dxa"/>
            <w:tcBorders>
              <w:top w:val="single" w:sz="4" w:space="0" w:color="auto"/>
              <w:left w:val="nil"/>
              <w:bottom w:val="single" w:sz="4" w:space="0" w:color="auto"/>
              <w:right w:val="single" w:sz="4" w:space="0" w:color="auto"/>
            </w:tcBorders>
            <w:vAlign w:val="center"/>
          </w:tcPr>
          <w:p w14:paraId="6CC36921" w14:textId="77777777" w:rsidR="00147216" w:rsidRPr="005C324B" w:rsidRDefault="0014721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1FA4FC5E" w14:textId="77777777" w:rsidR="00147216" w:rsidRPr="005C324B" w:rsidRDefault="00147216" w:rsidP="00147216">
            <w:pPr>
              <w:jc w:val="center"/>
              <w:rPr>
                <w:rFonts w:eastAsia="Times New Roman"/>
                <w:lang w:val="kk-KZ"/>
              </w:rPr>
            </w:pPr>
            <w:r w:rsidRPr="005C324B">
              <w:rPr>
                <w:rFonts w:eastAsia="Times New Roman"/>
                <w:lang w:val="kk-KZ"/>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7272D9" w14:textId="77777777" w:rsidR="00147216" w:rsidRPr="005C324B" w:rsidRDefault="00147216" w:rsidP="00147216">
            <w:pPr>
              <w:jc w:val="center"/>
              <w:rPr>
                <w:rFonts w:eastAsia="Times New Roman"/>
              </w:rPr>
            </w:pPr>
          </w:p>
        </w:tc>
      </w:tr>
      <w:tr w:rsidR="00147216" w:rsidRPr="005C324B" w14:paraId="589F038A"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297638DC" w14:textId="77777777" w:rsidR="00147216" w:rsidRPr="005C324B" w:rsidRDefault="00147216" w:rsidP="00147216">
            <w:pPr>
              <w:jc w:val="center"/>
              <w:rPr>
                <w:rFonts w:eastAsia="Times New Roman"/>
                <w:lang w:val="kk-KZ"/>
              </w:rPr>
            </w:pPr>
            <w:r w:rsidRPr="005C324B">
              <w:rPr>
                <w:rFonts w:eastAsia="Times New Roman"/>
                <w:lang w:val="kk-KZ"/>
              </w:rPr>
              <w:t>7</w:t>
            </w:r>
          </w:p>
        </w:tc>
        <w:tc>
          <w:tcPr>
            <w:tcW w:w="7425" w:type="dxa"/>
            <w:tcBorders>
              <w:top w:val="nil"/>
              <w:left w:val="nil"/>
              <w:bottom w:val="single" w:sz="4" w:space="0" w:color="auto"/>
              <w:right w:val="single" w:sz="4" w:space="0" w:color="auto"/>
            </w:tcBorders>
            <w:shd w:val="clear" w:color="auto" w:fill="auto"/>
            <w:vAlign w:val="center"/>
            <w:hideMark/>
          </w:tcPr>
          <w:p w14:paraId="377016CE" w14:textId="77777777" w:rsidR="00147216" w:rsidRPr="005C324B" w:rsidRDefault="00147216" w:rsidP="00147216">
            <w:pPr>
              <w:rPr>
                <w:rFonts w:eastAsia="Times New Roman"/>
              </w:rPr>
            </w:pPr>
            <w:r w:rsidRPr="005C324B">
              <w:rPr>
                <w:rFonts w:eastAsia="Times New Roman"/>
                <w:lang w:eastAsia="ru-RU"/>
              </w:rPr>
              <w:t>Тепловая рубашка для забойного пробоотборника, для подогрева  образцов парафинистой нефти</w:t>
            </w:r>
          </w:p>
        </w:tc>
        <w:tc>
          <w:tcPr>
            <w:tcW w:w="1559" w:type="dxa"/>
            <w:tcBorders>
              <w:top w:val="single" w:sz="4" w:space="0" w:color="auto"/>
              <w:left w:val="nil"/>
              <w:bottom w:val="single" w:sz="4" w:space="0" w:color="auto"/>
              <w:right w:val="single" w:sz="4" w:space="0" w:color="auto"/>
            </w:tcBorders>
            <w:vAlign w:val="center"/>
          </w:tcPr>
          <w:p w14:paraId="6227B03B"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7A0A7A5"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4C211C" w14:textId="77777777" w:rsidR="00147216" w:rsidRPr="005C324B" w:rsidRDefault="00147216" w:rsidP="00147216">
            <w:pPr>
              <w:jc w:val="center"/>
              <w:rPr>
                <w:rFonts w:eastAsia="Times New Roman"/>
              </w:rPr>
            </w:pPr>
          </w:p>
        </w:tc>
      </w:tr>
      <w:tr w:rsidR="00147216" w:rsidRPr="005C324B" w14:paraId="04574E15"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tcPr>
          <w:p w14:paraId="6757B333" w14:textId="77777777" w:rsidR="00147216" w:rsidRPr="005C324B" w:rsidRDefault="00147216" w:rsidP="00147216">
            <w:pPr>
              <w:jc w:val="center"/>
              <w:rPr>
                <w:rFonts w:eastAsia="Times New Roman"/>
                <w:lang w:val="kk-KZ"/>
              </w:rPr>
            </w:pPr>
            <w:r>
              <w:rPr>
                <w:rFonts w:eastAsia="Times New Roman"/>
                <w:lang w:val="kk-KZ"/>
              </w:rPr>
              <w:t>8</w:t>
            </w:r>
          </w:p>
        </w:tc>
        <w:tc>
          <w:tcPr>
            <w:tcW w:w="7425" w:type="dxa"/>
            <w:tcBorders>
              <w:top w:val="nil"/>
              <w:left w:val="nil"/>
              <w:bottom w:val="single" w:sz="4" w:space="0" w:color="auto"/>
              <w:right w:val="single" w:sz="4" w:space="0" w:color="auto"/>
            </w:tcBorders>
            <w:shd w:val="clear" w:color="auto" w:fill="auto"/>
            <w:vAlign w:val="center"/>
          </w:tcPr>
          <w:p w14:paraId="2A82A536" w14:textId="77777777" w:rsidR="00147216" w:rsidRPr="005C324B" w:rsidRDefault="00147216" w:rsidP="00147216">
            <w:pPr>
              <w:rPr>
                <w:rFonts w:eastAsia="Times New Roman"/>
                <w:lang w:eastAsia="ru-RU"/>
              </w:rPr>
            </w:pPr>
            <w:r w:rsidRPr="005C324B">
              <w:rPr>
                <w:rFonts w:eastAsia="Times New Roman"/>
              </w:rPr>
              <w:t xml:space="preserve">Забойный </w:t>
            </w:r>
            <w:r>
              <w:rPr>
                <w:rFonts w:eastAsia="Times New Roman"/>
              </w:rPr>
              <w:t xml:space="preserve">однофазный </w:t>
            </w:r>
            <w:r w:rsidRPr="005C324B">
              <w:rPr>
                <w:rFonts w:eastAsia="Times New Roman"/>
              </w:rPr>
              <w:t>пробоотборник</w:t>
            </w:r>
            <w:r>
              <w:rPr>
                <w:rFonts w:eastAsia="Times New Roman"/>
              </w:rPr>
              <w:t xml:space="preserve"> 600 см3 </w:t>
            </w:r>
            <w:r w:rsidRPr="005C324B">
              <w:rPr>
                <w:rFonts w:eastAsia="Times New Roman"/>
              </w:rPr>
              <w:t>15,000 фунтов/кв.дюйм</w:t>
            </w:r>
            <w:r>
              <w:rPr>
                <w:rFonts w:eastAsia="Times New Roman"/>
              </w:rPr>
              <w:t xml:space="preserve"> с часовым механизмом</w:t>
            </w:r>
          </w:p>
        </w:tc>
        <w:tc>
          <w:tcPr>
            <w:tcW w:w="1559" w:type="dxa"/>
            <w:tcBorders>
              <w:top w:val="single" w:sz="4" w:space="0" w:color="auto"/>
              <w:left w:val="nil"/>
              <w:bottom w:val="single" w:sz="4" w:space="0" w:color="auto"/>
              <w:right w:val="single" w:sz="4" w:space="0" w:color="auto"/>
            </w:tcBorders>
            <w:vAlign w:val="center"/>
          </w:tcPr>
          <w:p w14:paraId="7108E1DB" w14:textId="77777777" w:rsidR="00147216" w:rsidRPr="005C324B" w:rsidRDefault="0014721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7CCD7535" w14:textId="77777777" w:rsidR="00147216" w:rsidRPr="00674B24" w:rsidRDefault="00147216" w:rsidP="00147216">
            <w:pPr>
              <w:jc w:val="center"/>
              <w:rPr>
                <w:rFonts w:eastAsia="Times New Roman"/>
              </w:rPr>
            </w:pPr>
            <w:r>
              <w:rPr>
                <w:rFonts w:eastAsia="Times New Roman"/>
              </w:rPr>
              <w:t>2</w:t>
            </w:r>
          </w:p>
        </w:tc>
        <w:tc>
          <w:tcPr>
            <w:tcW w:w="1985" w:type="dxa"/>
            <w:tcBorders>
              <w:top w:val="single" w:sz="4" w:space="0" w:color="auto"/>
              <w:left w:val="nil"/>
              <w:bottom w:val="single" w:sz="4" w:space="0" w:color="auto"/>
              <w:right w:val="single" w:sz="4" w:space="0" w:color="auto"/>
            </w:tcBorders>
            <w:shd w:val="clear" w:color="auto" w:fill="auto"/>
            <w:vAlign w:val="center"/>
          </w:tcPr>
          <w:p w14:paraId="71166CC2" w14:textId="77777777" w:rsidR="00147216" w:rsidRPr="005C324B" w:rsidRDefault="00147216" w:rsidP="00147216">
            <w:pPr>
              <w:jc w:val="center"/>
              <w:rPr>
                <w:rFonts w:eastAsia="Times New Roman"/>
              </w:rPr>
            </w:pPr>
          </w:p>
        </w:tc>
      </w:tr>
      <w:tr w:rsidR="00147216" w:rsidRPr="005C324B" w14:paraId="006D58EA"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245B3BFF" w14:textId="77777777" w:rsidR="00147216" w:rsidRPr="005C324B" w:rsidRDefault="00147216" w:rsidP="00147216">
            <w:pPr>
              <w:jc w:val="center"/>
              <w:rPr>
                <w:rFonts w:eastAsia="Times New Roman"/>
                <w:lang w:val="kk-KZ"/>
              </w:rPr>
            </w:pPr>
            <w:r>
              <w:rPr>
                <w:rFonts w:eastAsia="Times New Roman"/>
                <w:lang w:val="kk-KZ"/>
              </w:rPr>
              <w:t>9</w:t>
            </w:r>
          </w:p>
        </w:tc>
        <w:tc>
          <w:tcPr>
            <w:tcW w:w="7425" w:type="dxa"/>
            <w:tcBorders>
              <w:top w:val="nil"/>
              <w:left w:val="nil"/>
              <w:bottom w:val="single" w:sz="4" w:space="0" w:color="auto"/>
              <w:right w:val="single" w:sz="4" w:space="0" w:color="auto"/>
            </w:tcBorders>
            <w:shd w:val="clear" w:color="auto" w:fill="auto"/>
            <w:vAlign w:val="center"/>
            <w:hideMark/>
          </w:tcPr>
          <w:p w14:paraId="5B195A3C" w14:textId="77777777" w:rsidR="00147216" w:rsidRPr="005C324B" w:rsidRDefault="00147216" w:rsidP="00147216">
            <w:pPr>
              <w:rPr>
                <w:rFonts w:eastAsia="Times New Roman"/>
              </w:rPr>
            </w:pPr>
            <w:r w:rsidRPr="005C324B">
              <w:rPr>
                <w:rFonts w:eastAsia="Times New Roman"/>
                <w:lang w:eastAsia="ru-RU"/>
              </w:rPr>
              <w:t>Баллоны с азотом  (включая азот)</w:t>
            </w:r>
          </w:p>
        </w:tc>
        <w:tc>
          <w:tcPr>
            <w:tcW w:w="1559" w:type="dxa"/>
            <w:tcBorders>
              <w:top w:val="single" w:sz="4" w:space="0" w:color="auto"/>
              <w:left w:val="nil"/>
              <w:bottom w:val="single" w:sz="4" w:space="0" w:color="auto"/>
              <w:right w:val="single" w:sz="4" w:space="0" w:color="auto"/>
            </w:tcBorders>
            <w:vAlign w:val="center"/>
          </w:tcPr>
          <w:p w14:paraId="76A79D44"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7492202" w14:textId="77777777" w:rsidR="00147216" w:rsidRPr="005C324B" w:rsidRDefault="00147216" w:rsidP="00147216">
            <w:pPr>
              <w:jc w:val="center"/>
              <w:rPr>
                <w:rFonts w:eastAsia="Times New Roman"/>
                <w:lang w:val="en-US"/>
              </w:rPr>
            </w:pPr>
            <w:r w:rsidRPr="005C324B">
              <w:rPr>
                <w:rFonts w:eastAsia="Times New Roman"/>
                <w:lang w:val="en-US"/>
              </w:rPr>
              <w:t>2</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AA5435" w14:textId="77777777" w:rsidR="00147216" w:rsidRPr="005C324B" w:rsidRDefault="00147216" w:rsidP="00147216">
            <w:pPr>
              <w:jc w:val="center"/>
              <w:rPr>
                <w:rFonts w:eastAsia="Times New Roman"/>
              </w:rPr>
            </w:pPr>
          </w:p>
        </w:tc>
      </w:tr>
    </w:tbl>
    <w:p w14:paraId="7DF8AC98" w14:textId="77777777" w:rsidR="00147216" w:rsidRPr="005C324B" w:rsidRDefault="00147216" w:rsidP="00147216">
      <w:pPr>
        <w:rPr>
          <w:rFonts w:eastAsia="Times New Roman"/>
          <w:sz w:val="20"/>
          <w:szCs w:val="20"/>
          <w:lang w:eastAsia="ru-RU"/>
        </w:rPr>
      </w:pPr>
      <w:r w:rsidRPr="005C324B">
        <w:rPr>
          <w:rFonts w:eastAsia="Times New Roman"/>
          <w:b/>
          <w:bCs/>
          <w:sz w:val="20"/>
          <w:szCs w:val="20"/>
        </w:rPr>
        <w:t> </w:t>
      </w:r>
      <w:r w:rsidRPr="005C324B">
        <w:rPr>
          <w:rFonts w:eastAsia="Times New Roman"/>
          <w:sz w:val="20"/>
          <w:szCs w:val="20"/>
          <w:lang w:eastAsia="ru-RU"/>
        </w:rPr>
        <w:t xml:space="preserve"> </w:t>
      </w:r>
    </w:p>
    <w:p w14:paraId="48024E23"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3.1.5 </w:t>
      </w:r>
      <w:r w:rsidRPr="005C324B">
        <w:rPr>
          <w:rFonts w:eastAsia="Times New Roman"/>
          <w:b/>
          <w:bCs/>
          <w:sz w:val="20"/>
          <w:szCs w:val="20"/>
          <w:lang w:eastAsia="ru-RU"/>
        </w:rPr>
        <w:t>Стоимость аренды цифровых манометров</w:t>
      </w:r>
    </w:p>
    <w:tbl>
      <w:tblPr>
        <w:tblW w:w="13887" w:type="dxa"/>
        <w:tblLook w:val="04A0" w:firstRow="1" w:lastRow="0" w:firstColumn="1" w:lastColumn="0" w:noHBand="0" w:noVBand="1"/>
      </w:tblPr>
      <w:tblGrid>
        <w:gridCol w:w="873"/>
        <w:gridCol w:w="6352"/>
        <w:gridCol w:w="1134"/>
        <w:gridCol w:w="1559"/>
        <w:gridCol w:w="1984"/>
        <w:gridCol w:w="1985"/>
      </w:tblGrid>
      <w:tr w:rsidR="00147216" w:rsidRPr="005C324B" w14:paraId="2DE178FD" w14:textId="77777777" w:rsidTr="00147216">
        <w:trPr>
          <w:trHeight w:val="959"/>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70F4"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6352" w:type="dxa"/>
            <w:tcBorders>
              <w:top w:val="single" w:sz="4" w:space="0" w:color="auto"/>
              <w:left w:val="nil"/>
              <w:bottom w:val="single" w:sz="4" w:space="0" w:color="auto"/>
              <w:right w:val="single" w:sz="4" w:space="0" w:color="auto"/>
            </w:tcBorders>
            <w:shd w:val="clear" w:color="auto" w:fill="auto"/>
            <w:vAlign w:val="center"/>
            <w:hideMark/>
          </w:tcPr>
          <w:p w14:paraId="10060B1F" w14:textId="77777777" w:rsidR="00147216" w:rsidRPr="005C324B" w:rsidRDefault="00147216" w:rsidP="00147216">
            <w:pPr>
              <w:jc w:val="center"/>
              <w:rPr>
                <w:rFonts w:eastAsia="Times New Roman"/>
                <w:b/>
              </w:rPr>
            </w:pPr>
            <w:r w:rsidRPr="005C324B">
              <w:rPr>
                <w:rFonts w:eastAsia="Times New Roman"/>
                <w:b/>
              </w:rPr>
              <w:t>Описание</w:t>
            </w:r>
          </w:p>
        </w:tc>
        <w:tc>
          <w:tcPr>
            <w:tcW w:w="1134" w:type="dxa"/>
            <w:tcBorders>
              <w:top w:val="single" w:sz="4" w:space="0" w:color="auto"/>
              <w:left w:val="nil"/>
              <w:bottom w:val="single" w:sz="4" w:space="0" w:color="auto"/>
              <w:right w:val="single" w:sz="4" w:space="0" w:color="auto"/>
            </w:tcBorders>
            <w:vAlign w:val="center"/>
          </w:tcPr>
          <w:p w14:paraId="52E56CDE" w14:textId="77777777" w:rsidR="00147216" w:rsidRPr="005C324B" w:rsidRDefault="00147216" w:rsidP="00147216">
            <w:pPr>
              <w:jc w:val="center"/>
              <w:rPr>
                <w:rFonts w:eastAsia="Times New Roman"/>
                <w:b/>
              </w:rPr>
            </w:pPr>
            <w:r w:rsidRPr="005C324B">
              <w:rPr>
                <w:rFonts w:eastAsia="Times New Roman"/>
                <w:b/>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5ADD" w14:textId="77777777" w:rsidR="00147216" w:rsidRPr="005C324B" w:rsidRDefault="00147216" w:rsidP="00147216">
            <w:pPr>
              <w:jc w:val="center"/>
              <w:rPr>
                <w:rFonts w:eastAsia="Times New Roman"/>
                <w:b/>
              </w:rPr>
            </w:pPr>
            <w:r w:rsidRPr="005C324B">
              <w:rPr>
                <w:rFonts w:eastAsia="Times New Roman"/>
                <w:b/>
              </w:rPr>
              <w:t>Кол-во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409E6F" w14:textId="77777777" w:rsidR="00147216" w:rsidRPr="005C324B" w:rsidRDefault="00147216" w:rsidP="00147216">
            <w:pPr>
              <w:jc w:val="center"/>
              <w:rPr>
                <w:rFonts w:eastAsia="Times New Roman"/>
                <w:b/>
              </w:rPr>
            </w:pPr>
            <w:r w:rsidRPr="005C324B">
              <w:rPr>
                <w:rFonts w:eastAsia="Times New Roman"/>
                <w:b/>
              </w:rPr>
              <w:t>Ставка аренды,</w:t>
            </w:r>
          </w:p>
          <w:p w14:paraId="700AF378" w14:textId="77777777" w:rsidR="00147216" w:rsidRPr="005C324B" w:rsidRDefault="00147216" w:rsidP="00147216">
            <w:pPr>
              <w:jc w:val="center"/>
              <w:rPr>
                <w:rFonts w:eastAsia="Times New Roman"/>
                <w:b/>
              </w:rPr>
            </w:pPr>
            <w:r w:rsidRPr="005C324B">
              <w:rPr>
                <w:rFonts w:eastAsia="Times New Roman"/>
                <w:b/>
              </w:rPr>
              <w:t>тенге РК,</w:t>
            </w:r>
          </w:p>
          <w:p w14:paraId="6F2B390E" w14:textId="77777777" w:rsidR="00147216" w:rsidRPr="005C324B" w:rsidRDefault="00147216" w:rsidP="00147216">
            <w:pPr>
              <w:jc w:val="center"/>
              <w:rPr>
                <w:rFonts w:eastAsia="Times New Roman"/>
                <w:b/>
              </w:rPr>
            </w:pPr>
            <w:r w:rsidRPr="005C324B">
              <w:rPr>
                <w:rFonts w:eastAsia="Times New Roman"/>
                <w:b/>
              </w:rPr>
              <w:t>каждый</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38AEAB" w14:textId="77777777" w:rsidR="00147216" w:rsidRPr="005C324B" w:rsidRDefault="00147216" w:rsidP="00147216">
            <w:pPr>
              <w:jc w:val="center"/>
              <w:rPr>
                <w:rFonts w:eastAsia="Times New Roman"/>
                <w:b/>
              </w:rPr>
            </w:pPr>
            <w:r w:rsidRPr="005C324B">
              <w:rPr>
                <w:rFonts w:eastAsia="Times New Roman"/>
                <w:b/>
              </w:rPr>
              <w:t>Рабочая ставка, тенге РК,</w:t>
            </w:r>
          </w:p>
          <w:p w14:paraId="6191B534" w14:textId="77777777" w:rsidR="00147216" w:rsidRPr="005C324B" w:rsidRDefault="00147216" w:rsidP="00147216">
            <w:pPr>
              <w:jc w:val="center"/>
              <w:rPr>
                <w:rFonts w:eastAsia="Times New Roman"/>
                <w:b/>
              </w:rPr>
            </w:pPr>
            <w:r w:rsidRPr="005C324B">
              <w:rPr>
                <w:rFonts w:eastAsia="Times New Roman"/>
                <w:b/>
              </w:rPr>
              <w:t>каждый</w:t>
            </w:r>
          </w:p>
        </w:tc>
      </w:tr>
      <w:tr w:rsidR="00147216" w:rsidRPr="005C324B" w14:paraId="570ED3FB" w14:textId="77777777" w:rsidTr="00147216">
        <w:trPr>
          <w:trHeight w:val="318"/>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3DEB475E" w14:textId="77777777" w:rsidR="00147216" w:rsidRPr="005C324B" w:rsidRDefault="00147216" w:rsidP="00147216">
            <w:pPr>
              <w:rPr>
                <w:rFonts w:eastAsia="Times New Roman"/>
              </w:rPr>
            </w:pPr>
            <w:r w:rsidRPr="005C324B">
              <w:rPr>
                <w:rFonts w:eastAsia="Times New Roman"/>
              </w:rPr>
              <w:t>1</w:t>
            </w:r>
          </w:p>
        </w:tc>
        <w:tc>
          <w:tcPr>
            <w:tcW w:w="6352" w:type="dxa"/>
            <w:tcBorders>
              <w:top w:val="nil"/>
              <w:left w:val="nil"/>
              <w:bottom w:val="single" w:sz="4" w:space="0" w:color="auto"/>
              <w:right w:val="single" w:sz="4" w:space="0" w:color="auto"/>
            </w:tcBorders>
            <w:shd w:val="clear" w:color="auto" w:fill="auto"/>
            <w:vAlign w:val="center"/>
            <w:hideMark/>
          </w:tcPr>
          <w:p w14:paraId="061DC99A" w14:textId="77777777" w:rsidR="00147216" w:rsidRPr="005C324B" w:rsidRDefault="00147216" w:rsidP="00147216">
            <w:pPr>
              <w:rPr>
                <w:rFonts w:eastAsia="Times New Roman"/>
              </w:rPr>
            </w:pPr>
            <w:r w:rsidRPr="005C324B">
              <w:rPr>
                <w:rFonts w:eastAsia="Times New Roman"/>
                <w:lang w:eastAsia="ru-RU"/>
              </w:rPr>
              <w:t>Глубинные цифровые манометры для измерения давления /температуры</w:t>
            </w:r>
          </w:p>
        </w:tc>
        <w:tc>
          <w:tcPr>
            <w:tcW w:w="1134" w:type="dxa"/>
            <w:tcBorders>
              <w:top w:val="single" w:sz="4" w:space="0" w:color="auto"/>
              <w:left w:val="nil"/>
              <w:bottom w:val="single" w:sz="4" w:space="0" w:color="auto"/>
              <w:right w:val="single" w:sz="4" w:space="0" w:color="auto"/>
            </w:tcBorders>
            <w:vAlign w:val="center"/>
          </w:tcPr>
          <w:p w14:paraId="3FCBD45D" w14:textId="77777777" w:rsidR="00147216" w:rsidRPr="005C324B" w:rsidRDefault="00147216" w:rsidP="00147216">
            <w:pPr>
              <w:jc w:val="center"/>
              <w:rPr>
                <w:rFonts w:eastAsia="Times New Roman"/>
              </w:rPr>
            </w:pPr>
            <w:r w:rsidRPr="005C324B">
              <w:rPr>
                <w:rFonts w:eastAsia="Times New Roman"/>
              </w:rPr>
              <w:t>Услуга в день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9ECF34" w14:textId="77777777" w:rsidR="00147216" w:rsidRPr="005C324B" w:rsidRDefault="00147216" w:rsidP="00147216">
            <w:pPr>
              <w:jc w:val="center"/>
              <w:rPr>
                <w:rFonts w:eastAsia="Times New Roman"/>
              </w:rPr>
            </w:pPr>
            <w:r w:rsidRPr="005C324B">
              <w:rPr>
                <w:rFonts w:eastAsia="Times New Roman"/>
              </w:rPr>
              <w:t>8</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7FA215" w14:textId="77777777" w:rsidR="00147216" w:rsidRPr="005C324B" w:rsidRDefault="00147216" w:rsidP="00147216">
            <w:pPr>
              <w:jc w:val="center"/>
              <w:rPr>
                <w:rFonts w:eastAsia="Times New Roman"/>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779CF34" w14:textId="77777777" w:rsidR="00147216" w:rsidRPr="005C324B" w:rsidRDefault="00147216" w:rsidP="00147216">
            <w:pPr>
              <w:jc w:val="center"/>
              <w:rPr>
                <w:rFonts w:eastAsia="Times New Roman"/>
              </w:rPr>
            </w:pPr>
          </w:p>
        </w:tc>
      </w:tr>
      <w:tr w:rsidR="00147216" w:rsidRPr="005C324B" w14:paraId="40CBA5F6" w14:textId="77777777" w:rsidTr="00147216">
        <w:trPr>
          <w:trHeight w:val="318"/>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6EE73912" w14:textId="77777777" w:rsidR="00147216" w:rsidRPr="005C324B" w:rsidRDefault="00147216" w:rsidP="00147216">
            <w:pPr>
              <w:rPr>
                <w:rFonts w:eastAsia="Times New Roman"/>
              </w:rPr>
            </w:pPr>
            <w:r w:rsidRPr="005C324B">
              <w:rPr>
                <w:rFonts w:eastAsia="Times New Roman"/>
              </w:rPr>
              <w:t>2</w:t>
            </w:r>
          </w:p>
        </w:tc>
        <w:tc>
          <w:tcPr>
            <w:tcW w:w="6352" w:type="dxa"/>
            <w:tcBorders>
              <w:top w:val="nil"/>
              <w:left w:val="nil"/>
              <w:bottom w:val="single" w:sz="4" w:space="0" w:color="auto"/>
              <w:right w:val="single" w:sz="4" w:space="0" w:color="auto"/>
            </w:tcBorders>
            <w:shd w:val="clear" w:color="auto" w:fill="auto"/>
            <w:vAlign w:val="center"/>
            <w:hideMark/>
          </w:tcPr>
          <w:p w14:paraId="37854F2A" w14:textId="77777777" w:rsidR="00147216" w:rsidRPr="005C324B" w:rsidRDefault="00147216" w:rsidP="00147216">
            <w:pPr>
              <w:rPr>
                <w:rFonts w:eastAsia="Times New Roman"/>
              </w:rPr>
            </w:pPr>
            <w:r w:rsidRPr="005C324B">
              <w:rPr>
                <w:rFonts w:eastAsia="Times New Roman"/>
                <w:lang w:eastAsia="ru-RU"/>
              </w:rPr>
              <w:t>Компьютер – с дополнительным программным обеспечением для анализа</w:t>
            </w:r>
            <w:r>
              <w:rPr>
                <w:rFonts w:eastAsia="Times New Roman"/>
                <w:lang w:eastAsia="ru-RU"/>
              </w:rPr>
              <w:t xml:space="preserve"> и передачи данных</w:t>
            </w:r>
          </w:p>
        </w:tc>
        <w:tc>
          <w:tcPr>
            <w:tcW w:w="1134" w:type="dxa"/>
            <w:tcBorders>
              <w:top w:val="single" w:sz="4" w:space="0" w:color="auto"/>
              <w:left w:val="nil"/>
              <w:bottom w:val="single" w:sz="4" w:space="0" w:color="auto"/>
              <w:right w:val="single" w:sz="4" w:space="0" w:color="auto"/>
            </w:tcBorders>
            <w:vAlign w:val="center"/>
          </w:tcPr>
          <w:p w14:paraId="103AE031"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B77ACA"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1984" w:type="dxa"/>
            <w:tcBorders>
              <w:top w:val="single" w:sz="4" w:space="0" w:color="auto"/>
              <w:left w:val="nil"/>
              <w:bottom w:val="single" w:sz="4" w:space="0" w:color="auto"/>
              <w:right w:val="single" w:sz="4" w:space="0" w:color="auto"/>
            </w:tcBorders>
            <w:shd w:val="clear" w:color="auto" w:fill="auto"/>
            <w:vAlign w:val="center"/>
          </w:tcPr>
          <w:p w14:paraId="42EE59B2" w14:textId="77777777" w:rsidR="00147216" w:rsidRPr="005C324B" w:rsidRDefault="00147216" w:rsidP="00147216">
            <w:pPr>
              <w:jc w:val="center"/>
              <w:rPr>
                <w:rFonts w:eastAsia="Times New Roman"/>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CF3D1FD" w14:textId="77777777" w:rsidR="00147216" w:rsidRPr="005C324B" w:rsidRDefault="00147216" w:rsidP="00147216">
            <w:pPr>
              <w:jc w:val="center"/>
              <w:rPr>
                <w:rFonts w:eastAsia="Times New Roman"/>
              </w:rPr>
            </w:pPr>
          </w:p>
        </w:tc>
      </w:tr>
    </w:tbl>
    <w:p w14:paraId="5FAA9A0B" w14:textId="77777777" w:rsidR="00147216" w:rsidRPr="005C324B" w:rsidRDefault="00147216" w:rsidP="00147216">
      <w:pPr>
        <w:rPr>
          <w:rFonts w:eastAsia="Times New Roman"/>
          <w:b/>
          <w:bCs/>
          <w:sz w:val="20"/>
          <w:szCs w:val="20"/>
          <w:lang w:eastAsia="ru-RU"/>
        </w:rPr>
      </w:pPr>
    </w:p>
    <w:p w14:paraId="2EE4835F" w14:textId="77777777" w:rsidR="00147216" w:rsidRPr="005C324B" w:rsidRDefault="00147216" w:rsidP="00147216">
      <w:pPr>
        <w:rPr>
          <w:rFonts w:eastAsia="Times New Roman"/>
          <w:b/>
          <w:bCs/>
          <w:sz w:val="20"/>
          <w:szCs w:val="20"/>
          <w:lang w:eastAsia="ru-RU"/>
        </w:rPr>
      </w:pPr>
    </w:p>
    <w:p w14:paraId="0F909228"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lang w:eastAsia="ru-RU"/>
        </w:rPr>
        <w:t>3.1.6 Система водяного орошения</w:t>
      </w:r>
    </w:p>
    <w:tbl>
      <w:tblPr>
        <w:tblW w:w="13887" w:type="dxa"/>
        <w:tblLook w:val="04A0" w:firstRow="1" w:lastRow="0" w:firstColumn="1" w:lastColumn="0" w:noHBand="0" w:noVBand="1"/>
      </w:tblPr>
      <w:tblGrid>
        <w:gridCol w:w="920"/>
        <w:gridCol w:w="4065"/>
        <w:gridCol w:w="2948"/>
        <w:gridCol w:w="1276"/>
        <w:gridCol w:w="2268"/>
        <w:gridCol w:w="2410"/>
      </w:tblGrid>
      <w:tr w:rsidR="00147216" w:rsidRPr="005C324B" w14:paraId="65182E64" w14:textId="77777777" w:rsidTr="00147216">
        <w:trPr>
          <w:trHeight w:val="1224"/>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3B650"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14:paraId="18B5F43B" w14:textId="77777777" w:rsidR="00147216" w:rsidRPr="005C324B" w:rsidRDefault="00147216" w:rsidP="00147216">
            <w:pPr>
              <w:jc w:val="center"/>
              <w:rPr>
                <w:rFonts w:eastAsia="Times New Roman"/>
                <w:b/>
              </w:rPr>
            </w:pPr>
            <w:r w:rsidRPr="005C324B">
              <w:rPr>
                <w:rFonts w:eastAsia="Times New Roman"/>
                <w:b/>
              </w:rPr>
              <w:t>Описание</w:t>
            </w:r>
          </w:p>
        </w:tc>
        <w:tc>
          <w:tcPr>
            <w:tcW w:w="2948" w:type="dxa"/>
            <w:tcBorders>
              <w:top w:val="single" w:sz="4" w:space="0" w:color="auto"/>
              <w:left w:val="nil"/>
              <w:bottom w:val="single" w:sz="4" w:space="0" w:color="auto"/>
              <w:right w:val="single" w:sz="4" w:space="0" w:color="auto"/>
            </w:tcBorders>
            <w:vAlign w:val="center"/>
          </w:tcPr>
          <w:p w14:paraId="176734C2" w14:textId="77777777" w:rsidR="00147216" w:rsidRPr="005C324B" w:rsidRDefault="00147216" w:rsidP="00147216">
            <w:pPr>
              <w:jc w:val="center"/>
              <w:rPr>
                <w:rFonts w:eastAsia="Times New Roman"/>
                <w:b/>
              </w:rPr>
            </w:pPr>
            <w:r w:rsidRPr="005C324B">
              <w:rPr>
                <w:rFonts w:eastAsia="Times New Roman"/>
                <w:b/>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FA83A" w14:textId="77777777" w:rsidR="00147216" w:rsidRPr="005C324B" w:rsidRDefault="00147216" w:rsidP="00147216">
            <w:pPr>
              <w:jc w:val="center"/>
              <w:rPr>
                <w:rFonts w:eastAsia="Times New Roman"/>
                <w:b/>
              </w:rPr>
            </w:pPr>
            <w:r w:rsidRPr="005C324B">
              <w:rPr>
                <w:rFonts w:eastAsia="Times New Roman"/>
                <w:b/>
              </w:rPr>
              <w:t>Кол-во</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C5AA4A" w14:textId="77777777" w:rsidR="00147216" w:rsidRPr="005C324B" w:rsidRDefault="00147216" w:rsidP="00147216">
            <w:pPr>
              <w:jc w:val="center"/>
              <w:rPr>
                <w:rFonts w:eastAsia="Times New Roman"/>
                <w:b/>
              </w:rPr>
            </w:pPr>
          </w:p>
          <w:p w14:paraId="7F229E0A" w14:textId="77777777" w:rsidR="00147216" w:rsidRPr="005C324B" w:rsidRDefault="00147216" w:rsidP="00147216">
            <w:pPr>
              <w:jc w:val="center"/>
              <w:rPr>
                <w:rFonts w:eastAsia="Times New Roman"/>
                <w:b/>
              </w:rPr>
            </w:pPr>
            <w:r w:rsidRPr="005C324B">
              <w:rPr>
                <w:rFonts w:eastAsia="Times New Roman"/>
                <w:b/>
              </w:rPr>
              <w:t>Ставка аренды,</w:t>
            </w:r>
          </w:p>
          <w:p w14:paraId="6E15D892" w14:textId="77777777" w:rsidR="00147216" w:rsidRPr="005C324B" w:rsidRDefault="00147216" w:rsidP="00147216">
            <w:pPr>
              <w:jc w:val="center"/>
              <w:rPr>
                <w:rFonts w:eastAsia="Times New Roman"/>
                <w:b/>
              </w:rPr>
            </w:pPr>
            <w:r w:rsidRPr="005C324B">
              <w:rPr>
                <w:rFonts w:eastAsia="Times New Roman"/>
                <w:b/>
              </w:rPr>
              <w:t>тенге РК,</w:t>
            </w:r>
          </w:p>
          <w:p w14:paraId="57224B74" w14:textId="77777777" w:rsidR="00147216" w:rsidRPr="005C324B" w:rsidRDefault="00147216" w:rsidP="00147216">
            <w:pPr>
              <w:jc w:val="center"/>
              <w:rPr>
                <w:rFonts w:eastAsia="Times New Roman"/>
                <w:b/>
              </w:rPr>
            </w:pPr>
            <w:r w:rsidRPr="005C324B">
              <w:rPr>
                <w:rFonts w:eastAsia="Times New Roman"/>
                <w:b/>
              </w:rPr>
              <w:t>каждый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58911" w14:textId="77777777" w:rsidR="00147216" w:rsidRPr="005C324B" w:rsidRDefault="00147216" w:rsidP="00147216">
            <w:pPr>
              <w:jc w:val="center"/>
              <w:rPr>
                <w:rFonts w:eastAsia="Times New Roman"/>
                <w:b/>
              </w:rPr>
            </w:pPr>
            <w:r w:rsidRPr="005C324B">
              <w:rPr>
                <w:rFonts w:eastAsia="Times New Roman"/>
                <w:b/>
              </w:rPr>
              <w:t>Рабочая ставка, тенге РК,</w:t>
            </w:r>
          </w:p>
          <w:p w14:paraId="2458288B" w14:textId="77777777" w:rsidR="00147216" w:rsidRPr="005C324B" w:rsidRDefault="00147216" w:rsidP="00147216">
            <w:pPr>
              <w:jc w:val="center"/>
              <w:rPr>
                <w:rFonts w:eastAsia="Times New Roman"/>
                <w:b/>
              </w:rPr>
            </w:pPr>
            <w:r w:rsidRPr="005C324B">
              <w:rPr>
                <w:rFonts w:eastAsia="Times New Roman"/>
                <w:b/>
              </w:rPr>
              <w:t>каждый</w:t>
            </w:r>
          </w:p>
        </w:tc>
      </w:tr>
      <w:tr w:rsidR="00147216" w:rsidRPr="005C324B" w14:paraId="00D469FC" w14:textId="77777777" w:rsidTr="00147216">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BB8A09F"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4065" w:type="dxa"/>
            <w:tcBorders>
              <w:top w:val="nil"/>
              <w:left w:val="nil"/>
              <w:bottom w:val="single" w:sz="4" w:space="0" w:color="auto"/>
              <w:right w:val="single" w:sz="4" w:space="0" w:color="auto"/>
            </w:tcBorders>
            <w:shd w:val="clear" w:color="auto" w:fill="auto"/>
            <w:vAlign w:val="center"/>
            <w:hideMark/>
          </w:tcPr>
          <w:p w14:paraId="24F6DBFD" w14:textId="77777777" w:rsidR="00147216" w:rsidRPr="005C324B" w:rsidRDefault="00147216" w:rsidP="00147216">
            <w:pPr>
              <w:rPr>
                <w:rFonts w:eastAsia="Times New Roman"/>
                <w:lang w:val="en-US"/>
              </w:rPr>
            </w:pPr>
            <w:r w:rsidRPr="005C324B">
              <w:rPr>
                <w:rFonts w:eastAsia="Times New Roman"/>
              </w:rPr>
              <w:t>Пакет</w:t>
            </w:r>
            <w:r w:rsidRPr="005C324B">
              <w:rPr>
                <w:rFonts w:eastAsia="Times New Roman"/>
                <w:lang w:val="en-US"/>
              </w:rPr>
              <w:t xml:space="preserve"> </w:t>
            </w:r>
            <w:r w:rsidRPr="005C324B">
              <w:rPr>
                <w:rFonts w:eastAsia="Times New Roman"/>
              </w:rPr>
              <w:t>стандартной</w:t>
            </w:r>
            <w:r w:rsidRPr="005C324B">
              <w:rPr>
                <w:rFonts w:eastAsia="Times New Roman"/>
                <w:lang w:val="en-US"/>
              </w:rPr>
              <w:t xml:space="preserve"> </w:t>
            </w:r>
            <w:r w:rsidRPr="005C324B">
              <w:rPr>
                <w:rFonts w:eastAsia="Times New Roman"/>
              </w:rPr>
              <w:t>системы</w:t>
            </w:r>
            <w:r w:rsidRPr="005C324B">
              <w:rPr>
                <w:rFonts w:eastAsia="Times New Roman"/>
                <w:lang w:val="en-US"/>
              </w:rPr>
              <w:t xml:space="preserve"> </w:t>
            </w:r>
            <w:r w:rsidRPr="005C324B">
              <w:rPr>
                <w:rFonts w:eastAsia="Times New Roman"/>
              </w:rPr>
              <w:t>охлаждения</w:t>
            </w:r>
          </w:p>
        </w:tc>
        <w:tc>
          <w:tcPr>
            <w:tcW w:w="2948" w:type="dxa"/>
            <w:tcBorders>
              <w:top w:val="single" w:sz="4" w:space="0" w:color="auto"/>
              <w:left w:val="nil"/>
              <w:bottom w:val="single" w:sz="4" w:space="0" w:color="auto"/>
              <w:right w:val="single" w:sz="4" w:space="0" w:color="auto"/>
            </w:tcBorders>
            <w:vAlign w:val="center"/>
          </w:tcPr>
          <w:p w14:paraId="2D6245DD"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1EF7AB"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10206D" w14:textId="77777777" w:rsidR="00147216" w:rsidRPr="005C324B" w:rsidRDefault="00147216" w:rsidP="00147216">
            <w:pPr>
              <w:jc w:val="center"/>
              <w:rPr>
                <w:rFonts w:eastAsia="Times New Roman"/>
              </w:rPr>
            </w:pP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6B8F67A" w14:textId="77777777" w:rsidR="00147216" w:rsidRPr="005C324B" w:rsidRDefault="00147216" w:rsidP="00147216">
            <w:pPr>
              <w:jc w:val="center"/>
              <w:rPr>
                <w:rFonts w:eastAsia="Times New Roman"/>
              </w:rPr>
            </w:pPr>
            <w:r w:rsidRPr="005C324B">
              <w:rPr>
                <w:rFonts w:eastAsia="Times New Roman"/>
              </w:rPr>
              <w:t>Не применимо</w:t>
            </w:r>
          </w:p>
        </w:tc>
      </w:tr>
      <w:tr w:rsidR="00147216" w:rsidRPr="005C324B" w14:paraId="59383DF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FF29CD8" w14:textId="77777777" w:rsidR="00147216" w:rsidRPr="005C324B" w:rsidRDefault="00147216" w:rsidP="00147216">
            <w:pPr>
              <w:jc w:val="center"/>
              <w:rPr>
                <w:rFonts w:eastAsia="Times New Roman"/>
                <w:lang w:val="en-US"/>
              </w:rPr>
            </w:pPr>
            <w:r w:rsidRPr="005C324B">
              <w:rPr>
                <w:rFonts w:eastAsia="Times New Roman"/>
                <w:lang w:val="en-US"/>
              </w:rPr>
              <w:t>2</w:t>
            </w:r>
          </w:p>
        </w:tc>
        <w:tc>
          <w:tcPr>
            <w:tcW w:w="4065" w:type="dxa"/>
            <w:tcBorders>
              <w:top w:val="nil"/>
              <w:left w:val="nil"/>
              <w:bottom w:val="single" w:sz="4" w:space="0" w:color="auto"/>
              <w:right w:val="single" w:sz="4" w:space="0" w:color="auto"/>
            </w:tcBorders>
            <w:shd w:val="clear" w:color="auto" w:fill="auto"/>
            <w:vAlign w:val="center"/>
            <w:hideMark/>
          </w:tcPr>
          <w:p w14:paraId="4978026E" w14:textId="77777777" w:rsidR="00147216" w:rsidRPr="005C324B" w:rsidRDefault="00147216" w:rsidP="00147216">
            <w:pPr>
              <w:rPr>
                <w:rFonts w:eastAsia="Times New Roman"/>
              </w:rPr>
            </w:pPr>
            <w:r w:rsidRPr="005C324B">
              <w:rPr>
                <w:rFonts w:eastAsia="Times New Roman"/>
                <w:lang w:eastAsia="ru-RU"/>
              </w:rPr>
              <w:t>Дожимной насос системы водяного орошения</w:t>
            </w:r>
          </w:p>
        </w:tc>
        <w:tc>
          <w:tcPr>
            <w:tcW w:w="2948" w:type="dxa"/>
            <w:tcBorders>
              <w:top w:val="single" w:sz="4" w:space="0" w:color="auto"/>
              <w:left w:val="nil"/>
              <w:bottom w:val="single" w:sz="4" w:space="0" w:color="auto"/>
              <w:right w:val="single" w:sz="4" w:space="0" w:color="auto"/>
            </w:tcBorders>
            <w:vAlign w:val="center"/>
          </w:tcPr>
          <w:p w14:paraId="1C021400"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C5F5E8"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37777B5" w14:textId="77777777" w:rsidR="00147216" w:rsidRPr="005C324B" w:rsidRDefault="00147216" w:rsidP="00147216">
            <w:pPr>
              <w:jc w:val="center"/>
              <w:rPr>
                <w:rFonts w:eastAsia="Times New Roman"/>
                <w:lang w:val="en-US"/>
              </w:rPr>
            </w:pPr>
            <w:r w:rsidRPr="005C324B">
              <w:rPr>
                <w:rFonts w:eastAsia="Times New Roman"/>
              </w:rPr>
              <w:t>Включено в п.1</w:t>
            </w:r>
          </w:p>
        </w:tc>
      </w:tr>
      <w:tr w:rsidR="00147216" w:rsidRPr="005C324B" w14:paraId="076BE84A"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DADCCB9" w14:textId="77777777" w:rsidR="00147216" w:rsidRPr="005C324B" w:rsidRDefault="00147216" w:rsidP="00147216">
            <w:pPr>
              <w:jc w:val="center"/>
              <w:rPr>
                <w:rFonts w:eastAsia="Times New Roman"/>
                <w:lang w:val="en-US"/>
              </w:rPr>
            </w:pPr>
            <w:r w:rsidRPr="005C324B">
              <w:rPr>
                <w:rFonts w:eastAsia="Times New Roman"/>
                <w:lang w:val="en-US"/>
              </w:rPr>
              <w:t>3</w:t>
            </w:r>
          </w:p>
        </w:tc>
        <w:tc>
          <w:tcPr>
            <w:tcW w:w="4065" w:type="dxa"/>
            <w:tcBorders>
              <w:top w:val="nil"/>
              <w:left w:val="nil"/>
              <w:bottom w:val="single" w:sz="4" w:space="0" w:color="auto"/>
              <w:right w:val="single" w:sz="4" w:space="0" w:color="auto"/>
            </w:tcBorders>
            <w:shd w:val="clear" w:color="auto" w:fill="auto"/>
            <w:vAlign w:val="center"/>
            <w:hideMark/>
          </w:tcPr>
          <w:p w14:paraId="6F93C48C" w14:textId="77777777" w:rsidR="00147216" w:rsidRPr="005C324B" w:rsidRDefault="00147216" w:rsidP="00147216">
            <w:pPr>
              <w:rPr>
                <w:rFonts w:eastAsia="Times New Roman"/>
              </w:rPr>
            </w:pPr>
            <w:r w:rsidRPr="005C324B">
              <w:rPr>
                <w:rFonts w:eastAsia="Times New Roman"/>
              </w:rPr>
              <w:t>Двойной погружной насос с электрической панелью</w:t>
            </w:r>
          </w:p>
        </w:tc>
        <w:tc>
          <w:tcPr>
            <w:tcW w:w="2948" w:type="dxa"/>
            <w:tcBorders>
              <w:top w:val="single" w:sz="4" w:space="0" w:color="auto"/>
              <w:left w:val="nil"/>
              <w:bottom w:val="single" w:sz="4" w:space="0" w:color="auto"/>
              <w:right w:val="single" w:sz="4" w:space="0" w:color="auto"/>
            </w:tcBorders>
            <w:vAlign w:val="center"/>
          </w:tcPr>
          <w:p w14:paraId="12E82BEB"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E98FFD"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E45D0E6" w14:textId="77777777" w:rsidR="00147216" w:rsidRPr="005C324B" w:rsidRDefault="00147216" w:rsidP="00147216">
            <w:pPr>
              <w:jc w:val="center"/>
              <w:rPr>
                <w:rFonts w:eastAsia="Times New Roman"/>
                <w:lang w:val="en-US"/>
              </w:rPr>
            </w:pPr>
            <w:r w:rsidRPr="005C324B">
              <w:rPr>
                <w:rFonts w:eastAsia="Times New Roman"/>
              </w:rPr>
              <w:t>Включено в п.1</w:t>
            </w:r>
          </w:p>
        </w:tc>
      </w:tr>
      <w:tr w:rsidR="00147216" w:rsidRPr="005C324B" w14:paraId="25D26C3A"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1BB258A" w14:textId="77777777" w:rsidR="00147216" w:rsidRPr="005C324B" w:rsidRDefault="00147216" w:rsidP="00147216">
            <w:pPr>
              <w:jc w:val="center"/>
              <w:rPr>
                <w:rFonts w:eastAsia="Times New Roman"/>
                <w:lang w:val="en-US"/>
              </w:rPr>
            </w:pPr>
            <w:r w:rsidRPr="005C324B">
              <w:rPr>
                <w:rFonts w:eastAsia="Times New Roman"/>
                <w:lang w:val="en-US"/>
              </w:rPr>
              <w:t>4</w:t>
            </w:r>
          </w:p>
        </w:tc>
        <w:tc>
          <w:tcPr>
            <w:tcW w:w="4065" w:type="dxa"/>
            <w:tcBorders>
              <w:top w:val="nil"/>
              <w:left w:val="nil"/>
              <w:bottom w:val="single" w:sz="4" w:space="0" w:color="auto"/>
              <w:right w:val="single" w:sz="4" w:space="0" w:color="auto"/>
            </w:tcBorders>
            <w:shd w:val="clear" w:color="auto" w:fill="auto"/>
            <w:vAlign w:val="center"/>
            <w:hideMark/>
          </w:tcPr>
          <w:p w14:paraId="139C03FD" w14:textId="77777777" w:rsidR="00147216" w:rsidRPr="005C324B" w:rsidRDefault="00147216" w:rsidP="00147216">
            <w:pPr>
              <w:rPr>
                <w:rFonts w:eastAsia="Times New Roman"/>
                <w:lang w:val="en-US"/>
              </w:rPr>
            </w:pPr>
            <w:r w:rsidRPr="005C324B">
              <w:rPr>
                <w:rFonts w:eastAsia="Times New Roman"/>
              </w:rPr>
              <w:t>Развертываемые</w:t>
            </w:r>
            <w:r w:rsidRPr="005C324B">
              <w:rPr>
                <w:rFonts w:eastAsia="Times New Roman"/>
                <w:lang w:val="en-US"/>
              </w:rPr>
              <w:t xml:space="preserve"> </w:t>
            </w:r>
            <w:r w:rsidRPr="005C324B">
              <w:rPr>
                <w:rFonts w:eastAsia="Times New Roman"/>
              </w:rPr>
              <w:t>шланги</w:t>
            </w:r>
            <w:r w:rsidRPr="005C324B">
              <w:rPr>
                <w:rFonts w:eastAsia="Times New Roman"/>
                <w:lang w:val="en-US"/>
              </w:rPr>
              <w:t xml:space="preserve"> 8” </w:t>
            </w:r>
            <w:r w:rsidRPr="005C324B">
              <w:rPr>
                <w:rFonts w:eastAsia="Times New Roman"/>
              </w:rPr>
              <w:t>насоса</w:t>
            </w:r>
          </w:p>
        </w:tc>
        <w:tc>
          <w:tcPr>
            <w:tcW w:w="2948" w:type="dxa"/>
            <w:tcBorders>
              <w:top w:val="single" w:sz="4" w:space="0" w:color="auto"/>
              <w:left w:val="nil"/>
              <w:bottom w:val="single" w:sz="4" w:space="0" w:color="auto"/>
              <w:right w:val="single" w:sz="4" w:space="0" w:color="auto"/>
            </w:tcBorders>
            <w:vAlign w:val="center"/>
          </w:tcPr>
          <w:p w14:paraId="6351C71E"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50AB4E" w14:textId="77777777" w:rsidR="00147216" w:rsidRPr="005C324B" w:rsidRDefault="00147216" w:rsidP="00147216">
            <w:pPr>
              <w:jc w:val="center"/>
              <w:rPr>
                <w:rFonts w:eastAsia="Times New Roman"/>
                <w:lang w:val="en-US"/>
              </w:rPr>
            </w:pPr>
            <w:r w:rsidRPr="005C324B">
              <w:rPr>
                <w:rFonts w:eastAsia="Times New Roman"/>
                <w:lang w:val="en-US"/>
              </w:rPr>
              <w:t>10</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58C8AE45" w14:textId="77777777" w:rsidR="00147216" w:rsidRPr="005C324B" w:rsidRDefault="00147216" w:rsidP="00147216">
            <w:pPr>
              <w:jc w:val="center"/>
              <w:rPr>
                <w:rFonts w:eastAsia="Times New Roman"/>
                <w:lang w:val="en-US"/>
              </w:rPr>
            </w:pPr>
            <w:r w:rsidRPr="005C324B">
              <w:rPr>
                <w:rFonts w:eastAsia="Times New Roman"/>
              </w:rPr>
              <w:t>Включено в п.1</w:t>
            </w:r>
          </w:p>
        </w:tc>
      </w:tr>
      <w:tr w:rsidR="00147216" w:rsidRPr="005C324B" w14:paraId="4A44DFDE"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48EBAC6" w14:textId="77777777" w:rsidR="00147216" w:rsidRPr="005C324B" w:rsidRDefault="00147216" w:rsidP="00147216">
            <w:pPr>
              <w:jc w:val="center"/>
              <w:rPr>
                <w:rFonts w:eastAsia="Times New Roman"/>
                <w:lang w:val="en-US"/>
              </w:rPr>
            </w:pPr>
            <w:r w:rsidRPr="005C324B">
              <w:rPr>
                <w:rFonts w:eastAsia="Times New Roman"/>
                <w:lang w:val="en-US"/>
              </w:rPr>
              <w:t>5</w:t>
            </w:r>
          </w:p>
        </w:tc>
        <w:tc>
          <w:tcPr>
            <w:tcW w:w="4065" w:type="dxa"/>
            <w:tcBorders>
              <w:top w:val="nil"/>
              <w:left w:val="nil"/>
              <w:bottom w:val="single" w:sz="4" w:space="0" w:color="auto"/>
              <w:right w:val="single" w:sz="4" w:space="0" w:color="auto"/>
            </w:tcBorders>
            <w:shd w:val="clear" w:color="auto" w:fill="auto"/>
            <w:vAlign w:val="center"/>
            <w:hideMark/>
          </w:tcPr>
          <w:p w14:paraId="429FFF44" w14:textId="77777777" w:rsidR="00147216" w:rsidRPr="005C324B" w:rsidRDefault="00147216" w:rsidP="00147216">
            <w:pPr>
              <w:rPr>
                <w:rFonts w:eastAsia="Times New Roman"/>
                <w:lang w:val="en-US"/>
              </w:rPr>
            </w:pPr>
            <w:r w:rsidRPr="005C324B">
              <w:rPr>
                <w:rFonts w:eastAsia="Times New Roman"/>
                <w:lang w:val="en-US"/>
              </w:rPr>
              <w:t>8” </w:t>
            </w:r>
            <w:r w:rsidRPr="005C324B">
              <w:rPr>
                <w:rFonts w:eastAsia="Times New Roman"/>
              </w:rPr>
              <w:t>Двойная установка фильтрации</w:t>
            </w:r>
          </w:p>
        </w:tc>
        <w:tc>
          <w:tcPr>
            <w:tcW w:w="2948" w:type="dxa"/>
            <w:tcBorders>
              <w:top w:val="single" w:sz="4" w:space="0" w:color="auto"/>
              <w:left w:val="nil"/>
              <w:bottom w:val="single" w:sz="4" w:space="0" w:color="auto"/>
              <w:right w:val="single" w:sz="4" w:space="0" w:color="auto"/>
            </w:tcBorders>
            <w:vAlign w:val="center"/>
          </w:tcPr>
          <w:p w14:paraId="0F10BC88"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1D654E"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52C42824" w14:textId="77777777" w:rsidR="00147216" w:rsidRPr="005C324B" w:rsidRDefault="00147216" w:rsidP="00147216">
            <w:pPr>
              <w:jc w:val="center"/>
              <w:rPr>
                <w:rFonts w:eastAsia="Times New Roman"/>
                <w:lang w:val="en-US"/>
              </w:rPr>
            </w:pPr>
            <w:r w:rsidRPr="005C324B">
              <w:rPr>
                <w:rFonts w:eastAsia="Times New Roman"/>
              </w:rPr>
              <w:t>Включено в п.1</w:t>
            </w:r>
          </w:p>
        </w:tc>
      </w:tr>
    </w:tbl>
    <w:p w14:paraId="4F4D2BFA" w14:textId="77777777" w:rsidR="00147216" w:rsidRPr="005C324B" w:rsidRDefault="00147216" w:rsidP="00147216">
      <w:pPr>
        <w:rPr>
          <w:rFonts w:eastAsia="Times New Roman"/>
          <w:b/>
          <w:bCs/>
          <w:sz w:val="20"/>
          <w:szCs w:val="20"/>
          <w:lang w:eastAsia="ru-RU"/>
        </w:rPr>
      </w:pPr>
    </w:p>
    <w:p w14:paraId="5E9CF7FA" w14:textId="77777777" w:rsidR="00147216" w:rsidRPr="005C324B" w:rsidRDefault="00147216" w:rsidP="00147216">
      <w:pPr>
        <w:rPr>
          <w:rFonts w:eastAsia="Times New Roman"/>
          <w:b/>
          <w:bCs/>
          <w:sz w:val="20"/>
          <w:szCs w:val="20"/>
          <w:lang w:eastAsia="ru-RU"/>
        </w:rPr>
      </w:pPr>
    </w:p>
    <w:p w14:paraId="46E209B6"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3.</w:t>
      </w:r>
      <w:r w:rsidRPr="005C324B">
        <w:rPr>
          <w:rFonts w:eastAsia="Times New Roman"/>
          <w:b/>
          <w:bCs/>
          <w:sz w:val="20"/>
          <w:szCs w:val="20"/>
          <w:lang w:val="en-US"/>
        </w:rPr>
        <w:t>1</w:t>
      </w:r>
      <w:r w:rsidRPr="005C324B">
        <w:rPr>
          <w:rFonts w:eastAsia="Times New Roman"/>
          <w:b/>
          <w:bCs/>
          <w:sz w:val="20"/>
          <w:szCs w:val="20"/>
        </w:rPr>
        <w:t>.</w:t>
      </w:r>
      <w:r w:rsidRPr="005C324B">
        <w:rPr>
          <w:rFonts w:eastAsia="Times New Roman"/>
          <w:b/>
          <w:bCs/>
          <w:sz w:val="20"/>
          <w:szCs w:val="20"/>
          <w:lang w:val="en-US"/>
        </w:rPr>
        <w:t>7</w:t>
      </w:r>
      <w:r w:rsidRPr="005C324B">
        <w:rPr>
          <w:rFonts w:eastAsia="Times New Roman"/>
          <w:b/>
          <w:bCs/>
          <w:sz w:val="20"/>
          <w:szCs w:val="20"/>
        </w:rPr>
        <w:t xml:space="preserve"> </w:t>
      </w:r>
      <w:r w:rsidRPr="005C324B">
        <w:rPr>
          <w:rFonts w:eastAsia="Times New Roman"/>
          <w:b/>
          <w:bCs/>
          <w:sz w:val="20"/>
          <w:szCs w:val="20"/>
          <w:lang w:eastAsia="ru-RU"/>
        </w:rPr>
        <w:t>Вспомогательное оборудование</w:t>
      </w:r>
      <w:r w:rsidRPr="005C324B">
        <w:rPr>
          <w:rFonts w:eastAsia="Times New Roman"/>
          <w:b/>
          <w:bCs/>
          <w:sz w:val="20"/>
          <w:szCs w:val="20"/>
        </w:rPr>
        <w:t> </w:t>
      </w:r>
    </w:p>
    <w:tbl>
      <w:tblPr>
        <w:tblpPr w:leftFromText="180" w:rightFromText="180" w:vertAnchor="text" w:tblpY="1"/>
        <w:tblOverlap w:val="never"/>
        <w:tblW w:w="13908" w:type="dxa"/>
        <w:tblLook w:val="04A0" w:firstRow="1" w:lastRow="0" w:firstColumn="1" w:lastColumn="0" w:noHBand="0" w:noVBand="1"/>
      </w:tblPr>
      <w:tblGrid>
        <w:gridCol w:w="1175"/>
        <w:gridCol w:w="6329"/>
        <w:gridCol w:w="1609"/>
        <w:gridCol w:w="1609"/>
        <w:gridCol w:w="3186"/>
      </w:tblGrid>
      <w:tr w:rsidR="00147216" w:rsidRPr="005C324B" w14:paraId="2B63E399" w14:textId="77777777" w:rsidTr="00147216">
        <w:trPr>
          <w:trHeight w:val="98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676D"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6329" w:type="dxa"/>
            <w:tcBorders>
              <w:top w:val="single" w:sz="4" w:space="0" w:color="auto"/>
              <w:left w:val="nil"/>
              <w:bottom w:val="single" w:sz="4" w:space="0" w:color="auto"/>
              <w:right w:val="single" w:sz="4" w:space="0" w:color="auto"/>
            </w:tcBorders>
            <w:shd w:val="clear" w:color="auto" w:fill="auto"/>
            <w:vAlign w:val="center"/>
            <w:hideMark/>
          </w:tcPr>
          <w:p w14:paraId="2CDBB869" w14:textId="77777777" w:rsidR="00147216" w:rsidRPr="005C324B" w:rsidRDefault="00147216" w:rsidP="00147216">
            <w:pPr>
              <w:jc w:val="center"/>
              <w:rPr>
                <w:rFonts w:eastAsia="Times New Roman"/>
                <w:b/>
              </w:rPr>
            </w:pPr>
            <w:r w:rsidRPr="005C324B">
              <w:rPr>
                <w:rFonts w:eastAsia="Times New Roman"/>
                <w:b/>
              </w:rPr>
              <w:t>Описание</w:t>
            </w:r>
          </w:p>
        </w:tc>
        <w:tc>
          <w:tcPr>
            <w:tcW w:w="1609" w:type="dxa"/>
            <w:tcBorders>
              <w:top w:val="single" w:sz="4" w:space="0" w:color="auto"/>
              <w:left w:val="nil"/>
              <w:bottom w:val="single" w:sz="4" w:space="0" w:color="auto"/>
              <w:right w:val="single" w:sz="4" w:space="0" w:color="auto"/>
            </w:tcBorders>
            <w:vAlign w:val="center"/>
          </w:tcPr>
          <w:p w14:paraId="043E58A2" w14:textId="77777777" w:rsidR="00147216" w:rsidRPr="005C324B" w:rsidRDefault="00147216" w:rsidP="00147216">
            <w:pPr>
              <w:jc w:val="center"/>
              <w:rPr>
                <w:rFonts w:eastAsia="Times New Roman"/>
                <w:b/>
              </w:rPr>
            </w:pPr>
            <w:r w:rsidRPr="005C324B">
              <w:rPr>
                <w:rFonts w:eastAsia="Times New Roman"/>
                <w:b/>
              </w:rPr>
              <w:t>Ед. изм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AF313" w14:textId="77777777" w:rsidR="00147216" w:rsidRPr="005C324B" w:rsidRDefault="00147216" w:rsidP="00147216">
            <w:pPr>
              <w:jc w:val="center"/>
              <w:rPr>
                <w:rFonts w:eastAsia="Times New Roman"/>
                <w:b/>
              </w:rPr>
            </w:pPr>
            <w:r w:rsidRPr="005C324B">
              <w:rPr>
                <w:rFonts w:eastAsia="Times New Roman"/>
                <w:b/>
              </w:rPr>
              <w:t>Кол-во</w:t>
            </w:r>
          </w:p>
        </w:tc>
        <w:tc>
          <w:tcPr>
            <w:tcW w:w="3186" w:type="dxa"/>
            <w:tcBorders>
              <w:top w:val="single" w:sz="4" w:space="0" w:color="auto"/>
              <w:left w:val="nil"/>
              <w:bottom w:val="single" w:sz="4" w:space="0" w:color="auto"/>
              <w:right w:val="single" w:sz="4" w:space="0" w:color="auto"/>
            </w:tcBorders>
            <w:shd w:val="clear" w:color="auto" w:fill="auto"/>
            <w:vAlign w:val="center"/>
          </w:tcPr>
          <w:p w14:paraId="78AC10E4" w14:textId="77777777" w:rsidR="00147216" w:rsidRPr="005C324B" w:rsidRDefault="00147216" w:rsidP="00147216">
            <w:pPr>
              <w:jc w:val="center"/>
              <w:rPr>
                <w:rFonts w:eastAsia="Times New Roman"/>
                <w:b/>
              </w:rPr>
            </w:pPr>
          </w:p>
          <w:p w14:paraId="7C10F7BB" w14:textId="77777777" w:rsidR="00147216" w:rsidRPr="005C324B" w:rsidRDefault="00147216" w:rsidP="00147216">
            <w:pPr>
              <w:jc w:val="center"/>
              <w:rPr>
                <w:rFonts w:eastAsia="Times New Roman"/>
                <w:b/>
              </w:rPr>
            </w:pPr>
            <w:r w:rsidRPr="005C324B">
              <w:rPr>
                <w:rFonts w:eastAsia="Times New Roman"/>
                <w:b/>
              </w:rPr>
              <w:t>Ставка аренды,</w:t>
            </w:r>
          </w:p>
          <w:p w14:paraId="31FCB958" w14:textId="77777777" w:rsidR="00147216" w:rsidRPr="005C324B" w:rsidRDefault="00147216" w:rsidP="00147216">
            <w:pPr>
              <w:jc w:val="center"/>
              <w:rPr>
                <w:rFonts w:eastAsia="Times New Roman"/>
                <w:b/>
              </w:rPr>
            </w:pPr>
            <w:r w:rsidRPr="005C324B">
              <w:rPr>
                <w:rFonts w:eastAsia="Times New Roman"/>
                <w:b/>
              </w:rPr>
              <w:t>тенге РК,</w:t>
            </w:r>
          </w:p>
          <w:p w14:paraId="475F3AE9" w14:textId="77777777" w:rsidR="00147216" w:rsidRPr="005C324B" w:rsidRDefault="00147216" w:rsidP="00147216">
            <w:pPr>
              <w:jc w:val="center"/>
              <w:rPr>
                <w:rFonts w:eastAsia="Times New Roman"/>
                <w:b/>
              </w:rPr>
            </w:pPr>
            <w:r w:rsidRPr="005C324B">
              <w:rPr>
                <w:rFonts w:eastAsia="Times New Roman"/>
                <w:b/>
              </w:rPr>
              <w:t>каждый</w:t>
            </w:r>
          </w:p>
        </w:tc>
      </w:tr>
      <w:tr w:rsidR="00147216" w:rsidRPr="005C324B" w14:paraId="56B97F6D" w14:textId="77777777" w:rsidTr="00147216">
        <w:trPr>
          <w:trHeight w:val="6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21F2E16" w14:textId="77777777" w:rsidR="00147216" w:rsidRPr="005C324B" w:rsidRDefault="00147216" w:rsidP="00147216">
            <w:pPr>
              <w:jc w:val="center"/>
              <w:rPr>
                <w:rFonts w:eastAsia="Times New Roman"/>
                <w:sz w:val="28"/>
                <w:lang w:val="en-US"/>
              </w:rPr>
            </w:pPr>
            <w:r w:rsidRPr="005C324B">
              <w:rPr>
                <w:rFonts w:eastAsia="Times New Roman"/>
                <w:sz w:val="28"/>
                <w:lang w:val="en-US"/>
              </w:rPr>
              <w:t>1</w:t>
            </w:r>
          </w:p>
        </w:tc>
        <w:tc>
          <w:tcPr>
            <w:tcW w:w="6329" w:type="dxa"/>
            <w:tcBorders>
              <w:top w:val="nil"/>
              <w:left w:val="nil"/>
              <w:bottom w:val="single" w:sz="4" w:space="0" w:color="auto"/>
              <w:right w:val="single" w:sz="4" w:space="0" w:color="auto"/>
            </w:tcBorders>
            <w:shd w:val="clear" w:color="auto" w:fill="auto"/>
            <w:vAlign w:val="center"/>
            <w:hideMark/>
          </w:tcPr>
          <w:p w14:paraId="7137E319" w14:textId="77777777" w:rsidR="00147216" w:rsidRPr="005C324B" w:rsidRDefault="00147216" w:rsidP="00147216">
            <w:pPr>
              <w:rPr>
                <w:rFonts w:eastAsia="Times New Roman"/>
              </w:rPr>
            </w:pPr>
            <w:r w:rsidRPr="005C324B">
              <w:rPr>
                <w:rFonts w:eastAsia="Times New Roman"/>
                <w:lang w:eastAsia="ru-RU"/>
              </w:rPr>
              <w:t>Паровой генератор, 4.5 миллион БТЕ / ч, максимальное РД 9 бар с пневматической системой аварийного отключения и с комплектом линий для монтажа</w:t>
            </w:r>
          </w:p>
        </w:tc>
        <w:tc>
          <w:tcPr>
            <w:tcW w:w="1609" w:type="dxa"/>
            <w:tcBorders>
              <w:top w:val="single" w:sz="4" w:space="0" w:color="auto"/>
              <w:left w:val="nil"/>
              <w:bottom w:val="single" w:sz="4" w:space="0" w:color="auto"/>
              <w:right w:val="single" w:sz="4" w:space="0" w:color="auto"/>
            </w:tcBorders>
            <w:vAlign w:val="center"/>
          </w:tcPr>
          <w:p w14:paraId="08101F83"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6D958794" w14:textId="77777777" w:rsidR="00147216" w:rsidRPr="005C324B" w:rsidRDefault="00147216" w:rsidP="00147216">
            <w:pPr>
              <w:jc w:val="center"/>
              <w:rPr>
                <w:rFonts w:eastAsia="Times New Roman"/>
                <w:sz w:val="28"/>
                <w:lang w:val="kk-KZ"/>
              </w:rPr>
            </w:pPr>
            <w:r w:rsidRPr="005C324B">
              <w:rPr>
                <w:rFonts w:eastAsia="Times New Roman"/>
                <w:sz w:val="28"/>
                <w:lang w:val="kk-KZ"/>
              </w:rPr>
              <w:t>2</w:t>
            </w:r>
          </w:p>
        </w:tc>
        <w:tc>
          <w:tcPr>
            <w:tcW w:w="3186" w:type="dxa"/>
            <w:tcBorders>
              <w:top w:val="single" w:sz="4" w:space="0" w:color="auto"/>
              <w:left w:val="nil"/>
              <w:bottom w:val="single" w:sz="4" w:space="0" w:color="auto"/>
              <w:right w:val="single" w:sz="4" w:space="0" w:color="auto"/>
            </w:tcBorders>
            <w:shd w:val="clear" w:color="auto" w:fill="auto"/>
            <w:vAlign w:val="center"/>
          </w:tcPr>
          <w:p w14:paraId="1C7F324D" w14:textId="77777777" w:rsidR="00147216" w:rsidRPr="005C324B" w:rsidRDefault="00147216" w:rsidP="00147216">
            <w:pPr>
              <w:jc w:val="center"/>
              <w:rPr>
                <w:rFonts w:eastAsia="Times New Roman"/>
                <w:sz w:val="28"/>
              </w:rPr>
            </w:pPr>
          </w:p>
        </w:tc>
      </w:tr>
      <w:tr w:rsidR="00147216" w:rsidRPr="005C324B" w14:paraId="04AAC3E8" w14:textId="77777777" w:rsidTr="00147216">
        <w:trPr>
          <w:trHeight w:val="539"/>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55A4F11" w14:textId="77777777" w:rsidR="00147216" w:rsidRPr="005C324B" w:rsidRDefault="00147216" w:rsidP="00147216">
            <w:pPr>
              <w:jc w:val="center"/>
              <w:rPr>
                <w:rFonts w:eastAsia="Times New Roman"/>
                <w:sz w:val="28"/>
                <w:lang w:val="en-US"/>
              </w:rPr>
            </w:pPr>
            <w:r w:rsidRPr="005C324B">
              <w:rPr>
                <w:rFonts w:eastAsia="Times New Roman"/>
                <w:sz w:val="28"/>
                <w:lang w:val="en-US"/>
              </w:rPr>
              <w:t>2</w:t>
            </w:r>
          </w:p>
        </w:tc>
        <w:tc>
          <w:tcPr>
            <w:tcW w:w="6329" w:type="dxa"/>
            <w:tcBorders>
              <w:top w:val="nil"/>
              <w:left w:val="nil"/>
              <w:bottom w:val="single" w:sz="4" w:space="0" w:color="auto"/>
              <w:right w:val="single" w:sz="4" w:space="0" w:color="auto"/>
            </w:tcBorders>
            <w:shd w:val="clear" w:color="auto" w:fill="auto"/>
            <w:vAlign w:val="center"/>
            <w:hideMark/>
          </w:tcPr>
          <w:p w14:paraId="14980A2F" w14:textId="77777777" w:rsidR="00147216" w:rsidRPr="005C324B" w:rsidRDefault="00147216" w:rsidP="00147216">
            <w:pPr>
              <w:rPr>
                <w:rFonts w:eastAsia="Times New Roman"/>
              </w:rPr>
            </w:pPr>
            <w:r w:rsidRPr="005C324B">
              <w:rPr>
                <w:rFonts w:eastAsia="Times New Roman"/>
                <w:lang w:eastAsia="ru-RU"/>
              </w:rPr>
              <w:t>Воздушные компрессоры, установленные на раме, 1600 ст.куб/фт/мин при 120 фунт/кв.дюйм</w:t>
            </w:r>
          </w:p>
        </w:tc>
        <w:tc>
          <w:tcPr>
            <w:tcW w:w="1609" w:type="dxa"/>
            <w:tcBorders>
              <w:top w:val="single" w:sz="4" w:space="0" w:color="auto"/>
              <w:left w:val="nil"/>
              <w:bottom w:val="single" w:sz="4" w:space="0" w:color="auto"/>
              <w:right w:val="single" w:sz="4" w:space="0" w:color="auto"/>
            </w:tcBorders>
            <w:vAlign w:val="center"/>
          </w:tcPr>
          <w:p w14:paraId="27CB59BC"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3F3E3EAA" w14:textId="77777777" w:rsidR="00147216" w:rsidRPr="005C324B" w:rsidRDefault="00147216" w:rsidP="00147216">
            <w:pPr>
              <w:jc w:val="center"/>
              <w:rPr>
                <w:rFonts w:eastAsia="Times New Roman"/>
                <w:sz w:val="28"/>
                <w:lang w:val="en-US"/>
              </w:rPr>
            </w:pPr>
            <w:r w:rsidRPr="005C324B">
              <w:rPr>
                <w:rFonts w:eastAsia="Times New Roman"/>
                <w:sz w:val="28"/>
                <w:lang w:val="en-US"/>
              </w:rPr>
              <w:t>3</w:t>
            </w:r>
          </w:p>
        </w:tc>
        <w:tc>
          <w:tcPr>
            <w:tcW w:w="3186" w:type="dxa"/>
            <w:tcBorders>
              <w:top w:val="single" w:sz="4" w:space="0" w:color="auto"/>
              <w:left w:val="nil"/>
              <w:bottom w:val="single" w:sz="4" w:space="0" w:color="auto"/>
              <w:right w:val="single" w:sz="4" w:space="0" w:color="auto"/>
            </w:tcBorders>
            <w:shd w:val="clear" w:color="auto" w:fill="auto"/>
            <w:vAlign w:val="center"/>
          </w:tcPr>
          <w:p w14:paraId="51F6D088" w14:textId="77777777" w:rsidR="00147216" w:rsidRPr="005C324B" w:rsidRDefault="00147216" w:rsidP="00147216">
            <w:pPr>
              <w:jc w:val="center"/>
              <w:rPr>
                <w:rFonts w:eastAsia="Times New Roman"/>
                <w:sz w:val="28"/>
              </w:rPr>
            </w:pPr>
          </w:p>
        </w:tc>
      </w:tr>
      <w:tr w:rsidR="00147216" w:rsidRPr="005C324B" w14:paraId="136D8244" w14:textId="77777777" w:rsidTr="00147216">
        <w:trPr>
          <w:trHeight w:val="539"/>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62A4E3C" w14:textId="77777777" w:rsidR="00147216" w:rsidRPr="005C324B" w:rsidRDefault="00147216" w:rsidP="00147216">
            <w:pPr>
              <w:jc w:val="center"/>
              <w:rPr>
                <w:rFonts w:eastAsia="Times New Roman"/>
                <w:sz w:val="28"/>
                <w:lang w:val="en-US"/>
              </w:rPr>
            </w:pPr>
            <w:r w:rsidRPr="005C324B">
              <w:rPr>
                <w:rFonts w:eastAsia="Times New Roman"/>
                <w:sz w:val="28"/>
                <w:lang w:val="en-US"/>
              </w:rPr>
              <w:t>3</w:t>
            </w:r>
          </w:p>
        </w:tc>
        <w:tc>
          <w:tcPr>
            <w:tcW w:w="6329" w:type="dxa"/>
            <w:tcBorders>
              <w:top w:val="nil"/>
              <w:left w:val="nil"/>
              <w:bottom w:val="single" w:sz="4" w:space="0" w:color="auto"/>
              <w:right w:val="single" w:sz="4" w:space="0" w:color="auto"/>
            </w:tcBorders>
            <w:shd w:val="clear" w:color="auto" w:fill="auto"/>
            <w:vAlign w:val="center"/>
            <w:hideMark/>
          </w:tcPr>
          <w:p w14:paraId="40081B0E" w14:textId="77777777" w:rsidR="00147216" w:rsidRPr="005C324B" w:rsidRDefault="00147216" w:rsidP="00147216">
            <w:pPr>
              <w:rPr>
                <w:rFonts w:eastAsia="Times New Roman"/>
                <w:lang w:val="en-US"/>
              </w:rPr>
            </w:pPr>
            <w:r w:rsidRPr="005C324B">
              <w:rPr>
                <w:rFonts w:eastAsia="Times New Roman"/>
                <w:lang w:eastAsia="ru-RU"/>
              </w:rPr>
              <w:t>Система мониторинга песка, неинтрузивная</w:t>
            </w:r>
          </w:p>
        </w:tc>
        <w:tc>
          <w:tcPr>
            <w:tcW w:w="1609" w:type="dxa"/>
            <w:tcBorders>
              <w:top w:val="single" w:sz="4" w:space="0" w:color="auto"/>
              <w:left w:val="nil"/>
              <w:bottom w:val="single" w:sz="4" w:space="0" w:color="auto"/>
              <w:right w:val="single" w:sz="4" w:space="0" w:color="auto"/>
            </w:tcBorders>
            <w:vAlign w:val="center"/>
          </w:tcPr>
          <w:p w14:paraId="1202B7F6"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0D5823F9" w14:textId="77777777" w:rsidR="00147216" w:rsidRPr="005C324B" w:rsidRDefault="00147216" w:rsidP="00147216">
            <w:pPr>
              <w:jc w:val="center"/>
              <w:rPr>
                <w:rFonts w:eastAsia="Times New Roman"/>
                <w:sz w:val="28"/>
                <w:lang w:val="en-US"/>
              </w:rPr>
            </w:pPr>
            <w:r w:rsidRPr="005C324B">
              <w:rPr>
                <w:rFonts w:eastAsia="Times New Roman"/>
                <w:sz w:val="28"/>
                <w:lang w:val="en-US"/>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0968C580" w14:textId="77777777" w:rsidR="00147216" w:rsidRPr="005C324B" w:rsidRDefault="00147216" w:rsidP="00147216">
            <w:pPr>
              <w:jc w:val="center"/>
              <w:rPr>
                <w:rFonts w:eastAsia="Times New Roman"/>
                <w:sz w:val="28"/>
              </w:rPr>
            </w:pPr>
          </w:p>
        </w:tc>
      </w:tr>
    </w:tbl>
    <w:p w14:paraId="6B2B181B" w14:textId="77777777" w:rsidR="00147216" w:rsidRPr="005C324B" w:rsidRDefault="00147216" w:rsidP="00147216">
      <w:pPr>
        <w:rPr>
          <w:rFonts w:eastAsia="Times New Roman"/>
          <w:b/>
          <w:bCs/>
          <w:sz w:val="20"/>
          <w:szCs w:val="20"/>
          <w:lang w:eastAsia="ru-RU"/>
        </w:rPr>
      </w:pPr>
    </w:p>
    <w:p w14:paraId="6F48C6DB" w14:textId="77777777" w:rsidR="00147216" w:rsidRPr="005C324B" w:rsidRDefault="00147216" w:rsidP="00147216">
      <w:pPr>
        <w:rPr>
          <w:rFonts w:eastAsia="Times New Roman"/>
          <w:b/>
          <w:bCs/>
          <w:sz w:val="20"/>
          <w:szCs w:val="20"/>
          <w:lang w:eastAsia="ru-RU"/>
        </w:rPr>
      </w:pPr>
    </w:p>
    <w:p w14:paraId="5601B3EC" w14:textId="77777777" w:rsidR="00147216" w:rsidRPr="005C324B" w:rsidRDefault="00147216" w:rsidP="00147216">
      <w:pPr>
        <w:rPr>
          <w:rFonts w:eastAsia="Times New Roman"/>
          <w:b/>
          <w:bCs/>
          <w:sz w:val="20"/>
          <w:szCs w:val="20"/>
        </w:rPr>
      </w:pPr>
    </w:p>
    <w:p w14:paraId="1A604206" w14:textId="77777777" w:rsidR="00147216" w:rsidRPr="005C324B" w:rsidRDefault="00147216" w:rsidP="00147216">
      <w:pPr>
        <w:rPr>
          <w:rFonts w:eastAsia="Times New Roman"/>
          <w:b/>
          <w:bCs/>
          <w:sz w:val="20"/>
          <w:szCs w:val="20"/>
        </w:rPr>
      </w:pPr>
    </w:p>
    <w:p w14:paraId="79D1991F" w14:textId="77777777" w:rsidR="00147216" w:rsidRPr="005C324B" w:rsidRDefault="00147216" w:rsidP="00147216">
      <w:pPr>
        <w:rPr>
          <w:rFonts w:eastAsia="Times New Roman"/>
          <w:b/>
          <w:bCs/>
          <w:sz w:val="20"/>
          <w:szCs w:val="20"/>
        </w:rPr>
      </w:pPr>
    </w:p>
    <w:p w14:paraId="78EC3C42" w14:textId="77777777" w:rsidR="00147216" w:rsidRPr="005C324B" w:rsidRDefault="00147216" w:rsidP="00147216">
      <w:pPr>
        <w:rPr>
          <w:rFonts w:eastAsia="Times New Roman"/>
          <w:b/>
          <w:bCs/>
          <w:sz w:val="20"/>
          <w:szCs w:val="20"/>
        </w:rPr>
      </w:pPr>
    </w:p>
    <w:p w14:paraId="19D0B5E0" w14:textId="77777777" w:rsidR="00147216" w:rsidRPr="005C324B" w:rsidRDefault="00147216" w:rsidP="00147216">
      <w:pPr>
        <w:rPr>
          <w:rFonts w:eastAsia="Times New Roman"/>
          <w:b/>
          <w:bCs/>
          <w:sz w:val="20"/>
          <w:szCs w:val="20"/>
        </w:rPr>
      </w:pPr>
    </w:p>
    <w:p w14:paraId="76DE1CA0" w14:textId="77777777" w:rsidR="00147216" w:rsidRPr="005C324B" w:rsidRDefault="00147216" w:rsidP="00147216">
      <w:pPr>
        <w:rPr>
          <w:rFonts w:eastAsia="Times New Roman"/>
          <w:b/>
          <w:bCs/>
          <w:sz w:val="20"/>
          <w:szCs w:val="20"/>
        </w:rPr>
      </w:pPr>
    </w:p>
    <w:p w14:paraId="41FD268D" w14:textId="77777777" w:rsidR="00147216" w:rsidRPr="005C324B" w:rsidRDefault="00147216" w:rsidP="00147216">
      <w:pPr>
        <w:rPr>
          <w:rFonts w:eastAsia="Times New Roman"/>
          <w:b/>
          <w:bCs/>
          <w:sz w:val="20"/>
          <w:szCs w:val="20"/>
        </w:rPr>
      </w:pPr>
    </w:p>
    <w:p w14:paraId="27BCD5F3" w14:textId="77777777" w:rsidR="00147216" w:rsidRPr="005C324B" w:rsidRDefault="00147216" w:rsidP="00147216">
      <w:pPr>
        <w:rPr>
          <w:rFonts w:eastAsia="Times New Roman"/>
          <w:b/>
          <w:bCs/>
          <w:sz w:val="20"/>
          <w:szCs w:val="20"/>
        </w:rPr>
      </w:pPr>
    </w:p>
    <w:p w14:paraId="1268A63E" w14:textId="77777777" w:rsidR="00147216" w:rsidRPr="005C324B" w:rsidRDefault="00147216" w:rsidP="00147216">
      <w:pPr>
        <w:rPr>
          <w:rFonts w:eastAsia="Times New Roman"/>
          <w:b/>
          <w:bCs/>
          <w:sz w:val="20"/>
          <w:szCs w:val="20"/>
        </w:rPr>
      </w:pPr>
    </w:p>
    <w:p w14:paraId="53BE5FA1" w14:textId="77777777" w:rsidR="00147216" w:rsidRPr="005C324B" w:rsidRDefault="00147216" w:rsidP="00147216">
      <w:pPr>
        <w:rPr>
          <w:rFonts w:eastAsia="Times New Roman"/>
          <w:b/>
          <w:bCs/>
          <w:sz w:val="20"/>
          <w:szCs w:val="20"/>
        </w:rPr>
      </w:pPr>
    </w:p>
    <w:p w14:paraId="49678BCA" w14:textId="77777777" w:rsidR="00147216" w:rsidRPr="005C324B" w:rsidRDefault="00147216" w:rsidP="00147216">
      <w:pPr>
        <w:rPr>
          <w:rFonts w:eastAsia="Times New Roman"/>
          <w:b/>
          <w:bCs/>
          <w:sz w:val="20"/>
          <w:szCs w:val="20"/>
        </w:rPr>
      </w:pPr>
    </w:p>
    <w:p w14:paraId="246A983B" w14:textId="77777777" w:rsidR="00147216" w:rsidRPr="005C324B" w:rsidRDefault="00147216" w:rsidP="00147216">
      <w:pPr>
        <w:rPr>
          <w:rFonts w:eastAsia="Times New Roman"/>
          <w:b/>
          <w:bCs/>
          <w:sz w:val="20"/>
          <w:szCs w:val="20"/>
        </w:rPr>
      </w:pPr>
    </w:p>
    <w:p w14:paraId="285ECCBA" w14:textId="77777777" w:rsidR="00147216" w:rsidRPr="005C324B" w:rsidRDefault="00147216" w:rsidP="00147216">
      <w:pPr>
        <w:rPr>
          <w:rFonts w:eastAsia="Times New Roman"/>
          <w:b/>
          <w:bCs/>
          <w:sz w:val="20"/>
          <w:szCs w:val="20"/>
        </w:rPr>
      </w:pPr>
      <w:r w:rsidRPr="005C324B">
        <w:rPr>
          <w:rFonts w:eastAsia="Times New Roman"/>
          <w:b/>
          <w:bCs/>
          <w:sz w:val="20"/>
          <w:szCs w:val="20"/>
        </w:rPr>
        <w:t>3.1.7.1 Вспомогательное оборудование (по запросу)</w:t>
      </w:r>
    </w:p>
    <w:p w14:paraId="57E0C560" w14:textId="77777777" w:rsidR="00147216" w:rsidRPr="005C324B" w:rsidRDefault="00147216" w:rsidP="00147216">
      <w:pPr>
        <w:rPr>
          <w:rFonts w:eastAsia="Times New Roman"/>
          <w:b/>
          <w:bCs/>
          <w:sz w:val="20"/>
          <w:szCs w:val="20"/>
          <w:lang w:eastAsia="ru-RU"/>
        </w:rPr>
      </w:pPr>
    </w:p>
    <w:tbl>
      <w:tblPr>
        <w:tblpPr w:leftFromText="180" w:rightFromText="180" w:vertAnchor="text" w:tblpY="1"/>
        <w:tblOverlap w:val="never"/>
        <w:tblW w:w="13908" w:type="dxa"/>
        <w:tblLook w:val="04A0" w:firstRow="1" w:lastRow="0" w:firstColumn="1" w:lastColumn="0" w:noHBand="0" w:noVBand="1"/>
      </w:tblPr>
      <w:tblGrid>
        <w:gridCol w:w="1175"/>
        <w:gridCol w:w="6329"/>
        <w:gridCol w:w="1609"/>
        <w:gridCol w:w="1609"/>
        <w:gridCol w:w="3186"/>
      </w:tblGrid>
      <w:tr w:rsidR="00147216" w:rsidRPr="005C324B" w14:paraId="3722F335" w14:textId="77777777" w:rsidTr="00147216">
        <w:trPr>
          <w:trHeight w:val="5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0CA7D"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6329" w:type="dxa"/>
            <w:tcBorders>
              <w:top w:val="single" w:sz="4" w:space="0" w:color="auto"/>
              <w:left w:val="nil"/>
              <w:bottom w:val="single" w:sz="4" w:space="0" w:color="auto"/>
              <w:right w:val="single" w:sz="4" w:space="0" w:color="auto"/>
            </w:tcBorders>
            <w:shd w:val="clear" w:color="auto" w:fill="auto"/>
            <w:vAlign w:val="center"/>
            <w:hideMark/>
          </w:tcPr>
          <w:p w14:paraId="6A651CB6" w14:textId="77777777" w:rsidR="00147216" w:rsidRPr="005C324B" w:rsidRDefault="00147216" w:rsidP="00147216">
            <w:pPr>
              <w:jc w:val="center"/>
              <w:rPr>
                <w:rFonts w:eastAsia="Times New Roman"/>
                <w:b/>
              </w:rPr>
            </w:pPr>
            <w:r w:rsidRPr="005C324B">
              <w:rPr>
                <w:rFonts w:eastAsia="Times New Roman"/>
                <w:b/>
              </w:rPr>
              <w:t>Описание</w:t>
            </w:r>
          </w:p>
        </w:tc>
        <w:tc>
          <w:tcPr>
            <w:tcW w:w="1609" w:type="dxa"/>
            <w:tcBorders>
              <w:top w:val="single" w:sz="4" w:space="0" w:color="auto"/>
              <w:left w:val="nil"/>
              <w:bottom w:val="single" w:sz="4" w:space="0" w:color="auto"/>
              <w:right w:val="single" w:sz="4" w:space="0" w:color="auto"/>
            </w:tcBorders>
            <w:vAlign w:val="center"/>
          </w:tcPr>
          <w:p w14:paraId="440B6342" w14:textId="77777777" w:rsidR="00147216" w:rsidRPr="005C324B" w:rsidRDefault="00147216" w:rsidP="00147216">
            <w:pPr>
              <w:jc w:val="center"/>
              <w:rPr>
                <w:rFonts w:eastAsia="Times New Roman"/>
                <w:b/>
              </w:rPr>
            </w:pPr>
            <w:r w:rsidRPr="005C324B">
              <w:rPr>
                <w:rFonts w:eastAsia="Times New Roman"/>
                <w:b/>
              </w:rPr>
              <w:t>Ед. изм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BBF76" w14:textId="77777777" w:rsidR="00147216" w:rsidRPr="005C324B" w:rsidRDefault="00147216" w:rsidP="00147216">
            <w:pPr>
              <w:jc w:val="center"/>
              <w:rPr>
                <w:rFonts w:eastAsia="Times New Roman"/>
                <w:b/>
              </w:rPr>
            </w:pPr>
            <w:r w:rsidRPr="005C324B">
              <w:rPr>
                <w:rFonts w:eastAsia="Times New Roman"/>
                <w:b/>
              </w:rPr>
              <w:t>Кол-во</w:t>
            </w:r>
          </w:p>
        </w:tc>
        <w:tc>
          <w:tcPr>
            <w:tcW w:w="3186" w:type="dxa"/>
            <w:tcBorders>
              <w:top w:val="single" w:sz="4" w:space="0" w:color="auto"/>
              <w:left w:val="nil"/>
              <w:bottom w:val="single" w:sz="4" w:space="0" w:color="auto"/>
              <w:right w:val="single" w:sz="4" w:space="0" w:color="auto"/>
            </w:tcBorders>
            <w:shd w:val="clear" w:color="auto" w:fill="auto"/>
            <w:vAlign w:val="center"/>
          </w:tcPr>
          <w:p w14:paraId="061CB53D" w14:textId="77777777" w:rsidR="00147216" w:rsidRPr="005C324B" w:rsidRDefault="00147216" w:rsidP="00147216">
            <w:pPr>
              <w:jc w:val="center"/>
              <w:rPr>
                <w:rFonts w:eastAsia="Times New Roman"/>
                <w:b/>
              </w:rPr>
            </w:pPr>
          </w:p>
          <w:p w14:paraId="16618E73" w14:textId="77777777" w:rsidR="00147216" w:rsidRPr="005C324B" w:rsidRDefault="00147216" w:rsidP="00147216">
            <w:pPr>
              <w:jc w:val="center"/>
              <w:rPr>
                <w:rFonts w:eastAsia="Times New Roman"/>
                <w:b/>
              </w:rPr>
            </w:pPr>
            <w:r w:rsidRPr="005C324B">
              <w:rPr>
                <w:rFonts w:eastAsia="Times New Roman"/>
                <w:b/>
              </w:rPr>
              <w:t>Ставка аренды,</w:t>
            </w:r>
          </w:p>
          <w:p w14:paraId="37A2887A" w14:textId="77777777" w:rsidR="00147216" w:rsidRPr="005C324B" w:rsidRDefault="00147216" w:rsidP="00147216">
            <w:pPr>
              <w:jc w:val="center"/>
              <w:rPr>
                <w:rFonts w:eastAsia="Times New Roman"/>
                <w:b/>
              </w:rPr>
            </w:pPr>
            <w:r w:rsidRPr="005C324B">
              <w:rPr>
                <w:rFonts w:eastAsia="Times New Roman"/>
                <w:b/>
              </w:rPr>
              <w:t>тенге РК,</w:t>
            </w:r>
          </w:p>
          <w:p w14:paraId="715A7AB9" w14:textId="77777777" w:rsidR="00147216" w:rsidRPr="005C324B" w:rsidRDefault="00147216" w:rsidP="00147216">
            <w:pPr>
              <w:jc w:val="center"/>
              <w:rPr>
                <w:rFonts w:eastAsia="Times New Roman"/>
                <w:b/>
              </w:rPr>
            </w:pPr>
            <w:r w:rsidRPr="005C324B">
              <w:rPr>
                <w:rFonts w:eastAsia="Times New Roman"/>
                <w:b/>
              </w:rPr>
              <w:t>каждый</w:t>
            </w:r>
          </w:p>
        </w:tc>
      </w:tr>
      <w:tr w:rsidR="00147216" w:rsidRPr="005C324B" w14:paraId="72A10FF3" w14:textId="77777777" w:rsidTr="00147216">
        <w:trPr>
          <w:trHeight w:val="43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91696" w14:textId="77777777" w:rsidR="00147216" w:rsidRPr="005C324B" w:rsidRDefault="00147216" w:rsidP="00147216">
            <w:pPr>
              <w:jc w:val="center"/>
              <w:rPr>
                <w:rFonts w:eastAsia="Times New Roman"/>
              </w:rPr>
            </w:pPr>
            <w:r w:rsidRPr="005C324B">
              <w:rPr>
                <w:rFonts w:eastAsia="Times New Roman"/>
                <w:lang w:val="en-US"/>
              </w:rPr>
              <w:t>1</w:t>
            </w:r>
          </w:p>
        </w:tc>
        <w:tc>
          <w:tcPr>
            <w:tcW w:w="6329" w:type="dxa"/>
            <w:tcBorders>
              <w:top w:val="single" w:sz="4" w:space="0" w:color="auto"/>
              <w:left w:val="nil"/>
              <w:bottom w:val="single" w:sz="4" w:space="0" w:color="auto"/>
              <w:right w:val="single" w:sz="4" w:space="0" w:color="auto"/>
            </w:tcBorders>
            <w:shd w:val="clear" w:color="auto" w:fill="auto"/>
            <w:vAlign w:val="center"/>
          </w:tcPr>
          <w:p w14:paraId="6D446CA1" w14:textId="77777777" w:rsidR="00147216" w:rsidRPr="005C324B" w:rsidRDefault="00147216" w:rsidP="00147216">
            <w:pPr>
              <w:rPr>
                <w:rFonts w:eastAsia="Times New Roman"/>
              </w:rPr>
            </w:pPr>
            <w:r w:rsidRPr="005C324B">
              <w:rPr>
                <w:rFonts w:eastAsia="Times New Roman"/>
              </w:rPr>
              <w:t>Гибкая трубка  -  3” (</w:t>
            </w:r>
            <w:r w:rsidRPr="005C324B">
              <w:rPr>
                <w:rFonts w:eastAsia="Times New Roman"/>
                <w:lang w:val="en-US"/>
              </w:rPr>
              <w:t>Coflex</w:t>
            </w:r>
            <w:r w:rsidRPr="005C324B">
              <w:rPr>
                <w:rFonts w:eastAsia="Times New Roman"/>
              </w:rPr>
              <w:t>), РД 10,000 фунт/кв.дюйм, длина 18м.</w:t>
            </w:r>
          </w:p>
        </w:tc>
        <w:tc>
          <w:tcPr>
            <w:tcW w:w="1609" w:type="dxa"/>
            <w:tcBorders>
              <w:top w:val="single" w:sz="4" w:space="0" w:color="auto"/>
              <w:left w:val="nil"/>
              <w:bottom w:val="single" w:sz="4" w:space="0" w:color="auto"/>
              <w:right w:val="single" w:sz="4" w:space="0" w:color="auto"/>
            </w:tcBorders>
            <w:vAlign w:val="center"/>
          </w:tcPr>
          <w:p w14:paraId="75084B28" w14:textId="77777777" w:rsidR="00147216" w:rsidRPr="005C324B" w:rsidRDefault="00147216" w:rsidP="00147216">
            <w:pPr>
              <w:jc w:val="center"/>
              <w:rPr>
                <w:rFonts w:eastAsia="Times New Roman"/>
              </w:rPr>
            </w:pPr>
            <w:r w:rsidRPr="005C324B">
              <w:rPr>
                <w:rFonts w:eastAsia="Times New Roman"/>
              </w:rPr>
              <w:t>Услуга в день</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A38224F" w14:textId="77777777" w:rsidR="00147216" w:rsidRPr="005C324B" w:rsidRDefault="00147216" w:rsidP="00147216">
            <w:pPr>
              <w:jc w:val="center"/>
              <w:rPr>
                <w:rFonts w:eastAsia="Times New Roman"/>
              </w:rPr>
            </w:pPr>
            <w:r w:rsidRPr="005C324B">
              <w:rPr>
                <w:rFonts w:eastAsia="Times New Roman"/>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36891661" w14:textId="77777777" w:rsidR="00147216" w:rsidRPr="005C324B" w:rsidRDefault="00147216" w:rsidP="00147216">
            <w:pPr>
              <w:jc w:val="center"/>
              <w:rPr>
                <w:rFonts w:eastAsia="Times New Roman"/>
              </w:rPr>
            </w:pPr>
          </w:p>
          <w:p w14:paraId="442C4D5F" w14:textId="77777777" w:rsidR="00147216" w:rsidRPr="005C324B" w:rsidRDefault="00147216" w:rsidP="00147216">
            <w:pPr>
              <w:jc w:val="center"/>
              <w:rPr>
                <w:rFonts w:eastAsia="Times New Roman"/>
              </w:rPr>
            </w:pPr>
          </w:p>
        </w:tc>
      </w:tr>
      <w:tr w:rsidR="00147216" w:rsidRPr="005C324B" w14:paraId="51B05802" w14:textId="77777777" w:rsidTr="00147216">
        <w:trPr>
          <w:trHeight w:val="43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DC056" w14:textId="77777777" w:rsidR="00147216" w:rsidRPr="005C324B" w:rsidRDefault="00147216" w:rsidP="00147216">
            <w:pPr>
              <w:jc w:val="center"/>
              <w:rPr>
                <w:rFonts w:eastAsia="Times New Roman"/>
              </w:rPr>
            </w:pPr>
            <w:r w:rsidRPr="005C324B">
              <w:rPr>
                <w:rFonts w:eastAsia="Times New Roman"/>
              </w:rPr>
              <w:t>2</w:t>
            </w:r>
          </w:p>
        </w:tc>
        <w:tc>
          <w:tcPr>
            <w:tcW w:w="6329" w:type="dxa"/>
            <w:tcBorders>
              <w:top w:val="single" w:sz="4" w:space="0" w:color="auto"/>
              <w:left w:val="nil"/>
              <w:bottom w:val="single" w:sz="4" w:space="0" w:color="auto"/>
              <w:right w:val="single" w:sz="4" w:space="0" w:color="auto"/>
            </w:tcBorders>
            <w:shd w:val="clear" w:color="auto" w:fill="auto"/>
            <w:vAlign w:val="center"/>
          </w:tcPr>
          <w:p w14:paraId="66F85BD0" w14:textId="77777777" w:rsidR="00147216" w:rsidRPr="005C324B" w:rsidRDefault="00147216" w:rsidP="00147216">
            <w:pPr>
              <w:rPr>
                <w:rFonts w:eastAsia="Times New Roman"/>
              </w:rPr>
            </w:pPr>
            <w:r w:rsidRPr="005C324B">
              <w:rPr>
                <w:rFonts w:eastAsia="Times New Roman"/>
              </w:rPr>
              <w:t>Двухкамерные установки по очистке от песка</w:t>
            </w:r>
          </w:p>
        </w:tc>
        <w:tc>
          <w:tcPr>
            <w:tcW w:w="1609" w:type="dxa"/>
            <w:tcBorders>
              <w:top w:val="single" w:sz="4" w:space="0" w:color="auto"/>
              <w:left w:val="nil"/>
              <w:bottom w:val="single" w:sz="4" w:space="0" w:color="auto"/>
              <w:right w:val="single" w:sz="4" w:space="0" w:color="auto"/>
            </w:tcBorders>
            <w:vAlign w:val="center"/>
          </w:tcPr>
          <w:p w14:paraId="60E719B8" w14:textId="77777777" w:rsidR="00147216" w:rsidRPr="005C324B" w:rsidRDefault="00147216" w:rsidP="00147216">
            <w:pPr>
              <w:jc w:val="center"/>
              <w:rPr>
                <w:rFonts w:eastAsia="Times New Roman"/>
              </w:rPr>
            </w:pPr>
            <w:r w:rsidRPr="005C324B">
              <w:rPr>
                <w:rFonts w:eastAsia="Times New Roman"/>
              </w:rPr>
              <w:t>Услуга в день</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CD29BE9" w14:textId="77777777" w:rsidR="00147216" w:rsidRPr="005C324B" w:rsidRDefault="00147216" w:rsidP="00147216">
            <w:pPr>
              <w:jc w:val="center"/>
              <w:rPr>
                <w:rFonts w:eastAsia="Times New Roman"/>
              </w:rPr>
            </w:pPr>
            <w:r w:rsidRPr="005C324B">
              <w:rPr>
                <w:rFonts w:eastAsia="Times New Roman"/>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56B3FAFB" w14:textId="77777777" w:rsidR="00147216" w:rsidRPr="005C324B" w:rsidRDefault="00147216" w:rsidP="00147216">
            <w:pPr>
              <w:jc w:val="center"/>
              <w:rPr>
                <w:rFonts w:eastAsia="Times New Roman"/>
              </w:rPr>
            </w:pPr>
          </w:p>
        </w:tc>
      </w:tr>
    </w:tbl>
    <w:p w14:paraId="752D22FC" w14:textId="77777777" w:rsidR="00147216" w:rsidRPr="005C324B" w:rsidRDefault="00147216" w:rsidP="00147216">
      <w:pPr>
        <w:rPr>
          <w:rFonts w:eastAsia="Times New Roman"/>
          <w:b/>
          <w:bCs/>
          <w:sz w:val="20"/>
          <w:szCs w:val="20"/>
        </w:rPr>
      </w:pPr>
    </w:p>
    <w:p w14:paraId="5FA40AB7" w14:textId="77777777" w:rsidR="00147216" w:rsidRPr="005C324B" w:rsidRDefault="00147216" w:rsidP="00147216">
      <w:pPr>
        <w:rPr>
          <w:rFonts w:eastAsia="Times New Roman"/>
          <w:b/>
          <w:bCs/>
          <w:sz w:val="20"/>
          <w:szCs w:val="20"/>
        </w:rPr>
      </w:pPr>
    </w:p>
    <w:p w14:paraId="333C0159" w14:textId="77777777" w:rsidR="00147216" w:rsidRPr="005C324B" w:rsidRDefault="00147216" w:rsidP="00147216">
      <w:pPr>
        <w:rPr>
          <w:rFonts w:eastAsia="Times New Roman"/>
          <w:b/>
          <w:bCs/>
          <w:sz w:val="20"/>
          <w:szCs w:val="20"/>
        </w:rPr>
      </w:pPr>
    </w:p>
    <w:p w14:paraId="200C7845" w14:textId="77777777" w:rsidR="00147216" w:rsidRPr="005C324B" w:rsidRDefault="00147216" w:rsidP="00147216">
      <w:pPr>
        <w:rPr>
          <w:rFonts w:eastAsia="Times New Roman"/>
          <w:b/>
          <w:bCs/>
          <w:sz w:val="20"/>
          <w:szCs w:val="20"/>
        </w:rPr>
      </w:pPr>
    </w:p>
    <w:p w14:paraId="196EA6BE" w14:textId="77777777" w:rsidR="00147216" w:rsidRPr="005C324B" w:rsidRDefault="00147216" w:rsidP="00147216">
      <w:pPr>
        <w:rPr>
          <w:rFonts w:eastAsia="Times New Roman"/>
          <w:b/>
          <w:bCs/>
          <w:sz w:val="20"/>
          <w:szCs w:val="20"/>
        </w:rPr>
      </w:pPr>
    </w:p>
    <w:p w14:paraId="44FF78ED" w14:textId="77777777" w:rsidR="00147216" w:rsidRPr="005C324B" w:rsidRDefault="00147216" w:rsidP="00147216">
      <w:pPr>
        <w:rPr>
          <w:rFonts w:eastAsia="Times New Roman"/>
          <w:b/>
          <w:bCs/>
          <w:sz w:val="20"/>
          <w:szCs w:val="20"/>
        </w:rPr>
      </w:pPr>
    </w:p>
    <w:p w14:paraId="17CEF4E4" w14:textId="77777777" w:rsidR="00147216" w:rsidRPr="005C324B" w:rsidRDefault="00147216" w:rsidP="00147216">
      <w:pPr>
        <w:rPr>
          <w:rFonts w:eastAsia="Times New Roman"/>
          <w:b/>
          <w:bCs/>
          <w:sz w:val="20"/>
          <w:szCs w:val="20"/>
        </w:rPr>
      </w:pPr>
    </w:p>
    <w:p w14:paraId="79958BAB" w14:textId="6D71D7F5" w:rsidR="00147216" w:rsidRPr="005C324B" w:rsidRDefault="00BA5D6F" w:rsidP="00147216">
      <w:pPr>
        <w:ind w:right="11439"/>
        <w:rPr>
          <w:rFonts w:eastAsia="Times New Roman"/>
          <w:b/>
          <w:bCs/>
          <w:sz w:val="20"/>
          <w:szCs w:val="20"/>
          <w:lang w:eastAsia="ru-RU"/>
        </w:rPr>
      </w:pPr>
      <w:r>
        <w:rPr>
          <w:rFonts w:eastAsia="Times New Roman"/>
          <w:b/>
          <w:bCs/>
          <w:sz w:val="20"/>
          <w:szCs w:val="20"/>
        </w:rPr>
        <w:t>3</w:t>
      </w:r>
      <w:r w:rsidR="00147216" w:rsidRPr="005C324B">
        <w:rPr>
          <w:rFonts w:eastAsia="Times New Roman"/>
          <w:b/>
          <w:bCs/>
          <w:sz w:val="20"/>
          <w:szCs w:val="20"/>
        </w:rPr>
        <w:t>.</w:t>
      </w:r>
      <w:r w:rsidR="00147216" w:rsidRPr="005C324B">
        <w:rPr>
          <w:rFonts w:eastAsia="Times New Roman"/>
          <w:b/>
          <w:bCs/>
          <w:sz w:val="20"/>
          <w:szCs w:val="20"/>
          <w:lang w:val="en-US"/>
        </w:rPr>
        <w:t>1</w:t>
      </w:r>
      <w:r w:rsidR="004535F4">
        <w:rPr>
          <w:rFonts w:eastAsia="Times New Roman"/>
          <w:b/>
          <w:bCs/>
          <w:sz w:val="20"/>
          <w:szCs w:val="20"/>
          <w:lang w:val="kk-KZ"/>
        </w:rPr>
        <w:t>3</w:t>
      </w:r>
      <w:r w:rsidR="004535F4">
        <w:rPr>
          <w:rFonts w:eastAsia="Times New Roman"/>
          <w:b/>
          <w:bCs/>
          <w:sz w:val="20"/>
          <w:szCs w:val="20"/>
        </w:rPr>
        <w:t>.</w:t>
      </w:r>
      <w:r w:rsidR="004535F4">
        <w:rPr>
          <w:rFonts w:eastAsia="Times New Roman"/>
          <w:b/>
          <w:bCs/>
          <w:sz w:val="20"/>
          <w:szCs w:val="20"/>
          <w:lang w:val="kk-KZ"/>
        </w:rPr>
        <w:t>1</w:t>
      </w:r>
      <w:r w:rsidR="00147216" w:rsidRPr="005C324B">
        <w:rPr>
          <w:rFonts w:eastAsia="Times New Roman"/>
          <w:b/>
          <w:bCs/>
          <w:sz w:val="20"/>
          <w:szCs w:val="20"/>
        </w:rPr>
        <w:t>.</w:t>
      </w:r>
      <w:r w:rsidR="00147216" w:rsidRPr="005C324B">
        <w:rPr>
          <w:rFonts w:eastAsia="Times New Roman"/>
          <w:b/>
          <w:bCs/>
          <w:sz w:val="20"/>
          <w:szCs w:val="20"/>
          <w:lang w:val="en-US"/>
        </w:rPr>
        <w:t>8</w:t>
      </w:r>
      <w:r w:rsidR="00147216" w:rsidRPr="005C324B">
        <w:rPr>
          <w:rFonts w:eastAsia="Times New Roman"/>
          <w:b/>
          <w:bCs/>
          <w:sz w:val="20"/>
          <w:szCs w:val="20"/>
        </w:rPr>
        <w:t xml:space="preserve"> </w:t>
      </w:r>
      <w:r w:rsidR="00147216" w:rsidRPr="005C324B">
        <w:rPr>
          <w:rFonts w:eastAsia="Times New Roman"/>
          <w:b/>
          <w:bCs/>
          <w:sz w:val="20"/>
          <w:szCs w:val="20"/>
          <w:lang w:eastAsia="ru-RU"/>
        </w:rPr>
        <w:t>Расходные материалы</w:t>
      </w:r>
    </w:p>
    <w:p w14:paraId="791C0BD7" w14:textId="77777777" w:rsidR="00147216" w:rsidRPr="005C324B" w:rsidRDefault="00147216" w:rsidP="00147216">
      <w:pPr>
        <w:ind w:right="746"/>
        <w:rPr>
          <w:rFonts w:eastAsia="Times New Roman"/>
          <w:sz w:val="20"/>
          <w:szCs w:val="20"/>
        </w:rPr>
      </w:pPr>
      <w:r w:rsidRPr="005C324B">
        <w:rPr>
          <w:rFonts w:eastAsia="Times New Roman"/>
          <w:sz w:val="20"/>
          <w:szCs w:val="20"/>
          <w:lang w:eastAsia="ru-RU"/>
        </w:rPr>
        <w:t xml:space="preserve">ИСПОЛНИТЕЛЬ  должен поставлять Расходные материалы в рамках оказания услуг на условиях консигнации, как определено в данном Приложении. Расходные материалы будут мобилизоваться по требованию Заказчика. Если материалы не были использованы во время бурения скважины, Заказчик сохраняет за собой право вернуть Материалы ИСПОЛНИТЕЛЮ. </w:t>
      </w:r>
    </w:p>
    <w:tbl>
      <w:tblPr>
        <w:tblW w:w="13887" w:type="dxa"/>
        <w:tblLook w:val="04A0" w:firstRow="1" w:lastRow="0" w:firstColumn="1" w:lastColumn="0" w:noHBand="0" w:noVBand="1"/>
      </w:tblPr>
      <w:tblGrid>
        <w:gridCol w:w="920"/>
        <w:gridCol w:w="7864"/>
        <w:gridCol w:w="1843"/>
        <w:gridCol w:w="3260"/>
      </w:tblGrid>
      <w:tr w:rsidR="00147216" w:rsidRPr="005C324B" w14:paraId="613F2929" w14:textId="77777777" w:rsidTr="00147216">
        <w:trPr>
          <w:trHeight w:val="70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2686"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2E75C06B" w14:textId="77777777" w:rsidR="00147216" w:rsidRPr="005C324B" w:rsidRDefault="00147216" w:rsidP="00147216">
            <w:pPr>
              <w:jc w:val="center"/>
              <w:rPr>
                <w:rFonts w:eastAsia="Times New Roman"/>
                <w:b/>
              </w:rPr>
            </w:pPr>
            <w:r w:rsidRPr="005C324B">
              <w:rPr>
                <w:rFonts w:eastAsia="Times New Roman"/>
                <w:b/>
              </w:rPr>
              <w:t>Описание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6638543" w14:textId="77777777" w:rsidR="00147216" w:rsidRPr="005C324B" w:rsidRDefault="00147216" w:rsidP="00147216">
            <w:pPr>
              <w:jc w:val="center"/>
              <w:rPr>
                <w:rFonts w:eastAsia="Times New Roman"/>
                <w:b/>
              </w:rPr>
            </w:pPr>
            <w:r w:rsidRPr="005C324B">
              <w:rPr>
                <w:rFonts w:eastAsia="Times New Roman"/>
                <w:b/>
              </w:rPr>
              <w:t>Ед.изм</w:t>
            </w:r>
          </w:p>
        </w:tc>
        <w:tc>
          <w:tcPr>
            <w:tcW w:w="3260" w:type="dxa"/>
            <w:tcBorders>
              <w:top w:val="single" w:sz="4" w:space="0" w:color="auto"/>
              <w:left w:val="nil"/>
              <w:bottom w:val="single" w:sz="4" w:space="0" w:color="auto"/>
              <w:right w:val="single" w:sz="4" w:space="0" w:color="auto"/>
            </w:tcBorders>
            <w:shd w:val="clear" w:color="auto" w:fill="auto"/>
            <w:vAlign w:val="center"/>
          </w:tcPr>
          <w:p w14:paraId="62FC449D" w14:textId="77777777" w:rsidR="00147216" w:rsidRPr="005C324B" w:rsidRDefault="00147216" w:rsidP="00147216">
            <w:pPr>
              <w:jc w:val="center"/>
              <w:rPr>
                <w:rFonts w:eastAsia="Times New Roman"/>
                <w:b/>
              </w:rPr>
            </w:pPr>
            <w:r w:rsidRPr="005C324B">
              <w:rPr>
                <w:rFonts w:eastAsia="Times New Roman"/>
                <w:b/>
              </w:rPr>
              <w:t>Цена за единицу измерения,</w:t>
            </w:r>
          </w:p>
          <w:p w14:paraId="02E11CD2" w14:textId="77777777" w:rsidR="00147216" w:rsidRPr="005C324B" w:rsidRDefault="00147216" w:rsidP="00147216">
            <w:pPr>
              <w:jc w:val="center"/>
              <w:rPr>
                <w:rFonts w:eastAsia="Times New Roman"/>
                <w:b/>
              </w:rPr>
            </w:pPr>
            <w:r w:rsidRPr="005C324B">
              <w:rPr>
                <w:rFonts w:eastAsia="Times New Roman"/>
                <w:b/>
              </w:rPr>
              <w:t>тенге РК</w:t>
            </w:r>
          </w:p>
          <w:p w14:paraId="111B5957" w14:textId="77777777" w:rsidR="00147216" w:rsidRPr="005C324B" w:rsidRDefault="00147216" w:rsidP="00147216">
            <w:pPr>
              <w:jc w:val="center"/>
              <w:rPr>
                <w:rFonts w:eastAsia="Times New Roman"/>
                <w:b/>
              </w:rPr>
            </w:pPr>
          </w:p>
        </w:tc>
      </w:tr>
      <w:tr w:rsidR="00147216" w:rsidRPr="005C324B" w14:paraId="722F4825"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F1AF079" w14:textId="77777777" w:rsidR="00147216" w:rsidRPr="005C324B" w:rsidRDefault="0014721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57881EFB" w14:textId="77777777" w:rsidR="00147216" w:rsidRPr="005C324B" w:rsidRDefault="00147216" w:rsidP="00147216">
            <w:pPr>
              <w:rPr>
                <w:rFonts w:eastAsia="Times New Roman"/>
              </w:rPr>
            </w:pPr>
            <w:r w:rsidRPr="005C324B">
              <w:rPr>
                <w:rFonts w:eastAsia="Times New Roman"/>
                <w:lang w:eastAsia="ru-RU"/>
              </w:rPr>
              <w:t>Перфоратор 4–1/2 дюйма с плотностью прострела</w:t>
            </w:r>
            <w:r w:rsidRPr="005C324B">
              <w:rPr>
                <w:lang w:eastAsia="ko-KR"/>
              </w:rPr>
              <w:t>16</w:t>
            </w:r>
            <w:r w:rsidRPr="005C324B">
              <w:rPr>
                <w:rFonts w:eastAsia="Times New Roman"/>
                <w:lang w:eastAsia="ru-RU"/>
              </w:rPr>
              <w:t xml:space="preserve"> от./м и зарядами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C1978E6" w14:textId="77777777" w:rsidR="00147216" w:rsidRPr="005C324B" w:rsidRDefault="00147216" w:rsidP="00147216">
            <w:pPr>
              <w:jc w:val="center"/>
              <w:rPr>
                <w:rFonts w:eastAsia="Times New Roman"/>
                <w:lang w:val="en-US"/>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3FD0BF" w14:textId="77777777" w:rsidR="00147216" w:rsidRPr="005C324B" w:rsidRDefault="00147216" w:rsidP="00147216">
            <w:pPr>
              <w:jc w:val="center"/>
              <w:rPr>
                <w:rFonts w:eastAsia="Times New Roman"/>
              </w:rPr>
            </w:pPr>
          </w:p>
          <w:p w14:paraId="6337E3E9" w14:textId="77777777" w:rsidR="00147216" w:rsidRPr="005C324B" w:rsidRDefault="00147216" w:rsidP="00147216">
            <w:pPr>
              <w:jc w:val="center"/>
              <w:rPr>
                <w:rFonts w:eastAsia="Times New Roman"/>
                <w:lang w:val="en-US"/>
              </w:rPr>
            </w:pPr>
          </w:p>
        </w:tc>
      </w:tr>
      <w:tr w:rsidR="00147216" w:rsidRPr="005C324B" w14:paraId="0E13FC8F" w14:textId="77777777" w:rsidTr="00147216">
        <w:trPr>
          <w:trHeight w:val="416"/>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AEF9FDE"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75D4B4D4" w14:textId="77777777" w:rsidR="00147216" w:rsidRPr="005C324B" w:rsidRDefault="00147216" w:rsidP="00147216">
            <w:pPr>
              <w:rPr>
                <w:rFonts w:eastAsia="Times New Roman"/>
                <w:lang w:val="en-US"/>
              </w:rPr>
            </w:pPr>
            <w:r w:rsidRPr="005C324B">
              <w:rPr>
                <w:rFonts w:eastAsia="Times New Roman"/>
                <w:lang w:eastAsia="ru-RU"/>
              </w:rPr>
              <w:t>Пустотелый</w:t>
            </w:r>
            <w:r w:rsidRPr="005C324B">
              <w:rPr>
                <w:rFonts w:eastAsia="Times New Roman"/>
                <w:lang w:val="en-US" w:eastAsia="ru-RU"/>
              </w:rPr>
              <w:t xml:space="preserve"> </w:t>
            </w:r>
            <w:r w:rsidRPr="005C324B">
              <w:rPr>
                <w:rFonts w:eastAsia="Times New Roman"/>
                <w:lang w:eastAsia="ru-RU"/>
              </w:rPr>
              <w:t>перфоратор</w:t>
            </w:r>
            <w:r w:rsidRPr="005C324B">
              <w:rPr>
                <w:rFonts w:eastAsia="Times New Roman"/>
                <w:lang w:val="en-US" w:eastAsia="ru-RU"/>
              </w:rPr>
              <w:t xml:space="preserve"> 4–1/2 </w:t>
            </w:r>
            <w:r w:rsidRPr="005C324B">
              <w:rPr>
                <w:rFonts w:eastAsia="Times New Roman"/>
                <w:lang w:eastAsia="ru-RU"/>
              </w:rPr>
              <w:t>дюйма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C2A1728" w14:textId="77777777" w:rsidR="00147216" w:rsidRPr="005C324B" w:rsidRDefault="00147216" w:rsidP="00147216">
            <w:pPr>
              <w:jc w:val="center"/>
              <w:rPr>
                <w:rFonts w:eastAsia="Times New Roman"/>
                <w:lang w:val="en-US"/>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C75A54" w14:textId="77777777" w:rsidR="00147216" w:rsidRPr="005C324B" w:rsidRDefault="00147216" w:rsidP="00147216">
            <w:pPr>
              <w:jc w:val="center"/>
              <w:rPr>
                <w:rFonts w:eastAsia="Times New Roman"/>
              </w:rPr>
            </w:pPr>
          </w:p>
          <w:p w14:paraId="7BE15201" w14:textId="77777777" w:rsidR="00147216" w:rsidRPr="005C324B" w:rsidRDefault="00147216" w:rsidP="00147216">
            <w:pPr>
              <w:jc w:val="center"/>
              <w:rPr>
                <w:rFonts w:eastAsia="Times New Roman"/>
                <w:lang w:val="en-US"/>
              </w:rPr>
            </w:pPr>
          </w:p>
        </w:tc>
      </w:tr>
      <w:tr w:rsidR="00147216" w:rsidRPr="005C324B" w14:paraId="2494CFA5"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FCCA7BB" w14:textId="77777777" w:rsidR="00147216" w:rsidRPr="005C324B" w:rsidRDefault="0014721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594B8A19" w14:textId="77777777" w:rsidR="00147216" w:rsidRPr="005C324B" w:rsidRDefault="00147216" w:rsidP="00147216">
            <w:pPr>
              <w:rPr>
                <w:rFonts w:eastAsia="Times New Roman"/>
                <w:lang w:eastAsia="ru-RU"/>
              </w:rPr>
            </w:pPr>
            <w:r w:rsidRPr="005C324B">
              <w:rPr>
                <w:rFonts w:eastAsia="Times New Roman"/>
                <w:lang w:eastAsia="ru-RU"/>
              </w:rPr>
              <w:t xml:space="preserve">Перфоратор 4 дюйма с плотностью прострела </w:t>
            </w:r>
            <w:r w:rsidRPr="005C324B">
              <w:rPr>
                <w:lang w:eastAsia="ko-KR"/>
              </w:rPr>
              <w:t>18</w:t>
            </w:r>
            <w:r w:rsidRPr="005C324B">
              <w:rPr>
                <w:rFonts w:eastAsia="Times New Roman"/>
                <w:lang w:eastAsia="ru-RU"/>
              </w:rPr>
              <w:t xml:space="preserve"> от./м и зарядами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FDC0C4" w14:textId="77777777" w:rsidR="00147216" w:rsidRPr="005C324B" w:rsidRDefault="00147216" w:rsidP="00147216">
            <w:pPr>
              <w:jc w:val="center"/>
              <w:rPr>
                <w:rFonts w:eastAsia="Times New Roman"/>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3ED8F752" w14:textId="77777777" w:rsidR="00147216" w:rsidRPr="005C324B" w:rsidDel="002020E7" w:rsidRDefault="00147216" w:rsidP="00147216">
            <w:pPr>
              <w:jc w:val="center"/>
              <w:rPr>
                <w:rFonts w:eastAsia="Times New Roman"/>
              </w:rPr>
            </w:pPr>
          </w:p>
        </w:tc>
      </w:tr>
      <w:tr w:rsidR="00147216" w:rsidRPr="005C324B" w14:paraId="1F7C70A9"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BEEB206" w14:textId="77777777" w:rsidR="00147216" w:rsidRPr="005C324B" w:rsidRDefault="0014721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0F307C28" w14:textId="77777777" w:rsidR="00147216" w:rsidRPr="005C324B" w:rsidRDefault="00147216" w:rsidP="00147216">
            <w:pPr>
              <w:rPr>
                <w:rFonts w:eastAsia="Times New Roman"/>
                <w:lang w:eastAsia="ru-RU"/>
              </w:rPr>
            </w:pPr>
            <w:r w:rsidRPr="005C324B">
              <w:rPr>
                <w:rFonts w:eastAsia="Times New Roman"/>
                <w:lang w:eastAsia="ru-RU"/>
              </w:rPr>
              <w:t>Пустотелый</w:t>
            </w:r>
            <w:r w:rsidRPr="005C324B">
              <w:rPr>
                <w:rFonts w:eastAsia="Times New Roman"/>
                <w:lang w:val="en-US" w:eastAsia="ru-RU"/>
              </w:rPr>
              <w:t xml:space="preserve"> </w:t>
            </w:r>
            <w:r w:rsidRPr="005C324B">
              <w:rPr>
                <w:rFonts w:eastAsia="Times New Roman"/>
                <w:lang w:eastAsia="ru-RU"/>
              </w:rPr>
              <w:t>перфоратор</w:t>
            </w:r>
            <w:r w:rsidRPr="005C324B">
              <w:rPr>
                <w:rFonts w:eastAsia="Times New Roman"/>
                <w:lang w:val="en-US" w:eastAsia="ru-RU"/>
              </w:rPr>
              <w:t xml:space="preserve"> </w:t>
            </w:r>
            <w:r w:rsidRPr="005C324B">
              <w:rPr>
                <w:rFonts w:eastAsia="Times New Roman"/>
                <w:lang w:eastAsia="ru-RU"/>
              </w:rPr>
              <w:t>7</w:t>
            </w:r>
            <w:r w:rsidRPr="005C324B">
              <w:rPr>
                <w:rFonts w:eastAsia="Times New Roman"/>
                <w:lang w:val="en-US" w:eastAsia="ru-RU"/>
              </w:rPr>
              <w:t xml:space="preserve"> </w:t>
            </w:r>
            <w:r w:rsidRPr="005C324B">
              <w:rPr>
                <w:rFonts w:eastAsia="Times New Roman"/>
                <w:lang w:eastAsia="ru-RU"/>
              </w:rPr>
              <w:t>дюйма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17B444" w14:textId="77777777" w:rsidR="00147216" w:rsidRPr="005C324B" w:rsidRDefault="00147216" w:rsidP="00147216">
            <w:pPr>
              <w:jc w:val="center"/>
              <w:rPr>
                <w:rFonts w:eastAsia="Times New Roman"/>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726B7535" w14:textId="77777777" w:rsidR="00147216" w:rsidRPr="005C324B" w:rsidDel="002020E7" w:rsidRDefault="00147216" w:rsidP="00147216">
            <w:pPr>
              <w:jc w:val="center"/>
              <w:rPr>
                <w:rFonts w:eastAsia="Times New Roman"/>
                <w:lang w:val="en-US"/>
              </w:rPr>
            </w:pPr>
          </w:p>
        </w:tc>
      </w:tr>
      <w:tr w:rsidR="00147216" w:rsidRPr="005C324B" w14:paraId="4D3684DF"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03FAC75C" w14:textId="77777777" w:rsidR="00147216" w:rsidRPr="005C324B" w:rsidRDefault="0014721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EBE3B" w14:textId="77777777" w:rsidR="00147216" w:rsidRPr="005C324B" w:rsidRDefault="00147216" w:rsidP="00147216">
            <w:pPr>
              <w:rPr>
                <w:rFonts w:eastAsia="Times New Roman"/>
                <w:lang w:val="en-US"/>
              </w:rPr>
            </w:pPr>
            <w:r w:rsidRPr="005C324B">
              <w:rPr>
                <w:rFonts w:eastAsia="Times New Roman"/>
                <w:lang w:eastAsia="ru-RU"/>
              </w:rPr>
              <w:t>Батарейка для глубинного манометра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4C4E9" w14:textId="77777777" w:rsidR="00147216" w:rsidRPr="005C324B" w:rsidRDefault="00147216" w:rsidP="00147216">
            <w:pPr>
              <w:jc w:val="center"/>
              <w:rPr>
                <w:rFonts w:eastAsia="Times New Roman"/>
                <w:lang w:val="en-US"/>
              </w:rPr>
            </w:pPr>
            <w:r w:rsidRPr="005C324B">
              <w:rPr>
                <w:rFonts w:eastAsia="Times New Roman"/>
              </w:rPr>
              <w:t>шт.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52F290" w14:textId="77777777" w:rsidR="00147216" w:rsidRPr="005C324B" w:rsidRDefault="00147216" w:rsidP="00147216">
            <w:pPr>
              <w:jc w:val="center"/>
              <w:rPr>
                <w:rFonts w:eastAsia="Times New Roman"/>
              </w:rPr>
            </w:pPr>
          </w:p>
          <w:p w14:paraId="253068F0" w14:textId="77777777" w:rsidR="00147216" w:rsidRPr="005C324B" w:rsidRDefault="00147216" w:rsidP="00147216">
            <w:pPr>
              <w:jc w:val="center"/>
              <w:rPr>
                <w:rFonts w:eastAsia="Times New Roman"/>
                <w:lang w:val="en-US"/>
              </w:rPr>
            </w:pPr>
          </w:p>
        </w:tc>
      </w:tr>
      <w:tr w:rsidR="00147216" w:rsidRPr="005C324B" w14:paraId="279676C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F943601" w14:textId="77777777" w:rsidR="00147216" w:rsidRPr="005C324B" w:rsidRDefault="0014721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899C8" w14:textId="77777777" w:rsidR="00147216" w:rsidRPr="005C324B" w:rsidRDefault="00147216" w:rsidP="00147216">
            <w:pPr>
              <w:rPr>
                <w:rFonts w:eastAsia="Times New Roman"/>
                <w:lang w:eastAsia="ru-RU"/>
              </w:rPr>
            </w:pPr>
            <w:r w:rsidRPr="005C324B">
              <w:rPr>
                <w:rFonts w:eastAsia="Times New Roman"/>
                <w:lang w:eastAsia="ru-RU"/>
              </w:rPr>
              <w:t>Сменный фильтр для системы очистки от песка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606A30" w14:textId="77777777" w:rsidR="00147216" w:rsidRPr="005C324B" w:rsidRDefault="00147216" w:rsidP="00147216">
            <w:pPr>
              <w:jc w:val="center"/>
              <w:rPr>
                <w:rFonts w:eastAsia="Times New Roman"/>
              </w:rPr>
            </w:pPr>
            <w:r w:rsidRPr="005C324B">
              <w:rPr>
                <w:rFonts w:eastAsia="Times New Roman"/>
              </w:rPr>
              <w:t>шт.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6D6C026" w14:textId="77777777" w:rsidR="00147216" w:rsidRPr="005C324B" w:rsidDel="002020E7" w:rsidRDefault="00147216" w:rsidP="00147216">
            <w:pPr>
              <w:jc w:val="center"/>
              <w:rPr>
                <w:rFonts w:eastAsia="Times New Roman"/>
              </w:rPr>
            </w:pPr>
          </w:p>
        </w:tc>
      </w:tr>
      <w:tr w:rsidR="00147216" w:rsidRPr="005C324B" w14:paraId="26C6173C"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2588032"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283AE352" w14:textId="77777777" w:rsidR="00147216" w:rsidRPr="005C324B" w:rsidRDefault="00147216" w:rsidP="00147216">
            <w:pPr>
              <w:rPr>
                <w:rFonts w:eastAsia="Times New Roman"/>
                <w:lang w:val="en-US"/>
              </w:rPr>
            </w:pPr>
            <w:r w:rsidRPr="005C324B">
              <w:rPr>
                <w:rFonts w:eastAsia="Times New Roman"/>
                <w:lang w:eastAsia="ru-RU"/>
              </w:rPr>
              <w:t>Батарейка для пластоиспытательного оборудования</w:t>
            </w:r>
          </w:p>
        </w:tc>
        <w:tc>
          <w:tcPr>
            <w:tcW w:w="1843" w:type="dxa"/>
            <w:tcBorders>
              <w:top w:val="single" w:sz="4" w:space="0" w:color="auto"/>
              <w:left w:val="nil"/>
              <w:bottom w:val="single" w:sz="4" w:space="0" w:color="auto"/>
              <w:right w:val="single" w:sz="4" w:space="0" w:color="auto"/>
            </w:tcBorders>
            <w:shd w:val="clear" w:color="auto" w:fill="auto"/>
            <w:hideMark/>
          </w:tcPr>
          <w:p w14:paraId="762F7C81" w14:textId="77777777" w:rsidR="00147216" w:rsidRPr="005C324B" w:rsidRDefault="0014721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16C85827" w14:textId="77777777" w:rsidR="00147216" w:rsidRPr="005C324B" w:rsidRDefault="00147216" w:rsidP="00147216">
            <w:pPr>
              <w:jc w:val="center"/>
              <w:rPr>
                <w:rFonts w:eastAsia="Times New Roman"/>
              </w:rPr>
            </w:pPr>
          </w:p>
          <w:p w14:paraId="1EEA8A3D" w14:textId="77777777" w:rsidR="00147216" w:rsidRPr="005C324B" w:rsidRDefault="00147216" w:rsidP="00147216">
            <w:pPr>
              <w:jc w:val="center"/>
              <w:rPr>
                <w:rFonts w:eastAsia="Times New Roman"/>
                <w:lang w:val="en-US"/>
              </w:rPr>
            </w:pPr>
          </w:p>
        </w:tc>
      </w:tr>
      <w:tr w:rsidR="00147216" w:rsidRPr="005C324B" w14:paraId="4EB05640"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87620CE"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06D547AC" w14:textId="77777777" w:rsidR="00147216" w:rsidRPr="005C324B" w:rsidRDefault="00147216" w:rsidP="00147216">
            <w:pPr>
              <w:rPr>
                <w:rFonts w:eastAsia="Times New Roman"/>
              </w:rPr>
            </w:pPr>
            <w:r w:rsidRPr="005C324B">
              <w:rPr>
                <w:rFonts w:eastAsia="Times New Roman"/>
                <w:lang w:eastAsia="ru-RU"/>
              </w:rPr>
              <w:t>Атмосферные контейнеры IATA для хранения образцов, объемом 10 литров, для образцов сырой нефти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F2B33E0" w14:textId="77777777" w:rsidR="00147216" w:rsidRPr="005C324B" w:rsidRDefault="0014721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77720086" w14:textId="77777777" w:rsidR="00147216" w:rsidRPr="005C324B" w:rsidRDefault="00147216" w:rsidP="00147216">
            <w:pPr>
              <w:jc w:val="center"/>
              <w:rPr>
                <w:rFonts w:eastAsia="Times New Roman"/>
              </w:rPr>
            </w:pPr>
          </w:p>
          <w:p w14:paraId="6B8B00F3" w14:textId="77777777" w:rsidR="00147216" w:rsidRPr="005C324B" w:rsidRDefault="00147216" w:rsidP="00147216">
            <w:pPr>
              <w:jc w:val="center"/>
              <w:rPr>
                <w:rFonts w:eastAsia="Times New Roman"/>
                <w:lang w:val="en-US"/>
              </w:rPr>
            </w:pPr>
          </w:p>
        </w:tc>
      </w:tr>
      <w:tr w:rsidR="00147216" w:rsidRPr="005C324B" w14:paraId="7FFBF788"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DE9A559"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677927D6" w14:textId="77777777" w:rsidR="00147216" w:rsidRPr="005C324B" w:rsidRDefault="00147216" w:rsidP="00147216">
            <w:pPr>
              <w:rPr>
                <w:rFonts w:eastAsia="Times New Roman"/>
              </w:rPr>
            </w:pPr>
            <w:r w:rsidRPr="005C324B">
              <w:rPr>
                <w:rFonts w:eastAsia="Times New Roman"/>
                <w:lang w:eastAsia="ru-RU"/>
              </w:rPr>
              <w:t>Пластиковые бутыли ёмкостью 1 литр для пластовой воды, собранной с испытательного сепаратора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DFA3B26" w14:textId="77777777" w:rsidR="00147216" w:rsidRPr="005C324B" w:rsidRDefault="0014721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73BBE4B0" w14:textId="77777777" w:rsidR="00147216" w:rsidRPr="005C324B" w:rsidRDefault="00147216" w:rsidP="00147216">
            <w:pPr>
              <w:jc w:val="center"/>
              <w:rPr>
                <w:rFonts w:eastAsia="Times New Roman"/>
              </w:rPr>
            </w:pPr>
          </w:p>
          <w:p w14:paraId="0A412382" w14:textId="77777777" w:rsidR="00147216" w:rsidRPr="005C324B" w:rsidRDefault="00147216" w:rsidP="00147216">
            <w:pPr>
              <w:jc w:val="center"/>
              <w:rPr>
                <w:rFonts w:eastAsia="Times New Roman"/>
                <w:lang w:val="en-US"/>
              </w:rPr>
            </w:pPr>
          </w:p>
        </w:tc>
      </w:tr>
      <w:tr w:rsidR="00147216" w:rsidRPr="005C324B" w14:paraId="7BD1E79F"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00541D4A"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35F43D2E" w14:textId="77777777" w:rsidR="00147216" w:rsidRPr="005C324B" w:rsidRDefault="00147216" w:rsidP="00147216">
            <w:pPr>
              <w:rPr>
                <w:rFonts w:eastAsia="Times New Roman"/>
                <w:lang w:eastAsia="ru-RU"/>
              </w:rPr>
            </w:pPr>
            <w:r w:rsidRPr="005C324B">
              <w:rPr>
                <w:rFonts w:eastAsia="Times New Roman"/>
                <w:lang w:eastAsia="ru-RU"/>
              </w:rPr>
              <w:t>Радиоактивные кольца с креплением (pip tag)  для спуска в обсадной колоннами 9-5/8 дюймов и 7 дюймов для «привязки» глубины установки перфоратора к каротажной (по ГК) записи разреза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DBE85F" w14:textId="77777777" w:rsidR="00147216" w:rsidRPr="005C324B" w:rsidRDefault="00147216" w:rsidP="00147216">
            <w:pPr>
              <w:jc w:val="center"/>
              <w:rPr>
                <w:rFonts w:eastAsia="Times New Roman"/>
              </w:rP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6E8ADD" w14:textId="77777777" w:rsidR="00147216" w:rsidRPr="005C324B" w:rsidRDefault="00147216" w:rsidP="00147216">
            <w:pPr>
              <w:jc w:val="center"/>
              <w:rPr>
                <w:rFonts w:eastAsia="Times New Roman"/>
              </w:rPr>
            </w:pPr>
          </w:p>
        </w:tc>
      </w:tr>
      <w:tr w:rsidR="00147216" w:rsidRPr="005C324B" w14:paraId="5B1C810C"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EAFA676"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7391E5B0" w14:textId="77777777" w:rsidR="00147216" w:rsidRPr="005C324B" w:rsidRDefault="00147216" w:rsidP="00147216">
            <w:pPr>
              <w:rPr>
                <w:rFonts w:eastAsia="Times New Roman"/>
                <w:lang w:val="en-US"/>
              </w:rPr>
            </w:pPr>
            <w:r w:rsidRPr="005C324B">
              <w:rPr>
                <w:rFonts w:eastAsia="Times New Roman"/>
                <w:lang w:eastAsia="ru-RU"/>
              </w:rPr>
              <w:t>Пеногаситель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F259590" w14:textId="77777777" w:rsidR="00147216" w:rsidRPr="005C324B" w:rsidRDefault="0014721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1FE77C46" w14:textId="77777777" w:rsidR="00147216" w:rsidRPr="005C324B" w:rsidRDefault="00147216" w:rsidP="00147216">
            <w:pPr>
              <w:jc w:val="center"/>
              <w:rPr>
                <w:rFonts w:eastAsia="Times New Roman"/>
              </w:rPr>
            </w:pPr>
          </w:p>
          <w:p w14:paraId="0E973D6F" w14:textId="77777777" w:rsidR="00147216" w:rsidRPr="005C324B" w:rsidRDefault="00147216" w:rsidP="00147216">
            <w:pPr>
              <w:jc w:val="center"/>
              <w:rPr>
                <w:rFonts w:eastAsia="Times New Roman"/>
                <w:lang w:val="en-US"/>
              </w:rPr>
            </w:pPr>
          </w:p>
        </w:tc>
      </w:tr>
      <w:tr w:rsidR="00147216" w:rsidRPr="005C324B" w14:paraId="532438F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6F8F8C43"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7104DD8C" w14:textId="77777777" w:rsidR="00147216" w:rsidRPr="005C324B" w:rsidRDefault="00147216" w:rsidP="00147216">
            <w:pPr>
              <w:rPr>
                <w:rFonts w:eastAsia="Times New Roman"/>
              </w:rPr>
            </w:pPr>
            <w:r w:rsidRPr="005C324B">
              <w:rPr>
                <w:rFonts w:eastAsia="Times New Roman"/>
                <w:lang w:eastAsia="ru-RU"/>
              </w:rPr>
              <w:t>Деэмульгатор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B443C3" w14:textId="77777777" w:rsidR="00147216" w:rsidRPr="005C324B" w:rsidRDefault="0014721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38986C14" w14:textId="77777777" w:rsidR="00147216" w:rsidRPr="005C324B" w:rsidRDefault="00147216" w:rsidP="00147216">
            <w:pPr>
              <w:jc w:val="center"/>
              <w:rPr>
                <w:rFonts w:eastAsia="Times New Roman"/>
              </w:rPr>
            </w:pPr>
          </w:p>
          <w:p w14:paraId="4A7705BE" w14:textId="77777777" w:rsidR="00147216" w:rsidRPr="005C324B" w:rsidRDefault="00147216" w:rsidP="00147216">
            <w:pPr>
              <w:jc w:val="center"/>
              <w:rPr>
                <w:rFonts w:eastAsia="Times New Roman"/>
                <w:lang w:val="en-US"/>
              </w:rPr>
            </w:pPr>
          </w:p>
        </w:tc>
      </w:tr>
      <w:tr w:rsidR="00147216" w:rsidRPr="005C324B" w14:paraId="7A2AC462" w14:textId="77777777" w:rsidTr="00147216">
        <w:trPr>
          <w:trHeight w:val="26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FAB427D"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5822838F" w14:textId="77777777" w:rsidR="00147216" w:rsidRPr="005C324B" w:rsidRDefault="00147216" w:rsidP="00147216">
            <w:pPr>
              <w:rPr>
                <w:rFonts w:eastAsia="Times New Roman"/>
                <w:lang w:eastAsia="ru-RU"/>
              </w:rPr>
            </w:pPr>
            <w:r w:rsidRPr="005C324B">
              <w:rPr>
                <w:rFonts w:eastAsia="Times New Roman"/>
                <w:lang w:eastAsia="ru-RU"/>
              </w:rPr>
              <w:t>Гликоль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F1DF019" w14:textId="77777777" w:rsidR="00147216" w:rsidRPr="005C324B" w:rsidRDefault="0014721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7A90BF2D" w14:textId="77777777" w:rsidR="00147216" w:rsidRPr="005C324B" w:rsidRDefault="00147216" w:rsidP="00147216">
            <w:pPr>
              <w:jc w:val="center"/>
              <w:rPr>
                <w:rFonts w:eastAsia="Times New Roman"/>
              </w:rPr>
            </w:pPr>
          </w:p>
          <w:p w14:paraId="1E032839" w14:textId="77777777" w:rsidR="00147216" w:rsidRPr="005C324B" w:rsidRDefault="00147216" w:rsidP="00147216">
            <w:pPr>
              <w:jc w:val="center"/>
              <w:rPr>
                <w:rFonts w:eastAsia="Times New Roman"/>
                <w:lang w:val="en-US"/>
              </w:rPr>
            </w:pPr>
          </w:p>
        </w:tc>
      </w:tr>
      <w:tr w:rsidR="00147216" w:rsidRPr="005C324B" w14:paraId="48C13DD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5BCCDD9" w14:textId="77777777" w:rsidR="00147216" w:rsidRPr="005C324B" w:rsidRDefault="00147216" w:rsidP="00E014ED">
            <w:pPr>
              <w:pStyle w:val="Body"/>
              <w:numPr>
                <w:ilvl w:val="0"/>
                <w:numId w:val="75"/>
              </w:numPr>
              <w:rPr>
                <w:lang w:val="en-US"/>
              </w:rPr>
            </w:pPr>
          </w:p>
        </w:tc>
        <w:tc>
          <w:tcPr>
            <w:tcW w:w="7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1ED8D" w14:textId="77777777" w:rsidR="00147216" w:rsidRPr="005C324B" w:rsidRDefault="00147216" w:rsidP="00147216">
            <w:pPr>
              <w:rPr>
                <w:rFonts w:eastAsia="Times New Roman"/>
              </w:rPr>
            </w:pPr>
            <w:r w:rsidRPr="005C324B">
              <w:rPr>
                <w:rFonts w:eastAsia="Times New Roman"/>
                <w:lang w:eastAsia="ru-RU"/>
              </w:rPr>
              <w:t>Деприссорная присадка для разжижения нефти (PorePointSurpressant)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0D64" w14:textId="77777777" w:rsidR="00147216" w:rsidRPr="005C324B" w:rsidRDefault="00147216" w:rsidP="00147216">
            <w:pPr>
              <w:jc w:val="center"/>
            </w:pPr>
            <w:r w:rsidRPr="005C324B">
              <w:rPr>
                <w:rFonts w:eastAsia="Times New Roman"/>
              </w:rPr>
              <w:t>галлон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D5A6FF" w14:textId="77777777" w:rsidR="00147216" w:rsidRPr="005C324B" w:rsidRDefault="00147216" w:rsidP="00147216">
            <w:pPr>
              <w:jc w:val="center"/>
              <w:rPr>
                <w:rFonts w:eastAsia="Times New Roman"/>
              </w:rPr>
            </w:pPr>
          </w:p>
          <w:p w14:paraId="40744D2B" w14:textId="77777777" w:rsidR="00147216" w:rsidRPr="005C324B" w:rsidRDefault="00147216" w:rsidP="00147216">
            <w:pPr>
              <w:jc w:val="center"/>
              <w:rPr>
                <w:rFonts w:eastAsia="Times New Roman"/>
                <w:lang w:val="en-US"/>
              </w:rPr>
            </w:pPr>
          </w:p>
        </w:tc>
      </w:tr>
      <w:tr w:rsidR="00147216" w:rsidRPr="005C324B" w14:paraId="419BFE7B" w14:textId="77777777" w:rsidTr="00147216">
        <w:trPr>
          <w:trHeight w:val="5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86F3FEC" w14:textId="77777777" w:rsidR="00147216" w:rsidRPr="005C324B" w:rsidRDefault="0014721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40525" w14:textId="77777777" w:rsidR="00147216" w:rsidRPr="005C324B" w:rsidRDefault="00147216" w:rsidP="00147216">
            <w:pPr>
              <w:rPr>
                <w:rFonts w:eastAsia="Times New Roman"/>
              </w:rPr>
            </w:pPr>
            <w:r w:rsidRPr="005C324B">
              <w:rPr>
                <w:rFonts w:eastAsia="Times New Roman"/>
              </w:rPr>
              <w:t>Кабеля электрического питания необходимые для уставки электрической панели погружного насоса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63011" w14:textId="77777777" w:rsidR="00147216" w:rsidRPr="005C324B" w:rsidRDefault="00147216" w:rsidP="00147216">
            <w:pPr>
              <w:jc w:val="center"/>
              <w:rPr>
                <w:rFonts w:eastAsia="Times New Roman"/>
                <w:lang w:val="en-US"/>
              </w:rPr>
            </w:pPr>
            <w:r w:rsidRPr="005C324B">
              <w:rPr>
                <w:rFonts w:eastAsia="Times New Roman"/>
              </w:rPr>
              <w:t>метр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B1EA490" w14:textId="77777777" w:rsidR="00147216" w:rsidRPr="005C324B" w:rsidRDefault="00147216" w:rsidP="00147216">
            <w:pPr>
              <w:jc w:val="center"/>
              <w:rPr>
                <w:rFonts w:eastAsia="Times New Roman"/>
              </w:rPr>
            </w:pPr>
          </w:p>
        </w:tc>
      </w:tr>
    </w:tbl>
    <w:p w14:paraId="187E8A2E" w14:textId="77777777" w:rsidR="00147216" w:rsidRPr="005C324B" w:rsidRDefault="00147216" w:rsidP="00147216">
      <w:pPr>
        <w:rPr>
          <w:rFonts w:eastAsia="Times New Roman"/>
          <w:b/>
          <w:bCs/>
          <w:sz w:val="20"/>
          <w:szCs w:val="20"/>
          <w:lang w:eastAsia="ru-RU"/>
        </w:rPr>
      </w:pPr>
    </w:p>
    <w:p w14:paraId="4987C3DA" w14:textId="2CED81AA" w:rsidR="00147216" w:rsidRPr="005C324B" w:rsidRDefault="00BA5D6F" w:rsidP="00147216">
      <w:pPr>
        <w:rPr>
          <w:rFonts w:eastAsia="Times New Roman"/>
          <w:b/>
          <w:bCs/>
          <w:sz w:val="20"/>
          <w:szCs w:val="20"/>
          <w:lang w:eastAsia="ru-RU"/>
        </w:rPr>
      </w:pPr>
      <w:r>
        <w:rPr>
          <w:rFonts w:eastAsia="Times New Roman"/>
          <w:b/>
          <w:bCs/>
          <w:sz w:val="20"/>
          <w:szCs w:val="20"/>
          <w:lang w:eastAsia="ru-RU"/>
        </w:rPr>
        <w:t xml:space="preserve">3.1.9. </w:t>
      </w:r>
      <w:r w:rsidRPr="005C324B">
        <w:t xml:space="preserve">Оборудование для </w:t>
      </w:r>
      <w:r>
        <w:t>У</w:t>
      </w:r>
      <w:r w:rsidRPr="005C324B">
        <w:t>ЭЦН</w:t>
      </w:r>
    </w:p>
    <w:tbl>
      <w:tblPr>
        <w:tblW w:w="13916" w:type="dxa"/>
        <w:tblLayout w:type="fixed"/>
        <w:tblLook w:val="04A0" w:firstRow="1" w:lastRow="0" w:firstColumn="1" w:lastColumn="0" w:noHBand="0" w:noVBand="1"/>
      </w:tblPr>
      <w:tblGrid>
        <w:gridCol w:w="904"/>
        <w:gridCol w:w="6838"/>
        <w:gridCol w:w="1418"/>
        <w:gridCol w:w="992"/>
        <w:gridCol w:w="1843"/>
        <w:gridCol w:w="1921"/>
      </w:tblGrid>
      <w:tr w:rsidR="00BA5D6F" w:rsidRPr="005C324B" w14:paraId="3BD73938" w14:textId="77777777" w:rsidTr="004535F4">
        <w:trPr>
          <w:trHeight w:val="85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49990" w14:textId="77777777" w:rsidR="00BA5D6F" w:rsidRPr="005C324B" w:rsidRDefault="00BA5D6F" w:rsidP="004535F4">
            <w:pPr>
              <w:jc w:val="center"/>
              <w:rPr>
                <w:rFonts w:eastAsia="Times New Roman"/>
                <w:b/>
                <w:sz w:val="20"/>
                <w:szCs w:val="20"/>
                <w:lang w:val="en-US"/>
              </w:rPr>
            </w:pPr>
            <w:r w:rsidRPr="005C324B">
              <w:rPr>
                <w:rFonts w:eastAsia="Times New Roman"/>
                <w:b/>
                <w:sz w:val="20"/>
                <w:szCs w:val="20"/>
                <w:lang w:val="en-US"/>
              </w:rPr>
              <w:t>No</w:t>
            </w:r>
          </w:p>
        </w:tc>
        <w:tc>
          <w:tcPr>
            <w:tcW w:w="6838" w:type="dxa"/>
            <w:tcBorders>
              <w:top w:val="single" w:sz="4" w:space="0" w:color="auto"/>
              <w:left w:val="nil"/>
              <w:bottom w:val="single" w:sz="4" w:space="0" w:color="auto"/>
              <w:right w:val="single" w:sz="4" w:space="0" w:color="auto"/>
            </w:tcBorders>
            <w:shd w:val="clear" w:color="auto" w:fill="auto"/>
            <w:vAlign w:val="center"/>
            <w:hideMark/>
          </w:tcPr>
          <w:p w14:paraId="4943E661" w14:textId="77777777" w:rsidR="00BA5D6F" w:rsidRPr="005C324B" w:rsidRDefault="00BA5D6F" w:rsidP="004535F4">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4CE9F280" w14:textId="77777777" w:rsidR="00BA5D6F" w:rsidRPr="005C324B" w:rsidRDefault="00BA5D6F" w:rsidP="004535F4">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8FB7B" w14:textId="77777777" w:rsidR="00BA5D6F" w:rsidRPr="005C324B" w:rsidRDefault="00BA5D6F" w:rsidP="004535F4">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A4757F" w14:textId="77777777" w:rsidR="00BA5D6F" w:rsidRPr="005C324B" w:rsidRDefault="00BA5D6F" w:rsidP="004535F4">
            <w:pPr>
              <w:jc w:val="center"/>
              <w:rPr>
                <w:rFonts w:eastAsia="Times New Roman"/>
                <w:b/>
                <w:sz w:val="20"/>
                <w:szCs w:val="20"/>
              </w:rPr>
            </w:pPr>
          </w:p>
          <w:p w14:paraId="7D3C84D7" w14:textId="77777777" w:rsidR="00BA5D6F" w:rsidRPr="005C324B" w:rsidRDefault="00BA5D6F" w:rsidP="004535F4">
            <w:pPr>
              <w:jc w:val="center"/>
              <w:rPr>
                <w:rFonts w:eastAsia="Times New Roman"/>
                <w:b/>
                <w:sz w:val="20"/>
                <w:szCs w:val="20"/>
              </w:rPr>
            </w:pPr>
            <w:r w:rsidRPr="005C324B">
              <w:rPr>
                <w:rFonts w:eastAsia="Times New Roman"/>
                <w:b/>
                <w:sz w:val="20"/>
                <w:szCs w:val="20"/>
              </w:rPr>
              <w:t>Ставка аренды,</w:t>
            </w:r>
          </w:p>
          <w:p w14:paraId="15C1280A" w14:textId="77777777" w:rsidR="00BA5D6F" w:rsidRPr="005C324B" w:rsidRDefault="00BA5D6F" w:rsidP="004535F4">
            <w:pPr>
              <w:jc w:val="center"/>
              <w:rPr>
                <w:rFonts w:eastAsia="Times New Roman"/>
                <w:b/>
                <w:sz w:val="20"/>
                <w:szCs w:val="20"/>
              </w:rPr>
            </w:pPr>
            <w:r w:rsidRPr="005C324B">
              <w:rPr>
                <w:rFonts w:eastAsia="Times New Roman"/>
                <w:b/>
                <w:sz w:val="20"/>
                <w:szCs w:val="20"/>
              </w:rPr>
              <w:t>тенге РК</w:t>
            </w:r>
          </w:p>
          <w:p w14:paraId="2E29CBE5" w14:textId="77777777" w:rsidR="00BA5D6F" w:rsidRPr="005C324B" w:rsidRDefault="00BA5D6F" w:rsidP="004535F4">
            <w:pPr>
              <w:jc w:val="center"/>
              <w:rPr>
                <w:rFonts w:eastAsia="Times New Roman"/>
                <w:b/>
                <w:sz w:val="20"/>
                <w:szCs w:val="20"/>
              </w:rPr>
            </w:pPr>
            <w:r w:rsidRPr="005C324B">
              <w:rPr>
                <w:rFonts w:eastAsia="Times New Roman"/>
                <w:b/>
                <w:sz w:val="20"/>
                <w:szCs w:val="20"/>
              </w:rPr>
              <w:t>каждый</w:t>
            </w:r>
          </w:p>
          <w:p w14:paraId="147FD5E1" w14:textId="77777777" w:rsidR="00BA5D6F" w:rsidRPr="005C324B" w:rsidRDefault="00BA5D6F" w:rsidP="004535F4">
            <w:pPr>
              <w:jc w:val="center"/>
              <w:rPr>
                <w:rFonts w:eastAsia="Times New Roman"/>
                <w:b/>
                <w:sz w:val="20"/>
                <w:szCs w:val="20"/>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73CC95F" w14:textId="77777777" w:rsidR="00BA5D6F" w:rsidRPr="005C324B" w:rsidRDefault="00BA5D6F" w:rsidP="004535F4">
            <w:pPr>
              <w:jc w:val="center"/>
              <w:rPr>
                <w:rFonts w:eastAsia="Times New Roman"/>
                <w:b/>
                <w:sz w:val="20"/>
                <w:szCs w:val="20"/>
              </w:rPr>
            </w:pPr>
          </w:p>
          <w:p w14:paraId="4205F091" w14:textId="77777777" w:rsidR="00BA5D6F" w:rsidRPr="005C324B" w:rsidRDefault="00BA5D6F" w:rsidP="004535F4">
            <w:pPr>
              <w:jc w:val="center"/>
              <w:rPr>
                <w:rFonts w:eastAsia="Times New Roman"/>
                <w:b/>
                <w:sz w:val="20"/>
                <w:szCs w:val="20"/>
              </w:rPr>
            </w:pPr>
            <w:r w:rsidRPr="005C324B">
              <w:rPr>
                <w:rFonts w:eastAsia="Times New Roman"/>
                <w:b/>
                <w:sz w:val="20"/>
                <w:szCs w:val="20"/>
              </w:rPr>
              <w:t>Рабочая ставка</w:t>
            </w:r>
          </w:p>
          <w:p w14:paraId="78EAC736" w14:textId="77777777" w:rsidR="00BA5D6F" w:rsidRPr="005C324B" w:rsidRDefault="00BA5D6F" w:rsidP="004535F4">
            <w:pPr>
              <w:jc w:val="center"/>
              <w:rPr>
                <w:rFonts w:eastAsia="Times New Roman"/>
                <w:b/>
                <w:sz w:val="20"/>
                <w:szCs w:val="20"/>
              </w:rPr>
            </w:pPr>
            <w:r w:rsidRPr="005C324B">
              <w:rPr>
                <w:rFonts w:eastAsia="Times New Roman"/>
                <w:b/>
                <w:sz w:val="20"/>
                <w:szCs w:val="20"/>
              </w:rPr>
              <w:t>тенге РК,</w:t>
            </w:r>
          </w:p>
          <w:p w14:paraId="61E948F8" w14:textId="77777777" w:rsidR="00BA5D6F" w:rsidRPr="005C324B" w:rsidRDefault="00BA5D6F" w:rsidP="004535F4">
            <w:pPr>
              <w:jc w:val="center"/>
              <w:rPr>
                <w:rFonts w:eastAsia="Times New Roman"/>
                <w:b/>
                <w:sz w:val="20"/>
                <w:szCs w:val="20"/>
              </w:rPr>
            </w:pPr>
            <w:r w:rsidRPr="005C324B">
              <w:rPr>
                <w:rFonts w:eastAsia="Times New Roman"/>
                <w:b/>
                <w:sz w:val="20"/>
                <w:szCs w:val="20"/>
              </w:rPr>
              <w:t>каждый</w:t>
            </w:r>
          </w:p>
          <w:p w14:paraId="4DA130BA" w14:textId="77777777" w:rsidR="00BA5D6F" w:rsidRPr="005C324B" w:rsidRDefault="00BA5D6F" w:rsidP="004535F4">
            <w:pPr>
              <w:jc w:val="center"/>
              <w:rPr>
                <w:rFonts w:eastAsia="Times New Roman"/>
                <w:b/>
                <w:sz w:val="20"/>
                <w:szCs w:val="20"/>
              </w:rPr>
            </w:pPr>
          </w:p>
        </w:tc>
      </w:tr>
      <w:tr w:rsidR="00BA5D6F" w:rsidRPr="005C324B" w14:paraId="4372B96D" w14:textId="77777777" w:rsidTr="004535F4">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E15E1" w14:textId="7EC8CA89" w:rsidR="00BA5D6F" w:rsidRPr="005C324B" w:rsidRDefault="00E014ED" w:rsidP="00E014ED">
            <w:pPr>
              <w:pStyle w:val="Body"/>
            </w:pPr>
            <w:r>
              <w:t>1</w:t>
            </w:r>
          </w:p>
        </w:tc>
        <w:tc>
          <w:tcPr>
            <w:tcW w:w="6838" w:type="dxa"/>
            <w:tcBorders>
              <w:top w:val="single" w:sz="4" w:space="0" w:color="auto"/>
              <w:left w:val="nil"/>
              <w:bottom w:val="single" w:sz="4" w:space="0" w:color="auto"/>
              <w:right w:val="single" w:sz="4" w:space="0" w:color="auto"/>
            </w:tcBorders>
            <w:shd w:val="clear" w:color="auto" w:fill="auto"/>
            <w:vAlign w:val="center"/>
          </w:tcPr>
          <w:p w14:paraId="171A046D" w14:textId="03CBF5F4" w:rsidR="00BA5D6F" w:rsidRPr="005C324B" w:rsidRDefault="00BA5D6F" w:rsidP="004535F4">
            <w:pPr>
              <w:pStyle w:val="22"/>
              <w:spacing w:before="60" w:after="0" w:line="240" w:lineRule="auto"/>
              <w:ind w:left="0"/>
              <w:jc w:val="both"/>
              <w:rPr>
                <w:spacing w:val="-4"/>
              </w:rPr>
            </w:pPr>
            <w:r w:rsidRPr="005C324B">
              <w:rPr>
                <w:spacing w:val="-4"/>
              </w:rPr>
              <w:t>Оборудование для функионирования УЭЦН (комплект): , Станция управления УЭЦН с частотым преобразователем, автовымотка  кабельная электрическая, понижающий  трансформатор напряжения, клемная коробка, ролик для кабеля, устьевое герметезирующее устройство с системой кабельного ввода. (для Испытания объектов в мелу).</w:t>
            </w:r>
          </w:p>
          <w:p w14:paraId="5C28791A" w14:textId="77777777" w:rsidR="00BA5D6F" w:rsidRPr="005C324B" w:rsidRDefault="00BA5D6F" w:rsidP="004535F4">
            <w:pPr>
              <w:jc w:val="center"/>
              <w:rPr>
                <w:spacing w:val="-4"/>
              </w:rPr>
            </w:pPr>
          </w:p>
        </w:tc>
        <w:tc>
          <w:tcPr>
            <w:tcW w:w="1418" w:type="dxa"/>
            <w:tcBorders>
              <w:top w:val="single" w:sz="4" w:space="0" w:color="auto"/>
              <w:left w:val="nil"/>
              <w:bottom w:val="single" w:sz="4" w:space="0" w:color="auto"/>
              <w:right w:val="single" w:sz="4" w:space="0" w:color="auto"/>
            </w:tcBorders>
            <w:vAlign w:val="center"/>
          </w:tcPr>
          <w:p w14:paraId="17BABA6E" w14:textId="77777777" w:rsidR="00BA5D6F" w:rsidRPr="005C324B" w:rsidRDefault="00BA5D6F" w:rsidP="004535F4">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EDB95" w14:textId="77777777" w:rsidR="00BA5D6F" w:rsidRPr="005C324B" w:rsidRDefault="00BA5D6F" w:rsidP="004535F4">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8AEA3A" w14:textId="77777777" w:rsidR="00BA5D6F" w:rsidRPr="005C324B" w:rsidRDefault="00BA5D6F" w:rsidP="004535F4">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C4879BA" w14:textId="77777777" w:rsidR="00BA5D6F" w:rsidRPr="005C324B" w:rsidRDefault="00BA5D6F" w:rsidP="004535F4">
            <w:pPr>
              <w:jc w:val="center"/>
              <w:rPr>
                <w:rFonts w:eastAsia="Times New Roman"/>
              </w:rPr>
            </w:pPr>
          </w:p>
        </w:tc>
      </w:tr>
      <w:tr w:rsidR="00BA5D6F" w:rsidRPr="005C324B" w14:paraId="68FD3EA8" w14:textId="77777777" w:rsidTr="004535F4">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050CF" w14:textId="6F4F85E8" w:rsidR="00BA5D6F" w:rsidRPr="005C324B" w:rsidRDefault="00E014ED" w:rsidP="00E014ED">
            <w:pPr>
              <w:pStyle w:val="Body"/>
            </w:pPr>
            <w:r>
              <w:t>2</w:t>
            </w:r>
          </w:p>
        </w:tc>
        <w:tc>
          <w:tcPr>
            <w:tcW w:w="6838" w:type="dxa"/>
            <w:tcBorders>
              <w:top w:val="single" w:sz="4" w:space="0" w:color="auto"/>
              <w:left w:val="nil"/>
              <w:bottom w:val="single" w:sz="4" w:space="0" w:color="auto"/>
              <w:right w:val="single" w:sz="4" w:space="0" w:color="auto"/>
            </w:tcBorders>
            <w:shd w:val="clear" w:color="auto" w:fill="auto"/>
            <w:vAlign w:val="center"/>
          </w:tcPr>
          <w:p w14:paraId="7568D03D" w14:textId="77777777" w:rsidR="00BA5D6F" w:rsidRPr="005C324B" w:rsidRDefault="00BA5D6F" w:rsidP="004535F4">
            <w:pPr>
              <w:pStyle w:val="22"/>
              <w:spacing w:before="60" w:after="0" w:line="240" w:lineRule="auto"/>
              <w:ind w:left="0"/>
              <w:jc w:val="both"/>
              <w:rPr>
                <w:spacing w:val="-4"/>
              </w:rPr>
            </w:pPr>
            <w:r>
              <w:t xml:space="preserve">Комплект Установки </w:t>
            </w:r>
            <w:r w:rsidRPr="005C324B">
              <w:rPr>
                <w:spacing w:val="-4"/>
              </w:rPr>
              <w:t>Электроцентробежн</w:t>
            </w:r>
            <w:r>
              <w:rPr>
                <w:spacing w:val="-4"/>
              </w:rPr>
              <w:t>ого</w:t>
            </w:r>
            <w:r w:rsidRPr="005C324B">
              <w:rPr>
                <w:spacing w:val="-4"/>
              </w:rPr>
              <w:t xml:space="preserve"> насос</w:t>
            </w:r>
            <w:r>
              <w:rPr>
                <w:spacing w:val="-4"/>
              </w:rPr>
              <w:t>а</w:t>
            </w:r>
            <w:r w:rsidRPr="005C324B">
              <w:rPr>
                <w:spacing w:val="-4"/>
                <w:lang w:val="kk-KZ"/>
              </w:rPr>
              <w:t xml:space="preserve"> (</w:t>
            </w:r>
            <w:r>
              <w:rPr>
                <w:spacing w:val="-4"/>
                <w:lang w:val="kk-KZ"/>
              </w:rPr>
              <w:t>У</w:t>
            </w:r>
            <w:r w:rsidRPr="005C324B">
              <w:rPr>
                <w:spacing w:val="-4"/>
                <w:lang w:val="kk-KZ"/>
              </w:rPr>
              <w:t>ЭЦН)</w:t>
            </w:r>
          </w:p>
        </w:tc>
        <w:tc>
          <w:tcPr>
            <w:tcW w:w="1418" w:type="dxa"/>
            <w:tcBorders>
              <w:top w:val="single" w:sz="4" w:space="0" w:color="auto"/>
              <w:left w:val="nil"/>
              <w:bottom w:val="single" w:sz="4" w:space="0" w:color="auto"/>
              <w:right w:val="single" w:sz="4" w:space="0" w:color="auto"/>
            </w:tcBorders>
            <w:vAlign w:val="center"/>
          </w:tcPr>
          <w:p w14:paraId="5109B975" w14:textId="77777777" w:rsidR="00BA5D6F" w:rsidRPr="005C324B" w:rsidRDefault="00BA5D6F" w:rsidP="004535F4">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C9CBC" w14:textId="77777777" w:rsidR="00BA5D6F" w:rsidRPr="005C324B" w:rsidRDefault="00BA5D6F" w:rsidP="004535F4">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B5D354" w14:textId="77777777" w:rsidR="00BA5D6F" w:rsidRPr="005C324B" w:rsidRDefault="00BA5D6F" w:rsidP="004535F4">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379213F" w14:textId="77777777" w:rsidR="00BA5D6F" w:rsidRPr="005C324B" w:rsidRDefault="00BA5D6F" w:rsidP="004535F4">
            <w:pPr>
              <w:jc w:val="center"/>
              <w:rPr>
                <w:rFonts w:eastAsia="Times New Roman"/>
              </w:rPr>
            </w:pPr>
          </w:p>
        </w:tc>
      </w:tr>
      <w:tr w:rsidR="00BA5D6F" w:rsidRPr="005C324B" w14:paraId="4C70B9F8" w14:textId="77777777" w:rsidTr="00E014ED">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9ABE4" w14:textId="68C1C153" w:rsidR="00BA5D6F" w:rsidRPr="005C324B" w:rsidRDefault="00E014ED" w:rsidP="00E014ED">
            <w:pPr>
              <w:pStyle w:val="Body"/>
            </w:pPr>
            <w:r>
              <w:t>3</w:t>
            </w:r>
          </w:p>
        </w:tc>
        <w:tc>
          <w:tcPr>
            <w:tcW w:w="6838" w:type="dxa"/>
            <w:tcBorders>
              <w:top w:val="single" w:sz="4" w:space="0" w:color="auto"/>
              <w:left w:val="nil"/>
              <w:bottom w:val="single" w:sz="4" w:space="0" w:color="auto"/>
              <w:right w:val="single" w:sz="4" w:space="0" w:color="auto"/>
            </w:tcBorders>
            <w:shd w:val="clear" w:color="auto" w:fill="auto"/>
            <w:vAlign w:val="center"/>
          </w:tcPr>
          <w:p w14:paraId="49242324" w14:textId="7E851A5B" w:rsidR="00BA5D6F" w:rsidRPr="005C324B" w:rsidRDefault="00BA5D6F" w:rsidP="00BA5D6F">
            <w:pPr>
              <w:jc w:val="center"/>
              <w:rPr>
                <w:spacing w:val="-4"/>
              </w:rPr>
            </w:pPr>
            <w:r w:rsidRPr="005C324B">
              <w:rPr>
                <w:spacing w:val="-4"/>
              </w:rPr>
              <w:t>Отводный патрубок (</w:t>
            </w:r>
            <w:r w:rsidRPr="005C324B">
              <w:rPr>
                <w:spacing w:val="-4"/>
                <w:lang w:val="en-US"/>
              </w:rPr>
              <w:t>Y</w:t>
            </w:r>
            <w:r w:rsidRPr="005C324B">
              <w:rPr>
                <w:spacing w:val="-4"/>
              </w:rPr>
              <w:t>-</w:t>
            </w:r>
            <w:r w:rsidRPr="005C324B">
              <w:rPr>
                <w:spacing w:val="-4"/>
                <w:lang w:val="en-US"/>
              </w:rPr>
              <w:t>tool</w:t>
            </w:r>
            <w:r w:rsidRPr="005C324B">
              <w:rPr>
                <w:spacing w:val="-4"/>
              </w:rPr>
              <w:t xml:space="preserve">), </w:t>
            </w:r>
            <w:r w:rsidRPr="005C324B">
              <w:rPr>
                <w:spacing w:val="-4"/>
                <w:lang w:val="kk-KZ"/>
              </w:rPr>
              <w:t xml:space="preserve">с резьбами совместимыми с ЭЦН </w:t>
            </w:r>
          </w:p>
        </w:tc>
        <w:tc>
          <w:tcPr>
            <w:tcW w:w="1418" w:type="dxa"/>
            <w:tcBorders>
              <w:top w:val="single" w:sz="4" w:space="0" w:color="auto"/>
              <w:left w:val="nil"/>
              <w:bottom w:val="single" w:sz="4" w:space="0" w:color="auto"/>
              <w:right w:val="single" w:sz="4" w:space="0" w:color="auto"/>
            </w:tcBorders>
            <w:vAlign w:val="center"/>
          </w:tcPr>
          <w:p w14:paraId="0A6509B4" w14:textId="77777777" w:rsidR="00BA5D6F" w:rsidRPr="005C324B" w:rsidRDefault="00BA5D6F" w:rsidP="004535F4">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1E7E6" w14:textId="77777777" w:rsidR="00BA5D6F" w:rsidRPr="005C324B" w:rsidRDefault="00BA5D6F" w:rsidP="004535F4">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9A5485" w14:textId="77777777" w:rsidR="00BA5D6F" w:rsidRPr="005C324B" w:rsidRDefault="00BA5D6F" w:rsidP="004535F4">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5A956B9" w14:textId="77777777" w:rsidR="00BA5D6F" w:rsidRPr="005C324B" w:rsidRDefault="00BA5D6F" w:rsidP="004535F4">
            <w:pPr>
              <w:jc w:val="center"/>
              <w:rPr>
                <w:rFonts w:eastAsia="Times New Roman"/>
              </w:rPr>
            </w:pPr>
          </w:p>
        </w:tc>
      </w:tr>
      <w:tr w:rsidR="00BA5D6F" w:rsidRPr="005C324B" w14:paraId="12D7FB14" w14:textId="77777777" w:rsidTr="00E014ED">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B32DE" w14:textId="036D9B0E" w:rsidR="00BA5D6F" w:rsidRPr="005C324B" w:rsidRDefault="00E014ED" w:rsidP="00E014ED">
            <w:pPr>
              <w:pStyle w:val="Body"/>
            </w:pPr>
            <w:r>
              <w:t>4</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14:paraId="2BFB24F9" w14:textId="3FA7C146" w:rsidR="00BA5D6F" w:rsidRPr="005C324B" w:rsidRDefault="00BA5D6F" w:rsidP="00BA5D6F">
            <w:pPr>
              <w:jc w:val="center"/>
              <w:rPr>
                <w:spacing w:val="-4"/>
              </w:rPr>
            </w:pPr>
            <w:r w:rsidRPr="005C324B">
              <w:rPr>
                <w:spacing w:val="-4"/>
              </w:rPr>
              <w:t>Извлекаемый пакер для колонны 244.5 мм с кабельным вводом для работы с насосом УЭЦН (для Испытания объектов в мелу)</w:t>
            </w:r>
          </w:p>
        </w:tc>
        <w:tc>
          <w:tcPr>
            <w:tcW w:w="1418" w:type="dxa"/>
            <w:tcBorders>
              <w:top w:val="single" w:sz="4" w:space="0" w:color="auto"/>
              <w:left w:val="single" w:sz="4" w:space="0" w:color="auto"/>
              <w:bottom w:val="single" w:sz="4" w:space="0" w:color="auto"/>
              <w:right w:val="single" w:sz="4" w:space="0" w:color="auto"/>
            </w:tcBorders>
            <w:vAlign w:val="center"/>
          </w:tcPr>
          <w:p w14:paraId="5CC63262" w14:textId="77777777" w:rsidR="00BA5D6F" w:rsidRPr="005C324B" w:rsidRDefault="00BA5D6F" w:rsidP="004535F4">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7AFD8" w14:textId="77777777" w:rsidR="00BA5D6F" w:rsidRPr="005C324B" w:rsidRDefault="00BA5D6F" w:rsidP="004535F4">
            <w:pPr>
              <w:jc w:val="center"/>
              <w:rPr>
                <w:rFonts w:eastAsia="Times New Roman"/>
                <w:lang w:val="kk-KZ"/>
              </w:rPr>
            </w:pPr>
            <w:r w:rsidRPr="005C324B">
              <w:rPr>
                <w:rFonts w:eastAsia="Times New Roman"/>
                <w:lang w:val="kk-KZ"/>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71CDEF" w14:textId="77777777" w:rsidR="00BA5D6F" w:rsidRPr="005C324B" w:rsidRDefault="00BA5D6F" w:rsidP="004535F4">
            <w:pPr>
              <w:jc w:val="center"/>
              <w:rPr>
                <w:rFonts w:eastAsia="Times New Roman"/>
              </w:rPr>
            </w:pP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14:paraId="62F602D8" w14:textId="77777777" w:rsidR="00BA5D6F" w:rsidRPr="005C324B" w:rsidRDefault="00BA5D6F" w:rsidP="004535F4">
            <w:pPr>
              <w:jc w:val="center"/>
              <w:rPr>
                <w:rFonts w:eastAsia="Times New Roman"/>
              </w:rPr>
            </w:pPr>
          </w:p>
        </w:tc>
      </w:tr>
    </w:tbl>
    <w:p w14:paraId="7871646C" w14:textId="77777777" w:rsidR="00147216" w:rsidRPr="005C324B" w:rsidRDefault="00147216" w:rsidP="00147216">
      <w:pPr>
        <w:rPr>
          <w:rFonts w:eastAsia="Times New Roman"/>
          <w:b/>
          <w:bCs/>
          <w:sz w:val="20"/>
          <w:szCs w:val="20"/>
          <w:lang w:eastAsia="ru-RU"/>
        </w:rPr>
      </w:pPr>
    </w:p>
    <w:p w14:paraId="31268875"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3</w:t>
      </w:r>
      <w:r w:rsidRPr="00BA5D6F">
        <w:rPr>
          <w:rFonts w:eastAsia="Times New Roman"/>
          <w:b/>
          <w:bCs/>
          <w:sz w:val="20"/>
          <w:szCs w:val="20"/>
        </w:rPr>
        <w:t>.2</w:t>
      </w:r>
      <w:r w:rsidRPr="005C324B">
        <w:rPr>
          <w:rFonts w:eastAsia="Times New Roman"/>
          <w:b/>
          <w:bCs/>
          <w:sz w:val="20"/>
          <w:szCs w:val="20"/>
        </w:rPr>
        <w:t xml:space="preserve"> </w:t>
      </w:r>
      <w:r w:rsidRPr="005C324B">
        <w:rPr>
          <w:rFonts w:eastAsia="Times New Roman"/>
          <w:b/>
          <w:bCs/>
          <w:sz w:val="20"/>
          <w:szCs w:val="20"/>
          <w:lang w:eastAsia="ru-RU"/>
        </w:rPr>
        <w:t>Стоимость мобилизации и демобилизации</w:t>
      </w:r>
    </w:p>
    <w:tbl>
      <w:tblPr>
        <w:tblpPr w:leftFromText="180" w:rightFromText="180" w:vertAnchor="text" w:tblpY="1"/>
        <w:tblOverlap w:val="never"/>
        <w:tblW w:w="13887" w:type="dxa"/>
        <w:tblLayout w:type="fixed"/>
        <w:tblLook w:val="04A0" w:firstRow="1" w:lastRow="0" w:firstColumn="1" w:lastColumn="0" w:noHBand="0" w:noVBand="1"/>
      </w:tblPr>
      <w:tblGrid>
        <w:gridCol w:w="921"/>
        <w:gridCol w:w="5453"/>
        <w:gridCol w:w="2410"/>
        <w:gridCol w:w="2551"/>
        <w:gridCol w:w="2552"/>
      </w:tblGrid>
      <w:tr w:rsidR="00147216" w:rsidRPr="005C324B" w14:paraId="0212183D" w14:textId="77777777" w:rsidTr="00147216">
        <w:trPr>
          <w:trHeight w:val="78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C8D9" w14:textId="77777777" w:rsidR="00147216" w:rsidRPr="005C324B" w:rsidRDefault="00147216" w:rsidP="00147216">
            <w:pPr>
              <w:keepNext/>
              <w:keepLines/>
              <w:spacing w:before="120"/>
              <w:jc w:val="center"/>
              <w:outlineLvl w:val="3"/>
              <w:rPr>
                <w:rFonts w:eastAsia="Times New Roman"/>
                <w:b/>
              </w:rPr>
            </w:pPr>
            <w:r w:rsidRPr="005C324B">
              <w:rPr>
                <w:rFonts w:eastAsia="Times New Roman"/>
                <w:b/>
              </w:rPr>
              <w:t>No</w:t>
            </w:r>
          </w:p>
        </w:tc>
        <w:tc>
          <w:tcPr>
            <w:tcW w:w="5453" w:type="dxa"/>
            <w:tcBorders>
              <w:top w:val="single" w:sz="4" w:space="0" w:color="auto"/>
              <w:left w:val="nil"/>
              <w:bottom w:val="single" w:sz="4" w:space="0" w:color="auto"/>
              <w:right w:val="single" w:sz="4" w:space="0" w:color="auto"/>
            </w:tcBorders>
            <w:shd w:val="clear" w:color="auto" w:fill="auto"/>
            <w:vAlign w:val="center"/>
            <w:hideMark/>
          </w:tcPr>
          <w:p w14:paraId="791EE639" w14:textId="77777777" w:rsidR="00147216" w:rsidRPr="005C324B" w:rsidRDefault="00147216" w:rsidP="00147216">
            <w:pPr>
              <w:keepNext/>
              <w:keepLines/>
              <w:spacing w:before="120"/>
              <w:jc w:val="center"/>
              <w:outlineLvl w:val="3"/>
              <w:rPr>
                <w:rFonts w:eastAsia="Times New Roman"/>
                <w:b/>
              </w:rPr>
            </w:pPr>
            <w:r w:rsidRPr="005C324B">
              <w:rPr>
                <w:rFonts w:eastAsia="Times New Roman"/>
                <w:b/>
              </w:rPr>
              <w:t>Описание</w:t>
            </w:r>
          </w:p>
        </w:tc>
        <w:tc>
          <w:tcPr>
            <w:tcW w:w="2410" w:type="dxa"/>
            <w:tcBorders>
              <w:top w:val="single" w:sz="4" w:space="0" w:color="auto"/>
              <w:left w:val="nil"/>
              <w:bottom w:val="single" w:sz="4" w:space="0" w:color="auto"/>
              <w:right w:val="single" w:sz="4" w:space="0" w:color="auto"/>
            </w:tcBorders>
            <w:shd w:val="clear" w:color="auto" w:fill="auto"/>
            <w:vAlign w:val="center"/>
          </w:tcPr>
          <w:p w14:paraId="31731E28" w14:textId="77777777" w:rsidR="00147216" w:rsidRPr="005C324B" w:rsidRDefault="00147216" w:rsidP="00147216">
            <w:pPr>
              <w:jc w:val="center"/>
              <w:rPr>
                <w:rFonts w:eastAsia="Times New Roman"/>
                <w:b/>
              </w:rPr>
            </w:pPr>
            <w:r w:rsidRPr="005C324B">
              <w:rPr>
                <w:rFonts w:eastAsia="Times New Roman"/>
                <w:b/>
              </w:rPr>
              <w:t xml:space="preserve">Стоимость мобилизации,  тенге РК  </w:t>
            </w:r>
          </w:p>
        </w:tc>
        <w:tc>
          <w:tcPr>
            <w:tcW w:w="2551" w:type="dxa"/>
            <w:tcBorders>
              <w:top w:val="single" w:sz="4" w:space="0" w:color="auto"/>
              <w:left w:val="nil"/>
              <w:bottom w:val="single" w:sz="4" w:space="0" w:color="auto"/>
              <w:right w:val="single" w:sz="4" w:space="0" w:color="auto"/>
            </w:tcBorders>
          </w:tcPr>
          <w:p w14:paraId="2858AB57" w14:textId="77777777" w:rsidR="00147216" w:rsidRPr="005C324B" w:rsidRDefault="00147216" w:rsidP="00147216">
            <w:pPr>
              <w:jc w:val="center"/>
              <w:rPr>
                <w:rFonts w:eastAsia="Times New Roman"/>
                <w:b/>
              </w:rPr>
            </w:pPr>
            <w:r w:rsidRPr="005C324B">
              <w:rPr>
                <w:rFonts w:eastAsia="Times New Roman"/>
                <w:b/>
              </w:rPr>
              <w:t xml:space="preserve">Стоимость демобилизации,  тенге РК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1F508" w14:textId="77777777" w:rsidR="00147216" w:rsidRPr="005C324B" w:rsidRDefault="00147216" w:rsidP="00147216">
            <w:pPr>
              <w:jc w:val="center"/>
              <w:rPr>
                <w:rFonts w:eastAsia="Times New Roman"/>
                <w:b/>
              </w:rPr>
            </w:pPr>
            <w:r w:rsidRPr="005C324B">
              <w:rPr>
                <w:rFonts w:eastAsia="Times New Roman"/>
                <w:b/>
              </w:rPr>
              <w:t>Уведомление о мобилизации,     кол-во дней</w:t>
            </w:r>
          </w:p>
        </w:tc>
      </w:tr>
      <w:tr w:rsidR="00147216" w:rsidRPr="005C324B" w14:paraId="2CA0C9D3"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B389808"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1</w:t>
            </w:r>
          </w:p>
        </w:tc>
        <w:tc>
          <w:tcPr>
            <w:tcW w:w="5453" w:type="dxa"/>
            <w:tcBorders>
              <w:top w:val="nil"/>
              <w:left w:val="nil"/>
              <w:bottom w:val="single" w:sz="4" w:space="0" w:color="auto"/>
              <w:right w:val="single" w:sz="4" w:space="0" w:color="auto"/>
            </w:tcBorders>
            <w:shd w:val="clear" w:color="auto" w:fill="auto"/>
            <w:hideMark/>
          </w:tcPr>
          <w:p w14:paraId="152D2368" w14:textId="77777777" w:rsidR="00147216" w:rsidRPr="005C324B" w:rsidRDefault="00147216" w:rsidP="00147216">
            <w:pPr>
              <w:keepNext/>
              <w:keepLines/>
              <w:spacing w:before="120"/>
              <w:outlineLvl w:val="3"/>
              <w:rPr>
                <w:rFonts w:eastAsia="Times New Roman"/>
              </w:rPr>
            </w:pPr>
            <w:r w:rsidRPr="005C324B">
              <w:t>Глубинное оборудование для испытания  пластов, перечисленные в таблице 3.1.1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B41599"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3AAD94D1"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3032EC52" w14:textId="77777777" w:rsidR="00147216" w:rsidRPr="005C324B" w:rsidRDefault="00147216" w:rsidP="00147216">
            <w:pPr>
              <w:keepNext/>
              <w:keepLines/>
              <w:spacing w:before="120"/>
              <w:jc w:val="center"/>
              <w:outlineLvl w:val="3"/>
              <w:rPr>
                <w:rFonts w:eastAsia="Times New Roman"/>
              </w:rPr>
            </w:pPr>
          </w:p>
        </w:tc>
      </w:tr>
      <w:tr w:rsidR="00147216" w:rsidRPr="005C324B" w14:paraId="4F4A5906"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F6B7ACC"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2</w:t>
            </w:r>
          </w:p>
        </w:tc>
        <w:tc>
          <w:tcPr>
            <w:tcW w:w="5453" w:type="dxa"/>
            <w:tcBorders>
              <w:top w:val="nil"/>
              <w:left w:val="nil"/>
              <w:bottom w:val="single" w:sz="4" w:space="0" w:color="auto"/>
              <w:right w:val="single" w:sz="4" w:space="0" w:color="auto"/>
            </w:tcBorders>
            <w:shd w:val="clear" w:color="auto" w:fill="auto"/>
            <w:hideMark/>
          </w:tcPr>
          <w:p w14:paraId="4952A11A" w14:textId="77777777" w:rsidR="00147216" w:rsidRPr="005C324B" w:rsidRDefault="00147216" w:rsidP="00147216">
            <w:pPr>
              <w:keepNext/>
              <w:keepLines/>
              <w:spacing w:before="120"/>
              <w:outlineLvl w:val="3"/>
              <w:rPr>
                <w:rFonts w:eastAsia="Times New Roman"/>
              </w:rPr>
            </w:pPr>
            <w:r w:rsidRPr="005C324B">
              <w:t>Оборудование для испытания на поверхности, перечисленные в таблице 3.1.2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01FB36BE"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1D6FD7C4"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66B52B48" w14:textId="77777777" w:rsidR="00147216" w:rsidRPr="005C324B" w:rsidRDefault="00147216" w:rsidP="00147216">
            <w:pPr>
              <w:keepNext/>
              <w:keepLines/>
              <w:spacing w:before="120"/>
              <w:jc w:val="center"/>
              <w:outlineLvl w:val="3"/>
              <w:rPr>
                <w:rFonts w:eastAsia="Times New Roman"/>
              </w:rPr>
            </w:pPr>
          </w:p>
        </w:tc>
      </w:tr>
      <w:tr w:rsidR="00147216" w:rsidRPr="005C324B" w14:paraId="201EC0C3"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tcPr>
          <w:p w14:paraId="72461C49"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3</w:t>
            </w:r>
          </w:p>
        </w:tc>
        <w:tc>
          <w:tcPr>
            <w:tcW w:w="5453" w:type="dxa"/>
            <w:tcBorders>
              <w:top w:val="nil"/>
              <w:left w:val="nil"/>
              <w:bottom w:val="single" w:sz="4" w:space="0" w:color="auto"/>
              <w:right w:val="single" w:sz="4" w:space="0" w:color="auto"/>
            </w:tcBorders>
            <w:shd w:val="clear" w:color="auto" w:fill="auto"/>
          </w:tcPr>
          <w:p w14:paraId="06B805F3" w14:textId="77777777" w:rsidR="00147216" w:rsidRPr="005C324B" w:rsidRDefault="00147216" w:rsidP="00147216">
            <w:pPr>
              <w:keepNext/>
              <w:keepLines/>
              <w:spacing w:before="120"/>
              <w:outlineLvl w:val="3"/>
              <w:rPr>
                <w:rFonts w:eastAsia="Times New Roman"/>
                <w:lang w:eastAsia="ru-RU"/>
              </w:rPr>
            </w:pPr>
            <w:r w:rsidRPr="005C324B">
              <w:t>Система перфоратора спускаемая на НКТ, перечисленная в таблице 3.1.3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5CC8DE44"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2103D03D"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2A587F77" w14:textId="77777777" w:rsidR="00147216" w:rsidRPr="005C324B" w:rsidRDefault="00147216" w:rsidP="00147216">
            <w:pPr>
              <w:keepNext/>
              <w:keepLines/>
              <w:spacing w:before="120"/>
              <w:jc w:val="center"/>
              <w:outlineLvl w:val="3"/>
              <w:rPr>
                <w:rFonts w:eastAsia="Times New Roman"/>
              </w:rPr>
            </w:pPr>
          </w:p>
        </w:tc>
      </w:tr>
      <w:tr w:rsidR="00147216" w:rsidRPr="005C324B" w14:paraId="4524C853" w14:textId="77777777" w:rsidTr="00147216">
        <w:trPr>
          <w:trHeight w:val="303"/>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56D5CC16"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4</w:t>
            </w:r>
          </w:p>
        </w:tc>
        <w:tc>
          <w:tcPr>
            <w:tcW w:w="5453" w:type="dxa"/>
            <w:tcBorders>
              <w:top w:val="nil"/>
              <w:left w:val="nil"/>
              <w:bottom w:val="single" w:sz="4" w:space="0" w:color="auto"/>
              <w:right w:val="single" w:sz="4" w:space="0" w:color="auto"/>
            </w:tcBorders>
            <w:shd w:val="clear" w:color="auto" w:fill="auto"/>
            <w:hideMark/>
          </w:tcPr>
          <w:p w14:paraId="63033A43" w14:textId="77777777" w:rsidR="00147216" w:rsidRPr="005C324B" w:rsidRDefault="00147216" w:rsidP="00147216">
            <w:pPr>
              <w:keepNext/>
              <w:keepLines/>
              <w:spacing w:before="120"/>
              <w:outlineLvl w:val="3"/>
              <w:rPr>
                <w:rFonts w:eastAsia="Times New Roman"/>
              </w:rPr>
            </w:pPr>
            <w:r w:rsidRPr="005C324B">
              <w:t>Оборудование для отбора, перечисленное в таблице 3.1.4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0DDF071E"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4020B728"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21F4848" w14:textId="77777777" w:rsidR="00147216" w:rsidRPr="005C324B" w:rsidRDefault="00147216" w:rsidP="00147216">
            <w:pPr>
              <w:keepNext/>
              <w:keepLines/>
              <w:spacing w:before="120"/>
              <w:jc w:val="center"/>
              <w:outlineLvl w:val="3"/>
              <w:rPr>
                <w:rFonts w:eastAsia="Times New Roman"/>
              </w:rPr>
            </w:pPr>
          </w:p>
        </w:tc>
      </w:tr>
      <w:tr w:rsidR="00147216" w:rsidRPr="005C324B" w14:paraId="72AC5C94" w14:textId="77777777" w:rsidTr="00147216">
        <w:trPr>
          <w:trHeight w:val="438"/>
        </w:trPr>
        <w:tc>
          <w:tcPr>
            <w:tcW w:w="921" w:type="dxa"/>
            <w:tcBorders>
              <w:top w:val="nil"/>
              <w:left w:val="single" w:sz="4" w:space="0" w:color="auto"/>
              <w:bottom w:val="single" w:sz="4" w:space="0" w:color="auto"/>
              <w:right w:val="single" w:sz="4" w:space="0" w:color="auto"/>
            </w:tcBorders>
            <w:shd w:val="clear" w:color="auto" w:fill="auto"/>
            <w:vAlign w:val="center"/>
          </w:tcPr>
          <w:p w14:paraId="2F25EDA6" w14:textId="77777777" w:rsidR="00147216" w:rsidRPr="005C324B" w:rsidRDefault="00147216" w:rsidP="00147216">
            <w:pPr>
              <w:keepNext/>
              <w:keepLines/>
              <w:spacing w:before="120"/>
              <w:jc w:val="center"/>
              <w:outlineLvl w:val="3"/>
              <w:rPr>
                <w:rFonts w:eastAsia="Times New Roman"/>
                <w:lang w:val="en-US"/>
              </w:rPr>
            </w:pPr>
            <w:r w:rsidRPr="005C324B">
              <w:rPr>
                <w:rFonts w:eastAsia="Times New Roman"/>
                <w:lang w:val="en-US"/>
              </w:rPr>
              <w:t>5</w:t>
            </w:r>
          </w:p>
        </w:tc>
        <w:tc>
          <w:tcPr>
            <w:tcW w:w="5453" w:type="dxa"/>
            <w:tcBorders>
              <w:top w:val="nil"/>
              <w:left w:val="nil"/>
              <w:bottom w:val="single" w:sz="4" w:space="0" w:color="auto"/>
              <w:right w:val="single" w:sz="4" w:space="0" w:color="auto"/>
            </w:tcBorders>
            <w:shd w:val="clear" w:color="auto" w:fill="auto"/>
          </w:tcPr>
          <w:p w14:paraId="5D1AB672" w14:textId="77777777" w:rsidR="00147216" w:rsidRPr="005C324B" w:rsidRDefault="00147216" w:rsidP="00147216">
            <w:pPr>
              <w:keepNext/>
              <w:keepLines/>
              <w:spacing w:before="120"/>
              <w:outlineLvl w:val="3"/>
              <w:rPr>
                <w:rFonts w:eastAsia="Times New Roman"/>
              </w:rPr>
            </w:pPr>
            <w:r w:rsidRPr="005C324B">
              <w:t>Цифровые манометры, перечисленные в таблице 3.1.5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64D615A5"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040939CE"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70FB45A9" w14:textId="77777777" w:rsidR="00147216" w:rsidRPr="005C324B" w:rsidRDefault="00147216" w:rsidP="00147216">
            <w:pPr>
              <w:keepNext/>
              <w:keepLines/>
              <w:spacing w:before="120"/>
              <w:jc w:val="center"/>
              <w:outlineLvl w:val="3"/>
              <w:rPr>
                <w:rFonts w:eastAsia="Times New Roman"/>
              </w:rPr>
            </w:pPr>
          </w:p>
        </w:tc>
      </w:tr>
      <w:tr w:rsidR="00147216" w:rsidRPr="005C324B" w14:paraId="34D991FA" w14:textId="77777777" w:rsidTr="00147216">
        <w:trPr>
          <w:trHeight w:val="438"/>
        </w:trPr>
        <w:tc>
          <w:tcPr>
            <w:tcW w:w="921" w:type="dxa"/>
            <w:tcBorders>
              <w:top w:val="nil"/>
              <w:left w:val="single" w:sz="4" w:space="0" w:color="auto"/>
              <w:bottom w:val="single" w:sz="4" w:space="0" w:color="auto"/>
              <w:right w:val="single" w:sz="4" w:space="0" w:color="auto"/>
            </w:tcBorders>
            <w:shd w:val="clear" w:color="auto" w:fill="auto"/>
            <w:vAlign w:val="center"/>
          </w:tcPr>
          <w:p w14:paraId="59688117" w14:textId="77777777" w:rsidR="00147216" w:rsidRPr="005C324B" w:rsidRDefault="00147216" w:rsidP="00147216">
            <w:pPr>
              <w:keepNext/>
              <w:keepLines/>
              <w:spacing w:before="120"/>
              <w:jc w:val="center"/>
              <w:outlineLvl w:val="3"/>
              <w:rPr>
                <w:rFonts w:eastAsia="Times New Roman"/>
                <w:lang w:val="en-US"/>
              </w:rPr>
            </w:pPr>
            <w:r w:rsidRPr="005C324B">
              <w:rPr>
                <w:rFonts w:eastAsia="Times New Roman"/>
                <w:lang w:val="en-US"/>
              </w:rPr>
              <w:t>6</w:t>
            </w:r>
          </w:p>
        </w:tc>
        <w:tc>
          <w:tcPr>
            <w:tcW w:w="5453" w:type="dxa"/>
            <w:tcBorders>
              <w:top w:val="nil"/>
              <w:left w:val="nil"/>
              <w:bottom w:val="single" w:sz="4" w:space="0" w:color="auto"/>
              <w:right w:val="single" w:sz="4" w:space="0" w:color="auto"/>
            </w:tcBorders>
            <w:shd w:val="clear" w:color="auto" w:fill="auto"/>
          </w:tcPr>
          <w:p w14:paraId="192D3BC8" w14:textId="77777777" w:rsidR="00147216" w:rsidRPr="005C324B" w:rsidRDefault="00147216" w:rsidP="00147216">
            <w:pPr>
              <w:keepNext/>
              <w:keepLines/>
              <w:spacing w:before="120"/>
              <w:outlineLvl w:val="3"/>
              <w:rPr>
                <w:rFonts w:eastAsia="Times New Roman"/>
                <w:lang w:eastAsia="ru-RU"/>
              </w:rPr>
            </w:pPr>
            <w:r w:rsidRPr="005C324B">
              <w:t>Система водяного орошения, перечисленная в таблице 3.1.6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775B14C3"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7C386403"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1A61CBF1" w14:textId="77777777" w:rsidR="00147216" w:rsidRPr="005C324B" w:rsidRDefault="00147216" w:rsidP="00147216">
            <w:pPr>
              <w:keepNext/>
              <w:keepLines/>
              <w:spacing w:before="120"/>
              <w:jc w:val="center"/>
              <w:outlineLvl w:val="3"/>
              <w:rPr>
                <w:rFonts w:eastAsia="Times New Roman"/>
              </w:rPr>
            </w:pPr>
          </w:p>
        </w:tc>
      </w:tr>
      <w:tr w:rsidR="00147216" w:rsidRPr="005C324B" w14:paraId="01D64CF3"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19C1EADB"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7</w:t>
            </w:r>
          </w:p>
        </w:tc>
        <w:tc>
          <w:tcPr>
            <w:tcW w:w="5453" w:type="dxa"/>
            <w:tcBorders>
              <w:top w:val="nil"/>
              <w:left w:val="nil"/>
              <w:bottom w:val="single" w:sz="4" w:space="0" w:color="auto"/>
              <w:right w:val="single" w:sz="4" w:space="0" w:color="auto"/>
            </w:tcBorders>
            <w:shd w:val="clear" w:color="auto" w:fill="auto"/>
            <w:hideMark/>
          </w:tcPr>
          <w:p w14:paraId="3F5B8E87" w14:textId="77777777" w:rsidR="00147216" w:rsidRPr="005C324B" w:rsidRDefault="00147216" w:rsidP="00147216">
            <w:pPr>
              <w:keepNext/>
              <w:keepLines/>
              <w:spacing w:before="120"/>
              <w:outlineLvl w:val="3"/>
              <w:rPr>
                <w:rFonts w:eastAsia="Times New Roman"/>
              </w:rPr>
            </w:pPr>
            <w:r w:rsidRPr="005C324B">
              <w:t>Вспомогательное оборудование, перечисленное в таблице 3.1.7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77A902"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279B9502"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16B03B0E" w14:textId="77777777" w:rsidR="00147216" w:rsidRPr="005C324B" w:rsidRDefault="00147216" w:rsidP="00147216">
            <w:pPr>
              <w:keepNext/>
              <w:keepLines/>
              <w:spacing w:before="120"/>
              <w:jc w:val="center"/>
              <w:outlineLvl w:val="3"/>
              <w:rPr>
                <w:rFonts w:eastAsia="Times New Roman"/>
              </w:rPr>
            </w:pPr>
          </w:p>
        </w:tc>
      </w:tr>
      <w:tr w:rsidR="00147216" w:rsidRPr="005C324B" w14:paraId="1B462B65" w14:textId="77777777" w:rsidTr="00147216">
        <w:trPr>
          <w:trHeight w:val="28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1552B6FC"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8</w:t>
            </w:r>
          </w:p>
        </w:tc>
        <w:tc>
          <w:tcPr>
            <w:tcW w:w="5453" w:type="dxa"/>
            <w:tcBorders>
              <w:top w:val="single" w:sz="4" w:space="0" w:color="auto"/>
              <w:left w:val="nil"/>
              <w:bottom w:val="single" w:sz="4" w:space="0" w:color="auto"/>
              <w:right w:val="single" w:sz="4" w:space="0" w:color="auto"/>
            </w:tcBorders>
            <w:shd w:val="clear" w:color="auto" w:fill="auto"/>
          </w:tcPr>
          <w:p w14:paraId="21429793" w14:textId="33207846" w:rsidR="00147216" w:rsidRPr="005C324B" w:rsidRDefault="00147216" w:rsidP="00BA5D6F">
            <w:pPr>
              <w:keepNext/>
              <w:keepLines/>
              <w:spacing w:before="120"/>
              <w:outlineLvl w:val="3"/>
              <w:rPr>
                <w:rFonts w:eastAsia="Times New Roman"/>
                <w:lang w:eastAsia="ru-RU"/>
              </w:rPr>
            </w:pPr>
            <w:r w:rsidRPr="005C324B">
              <w:t xml:space="preserve">Оборудование для </w:t>
            </w:r>
            <w:r w:rsidR="00BA5D6F">
              <w:t>У</w:t>
            </w:r>
            <w:r w:rsidRPr="005C324B">
              <w:t>ЭЦН, перечисленное в Таблице 3.1.</w:t>
            </w:r>
            <w:r w:rsidR="00BA5D6F">
              <w:rPr>
                <w:lang w:val="kk-KZ"/>
              </w:rPr>
              <w:t>9</w:t>
            </w:r>
            <w:r w:rsidR="00BA5D6F" w:rsidRPr="005C324B">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tcPr>
          <w:p w14:paraId="12BDAB76"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1167852B" w14:textId="77777777" w:rsidR="00147216" w:rsidRPr="005C324B" w:rsidRDefault="00147216" w:rsidP="00147216">
            <w:pPr>
              <w:keepNext/>
              <w:keepLines/>
              <w:spacing w:before="120"/>
              <w:jc w:val="center"/>
              <w:outlineLvl w:val="3"/>
              <w:rPr>
                <w:rFonts w:eastAsia="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780B" w14:textId="77777777" w:rsidR="00147216" w:rsidRPr="005C324B" w:rsidRDefault="00147216" w:rsidP="00147216">
            <w:pPr>
              <w:keepNext/>
              <w:keepLines/>
              <w:spacing w:before="120"/>
              <w:jc w:val="center"/>
              <w:outlineLvl w:val="3"/>
              <w:rPr>
                <w:rFonts w:eastAsia="Times New Roman"/>
              </w:rPr>
            </w:pPr>
          </w:p>
        </w:tc>
      </w:tr>
    </w:tbl>
    <w:p w14:paraId="6DFB7CA8" w14:textId="77777777" w:rsidR="00147216" w:rsidRPr="005C324B" w:rsidRDefault="00147216" w:rsidP="00147216">
      <w:pPr>
        <w:rPr>
          <w:rFonts w:eastAsia="Times New Roman"/>
          <w:b/>
          <w:bCs/>
          <w:lang w:eastAsia="ru-RU"/>
        </w:rPr>
      </w:pPr>
    </w:p>
    <w:p w14:paraId="63EA375C" w14:textId="77777777" w:rsidR="00147216" w:rsidRPr="005C324B" w:rsidRDefault="00147216" w:rsidP="00147216">
      <w:pPr>
        <w:rPr>
          <w:rFonts w:eastAsia="Times New Roman"/>
          <w:b/>
          <w:bCs/>
        </w:rPr>
      </w:pPr>
    </w:p>
    <w:p w14:paraId="2B5AA7DA" w14:textId="77777777" w:rsidR="00147216" w:rsidRPr="005C324B" w:rsidRDefault="00147216" w:rsidP="00147216">
      <w:pPr>
        <w:rPr>
          <w:rFonts w:eastAsia="Times New Roman"/>
          <w:b/>
          <w:bCs/>
        </w:rPr>
      </w:pPr>
    </w:p>
    <w:p w14:paraId="4FE63175" w14:textId="77777777" w:rsidR="00147216" w:rsidRPr="005C324B" w:rsidRDefault="00147216" w:rsidP="00147216">
      <w:pPr>
        <w:rPr>
          <w:rFonts w:eastAsia="Times New Roman"/>
          <w:b/>
          <w:bCs/>
        </w:rPr>
      </w:pPr>
    </w:p>
    <w:p w14:paraId="4D04387C" w14:textId="77777777" w:rsidR="00147216" w:rsidRPr="005C324B" w:rsidRDefault="00147216" w:rsidP="00147216">
      <w:pPr>
        <w:rPr>
          <w:rFonts w:eastAsia="Times New Roman"/>
          <w:b/>
          <w:bCs/>
        </w:rPr>
      </w:pPr>
    </w:p>
    <w:p w14:paraId="35F7C4DD" w14:textId="77777777" w:rsidR="00147216" w:rsidRPr="005C324B" w:rsidRDefault="00147216" w:rsidP="00147216">
      <w:pPr>
        <w:rPr>
          <w:rFonts w:eastAsia="Times New Roman"/>
          <w:b/>
          <w:bCs/>
        </w:rPr>
      </w:pPr>
    </w:p>
    <w:p w14:paraId="7D4827A0" w14:textId="77777777" w:rsidR="00147216" w:rsidRPr="005C324B" w:rsidRDefault="00147216" w:rsidP="00147216">
      <w:pPr>
        <w:rPr>
          <w:rFonts w:eastAsia="Times New Roman"/>
          <w:b/>
          <w:bCs/>
        </w:rPr>
      </w:pPr>
    </w:p>
    <w:p w14:paraId="5425210E" w14:textId="77777777" w:rsidR="00147216" w:rsidRPr="005C324B" w:rsidRDefault="00147216" w:rsidP="00147216">
      <w:pPr>
        <w:rPr>
          <w:rFonts w:eastAsia="Times New Roman"/>
          <w:b/>
          <w:bCs/>
          <w:sz w:val="20"/>
          <w:szCs w:val="20"/>
        </w:rPr>
      </w:pPr>
    </w:p>
    <w:p w14:paraId="2F7200B6" w14:textId="77777777" w:rsidR="00147216" w:rsidRPr="005C324B" w:rsidRDefault="00147216" w:rsidP="00147216">
      <w:pPr>
        <w:rPr>
          <w:rFonts w:eastAsia="Times New Roman"/>
          <w:b/>
          <w:bCs/>
          <w:sz w:val="20"/>
          <w:szCs w:val="20"/>
          <w:lang w:val="kk-KZ"/>
        </w:rPr>
      </w:pPr>
    </w:p>
    <w:p w14:paraId="43920BCD" w14:textId="77777777" w:rsidR="00147216" w:rsidRPr="005C324B" w:rsidRDefault="00147216" w:rsidP="00147216">
      <w:pPr>
        <w:rPr>
          <w:rFonts w:eastAsia="Times New Roman"/>
          <w:b/>
          <w:bCs/>
          <w:sz w:val="20"/>
          <w:szCs w:val="20"/>
          <w:lang w:val="kk-KZ"/>
        </w:rPr>
      </w:pPr>
    </w:p>
    <w:p w14:paraId="54DB8E77" w14:textId="77777777" w:rsidR="00147216" w:rsidRPr="005C324B" w:rsidRDefault="00147216" w:rsidP="00147216">
      <w:pPr>
        <w:rPr>
          <w:rFonts w:eastAsia="Times New Roman"/>
          <w:b/>
          <w:bCs/>
          <w:sz w:val="20"/>
          <w:szCs w:val="20"/>
          <w:lang w:val="kk-KZ"/>
        </w:rPr>
      </w:pPr>
    </w:p>
    <w:p w14:paraId="05F540A7" w14:textId="77777777" w:rsidR="00147216" w:rsidRPr="005C324B" w:rsidRDefault="00147216" w:rsidP="00147216">
      <w:pPr>
        <w:rPr>
          <w:rFonts w:eastAsia="Times New Roman"/>
          <w:b/>
          <w:bCs/>
          <w:sz w:val="20"/>
          <w:szCs w:val="20"/>
          <w:lang w:val="kk-KZ"/>
        </w:rPr>
      </w:pPr>
    </w:p>
    <w:p w14:paraId="2CBDFCD8" w14:textId="77777777" w:rsidR="00147216" w:rsidRPr="005C324B" w:rsidRDefault="00147216" w:rsidP="00147216">
      <w:pPr>
        <w:rPr>
          <w:rFonts w:eastAsia="Times New Roman"/>
          <w:b/>
          <w:bCs/>
          <w:sz w:val="20"/>
          <w:szCs w:val="20"/>
          <w:lang w:val="kk-KZ"/>
        </w:rPr>
      </w:pPr>
    </w:p>
    <w:p w14:paraId="0F99AA76" w14:textId="77777777" w:rsidR="00147216" w:rsidRPr="005C324B" w:rsidRDefault="00147216" w:rsidP="00147216">
      <w:pPr>
        <w:rPr>
          <w:rFonts w:eastAsia="Times New Roman"/>
          <w:b/>
          <w:bCs/>
          <w:sz w:val="20"/>
          <w:szCs w:val="20"/>
          <w:lang w:val="kk-KZ"/>
        </w:rPr>
      </w:pPr>
    </w:p>
    <w:p w14:paraId="152D28FE" w14:textId="77777777" w:rsidR="00147216" w:rsidRPr="005C324B" w:rsidRDefault="00147216" w:rsidP="00147216">
      <w:pPr>
        <w:rPr>
          <w:rFonts w:eastAsia="Times New Roman"/>
          <w:b/>
          <w:bCs/>
          <w:sz w:val="20"/>
          <w:szCs w:val="20"/>
          <w:lang w:val="kk-KZ"/>
        </w:rPr>
      </w:pPr>
    </w:p>
    <w:p w14:paraId="008A4DA0" w14:textId="77777777" w:rsidR="00147216" w:rsidRPr="005C324B" w:rsidRDefault="00147216" w:rsidP="00147216">
      <w:pPr>
        <w:rPr>
          <w:rFonts w:eastAsia="Times New Roman"/>
          <w:b/>
          <w:bCs/>
          <w:sz w:val="20"/>
          <w:szCs w:val="20"/>
          <w:lang w:val="kk-KZ"/>
        </w:rPr>
      </w:pPr>
    </w:p>
    <w:p w14:paraId="54D0B330" w14:textId="77777777" w:rsidR="00147216" w:rsidRPr="005C324B" w:rsidRDefault="00147216" w:rsidP="00147216">
      <w:pPr>
        <w:rPr>
          <w:rFonts w:eastAsia="Times New Roman"/>
          <w:b/>
          <w:bCs/>
          <w:sz w:val="20"/>
          <w:szCs w:val="20"/>
          <w:lang w:val="kk-KZ"/>
        </w:rPr>
      </w:pPr>
    </w:p>
    <w:p w14:paraId="65771DE4" w14:textId="77777777" w:rsidR="00147216" w:rsidRPr="005C324B" w:rsidRDefault="00147216" w:rsidP="00147216">
      <w:pPr>
        <w:rPr>
          <w:rFonts w:eastAsia="Times New Roman"/>
          <w:b/>
          <w:bCs/>
          <w:sz w:val="20"/>
          <w:szCs w:val="20"/>
          <w:lang w:val="kk-KZ"/>
        </w:rPr>
      </w:pPr>
    </w:p>
    <w:p w14:paraId="25C296E3" w14:textId="77777777" w:rsidR="00147216" w:rsidRPr="005C324B" w:rsidRDefault="00147216" w:rsidP="00147216">
      <w:pPr>
        <w:rPr>
          <w:rFonts w:eastAsia="Times New Roman"/>
          <w:b/>
          <w:bCs/>
          <w:sz w:val="20"/>
          <w:szCs w:val="20"/>
          <w:lang w:val="kk-KZ"/>
        </w:rPr>
      </w:pPr>
    </w:p>
    <w:p w14:paraId="35233AE3" w14:textId="77777777" w:rsidR="00147216" w:rsidRPr="005C324B" w:rsidRDefault="00147216" w:rsidP="00147216">
      <w:pPr>
        <w:rPr>
          <w:rFonts w:eastAsia="Times New Roman"/>
          <w:b/>
          <w:bCs/>
          <w:sz w:val="20"/>
          <w:szCs w:val="20"/>
          <w:lang w:val="kk-KZ"/>
        </w:rPr>
      </w:pPr>
    </w:p>
    <w:p w14:paraId="2396E7B0" w14:textId="77777777" w:rsidR="00147216" w:rsidRPr="005C324B" w:rsidRDefault="00147216" w:rsidP="00147216">
      <w:pPr>
        <w:rPr>
          <w:rFonts w:eastAsia="Times New Roman"/>
          <w:b/>
          <w:bCs/>
          <w:sz w:val="20"/>
          <w:szCs w:val="20"/>
          <w:lang w:val="kk-KZ"/>
        </w:rPr>
      </w:pPr>
    </w:p>
    <w:p w14:paraId="6F4320E1"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3.2.1 </w:t>
      </w:r>
      <w:r w:rsidRPr="005C324B">
        <w:rPr>
          <w:rFonts w:eastAsia="Times New Roman"/>
          <w:b/>
          <w:bCs/>
          <w:sz w:val="20"/>
          <w:szCs w:val="20"/>
          <w:lang w:eastAsia="ru-RU"/>
        </w:rPr>
        <w:t xml:space="preserve">Стоимость мобилизации и демобилизации </w:t>
      </w:r>
      <w:r w:rsidRPr="005C324B">
        <w:rPr>
          <w:b/>
          <w:sz w:val="20"/>
          <w:szCs w:val="20"/>
        </w:rPr>
        <w:t>дополнительного оборудования для проведения испытания скважины (в т.ч. по запросу)</w:t>
      </w:r>
    </w:p>
    <w:tbl>
      <w:tblPr>
        <w:tblpPr w:leftFromText="180" w:rightFromText="180" w:vertAnchor="text" w:tblpY="1"/>
        <w:tblOverlap w:val="never"/>
        <w:tblW w:w="13879" w:type="dxa"/>
        <w:tblLayout w:type="fixed"/>
        <w:tblLook w:val="04A0" w:firstRow="1" w:lastRow="0" w:firstColumn="1" w:lastColumn="0" w:noHBand="0" w:noVBand="1"/>
      </w:tblPr>
      <w:tblGrid>
        <w:gridCol w:w="1171"/>
        <w:gridCol w:w="6938"/>
        <w:gridCol w:w="2885"/>
        <w:gridCol w:w="2885"/>
      </w:tblGrid>
      <w:tr w:rsidR="00147216" w:rsidRPr="005C324B" w14:paraId="73E2988B"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3EB0" w14:textId="77777777" w:rsidR="00147216" w:rsidRPr="005C324B" w:rsidRDefault="00147216" w:rsidP="00147216">
            <w:pPr>
              <w:keepNext/>
              <w:keepLines/>
              <w:spacing w:before="120"/>
              <w:jc w:val="center"/>
              <w:outlineLvl w:val="3"/>
              <w:rPr>
                <w:rFonts w:eastAsia="Times New Roman"/>
                <w:b/>
              </w:rPr>
            </w:pPr>
            <w:r w:rsidRPr="005C324B">
              <w:rPr>
                <w:rFonts w:eastAsia="Times New Roman"/>
                <w:b/>
              </w:rPr>
              <w:t>No</w:t>
            </w:r>
          </w:p>
        </w:tc>
        <w:tc>
          <w:tcPr>
            <w:tcW w:w="6938" w:type="dxa"/>
            <w:tcBorders>
              <w:top w:val="single" w:sz="4" w:space="0" w:color="auto"/>
              <w:left w:val="nil"/>
              <w:bottom w:val="single" w:sz="4" w:space="0" w:color="auto"/>
              <w:right w:val="single" w:sz="4" w:space="0" w:color="auto"/>
            </w:tcBorders>
            <w:shd w:val="clear" w:color="auto" w:fill="auto"/>
            <w:vAlign w:val="center"/>
            <w:hideMark/>
          </w:tcPr>
          <w:p w14:paraId="30DED5F5" w14:textId="77777777" w:rsidR="00147216" w:rsidRPr="005C324B" w:rsidRDefault="00147216" w:rsidP="00147216">
            <w:pPr>
              <w:keepNext/>
              <w:keepLines/>
              <w:spacing w:before="120"/>
              <w:jc w:val="center"/>
              <w:outlineLvl w:val="3"/>
              <w:rPr>
                <w:rFonts w:eastAsia="Times New Roman"/>
                <w:b/>
              </w:rPr>
            </w:pPr>
            <w:r w:rsidRPr="005C324B">
              <w:rPr>
                <w:rFonts w:eastAsia="Times New Roman"/>
                <w:b/>
              </w:rPr>
              <w:t>Описание</w:t>
            </w:r>
          </w:p>
        </w:tc>
        <w:tc>
          <w:tcPr>
            <w:tcW w:w="2885" w:type="dxa"/>
            <w:tcBorders>
              <w:top w:val="single" w:sz="4" w:space="0" w:color="auto"/>
              <w:left w:val="nil"/>
              <w:bottom w:val="single" w:sz="4" w:space="0" w:color="auto"/>
              <w:right w:val="single" w:sz="4" w:space="0" w:color="auto"/>
            </w:tcBorders>
          </w:tcPr>
          <w:p w14:paraId="6FC2E0C2" w14:textId="77777777" w:rsidR="00147216" w:rsidRPr="005C324B" w:rsidRDefault="00147216" w:rsidP="00147216">
            <w:pPr>
              <w:jc w:val="center"/>
              <w:rPr>
                <w:rFonts w:eastAsia="Times New Roman"/>
                <w:b/>
              </w:rPr>
            </w:pPr>
            <w:r w:rsidRPr="005C324B">
              <w:rPr>
                <w:rFonts w:eastAsia="Times New Roman"/>
                <w:b/>
              </w:rPr>
              <w:t xml:space="preserve">Стоимость мобилизации,  тенге РК  </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2355AA1" w14:textId="77777777" w:rsidR="00147216" w:rsidRPr="005C324B" w:rsidRDefault="00147216" w:rsidP="00147216">
            <w:pPr>
              <w:jc w:val="center"/>
              <w:rPr>
                <w:rFonts w:eastAsia="Times New Roman"/>
                <w:b/>
              </w:rPr>
            </w:pPr>
            <w:r w:rsidRPr="005C324B">
              <w:rPr>
                <w:rFonts w:eastAsia="Times New Roman"/>
                <w:b/>
              </w:rPr>
              <w:t xml:space="preserve">Стоимость демобилизации,  тенге РК  </w:t>
            </w:r>
          </w:p>
        </w:tc>
      </w:tr>
      <w:tr w:rsidR="00147216" w:rsidRPr="005C324B" w14:paraId="6EFECFDF"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57030654" w14:textId="77777777" w:rsidR="00147216" w:rsidRPr="005C324B" w:rsidRDefault="00147216" w:rsidP="00147216">
            <w:pPr>
              <w:keepNext/>
              <w:keepLines/>
              <w:spacing w:before="120"/>
              <w:jc w:val="center"/>
              <w:outlineLvl w:val="3"/>
              <w:rPr>
                <w:rFonts w:eastAsia="Times New Roman"/>
              </w:rPr>
            </w:pPr>
            <w:r w:rsidRPr="005C324B">
              <w:t>1</w:t>
            </w:r>
          </w:p>
        </w:tc>
        <w:tc>
          <w:tcPr>
            <w:tcW w:w="6938" w:type="dxa"/>
            <w:tcBorders>
              <w:top w:val="single" w:sz="4" w:space="0" w:color="auto"/>
              <w:left w:val="nil"/>
              <w:bottom w:val="single" w:sz="4" w:space="0" w:color="auto"/>
              <w:right w:val="single" w:sz="4" w:space="0" w:color="auto"/>
            </w:tcBorders>
            <w:shd w:val="clear" w:color="auto" w:fill="auto"/>
          </w:tcPr>
          <w:p w14:paraId="2A16ABD8" w14:textId="77777777" w:rsidR="00147216" w:rsidRPr="005C324B" w:rsidRDefault="00147216" w:rsidP="00147216">
            <w:pPr>
              <w:keepNext/>
              <w:keepLines/>
              <w:spacing w:before="120"/>
              <w:jc w:val="center"/>
              <w:outlineLvl w:val="3"/>
              <w:rPr>
                <w:rFonts w:eastAsia="Times New Roman"/>
              </w:rPr>
            </w:pPr>
            <w:r w:rsidRPr="005C324B">
              <w:t>Канатно-троссовая установка, перечисленная в таблице 3.5.1  Приложения №3</w:t>
            </w:r>
          </w:p>
        </w:tc>
        <w:tc>
          <w:tcPr>
            <w:tcW w:w="2885" w:type="dxa"/>
            <w:tcBorders>
              <w:top w:val="single" w:sz="4" w:space="0" w:color="auto"/>
              <w:left w:val="nil"/>
              <w:bottom w:val="single" w:sz="4" w:space="0" w:color="auto"/>
              <w:right w:val="single" w:sz="4" w:space="0" w:color="auto"/>
            </w:tcBorders>
          </w:tcPr>
          <w:p w14:paraId="42CB4374" w14:textId="77777777" w:rsidR="00147216" w:rsidRPr="005C324B" w:rsidRDefault="00147216" w:rsidP="00147216">
            <w:pPr>
              <w:jc w:val="center"/>
              <w:rPr>
                <w:rFonts w:eastAsia="Times New Roman"/>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AE785A5" w14:textId="77777777" w:rsidR="00147216" w:rsidRPr="005C324B" w:rsidRDefault="00147216" w:rsidP="00147216">
            <w:pPr>
              <w:jc w:val="center"/>
              <w:rPr>
                <w:rFonts w:eastAsia="Times New Roman"/>
              </w:rPr>
            </w:pPr>
          </w:p>
        </w:tc>
      </w:tr>
      <w:tr w:rsidR="00147216" w:rsidRPr="005C324B" w14:paraId="3322078B"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4079A269" w14:textId="77777777" w:rsidR="00147216" w:rsidRPr="005C324B" w:rsidRDefault="00147216" w:rsidP="00147216">
            <w:pPr>
              <w:keepNext/>
              <w:keepLines/>
              <w:spacing w:before="120"/>
              <w:jc w:val="center"/>
              <w:outlineLvl w:val="3"/>
              <w:rPr>
                <w:rFonts w:eastAsia="Times New Roman"/>
              </w:rPr>
            </w:pPr>
            <w:r w:rsidRPr="005C324B">
              <w:t>2</w:t>
            </w:r>
          </w:p>
        </w:tc>
        <w:tc>
          <w:tcPr>
            <w:tcW w:w="6938" w:type="dxa"/>
            <w:tcBorders>
              <w:top w:val="single" w:sz="4" w:space="0" w:color="auto"/>
              <w:left w:val="nil"/>
              <w:bottom w:val="single" w:sz="4" w:space="0" w:color="auto"/>
              <w:right w:val="single" w:sz="4" w:space="0" w:color="auto"/>
            </w:tcBorders>
            <w:shd w:val="clear" w:color="auto" w:fill="auto"/>
          </w:tcPr>
          <w:p w14:paraId="15586E7D" w14:textId="77777777" w:rsidR="00147216" w:rsidRPr="005C324B" w:rsidRDefault="00147216" w:rsidP="00147216">
            <w:pPr>
              <w:keepNext/>
              <w:keepLines/>
              <w:spacing w:before="120"/>
              <w:jc w:val="center"/>
              <w:outlineLvl w:val="3"/>
              <w:rPr>
                <w:rFonts w:eastAsia="Times New Roman"/>
              </w:rPr>
            </w:pPr>
            <w:r w:rsidRPr="005C324B">
              <w:t>Опциональное Вспомогательное оборудование (по запросу), перечисленное в таблице 3.1.7.1  Приложения №3</w:t>
            </w:r>
          </w:p>
        </w:tc>
        <w:tc>
          <w:tcPr>
            <w:tcW w:w="2885" w:type="dxa"/>
            <w:tcBorders>
              <w:top w:val="single" w:sz="4" w:space="0" w:color="auto"/>
              <w:left w:val="nil"/>
              <w:bottom w:val="single" w:sz="4" w:space="0" w:color="auto"/>
              <w:right w:val="single" w:sz="4" w:space="0" w:color="auto"/>
            </w:tcBorders>
          </w:tcPr>
          <w:p w14:paraId="7C936ACD" w14:textId="77777777" w:rsidR="00147216" w:rsidRPr="005C324B" w:rsidRDefault="00147216" w:rsidP="00147216">
            <w:pPr>
              <w:jc w:val="center"/>
              <w:rPr>
                <w:rFonts w:eastAsia="Times New Roman"/>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E753FEC" w14:textId="77777777" w:rsidR="00147216" w:rsidRPr="005C324B" w:rsidRDefault="00147216" w:rsidP="00147216">
            <w:pPr>
              <w:jc w:val="center"/>
              <w:rPr>
                <w:rFonts w:eastAsia="Times New Roman"/>
              </w:rPr>
            </w:pPr>
          </w:p>
        </w:tc>
      </w:tr>
    </w:tbl>
    <w:p w14:paraId="3B882BEC" w14:textId="77777777" w:rsidR="00147216" w:rsidRPr="005C324B" w:rsidRDefault="00147216" w:rsidP="00147216">
      <w:pPr>
        <w:rPr>
          <w:rFonts w:eastAsia="Times New Roman"/>
          <w:b/>
          <w:bCs/>
          <w:sz w:val="20"/>
          <w:szCs w:val="20"/>
        </w:rPr>
      </w:pPr>
    </w:p>
    <w:p w14:paraId="7209E110" w14:textId="77777777" w:rsidR="00147216" w:rsidRPr="005C324B" w:rsidRDefault="00147216" w:rsidP="00147216">
      <w:pPr>
        <w:rPr>
          <w:rFonts w:eastAsia="Times New Roman"/>
          <w:b/>
          <w:bCs/>
          <w:sz w:val="20"/>
          <w:szCs w:val="20"/>
        </w:rPr>
      </w:pPr>
    </w:p>
    <w:p w14:paraId="000C04F9" w14:textId="77777777" w:rsidR="00147216" w:rsidRPr="005C324B" w:rsidRDefault="00147216" w:rsidP="00147216">
      <w:pPr>
        <w:rPr>
          <w:rFonts w:eastAsia="Times New Roman"/>
          <w:b/>
          <w:bCs/>
          <w:sz w:val="20"/>
          <w:szCs w:val="20"/>
        </w:rPr>
      </w:pPr>
    </w:p>
    <w:p w14:paraId="68277622" w14:textId="77777777" w:rsidR="00147216" w:rsidRPr="005C324B" w:rsidRDefault="00147216" w:rsidP="00147216">
      <w:pPr>
        <w:rPr>
          <w:rFonts w:eastAsia="Times New Roman"/>
          <w:b/>
          <w:bCs/>
          <w:sz w:val="20"/>
          <w:szCs w:val="20"/>
        </w:rPr>
      </w:pPr>
    </w:p>
    <w:p w14:paraId="4CEBE09A" w14:textId="77777777" w:rsidR="00147216" w:rsidRPr="005C324B" w:rsidRDefault="00147216" w:rsidP="00147216">
      <w:pPr>
        <w:rPr>
          <w:rFonts w:eastAsia="Times New Roman"/>
          <w:b/>
          <w:bCs/>
          <w:sz w:val="20"/>
          <w:szCs w:val="20"/>
        </w:rPr>
      </w:pPr>
    </w:p>
    <w:p w14:paraId="10144ACA" w14:textId="77777777" w:rsidR="00147216" w:rsidRPr="005C324B" w:rsidRDefault="00147216" w:rsidP="00147216">
      <w:pPr>
        <w:rPr>
          <w:rFonts w:eastAsia="Times New Roman"/>
          <w:b/>
          <w:bCs/>
          <w:sz w:val="20"/>
          <w:szCs w:val="20"/>
        </w:rPr>
      </w:pPr>
    </w:p>
    <w:p w14:paraId="7585EEDD" w14:textId="77777777" w:rsidR="00147216" w:rsidRPr="005C324B" w:rsidRDefault="00147216" w:rsidP="00147216">
      <w:pPr>
        <w:rPr>
          <w:rFonts w:eastAsia="Times New Roman"/>
          <w:b/>
          <w:bCs/>
          <w:sz w:val="20"/>
          <w:szCs w:val="20"/>
        </w:rPr>
      </w:pPr>
    </w:p>
    <w:p w14:paraId="2E297911" w14:textId="77777777" w:rsidR="00147216" w:rsidRPr="005C324B" w:rsidRDefault="00147216" w:rsidP="00147216">
      <w:pPr>
        <w:rPr>
          <w:rFonts w:eastAsia="Times New Roman"/>
          <w:b/>
          <w:bCs/>
          <w:sz w:val="20"/>
          <w:szCs w:val="20"/>
        </w:rPr>
      </w:pPr>
    </w:p>
    <w:p w14:paraId="0816407E" w14:textId="77777777" w:rsidR="00147216" w:rsidRPr="005C324B" w:rsidRDefault="00147216" w:rsidP="00147216">
      <w:pPr>
        <w:rPr>
          <w:rFonts w:eastAsia="Times New Roman"/>
          <w:b/>
          <w:bCs/>
          <w:sz w:val="20"/>
          <w:szCs w:val="20"/>
        </w:rPr>
      </w:pPr>
    </w:p>
    <w:p w14:paraId="58B4E7E8" w14:textId="77777777" w:rsidR="00147216" w:rsidRPr="005C324B" w:rsidRDefault="00147216" w:rsidP="00147216">
      <w:pPr>
        <w:rPr>
          <w:rFonts w:eastAsia="Times New Roman"/>
          <w:b/>
          <w:bCs/>
          <w:sz w:val="20"/>
          <w:szCs w:val="20"/>
        </w:rPr>
      </w:pPr>
    </w:p>
    <w:p w14:paraId="2F3189B9" w14:textId="77777777" w:rsidR="00147216" w:rsidRPr="005C324B" w:rsidRDefault="00147216" w:rsidP="00147216">
      <w:pPr>
        <w:rPr>
          <w:rFonts w:eastAsia="Times New Roman"/>
          <w:b/>
          <w:bCs/>
          <w:sz w:val="20"/>
          <w:szCs w:val="20"/>
        </w:rPr>
      </w:pPr>
    </w:p>
    <w:p w14:paraId="1A7D3AE7"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3.3 </w:t>
      </w:r>
      <w:r w:rsidRPr="005C324B">
        <w:rPr>
          <w:rFonts w:eastAsia="Times New Roman"/>
          <w:b/>
          <w:bCs/>
          <w:sz w:val="20"/>
          <w:szCs w:val="20"/>
          <w:lang w:eastAsia="ru-RU"/>
        </w:rPr>
        <w:t>Стоимость услуг персонала</w:t>
      </w:r>
    </w:p>
    <w:p w14:paraId="51496857" w14:textId="77777777" w:rsidR="00147216" w:rsidRPr="005C324B" w:rsidRDefault="00147216" w:rsidP="00147216">
      <w:pPr>
        <w:rPr>
          <w:rFonts w:eastAsia="Times New Roman"/>
          <w:sz w:val="20"/>
          <w:szCs w:val="20"/>
        </w:rPr>
      </w:pPr>
      <w:r w:rsidRPr="005C324B">
        <w:rPr>
          <w:rFonts w:eastAsia="Times New Roman"/>
          <w:sz w:val="20"/>
          <w:szCs w:val="20"/>
          <w:lang w:eastAsia="ru-RU"/>
        </w:rPr>
        <w:t>Компенсация ИСПОЛНИТЕЛ</w:t>
      </w:r>
      <w:r w:rsidRPr="005C324B">
        <w:rPr>
          <w:rFonts w:eastAsia="Times New Roman"/>
          <w:sz w:val="20"/>
          <w:szCs w:val="20"/>
          <w:lang w:val="kk-KZ" w:eastAsia="ru-RU"/>
        </w:rPr>
        <w:t>Ю</w:t>
      </w:r>
      <w:r w:rsidRPr="005C324B">
        <w:rPr>
          <w:rFonts w:eastAsia="Times New Roman"/>
          <w:sz w:val="20"/>
          <w:szCs w:val="20"/>
          <w:lang w:eastAsia="ru-RU"/>
        </w:rPr>
        <w:t xml:space="preserve"> будет выплачена за весь предоставленный персонал в соответствие с нижеуказанными ставками. Ставки должны включать любые и все расходы  каждого сотрудника, назначенного для оказания услуг по договору</w:t>
      </w:r>
      <w:r w:rsidRPr="005C324B">
        <w:rPr>
          <w:rFonts w:eastAsia="Times New Roman"/>
          <w:sz w:val="20"/>
          <w:szCs w:val="20"/>
        </w:rPr>
        <w:t xml:space="preserve">.  </w:t>
      </w:r>
    </w:p>
    <w:tbl>
      <w:tblPr>
        <w:tblW w:w="13424" w:type="dxa"/>
        <w:tblLayout w:type="fixed"/>
        <w:tblLook w:val="04A0" w:firstRow="1" w:lastRow="0" w:firstColumn="1" w:lastColumn="0" w:noHBand="0" w:noVBand="1"/>
      </w:tblPr>
      <w:tblGrid>
        <w:gridCol w:w="920"/>
        <w:gridCol w:w="8259"/>
        <w:gridCol w:w="1164"/>
        <w:gridCol w:w="1540"/>
        <w:gridCol w:w="1541"/>
      </w:tblGrid>
      <w:tr w:rsidR="00147216" w:rsidRPr="005C324B" w14:paraId="0A1FBD9B" w14:textId="77777777" w:rsidTr="00147216">
        <w:trPr>
          <w:trHeight w:val="57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4A2D5"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14:paraId="665774F5" w14:textId="77777777" w:rsidR="00147216" w:rsidRPr="005C324B" w:rsidRDefault="00147216" w:rsidP="00147216">
            <w:pPr>
              <w:jc w:val="center"/>
              <w:rPr>
                <w:rFonts w:eastAsia="Times New Roman"/>
                <w:b/>
              </w:rPr>
            </w:pPr>
            <w:r w:rsidRPr="005C324B">
              <w:rPr>
                <w:rFonts w:eastAsia="Times New Roman"/>
                <w:b/>
              </w:rPr>
              <w:t>Описание</w:t>
            </w:r>
          </w:p>
        </w:tc>
        <w:tc>
          <w:tcPr>
            <w:tcW w:w="1164" w:type="dxa"/>
            <w:tcBorders>
              <w:top w:val="single" w:sz="4" w:space="0" w:color="auto"/>
              <w:left w:val="nil"/>
              <w:bottom w:val="single" w:sz="4" w:space="0" w:color="auto"/>
              <w:right w:val="single" w:sz="4" w:space="0" w:color="auto"/>
            </w:tcBorders>
            <w:vAlign w:val="center"/>
          </w:tcPr>
          <w:p w14:paraId="442EC1F5" w14:textId="77777777" w:rsidR="00147216" w:rsidRPr="005C324B" w:rsidRDefault="00147216" w:rsidP="00147216">
            <w:pPr>
              <w:jc w:val="center"/>
              <w:rPr>
                <w:rFonts w:eastAsia="Times New Roman"/>
                <w:b/>
              </w:rPr>
            </w:pPr>
            <w:r w:rsidRPr="005C324B">
              <w:rPr>
                <w:rFonts w:eastAsia="Times New Roman"/>
                <w:b/>
              </w:rPr>
              <w:t>Ед.изм</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39D82" w14:textId="77777777" w:rsidR="00147216" w:rsidRPr="005C324B" w:rsidRDefault="00147216" w:rsidP="00147216">
            <w:pPr>
              <w:jc w:val="center"/>
              <w:rPr>
                <w:rFonts w:eastAsia="Times New Roman"/>
                <w:b/>
              </w:rPr>
            </w:pPr>
            <w:r w:rsidRPr="005C324B">
              <w:rPr>
                <w:rFonts w:eastAsia="Times New Roman"/>
                <w:b/>
              </w:rPr>
              <w:t>Кол-во</w:t>
            </w:r>
          </w:p>
        </w:tc>
        <w:tc>
          <w:tcPr>
            <w:tcW w:w="1541" w:type="dxa"/>
            <w:tcBorders>
              <w:top w:val="single" w:sz="4" w:space="0" w:color="auto"/>
              <w:left w:val="nil"/>
              <w:bottom w:val="single" w:sz="4" w:space="0" w:color="auto"/>
              <w:right w:val="single" w:sz="4" w:space="0" w:color="auto"/>
            </w:tcBorders>
            <w:shd w:val="clear" w:color="auto" w:fill="auto"/>
            <w:vAlign w:val="center"/>
          </w:tcPr>
          <w:p w14:paraId="614E6555" w14:textId="77777777" w:rsidR="00147216" w:rsidRPr="005C324B" w:rsidRDefault="00147216" w:rsidP="00147216">
            <w:pPr>
              <w:jc w:val="center"/>
              <w:rPr>
                <w:rFonts w:eastAsia="Times New Roman"/>
                <w:b/>
              </w:rPr>
            </w:pPr>
            <w:r w:rsidRPr="005C324B">
              <w:rPr>
                <w:rFonts w:eastAsia="Times New Roman"/>
                <w:b/>
              </w:rPr>
              <w:t>Ставка,</w:t>
            </w:r>
          </w:p>
          <w:p w14:paraId="1792574E" w14:textId="77777777" w:rsidR="00147216" w:rsidRPr="005C324B" w:rsidRDefault="00147216" w:rsidP="00147216">
            <w:pPr>
              <w:jc w:val="center"/>
              <w:rPr>
                <w:rFonts w:eastAsia="Times New Roman"/>
                <w:b/>
              </w:rPr>
            </w:pPr>
            <w:r w:rsidRPr="005C324B">
              <w:rPr>
                <w:rFonts w:eastAsia="Times New Roman"/>
                <w:b/>
              </w:rPr>
              <w:t>тенге РК</w:t>
            </w:r>
          </w:p>
          <w:p w14:paraId="642C149D" w14:textId="77777777" w:rsidR="00147216" w:rsidRPr="005C324B" w:rsidRDefault="00147216" w:rsidP="00147216">
            <w:pPr>
              <w:jc w:val="center"/>
              <w:rPr>
                <w:rFonts w:eastAsia="Times New Roman"/>
                <w:b/>
              </w:rPr>
            </w:pPr>
            <w:r w:rsidRPr="005C324B">
              <w:rPr>
                <w:rFonts w:eastAsia="Times New Roman"/>
                <w:b/>
              </w:rPr>
              <w:t>за 1 человека</w:t>
            </w:r>
          </w:p>
        </w:tc>
      </w:tr>
      <w:tr w:rsidR="00147216" w:rsidRPr="005C324B" w14:paraId="334C254C"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7EB98C5E" w14:textId="77777777" w:rsidR="00147216" w:rsidRPr="005C324B" w:rsidRDefault="00147216" w:rsidP="00147216">
            <w:pPr>
              <w:pStyle w:val="aa"/>
              <w:numPr>
                <w:ilvl w:val="0"/>
                <w:numId w:val="78"/>
              </w:numPr>
              <w:jc w:val="center"/>
              <w:rPr>
                <w:rFonts w:ascii="Times New Roman" w:eastAsia="Times New Roman" w:hAnsi="Times New Roman"/>
                <w:sz w:val="24"/>
                <w:szCs w:val="24"/>
              </w:rPr>
            </w:pPr>
          </w:p>
        </w:tc>
        <w:tc>
          <w:tcPr>
            <w:tcW w:w="8259" w:type="dxa"/>
            <w:tcBorders>
              <w:top w:val="nil"/>
              <w:left w:val="nil"/>
              <w:bottom w:val="single" w:sz="4" w:space="0" w:color="auto"/>
              <w:right w:val="single" w:sz="4" w:space="0" w:color="auto"/>
            </w:tcBorders>
            <w:shd w:val="clear" w:color="auto" w:fill="auto"/>
            <w:vAlign w:val="center"/>
            <w:hideMark/>
          </w:tcPr>
          <w:p w14:paraId="2F4AE0AB" w14:textId="77777777" w:rsidR="00147216" w:rsidRPr="005C324B" w:rsidRDefault="00147216" w:rsidP="00147216">
            <w:pPr>
              <w:rPr>
                <w:rFonts w:eastAsia="Times New Roman"/>
                <w:lang w:val="en-US"/>
              </w:rPr>
            </w:pPr>
            <w:r w:rsidRPr="005C324B">
              <w:rPr>
                <w:rFonts w:eastAsia="Times New Roman"/>
                <w:lang w:eastAsia="ru-RU"/>
              </w:rPr>
              <w:t>Координатор проекта</w:t>
            </w:r>
          </w:p>
        </w:tc>
        <w:tc>
          <w:tcPr>
            <w:tcW w:w="1164" w:type="dxa"/>
            <w:tcBorders>
              <w:top w:val="single" w:sz="4" w:space="0" w:color="auto"/>
              <w:left w:val="nil"/>
              <w:bottom w:val="single" w:sz="4" w:space="0" w:color="auto"/>
              <w:right w:val="single" w:sz="4" w:space="0" w:color="auto"/>
            </w:tcBorders>
            <w:vAlign w:val="center"/>
          </w:tcPr>
          <w:p w14:paraId="6699D6F6" w14:textId="77777777" w:rsidR="00147216" w:rsidRPr="005C324B" w:rsidRDefault="00147216" w:rsidP="00147216">
            <w:pPr>
              <w:jc w:val="center"/>
              <w:rPr>
                <w:rFonts w:eastAsia="Times New Roman"/>
              </w:rPr>
            </w:pP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6D88937" w14:textId="77777777" w:rsidR="00147216" w:rsidRPr="005C324B" w:rsidRDefault="00147216" w:rsidP="00147216">
            <w:pPr>
              <w:jc w:val="center"/>
              <w:rPr>
                <w:rFonts w:eastAsia="Times New Roman"/>
              </w:rPr>
            </w:pPr>
            <w:r w:rsidRPr="005C324B">
              <w:rPr>
                <w:rFonts w:eastAsia="Times New Roman"/>
              </w:rPr>
              <w:t>1</w:t>
            </w:r>
          </w:p>
        </w:tc>
        <w:tc>
          <w:tcPr>
            <w:tcW w:w="1541" w:type="dxa"/>
            <w:tcBorders>
              <w:top w:val="single" w:sz="4" w:space="0" w:color="auto"/>
              <w:left w:val="nil"/>
              <w:bottom w:val="single" w:sz="4" w:space="0" w:color="auto"/>
              <w:right w:val="single" w:sz="4" w:space="0" w:color="auto"/>
            </w:tcBorders>
            <w:shd w:val="clear" w:color="auto" w:fill="auto"/>
            <w:vAlign w:val="center"/>
          </w:tcPr>
          <w:p w14:paraId="2C14C166" w14:textId="77777777" w:rsidR="00147216" w:rsidRPr="005C324B" w:rsidRDefault="00147216" w:rsidP="00147216">
            <w:pPr>
              <w:jc w:val="center"/>
              <w:rPr>
                <w:rFonts w:eastAsia="Times New Roman"/>
                <w:lang w:val="en-US"/>
              </w:rPr>
            </w:pPr>
          </w:p>
        </w:tc>
      </w:tr>
      <w:tr w:rsidR="00147216" w:rsidRPr="005C324B" w14:paraId="2261DEC7"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F93C7"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4F17E" w14:textId="77777777" w:rsidR="00147216" w:rsidRPr="005C324B" w:rsidRDefault="00147216" w:rsidP="00147216">
            <w:pPr>
              <w:rPr>
                <w:rFonts w:eastAsia="Times New Roman"/>
              </w:rPr>
            </w:pPr>
            <w:r w:rsidRPr="005C324B">
              <w:rPr>
                <w:rFonts w:eastAsia="Times New Roman"/>
              </w:rPr>
              <w:t>Инженер по разработке нефтегазовых месторождений</w:t>
            </w:r>
          </w:p>
        </w:tc>
        <w:tc>
          <w:tcPr>
            <w:tcW w:w="1164" w:type="dxa"/>
            <w:tcBorders>
              <w:top w:val="single" w:sz="4" w:space="0" w:color="auto"/>
              <w:left w:val="single" w:sz="4" w:space="0" w:color="auto"/>
              <w:bottom w:val="single" w:sz="4" w:space="0" w:color="auto"/>
              <w:right w:val="single" w:sz="4" w:space="0" w:color="auto"/>
            </w:tcBorders>
            <w:vAlign w:val="center"/>
          </w:tcPr>
          <w:p w14:paraId="3B812B17"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EF3A9" w14:textId="77777777" w:rsidR="00147216" w:rsidRPr="005C324B" w:rsidRDefault="0014721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6B6803A" w14:textId="77777777" w:rsidR="00147216" w:rsidRPr="005C324B" w:rsidRDefault="00147216" w:rsidP="00147216">
            <w:pPr>
              <w:jc w:val="center"/>
              <w:rPr>
                <w:rFonts w:eastAsia="Times New Roman"/>
              </w:rPr>
            </w:pPr>
          </w:p>
        </w:tc>
      </w:tr>
      <w:tr w:rsidR="00147216" w:rsidRPr="005C324B" w14:paraId="58980DC4"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C4A7E" w14:textId="77777777" w:rsidR="00147216" w:rsidRPr="005C324B" w:rsidRDefault="0014721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28137" w14:textId="77777777" w:rsidR="00147216" w:rsidRPr="005C324B" w:rsidRDefault="00147216" w:rsidP="00147216">
            <w:pPr>
              <w:rPr>
                <w:rFonts w:eastAsia="Times New Roman"/>
              </w:rPr>
            </w:pPr>
            <w:r w:rsidRPr="005C324B">
              <w:rPr>
                <w:rFonts w:eastAsia="Times New Roman"/>
                <w:lang w:eastAsia="ru-RU"/>
              </w:rPr>
              <w:t>Супервайзер по проведению испытаний</w:t>
            </w:r>
          </w:p>
        </w:tc>
        <w:tc>
          <w:tcPr>
            <w:tcW w:w="1164" w:type="dxa"/>
            <w:tcBorders>
              <w:top w:val="single" w:sz="4" w:space="0" w:color="auto"/>
              <w:left w:val="single" w:sz="4" w:space="0" w:color="auto"/>
              <w:bottom w:val="single" w:sz="4" w:space="0" w:color="auto"/>
              <w:right w:val="single" w:sz="4" w:space="0" w:color="auto"/>
            </w:tcBorders>
            <w:vAlign w:val="center"/>
          </w:tcPr>
          <w:p w14:paraId="6E13F2B8"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37196" w14:textId="77777777" w:rsidR="00147216" w:rsidRPr="005C324B" w:rsidRDefault="0014721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2393AF8" w14:textId="77777777" w:rsidR="00147216" w:rsidRPr="005C324B" w:rsidRDefault="00147216" w:rsidP="00147216">
            <w:pPr>
              <w:jc w:val="center"/>
              <w:rPr>
                <w:rFonts w:eastAsia="Times New Roman"/>
              </w:rPr>
            </w:pPr>
          </w:p>
        </w:tc>
      </w:tr>
      <w:tr w:rsidR="00147216" w:rsidRPr="005C324B" w14:paraId="55D48BD3"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4F197" w14:textId="77777777" w:rsidR="00147216" w:rsidRPr="005C324B" w:rsidRDefault="0014721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52272" w14:textId="77777777" w:rsidR="00147216" w:rsidRPr="005C324B" w:rsidRDefault="00147216" w:rsidP="00147216">
            <w:pPr>
              <w:rPr>
                <w:rFonts w:eastAsia="Times New Roman"/>
              </w:rPr>
            </w:pPr>
            <w:r w:rsidRPr="005C324B">
              <w:rPr>
                <w:rFonts w:eastAsia="Times New Roman"/>
                <w:lang w:eastAsia="ru-RU"/>
              </w:rPr>
              <w:t>Специалист по пластоиспытанию</w:t>
            </w:r>
          </w:p>
        </w:tc>
        <w:tc>
          <w:tcPr>
            <w:tcW w:w="1164" w:type="dxa"/>
            <w:tcBorders>
              <w:top w:val="single" w:sz="4" w:space="0" w:color="auto"/>
              <w:left w:val="single" w:sz="4" w:space="0" w:color="auto"/>
              <w:bottom w:val="single" w:sz="4" w:space="0" w:color="auto"/>
              <w:right w:val="single" w:sz="4" w:space="0" w:color="auto"/>
            </w:tcBorders>
            <w:vAlign w:val="center"/>
          </w:tcPr>
          <w:p w14:paraId="42C73B2B"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5AC99" w14:textId="77777777" w:rsidR="00147216" w:rsidRPr="005C324B" w:rsidRDefault="0014721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62B4A77" w14:textId="77777777" w:rsidR="00147216" w:rsidRPr="005C324B" w:rsidRDefault="00147216" w:rsidP="00147216">
            <w:pPr>
              <w:jc w:val="center"/>
              <w:rPr>
                <w:rFonts w:eastAsia="Times New Roman"/>
              </w:rPr>
            </w:pPr>
          </w:p>
        </w:tc>
      </w:tr>
      <w:tr w:rsidR="00147216" w:rsidRPr="005C324B" w14:paraId="52214831"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4FA43" w14:textId="77777777" w:rsidR="00147216" w:rsidRPr="005C324B" w:rsidRDefault="0014721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1C9AA" w14:textId="77777777" w:rsidR="00147216" w:rsidRPr="005C324B" w:rsidRDefault="00147216" w:rsidP="00147216">
            <w:pPr>
              <w:rPr>
                <w:rFonts w:eastAsia="Times New Roman"/>
              </w:rPr>
            </w:pPr>
            <w:r w:rsidRPr="005C324B">
              <w:rPr>
                <w:rFonts w:eastAsia="Times New Roman"/>
                <w:lang w:eastAsia="ru-RU"/>
              </w:rPr>
              <w:t>Старший инженер по испытанию скважин</w:t>
            </w:r>
          </w:p>
        </w:tc>
        <w:tc>
          <w:tcPr>
            <w:tcW w:w="1164" w:type="dxa"/>
            <w:tcBorders>
              <w:top w:val="single" w:sz="4" w:space="0" w:color="auto"/>
              <w:left w:val="single" w:sz="4" w:space="0" w:color="auto"/>
              <w:bottom w:val="single" w:sz="4" w:space="0" w:color="auto"/>
              <w:right w:val="single" w:sz="4" w:space="0" w:color="auto"/>
            </w:tcBorders>
            <w:vAlign w:val="center"/>
          </w:tcPr>
          <w:p w14:paraId="17A232C3"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21890" w14:textId="77777777" w:rsidR="00147216" w:rsidRPr="005C324B" w:rsidRDefault="0014721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DF52F38" w14:textId="77777777" w:rsidR="00147216" w:rsidRPr="005C324B" w:rsidRDefault="00147216" w:rsidP="00147216">
            <w:pPr>
              <w:jc w:val="center"/>
              <w:rPr>
                <w:rFonts w:eastAsia="Times New Roman"/>
              </w:rPr>
            </w:pPr>
          </w:p>
        </w:tc>
      </w:tr>
      <w:tr w:rsidR="00147216" w:rsidRPr="005C324B" w14:paraId="32BB134D"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5943"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C5AE6" w14:textId="77777777" w:rsidR="00147216" w:rsidRPr="005C324B" w:rsidRDefault="00147216" w:rsidP="00147216">
            <w:pPr>
              <w:rPr>
                <w:rFonts w:eastAsia="Times New Roman"/>
                <w:lang w:val="en-US"/>
              </w:rPr>
            </w:pPr>
            <w:r w:rsidRPr="005C324B">
              <w:rPr>
                <w:rFonts w:eastAsia="Times New Roman"/>
                <w:lang w:eastAsia="ru-RU"/>
              </w:rPr>
              <w:t>Оператор по испытанию скважин</w:t>
            </w:r>
          </w:p>
        </w:tc>
        <w:tc>
          <w:tcPr>
            <w:tcW w:w="1164" w:type="dxa"/>
            <w:tcBorders>
              <w:top w:val="single" w:sz="4" w:space="0" w:color="auto"/>
              <w:left w:val="single" w:sz="4" w:space="0" w:color="auto"/>
              <w:bottom w:val="single" w:sz="4" w:space="0" w:color="auto"/>
              <w:right w:val="single" w:sz="4" w:space="0" w:color="auto"/>
            </w:tcBorders>
            <w:vAlign w:val="center"/>
          </w:tcPr>
          <w:p w14:paraId="0A37F131"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C8ACB" w14:textId="77777777" w:rsidR="00147216" w:rsidRPr="005C324B" w:rsidRDefault="00147216" w:rsidP="00147216">
            <w:pPr>
              <w:jc w:val="center"/>
              <w:rPr>
                <w:rFonts w:eastAsia="Times New Roman"/>
              </w:rPr>
            </w:pPr>
            <w:r w:rsidRPr="005C324B">
              <w:rPr>
                <w:rFonts w:eastAsia="Times New Roman"/>
              </w:rPr>
              <w:t>4</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AD544BF" w14:textId="77777777" w:rsidR="00147216" w:rsidRPr="005C324B" w:rsidRDefault="00147216" w:rsidP="00147216">
            <w:pPr>
              <w:jc w:val="center"/>
              <w:rPr>
                <w:rFonts w:eastAsia="Times New Roman"/>
                <w:lang w:val="en-US"/>
              </w:rPr>
            </w:pPr>
          </w:p>
        </w:tc>
      </w:tr>
      <w:tr w:rsidR="00147216" w:rsidRPr="005C324B" w14:paraId="11EFDD78"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0487D"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9C33F" w14:textId="77777777" w:rsidR="00147216" w:rsidRPr="005C324B" w:rsidRDefault="00147216" w:rsidP="00147216">
            <w:pPr>
              <w:rPr>
                <w:rFonts w:eastAsia="Times New Roman"/>
                <w:lang w:val="en-US"/>
              </w:rPr>
            </w:pPr>
            <w:r w:rsidRPr="005C324B">
              <w:rPr>
                <w:rFonts w:eastAsia="Times New Roman"/>
                <w:lang w:eastAsia="ru-RU"/>
              </w:rPr>
              <w:t>Специалист по перфорации</w:t>
            </w:r>
          </w:p>
        </w:tc>
        <w:tc>
          <w:tcPr>
            <w:tcW w:w="1164" w:type="dxa"/>
            <w:tcBorders>
              <w:top w:val="single" w:sz="4" w:space="0" w:color="auto"/>
              <w:left w:val="single" w:sz="4" w:space="0" w:color="auto"/>
              <w:bottom w:val="single" w:sz="4" w:space="0" w:color="auto"/>
              <w:right w:val="single" w:sz="4" w:space="0" w:color="auto"/>
            </w:tcBorders>
            <w:vAlign w:val="center"/>
          </w:tcPr>
          <w:p w14:paraId="18D40794"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37B61" w14:textId="77777777" w:rsidR="00147216" w:rsidRPr="005C324B" w:rsidRDefault="0014721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710FE12" w14:textId="77777777" w:rsidR="00147216" w:rsidRPr="005C324B" w:rsidRDefault="00147216" w:rsidP="00147216">
            <w:pPr>
              <w:jc w:val="center"/>
              <w:rPr>
                <w:rFonts w:eastAsia="Times New Roman"/>
                <w:lang w:val="en-US"/>
              </w:rPr>
            </w:pPr>
          </w:p>
        </w:tc>
      </w:tr>
      <w:tr w:rsidR="00147216" w:rsidRPr="005C324B" w14:paraId="07917A95"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011C5"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68FDB" w14:textId="77777777" w:rsidR="00147216" w:rsidRPr="005C324B" w:rsidRDefault="00147216" w:rsidP="00147216">
            <w:pPr>
              <w:rPr>
                <w:rFonts w:eastAsia="Times New Roman"/>
                <w:lang w:val="en-US"/>
              </w:rPr>
            </w:pPr>
            <w:r w:rsidRPr="005C324B">
              <w:rPr>
                <w:rFonts w:eastAsia="Times New Roman"/>
                <w:lang w:eastAsia="ru-RU"/>
              </w:rPr>
              <w:t>Специалист КИПа</w:t>
            </w:r>
          </w:p>
        </w:tc>
        <w:tc>
          <w:tcPr>
            <w:tcW w:w="1164" w:type="dxa"/>
            <w:tcBorders>
              <w:top w:val="single" w:sz="4" w:space="0" w:color="auto"/>
              <w:left w:val="single" w:sz="4" w:space="0" w:color="auto"/>
              <w:bottom w:val="single" w:sz="4" w:space="0" w:color="auto"/>
              <w:right w:val="single" w:sz="4" w:space="0" w:color="auto"/>
            </w:tcBorders>
            <w:vAlign w:val="center"/>
          </w:tcPr>
          <w:p w14:paraId="66497D81"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09981" w14:textId="77777777" w:rsidR="00147216" w:rsidRPr="005C324B" w:rsidRDefault="0014721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0EDA2F6" w14:textId="77777777" w:rsidR="00147216" w:rsidRPr="005C324B" w:rsidRDefault="00147216" w:rsidP="00147216">
            <w:pPr>
              <w:jc w:val="center"/>
              <w:rPr>
                <w:rFonts w:eastAsia="Times New Roman"/>
                <w:lang w:val="en-US"/>
              </w:rPr>
            </w:pPr>
          </w:p>
        </w:tc>
      </w:tr>
      <w:tr w:rsidR="00147216" w:rsidRPr="005C324B" w14:paraId="2C65A7B9"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856FB"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DC583" w14:textId="77777777" w:rsidR="00147216" w:rsidRPr="005C324B" w:rsidRDefault="00147216" w:rsidP="00147216">
            <w:pPr>
              <w:rPr>
                <w:rFonts w:eastAsia="Times New Roman"/>
                <w:lang w:eastAsia="ru-RU"/>
              </w:rPr>
            </w:pPr>
            <w:r w:rsidRPr="005C324B">
              <w:rPr>
                <w:rFonts w:eastAsia="Times New Roman"/>
                <w:lang w:eastAsia="ru-RU"/>
              </w:rPr>
              <w:t>Специалист по отбору проб</w:t>
            </w:r>
          </w:p>
        </w:tc>
        <w:tc>
          <w:tcPr>
            <w:tcW w:w="1164" w:type="dxa"/>
            <w:tcBorders>
              <w:top w:val="single" w:sz="4" w:space="0" w:color="auto"/>
              <w:left w:val="single" w:sz="4" w:space="0" w:color="auto"/>
              <w:bottom w:val="single" w:sz="4" w:space="0" w:color="auto"/>
              <w:right w:val="single" w:sz="4" w:space="0" w:color="auto"/>
            </w:tcBorders>
            <w:vAlign w:val="center"/>
          </w:tcPr>
          <w:p w14:paraId="7C1EDC79"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CFC67" w14:textId="77777777" w:rsidR="00147216" w:rsidRPr="005C324B" w:rsidRDefault="00147216" w:rsidP="00147216">
            <w:pPr>
              <w:jc w:val="center"/>
              <w:rPr>
                <w:rFonts w:eastAsia="Times New Roman"/>
              </w:rPr>
            </w:pPr>
            <w:r>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26BCB5D" w14:textId="77777777" w:rsidR="00147216" w:rsidRPr="005C324B" w:rsidRDefault="00147216" w:rsidP="00147216">
            <w:pPr>
              <w:jc w:val="center"/>
              <w:rPr>
                <w:rFonts w:eastAsia="Times New Roman"/>
                <w:lang w:val="en-US"/>
              </w:rPr>
            </w:pPr>
          </w:p>
        </w:tc>
      </w:tr>
      <w:tr w:rsidR="00147216" w:rsidRPr="005C324B" w14:paraId="0195CFA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01E47"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65ADD" w14:textId="77777777" w:rsidR="00147216" w:rsidRPr="005C324B" w:rsidRDefault="00147216" w:rsidP="00147216">
            <w:pPr>
              <w:rPr>
                <w:rFonts w:eastAsia="Times New Roman"/>
                <w:lang w:eastAsia="ru-RU"/>
              </w:rPr>
            </w:pPr>
            <w:r w:rsidRPr="005C324B">
              <w:rPr>
                <w:rFonts w:eastAsia="Times New Roman"/>
                <w:lang w:eastAsia="ru-RU"/>
              </w:rPr>
              <w:t>Оператор парового генератора и воздушного компрессора</w:t>
            </w:r>
          </w:p>
        </w:tc>
        <w:tc>
          <w:tcPr>
            <w:tcW w:w="1164" w:type="dxa"/>
            <w:tcBorders>
              <w:top w:val="single" w:sz="4" w:space="0" w:color="auto"/>
              <w:left w:val="single" w:sz="4" w:space="0" w:color="auto"/>
              <w:bottom w:val="single" w:sz="4" w:space="0" w:color="auto"/>
              <w:right w:val="single" w:sz="4" w:space="0" w:color="auto"/>
            </w:tcBorders>
            <w:vAlign w:val="center"/>
          </w:tcPr>
          <w:p w14:paraId="5808BEA7"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6FBEF" w14:textId="77777777" w:rsidR="00147216" w:rsidRPr="005C324B" w:rsidRDefault="0014721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F7BF5E9" w14:textId="77777777" w:rsidR="00147216" w:rsidRPr="005C324B" w:rsidRDefault="00147216" w:rsidP="00147216">
            <w:pPr>
              <w:jc w:val="center"/>
              <w:rPr>
                <w:rFonts w:eastAsia="Times New Roman"/>
              </w:rPr>
            </w:pPr>
          </w:p>
        </w:tc>
      </w:tr>
      <w:tr w:rsidR="00147216" w:rsidRPr="005C324B" w14:paraId="16D08FAA"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CE634"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8483D" w14:textId="77777777" w:rsidR="00147216" w:rsidRPr="005C324B" w:rsidRDefault="00147216" w:rsidP="00147216">
            <w:pPr>
              <w:rPr>
                <w:rFonts w:eastAsia="Times New Roman"/>
                <w:lang w:val="kk-KZ"/>
              </w:rPr>
            </w:pPr>
            <w:r w:rsidRPr="005C324B">
              <w:rPr>
                <w:rFonts w:eastAsia="Times New Roman"/>
                <w:lang w:eastAsia="ru-RU"/>
              </w:rPr>
              <w:t>Бригада по системе водяного орошения (согласно тех спецификации)</w:t>
            </w:r>
          </w:p>
        </w:tc>
        <w:tc>
          <w:tcPr>
            <w:tcW w:w="1164" w:type="dxa"/>
            <w:tcBorders>
              <w:top w:val="single" w:sz="4" w:space="0" w:color="auto"/>
              <w:left w:val="single" w:sz="4" w:space="0" w:color="auto"/>
              <w:bottom w:val="single" w:sz="4" w:space="0" w:color="auto"/>
              <w:right w:val="single" w:sz="4" w:space="0" w:color="auto"/>
            </w:tcBorders>
            <w:vAlign w:val="center"/>
          </w:tcPr>
          <w:p w14:paraId="24680808"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8D367" w14:textId="77777777" w:rsidR="00147216" w:rsidRPr="005C324B" w:rsidRDefault="0014721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BA2FCFE" w14:textId="77777777" w:rsidR="00147216" w:rsidRPr="005C324B" w:rsidRDefault="00147216" w:rsidP="00147216">
            <w:pPr>
              <w:jc w:val="center"/>
              <w:rPr>
                <w:rFonts w:eastAsia="Times New Roman"/>
              </w:rPr>
            </w:pPr>
          </w:p>
        </w:tc>
      </w:tr>
      <w:tr w:rsidR="00147216" w:rsidRPr="005C324B" w14:paraId="31DB15D3"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43C1B"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2BF5C" w14:textId="77777777" w:rsidR="00147216" w:rsidRPr="005C324B" w:rsidRDefault="00147216" w:rsidP="00147216">
            <w:pPr>
              <w:rPr>
                <w:rFonts w:eastAsia="Times New Roman"/>
              </w:rPr>
            </w:pPr>
            <w:r w:rsidRPr="005C324B">
              <w:rPr>
                <w:rFonts w:eastAsia="Times New Roman"/>
              </w:rPr>
              <w:t xml:space="preserve">Инженер по </w:t>
            </w:r>
            <w:r w:rsidRPr="005C324B">
              <w:rPr>
                <w:rFonts w:eastAsia="Times New Roman"/>
                <w:lang w:eastAsia="ru-RU"/>
              </w:rPr>
              <w:t>мониторингу за пескопроявлением</w:t>
            </w:r>
            <w:r w:rsidRPr="005C324B">
              <w:rPr>
                <w:rFonts w:eastAsia="Times New Roman"/>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14:paraId="3F14074F"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94833" w14:textId="77777777" w:rsidR="00147216" w:rsidRPr="005C324B" w:rsidRDefault="0014721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2803B8F3" w14:textId="77777777" w:rsidR="00147216" w:rsidRPr="005C324B" w:rsidRDefault="00147216" w:rsidP="00147216">
            <w:pPr>
              <w:jc w:val="center"/>
              <w:rPr>
                <w:rFonts w:eastAsia="Times New Roman"/>
              </w:rPr>
            </w:pPr>
          </w:p>
        </w:tc>
      </w:tr>
      <w:tr w:rsidR="00147216" w:rsidRPr="005C324B" w14:paraId="31DAFA13"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1076F"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7079D" w14:textId="77777777" w:rsidR="00147216" w:rsidRPr="005C324B" w:rsidRDefault="00147216" w:rsidP="00147216">
            <w:pPr>
              <w:rPr>
                <w:rFonts w:eastAsia="Times New Roman"/>
              </w:rPr>
            </w:pPr>
            <w:r>
              <w:t>Специалист</w:t>
            </w:r>
            <w:r w:rsidRPr="005C324B">
              <w:t xml:space="preserve"> по работе с забойным и поверхностным оборудованием для испытания с УЭЦН и электровинтовым насосом </w:t>
            </w:r>
            <w:r w:rsidRPr="005C324B">
              <w:rPr>
                <w:rFonts w:eastAsia="Times New Roman"/>
                <w:lang w:eastAsia="ru-RU"/>
              </w:rPr>
              <w:t>(согласно тех спецификации)</w:t>
            </w:r>
            <w:r w:rsidRPr="005C324B">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14:paraId="7D1BE726"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FAA32" w14:textId="77777777" w:rsidR="00147216" w:rsidRPr="005C324B" w:rsidRDefault="00147216" w:rsidP="00147216">
            <w:pPr>
              <w:jc w:val="center"/>
              <w:rPr>
                <w:rFonts w:eastAsia="Times New Roman"/>
              </w:rPr>
            </w:pPr>
            <w:r>
              <w:rPr>
                <w:rFonts w:eastAsia="Times New Roman"/>
              </w:rPr>
              <w:t>4</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6B110B6" w14:textId="77777777" w:rsidR="00147216" w:rsidRPr="005C324B" w:rsidRDefault="00147216" w:rsidP="00147216">
            <w:pPr>
              <w:jc w:val="center"/>
              <w:rPr>
                <w:rFonts w:eastAsia="Times New Roman"/>
              </w:rPr>
            </w:pPr>
          </w:p>
        </w:tc>
      </w:tr>
    </w:tbl>
    <w:p w14:paraId="38B86A38" w14:textId="77777777" w:rsidR="00147216" w:rsidRPr="005C324B" w:rsidRDefault="00147216" w:rsidP="00147216">
      <w:pPr>
        <w:rPr>
          <w:rFonts w:eastAsia="Times New Roman"/>
          <w:b/>
          <w:bCs/>
          <w:sz w:val="20"/>
          <w:szCs w:val="20"/>
          <w:lang w:eastAsia="ru-RU"/>
        </w:rPr>
      </w:pPr>
    </w:p>
    <w:p w14:paraId="15CFAC7B" w14:textId="77777777" w:rsidR="00147216" w:rsidRPr="005C324B" w:rsidRDefault="00147216" w:rsidP="00147216">
      <w:pPr>
        <w:rPr>
          <w:rFonts w:eastAsia="Times New Roman"/>
          <w:b/>
          <w:bCs/>
          <w:sz w:val="20"/>
          <w:szCs w:val="20"/>
          <w:lang w:eastAsia="ru-RU"/>
        </w:rPr>
      </w:pPr>
    </w:p>
    <w:p w14:paraId="5B189EC2" w14:textId="77777777" w:rsidR="00147216" w:rsidRPr="005C324B" w:rsidRDefault="00147216" w:rsidP="00147216">
      <w:pPr>
        <w:rPr>
          <w:rFonts w:eastAsia="Times New Roman"/>
          <w:b/>
          <w:bCs/>
          <w:sz w:val="20"/>
          <w:szCs w:val="20"/>
          <w:lang w:eastAsia="ru-RU"/>
        </w:rPr>
      </w:pPr>
    </w:p>
    <w:p w14:paraId="5A8F5B88"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3.4 </w:t>
      </w:r>
      <w:r w:rsidRPr="005C324B">
        <w:rPr>
          <w:rFonts w:eastAsia="Times New Roman"/>
          <w:b/>
          <w:bCs/>
          <w:sz w:val="20"/>
          <w:szCs w:val="20"/>
          <w:lang w:eastAsia="ru-RU"/>
        </w:rPr>
        <w:t>Стоимость услуг по составлению отчета по результатам испытания скважины</w:t>
      </w:r>
    </w:p>
    <w:tbl>
      <w:tblPr>
        <w:tblStyle w:val="af7"/>
        <w:tblW w:w="0" w:type="auto"/>
        <w:tblLook w:val="04A0" w:firstRow="1" w:lastRow="0" w:firstColumn="1" w:lastColumn="0" w:noHBand="0" w:noVBand="1"/>
      </w:tblPr>
      <w:tblGrid>
        <w:gridCol w:w="719"/>
        <w:gridCol w:w="7485"/>
        <w:gridCol w:w="2063"/>
        <w:gridCol w:w="4136"/>
      </w:tblGrid>
      <w:tr w:rsidR="00147216" w:rsidRPr="005C324B" w14:paraId="41AECB7C" w14:textId="77777777" w:rsidTr="00147216">
        <w:trPr>
          <w:trHeight w:val="244"/>
        </w:trPr>
        <w:tc>
          <w:tcPr>
            <w:tcW w:w="719" w:type="dxa"/>
          </w:tcPr>
          <w:p w14:paraId="48B74F31" w14:textId="77777777" w:rsidR="00147216" w:rsidRPr="005C324B" w:rsidRDefault="00147216" w:rsidP="00147216">
            <w:pPr>
              <w:jc w:val="center"/>
              <w:rPr>
                <w:rFonts w:eastAsia="Times New Roman"/>
                <w:b/>
                <w:bCs/>
                <w:lang w:eastAsia="ru-RU"/>
              </w:rPr>
            </w:pPr>
            <w:r w:rsidRPr="005C324B">
              <w:rPr>
                <w:rFonts w:eastAsia="Times New Roman"/>
                <w:b/>
                <w:lang w:val="en-US"/>
              </w:rPr>
              <w:t>No</w:t>
            </w:r>
          </w:p>
        </w:tc>
        <w:tc>
          <w:tcPr>
            <w:tcW w:w="7485" w:type="dxa"/>
          </w:tcPr>
          <w:p w14:paraId="3B65DC06" w14:textId="77777777" w:rsidR="00147216" w:rsidRPr="005C324B" w:rsidRDefault="00147216" w:rsidP="00147216">
            <w:pPr>
              <w:jc w:val="center"/>
              <w:rPr>
                <w:rFonts w:eastAsia="Times New Roman"/>
                <w:b/>
                <w:bCs/>
                <w:lang w:eastAsia="ru-RU"/>
              </w:rPr>
            </w:pPr>
            <w:r w:rsidRPr="005C324B">
              <w:rPr>
                <w:rFonts w:eastAsia="Times New Roman"/>
                <w:b/>
              </w:rPr>
              <w:t>Описание</w:t>
            </w:r>
          </w:p>
        </w:tc>
        <w:tc>
          <w:tcPr>
            <w:tcW w:w="2063" w:type="dxa"/>
          </w:tcPr>
          <w:p w14:paraId="4DB6A81F" w14:textId="77777777" w:rsidR="00147216" w:rsidRPr="005C324B" w:rsidRDefault="00147216" w:rsidP="00147216">
            <w:pPr>
              <w:jc w:val="center"/>
              <w:rPr>
                <w:rFonts w:eastAsia="Times New Roman"/>
                <w:b/>
              </w:rPr>
            </w:pPr>
            <w:r w:rsidRPr="005C324B">
              <w:rPr>
                <w:rFonts w:eastAsia="Times New Roman"/>
                <w:b/>
              </w:rPr>
              <w:t>Ед. измерения</w:t>
            </w:r>
          </w:p>
        </w:tc>
        <w:tc>
          <w:tcPr>
            <w:tcW w:w="4136" w:type="dxa"/>
          </w:tcPr>
          <w:p w14:paraId="735C9436" w14:textId="77777777" w:rsidR="00147216" w:rsidRPr="005C324B" w:rsidRDefault="00147216" w:rsidP="00147216">
            <w:pPr>
              <w:jc w:val="center"/>
              <w:rPr>
                <w:rFonts w:eastAsia="Times New Roman"/>
                <w:b/>
                <w:bCs/>
                <w:lang w:eastAsia="ru-RU"/>
              </w:rPr>
            </w:pPr>
            <w:r w:rsidRPr="005C324B">
              <w:rPr>
                <w:rFonts w:eastAsia="Times New Roman"/>
                <w:b/>
              </w:rPr>
              <w:t>Стоимость тенге РК</w:t>
            </w:r>
            <w:r w:rsidRPr="005C324B">
              <w:rPr>
                <w:rFonts w:eastAsia="Times New Roman"/>
                <w:b/>
                <w:lang w:val="en-US"/>
              </w:rPr>
              <w:t>/</w:t>
            </w:r>
            <w:r w:rsidRPr="005C324B">
              <w:rPr>
                <w:rFonts w:eastAsia="Times New Roman"/>
                <w:b/>
              </w:rPr>
              <w:t xml:space="preserve"> скважина</w:t>
            </w:r>
          </w:p>
        </w:tc>
      </w:tr>
      <w:tr w:rsidR="00147216" w:rsidRPr="005C324B" w14:paraId="2FF38C2F" w14:textId="77777777" w:rsidTr="00147216">
        <w:trPr>
          <w:trHeight w:val="504"/>
        </w:trPr>
        <w:tc>
          <w:tcPr>
            <w:tcW w:w="719" w:type="dxa"/>
          </w:tcPr>
          <w:p w14:paraId="69C1353A" w14:textId="77777777" w:rsidR="00147216" w:rsidRPr="005C324B" w:rsidRDefault="00147216" w:rsidP="00147216">
            <w:pPr>
              <w:jc w:val="center"/>
              <w:rPr>
                <w:rFonts w:eastAsia="Times New Roman"/>
                <w:b/>
                <w:bCs/>
                <w:lang w:eastAsia="ru-RU"/>
              </w:rPr>
            </w:pPr>
            <w:r w:rsidRPr="005C324B">
              <w:rPr>
                <w:rFonts w:eastAsia="Times New Roman"/>
                <w:lang w:val="en-US"/>
              </w:rPr>
              <w:t>1</w:t>
            </w:r>
          </w:p>
        </w:tc>
        <w:tc>
          <w:tcPr>
            <w:tcW w:w="7485" w:type="dxa"/>
          </w:tcPr>
          <w:p w14:paraId="3423E277" w14:textId="77777777" w:rsidR="00147216" w:rsidRPr="005C324B" w:rsidRDefault="00147216" w:rsidP="00147216">
            <w:pPr>
              <w:jc w:val="both"/>
              <w:rPr>
                <w:rFonts w:eastAsia="Times New Roman"/>
                <w:bCs/>
                <w:lang w:eastAsia="ru-RU"/>
              </w:rPr>
            </w:pPr>
            <w:r w:rsidRPr="005C324B">
              <w:rPr>
                <w:rFonts w:eastAsia="Times New Roman"/>
                <w:bCs/>
                <w:lang w:eastAsia="ru-RU"/>
              </w:rPr>
              <w:t xml:space="preserve">Составление </w:t>
            </w:r>
            <w:r w:rsidRPr="005C324B">
              <w:rPr>
                <w:rFonts w:eastAsia="Times New Roman"/>
                <w:bCs/>
                <w:lang w:val="kk-KZ" w:eastAsia="ru-RU"/>
              </w:rPr>
              <w:t xml:space="preserve">полевого </w:t>
            </w:r>
            <w:r w:rsidRPr="005C324B">
              <w:rPr>
                <w:rFonts w:eastAsia="Times New Roman"/>
                <w:bCs/>
                <w:lang w:eastAsia="ru-RU"/>
              </w:rPr>
              <w:t>отчет</w:t>
            </w:r>
            <w:r w:rsidRPr="005C324B">
              <w:rPr>
                <w:rFonts w:eastAsia="Times New Roman"/>
                <w:bCs/>
                <w:lang w:val="kk-KZ" w:eastAsia="ru-RU"/>
              </w:rPr>
              <w:t xml:space="preserve">а и отчета </w:t>
            </w:r>
            <w:r w:rsidRPr="005C324B">
              <w:rPr>
                <w:rFonts w:eastAsia="Times New Roman"/>
                <w:bCs/>
                <w:lang w:eastAsia="ru-RU"/>
              </w:rPr>
              <w:t>по результатам</w:t>
            </w:r>
            <w:r w:rsidRPr="005C324B">
              <w:rPr>
                <w:rFonts w:eastAsia="Times New Roman"/>
                <w:bCs/>
                <w:lang w:val="kk-KZ" w:eastAsia="ru-RU"/>
              </w:rPr>
              <w:t xml:space="preserve"> интерпретации результатов (ГДИС</w:t>
            </w:r>
            <w:r w:rsidRPr="005C324B">
              <w:rPr>
                <w:rFonts w:eastAsia="Times New Roman"/>
                <w:bCs/>
                <w:lang w:eastAsia="ru-RU"/>
              </w:rPr>
              <w:t>) предоставления у</w:t>
            </w:r>
            <w:r w:rsidRPr="005C324B">
              <w:t>слуг «Испытание в колонне» при бурении оценочной  скважины  ZТ-2 на структуре Жамбыл</w:t>
            </w:r>
          </w:p>
        </w:tc>
        <w:tc>
          <w:tcPr>
            <w:tcW w:w="2063" w:type="dxa"/>
          </w:tcPr>
          <w:p w14:paraId="5FB3B463" w14:textId="77777777" w:rsidR="00147216" w:rsidRPr="005C324B" w:rsidRDefault="00147216" w:rsidP="00147216">
            <w:pPr>
              <w:jc w:val="center"/>
              <w:rPr>
                <w:rFonts w:eastAsia="Times New Roman"/>
                <w:b/>
                <w:bCs/>
                <w:lang w:eastAsia="ru-RU"/>
              </w:rPr>
            </w:pPr>
            <w:r w:rsidRPr="005C324B">
              <w:rPr>
                <w:rFonts w:eastAsia="Times New Roman"/>
                <w:b/>
                <w:bCs/>
                <w:lang w:eastAsia="ru-RU"/>
              </w:rPr>
              <w:t>услуга</w:t>
            </w:r>
          </w:p>
        </w:tc>
        <w:tc>
          <w:tcPr>
            <w:tcW w:w="4136" w:type="dxa"/>
          </w:tcPr>
          <w:p w14:paraId="0C1C2CE9" w14:textId="77777777" w:rsidR="00147216" w:rsidRPr="005C324B" w:rsidRDefault="00147216" w:rsidP="00147216">
            <w:pPr>
              <w:jc w:val="center"/>
              <w:rPr>
                <w:rFonts w:eastAsia="Times New Roman"/>
                <w:b/>
                <w:bCs/>
                <w:lang w:eastAsia="ru-RU"/>
              </w:rPr>
            </w:pPr>
          </w:p>
        </w:tc>
      </w:tr>
    </w:tbl>
    <w:p w14:paraId="2D55C0FD" w14:textId="77777777" w:rsidR="00147216" w:rsidRPr="005C324B" w:rsidRDefault="00147216" w:rsidP="00147216">
      <w:pPr>
        <w:rPr>
          <w:rFonts w:eastAsia="Times New Roman"/>
          <w:b/>
          <w:bCs/>
          <w:sz w:val="20"/>
          <w:szCs w:val="20"/>
          <w:lang w:eastAsia="ru-RU"/>
        </w:rPr>
      </w:pPr>
    </w:p>
    <w:p w14:paraId="4DD9828D" w14:textId="77777777" w:rsidR="00147216" w:rsidRPr="005C324B" w:rsidRDefault="00147216" w:rsidP="00147216">
      <w:pPr>
        <w:rPr>
          <w:rFonts w:eastAsia="Times New Roman"/>
          <w:b/>
          <w:bCs/>
          <w:sz w:val="20"/>
          <w:szCs w:val="20"/>
          <w:lang w:eastAsia="ru-RU"/>
        </w:rPr>
      </w:pPr>
    </w:p>
    <w:p w14:paraId="2C72307E" w14:textId="77777777" w:rsidR="00147216" w:rsidRPr="005C324B" w:rsidRDefault="00147216" w:rsidP="00147216">
      <w:pPr>
        <w:rPr>
          <w:rFonts w:eastAsia="Times New Roman"/>
          <w:b/>
          <w:bCs/>
          <w:sz w:val="20"/>
          <w:szCs w:val="20"/>
          <w:lang w:eastAsia="ru-RU"/>
        </w:rPr>
      </w:pPr>
    </w:p>
    <w:p w14:paraId="33BB2060" w14:textId="77777777" w:rsidR="00147216" w:rsidRPr="005C324B" w:rsidRDefault="00147216" w:rsidP="00147216">
      <w:pPr>
        <w:rPr>
          <w:rFonts w:eastAsia="Times New Roman"/>
          <w:b/>
          <w:bCs/>
          <w:sz w:val="20"/>
          <w:szCs w:val="20"/>
        </w:rPr>
      </w:pPr>
      <w:r w:rsidRPr="005C324B">
        <w:rPr>
          <w:rFonts w:eastAsia="Times New Roman"/>
          <w:b/>
          <w:bCs/>
          <w:sz w:val="20"/>
          <w:szCs w:val="20"/>
        </w:rPr>
        <w:t>3.5 Рабочие ставки оборудования дополнительных услуг при испытании скважин</w:t>
      </w:r>
    </w:p>
    <w:p w14:paraId="2CD5CB1B" w14:textId="77777777" w:rsidR="00147216" w:rsidRPr="005C324B" w:rsidRDefault="00147216" w:rsidP="00147216">
      <w:pPr>
        <w:rPr>
          <w:rFonts w:eastAsia="Times New Roman"/>
          <w:b/>
          <w:bCs/>
          <w:sz w:val="20"/>
          <w:szCs w:val="20"/>
        </w:rPr>
      </w:pPr>
    </w:p>
    <w:p w14:paraId="20DDA88C"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3.5.1 </w:t>
      </w:r>
      <w:r w:rsidRPr="005C324B">
        <w:rPr>
          <w:rFonts w:eastAsia="Times New Roman"/>
          <w:b/>
          <w:bCs/>
          <w:sz w:val="20"/>
          <w:szCs w:val="20"/>
          <w:lang w:eastAsia="ru-RU"/>
        </w:rPr>
        <w:t>Оборудование для проведения канатных работ в скважине</w:t>
      </w:r>
    </w:p>
    <w:p w14:paraId="7297BF40" w14:textId="77777777" w:rsidR="00147216" w:rsidRPr="005C324B" w:rsidRDefault="00147216" w:rsidP="00147216">
      <w:pPr>
        <w:rPr>
          <w:rFonts w:eastAsia="Times New Roman"/>
          <w:b/>
          <w:bCs/>
          <w:sz w:val="20"/>
          <w:szCs w:val="20"/>
          <w:lang w:eastAsia="ru-RU"/>
        </w:rPr>
      </w:pPr>
    </w:p>
    <w:tbl>
      <w:tblPr>
        <w:tblW w:w="4968" w:type="pct"/>
        <w:tblInd w:w="94" w:type="dxa"/>
        <w:tblLook w:val="04A0" w:firstRow="1" w:lastRow="0" w:firstColumn="1" w:lastColumn="0" w:noHBand="0" w:noVBand="1"/>
      </w:tblPr>
      <w:tblGrid>
        <w:gridCol w:w="510"/>
        <w:gridCol w:w="5215"/>
        <w:gridCol w:w="1368"/>
        <w:gridCol w:w="1807"/>
        <w:gridCol w:w="2285"/>
        <w:gridCol w:w="3270"/>
      </w:tblGrid>
      <w:tr w:rsidR="00147216" w:rsidRPr="005C324B" w14:paraId="6F83FD88" w14:textId="77777777" w:rsidTr="00147216">
        <w:trPr>
          <w:trHeight w:val="8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0E386" w14:textId="77777777" w:rsidR="00147216" w:rsidRPr="005C324B" w:rsidRDefault="00147216" w:rsidP="00147216">
            <w:pPr>
              <w:keepNext/>
              <w:keepLines/>
              <w:spacing w:before="120"/>
              <w:jc w:val="center"/>
              <w:outlineLvl w:val="3"/>
              <w:rPr>
                <w:rFonts w:eastAsia="Times New Roman"/>
                <w:b/>
              </w:rPr>
            </w:pPr>
            <w:r w:rsidRPr="005C324B">
              <w:rPr>
                <w:rFonts w:eastAsia="Times New Roman"/>
                <w:b/>
              </w:rPr>
              <w:t>No</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4B756D76" w14:textId="77777777" w:rsidR="00147216" w:rsidRPr="005C324B" w:rsidRDefault="00147216" w:rsidP="00147216">
            <w:pPr>
              <w:jc w:val="center"/>
              <w:rPr>
                <w:rFonts w:eastAsia="Times New Roman"/>
                <w:b/>
              </w:rPr>
            </w:pPr>
            <w:r w:rsidRPr="005C324B">
              <w:rPr>
                <w:rFonts w:eastAsia="Times New Roman"/>
                <w:b/>
              </w:rPr>
              <w:t>Описание</w:t>
            </w:r>
          </w:p>
        </w:tc>
        <w:tc>
          <w:tcPr>
            <w:tcW w:w="442" w:type="pct"/>
            <w:tcBorders>
              <w:top w:val="single" w:sz="4" w:space="0" w:color="auto"/>
              <w:left w:val="single" w:sz="4" w:space="0" w:color="auto"/>
              <w:bottom w:val="single" w:sz="4" w:space="0" w:color="auto"/>
              <w:right w:val="single" w:sz="4" w:space="0" w:color="auto"/>
            </w:tcBorders>
          </w:tcPr>
          <w:p w14:paraId="72F52347" w14:textId="77777777" w:rsidR="00147216" w:rsidRPr="005C324B" w:rsidRDefault="00147216" w:rsidP="00147216">
            <w:pPr>
              <w:jc w:val="center"/>
              <w:rPr>
                <w:rFonts w:eastAsia="Times New Roman"/>
                <w:b/>
              </w:rPr>
            </w:pPr>
            <w:r w:rsidRPr="005C324B">
              <w:rPr>
                <w:rFonts w:eastAsia="Times New Roman"/>
                <w:b/>
              </w:rPr>
              <w:t>Ед. измерения</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74BB6" w14:textId="77777777" w:rsidR="00147216" w:rsidRPr="005C324B" w:rsidRDefault="00147216" w:rsidP="00147216">
            <w:pPr>
              <w:jc w:val="center"/>
              <w:rPr>
                <w:rFonts w:eastAsia="Times New Roman"/>
                <w:b/>
              </w:rPr>
            </w:pPr>
            <w:r w:rsidRPr="005C324B">
              <w:rPr>
                <w:rFonts w:eastAsia="Times New Roman"/>
                <w:b/>
              </w:rPr>
              <w:t>Кол-во</w:t>
            </w:r>
          </w:p>
        </w:tc>
        <w:tc>
          <w:tcPr>
            <w:tcW w:w="802" w:type="pct"/>
            <w:tcBorders>
              <w:top w:val="single" w:sz="4" w:space="0" w:color="auto"/>
              <w:left w:val="nil"/>
              <w:bottom w:val="single" w:sz="4" w:space="0" w:color="auto"/>
              <w:right w:val="single" w:sz="4" w:space="0" w:color="auto"/>
            </w:tcBorders>
            <w:shd w:val="clear" w:color="auto" w:fill="auto"/>
            <w:vAlign w:val="center"/>
          </w:tcPr>
          <w:p w14:paraId="4D0054C4" w14:textId="77777777" w:rsidR="00147216" w:rsidRPr="005C324B" w:rsidRDefault="00147216" w:rsidP="00147216">
            <w:pPr>
              <w:jc w:val="center"/>
              <w:rPr>
                <w:rFonts w:eastAsia="Times New Roman"/>
                <w:b/>
              </w:rPr>
            </w:pPr>
            <w:r w:rsidRPr="005C324B">
              <w:rPr>
                <w:rFonts w:eastAsia="Times New Roman"/>
                <w:b/>
              </w:rPr>
              <w:t>Ставка аренды,</w:t>
            </w:r>
          </w:p>
          <w:p w14:paraId="20C0C044" w14:textId="77777777" w:rsidR="00147216" w:rsidRPr="005C324B" w:rsidRDefault="00147216" w:rsidP="00147216">
            <w:pPr>
              <w:jc w:val="center"/>
              <w:rPr>
                <w:rFonts w:eastAsia="Times New Roman"/>
                <w:b/>
              </w:rPr>
            </w:pPr>
            <w:r w:rsidRPr="005C324B">
              <w:rPr>
                <w:rFonts w:eastAsia="Times New Roman"/>
                <w:b/>
              </w:rPr>
              <w:t>тенге РК,</w:t>
            </w:r>
          </w:p>
        </w:tc>
        <w:tc>
          <w:tcPr>
            <w:tcW w:w="1143" w:type="pct"/>
            <w:tcBorders>
              <w:top w:val="single" w:sz="4" w:space="0" w:color="auto"/>
              <w:left w:val="nil"/>
              <w:bottom w:val="single" w:sz="4" w:space="0" w:color="auto"/>
              <w:right w:val="single" w:sz="4" w:space="0" w:color="auto"/>
            </w:tcBorders>
            <w:shd w:val="clear" w:color="auto" w:fill="auto"/>
            <w:vAlign w:val="center"/>
          </w:tcPr>
          <w:p w14:paraId="1D9CBB1C" w14:textId="77777777" w:rsidR="00147216" w:rsidRPr="005C324B" w:rsidRDefault="00147216" w:rsidP="00147216">
            <w:pPr>
              <w:jc w:val="center"/>
              <w:rPr>
                <w:rFonts w:eastAsia="Times New Roman"/>
                <w:b/>
              </w:rPr>
            </w:pPr>
            <w:r w:rsidRPr="005C324B">
              <w:rPr>
                <w:rFonts w:eastAsia="Times New Roman"/>
                <w:b/>
              </w:rPr>
              <w:t>Рабочая ставка,</w:t>
            </w:r>
          </w:p>
          <w:p w14:paraId="20C2E2D0" w14:textId="77777777" w:rsidR="00147216" w:rsidRPr="005C324B" w:rsidRDefault="00147216" w:rsidP="00147216">
            <w:pPr>
              <w:jc w:val="center"/>
              <w:rPr>
                <w:rFonts w:eastAsia="Times New Roman"/>
                <w:b/>
              </w:rPr>
            </w:pPr>
            <w:r w:rsidRPr="005C324B">
              <w:rPr>
                <w:rFonts w:eastAsia="Times New Roman"/>
                <w:b/>
              </w:rPr>
              <w:t>тенге РК</w:t>
            </w:r>
          </w:p>
        </w:tc>
      </w:tr>
      <w:tr w:rsidR="00147216" w:rsidRPr="005C324B" w14:paraId="2FFE24EF" w14:textId="77777777" w:rsidTr="00147216">
        <w:trPr>
          <w:trHeight w:val="285"/>
        </w:trPr>
        <w:tc>
          <w:tcPr>
            <w:tcW w:w="160" w:type="pct"/>
            <w:tcBorders>
              <w:top w:val="nil"/>
              <w:left w:val="single" w:sz="4" w:space="0" w:color="auto"/>
              <w:bottom w:val="single" w:sz="4" w:space="0" w:color="auto"/>
              <w:right w:val="single" w:sz="4" w:space="0" w:color="auto"/>
            </w:tcBorders>
            <w:shd w:val="clear" w:color="auto" w:fill="auto"/>
            <w:noWrap/>
            <w:vAlign w:val="center"/>
            <w:hideMark/>
          </w:tcPr>
          <w:p w14:paraId="35A23E8C" w14:textId="77777777" w:rsidR="00147216" w:rsidRPr="005C324B" w:rsidRDefault="00147216" w:rsidP="00147216">
            <w:pPr>
              <w:jc w:val="center"/>
              <w:rPr>
                <w:rFonts w:eastAsia="Times New Roman"/>
              </w:rPr>
            </w:pPr>
            <w:r w:rsidRPr="005C324B">
              <w:rPr>
                <w:rFonts w:eastAsia="Times New Roman"/>
              </w:rPr>
              <w:t>1</w:t>
            </w:r>
          </w:p>
        </w:tc>
        <w:tc>
          <w:tcPr>
            <w:tcW w:w="1816" w:type="pct"/>
            <w:tcBorders>
              <w:top w:val="nil"/>
              <w:left w:val="nil"/>
              <w:bottom w:val="single" w:sz="4" w:space="0" w:color="auto"/>
              <w:right w:val="single" w:sz="4" w:space="0" w:color="auto"/>
            </w:tcBorders>
            <w:shd w:val="clear" w:color="auto" w:fill="auto"/>
            <w:vAlign w:val="center"/>
            <w:hideMark/>
          </w:tcPr>
          <w:p w14:paraId="2C464951" w14:textId="77777777" w:rsidR="00147216" w:rsidRPr="005C324B" w:rsidRDefault="00147216" w:rsidP="00147216">
            <w:pPr>
              <w:rPr>
                <w:rFonts w:eastAsia="Times New Roman"/>
              </w:rPr>
            </w:pPr>
            <w:r w:rsidRPr="005C324B">
              <w:rPr>
                <w:rFonts w:eastAsia="Times New Roman"/>
                <w:lang w:eastAsia="ru-RU"/>
              </w:rPr>
              <w:t>Двух барабанная установка для проведения канатных работ в комплекте с 20 000 футовым тросовым канатом и проволокой, оборудована дизельным гидравлическим приводом, для работы в Зоне-2</w:t>
            </w:r>
          </w:p>
        </w:tc>
        <w:tc>
          <w:tcPr>
            <w:tcW w:w="442" w:type="pct"/>
            <w:tcBorders>
              <w:top w:val="single" w:sz="4" w:space="0" w:color="auto"/>
              <w:left w:val="single" w:sz="4" w:space="0" w:color="auto"/>
              <w:bottom w:val="single" w:sz="4" w:space="0" w:color="auto"/>
              <w:right w:val="single" w:sz="4" w:space="0" w:color="auto"/>
            </w:tcBorders>
          </w:tcPr>
          <w:p w14:paraId="1F7774B5" w14:textId="77777777" w:rsidR="00147216" w:rsidRPr="005C324B" w:rsidRDefault="00147216" w:rsidP="00147216">
            <w:pPr>
              <w:jc w:val="center"/>
              <w:rPr>
                <w:rFonts w:eastAsia="Times New Roman"/>
              </w:rPr>
            </w:pPr>
            <w:r w:rsidRPr="005C324B">
              <w:rPr>
                <w:rFonts w:eastAsia="Times New Roman"/>
              </w:rPr>
              <w:t>услуга в день</w:t>
            </w:r>
          </w:p>
        </w:tc>
        <w:tc>
          <w:tcPr>
            <w:tcW w:w="637" w:type="pct"/>
            <w:tcBorders>
              <w:top w:val="nil"/>
              <w:left w:val="single" w:sz="4" w:space="0" w:color="auto"/>
              <w:bottom w:val="single" w:sz="4" w:space="0" w:color="auto"/>
              <w:right w:val="single" w:sz="4" w:space="0" w:color="auto"/>
            </w:tcBorders>
            <w:shd w:val="clear" w:color="auto" w:fill="auto"/>
            <w:noWrap/>
            <w:vAlign w:val="center"/>
            <w:hideMark/>
          </w:tcPr>
          <w:p w14:paraId="44C4F3C8" w14:textId="77777777" w:rsidR="00147216" w:rsidRPr="005C324B" w:rsidRDefault="00147216" w:rsidP="00147216">
            <w:pPr>
              <w:jc w:val="center"/>
              <w:rPr>
                <w:rFonts w:eastAsia="Times New Roman"/>
              </w:rPr>
            </w:pPr>
            <w:r w:rsidRPr="005C324B">
              <w:rPr>
                <w:rFonts w:eastAsia="Times New Roman"/>
              </w:rPr>
              <w:t>1</w:t>
            </w:r>
          </w:p>
        </w:tc>
        <w:tc>
          <w:tcPr>
            <w:tcW w:w="802" w:type="pct"/>
            <w:tcBorders>
              <w:top w:val="single" w:sz="4" w:space="0" w:color="auto"/>
              <w:left w:val="nil"/>
              <w:bottom w:val="single" w:sz="4" w:space="0" w:color="auto"/>
              <w:right w:val="single" w:sz="4" w:space="0" w:color="auto"/>
            </w:tcBorders>
            <w:shd w:val="clear" w:color="auto" w:fill="auto"/>
            <w:vAlign w:val="center"/>
          </w:tcPr>
          <w:p w14:paraId="52C92A0E" w14:textId="77777777" w:rsidR="00147216" w:rsidRPr="005C324B" w:rsidRDefault="00147216" w:rsidP="00147216">
            <w:pPr>
              <w:jc w:val="center"/>
              <w:rPr>
                <w:rFonts w:eastAsia="Times New Roman"/>
                <w:lang w:val="en-US"/>
              </w:rPr>
            </w:pPr>
          </w:p>
          <w:p w14:paraId="0A5F323B" w14:textId="77777777" w:rsidR="00147216" w:rsidRPr="005C324B" w:rsidRDefault="00147216" w:rsidP="00147216">
            <w:pPr>
              <w:jc w:val="center"/>
              <w:rPr>
                <w:rFonts w:eastAsia="Times New Roman"/>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0116BE6E" w14:textId="77777777" w:rsidR="00147216" w:rsidRPr="005C324B" w:rsidRDefault="00147216" w:rsidP="00147216">
            <w:pPr>
              <w:jc w:val="center"/>
              <w:rPr>
                <w:rFonts w:eastAsia="Times New Roman"/>
                <w:lang w:val="en-US"/>
              </w:rPr>
            </w:pPr>
          </w:p>
          <w:p w14:paraId="60942FE4" w14:textId="77777777" w:rsidR="00147216" w:rsidRPr="005C324B" w:rsidRDefault="00147216" w:rsidP="00147216">
            <w:pPr>
              <w:jc w:val="center"/>
              <w:rPr>
                <w:rFonts w:eastAsia="Times New Roman"/>
              </w:rPr>
            </w:pPr>
          </w:p>
        </w:tc>
      </w:tr>
      <w:tr w:rsidR="00147216" w:rsidRPr="005C324B" w14:paraId="2587B3DA" w14:textId="77777777" w:rsidTr="00147216">
        <w:trPr>
          <w:trHeight w:val="57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BA15E"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3</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A63FF" w14:textId="77777777" w:rsidR="00147216" w:rsidRPr="005C324B" w:rsidRDefault="00147216" w:rsidP="00147216">
            <w:pPr>
              <w:keepNext/>
              <w:keepLines/>
              <w:spacing w:before="120"/>
              <w:outlineLvl w:val="3"/>
              <w:rPr>
                <w:rFonts w:eastAsia="Times New Roman"/>
              </w:rPr>
            </w:pPr>
            <w:r w:rsidRPr="005C324B">
              <w:rPr>
                <w:rFonts w:eastAsia="Times New Roman"/>
                <w:lang w:eastAsia="ru-RU"/>
              </w:rPr>
              <w:t>Оборудование для контроля давления, ВД минимум 3”, в комплекте с гидравлически управляемым сдвоенным ПВП (рабочее давление 10 000 фунт/кв. дюйм), с переводником от ПВП на устьевую арматуру (рабочее давление 10 000 фунт/кв. дюйм)</w:t>
            </w:r>
          </w:p>
        </w:tc>
        <w:tc>
          <w:tcPr>
            <w:tcW w:w="442" w:type="pct"/>
            <w:tcBorders>
              <w:top w:val="single" w:sz="4" w:space="0" w:color="auto"/>
              <w:left w:val="single" w:sz="4" w:space="0" w:color="auto"/>
              <w:bottom w:val="single" w:sz="4" w:space="0" w:color="auto"/>
              <w:right w:val="single" w:sz="4" w:space="0" w:color="auto"/>
            </w:tcBorders>
          </w:tcPr>
          <w:p w14:paraId="7E6B0719" w14:textId="77777777" w:rsidR="00147216" w:rsidRPr="005C324B" w:rsidRDefault="0014721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45A3" w14:textId="77777777" w:rsidR="00147216" w:rsidRPr="005C324B" w:rsidRDefault="00147216" w:rsidP="00147216">
            <w:pPr>
              <w:jc w:val="center"/>
              <w:rPr>
                <w:rFonts w:eastAsia="Times New Roman"/>
              </w:rPr>
            </w:pPr>
            <w:r w:rsidRPr="005C324B">
              <w:rPr>
                <w:rFonts w:eastAsia="Times New Roman"/>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6B086C48" w14:textId="77777777" w:rsidR="00147216" w:rsidRPr="005C324B" w:rsidRDefault="00147216" w:rsidP="00147216">
            <w:pPr>
              <w:jc w:val="center"/>
              <w:rPr>
                <w:rFonts w:eastAsia="Times New Roman"/>
                <w:lang w:val="en-US"/>
              </w:rPr>
            </w:pPr>
          </w:p>
          <w:p w14:paraId="3D2EFFEA" w14:textId="77777777" w:rsidR="00147216" w:rsidRPr="005C324B" w:rsidRDefault="0014721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4F1C944A" w14:textId="77777777" w:rsidR="00147216" w:rsidRPr="005C324B" w:rsidRDefault="00147216" w:rsidP="00147216">
            <w:pPr>
              <w:jc w:val="center"/>
              <w:rPr>
                <w:rFonts w:eastAsia="Times New Roman"/>
                <w:lang w:val="en-US"/>
              </w:rPr>
            </w:pPr>
          </w:p>
          <w:p w14:paraId="1671C462" w14:textId="77777777" w:rsidR="00147216" w:rsidRPr="005C324B" w:rsidRDefault="00147216" w:rsidP="00147216">
            <w:pPr>
              <w:jc w:val="center"/>
              <w:rPr>
                <w:rFonts w:eastAsia="Times New Roman"/>
              </w:rPr>
            </w:pPr>
          </w:p>
        </w:tc>
      </w:tr>
      <w:tr w:rsidR="00147216" w:rsidRPr="005C324B" w14:paraId="0D95B001" w14:textId="77777777" w:rsidTr="00147216">
        <w:trPr>
          <w:trHeight w:val="26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7A46"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4</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6D5EC597" w14:textId="77777777" w:rsidR="00147216" w:rsidRPr="005C324B" w:rsidRDefault="00147216" w:rsidP="00147216">
            <w:pPr>
              <w:rPr>
                <w:rFonts w:eastAsia="Times New Roman"/>
                <w:lang w:eastAsia="ru-RU"/>
              </w:rPr>
            </w:pPr>
            <w:r w:rsidRPr="005C324B">
              <w:rPr>
                <w:rFonts w:eastAsia="Times New Roman"/>
                <w:lang w:eastAsia="ru-RU"/>
              </w:rPr>
              <w:t>Мастерская с инструментарием для канатных работ</w:t>
            </w:r>
          </w:p>
        </w:tc>
        <w:tc>
          <w:tcPr>
            <w:tcW w:w="442" w:type="pct"/>
            <w:tcBorders>
              <w:top w:val="single" w:sz="4" w:space="0" w:color="auto"/>
              <w:left w:val="single" w:sz="4" w:space="0" w:color="auto"/>
              <w:bottom w:val="single" w:sz="4" w:space="0" w:color="auto"/>
              <w:right w:val="single" w:sz="4" w:space="0" w:color="auto"/>
            </w:tcBorders>
          </w:tcPr>
          <w:p w14:paraId="67CF1CDA" w14:textId="77777777" w:rsidR="00147216" w:rsidRPr="005C324B" w:rsidRDefault="0014721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2BFB9" w14:textId="77777777" w:rsidR="00147216" w:rsidRPr="005C324B" w:rsidRDefault="00147216" w:rsidP="00147216">
            <w:pPr>
              <w:jc w:val="center"/>
              <w:rPr>
                <w:rFonts w:eastAsia="Times New Roman"/>
              </w:rPr>
            </w:pPr>
            <w:r w:rsidRPr="005C324B">
              <w:rPr>
                <w:rFonts w:eastAsia="Times New Roman"/>
              </w:rPr>
              <w:t>1</w:t>
            </w:r>
          </w:p>
        </w:tc>
        <w:tc>
          <w:tcPr>
            <w:tcW w:w="802" w:type="pct"/>
            <w:tcBorders>
              <w:top w:val="single" w:sz="4" w:space="0" w:color="auto"/>
              <w:left w:val="nil"/>
              <w:bottom w:val="single" w:sz="4" w:space="0" w:color="auto"/>
              <w:right w:val="single" w:sz="4" w:space="0" w:color="auto"/>
            </w:tcBorders>
            <w:shd w:val="clear" w:color="auto" w:fill="auto"/>
            <w:vAlign w:val="center"/>
          </w:tcPr>
          <w:p w14:paraId="0BD1DE99" w14:textId="77777777" w:rsidR="00147216" w:rsidRPr="005C324B" w:rsidRDefault="00147216" w:rsidP="00147216">
            <w:pPr>
              <w:jc w:val="center"/>
              <w:rPr>
                <w:rFonts w:eastAsia="Times New Roman"/>
                <w:lang w:val="en-US"/>
              </w:rPr>
            </w:pPr>
          </w:p>
          <w:p w14:paraId="0D554483" w14:textId="77777777" w:rsidR="00147216" w:rsidRPr="005C324B" w:rsidRDefault="00147216" w:rsidP="00147216">
            <w:pPr>
              <w:jc w:val="center"/>
              <w:rPr>
                <w:rFonts w:eastAsia="Times New Roman"/>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1B322085" w14:textId="77777777" w:rsidR="00147216" w:rsidRPr="005C324B" w:rsidRDefault="00147216" w:rsidP="00147216">
            <w:pPr>
              <w:jc w:val="center"/>
              <w:rPr>
                <w:rFonts w:eastAsia="Times New Roman"/>
                <w:lang w:val="en-US"/>
              </w:rPr>
            </w:pPr>
          </w:p>
          <w:p w14:paraId="6D165A5E" w14:textId="77777777" w:rsidR="00147216" w:rsidRPr="005C324B" w:rsidRDefault="00147216" w:rsidP="00147216">
            <w:pPr>
              <w:jc w:val="center"/>
              <w:rPr>
                <w:rFonts w:eastAsia="Times New Roman"/>
              </w:rPr>
            </w:pPr>
          </w:p>
        </w:tc>
      </w:tr>
      <w:tr w:rsidR="00147216" w:rsidRPr="005C324B" w14:paraId="5343CDB5" w14:textId="77777777" w:rsidTr="00147216">
        <w:trPr>
          <w:trHeight w:val="28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C08C"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5</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09ED0" w14:textId="77777777" w:rsidR="00147216" w:rsidRPr="005C324B" w:rsidRDefault="00147216" w:rsidP="00147216">
            <w:pPr>
              <w:rPr>
                <w:rFonts w:eastAsia="Times New Roman"/>
                <w:lang w:eastAsia="ru-RU"/>
              </w:rPr>
            </w:pPr>
            <w:r w:rsidRPr="005C324B">
              <w:rPr>
                <w:rFonts w:eastAsia="Times New Roman"/>
                <w:lang w:eastAsia="ru-RU"/>
              </w:rPr>
              <w:t>Комплект оборудования для ловильных работ</w:t>
            </w:r>
          </w:p>
        </w:tc>
        <w:tc>
          <w:tcPr>
            <w:tcW w:w="442" w:type="pct"/>
            <w:tcBorders>
              <w:top w:val="single" w:sz="4" w:space="0" w:color="auto"/>
              <w:left w:val="single" w:sz="4" w:space="0" w:color="auto"/>
              <w:bottom w:val="single" w:sz="4" w:space="0" w:color="auto"/>
              <w:right w:val="single" w:sz="4" w:space="0" w:color="auto"/>
            </w:tcBorders>
          </w:tcPr>
          <w:p w14:paraId="2579773E" w14:textId="77777777" w:rsidR="00147216" w:rsidRPr="005C324B" w:rsidRDefault="0014721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04BA8" w14:textId="77777777" w:rsidR="00147216" w:rsidRPr="005C324B" w:rsidRDefault="00147216" w:rsidP="00147216">
            <w:pPr>
              <w:jc w:val="center"/>
              <w:rPr>
                <w:rFonts w:eastAsia="Times New Roman"/>
              </w:rPr>
            </w:pPr>
            <w:r w:rsidRPr="005C324B">
              <w:rPr>
                <w:rFonts w:eastAsia="Times New Roman"/>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1AC34679" w14:textId="77777777" w:rsidR="00147216" w:rsidRPr="005C324B" w:rsidRDefault="00147216" w:rsidP="00147216">
            <w:pPr>
              <w:jc w:val="center"/>
              <w:rPr>
                <w:rFonts w:eastAsia="Times New Roman"/>
                <w:lang w:val="en-US"/>
              </w:rPr>
            </w:pPr>
          </w:p>
          <w:p w14:paraId="50734CA6" w14:textId="77777777" w:rsidR="00147216" w:rsidRPr="005C324B" w:rsidRDefault="0014721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72505B16" w14:textId="77777777" w:rsidR="00147216" w:rsidRPr="005C324B" w:rsidRDefault="00147216" w:rsidP="00147216">
            <w:pPr>
              <w:jc w:val="center"/>
              <w:rPr>
                <w:rFonts w:eastAsia="Times New Roman"/>
                <w:lang w:val="en-US"/>
              </w:rPr>
            </w:pPr>
          </w:p>
          <w:p w14:paraId="0FC35295" w14:textId="77777777" w:rsidR="00147216" w:rsidRPr="005C324B" w:rsidRDefault="00147216" w:rsidP="00147216">
            <w:pPr>
              <w:jc w:val="center"/>
              <w:rPr>
                <w:rFonts w:eastAsia="Times New Roman"/>
              </w:rPr>
            </w:pPr>
          </w:p>
        </w:tc>
      </w:tr>
      <w:tr w:rsidR="00147216" w:rsidRPr="005C324B" w14:paraId="0420EB7E" w14:textId="77777777" w:rsidTr="00147216">
        <w:trPr>
          <w:trHeight w:val="28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77FB4"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6</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4B2B0C42" w14:textId="77777777" w:rsidR="00147216" w:rsidRPr="005C324B" w:rsidRDefault="00147216" w:rsidP="00147216">
            <w:pPr>
              <w:rPr>
                <w:rFonts w:eastAsia="Times New Roman"/>
                <w:lang w:val="en-US" w:eastAsia="ru-RU"/>
              </w:rPr>
            </w:pPr>
            <w:r w:rsidRPr="005C324B">
              <w:rPr>
                <w:rFonts w:eastAsia="Times New Roman"/>
                <w:lang w:eastAsia="ru-RU"/>
              </w:rPr>
              <w:t>Автономный геофизический прибор (MPLT)</w:t>
            </w:r>
          </w:p>
        </w:tc>
        <w:tc>
          <w:tcPr>
            <w:tcW w:w="442" w:type="pct"/>
            <w:tcBorders>
              <w:top w:val="single" w:sz="4" w:space="0" w:color="auto"/>
              <w:left w:val="single" w:sz="4" w:space="0" w:color="auto"/>
              <w:bottom w:val="single" w:sz="4" w:space="0" w:color="auto"/>
              <w:right w:val="single" w:sz="4" w:space="0" w:color="auto"/>
            </w:tcBorders>
          </w:tcPr>
          <w:p w14:paraId="4D822128"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EEBED"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CEDA842" w14:textId="77777777" w:rsidR="00147216" w:rsidRPr="005C324B" w:rsidRDefault="0014721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545CB88D" w14:textId="77777777" w:rsidR="00147216" w:rsidRPr="005C324B" w:rsidRDefault="00147216" w:rsidP="00147216">
            <w:pPr>
              <w:jc w:val="center"/>
              <w:rPr>
                <w:rFonts w:eastAsia="Times New Roman"/>
              </w:rPr>
            </w:pPr>
          </w:p>
        </w:tc>
      </w:tr>
    </w:tbl>
    <w:p w14:paraId="7DF6F452" w14:textId="77777777" w:rsidR="00147216" w:rsidRPr="005C324B" w:rsidRDefault="00147216" w:rsidP="00147216">
      <w:pPr>
        <w:rPr>
          <w:rFonts w:eastAsia="Times New Roman"/>
          <w:b/>
          <w:bCs/>
          <w:sz w:val="20"/>
          <w:szCs w:val="20"/>
          <w:lang w:eastAsia="ru-RU"/>
        </w:rPr>
      </w:pPr>
    </w:p>
    <w:p w14:paraId="0607ECCC" w14:textId="77777777" w:rsidR="00147216" w:rsidRPr="005C324B" w:rsidRDefault="00147216" w:rsidP="00147216">
      <w:pPr>
        <w:rPr>
          <w:rFonts w:eastAsia="Times New Roman"/>
          <w:b/>
          <w:bCs/>
          <w:sz w:val="20"/>
          <w:szCs w:val="20"/>
        </w:rPr>
      </w:pPr>
    </w:p>
    <w:p w14:paraId="7913FD16" w14:textId="77777777" w:rsidR="00147216" w:rsidRPr="005C324B" w:rsidRDefault="00147216" w:rsidP="00147216">
      <w:pPr>
        <w:rPr>
          <w:rFonts w:eastAsia="Times New Roman"/>
          <w:b/>
          <w:bCs/>
          <w:sz w:val="20"/>
          <w:szCs w:val="20"/>
        </w:rPr>
      </w:pPr>
    </w:p>
    <w:p w14:paraId="0EE130ED" w14:textId="77777777" w:rsidR="00147216" w:rsidRPr="005C324B" w:rsidRDefault="00147216" w:rsidP="00147216">
      <w:pPr>
        <w:rPr>
          <w:rFonts w:eastAsia="Times New Roman"/>
          <w:b/>
          <w:bCs/>
          <w:sz w:val="20"/>
          <w:szCs w:val="20"/>
        </w:rPr>
      </w:pPr>
    </w:p>
    <w:p w14:paraId="701EB85B"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3.5.2 </w:t>
      </w:r>
      <w:r w:rsidRPr="005C324B">
        <w:rPr>
          <w:rFonts w:eastAsia="Times New Roman"/>
          <w:b/>
          <w:bCs/>
          <w:sz w:val="20"/>
          <w:szCs w:val="20"/>
          <w:lang w:eastAsia="ru-RU"/>
        </w:rPr>
        <w:t xml:space="preserve">Стоимость услуг персонала дополнительных  </w:t>
      </w:r>
      <w:r w:rsidRPr="005C324B">
        <w:rPr>
          <w:rFonts w:eastAsia="Times New Roman"/>
          <w:b/>
          <w:bCs/>
          <w:sz w:val="20"/>
          <w:szCs w:val="20"/>
        </w:rPr>
        <w:t>услуг при испытании скважин</w:t>
      </w:r>
    </w:p>
    <w:p w14:paraId="6593671A" w14:textId="77777777" w:rsidR="00147216" w:rsidRPr="005C324B" w:rsidRDefault="00147216" w:rsidP="00147216">
      <w:pPr>
        <w:rPr>
          <w:rFonts w:eastAsia="Times New Roman"/>
          <w:b/>
          <w:bCs/>
          <w:sz w:val="20"/>
          <w:szCs w:val="20"/>
          <w:lang w:eastAsia="ru-RU"/>
        </w:rPr>
      </w:pPr>
    </w:p>
    <w:tbl>
      <w:tblPr>
        <w:tblW w:w="14469" w:type="dxa"/>
        <w:tblLook w:val="04A0" w:firstRow="1" w:lastRow="0" w:firstColumn="1" w:lastColumn="0" w:noHBand="0" w:noVBand="1"/>
      </w:tblPr>
      <w:tblGrid>
        <w:gridCol w:w="516"/>
        <w:gridCol w:w="6968"/>
        <w:gridCol w:w="1817"/>
        <w:gridCol w:w="1817"/>
        <w:gridCol w:w="3351"/>
      </w:tblGrid>
      <w:tr w:rsidR="00147216" w:rsidRPr="005C324B" w14:paraId="36452506" w14:textId="77777777" w:rsidTr="00147216">
        <w:trPr>
          <w:trHeight w:val="1193"/>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74DF3"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14:paraId="5EA646A1" w14:textId="77777777" w:rsidR="00147216" w:rsidRPr="005C324B" w:rsidRDefault="00147216" w:rsidP="00147216">
            <w:pPr>
              <w:jc w:val="center"/>
              <w:rPr>
                <w:rFonts w:eastAsia="Times New Roman"/>
                <w:b/>
              </w:rPr>
            </w:pPr>
            <w:r w:rsidRPr="005C324B">
              <w:rPr>
                <w:rFonts w:eastAsia="Times New Roman"/>
                <w:b/>
              </w:rPr>
              <w:t>Описание</w:t>
            </w:r>
          </w:p>
        </w:tc>
        <w:tc>
          <w:tcPr>
            <w:tcW w:w="628" w:type="pct"/>
            <w:tcBorders>
              <w:top w:val="single" w:sz="4" w:space="0" w:color="auto"/>
              <w:left w:val="nil"/>
              <w:bottom w:val="single" w:sz="4" w:space="0" w:color="auto"/>
              <w:right w:val="single" w:sz="4" w:space="0" w:color="auto"/>
            </w:tcBorders>
            <w:vAlign w:val="center"/>
          </w:tcPr>
          <w:p w14:paraId="2BF08926" w14:textId="77777777" w:rsidR="00147216" w:rsidRPr="005C324B" w:rsidRDefault="00147216" w:rsidP="00147216">
            <w:pPr>
              <w:jc w:val="center"/>
              <w:rPr>
                <w:rFonts w:eastAsia="Times New Roman"/>
                <w:b/>
              </w:rPr>
            </w:pPr>
            <w:r w:rsidRPr="005C324B">
              <w:rPr>
                <w:rFonts w:eastAsia="Times New Roman"/>
                <w:b/>
              </w:rPr>
              <w:t>Ед. измерения</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45CA378B" w14:textId="77777777" w:rsidR="00147216" w:rsidRPr="005C324B" w:rsidRDefault="00147216" w:rsidP="00147216">
            <w:pPr>
              <w:jc w:val="center"/>
              <w:rPr>
                <w:rFonts w:eastAsia="Times New Roman"/>
                <w:b/>
              </w:rPr>
            </w:pPr>
          </w:p>
          <w:p w14:paraId="79C1A6EF" w14:textId="77777777" w:rsidR="00147216" w:rsidRPr="005C324B" w:rsidRDefault="00147216" w:rsidP="00147216">
            <w:pPr>
              <w:jc w:val="center"/>
              <w:rPr>
                <w:rFonts w:eastAsia="Times New Roman"/>
                <w:b/>
              </w:rPr>
            </w:pPr>
          </w:p>
          <w:p w14:paraId="152E1E0E" w14:textId="77777777" w:rsidR="00147216" w:rsidRPr="005C324B" w:rsidRDefault="00147216" w:rsidP="00147216">
            <w:pPr>
              <w:jc w:val="center"/>
              <w:rPr>
                <w:rFonts w:eastAsia="Times New Roman"/>
                <w:b/>
              </w:rPr>
            </w:pPr>
            <w:r w:rsidRPr="005C324B">
              <w:rPr>
                <w:rFonts w:eastAsia="Times New Roman"/>
                <w:b/>
              </w:rPr>
              <w:t>Кол-во</w:t>
            </w:r>
          </w:p>
        </w:tc>
        <w:tc>
          <w:tcPr>
            <w:tcW w:w="1158" w:type="pct"/>
            <w:tcBorders>
              <w:top w:val="single" w:sz="4" w:space="0" w:color="auto"/>
              <w:left w:val="nil"/>
              <w:bottom w:val="single" w:sz="4" w:space="0" w:color="auto"/>
              <w:right w:val="single" w:sz="4" w:space="0" w:color="auto"/>
            </w:tcBorders>
            <w:shd w:val="clear" w:color="auto" w:fill="auto"/>
            <w:vAlign w:val="center"/>
          </w:tcPr>
          <w:p w14:paraId="2543C30C" w14:textId="77777777" w:rsidR="00147216" w:rsidRPr="005C324B" w:rsidRDefault="00147216" w:rsidP="00147216">
            <w:pPr>
              <w:jc w:val="center"/>
              <w:rPr>
                <w:rFonts w:eastAsia="Times New Roman"/>
                <w:b/>
              </w:rPr>
            </w:pPr>
            <w:r w:rsidRPr="005C324B">
              <w:rPr>
                <w:rFonts w:eastAsia="Times New Roman"/>
                <w:b/>
              </w:rPr>
              <w:t>Ставка аренды,</w:t>
            </w:r>
          </w:p>
          <w:p w14:paraId="339E7389" w14:textId="77777777" w:rsidR="00147216" w:rsidRPr="005C324B" w:rsidRDefault="00147216" w:rsidP="00147216">
            <w:pPr>
              <w:jc w:val="center"/>
              <w:rPr>
                <w:rFonts w:eastAsia="Times New Roman"/>
                <w:b/>
              </w:rPr>
            </w:pPr>
            <w:r w:rsidRPr="005C324B">
              <w:rPr>
                <w:rFonts w:eastAsia="Times New Roman"/>
                <w:b/>
              </w:rPr>
              <w:t>тенге РК,</w:t>
            </w:r>
          </w:p>
          <w:p w14:paraId="60C30FE1" w14:textId="77777777" w:rsidR="00147216" w:rsidRPr="005C324B" w:rsidRDefault="00147216" w:rsidP="00147216">
            <w:pPr>
              <w:jc w:val="center"/>
              <w:rPr>
                <w:rFonts w:eastAsia="Times New Roman"/>
                <w:b/>
              </w:rPr>
            </w:pPr>
          </w:p>
        </w:tc>
      </w:tr>
      <w:tr w:rsidR="00147216" w:rsidRPr="005C324B" w14:paraId="0B45BD95" w14:textId="77777777" w:rsidTr="00147216">
        <w:trPr>
          <w:trHeight w:val="1193"/>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A1B71" w14:textId="77777777" w:rsidR="00147216" w:rsidRPr="005C324B" w:rsidRDefault="00147216" w:rsidP="00147216">
            <w:pPr>
              <w:keepNext/>
              <w:keepLines/>
              <w:jc w:val="center"/>
              <w:outlineLvl w:val="3"/>
              <w:rPr>
                <w:rFonts w:eastAsia="Times New Roman"/>
              </w:rPr>
            </w:pPr>
            <w:r w:rsidRPr="005C324B">
              <w:rPr>
                <w:rFonts w:eastAsia="Times New Roman"/>
              </w:rPr>
              <w:t>1</w:t>
            </w:r>
          </w:p>
        </w:tc>
        <w:tc>
          <w:tcPr>
            <w:tcW w:w="2408" w:type="pct"/>
            <w:tcBorders>
              <w:top w:val="single" w:sz="4" w:space="0" w:color="auto"/>
              <w:left w:val="nil"/>
              <w:bottom w:val="single" w:sz="4" w:space="0" w:color="auto"/>
              <w:right w:val="single" w:sz="4" w:space="0" w:color="auto"/>
            </w:tcBorders>
            <w:shd w:val="clear" w:color="auto" w:fill="auto"/>
            <w:vAlign w:val="center"/>
          </w:tcPr>
          <w:p w14:paraId="39EB83BC" w14:textId="77777777" w:rsidR="00147216" w:rsidRPr="005C324B" w:rsidRDefault="00147216" w:rsidP="00147216">
            <w:pPr>
              <w:rPr>
                <w:rFonts w:eastAsia="Times New Roman"/>
                <w:lang w:eastAsia="ru-RU"/>
              </w:rPr>
            </w:pPr>
            <w:r w:rsidRPr="005C324B">
              <w:rPr>
                <w:rFonts w:eastAsia="Times New Roman"/>
                <w:lang w:eastAsia="ru-RU"/>
              </w:rPr>
              <w:t>Бригада по канатно-троссовым работам</w:t>
            </w:r>
          </w:p>
        </w:tc>
        <w:tc>
          <w:tcPr>
            <w:tcW w:w="628" w:type="pct"/>
            <w:tcBorders>
              <w:top w:val="single" w:sz="4" w:space="0" w:color="auto"/>
              <w:left w:val="nil"/>
              <w:bottom w:val="single" w:sz="4" w:space="0" w:color="auto"/>
              <w:right w:val="single" w:sz="4" w:space="0" w:color="auto"/>
            </w:tcBorders>
            <w:vAlign w:val="center"/>
          </w:tcPr>
          <w:p w14:paraId="1B299A4B" w14:textId="77777777" w:rsidR="00147216" w:rsidRPr="005C324B" w:rsidRDefault="00147216" w:rsidP="00147216">
            <w:pPr>
              <w:jc w:val="center"/>
              <w:rPr>
                <w:rFonts w:eastAsia="Times New Roman"/>
              </w:rPr>
            </w:pPr>
            <w:r w:rsidRPr="005C324B">
              <w:rPr>
                <w:rFonts w:eastAsia="Times New Roman"/>
              </w:rPr>
              <w:t>услуга в день</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2610DE4E" w14:textId="77777777" w:rsidR="00147216" w:rsidRPr="005C324B" w:rsidRDefault="00147216" w:rsidP="00147216">
            <w:pPr>
              <w:jc w:val="center"/>
              <w:rPr>
                <w:rFonts w:eastAsia="Times New Roman"/>
              </w:rPr>
            </w:pPr>
            <w:r w:rsidRPr="005C324B">
              <w:rPr>
                <w:rFonts w:eastAsia="Times New Roman"/>
              </w:rPr>
              <w:t>3 человека (бригада)</w:t>
            </w:r>
          </w:p>
        </w:tc>
        <w:tc>
          <w:tcPr>
            <w:tcW w:w="1158" w:type="pct"/>
            <w:tcBorders>
              <w:top w:val="single" w:sz="4" w:space="0" w:color="auto"/>
              <w:left w:val="nil"/>
              <w:bottom w:val="single" w:sz="4" w:space="0" w:color="auto"/>
              <w:right w:val="single" w:sz="4" w:space="0" w:color="auto"/>
            </w:tcBorders>
            <w:shd w:val="clear" w:color="auto" w:fill="auto"/>
            <w:vAlign w:val="center"/>
          </w:tcPr>
          <w:p w14:paraId="702D0C82" w14:textId="77777777" w:rsidR="00147216" w:rsidRPr="005C324B" w:rsidRDefault="00147216" w:rsidP="00147216">
            <w:pPr>
              <w:jc w:val="center"/>
              <w:rPr>
                <w:rFonts w:eastAsia="Times New Roman"/>
              </w:rPr>
            </w:pPr>
          </w:p>
        </w:tc>
      </w:tr>
    </w:tbl>
    <w:p w14:paraId="0D86B567" w14:textId="77777777" w:rsidR="00147216" w:rsidRPr="005C324B" w:rsidRDefault="00147216" w:rsidP="00147216">
      <w:pPr>
        <w:rPr>
          <w:rFonts w:eastAsia="Times New Roman"/>
          <w:b/>
          <w:bCs/>
          <w:sz w:val="20"/>
          <w:szCs w:val="20"/>
        </w:rPr>
      </w:pPr>
    </w:p>
    <w:p w14:paraId="03E9F3B5" w14:textId="77777777" w:rsidR="00147216" w:rsidRPr="005C324B" w:rsidRDefault="00147216" w:rsidP="00147216">
      <w:pPr>
        <w:rPr>
          <w:rFonts w:eastAsia="Times New Roman"/>
          <w:sz w:val="20"/>
          <w:szCs w:val="20"/>
        </w:rPr>
      </w:pPr>
    </w:p>
    <w:p w14:paraId="41371E93" w14:textId="77777777" w:rsidR="00147216" w:rsidRPr="005C324B" w:rsidRDefault="00147216" w:rsidP="00147216">
      <w:pPr>
        <w:rPr>
          <w:rFonts w:eastAsia="Times New Roman"/>
          <w:sz w:val="20"/>
          <w:szCs w:val="20"/>
        </w:rPr>
      </w:pPr>
    </w:p>
    <w:p w14:paraId="7A9CD39A" w14:textId="77777777" w:rsidR="00147216" w:rsidRPr="005C324B" w:rsidRDefault="00147216" w:rsidP="00147216">
      <w:pPr>
        <w:rPr>
          <w:rFonts w:eastAsia="Times New Roman"/>
          <w:sz w:val="20"/>
          <w:szCs w:val="20"/>
        </w:rPr>
      </w:pPr>
    </w:p>
    <w:p w14:paraId="6D6EB1DB" w14:textId="77777777" w:rsidR="00147216" w:rsidRPr="005C324B" w:rsidRDefault="00147216" w:rsidP="00147216">
      <w:pPr>
        <w:rPr>
          <w:rFonts w:eastAsia="Times New Roman"/>
          <w:sz w:val="20"/>
          <w:szCs w:val="20"/>
        </w:rPr>
      </w:pPr>
    </w:p>
    <w:p w14:paraId="4AAA0296" w14:textId="77777777" w:rsidR="00147216" w:rsidRPr="005C324B" w:rsidRDefault="00147216" w:rsidP="00147216">
      <w:pPr>
        <w:rPr>
          <w:rFonts w:eastAsia="Times New Roman"/>
          <w:b/>
          <w:bCs/>
          <w:sz w:val="20"/>
          <w:szCs w:val="20"/>
        </w:rPr>
      </w:pPr>
      <w:r w:rsidRPr="005C324B">
        <w:rPr>
          <w:rFonts w:eastAsia="Times New Roman"/>
          <w:b/>
          <w:sz w:val="20"/>
          <w:szCs w:val="20"/>
        </w:rPr>
        <w:t>3.</w:t>
      </w:r>
      <w:r w:rsidRPr="005C324B">
        <w:rPr>
          <w:rFonts w:eastAsia="Times New Roman"/>
          <w:b/>
          <w:sz w:val="20"/>
          <w:szCs w:val="20"/>
          <w:lang w:val="en-US"/>
        </w:rPr>
        <w:t>7</w:t>
      </w:r>
      <w:r w:rsidRPr="005C324B">
        <w:rPr>
          <w:rFonts w:eastAsia="Times New Roman"/>
          <w:b/>
          <w:sz w:val="20"/>
          <w:szCs w:val="20"/>
        </w:rPr>
        <w:t xml:space="preserve">   ОБЩИЕ </w:t>
      </w:r>
      <w:r w:rsidRPr="005C324B">
        <w:rPr>
          <w:rFonts w:eastAsia="Times New Roman"/>
          <w:b/>
          <w:bCs/>
          <w:sz w:val="20"/>
          <w:szCs w:val="20"/>
        </w:rPr>
        <w:t>ЦЕНОВЫЕ ПРИМЕЧАНИЯ:</w:t>
      </w:r>
    </w:p>
    <w:p w14:paraId="77322136"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rPr>
      </w:pPr>
      <w:r w:rsidRPr="005C324B">
        <w:rPr>
          <w:rFonts w:ascii="Times New Roman" w:eastAsia="Times New Roman" w:hAnsi="Times New Roman"/>
          <w:sz w:val="20"/>
          <w:szCs w:val="20"/>
        </w:rPr>
        <w:t xml:space="preserve">День определяются как календарный день. Календарный день начинается в 00:00 ч. до 23:59 ч. Любая часть календарного дня считается полным днем  и не подлежит разделению. </w:t>
      </w:r>
    </w:p>
    <w:p w14:paraId="593103F6"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Объект 1 или первая цель определяется как первая зона, которую необходимо  испытать, Объект 2 или вторая цель определяется как вторая зона, которую необходимо  испытать, Объект 3 или 3-ья цель определяется как третья зона, которую необходимо  испытать, Объект 4 или 4-ая цель определяется как четвертая зона, которую необходимо испытать, независимо от скважины или наименования и количество или числа </w:t>
      </w:r>
      <w:r w:rsidRPr="005C324B">
        <w:rPr>
          <w:rFonts w:ascii="Times New Roman" w:eastAsia="Times New Roman" w:hAnsi="Times New Roman"/>
          <w:sz w:val="20"/>
          <w:szCs w:val="20"/>
          <w:lang w:val="en-US" w:eastAsia="ru-RU"/>
        </w:rPr>
        <w:t>DST</w:t>
      </w:r>
      <w:r w:rsidRPr="005C324B">
        <w:rPr>
          <w:rFonts w:ascii="Times New Roman" w:eastAsia="Times New Roman" w:hAnsi="Times New Roman"/>
          <w:sz w:val="20"/>
          <w:szCs w:val="20"/>
          <w:lang w:eastAsia="ru-RU"/>
        </w:rPr>
        <w:t xml:space="preserve"> спуско-подъемных операций для каждой зоны.</w:t>
      </w:r>
    </w:p>
    <w:p w14:paraId="4871CB35"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Цена, указанная на штуцерный манифольд, включает в себя стоимость полного диапазона установленных размеров штуцера согласно стандартным размерам штуцеров перечисленных в технической спецификации.</w:t>
      </w:r>
    </w:p>
    <w:p w14:paraId="508D9E19"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Оплата, согласно установленных ставок за Оборудование и персонал по договору производится при наличии соответствующего Заказ-Наряда. </w:t>
      </w:r>
    </w:p>
    <w:p w14:paraId="63F709DC"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Любые, затребованные Заказчиком дополнительные услуги или запасное оборудование подлежат дополнительной оплате, при условии выставленного соответствующего заказ-наряда и подписанного дополнительного соглашения к данному Договору.</w:t>
      </w:r>
    </w:p>
    <w:p w14:paraId="17422287"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Все Цены в Таблице цен Договора основываются на содержащихся здесь Примечаниях по ценообразованию, соответственно в случае возникновения несоответствия между Примечаниями и Условиями, указанными в Договоре, Примечания будут иметь предпочтение и преимущественную силу.</w:t>
      </w:r>
    </w:p>
    <w:p w14:paraId="5F335435"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Таблица 3.2  «Стоимость мобилизации и демобилизации» покрывает одну мобилизацию и демобилизацию с учетом нахождения оборудования в аренде до письменного уведомления о демобилизации, полученного от Заказчика. </w:t>
      </w:r>
    </w:p>
    <w:p w14:paraId="4F3253D0"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Прежде чем оборудование будет мобилизовано на месторождение потребуется 50-ти дневное Уведомление о Дате начала оказания Услуг</w:t>
      </w:r>
      <w:r w:rsidRPr="005C324B">
        <w:t xml:space="preserve"> </w:t>
      </w:r>
      <w:r w:rsidRPr="005C324B">
        <w:rPr>
          <w:rFonts w:ascii="Times New Roman" w:eastAsia="Times New Roman" w:hAnsi="Times New Roman"/>
          <w:sz w:val="20"/>
          <w:szCs w:val="20"/>
          <w:lang w:eastAsia="ru-RU"/>
        </w:rPr>
        <w:t xml:space="preserve">и не позднее, чем за </w:t>
      </w:r>
      <w:r>
        <w:rPr>
          <w:rFonts w:ascii="Times New Roman" w:eastAsia="Times New Roman" w:hAnsi="Times New Roman"/>
          <w:sz w:val="20"/>
          <w:szCs w:val="20"/>
          <w:lang w:eastAsia="ru-RU"/>
        </w:rPr>
        <w:t>5</w:t>
      </w:r>
      <w:r w:rsidRPr="005C324B">
        <w:rPr>
          <w:rFonts w:ascii="Times New Roman" w:eastAsia="Times New Roman" w:hAnsi="Times New Roman"/>
          <w:sz w:val="20"/>
          <w:szCs w:val="20"/>
          <w:lang w:eastAsia="ru-RU"/>
        </w:rPr>
        <w:t xml:space="preserve">0 дней для оборудования </w:t>
      </w:r>
      <w:r>
        <w:rPr>
          <w:rFonts w:ascii="Times New Roman" w:eastAsia="Times New Roman" w:hAnsi="Times New Roman"/>
          <w:sz w:val="20"/>
          <w:szCs w:val="20"/>
          <w:lang w:eastAsia="ru-RU"/>
        </w:rPr>
        <w:t>У</w:t>
      </w:r>
      <w:r w:rsidRPr="005C324B">
        <w:rPr>
          <w:rFonts w:ascii="Times New Roman" w:eastAsia="Times New Roman" w:hAnsi="Times New Roman"/>
          <w:sz w:val="20"/>
          <w:szCs w:val="20"/>
          <w:lang w:eastAsia="ru-RU"/>
        </w:rPr>
        <w:t>ЭЦН и</w:t>
      </w:r>
      <w:r>
        <w:rPr>
          <w:rFonts w:ascii="Times New Roman" w:eastAsia="Times New Roman" w:hAnsi="Times New Roman"/>
          <w:sz w:val="20"/>
          <w:szCs w:val="20"/>
          <w:lang w:eastAsia="ru-RU"/>
        </w:rPr>
        <w:t>ли</w:t>
      </w:r>
      <w:r w:rsidRPr="005C32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УЭВН</w:t>
      </w:r>
      <w:r w:rsidRPr="005C324B">
        <w:rPr>
          <w:rFonts w:ascii="Times New Roman" w:eastAsia="Times New Roman" w:hAnsi="Times New Roman"/>
          <w:sz w:val="20"/>
          <w:szCs w:val="20"/>
          <w:lang w:eastAsia="ru-RU"/>
        </w:rPr>
        <w:t xml:space="preserve"> в соответствии с п.п.8 Таблицы №3.2(Уведомление о мобилизации). Оплата за мобилизацию сумм</w:t>
      </w:r>
      <w:r>
        <w:rPr>
          <w:rFonts w:ascii="Times New Roman" w:eastAsia="Times New Roman" w:hAnsi="Times New Roman"/>
          <w:sz w:val="20"/>
          <w:szCs w:val="20"/>
          <w:lang w:eastAsia="ru-RU"/>
        </w:rPr>
        <w:t>ы</w:t>
      </w:r>
      <w:r w:rsidRPr="005C324B">
        <w:rPr>
          <w:rFonts w:ascii="Times New Roman" w:eastAsia="Times New Roman" w:hAnsi="Times New Roman"/>
          <w:sz w:val="20"/>
          <w:szCs w:val="20"/>
          <w:lang w:eastAsia="ru-RU"/>
        </w:rPr>
        <w:t xml:space="preserve"> пунктов с 1 до 6 в Таблице 3.2 «Стоимость мобилизации и демобилизации», будет выставлятся при получении уведомления о мобилизации с учетом пункта 9.16. Договора.</w:t>
      </w:r>
    </w:p>
    <w:p w14:paraId="58C6353E"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Остальные расценки с п. 7 до п. 8, указанные в Таблице 3.2 «Стоимость мобилизации и демобилизации» будут выставляться к дате, указанной в уведомлении о мобилизации для конкретного вида услуг с учетом пункта 9.16. Договора.</w:t>
      </w:r>
    </w:p>
    <w:p w14:paraId="46F56DD4" w14:textId="77777777" w:rsidR="00147216"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Заказчик в течение </w:t>
      </w:r>
      <w:r>
        <w:rPr>
          <w:rFonts w:ascii="Times New Roman" w:eastAsia="Times New Roman" w:hAnsi="Times New Roman"/>
          <w:sz w:val="20"/>
          <w:szCs w:val="20"/>
          <w:lang w:eastAsia="ru-RU"/>
        </w:rPr>
        <w:t>1</w:t>
      </w:r>
      <w:r w:rsidRPr="005C324B">
        <w:rPr>
          <w:rFonts w:ascii="Times New Roman" w:eastAsia="Times New Roman" w:hAnsi="Times New Roman"/>
          <w:sz w:val="20"/>
          <w:szCs w:val="20"/>
          <w:lang w:eastAsia="ru-RU"/>
        </w:rPr>
        <w:t>0 (д</w:t>
      </w:r>
      <w:r>
        <w:rPr>
          <w:rFonts w:ascii="Times New Roman" w:eastAsia="Times New Roman" w:hAnsi="Times New Roman"/>
          <w:sz w:val="20"/>
          <w:szCs w:val="20"/>
          <w:lang w:eastAsia="ru-RU"/>
        </w:rPr>
        <w:t>есять</w:t>
      </w:r>
      <w:r w:rsidRPr="005C324B">
        <w:rPr>
          <w:rFonts w:ascii="Times New Roman" w:eastAsia="Times New Roman" w:hAnsi="Times New Roman"/>
          <w:sz w:val="20"/>
          <w:szCs w:val="20"/>
          <w:lang w:eastAsia="ru-RU"/>
        </w:rPr>
        <w:t>) дней после направления первого (первичного) Уведомления о Дате начала оказания Услуг (Уведомления о мобилизации), при наличии обоснованной причины, имеет право один раз отозвать такое Уведомление в целях согласования новой Даты начала оказания Услуг. В таком случае, в течение этих дней  Заказчику не будет выставляться оплата за мобилизацию, а приостановление оказания Услуг ИСПОЛНИТЕЛЕМ не будет считаться нарушением его обязательств по настоящему Договору, и не будут подлежать начислению какие бы то ни было штрафные санкции в отношении ИСПОЛНИТЕЛЯ. Данная статья не будет применяться в отношении вновь направленных Уведомлений о Дате начала оказания Услуг (Уведомлений о мобилизации).</w:t>
      </w:r>
    </w:p>
    <w:p w14:paraId="56CE898A"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AB5B86">
        <w:rPr>
          <w:rFonts w:ascii="Times New Roman" w:eastAsia="Times New Roman" w:hAnsi="Times New Roman"/>
          <w:sz w:val="20"/>
          <w:szCs w:val="20"/>
          <w:lang w:eastAsia="ru-RU"/>
        </w:rPr>
        <w:t>Стоимость ремонта или замены любого оборудования, повреждение которого не является естественным износом, будет выставляться ЗАКАЗЧИКУ по таблице «Стомость Замены Оборудования»</w:t>
      </w:r>
      <w:r w:rsidRPr="005C324B">
        <w:rPr>
          <w:rFonts w:ascii="Times New Roman" w:hAnsi="Times New Roman"/>
          <w:sz w:val="20"/>
          <w:szCs w:val="20"/>
        </w:rPr>
        <w:t xml:space="preserve">. </w:t>
      </w:r>
    </w:p>
    <w:p w14:paraId="4C7F4554"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Ставки за перфорациию на НКТ не включают в себя услуги по корреляции.</w:t>
      </w:r>
    </w:p>
    <w:p w14:paraId="49938B52"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Оборудование для защиты от сероводорода(H2S) и углекислого газа(СО2) для персонала ИСПОЛНИТЕЛЯ при необходимости предоставляются Заказчиком.</w:t>
      </w:r>
    </w:p>
    <w:p w14:paraId="3C54A088"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В случае отмены работы после того, как перфораторы будут заряжены: Перфораторы, которые заряжены по запросу ЗАКАЗЧИКА и впоследствии заряженные перфораторы не потребуются на даную работу, цена будет выставляться как стоимость 50% от заряженных перфораторов, чтобы покрыть расходы на пополнение запасов, труд, логистику, и транспортировку, а также зарядить и разрядить перфораторы. В случае, если перфорационная колонна будет спущена в скважину, но не инициирована по запросу Заказчика, по причине Третьей стороны или по условиям скважины или окружающей среды, стоимость за услугу будет выставляться как 75% от стоимости, указанной в Договоре. </w:t>
      </w:r>
    </w:p>
    <w:p w14:paraId="159F4FC9"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hAnsi="Times New Roman"/>
          <w:sz w:val="20"/>
          <w:szCs w:val="20"/>
        </w:rPr>
        <w:t>Суточные ставки за персонал применяются со дня его прибытия в пункт отправки Атырау и до дня  его возвращения в пункт отправки Атырау, при условии</w:t>
      </w:r>
      <w:r w:rsidRPr="005C324B">
        <w:rPr>
          <w:rFonts w:ascii="Times New Roman" w:eastAsia="Times New Roman" w:hAnsi="Times New Roman"/>
          <w:sz w:val="20"/>
          <w:szCs w:val="20"/>
          <w:lang w:val="kk-KZ" w:eastAsia="ru-RU"/>
        </w:rPr>
        <w:t xml:space="preserve"> </w:t>
      </w:r>
      <w:r w:rsidRPr="005C324B">
        <w:rPr>
          <w:rFonts w:ascii="Times New Roman" w:eastAsia="Times New Roman" w:hAnsi="Times New Roman"/>
          <w:sz w:val="20"/>
          <w:szCs w:val="20"/>
          <w:lang w:eastAsia="ru-RU"/>
        </w:rPr>
        <w:t xml:space="preserve">Заказ-наряд о мобилизации персонала высылается не позднее чем за 5 дней и не подлежит пересмотру. </w:t>
      </w:r>
    </w:p>
    <w:p w14:paraId="1BC48559"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Арендные ставки за оборудование применяются со дня</w:t>
      </w:r>
      <w:r w:rsidRPr="005C324B">
        <w:rPr>
          <w:rFonts w:ascii="Times New Roman" w:eastAsia="Times New Roman" w:hAnsi="Times New Roman"/>
          <w:sz w:val="20"/>
          <w:szCs w:val="20"/>
          <w:lang w:val="kk-KZ" w:eastAsia="ru-RU"/>
        </w:rPr>
        <w:t xml:space="preserve"> прибытия в пункт отправки на производственную базу Заказчика (п. Баутино), указанный в Уведомлении</w:t>
      </w:r>
      <w:r w:rsidRPr="005C324B">
        <w:rPr>
          <w:rFonts w:ascii="Times New Roman" w:eastAsia="Times New Roman" w:hAnsi="Times New Roman"/>
          <w:sz w:val="20"/>
          <w:szCs w:val="20"/>
          <w:lang w:eastAsia="ru-RU"/>
        </w:rPr>
        <w:t xml:space="preserve">, </w:t>
      </w:r>
      <w:r w:rsidRPr="005C324B">
        <w:rPr>
          <w:rFonts w:ascii="Times New Roman" w:hAnsi="Times New Roman"/>
          <w:sz w:val="20"/>
          <w:szCs w:val="20"/>
        </w:rPr>
        <w:t>и до дня  его возвращения в пункт отправки п. Баутино</w:t>
      </w:r>
      <w:r w:rsidRPr="005C324B">
        <w:rPr>
          <w:rFonts w:ascii="Times New Roman" w:eastAsia="Times New Roman" w:hAnsi="Times New Roman"/>
          <w:sz w:val="20"/>
          <w:szCs w:val="20"/>
          <w:lang w:eastAsia="ru-RU"/>
        </w:rPr>
        <w:t>. Арендная ставки за оборудование будет прекращена со дня разгрузки оборудования в Баутино для отправки на производственную базу ИСПОЛНИТЕЛЯ. Арендная ставка не применима при рабочей ставке.</w:t>
      </w:r>
    </w:p>
    <w:p w14:paraId="5D3C6B11" w14:textId="77777777" w:rsidR="00147216" w:rsidRPr="005C324B" w:rsidRDefault="00147216" w:rsidP="00147216">
      <w:pPr>
        <w:pStyle w:val="aa"/>
        <w:keepNext/>
        <w:keepLines/>
        <w:numPr>
          <w:ilvl w:val="0"/>
          <w:numId w:val="51"/>
        </w:numPr>
        <w:spacing w:before="120" w:after="0" w:line="240" w:lineRule="auto"/>
        <w:jc w:val="both"/>
        <w:outlineLvl w:val="3"/>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Рабочая ставка за глубинное (DST) оборудование начинается со дня прохождения первого инструмента через роторный стол до момента выхода последнего инструмента через роторный стол. </w:t>
      </w:r>
    </w:p>
    <w:p w14:paraId="71E44CCE"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Рабочая ставка за наземное оборудование применяется на время, когда оборудование смонтировано на площадке скважины  до документально подтвержденного демонтаж, в  не зависимости смонтирована Фонтанная арматура или нет.</w:t>
      </w:r>
    </w:p>
    <w:p w14:paraId="5E636EAC" w14:textId="77777777" w:rsidR="00147216" w:rsidRPr="005C324B" w:rsidRDefault="00147216" w:rsidP="0014721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Рабочая ставка за скваженные манометры начинается с момента первого подсоединения батареи к манометру до момента ее отсоединения от манометра. </w:t>
      </w:r>
    </w:p>
    <w:p w14:paraId="2799B5CC" w14:textId="77777777" w:rsidR="00147216" w:rsidRPr="005C324B" w:rsidRDefault="00147216" w:rsidP="0014721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Арендная ставка за любые заполненные пробоотборные емкости будет продолжаться до момента произведения выброса проб по письменному запросу со стороны Заказчика и  их возвращения обратно на производственную базу ИСПОЛНИТЕЛЯ.</w:t>
      </w:r>
    </w:p>
    <w:p w14:paraId="4EE00982" w14:textId="77777777" w:rsidR="00147216" w:rsidRPr="005C324B" w:rsidRDefault="00147216" w:rsidP="0014721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Беспроводная передача данных  предполагает, чтоканал передачи данных предоставляется Заказчиком с использованием серверов Исполнителя  расположенных на территории Республики Казахстан.  </w:t>
      </w:r>
    </w:p>
    <w:p w14:paraId="03D99520"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Цена за отчет по интерпретации данных испытания, включает 4 оригинала финального полевого отчета и отчета по интерпретации данных по испытанию (ГДИС) на Английском и Русском, а также 4 диска с данными.</w:t>
      </w:r>
    </w:p>
    <w:p w14:paraId="4D3A9862"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Переходники предоставляется ИСПОЛНИТЕЛЕМ, поставляемые переводники для поверхностного и внутри скважинного оборудования ограничены интерфейсом ИСПОЛНИТЕЛЯ. Требуется  минимум 30 дневное уведомление для обеспечения наличия. Право собственности на переходники остается у ИСПОЛНИТЕЛЯ после выполнения работ. Дополнительные переходники поставлятся не будут. </w:t>
      </w:r>
    </w:p>
    <w:p w14:paraId="5BF4C470"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Вышеуказанные ставки не включают НДС.</w:t>
      </w:r>
    </w:p>
    <w:p w14:paraId="5820D88C" w14:textId="77777777" w:rsidR="00147216" w:rsidRPr="005C324B" w:rsidRDefault="00147216" w:rsidP="00147216">
      <w:pPr>
        <w:pStyle w:val="aa"/>
        <w:numPr>
          <w:ilvl w:val="0"/>
          <w:numId w:val="51"/>
        </w:numPr>
        <w:rPr>
          <w:rFonts w:eastAsia="Times New Roman"/>
          <w:sz w:val="20"/>
          <w:szCs w:val="20"/>
        </w:rPr>
      </w:pPr>
      <w:r w:rsidRPr="005C324B">
        <w:rPr>
          <w:rFonts w:ascii="Times New Roman" w:eastAsia="Times New Roman" w:hAnsi="Times New Roman"/>
          <w:sz w:val="20"/>
          <w:szCs w:val="20"/>
          <w:lang w:eastAsia="ru-RU"/>
        </w:rPr>
        <w:t>Макетный монтаж должен быть включен в Мобилизацию и будет произведен на базе ИСПОЛНИТЕЛЯ перед отправкой оборудования на Место проведения работ сроком не более 3-х дней.</w:t>
      </w:r>
    </w:p>
    <w:p w14:paraId="7F206738" w14:textId="77777777" w:rsidR="00147216" w:rsidRPr="005C324B" w:rsidRDefault="00147216" w:rsidP="00147216">
      <w:pPr>
        <w:pStyle w:val="aa"/>
        <w:keepNext/>
        <w:tabs>
          <w:tab w:val="left" w:pos="8280"/>
        </w:tabs>
        <w:jc w:val="both"/>
        <w:rPr>
          <w:rFonts w:ascii="Times New Roman" w:hAnsi="Times New Roman"/>
          <w:b/>
          <w:sz w:val="24"/>
          <w:szCs w:val="24"/>
        </w:rPr>
      </w:pPr>
      <w:r w:rsidRPr="005C324B">
        <w:rPr>
          <w:rFonts w:ascii="Times New Roman" w:hAnsi="Times New Roman"/>
          <w:b/>
          <w:sz w:val="24"/>
          <w:szCs w:val="24"/>
        </w:rPr>
        <w:t>ЗАКАЗЧИК</w:t>
      </w:r>
      <w:r w:rsidRPr="005C324B">
        <w:rPr>
          <w:rFonts w:ascii="Times New Roman" w:hAnsi="Times New Roman"/>
          <w:b/>
          <w:sz w:val="24"/>
          <w:szCs w:val="24"/>
        </w:rPr>
        <w:tab/>
        <w:t xml:space="preserve">  ИСПОЛНИТЕЛЬ</w:t>
      </w:r>
    </w:p>
    <w:p w14:paraId="1924D2EC" w14:textId="77777777" w:rsidR="00147216" w:rsidRPr="005C324B" w:rsidRDefault="00147216" w:rsidP="00147216">
      <w:pPr>
        <w:pStyle w:val="aa"/>
        <w:keepNext/>
        <w:jc w:val="both"/>
        <w:rPr>
          <w:rFonts w:ascii="Times New Roman" w:hAnsi="Times New Roman"/>
          <w:b/>
          <w:bCs/>
          <w:sz w:val="24"/>
          <w:szCs w:val="24"/>
        </w:rPr>
      </w:pPr>
      <w:r w:rsidRPr="005C324B">
        <w:rPr>
          <w:rFonts w:ascii="Times New Roman" w:hAnsi="Times New Roman"/>
          <w:b/>
          <w:sz w:val="24"/>
          <w:szCs w:val="24"/>
        </w:rPr>
        <w:t xml:space="preserve">ТОО «Жамбыл Петролеум»                                                                                                                                 </w:t>
      </w:r>
      <w:r w:rsidRPr="005C324B">
        <w:rPr>
          <w:rFonts w:ascii="Times New Roman" w:hAnsi="Times New Roman"/>
          <w:b/>
          <w:bCs/>
          <w:sz w:val="24"/>
          <w:szCs w:val="24"/>
        </w:rPr>
        <w:t xml:space="preserve">. </w:t>
      </w:r>
    </w:p>
    <w:p w14:paraId="34BC59B6" w14:textId="77777777" w:rsidR="00147216" w:rsidRPr="005C324B" w:rsidRDefault="00147216" w:rsidP="00147216">
      <w:pPr>
        <w:pStyle w:val="aa"/>
        <w:keepNext/>
        <w:jc w:val="both"/>
        <w:rPr>
          <w:rFonts w:ascii="Times New Roman" w:hAnsi="Times New Roman"/>
          <w:b/>
          <w:sz w:val="24"/>
          <w:szCs w:val="24"/>
        </w:rPr>
      </w:pPr>
      <w:r w:rsidRPr="005C324B">
        <w:rPr>
          <w:rFonts w:ascii="Times New Roman" w:hAnsi="Times New Roman"/>
          <w:b/>
          <w:sz w:val="24"/>
          <w:szCs w:val="24"/>
        </w:rPr>
        <w:t xml:space="preserve">Генеральный директор                                   </w:t>
      </w:r>
      <w:r w:rsidRPr="005C324B">
        <w:rPr>
          <w:rFonts w:ascii="Times New Roman" w:hAnsi="Times New Roman"/>
          <w:b/>
          <w:bCs/>
          <w:sz w:val="24"/>
          <w:szCs w:val="24"/>
        </w:rPr>
        <w:t xml:space="preserve">                                                                                                      </w:t>
      </w:r>
      <w:r w:rsidRPr="005C324B">
        <w:rPr>
          <w:rFonts w:ascii="Times New Roman" w:hAnsi="Times New Roman"/>
          <w:b/>
          <w:sz w:val="24"/>
          <w:szCs w:val="24"/>
        </w:rPr>
        <w:tab/>
      </w:r>
    </w:p>
    <w:p w14:paraId="38CA7AE0" w14:textId="77777777" w:rsidR="00147216" w:rsidRPr="005C324B" w:rsidRDefault="00147216" w:rsidP="00147216">
      <w:r w:rsidRPr="005C324B">
        <w:t xml:space="preserve">            _____________________    Елевсинов Х.Т.      </w:t>
      </w:r>
      <w:r w:rsidRPr="005C324B">
        <w:tab/>
        <w:t xml:space="preserve">                                           ____________________ </w:t>
      </w:r>
    </w:p>
    <w:p w14:paraId="4AD8C275" w14:textId="77777777" w:rsidR="00147216" w:rsidRPr="005C324B" w:rsidRDefault="00147216" w:rsidP="00147216">
      <w:pPr>
        <w:pStyle w:val="aa"/>
        <w:rPr>
          <w:rFonts w:eastAsia="Times New Roman"/>
          <w:sz w:val="24"/>
          <w:szCs w:val="24"/>
        </w:rPr>
      </w:pPr>
    </w:p>
    <w:p w14:paraId="78A8EF99" w14:textId="77777777" w:rsidR="00147216" w:rsidRPr="005C324B" w:rsidRDefault="00147216" w:rsidP="00147216">
      <w:pPr>
        <w:pStyle w:val="aa"/>
        <w:rPr>
          <w:rFonts w:eastAsia="Times New Roman"/>
          <w:sz w:val="24"/>
          <w:szCs w:val="24"/>
        </w:rPr>
      </w:pPr>
    </w:p>
    <w:p w14:paraId="03FCAC68" w14:textId="77777777" w:rsidR="00147216" w:rsidRPr="005C324B" w:rsidRDefault="00147216" w:rsidP="00147216">
      <w:pPr>
        <w:pStyle w:val="aa"/>
        <w:rPr>
          <w:rFonts w:eastAsia="Times New Roman"/>
          <w:sz w:val="24"/>
          <w:szCs w:val="24"/>
        </w:rPr>
      </w:pPr>
    </w:p>
    <w:p w14:paraId="0F6ED3F2" w14:textId="77777777" w:rsidR="00147216" w:rsidRPr="005C324B" w:rsidRDefault="00147216" w:rsidP="00147216">
      <w:pPr>
        <w:pStyle w:val="aa"/>
        <w:rPr>
          <w:rFonts w:eastAsia="Times New Roman"/>
          <w:sz w:val="24"/>
          <w:szCs w:val="24"/>
        </w:rPr>
      </w:pPr>
    </w:p>
    <w:p w14:paraId="29C5AD4D" w14:textId="77777777" w:rsidR="00147216" w:rsidRPr="005C324B" w:rsidRDefault="00147216" w:rsidP="00147216">
      <w:pPr>
        <w:pStyle w:val="aa"/>
        <w:rPr>
          <w:rFonts w:eastAsia="Times New Roman"/>
          <w:sz w:val="24"/>
          <w:szCs w:val="24"/>
        </w:rPr>
      </w:pPr>
    </w:p>
    <w:p w14:paraId="1F963A44" w14:textId="77777777" w:rsidR="00147216" w:rsidRPr="005C324B" w:rsidRDefault="00147216" w:rsidP="00147216">
      <w:pPr>
        <w:pStyle w:val="aa"/>
        <w:rPr>
          <w:rFonts w:eastAsia="Times New Roman"/>
          <w:sz w:val="24"/>
          <w:szCs w:val="24"/>
        </w:rPr>
      </w:pPr>
    </w:p>
    <w:p w14:paraId="61460DA1" w14:textId="77777777" w:rsidR="00147216" w:rsidRPr="005C324B" w:rsidRDefault="00147216" w:rsidP="00147216">
      <w:pPr>
        <w:pStyle w:val="aa"/>
        <w:rPr>
          <w:rFonts w:eastAsia="Times New Roman"/>
          <w:sz w:val="24"/>
          <w:szCs w:val="24"/>
        </w:rPr>
      </w:pPr>
    </w:p>
    <w:p w14:paraId="5785CBE7" w14:textId="77777777" w:rsidR="00147216" w:rsidRPr="005C324B" w:rsidRDefault="00147216" w:rsidP="00147216">
      <w:pPr>
        <w:pStyle w:val="aa"/>
        <w:ind w:left="1352"/>
        <w:rPr>
          <w:rFonts w:ascii="Times New Roman" w:eastAsia="Times New Roman" w:hAnsi="Times New Roman"/>
          <w:sz w:val="24"/>
          <w:szCs w:val="24"/>
        </w:rPr>
      </w:pPr>
    </w:p>
    <w:p w14:paraId="42EC44C5" w14:textId="77777777" w:rsidR="00147216" w:rsidRPr="005C324B" w:rsidRDefault="00147216" w:rsidP="00147216">
      <w:pPr>
        <w:rPr>
          <w:lang w:val="kk-KZ"/>
        </w:rPr>
      </w:pPr>
    </w:p>
    <w:p w14:paraId="7D1709F6" w14:textId="77777777" w:rsidR="00147216" w:rsidRPr="005C324B" w:rsidRDefault="00147216" w:rsidP="00147216">
      <w:pPr>
        <w:rPr>
          <w:b/>
          <w:lang w:val="kk-KZ"/>
        </w:rPr>
      </w:pPr>
    </w:p>
    <w:tbl>
      <w:tblPr>
        <w:tblW w:w="5000" w:type="pct"/>
        <w:tblInd w:w="-342" w:type="dxa"/>
        <w:tblLook w:val="04A0" w:firstRow="1" w:lastRow="0" w:firstColumn="1" w:lastColumn="0" w:noHBand="0" w:noVBand="1"/>
      </w:tblPr>
      <w:tblGrid>
        <w:gridCol w:w="222"/>
        <w:gridCol w:w="14678"/>
      </w:tblGrid>
      <w:tr w:rsidR="00147216" w:rsidRPr="00347BE8" w14:paraId="4C2943B4" w14:textId="77777777" w:rsidTr="004535F4">
        <w:trPr>
          <w:trHeight w:val="600"/>
        </w:trPr>
        <w:tc>
          <w:tcPr>
            <w:tcW w:w="74" w:type="pct"/>
            <w:noWrap/>
            <w:vAlign w:val="bottom"/>
          </w:tcPr>
          <w:p w14:paraId="77E61EBF" w14:textId="77777777" w:rsidR="00147216" w:rsidRPr="005C324B" w:rsidRDefault="00147216" w:rsidP="00147216">
            <w:pPr>
              <w:pStyle w:val="aa"/>
              <w:rPr>
                <w:rFonts w:ascii="Times New Roman" w:eastAsia="Times New Roman" w:hAnsi="Times New Roman"/>
                <w:b/>
                <w:bCs/>
                <w:sz w:val="24"/>
                <w:szCs w:val="24"/>
                <w:lang w:val="kk-KZ"/>
              </w:rPr>
            </w:pPr>
          </w:p>
        </w:tc>
        <w:tc>
          <w:tcPr>
            <w:tcW w:w="4926" w:type="pct"/>
          </w:tcPr>
          <w:p w14:paraId="5236734E" w14:textId="77777777" w:rsidR="00147216" w:rsidRPr="005C324B" w:rsidRDefault="00147216" w:rsidP="00147216">
            <w:pPr>
              <w:spacing w:line="276" w:lineRule="auto"/>
              <w:jc w:val="right"/>
              <w:rPr>
                <w:rFonts w:eastAsia="Times New Roman"/>
                <w:b/>
                <w:bCs/>
                <w:lang w:val="kk-KZ" w:eastAsia="ru-RU"/>
              </w:rPr>
            </w:pPr>
          </w:p>
          <w:p w14:paraId="0DF26329" w14:textId="77777777" w:rsidR="00147216" w:rsidRPr="005C324B" w:rsidRDefault="00147216" w:rsidP="00147216">
            <w:pPr>
              <w:spacing w:line="276" w:lineRule="auto"/>
              <w:jc w:val="right"/>
              <w:rPr>
                <w:rFonts w:eastAsia="Times New Roman"/>
                <w:b/>
                <w:bCs/>
                <w:lang w:val="kk-KZ" w:eastAsia="ru-RU"/>
              </w:rPr>
            </w:pPr>
          </w:p>
          <w:p w14:paraId="33C2F835" w14:textId="77777777" w:rsidR="00147216" w:rsidRPr="005C324B" w:rsidRDefault="00147216" w:rsidP="00147216">
            <w:pPr>
              <w:spacing w:line="276" w:lineRule="auto"/>
              <w:jc w:val="right"/>
              <w:rPr>
                <w:rFonts w:eastAsia="Times New Roman"/>
                <w:b/>
                <w:bCs/>
                <w:lang w:val="kk-KZ" w:eastAsia="ru-RU"/>
              </w:rPr>
            </w:pPr>
            <w:r w:rsidRPr="005C324B">
              <w:rPr>
                <w:rFonts w:eastAsia="Times New Roman"/>
                <w:b/>
                <w:bCs/>
                <w:lang w:val="kk-KZ" w:eastAsia="ru-RU"/>
              </w:rPr>
              <w:t xml:space="preserve">2018 жылғы «____»______________№ _________  Шартқа </w:t>
            </w:r>
          </w:p>
          <w:p w14:paraId="59B8C708" w14:textId="77777777" w:rsidR="00147216" w:rsidRPr="005C324B" w:rsidRDefault="00147216" w:rsidP="00147216">
            <w:pPr>
              <w:spacing w:line="276" w:lineRule="auto"/>
              <w:jc w:val="right"/>
              <w:rPr>
                <w:rFonts w:eastAsia="Times New Roman"/>
                <w:b/>
                <w:bCs/>
                <w:lang w:val="kk-KZ" w:eastAsia="ru-RU"/>
              </w:rPr>
            </w:pPr>
            <w:r w:rsidRPr="005C324B">
              <w:rPr>
                <w:rFonts w:eastAsia="Times New Roman"/>
                <w:b/>
                <w:bCs/>
                <w:lang w:val="kk-KZ" w:eastAsia="ru-RU"/>
              </w:rPr>
              <w:t xml:space="preserve">№ 3 қосымша </w:t>
            </w:r>
          </w:p>
          <w:p w14:paraId="20B861D3" w14:textId="77777777" w:rsidR="00147216" w:rsidRPr="005C324B" w:rsidRDefault="00147216" w:rsidP="00147216">
            <w:pPr>
              <w:spacing w:line="276" w:lineRule="auto"/>
              <w:jc w:val="center"/>
              <w:rPr>
                <w:rFonts w:eastAsia="Times New Roman"/>
                <w:b/>
                <w:bCs/>
                <w:lang w:val="kk-KZ" w:eastAsia="ru-RU"/>
              </w:rPr>
            </w:pPr>
          </w:p>
          <w:p w14:paraId="5C8DAAA0" w14:textId="77777777" w:rsidR="00147216" w:rsidRPr="005C324B" w:rsidRDefault="00147216" w:rsidP="00147216">
            <w:pPr>
              <w:pStyle w:val="ad"/>
              <w:keepNext/>
              <w:rPr>
                <w:b/>
                <w:sz w:val="24"/>
                <w:szCs w:val="24"/>
                <w:lang w:val="kk-KZ"/>
              </w:rPr>
            </w:pPr>
            <w:r w:rsidRPr="005C324B">
              <w:rPr>
                <w:b/>
                <w:sz w:val="24"/>
                <w:szCs w:val="24"/>
                <w:lang w:val="kk-KZ"/>
              </w:rPr>
              <w:t>БАҒАЛАР ЖӘНЕ ТАРИФТЕР</w:t>
            </w:r>
          </w:p>
          <w:p w14:paraId="198EA825" w14:textId="77777777" w:rsidR="004535F4" w:rsidRPr="003265D3" w:rsidRDefault="004535F4" w:rsidP="004535F4">
            <w:pPr>
              <w:keepNext/>
              <w:autoSpaceDE w:val="0"/>
              <w:autoSpaceDN w:val="0"/>
              <w:adjustRightInd w:val="0"/>
              <w:jc w:val="center"/>
              <w:rPr>
                <w:b/>
                <w:sz w:val="32"/>
                <w:lang w:val="kk-KZ"/>
              </w:rPr>
            </w:pPr>
            <w:r w:rsidRPr="003265D3">
              <w:rPr>
                <w:b/>
                <w:szCs w:val="20"/>
                <w:lang w:val="kk-KZ"/>
              </w:rPr>
              <w:t xml:space="preserve">Бағанада өнімді жер қабаттарын сынау бойынша қызметтер </w:t>
            </w:r>
            <w:r w:rsidRPr="003265D3">
              <w:rPr>
                <w:b/>
                <w:sz w:val="32"/>
                <w:lang w:val="kk-KZ"/>
              </w:rPr>
              <w:t xml:space="preserve">   </w:t>
            </w:r>
          </w:p>
          <w:p w14:paraId="3D7AAD77" w14:textId="77777777" w:rsidR="004535F4" w:rsidRDefault="004535F4" w:rsidP="00147216">
            <w:pPr>
              <w:spacing w:line="276" w:lineRule="auto"/>
              <w:jc w:val="center"/>
              <w:rPr>
                <w:rFonts w:eastAsia="Times New Roman"/>
                <w:b/>
                <w:bCs/>
                <w:lang w:val="kk-KZ" w:eastAsia="ru-RU"/>
              </w:rPr>
            </w:pPr>
          </w:p>
          <w:p w14:paraId="093618A9" w14:textId="77777777" w:rsidR="00147216" w:rsidRPr="005C324B" w:rsidRDefault="00147216" w:rsidP="00147216">
            <w:pPr>
              <w:spacing w:line="276" w:lineRule="auto"/>
              <w:jc w:val="center"/>
              <w:rPr>
                <w:rFonts w:eastAsia="Times New Roman"/>
                <w:b/>
                <w:bCs/>
                <w:lang w:val="kk-KZ" w:eastAsia="ru-RU"/>
              </w:rPr>
            </w:pPr>
            <w:r w:rsidRPr="005C324B">
              <w:rPr>
                <w:rFonts w:eastAsia="Times New Roman"/>
                <w:b/>
                <w:bCs/>
                <w:lang w:val="kk-KZ" w:eastAsia="ru-RU"/>
              </w:rPr>
              <w:t>ТЕНДЕР ҮШІН БОЛЖАМДЫ ПАЙЫЗДЫҚ БӨЛУ</w:t>
            </w:r>
          </w:p>
          <w:p w14:paraId="7B5CC9A8" w14:textId="77777777" w:rsidR="00147216" w:rsidRPr="005C324B" w:rsidRDefault="00147216" w:rsidP="004535F4">
            <w:pPr>
              <w:spacing w:line="276" w:lineRule="auto"/>
              <w:jc w:val="center"/>
              <w:rPr>
                <w:rFonts w:eastAsia="Times New Roman"/>
                <w:b/>
                <w:bCs/>
                <w:lang w:val="kk-KZ" w:eastAsia="ru-RU"/>
              </w:rPr>
            </w:pPr>
          </w:p>
          <w:p w14:paraId="1492AE60" w14:textId="3FB942E6" w:rsidR="00147216" w:rsidRPr="005C324B" w:rsidRDefault="00147216" w:rsidP="00147216">
            <w:pPr>
              <w:spacing w:line="276" w:lineRule="auto"/>
              <w:rPr>
                <w:b/>
                <w:lang w:val="kk-KZ"/>
              </w:rPr>
            </w:pPr>
          </w:p>
          <w:tbl>
            <w:tblPr>
              <w:tblStyle w:val="af7"/>
              <w:tblW w:w="0" w:type="auto"/>
              <w:tblLook w:val="04A0" w:firstRow="1" w:lastRow="0" w:firstColumn="1" w:lastColumn="0" w:noHBand="0" w:noVBand="1"/>
            </w:tblPr>
            <w:tblGrid>
              <w:gridCol w:w="7225"/>
              <w:gridCol w:w="7225"/>
            </w:tblGrid>
            <w:tr w:rsidR="004535F4" w:rsidRPr="00347BE8" w14:paraId="0A429E06" w14:textId="77777777" w:rsidTr="004535F4">
              <w:tc>
                <w:tcPr>
                  <w:tcW w:w="7225" w:type="dxa"/>
                </w:tcPr>
                <w:p w14:paraId="6286B152" w14:textId="2E359722"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Кезеңнің атауы</w:t>
                  </w:r>
                </w:p>
              </w:tc>
              <w:tc>
                <w:tcPr>
                  <w:tcW w:w="7225" w:type="dxa"/>
                </w:tcPr>
                <w:p w14:paraId="644D7306" w14:textId="2566332F"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Шарт бағасының пайызы (артық емес)</w:t>
                  </w:r>
                </w:p>
              </w:tc>
            </w:tr>
            <w:tr w:rsidR="004535F4" w14:paraId="7C98F4F2" w14:textId="77777777" w:rsidTr="004535F4">
              <w:tc>
                <w:tcPr>
                  <w:tcW w:w="7225" w:type="dxa"/>
                </w:tcPr>
                <w:p w14:paraId="38B514C9" w14:textId="64189E1D"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Жұмылдыру</w:t>
                  </w:r>
                </w:p>
              </w:tc>
              <w:tc>
                <w:tcPr>
                  <w:tcW w:w="7225" w:type="dxa"/>
                </w:tcPr>
                <w:p w14:paraId="15EB3D3C" w14:textId="1F621D5A"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12%</w:t>
                  </w:r>
                </w:p>
              </w:tc>
            </w:tr>
            <w:tr w:rsidR="004535F4" w14:paraId="758776E4" w14:textId="77777777" w:rsidTr="004535F4">
              <w:tc>
                <w:tcPr>
                  <w:tcW w:w="7225" w:type="dxa"/>
                </w:tcPr>
                <w:p w14:paraId="12F9D311" w14:textId="22930F41"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№1 нысанды 7 дюймді шегендеу бағанасында юра қабаттарында сынау</w:t>
                  </w:r>
                </w:p>
              </w:tc>
              <w:tc>
                <w:tcPr>
                  <w:tcW w:w="7225" w:type="dxa"/>
                </w:tcPr>
                <w:p w14:paraId="1522DD10" w14:textId="6F2D1EE0"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17,5%</w:t>
                  </w:r>
                </w:p>
              </w:tc>
            </w:tr>
            <w:tr w:rsidR="004535F4" w14:paraId="6C96FEAD" w14:textId="77777777" w:rsidTr="004535F4">
              <w:tc>
                <w:tcPr>
                  <w:tcW w:w="7225" w:type="dxa"/>
                </w:tcPr>
                <w:p w14:paraId="68E8FEFD" w14:textId="284A1368"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№2 нысанды 7 дюймді шегендеу бағанасында</w:t>
                  </w:r>
                  <w:r w:rsidRPr="005C324B" w:rsidDel="003D5C09">
                    <w:rPr>
                      <w:rFonts w:eastAsia="Times New Roman"/>
                      <w:b/>
                      <w:bCs/>
                      <w:lang w:val="kk-KZ" w:eastAsia="ru-RU"/>
                    </w:rPr>
                    <w:t xml:space="preserve"> </w:t>
                  </w:r>
                  <w:r w:rsidRPr="005C324B">
                    <w:rPr>
                      <w:rFonts w:eastAsia="Times New Roman"/>
                      <w:b/>
                      <w:bCs/>
                      <w:lang w:val="kk-KZ" w:eastAsia="ru-RU"/>
                    </w:rPr>
                    <w:t>юра қабаттарында сынау</w:t>
                  </w:r>
                </w:p>
              </w:tc>
              <w:tc>
                <w:tcPr>
                  <w:tcW w:w="7225" w:type="dxa"/>
                </w:tcPr>
                <w:p w14:paraId="4D8B1AFB" w14:textId="7789B2CA"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17,5%</w:t>
                  </w:r>
                </w:p>
              </w:tc>
            </w:tr>
            <w:tr w:rsidR="004535F4" w14:paraId="6C47E343" w14:textId="77777777" w:rsidTr="004535F4">
              <w:tc>
                <w:tcPr>
                  <w:tcW w:w="7225" w:type="dxa"/>
                </w:tcPr>
                <w:p w14:paraId="77B51779" w14:textId="709E8F98"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№3 нысанды 9– 5/8  дюймді шегендеу бағанасында</w:t>
                  </w:r>
                  <w:r w:rsidRPr="005C324B" w:rsidDel="003D5C09">
                    <w:rPr>
                      <w:rFonts w:eastAsia="Times New Roman"/>
                      <w:b/>
                      <w:bCs/>
                      <w:lang w:val="kk-KZ" w:eastAsia="ru-RU"/>
                    </w:rPr>
                    <w:t xml:space="preserve"> </w:t>
                  </w:r>
                  <w:r w:rsidRPr="005C324B">
                    <w:rPr>
                      <w:rFonts w:eastAsia="Times New Roman"/>
                      <w:b/>
                      <w:bCs/>
                      <w:lang w:val="kk-KZ" w:eastAsia="ru-RU"/>
                    </w:rPr>
                    <w:t>бор қабаттарында сынау</w:t>
                  </w:r>
                </w:p>
              </w:tc>
              <w:tc>
                <w:tcPr>
                  <w:tcW w:w="7225" w:type="dxa"/>
                </w:tcPr>
                <w:p w14:paraId="79527B0F" w14:textId="4CB342DF" w:rsidR="004535F4" w:rsidRDefault="004535F4" w:rsidP="004535F4">
                  <w:pPr>
                    <w:spacing w:line="276" w:lineRule="auto"/>
                    <w:jc w:val="center"/>
                    <w:rPr>
                      <w:rFonts w:eastAsia="Times New Roman"/>
                      <w:b/>
                      <w:bCs/>
                      <w:lang w:val="kk-KZ" w:eastAsia="ru-RU"/>
                    </w:rPr>
                  </w:pPr>
                  <w:r>
                    <w:rPr>
                      <w:rFonts w:eastAsia="Times New Roman"/>
                      <w:b/>
                      <w:bCs/>
                      <w:lang w:val="kk-KZ" w:eastAsia="ru-RU"/>
                    </w:rPr>
                    <w:t>21</w:t>
                  </w:r>
                  <w:r w:rsidRPr="005C324B">
                    <w:rPr>
                      <w:rFonts w:eastAsia="Times New Roman"/>
                      <w:b/>
                      <w:bCs/>
                      <w:lang w:val="kk-KZ" w:eastAsia="ru-RU"/>
                    </w:rPr>
                    <w:t>,5%</w:t>
                  </w:r>
                </w:p>
              </w:tc>
            </w:tr>
            <w:tr w:rsidR="004535F4" w14:paraId="26A607CE" w14:textId="77777777" w:rsidTr="004535F4">
              <w:tc>
                <w:tcPr>
                  <w:tcW w:w="7225" w:type="dxa"/>
                </w:tcPr>
                <w:p w14:paraId="1CE66213" w14:textId="3299FE8F"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 xml:space="preserve">№4 нысанды </w:t>
                  </w:r>
                  <w:r w:rsidRPr="004535F4">
                    <w:rPr>
                      <w:rFonts w:eastAsia="Times New Roman"/>
                      <w:b/>
                      <w:bCs/>
                      <w:lang w:val="kk-KZ" w:eastAsia="ru-RU"/>
                    </w:rPr>
                    <w:t>9– 5/8  дюйм</w:t>
                  </w:r>
                  <w:r w:rsidRPr="005C324B">
                    <w:rPr>
                      <w:rFonts w:eastAsia="Times New Roman"/>
                      <w:b/>
                      <w:bCs/>
                      <w:lang w:val="kk-KZ" w:eastAsia="ru-RU"/>
                    </w:rPr>
                    <w:t>ді шегендеу бағанасында</w:t>
                  </w:r>
                  <w:r w:rsidRPr="005C324B" w:rsidDel="003D5C09">
                    <w:rPr>
                      <w:rFonts w:eastAsia="Times New Roman"/>
                      <w:b/>
                      <w:bCs/>
                      <w:lang w:val="kk-KZ" w:eastAsia="ru-RU"/>
                    </w:rPr>
                    <w:t xml:space="preserve"> </w:t>
                  </w:r>
                  <w:r w:rsidRPr="005C324B">
                    <w:rPr>
                      <w:rFonts w:eastAsia="Times New Roman"/>
                      <w:b/>
                      <w:bCs/>
                      <w:lang w:val="kk-KZ" w:eastAsia="ru-RU"/>
                    </w:rPr>
                    <w:t>бор қабаттарында сынау</w:t>
                  </w:r>
                </w:p>
              </w:tc>
              <w:tc>
                <w:tcPr>
                  <w:tcW w:w="7225" w:type="dxa"/>
                </w:tcPr>
                <w:p w14:paraId="4D4D398F" w14:textId="481BAA16" w:rsidR="004535F4" w:rsidRDefault="004535F4" w:rsidP="004535F4">
                  <w:pPr>
                    <w:spacing w:line="276" w:lineRule="auto"/>
                    <w:jc w:val="center"/>
                    <w:rPr>
                      <w:rFonts w:eastAsia="Times New Roman"/>
                      <w:b/>
                      <w:bCs/>
                      <w:lang w:val="kk-KZ" w:eastAsia="ru-RU"/>
                    </w:rPr>
                  </w:pPr>
                  <w:r>
                    <w:rPr>
                      <w:rFonts w:eastAsia="Times New Roman"/>
                      <w:b/>
                      <w:bCs/>
                      <w:lang w:val="kk-KZ" w:eastAsia="ru-RU"/>
                    </w:rPr>
                    <w:t>21</w:t>
                  </w:r>
                  <w:r w:rsidRPr="005C324B">
                    <w:rPr>
                      <w:rFonts w:eastAsia="Times New Roman"/>
                      <w:b/>
                      <w:bCs/>
                      <w:lang w:val="kk-KZ" w:eastAsia="ru-RU"/>
                    </w:rPr>
                    <w:t>,5%</w:t>
                  </w:r>
                </w:p>
              </w:tc>
            </w:tr>
            <w:tr w:rsidR="004535F4" w14:paraId="7C390959" w14:textId="77777777" w:rsidTr="004535F4">
              <w:tc>
                <w:tcPr>
                  <w:tcW w:w="7225" w:type="dxa"/>
                </w:tcPr>
                <w:p w14:paraId="4A86300B" w14:textId="61224906"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Кері жұмылдыру</w:t>
                  </w:r>
                </w:p>
              </w:tc>
              <w:tc>
                <w:tcPr>
                  <w:tcW w:w="7225" w:type="dxa"/>
                </w:tcPr>
                <w:p w14:paraId="18EDF768" w14:textId="7AC92FEC" w:rsidR="004535F4" w:rsidRDefault="004535F4" w:rsidP="004535F4">
                  <w:pPr>
                    <w:spacing w:line="276" w:lineRule="auto"/>
                    <w:jc w:val="center"/>
                    <w:rPr>
                      <w:rFonts w:eastAsia="Times New Roman"/>
                      <w:b/>
                      <w:bCs/>
                      <w:lang w:val="kk-KZ" w:eastAsia="ru-RU"/>
                    </w:rPr>
                  </w:pPr>
                  <w:r>
                    <w:rPr>
                      <w:rFonts w:eastAsia="Times New Roman"/>
                      <w:b/>
                      <w:bCs/>
                      <w:lang w:val="kk-KZ" w:eastAsia="ru-RU"/>
                    </w:rPr>
                    <w:t>5</w:t>
                  </w:r>
                  <w:r w:rsidRPr="005C324B">
                    <w:rPr>
                      <w:rFonts w:eastAsia="Times New Roman"/>
                      <w:b/>
                      <w:bCs/>
                      <w:lang w:val="kk-KZ" w:eastAsia="ru-RU"/>
                    </w:rPr>
                    <w:t>%</w:t>
                  </w:r>
                </w:p>
              </w:tc>
            </w:tr>
            <w:tr w:rsidR="004535F4" w:rsidRPr="00347BE8" w14:paraId="494EEE6B" w14:textId="77777777" w:rsidTr="004535F4">
              <w:tc>
                <w:tcPr>
                  <w:tcW w:w="7225" w:type="dxa"/>
                </w:tcPr>
                <w:p w14:paraId="3328A0DB" w14:textId="3863AA13"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Түпкілікті есептерді тапсыру (Сынау нысандарын сынау бойынша дала есебін және ГДИС деректерін түсіндіру бойынша Түпкілікті есеп)</w:t>
                  </w:r>
                </w:p>
              </w:tc>
              <w:tc>
                <w:tcPr>
                  <w:tcW w:w="7225" w:type="dxa"/>
                </w:tcPr>
                <w:p w14:paraId="38AFBF69" w14:textId="3BC46EA8" w:rsidR="004535F4" w:rsidRDefault="004535F4" w:rsidP="004535F4">
                  <w:pPr>
                    <w:spacing w:line="276" w:lineRule="auto"/>
                    <w:jc w:val="center"/>
                    <w:rPr>
                      <w:rFonts w:eastAsia="Times New Roman"/>
                      <w:b/>
                      <w:bCs/>
                      <w:lang w:val="kk-KZ" w:eastAsia="ru-RU"/>
                    </w:rPr>
                  </w:pPr>
                  <w:r>
                    <w:rPr>
                      <w:rFonts w:eastAsia="Times New Roman"/>
                      <w:b/>
                      <w:bCs/>
                      <w:lang w:val="kk-KZ" w:eastAsia="ru-RU"/>
                    </w:rPr>
                    <w:t>5</w:t>
                  </w:r>
                  <w:r w:rsidRPr="005C324B">
                    <w:rPr>
                      <w:rFonts w:eastAsia="Times New Roman"/>
                      <w:b/>
                      <w:bCs/>
                      <w:lang w:val="kk-KZ" w:eastAsia="ru-RU"/>
                    </w:rPr>
                    <w:t>%</w:t>
                  </w:r>
                </w:p>
              </w:tc>
            </w:tr>
          </w:tbl>
          <w:p w14:paraId="33D2BD49" w14:textId="5704306F" w:rsidR="004535F4" w:rsidRPr="005C324B" w:rsidRDefault="004535F4" w:rsidP="004535F4">
            <w:pPr>
              <w:spacing w:line="276" w:lineRule="auto"/>
              <w:jc w:val="center"/>
              <w:rPr>
                <w:rFonts w:eastAsia="Times New Roman"/>
                <w:b/>
                <w:bCs/>
                <w:lang w:val="kk-KZ" w:eastAsia="ru-RU"/>
              </w:rPr>
            </w:pPr>
            <w:r w:rsidRPr="005C324B">
              <w:rPr>
                <w:rFonts w:eastAsia="Times New Roman"/>
                <w:b/>
                <w:bCs/>
                <w:lang w:val="kk-KZ" w:eastAsia="ru-RU"/>
              </w:rPr>
              <w:t>Ескертпе: Шартта нысандарды нөмірленуі жұмыстардың нақты орындалған көлеміне байланысты өзгеруі мүмкін</w:t>
            </w:r>
          </w:p>
          <w:p w14:paraId="36B46FEA"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 </w:t>
            </w:r>
            <w:r w:rsidRPr="005C324B">
              <w:rPr>
                <w:rFonts w:eastAsia="Times New Roman"/>
                <w:b/>
                <w:bCs/>
                <w:lang w:val="kk-KZ" w:eastAsia="ru-RU"/>
              </w:rPr>
              <w:t xml:space="preserve">Ұңғымаларды сынау бойынша мамандандырылған қызметтерді көрсетуге арналған жабдықтарды жалдау құны  </w:t>
            </w:r>
          </w:p>
          <w:p w14:paraId="4336280B"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3.1.1 </w:t>
            </w:r>
            <w:r w:rsidRPr="005C324B">
              <w:rPr>
                <w:rFonts w:eastAsia="Times New Roman"/>
                <w:b/>
                <w:bCs/>
                <w:lang w:val="kk-KZ" w:eastAsia="ru-RU"/>
              </w:rPr>
              <w:t>Қабатты сынауға арналған құрал-саймандарды жалдау құны</w:t>
            </w:r>
          </w:p>
          <w:tbl>
            <w:tblPr>
              <w:tblW w:w="14184" w:type="dxa"/>
              <w:tblLook w:val="04A0" w:firstRow="1" w:lastRow="0" w:firstColumn="1" w:lastColumn="0" w:noHBand="0" w:noVBand="1"/>
            </w:tblPr>
            <w:tblGrid>
              <w:gridCol w:w="1416"/>
              <w:gridCol w:w="6499"/>
              <w:gridCol w:w="1010"/>
              <w:gridCol w:w="835"/>
              <w:gridCol w:w="2051"/>
              <w:gridCol w:w="2373"/>
            </w:tblGrid>
            <w:tr w:rsidR="004535F4" w:rsidRPr="005C324B" w14:paraId="74B77071" w14:textId="77777777" w:rsidTr="004535F4">
              <w:trPr>
                <w:trHeight w:val="377"/>
              </w:trPr>
              <w:tc>
                <w:tcPr>
                  <w:tcW w:w="1416" w:type="dxa"/>
                  <w:tcBorders>
                    <w:top w:val="single" w:sz="4" w:space="0" w:color="auto"/>
                    <w:left w:val="single" w:sz="4" w:space="0" w:color="auto"/>
                    <w:bottom w:val="single" w:sz="4" w:space="0" w:color="auto"/>
                    <w:right w:val="single" w:sz="4" w:space="0" w:color="auto"/>
                  </w:tcBorders>
                  <w:noWrap/>
                  <w:vAlign w:val="center"/>
                  <w:hideMark/>
                </w:tcPr>
                <w:p w14:paraId="0FAB0524" w14:textId="77777777" w:rsidR="004535F4" w:rsidRPr="005C324B" w:rsidRDefault="004535F4" w:rsidP="004535F4">
                  <w:pPr>
                    <w:rPr>
                      <w:rFonts w:eastAsia="Times New Roman"/>
                      <w:b/>
                      <w:lang w:val="en-US"/>
                    </w:rPr>
                  </w:pPr>
                  <w:r w:rsidRPr="005C324B">
                    <w:rPr>
                      <w:rFonts w:eastAsia="Times New Roman"/>
                      <w:b/>
                      <w:lang w:val="en-US"/>
                    </w:rPr>
                    <w:t>No</w:t>
                  </w:r>
                </w:p>
              </w:tc>
              <w:tc>
                <w:tcPr>
                  <w:tcW w:w="6499" w:type="dxa"/>
                  <w:tcBorders>
                    <w:top w:val="single" w:sz="4" w:space="0" w:color="auto"/>
                    <w:left w:val="nil"/>
                    <w:bottom w:val="single" w:sz="4" w:space="0" w:color="auto"/>
                    <w:right w:val="single" w:sz="4" w:space="0" w:color="auto"/>
                  </w:tcBorders>
                  <w:vAlign w:val="center"/>
                  <w:hideMark/>
                </w:tcPr>
                <w:p w14:paraId="2EF0F312" w14:textId="77777777" w:rsidR="004535F4" w:rsidRPr="005C324B" w:rsidRDefault="004535F4" w:rsidP="004535F4">
                  <w:pPr>
                    <w:jc w:val="center"/>
                    <w:rPr>
                      <w:rFonts w:eastAsia="Times New Roman"/>
                      <w:b/>
                      <w:lang w:val="kk-KZ"/>
                    </w:rPr>
                  </w:pPr>
                  <w:r w:rsidRPr="005C324B">
                    <w:rPr>
                      <w:rFonts w:eastAsia="Times New Roman"/>
                      <w:b/>
                      <w:lang w:val="kk-KZ"/>
                    </w:rPr>
                    <w:t>Сипаттамасы</w:t>
                  </w:r>
                </w:p>
              </w:tc>
              <w:tc>
                <w:tcPr>
                  <w:tcW w:w="1010" w:type="dxa"/>
                  <w:tcBorders>
                    <w:top w:val="single" w:sz="4" w:space="0" w:color="auto"/>
                    <w:left w:val="nil"/>
                    <w:bottom w:val="single" w:sz="4" w:space="0" w:color="auto"/>
                    <w:right w:val="single" w:sz="4" w:space="0" w:color="auto"/>
                  </w:tcBorders>
                  <w:vAlign w:val="center"/>
                </w:tcPr>
                <w:p w14:paraId="6CA9CDD5" w14:textId="77777777" w:rsidR="004535F4" w:rsidRPr="005C324B" w:rsidRDefault="004535F4" w:rsidP="004535F4">
                  <w:pPr>
                    <w:jc w:val="center"/>
                    <w:rPr>
                      <w:rFonts w:eastAsia="Times New Roman"/>
                      <w:b/>
                      <w:lang w:val="kk-KZ"/>
                    </w:rPr>
                  </w:pPr>
                  <w:r w:rsidRPr="005C324B">
                    <w:rPr>
                      <w:rFonts w:eastAsia="Times New Roman"/>
                      <w:b/>
                      <w:lang w:val="kk-KZ"/>
                    </w:rPr>
                    <w:t>Өлшем бірлігі</w:t>
                  </w:r>
                </w:p>
              </w:tc>
              <w:tc>
                <w:tcPr>
                  <w:tcW w:w="835" w:type="dxa"/>
                  <w:tcBorders>
                    <w:top w:val="single" w:sz="4" w:space="0" w:color="auto"/>
                    <w:left w:val="single" w:sz="4" w:space="0" w:color="auto"/>
                    <w:bottom w:val="single" w:sz="4" w:space="0" w:color="auto"/>
                    <w:right w:val="single" w:sz="4" w:space="0" w:color="auto"/>
                  </w:tcBorders>
                  <w:vAlign w:val="center"/>
                  <w:hideMark/>
                </w:tcPr>
                <w:p w14:paraId="494A4B7B" w14:textId="77777777" w:rsidR="004535F4" w:rsidRPr="005C324B" w:rsidRDefault="004535F4" w:rsidP="004535F4">
                  <w:pPr>
                    <w:jc w:val="center"/>
                    <w:rPr>
                      <w:rFonts w:eastAsia="Times New Roman"/>
                      <w:b/>
                      <w:lang w:val="kk-KZ"/>
                    </w:rPr>
                  </w:pPr>
                  <w:r w:rsidRPr="005C324B">
                    <w:rPr>
                      <w:rFonts w:eastAsia="Times New Roman"/>
                      <w:b/>
                      <w:lang w:val="kk-KZ"/>
                    </w:rPr>
                    <w:t>Саны</w:t>
                  </w:r>
                </w:p>
              </w:tc>
              <w:tc>
                <w:tcPr>
                  <w:tcW w:w="2051" w:type="dxa"/>
                  <w:tcBorders>
                    <w:top w:val="single" w:sz="4" w:space="0" w:color="auto"/>
                    <w:left w:val="nil"/>
                    <w:bottom w:val="single" w:sz="4" w:space="0" w:color="auto"/>
                    <w:right w:val="single" w:sz="4" w:space="0" w:color="auto"/>
                  </w:tcBorders>
                  <w:vAlign w:val="center"/>
                </w:tcPr>
                <w:p w14:paraId="423E8520" w14:textId="77777777" w:rsidR="004535F4" w:rsidRPr="005C324B" w:rsidRDefault="004535F4" w:rsidP="004535F4">
                  <w:pPr>
                    <w:jc w:val="center"/>
                    <w:rPr>
                      <w:rFonts w:eastAsia="Times New Roman"/>
                      <w:b/>
                      <w:lang w:val="kk-KZ"/>
                    </w:rPr>
                  </w:pPr>
                </w:p>
                <w:p w14:paraId="7385F57D" w14:textId="77777777" w:rsidR="004535F4" w:rsidRPr="005C324B" w:rsidRDefault="004535F4" w:rsidP="004535F4">
                  <w:pPr>
                    <w:jc w:val="center"/>
                    <w:rPr>
                      <w:rFonts w:eastAsia="Times New Roman"/>
                      <w:b/>
                      <w:lang w:val="kk-KZ"/>
                    </w:rPr>
                  </w:pPr>
                  <w:r w:rsidRPr="005C324B">
                    <w:rPr>
                      <w:rFonts w:eastAsia="Times New Roman"/>
                      <w:b/>
                      <w:lang w:val="kk-KZ"/>
                    </w:rPr>
                    <w:t>Жалдау мөлшерлемесі</w:t>
                  </w:r>
                </w:p>
                <w:p w14:paraId="7527A695" w14:textId="77777777" w:rsidR="004535F4" w:rsidRPr="005C324B" w:rsidRDefault="004535F4" w:rsidP="004535F4">
                  <w:pPr>
                    <w:jc w:val="center"/>
                    <w:rPr>
                      <w:rFonts w:eastAsia="Times New Roman"/>
                      <w:b/>
                      <w:lang w:val="kk-KZ"/>
                    </w:rPr>
                  </w:pPr>
                  <w:r w:rsidRPr="005C324B">
                    <w:rPr>
                      <w:rFonts w:eastAsia="Times New Roman"/>
                      <w:b/>
                      <w:lang w:val="kk-KZ"/>
                    </w:rPr>
                    <w:t xml:space="preserve"> теңге ҚР/күн/</w:t>
                  </w:r>
                </w:p>
                <w:p w14:paraId="0D2E8ACF" w14:textId="77777777" w:rsidR="004535F4" w:rsidRPr="005C324B" w:rsidRDefault="004535F4" w:rsidP="004535F4">
                  <w:pPr>
                    <w:jc w:val="center"/>
                    <w:rPr>
                      <w:rFonts w:eastAsia="Times New Roman"/>
                      <w:b/>
                      <w:lang w:val="kk-KZ"/>
                    </w:rPr>
                  </w:pPr>
                  <w:r w:rsidRPr="005C324B">
                    <w:rPr>
                      <w:rFonts w:eastAsia="Times New Roman"/>
                      <w:b/>
                      <w:lang w:val="kk-KZ"/>
                    </w:rPr>
                    <w:t>әр</w:t>
                  </w:r>
                </w:p>
              </w:tc>
              <w:tc>
                <w:tcPr>
                  <w:tcW w:w="2373" w:type="dxa"/>
                  <w:tcBorders>
                    <w:top w:val="single" w:sz="4" w:space="0" w:color="auto"/>
                    <w:left w:val="nil"/>
                    <w:bottom w:val="single" w:sz="4" w:space="0" w:color="auto"/>
                    <w:right w:val="single" w:sz="4" w:space="0" w:color="auto"/>
                  </w:tcBorders>
                  <w:vAlign w:val="center"/>
                </w:tcPr>
                <w:p w14:paraId="4D8FD13C" w14:textId="77777777" w:rsidR="004535F4" w:rsidRPr="005C324B" w:rsidRDefault="004535F4" w:rsidP="004535F4">
                  <w:pPr>
                    <w:jc w:val="center"/>
                    <w:rPr>
                      <w:rFonts w:eastAsia="Times New Roman"/>
                      <w:b/>
                      <w:lang w:val="kk-KZ"/>
                    </w:rPr>
                  </w:pPr>
                </w:p>
                <w:p w14:paraId="215AC0D1" w14:textId="77777777" w:rsidR="004535F4" w:rsidRPr="005C324B" w:rsidRDefault="004535F4" w:rsidP="004535F4">
                  <w:pPr>
                    <w:jc w:val="center"/>
                    <w:rPr>
                      <w:rFonts w:eastAsia="Times New Roman"/>
                      <w:b/>
                      <w:lang w:val="kk-KZ"/>
                    </w:rPr>
                  </w:pPr>
                  <w:r w:rsidRPr="005C324B">
                    <w:rPr>
                      <w:rFonts w:eastAsia="Times New Roman"/>
                      <w:b/>
                      <w:lang w:val="kk-KZ"/>
                    </w:rPr>
                    <w:t>Жұмыс мөлшерлемесі теңге ҚР/</w:t>
                  </w:r>
                </w:p>
                <w:p w14:paraId="31A3D97C" w14:textId="77777777" w:rsidR="004535F4" w:rsidRPr="005C324B" w:rsidRDefault="004535F4" w:rsidP="004535F4">
                  <w:pPr>
                    <w:jc w:val="center"/>
                    <w:rPr>
                      <w:rFonts w:eastAsia="Times New Roman"/>
                      <w:b/>
                      <w:lang w:val="kk-KZ"/>
                    </w:rPr>
                  </w:pPr>
                  <w:r w:rsidRPr="005C324B">
                    <w:rPr>
                      <w:rFonts w:eastAsia="Times New Roman"/>
                      <w:b/>
                      <w:lang w:val="kk-KZ"/>
                    </w:rPr>
                    <w:t>күн/</w:t>
                  </w:r>
                </w:p>
                <w:p w14:paraId="75DB2F6D" w14:textId="77777777" w:rsidR="004535F4" w:rsidRPr="005C324B" w:rsidRDefault="004535F4" w:rsidP="004535F4">
                  <w:pPr>
                    <w:jc w:val="center"/>
                    <w:rPr>
                      <w:rFonts w:eastAsia="Times New Roman"/>
                      <w:b/>
                      <w:lang w:val="kk-KZ"/>
                    </w:rPr>
                  </w:pPr>
                  <w:r w:rsidRPr="005C324B">
                    <w:rPr>
                      <w:rFonts w:eastAsia="Times New Roman"/>
                      <w:b/>
                      <w:lang w:val="kk-KZ"/>
                    </w:rPr>
                    <w:t>әр</w:t>
                  </w:r>
                </w:p>
              </w:tc>
            </w:tr>
            <w:tr w:rsidR="004535F4" w:rsidRPr="005C324B" w14:paraId="6D8D0971" w14:textId="77777777" w:rsidTr="004535F4">
              <w:trPr>
                <w:trHeight w:val="285"/>
              </w:trPr>
              <w:tc>
                <w:tcPr>
                  <w:tcW w:w="1416" w:type="dxa"/>
                  <w:tcBorders>
                    <w:top w:val="nil"/>
                    <w:left w:val="single" w:sz="4" w:space="0" w:color="auto"/>
                    <w:bottom w:val="single" w:sz="4" w:space="0" w:color="auto"/>
                    <w:right w:val="single" w:sz="4" w:space="0" w:color="auto"/>
                  </w:tcBorders>
                  <w:noWrap/>
                  <w:vAlign w:val="center"/>
                </w:tcPr>
                <w:p w14:paraId="3C618507" w14:textId="77777777" w:rsidR="004535F4" w:rsidRPr="005C324B" w:rsidRDefault="004535F4" w:rsidP="004535F4">
                  <w:pPr>
                    <w:ind w:left="360"/>
                    <w:rPr>
                      <w:rFonts w:eastAsia="Times New Roman"/>
                      <w:lang w:val="kk-KZ"/>
                    </w:rPr>
                  </w:pPr>
                  <w:r w:rsidRPr="005C324B">
                    <w:rPr>
                      <w:rFonts w:eastAsia="Times New Roman"/>
                      <w:lang w:val="kk-KZ"/>
                    </w:rPr>
                    <w:t>1</w:t>
                  </w:r>
                </w:p>
              </w:tc>
              <w:tc>
                <w:tcPr>
                  <w:tcW w:w="6499" w:type="dxa"/>
                  <w:tcBorders>
                    <w:top w:val="nil"/>
                    <w:left w:val="nil"/>
                    <w:bottom w:val="single" w:sz="4" w:space="0" w:color="auto"/>
                    <w:right w:val="single" w:sz="4" w:space="0" w:color="auto"/>
                  </w:tcBorders>
                  <w:vAlign w:val="center"/>
                  <w:hideMark/>
                </w:tcPr>
                <w:p w14:paraId="04393FA1" w14:textId="77777777" w:rsidR="004535F4" w:rsidRPr="005C324B" w:rsidRDefault="004535F4" w:rsidP="004535F4">
                  <w:pPr>
                    <w:rPr>
                      <w:rFonts w:eastAsia="Times New Roman"/>
                      <w:lang w:val="en-US"/>
                    </w:rPr>
                  </w:pPr>
                  <w:r w:rsidRPr="005C324B">
                    <w:rPr>
                      <w:rFonts w:eastAsia="Times New Roman"/>
                      <w:lang w:val="kk-KZ"/>
                    </w:rPr>
                    <w:t>Шығарылатын пакер</w:t>
                  </w:r>
                  <w:r w:rsidRPr="005C324B">
                    <w:rPr>
                      <w:rFonts w:eastAsia="Times New Roman"/>
                      <w:lang w:val="en-US"/>
                    </w:rPr>
                    <w:t>,  7"</w:t>
                  </w:r>
                  <w:r w:rsidRPr="005C324B">
                    <w:rPr>
                      <w:rFonts w:eastAsia="Times New Roman"/>
                      <w:lang w:val="kk-KZ"/>
                    </w:rPr>
                    <w:t xml:space="preserve"> немесе</w:t>
                  </w:r>
                  <w:r w:rsidRPr="005C324B">
                    <w:rPr>
                      <w:rFonts w:eastAsia="Times New Roman"/>
                      <w:lang w:val="en-US"/>
                    </w:rPr>
                    <w:t xml:space="preserve"> 9 5/8"</w:t>
                  </w:r>
                </w:p>
              </w:tc>
              <w:tc>
                <w:tcPr>
                  <w:tcW w:w="1010" w:type="dxa"/>
                  <w:tcBorders>
                    <w:top w:val="single" w:sz="4" w:space="0" w:color="auto"/>
                    <w:left w:val="nil"/>
                    <w:bottom w:val="single" w:sz="4" w:space="0" w:color="auto"/>
                    <w:right w:val="single" w:sz="4" w:space="0" w:color="auto"/>
                  </w:tcBorders>
                  <w:vAlign w:val="center"/>
                </w:tcPr>
                <w:p w14:paraId="234AAE0D"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303E2CC" w14:textId="77777777" w:rsidR="004535F4" w:rsidRPr="005C324B" w:rsidRDefault="004535F4" w:rsidP="004535F4">
                  <w:pPr>
                    <w:jc w:val="center"/>
                    <w:rPr>
                      <w:rFonts w:eastAsia="Times New Roman"/>
                      <w:lang w:val="en-US"/>
                    </w:rPr>
                  </w:pPr>
                  <w:r w:rsidRPr="005C324B">
                    <w:rPr>
                      <w:rFonts w:eastAsia="Times New Roman"/>
                      <w:lang w:val="en-US"/>
                    </w:rPr>
                    <w:t>2</w:t>
                  </w:r>
                </w:p>
              </w:tc>
              <w:tc>
                <w:tcPr>
                  <w:tcW w:w="2051" w:type="dxa"/>
                  <w:tcBorders>
                    <w:top w:val="single" w:sz="4" w:space="0" w:color="auto"/>
                    <w:left w:val="nil"/>
                    <w:bottom w:val="single" w:sz="4" w:space="0" w:color="auto"/>
                    <w:right w:val="single" w:sz="4" w:space="0" w:color="auto"/>
                  </w:tcBorders>
                  <w:vAlign w:val="center"/>
                </w:tcPr>
                <w:p w14:paraId="472056D2"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3EAF7E4C" w14:textId="77777777" w:rsidR="004535F4" w:rsidRPr="005C324B" w:rsidRDefault="004535F4" w:rsidP="004535F4">
                  <w:pPr>
                    <w:jc w:val="center"/>
                    <w:rPr>
                      <w:rFonts w:eastAsia="Times New Roman"/>
                      <w:lang w:val="kk-KZ"/>
                    </w:rPr>
                  </w:pPr>
                </w:p>
              </w:tc>
            </w:tr>
            <w:tr w:rsidR="004535F4" w:rsidRPr="005C324B" w14:paraId="04C48281" w14:textId="77777777" w:rsidTr="004535F4">
              <w:trPr>
                <w:trHeight w:val="285"/>
              </w:trPr>
              <w:tc>
                <w:tcPr>
                  <w:tcW w:w="1416" w:type="dxa"/>
                  <w:tcBorders>
                    <w:top w:val="nil"/>
                    <w:left w:val="single" w:sz="4" w:space="0" w:color="auto"/>
                    <w:bottom w:val="single" w:sz="4" w:space="0" w:color="auto"/>
                    <w:right w:val="single" w:sz="4" w:space="0" w:color="auto"/>
                  </w:tcBorders>
                  <w:noWrap/>
                  <w:vAlign w:val="center"/>
                </w:tcPr>
                <w:p w14:paraId="56B01A1A"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2</w:t>
                  </w:r>
                </w:p>
              </w:tc>
              <w:tc>
                <w:tcPr>
                  <w:tcW w:w="6499" w:type="dxa"/>
                  <w:tcBorders>
                    <w:top w:val="nil"/>
                    <w:left w:val="nil"/>
                    <w:bottom w:val="single" w:sz="4" w:space="0" w:color="auto"/>
                    <w:right w:val="single" w:sz="4" w:space="0" w:color="auto"/>
                  </w:tcBorders>
                  <w:vAlign w:val="center"/>
                  <w:hideMark/>
                </w:tcPr>
                <w:p w14:paraId="3CE64092" w14:textId="77777777" w:rsidR="004535F4" w:rsidRPr="005C324B" w:rsidRDefault="004535F4" w:rsidP="004535F4">
                  <w:pPr>
                    <w:rPr>
                      <w:rFonts w:eastAsia="Times New Roman"/>
                      <w:lang w:val="kk-KZ" w:eastAsia="ru-RU"/>
                    </w:rPr>
                  </w:pPr>
                  <w:r w:rsidRPr="005C324B">
                    <w:rPr>
                      <w:rFonts w:eastAsia="Times New Roman"/>
                      <w:lang w:val="kk-KZ"/>
                    </w:rPr>
                    <w:t>Шығарылатын пакер</w:t>
                  </w:r>
                  <w:r w:rsidRPr="005C324B">
                    <w:rPr>
                      <w:rFonts w:eastAsia="Times New Roman"/>
                      <w:lang w:val="en-US"/>
                    </w:rPr>
                    <w:t>,  9 5/8"</w:t>
                  </w:r>
                </w:p>
              </w:tc>
              <w:tc>
                <w:tcPr>
                  <w:tcW w:w="1010" w:type="dxa"/>
                  <w:tcBorders>
                    <w:top w:val="single" w:sz="4" w:space="0" w:color="auto"/>
                    <w:left w:val="nil"/>
                    <w:bottom w:val="single" w:sz="4" w:space="0" w:color="auto"/>
                    <w:right w:val="single" w:sz="4" w:space="0" w:color="auto"/>
                  </w:tcBorders>
                  <w:vAlign w:val="center"/>
                </w:tcPr>
                <w:p w14:paraId="6847F4CF" w14:textId="77777777" w:rsidR="004535F4" w:rsidRPr="005C324B" w:rsidRDefault="004535F4" w:rsidP="004535F4">
                  <w:pPr>
                    <w:suppressAutoHyphens/>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2B8785E3" w14:textId="77777777" w:rsidR="004535F4" w:rsidRPr="005C324B" w:rsidRDefault="004535F4" w:rsidP="004535F4">
                  <w:pPr>
                    <w:suppressAutoHyphens/>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09282365"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63E28992" w14:textId="77777777" w:rsidR="004535F4" w:rsidRPr="005C324B" w:rsidRDefault="004535F4" w:rsidP="004535F4">
                  <w:pPr>
                    <w:jc w:val="center"/>
                    <w:rPr>
                      <w:rFonts w:eastAsia="Times New Roman"/>
                      <w:lang w:val="kk-KZ"/>
                    </w:rPr>
                  </w:pPr>
                </w:p>
              </w:tc>
            </w:tr>
            <w:tr w:rsidR="004535F4" w:rsidRPr="005C324B" w14:paraId="18EA0631" w14:textId="77777777" w:rsidTr="004535F4">
              <w:trPr>
                <w:trHeight w:val="285"/>
              </w:trPr>
              <w:tc>
                <w:tcPr>
                  <w:tcW w:w="1416" w:type="dxa"/>
                  <w:tcBorders>
                    <w:top w:val="nil"/>
                    <w:left w:val="single" w:sz="4" w:space="0" w:color="auto"/>
                    <w:bottom w:val="single" w:sz="4" w:space="0" w:color="auto"/>
                    <w:right w:val="single" w:sz="4" w:space="0" w:color="auto"/>
                  </w:tcBorders>
                  <w:noWrap/>
                  <w:vAlign w:val="center"/>
                </w:tcPr>
                <w:p w14:paraId="01CF47E3"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3</w:t>
                  </w:r>
                </w:p>
              </w:tc>
              <w:tc>
                <w:tcPr>
                  <w:tcW w:w="6499" w:type="dxa"/>
                  <w:tcBorders>
                    <w:top w:val="nil"/>
                    <w:left w:val="nil"/>
                    <w:bottom w:val="single" w:sz="4" w:space="0" w:color="auto"/>
                    <w:right w:val="single" w:sz="4" w:space="0" w:color="auto"/>
                  </w:tcBorders>
                  <w:vAlign w:val="center"/>
                  <w:hideMark/>
                </w:tcPr>
                <w:p w14:paraId="08058BB6" w14:textId="77777777" w:rsidR="004535F4" w:rsidRPr="005C324B" w:rsidRDefault="004535F4" w:rsidP="004535F4">
                  <w:pPr>
                    <w:rPr>
                      <w:rFonts w:eastAsia="Times New Roman"/>
                      <w:lang w:val="kk-KZ"/>
                    </w:rPr>
                  </w:pPr>
                  <w:r w:rsidRPr="005C324B">
                    <w:rPr>
                      <w:rFonts w:eastAsia="Times New Roman"/>
                      <w:lang w:val="en-US"/>
                    </w:rPr>
                    <w:t>5"</w:t>
                  </w:r>
                  <w:r w:rsidRPr="005C324B">
                    <w:rPr>
                      <w:rFonts w:eastAsia="Times New Roman"/>
                      <w:lang w:val="kk-KZ"/>
                    </w:rPr>
                    <w:t>НД</w:t>
                  </w:r>
                  <w:r w:rsidRPr="005C324B">
                    <w:rPr>
                      <w:rFonts w:eastAsia="Times New Roman"/>
                      <w:lang w:val="en-US"/>
                    </w:rPr>
                    <w:t xml:space="preserve"> </w:t>
                  </w:r>
                  <w:r w:rsidRPr="005C324B">
                    <w:rPr>
                      <w:rFonts w:eastAsia="Times New Roman"/>
                      <w:lang w:val="kk-KZ"/>
                    </w:rPr>
                    <w:t>Апаттық құлып</w:t>
                  </w:r>
                </w:p>
              </w:tc>
              <w:tc>
                <w:tcPr>
                  <w:tcW w:w="1010" w:type="dxa"/>
                  <w:tcBorders>
                    <w:top w:val="single" w:sz="4" w:space="0" w:color="auto"/>
                    <w:left w:val="nil"/>
                    <w:bottom w:val="single" w:sz="4" w:space="0" w:color="auto"/>
                    <w:right w:val="single" w:sz="4" w:space="0" w:color="auto"/>
                  </w:tcBorders>
                  <w:vAlign w:val="center"/>
                </w:tcPr>
                <w:p w14:paraId="57CD7A18" w14:textId="77777777" w:rsidR="004535F4" w:rsidRPr="005C324B" w:rsidRDefault="004535F4" w:rsidP="004535F4">
                  <w:pPr>
                    <w:jc w:val="center"/>
                    <w:rPr>
                      <w:rFonts w:eastAsia="Times New Roman"/>
                      <w:lang w:val="en-US"/>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0D1C54D" w14:textId="77777777" w:rsidR="004535F4" w:rsidRPr="005C324B" w:rsidRDefault="004535F4" w:rsidP="004535F4">
                  <w:pPr>
                    <w:jc w:val="center"/>
                    <w:rPr>
                      <w:rFonts w:eastAsia="Times New Roman"/>
                      <w:lang w:val="en-US"/>
                    </w:rPr>
                  </w:pPr>
                  <w:r w:rsidRPr="005C324B">
                    <w:rPr>
                      <w:rFonts w:eastAsia="Times New Roman"/>
                      <w:lang w:val="en-US"/>
                    </w:rPr>
                    <w:t>2</w:t>
                  </w:r>
                </w:p>
              </w:tc>
              <w:tc>
                <w:tcPr>
                  <w:tcW w:w="2051" w:type="dxa"/>
                  <w:tcBorders>
                    <w:top w:val="single" w:sz="4" w:space="0" w:color="auto"/>
                    <w:left w:val="nil"/>
                    <w:bottom w:val="single" w:sz="4" w:space="0" w:color="auto"/>
                    <w:right w:val="single" w:sz="4" w:space="0" w:color="auto"/>
                  </w:tcBorders>
                  <w:vAlign w:val="center"/>
                </w:tcPr>
                <w:p w14:paraId="0A8AD652" w14:textId="77777777" w:rsidR="004535F4" w:rsidRPr="005C324B" w:rsidRDefault="004535F4" w:rsidP="004535F4">
                  <w:pPr>
                    <w:suppressAutoHyphens/>
                    <w:jc w:val="center"/>
                    <w:rPr>
                      <w:rFonts w:eastAsia="Times New Roman"/>
                      <w:lang w:val="en-US"/>
                    </w:rPr>
                  </w:pPr>
                </w:p>
              </w:tc>
              <w:tc>
                <w:tcPr>
                  <w:tcW w:w="2373" w:type="dxa"/>
                  <w:tcBorders>
                    <w:top w:val="single" w:sz="4" w:space="0" w:color="auto"/>
                    <w:left w:val="nil"/>
                    <w:bottom w:val="single" w:sz="4" w:space="0" w:color="auto"/>
                    <w:right w:val="single" w:sz="4" w:space="0" w:color="auto"/>
                  </w:tcBorders>
                  <w:vAlign w:val="center"/>
                </w:tcPr>
                <w:p w14:paraId="0B4CB5E0" w14:textId="77777777" w:rsidR="004535F4" w:rsidRPr="005C324B" w:rsidRDefault="004535F4" w:rsidP="004535F4">
                  <w:pPr>
                    <w:suppressAutoHyphens/>
                    <w:jc w:val="center"/>
                    <w:rPr>
                      <w:rFonts w:eastAsia="Times New Roman"/>
                      <w:lang w:val="en-US"/>
                    </w:rPr>
                  </w:pPr>
                </w:p>
              </w:tc>
            </w:tr>
            <w:tr w:rsidR="004535F4" w:rsidRPr="005C324B" w14:paraId="041ED8FA" w14:textId="77777777" w:rsidTr="004535F4">
              <w:trPr>
                <w:trHeight w:val="285"/>
              </w:trPr>
              <w:tc>
                <w:tcPr>
                  <w:tcW w:w="1416" w:type="dxa"/>
                  <w:tcBorders>
                    <w:top w:val="nil"/>
                    <w:left w:val="single" w:sz="4" w:space="0" w:color="auto"/>
                    <w:bottom w:val="single" w:sz="4" w:space="0" w:color="auto"/>
                    <w:right w:val="single" w:sz="4" w:space="0" w:color="auto"/>
                  </w:tcBorders>
                  <w:noWrap/>
                  <w:vAlign w:val="center"/>
                </w:tcPr>
                <w:p w14:paraId="64FC3D49"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4</w:t>
                  </w:r>
                </w:p>
              </w:tc>
              <w:tc>
                <w:tcPr>
                  <w:tcW w:w="6499" w:type="dxa"/>
                  <w:tcBorders>
                    <w:top w:val="nil"/>
                    <w:left w:val="nil"/>
                    <w:bottom w:val="single" w:sz="4" w:space="0" w:color="auto"/>
                    <w:right w:val="single" w:sz="4" w:space="0" w:color="auto"/>
                  </w:tcBorders>
                  <w:vAlign w:val="center"/>
                  <w:hideMark/>
                </w:tcPr>
                <w:p w14:paraId="3BC7F38C" w14:textId="77777777" w:rsidR="004535F4" w:rsidRPr="005C324B" w:rsidRDefault="004535F4" w:rsidP="004535F4">
                  <w:pPr>
                    <w:autoSpaceDE w:val="0"/>
                    <w:autoSpaceDN w:val="0"/>
                    <w:adjustRightInd w:val="0"/>
                    <w:rPr>
                      <w:rFonts w:eastAsia="Times New Roman"/>
                      <w:lang w:val="en-US"/>
                    </w:rPr>
                  </w:pPr>
                  <w:r w:rsidRPr="005C324B">
                    <w:rPr>
                      <w:rFonts w:eastAsia="Times New Roman"/>
                      <w:lang w:val="en-US"/>
                    </w:rPr>
                    <w:t>5"</w:t>
                  </w:r>
                  <w:r w:rsidRPr="005C324B">
                    <w:rPr>
                      <w:rFonts w:eastAsia="Times New Roman"/>
                      <w:lang w:val="kk-KZ"/>
                    </w:rPr>
                    <w:t>НД</w:t>
                  </w:r>
                  <w:r w:rsidRPr="005C324B">
                    <w:rPr>
                      <w:rFonts w:eastAsia="Times New Roman"/>
                      <w:lang w:val="en-US"/>
                    </w:rPr>
                    <w:t xml:space="preserve"> </w:t>
                  </w:r>
                  <w:r w:rsidRPr="005C324B">
                    <w:rPr>
                      <w:rFonts w:eastAsia="Times New Roman"/>
                      <w:lang w:val="kk-KZ"/>
                    </w:rPr>
                    <w:t xml:space="preserve"> Гидравликалық яс</w:t>
                  </w:r>
                </w:p>
              </w:tc>
              <w:tc>
                <w:tcPr>
                  <w:tcW w:w="1010" w:type="dxa"/>
                  <w:tcBorders>
                    <w:top w:val="single" w:sz="4" w:space="0" w:color="auto"/>
                    <w:left w:val="nil"/>
                    <w:bottom w:val="single" w:sz="4" w:space="0" w:color="auto"/>
                    <w:right w:val="single" w:sz="4" w:space="0" w:color="auto"/>
                  </w:tcBorders>
                  <w:vAlign w:val="center"/>
                </w:tcPr>
                <w:p w14:paraId="00D711BD" w14:textId="77777777" w:rsidR="004535F4" w:rsidRPr="005C324B" w:rsidRDefault="004535F4" w:rsidP="004535F4">
                  <w:pPr>
                    <w:jc w:val="center"/>
                    <w:rPr>
                      <w:rFonts w:eastAsia="Times New Roman"/>
                      <w:lang w:val="en-US"/>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5D024E6" w14:textId="77777777" w:rsidR="004535F4" w:rsidRPr="005C324B" w:rsidRDefault="004535F4" w:rsidP="004535F4">
                  <w:pPr>
                    <w:jc w:val="center"/>
                    <w:rPr>
                      <w:rFonts w:eastAsia="Times New Roman"/>
                      <w:lang w:val="en-US"/>
                    </w:rPr>
                  </w:pPr>
                  <w:r w:rsidRPr="005C324B">
                    <w:rPr>
                      <w:rFonts w:eastAsia="Times New Roman"/>
                      <w:lang w:val="en-US"/>
                    </w:rPr>
                    <w:t>2</w:t>
                  </w:r>
                </w:p>
              </w:tc>
              <w:tc>
                <w:tcPr>
                  <w:tcW w:w="2051" w:type="dxa"/>
                  <w:tcBorders>
                    <w:top w:val="single" w:sz="4" w:space="0" w:color="auto"/>
                    <w:left w:val="nil"/>
                    <w:bottom w:val="single" w:sz="4" w:space="0" w:color="auto"/>
                    <w:right w:val="single" w:sz="4" w:space="0" w:color="auto"/>
                  </w:tcBorders>
                  <w:vAlign w:val="center"/>
                </w:tcPr>
                <w:p w14:paraId="2D246FF6" w14:textId="77777777" w:rsidR="004535F4" w:rsidRPr="005C324B" w:rsidRDefault="004535F4" w:rsidP="004535F4">
                  <w:pPr>
                    <w:suppressAutoHyphens/>
                    <w:jc w:val="center"/>
                    <w:rPr>
                      <w:rFonts w:eastAsia="Times New Roman"/>
                      <w:lang w:val="en-US"/>
                    </w:rPr>
                  </w:pPr>
                </w:p>
              </w:tc>
              <w:tc>
                <w:tcPr>
                  <w:tcW w:w="2373" w:type="dxa"/>
                  <w:tcBorders>
                    <w:top w:val="single" w:sz="4" w:space="0" w:color="auto"/>
                    <w:left w:val="nil"/>
                    <w:bottom w:val="single" w:sz="4" w:space="0" w:color="auto"/>
                    <w:right w:val="single" w:sz="4" w:space="0" w:color="auto"/>
                  </w:tcBorders>
                  <w:vAlign w:val="center"/>
                </w:tcPr>
                <w:p w14:paraId="69E7FE97" w14:textId="77777777" w:rsidR="004535F4" w:rsidRPr="005C324B" w:rsidRDefault="004535F4" w:rsidP="004535F4">
                  <w:pPr>
                    <w:jc w:val="center"/>
                    <w:rPr>
                      <w:rFonts w:eastAsia="Times New Roman"/>
                      <w:lang w:val="en-US"/>
                    </w:rPr>
                  </w:pPr>
                </w:p>
              </w:tc>
            </w:tr>
            <w:tr w:rsidR="004535F4" w:rsidRPr="005C324B" w14:paraId="08C3C519" w14:textId="77777777" w:rsidTr="004535F4">
              <w:trPr>
                <w:trHeight w:val="285"/>
              </w:trPr>
              <w:tc>
                <w:tcPr>
                  <w:tcW w:w="1416" w:type="dxa"/>
                  <w:tcBorders>
                    <w:top w:val="nil"/>
                    <w:left w:val="single" w:sz="4" w:space="0" w:color="auto"/>
                    <w:bottom w:val="single" w:sz="4" w:space="0" w:color="auto"/>
                    <w:right w:val="single" w:sz="4" w:space="0" w:color="auto"/>
                  </w:tcBorders>
                  <w:noWrap/>
                  <w:vAlign w:val="center"/>
                </w:tcPr>
                <w:p w14:paraId="2E769470"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5</w:t>
                  </w:r>
                </w:p>
              </w:tc>
              <w:tc>
                <w:tcPr>
                  <w:tcW w:w="6499" w:type="dxa"/>
                  <w:tcBorders>
                    <w:top w:val="nil"/>
                    <w:left w:val="nil"/>
                    <w:bottom w:val="single" w:sz="4" w:space="0" w:color="auto"/>
                    <w:right w:val="single" w:sz="4" w:space="0" w:color="auto"/>
                  </w:tcBorders>
                  <w:vAlign w:val="center"/>
                  <w:hideMark/>
                </w:tcPr>
                <w:p w14:paraId="16294736" w14:textId="77777777" w:rsidR="004535F4" w:rsidRPr="005C324B" w:rsidRDefault="004535F4" w:rsidP="004535F4">
                  <w:pPr>
                    <w:rPr>
                      <w:rFonts w:eastAsia="Times New Roman"/>
                      <w:lang w:val="kk-KZ" w:eastAsia="ru-RU"/>
                    </w:rPr>
                  </w:pPr>
                  <w:r w:rsidRPr="005C324B">
                    <w:rPr>
                      <w:rFonts w:eastAsia="Times New Roman"/>
                      <w:lang w:val="kk-KZ"/>
                    </w:rPr>
                    <w:t xml:space="preserve">5"НД </w:t>
                  </w:r>
                  <w:r>
                    <w:rPr>
                      <w:rFonts w:eastAsia="Times New Roman"/>
                      <w:lang w:val="kk-KZ"/>
                    </w:rPr>
                    <w:t>қалқанша немсе шарлы</w:t>
                  </w:r>
                  <w:r w:rsidRPr="005C324B">
                    <w:rPr>
                      <w:rFonts w:eastAsia="Times New Roman"/>
                      <w:lang w:val="kk-KZ"/>
                    </w:rPr>
                    <w:t xml:space="preserve"> типті СКҚ толтыруға және нығыздауға клапан </w:t>
                  </w:r>
                </w:p>
              </w:tc>
              <w:tc>
                <w:tcPr>
                  <w:tcW w:w="1010" w:type="dxa"/>
                  <w:tcBorders>
                    <w:top w:val="single" w:sz="4" w:space="0" w:color="auto"/>
                    <w:left w:val="nil"/>
                    <w:bottom w:val="single" w:sz="4" w:space="0" w:color="auto"/>
                    <w:right w:val="single" w:sz="4" w:space="0" w:color="auto"/>
                  </w:tcBorders>
                  <w:vAlign w:val="center"/>
                </w:tcPr>
                <w:p w14:paraId="489D90C6" w14:textId="77777777" w:rsidR="004535F4" w:rsidRPr="005C324B" w:rsidRDefault="004535F4" w:rsidP="004535F4">
                  <w:pPr>
                    <w:jc w:val="center"/>
                    <w:rPr>
                      <w:rFonts w:eastAsia="Times New Roman"/>
                      <w:lang w:val="en-US"/>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FC7D192" w14:textId="77777777" w:rsidR="004535F4" w:rsidRPr="005C324B" w:rsidRDefault="004535F4" w:rsidP="004535F4">
                  <w:pPr>
                    <w:jc w:val="center"/>
                    <w:rPr>
                      <w:rFonts w:eastAsia="Times New Roman"/>
                      <w:lang w:val="en-US"/>
                    </w:rPr>
                  </w:pPr>
                  <w:r w:rsidRPr="005C324B">
                    <w:rPr>
                      <w:rFonts w:eastAsia="Times New Roman"/>
                      <w:lang w:val="en-US"/>
                    </w:rPr>
                    <w:t>2</w:t>
                  </w:r>
                </w:p>
              </w:tc>
              <w:tc>
                <w:tcPr>
                  <w:tcW w:w="2051" w:type="dxa"/>
                  <w:tcBorders>
                    <w:top w:val="single" w:sz="4" w:space="0" w:color="auto"/>
                    <w:left w:val="nil"/>
                    <w:bottom w:val="single" w:sz="4" w:space="0" w:color="auto"/>
                    <w:right w:val="single" w:sz="4" w:space="0" w:color="auto"/>
                  </w:tcBorders>
                  <w:vAlign w:val="center"/>
                </w:tcPr>
                <w:p w14:paraId="0FBFBF7C"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4A21ABAC" w14:textId="77777777" w:rsidR="004535F4" w:rsidRPr="005C324B" w:rsidRDefault="004535F4" w:rsidP="004535F4">
                  <w:pPr>
                    <w:jc w:val="center"/>
                    <w:rPr>
                      <w:rFonts w:eastAsia="Times New Roman"/>
                      <w:lang w:val="kk-KZ"/>
                    </w:rPr>
                  </w:pPr>
                </w:p>
              </w:tc>
            </w:tr>
            <w:tr w:rsidR="004535F4" w:rsidRPr="005C324B" w14:paraId="05B2F798"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596CFADD"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6</w:t>
                  </w:r>
                </w:p>
              </w:tc>
              <w:tc>
                <w:tcPr>
                  <w:tcW w:w="6499" w:type="dxa"/>
                  <w:tcBorders>
                    <w:top w:val="nil"/>
                    <w:left w:val="nil"/>
                    <w:bottom w:val="single" w:sz="4" w:space="0" w:color="auto"/>
                    <w:right w:val="single" w:sz="4" w:space="0" w:color="auto"/>
                  </w:tcBorders>
                  <w:vAlign w:val="center"/>
                  <w:hideMark/>
                </w:tcPr>
                <w:p w14:paraId="44E0E59F" w14:textId="77777777" w:rsidR="004535F4" w:rsidRPr="005C324B" w:rsidRDefault="004535F4" w:rsidP="004535F4">
                  <w:pPr>
                    <w:rPr>
                      <w:rFonts w:eastAsia="Times New Roman"/>
                      <w:lang w:val="kk-KZ"/>
                    </w:rPr>
                  </w:pPr>
                  <w:r w:rsidRPr="005C324B">
                    <w:rPr>
                      <w:rFonts w:eastAsia="Times New Roman"/>
                      <w:lang w:val="kk-KZ"/>
                    </w:rPr>
                    <w:t xml:space="preserve">   5" Манометрге арналған тасығыш </w:t>
                  </w:r>
                </w:p>
              </w:tc>
              <w:tc>
                <w:tcPr>
                  <w:tcW w:w="1010" w:type="dxa"/>
                  <w:tcBorders>
                    <w:top w:val="single" w:sz="4" w:space="0" w:color="auto"/>
                    <w:left w:val="nil"/>
                    <w:bottom w:val="single" w:sz="4" w:space="0" w:color="auto"/>
                    <w:right w:val="single" w:sz="4" w:space="0" w:color="auto"/>
                  </w:tcBorders>
                  <w:vAlign w:val="center"/>
                </w:tcPr>
                <w:p w14:paraId="02D5EFD7" w14:textId="77777777" w:rsidR="004535F4" w:rsidRPr="005C324B" w:rsidRDefault="004535F4" w:rsidP="004535F4">
                  <w:pPr>
                    <w:jc w:val="center"/>
                    <w:rPr>
                      <w:rFonts w:eastAsia="Times New Roman"/>
                      <w:lang w:val="en-US"/>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645EADDF" w14:textId="77777777" w:rsidR="004535F4" w:rsidRPr="005C324B" w:rsidRDefault="004535F4" w:rsidP="004535F4">
                  <w:pPr>
                    <w:jc w:val="center"/>
                    <w:rPr>
                      <w:rFonts w:eastAsia="Times New Roman"/>
                      <w:lang w:val="en-US"/>
                    </w:rPr>
                  </w:pPr>
                  <w:r w:rsidRPr="005C324B">
                    <w:rPr>
                      <w:rFonts w:eastAsia="Times New Roman"/>
                      <w:lang w:val="en-US"/>
                    </w:rPr>
                    <w:t>2</w:t>
                  </w:r>
                </w:p>
              </w:tc>
              <w:tc>
                <w:tcPr>
                  <w:tcW w:w="2051" w:type="dxa"/>
                  <w:tcBorders>
                    <w:top w:val="single" w:sz="4" w:space="0" w:color="auto"/>
                    <w:left w:val="nil"/>
                    <w:bottom w:val="single" w:sz="4" w:space="0" w:color="auto"/>
                    <w:right w:val="single" w:sz="4" w:space="0" w:color="auto"/>
                  </w:tcBorders>
                  <w:vAlign w:val="center"/>
                  <w:hideMark/>
                </w:tcPr>
                <w:p w14:paraId="1F4128A5" w14:textId="77777777" w:rsidR="004535F4" w:rsidRPr="005C324B" w:rsidRDefault="004535F4" w:rsidP="004535F4">
                  <w:pPr>
                    <w:suppressAutoHyphens/>
                    <w:jc w:val="center"/>
                    <w:rPr>
                      <w:rFonts w:eastAsia="Times New Roman"/>
                      <w:lang w:val="kk-KZ"/>
                    </w:rPr>
                  </w:pPr>
                  <w:r w:rsidRPr="005C324B">
                    <w:rPr>
                      <w:rFonts w:eastAsia="Times New Roman"/>
                      <w:lang w:val="kk-KZ"/>
                    </w:rPr>
                    <w:t xml:space="preserve"> </w:t>
                  </w:r>
                </w:p>
              </w:tc>
              <w:tc>
                <w:tcPr>
                  <w:tcW w:w="2373" w:type="dxa"/>
                  <w:tcBorders>
                    <w:top w:val="single" w:sz="4" w:space="0" w:color="auto"/>
                    <w:left w:val="nil"/>
                    <w:bottom w:val="single" w:sz="4" w:space="0" w:color="auto"/>
                    <w:right w:val="single" w:sz="4" w:space="0" w:color="auto"/>
                  </w:tcBorders>
                  <w:vAlign w:val="center"/>
                </w:tcPr>
                <w:p w14:paraId="21C10A40" w14:textId="77777777" w:rsidR="004535F4" w:rsidRPr="005C324B" w:rsidRDefault="004535F4" w:rsidP="004535F4">
                  <w:pPr>
                    <w:jc w:val="center"/>
                    <w:rPr>
                      <w:rFonts w:eastAsia="Times New Roman"/>
                      <w:lang w:val="kk-KZ"/>
                    </w:rPr>
                  </w:pPr>
                </w:p>
              </w:tc>
            </w:tr>
            <w:tr w:rsidR="004535F4" w:rsidRPr="005C324B" w14:paraId="338BF084"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3DD13A7E"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7</w:t>
                  </w:r>
                </w:p>
              </w:tc>
              <w:tc>
                <w:tcPr>
                  <w:tcW w:w="6499" w:type="dxa"/>
                  <w:tcBorders>
                    <w:top w:val="nil"/>
                    <w:left w:val="nil"/>
                    <w:bottom w:val="single" w:sz="4" w:space="0" w:color="auto"/>
                    <w:right w:val="single" w:sz="4" w:space="0" w:color="auto"/>
                  </w:tcBorders>
                  <w:vAlign w:val="center"/>
                  <w:hideMark/>
                </w:tcPr>
                <w:p w14:paraId="1EBDB710" w14:textId="77777777" w:rsidR="004535F4" w:rsidRPr="005C324B" w:rsidRDefault="004535F4" w:rsidP="004535F4">
                  <w:pPr>
                    <w:rPr>
                      <w:rFonts w:eastAsia="Times New Roman"/>
                      <w:lang w:val="kk-KZ"/>
                    </w:rPr>
                  </w:pPr>
                  <w:r w:rsidRPr="005C324B">
                    <w:rPr>
                      <w:rFonts w:eastAsia="Times New Roman"/>
                      <w:lang w:val="kk-KZ"/>
                    </w:rPr>
                    <w:t>Құбыр сырты қысыммен белсенді етілетін үлгілерді шығаруға арналған контейнер</w:t>
                  </w:r>
                </w:p>
              </w:tc>
              <w:tc>
                <w:tcPr>
                  <w:tcW w:w="1010" w:type="dxa"/>
                  <w:tcBorders>
                    <w:top w:val="single" w:sz="4" w:space="0" w:color="auto"/>
                    <w:left w:val="nil"/>
                    <w:bottom w:val="single" w:sz="4" w:space="0" w:color="auto"/>
                    <w:right w:val="single" w:sz="4" w:space="0" w:color="auto"/>
                  </w:tcBorders>
                  <w:vAlign w:val="center"/>
                </w:tcPr>
                <w:p w14:paraId="6F2498A2" w14:textId="77777777" w:rsidR="004535F4" w:rsidRPr="005C324B" w:rsidRDefault="004535F4" w:rsidP="004535F4">
                  <w:pPr>
                    <w:suppressAutoHyphens/>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6A00650D" w14:textId="77777777" w:rsidR="004535F4" w:rsidRPr="005C324B" w:rsidRDefault="004535F4" w:rsidP="004535F4">
                  <w:pPr>
                    <w:suppressAutoHyphens/>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2C319AA3"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06061CCF" w14:textId="77777777" w:rsidR="004535F4" w:rsidRPr="005C324B" w:rsidRDefault="004535F4" w:rsidP="004535F4">
                  <w:pPr>
                    <w:jc w:val="center"/>
                    <w:rPr>
                      <w:rFonts w:eastAsia="Times New Roman"/>
                      <w:lang w:val="kk-KZ"/>
                    </w:rPr>
                  </w:pPr>
                </w:p>
              </w:tc>
            </w:tr>
            <w:tr w:rsidR="004535F4" w:rsidRPr="000A4DD5" w14:paraId="1F280C73"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1A96BE17"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8</w:t>
                  </w:r>
                </w:p>
              </w:tc>
              <w:tc>
                <w:tcPr>
                  <w:tcW w:w="6499" w:type="dxa"/>
                  <w:tcBorders>
                    <w:top w:val="nil"/>
                    <w:left w:val="nil"/>
                    <w:bottom w:val="single" w:sz="4" w:space="0" w:color="auto"/>
                    <w:right w:val="single" w:sz="4" w:space="0" w:color="auto"/>
                  </w:tcBorders>
                  <w:vAlign w:val="center"/>
                </w:tcPr>
                <w:p w14:paraId="24072C6F" w14:textId="77777777" w:rsidR="004535F4" w:rsidRPr="005C324B" w:rsidRDefault="004535F4" w:rsidP="004535F4">
                  <w:pPr>
                    <w:rPr>
                      <w:rFonts w:eastAsia="Times New Roman"/>
                      <w:lang w:val="kk-KZ"/>
                    </w:rPr>
                  </w:pPr>
                  <w:r w:rsidRPr="005C324B">
                    <w:rPr>
                      <w:rFonts w:eastAsia="Times New Roman"/>
                      <w:lang w:val="kk-KZ"/>
                    </w:rPr>
                    <w:t>5" НД</w:t>
                  </w:r>
                  <w:r>
                    <w:rPr>
                      <w:rFonts w:eastAsia="Times New Roman"/>
                      <w:lang w:val="kk-KZ"/>
                    </w:rPr>
                    <w:t xml:space="preserve"> телескоптық гиравликалық теңестірілген қосындылар</w:t>
                  </w:r>
                </w:p>
              </w:tc>
              <w:tc>
                <w:tcPr>
                  <w:tcW w:w="1010" w:type="dxa"/>
                  <w:tcBorders>
                    <w:top w:val="single" w:sz="4" w:space="0" w:color="auto"/>
                    <w:left w:val="nil"/>
                    <w:bottom w:val="single" w:sz="4" w:space="0" w:color="auto"/>
                    <w:right w:val="single" w:sz="4" w:space="0" w:color="auto"/>
                  </w:tcBorders>
                  <w:vAlign w:val="center"/>
                </w:tcPr>
                <w:p w14:paraId="42405B04" w14:textId="77777777" w:rsidR="004535F4" w:rsidRPr="005C324B" w:rsidRDefault="004535F4" w:rsidP="004535F4">
                  <w:pPr>
                    <w:suppressAutoHyphens/>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tcPr>
                <w:p w14:paraId="39F0873D" w14:textId="77777777" w:rsidR="004535F4" w:rsidRPr="005C324B" w:rsidRDefault="004535F4" w:rsidP="004535F4">
                  <w:pPr>
                    <w:suppressAutoHyphens/>
                    <w:jc w:val="center"/>
                    <w:rPr>
                      <w:rFonts w:eastAsia="Times New Roman"/>
                      <w:lang w:val="kk-KZ"/>
                    </w:rPr>
                  </w:pPr>
                  <w:r>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5B810062"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EF8858A" w14:textId="77777777" w:rsidR="004535F4" w:rsidRPr="005C324B" w:rsidRDefault="004535F4" w:rsidP="004535F4">
                  <w:pPr>
                    <w:jc w:val="center"/>
                    <w:rPr>
                      <w:rFonts w:eastAsia="Times New Roman"/>
                      <w:lang w:val="kk-KZ"/>
                    </w:rPr>
                  </w:pPr>
                </w:p>
              </w:tc>
            </w:tr>
            <w:tr w:rsidR="004535F4" w:rsidRPr="005C324B" w14:paraId="76E45F50"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5E72616E"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9</w:t>
                  </w:r>
                </w:p>
              </w:tc>
              <w:tc>
                <w:tcPr>
                  <w:tcW w:w="6499" w:type="dxa"/>
                  <w:tcBorders>
                    <w:top w:val="nil"/>
                    <w:left w:val="nil"/>
                    <w:bottom w:val="single" w:sz="4" w:space="0" w:color="auto"/>
                    <w:right w:val="single" w:sz="4" w:space="0" w:color="auto"/>
                  </w:tcBorders>
                  <w:vAlign w:val="center"/>
                  <w:hideMark/>
                </w:tcPr>
                <w:p w14:paraId="6510A801" w14:textId="77777777" w:rsidR="004535F4" w:rsidRPr="005C324B" w:rsidRDefault="004535F4" w:rsidP="004535F4">
                  <w:pPr>
                    <w:rPr>
                      <w:rFonts w:eastAsia="Times New Roman"/>
                      <w:lang w:val="kk-KZ"/>
                    </w:rPr>
                  </w:pPr>
                  <w:r w:rsidRPr="005C324B">
                    <w:rPr>
                      <w:rFonts w:eastAsia="Times New Roman"/>
                      <w:lang w:val="kk-KZ"/>
                    </w:rPr>
                    <w:t xml:space="preserve">5" НД </w:t>
                  </w:r>
                  <w:r>
                    <w:rPr>
                      <w:rFonts w:eastAsia="Times New Roman"/>
                      <w:lang w:val="kk-KZ"/>
                    </w:rPr>
                    <w:t xml:space="preserve">элктргидравликалық </w:t>
                  </w:r>
                  <w:r w:rsidRPr="005C324B">
                    <w:rPr>
                      <w:rFonts w:eastAsia="Times New Roman"/>
                      <w:lang w:val="kk-KZ"/>
                    </w:rPr>
                    <w:t>көп циклды шарлы бөлгіш клапан көп циклды</w:t>
                  </w:r>
                  <w:r>
                    <w:rPr>
                      <w:rFonts w:eastAsia="Times New Roman"/>
                      <w:lang w:val="kk-KZ"/>
                    </w:rPr>
                    <w:t xml:space="preserve"> айналмалы клапанмен бірге</w:t>
                  </w:r>
                  <w:r w:rsidRPr="005C324B">
                    <w:rPr>
                      <w:rFonts w:eastAsia="Times New Roman"/>
                      <w:lang w:val="kk-KZ"/>
                    </w:rPr>
                    <w:t xml:space="preserve"> </w:t>
                  </w:r>
                </w:p>
              </w:tc>
              <w:tc>
                <w:tcPr>
                  <w:tcW w:w="1010" w:type="dxa"/>
                  <w:tcBorders>
                    <w:top w:val="single" w:sz="4" w:space="0" w:color="auto"/>
                    <w:left w:val="nil"/>
                    <w:bottom w:val="single" w:sz="4" w:space="0" w:color="auto"/>
                    <w:right w:val="single" w:sz="4" w:space="0" w:color="auto"/>
                  </w:tcBorders>
                  <w:vAlign w:val="center"/>
                </w:tcPr>
                <w:p w14:paraId="4B0A0F8C"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C0337E3"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0283EAFE"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19DAB87D" w14:textId="77777777" w:rsidR="004535F4" w:rsidRPr="005C324B" w:rsidRDefault="004535F4" w:rsidP="004535F4">
                  <w:pPr>
                    <w:jc w:val="center"/>
                    <w:rPr>
                      <w:rFonts w:eastAsia="Times New Roman"/>
                      <w:lang w:val="kk-KZ"/>
                    </w:rPr>
                  </w:pPr>
                </w:p>
              </w:tc>
            </w:tr>
            <w:tr w:rsidR="004535F4" w:rsidRPr="005C324B" w14:paraId="5B56EADB"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322970FB"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10</w:t>
                  </w:r>
                </w:p>
              </w:tc>
              <w:tc>
                <w:tcPr>
                  <w:tcW w:w="6499" w:type="dxa"/>
                  <w:tcBorders>
                    <w:top w:val="nil"/>
                    <w:left w:val="nil"/>
                    <w:bottom w:val="single" w:sz="4" w:space="0" w:color="auto"/>
                    <w:right w:val="single" w:sz="4" w:space="0" w:color="auto"/>
                  </w:tcBorders>
                  <w:vAlign w:val="center"/>
                  <w:hideMark/>
                </w:tcPr>
                <w:p w14:paraId="7AE01CD4" w14:textId="77777777" w:rsidR="004535F4" w:rsidRPr="005C324B" w:rsidRDefault="004535F4" w:rsidP="004535F4">
                  <w:pPr>
                    <w:rPr>
                      <w:rFonts w:eastAsia="Times New Roman"/>
                      <w:lang w:val="kk-KZ" w:eastAsia="ru-RU"/>
                    </w:rPr>
                  </w:pPr>
                  <w:r w:rsidRPr="005C324B">
                    <w:rPr>
                      <w:rFonts w:eastAsia="Times New Roman"/>
                      <w:lang w:val="kk-KZ"/>
                    </w:rPr>
                    <w:t>5" НД ұңғыманы сөндіру функциясы бар сақтандырғыш бөлгіш шарлы</w:t>
                  </w:r>
                  <w:r>
                    <w:rPr>
                      <w:rFonts w:eastAsia="Times New Roman"/>
                      <w:lang w:val="kk-KZ"/>
                    </w:rPr>
                    <w:t xml:space="preserve"> немсе қалқанша</w:t>
                  </w:r>
                  <w:r w:rsidRPr="005C324B">
                    <w:rPr>
                      <w:rFonts w:eastAsia="Times New Roman"/>
                      <w:lang w:val="kk-KZ"/>
                    </w:rPr>
                    <w:t xml:space="preserve"> клапан  </w:t>
                  </w:r>
                </w:p>
              </w:tc>
              <w:tc>
                <w:tcPr>
                  <w:tcW w:w="1010" w:type="dxa"/>
                  <w:tcBorders>
                    <w:top w:val="single" w:sz="4" w:space="0" w:color="auto"/>
                    <w:left w:val="nil"/>
                    <w:bottom w:val="single" w:sz="4" w:space="0" w:color="auto"/>
                    <w:right w:val="single" w:sz="4" w:space="0" w:color="auto"/>
                  </w:tcBorders>
                  <w:vAlign w:val="center"/>
                </w:tcPr>
                <w:p w14:paraId="02BEF472"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72B45D9A"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0C77D2E3"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6BE21545" w14:textId="77777777" w:rsidR="004535F4" w:rsidRPr="005C324B" w:rsidRDefault="004535F4" w:rsidP="004535F4">
                  <w:pPr>
                    <w:jc w:val="center"/>
                    <w:rPr>
                      <w:rFonts w:eastAsia="Times New Roman"/>
                      <w:lang w:val="kk-KZ"/>
                    </w:rPr>
                  </w:pPr>
                </w:p>
              </w:tc>
            </w:tr>
            <w:tr w:rsidR="004535F4" w:rsidRPr="005C324B" w14:paraId="6239ECFB"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307CB7E4"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1</w:t>
                  </w:r>
                </w:p>
              </w:tc>
              <w:tc>
                <w:tcPr>
                  <w:tcW w:w="6499" w:type="dxa"/>
                  <w:tcBorders>
                    <w:top w:val="nil"/>
                    <w:left w:val="nil"/>
                    <w:bottom w:val="single" w:sz="4" w:space="0" w:color="auto"/>
                    <w:right w:val="single" w:sz="4" w:space="0" w:color="auto"/>
                  </w:tcBorders>
                  <w:vAlign w:val="center"/>
                  <w:hideMark/>
                </w:tcPr>
                <w:p w14:paraId="3BA7619F" w14:textId="77777777" w:rsidR="004535F4" w:rsidRPr="005C324B" w:rsidRDefault="004535F4" w:rsidP="004535F4">
                  <w:pPr>
                    <w:rPr>
                      <w:rFonts w:eastAsia="Times New Roman"/>
                      <w:lang w:val="kk-KZ" w:eastAsia="ru-RU"/>
                    </w:rPr>
                  </w:pPr>
                  <w:r w:rsidRPr="005C324B">
                    <w:rPr>
                      <w:rFonts w:eastAsia="Times New Roman"/>
                      <w:lang w:val="kk-KZ"/>
                    </w:rPr>
                    <w:t xml:space="preserve">5" НД Апатты айналмалы гидравликалық әрекеті бар клапан  </w:t>
                  </w:r>
                </w:p>
              </w:tc>
              <w:tc>
                <w:tcPr>
                  <w:tcW w:w="1010" w:type="dxa"/>
                  <w:tcBorders>
                    <w:top w:val="single" w:sz="4" w:space="0" w:color="auto"/>
                    <w:left w:val="nil"/>
                    <w:bottom w:val="single" w:sz="4" w:space="0" w:color="auto"/>
                    <w:right w:val="single" w:sz="4" w:space="0" w:color="auto"/>
                  </w:tcBorders>
                  <w:vAlign w:val="center"/>
                </w:tcPr>
                <w:p w14:paraId="1F58E8A8" w14:textId="77777777" w:rsidR="004535F4" w:rsidRPr="005C324B" w:rsidRDefault="004535F4" w:rsidP="004535F4">
                  <w:pPr>
                    <w:suppressAutoHyphens/>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30E22AFB" w14:textId="77777777" w:rsidR="004535F4" w:rsidRPr="005C324B" w:rsidRDefault="004535F4" w:rsidP="004535F4">
                  <w:pPr>
                    <w:suppressAutoHyphens/>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6F97B0A1"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295FFB56" w14:textId="77777777" w:rsidR="004535F4" w:rsidRPr="005C324B" w:rsidRDefault="004535F4" w:rsidP="004535F4">
                  <w:pPr>
                    <w:jc w:val="center"/>
                    <w:rPr>
                      <w:rFonts w:eastAsia="Times New Roman"/>
                      <w:lang w:val="kk-KZ"/>
                    </w:rPr>
                  </w:pPr>
                </w:p>
              </w:tc>
            </w:tr>
            <w:tr w:rsidR="004535F4" w:rsidRPr="005C324B" w14:paraId="34CCE0F3"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634531BF"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2</w:t>
                  </w:r>
                </w:p>
              </w:tc>
              <w:tc>
                <w:tcPr>
                  <w:tcW w:w="6499" w:type="dxa"/>
                  <w:tcBorders>
                    <w:top w:val="nil"/>
                    <w:left w:val="nil"/>
                    <w:bottom w:val="single" w:sz="4" w:space="0" w:color="auto"/>
                    <w:right w:val="single" w:sz="4" w:space="0" w:color="auto"/>
                  </w:tcBorders>
                  <w:vAlign w:val="center"/>
                  <w:hideMark/>
                </w:tcPr>
                <w:p w14:paraId="7092610C" w14:textId="77777777" w:rsidR="004535F4" w:rsidRPr="005C324B" w:rsidRDefault="004535F4" w:rsidP="004535F4">
                  <w:pPr>
                    <w:rPr>
                      <w:rFonts w:eastAsia="Times New Roman"/>
                      <w:lang w:val="kk-KZ" w:eastAsia="ru-RU"/>
                    </w:rPr>
                  </w:pPr>
                  <w:r w:rsidRPr="005C324B">
                    <w:rPr>
                      <w:rFonts w:eastAsia="Times New Roman"/>
                      <w:lang w:val="kk-KZ"/>
                    </w:rPr>
                    <w:t xml:space="preserve">5" Телескопиялық қосылыстар, гидравликалық теңдестірілген  </w:t>
                  </w:r>
                </w:p>
              </w:tc>
              <w:tc>
                <w:tcPr>
                  <w:tcW w:w="1010" w:type="dxa"/>
                  <w:tcBorders>
                    <w:top w:val="single" w:sz="4" w:space="0" w:color="auto"/>
                    <w:left w:val="nil"/>
                    <w:bottom w:val="single" w:sz="4" w:space="0" w:color="auto"/>
                    <w:right w:val="single" w:sz="4" w:space="0" w:color="auto"/>
                  </w:tcBorders>
                  <w:vAlign w:val="center"/>
                </w:tcPr>
                <w:p w14:paraId="3AA20272"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74449744"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066C1354"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B2E284C" w14:textId="77777777" w:rsidR="004535F4" w:rsidRPr="005C324B" w:rsidRDefault="004535F4" w:rsidP="004535F4">
                  <w:pPr>
                    <w:jc w:val="center"/>
                    <w:rPr>
                      <w:rFonts w:eastAsia="Times New Roman"/>
                      <w:lang w:val="kk-KZ"/>
                    </w:rPr>
                  </w:pPr>
                </w:p>
              </w:tc>
            </w:tr>
            <w:tr w:rsidR="004535F4" w:rsidRPr="005C324B" w14:paraId="15CD43EE"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32DE8F23"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3</w:t>
                  </w:r>
                </w:p>
              </w:tc>
              <w:tc>
                <w:tcPr>
                  <w:tcW w:w="6499" w:type="dxa"/>
                  <w:tcBorders>
                    <w:top w:val="nil"/>
                    <w:left w:val="nil"/>
                    <w:bottom w:val="single" w:sz="4" w:space="0" w:color="auto"/>
                    <w:right w:val="single" w:sz="4" w:space="0" w:color="auto"/>
                  </w:tcBorders>
                  <w:vAlign w:val="center"/>
                  <w:hideMark/>
                </w:tcPr>
                <w:p w14:paraId="1F2608C9" w14:textId="77777777" w:rsidR="004535F4" w:rsidRPr="005C324B" w:rsidRDefault="004535F4" w:rsidP="004535F4">
                  <w:pPr>
                    <w:rPr>
                      <w:rFonts w:eastAsia="Times New Roman"/>
                      <w:lang w:val="kk-KZ"/>
                    </w:rPr>
                  </w:pPr>
                  <w:r w:rsidRPr="005C324B">
                    <w:rPr>
                      <w:rFonts w:eastAsia="Times New Roman"/>
                      <w:lang w:val="kk-KZ"/>
                    </w:rPr>
                    <w:t>API стандарт бойынша шаблон, 2.125"</w:t>
                  </w:r>
                </w:p>
              </w:tc>
              <w:tc>
                <w:tcPr>
                  <w:tcW w:w="1010" w:type="dxa"/>
                  <w:tcBorders>
                    <w:top w:val="single" w:sz="4" w:space="0" w:color="auto"/>
                    <w:left w:val="nil"/>
                    <w:bottom w:val="single" w:sz="4" w:space="0" w:color="auto"/>
                    <w:right w:val="single" w:sz="4" w:space="0" w:color="auto"/>
                  </w:tcBorders>
                  <w:vAlign w:val="center"/>
                </w:tcPr>
                <w:p w14:paraId="112BBD0C"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6002769" w14:textId="77777777" w:rsidR="004535F4" w:rsidRPr="005C324B" w:rsidRDefault="004535F4" w:rsidP="004535F4">
                  <w:pPr>
                    <w:jc w:val="center"/>
                    <w:rPr>
                      <w:rFonts w:eastAsia="Times New Roman"/>
                      <w:lang w:val="kk-KZ"/>
                    </w:rPr>
                  </w:pPr>
                  <w:r w:rsidRPr="005C324B">
                    <w:rPr>
                      <w:rFonts w:eastAsia="Times New Roman"/>
                      <w:lang w:val="kk-KZ"/>
                    </w:rPr>
                    <w:t>1</w:t>
                  </w:r>
                </w:p>
              </w:tc>
              <w:tc>
                <w:tcPr>
                  <w:tcW w:w="2051" w:type="dxa"/>
                  <w:tcBorders>
                    <w:top w:val="single" w:sz="4" w:space="0" w:color="auto"/>
                    <w:left w:val="nil"/>
                    <w:bottom w:val="single" w:sz="4" w:space="0" w:color="auto"/>
                    <w:right w:val="single" w:sz="4" w:space="0" w:color="auto"/>
                  </w:tcBorders>
                  <w:vAlign w:val="center"/>
                </w:tcPr>
                <w:p w14:paraId="5EF4CDDF"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08ABEF9" w14:textId="77777777" w:rsidR="004535F4" w:rsidRPr="005C324B" w:rsidRDefault="004535F4" w:rsidP="004535F4">
                  <w:pPr>
                    <w:jc w:val="center"/>
                    <w:rPr>
                      <w:rFonts w:eastAsia="Times New Roman"/>
                      <w:lang w:val="kk-KZ"/>
                    </w:rPr>
                  </w:pPr>
                </w:p>
              </w:tc>
            </w:tr>
            <w:tr w:rsidR="004535F4" w:rsidRPr="005C324B" w14:paraId="14CC51A7"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7EB3C378"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4</w:t>
                  </w:r>
                </w:p>
              </w:tc>
              <w:tc>
                <w:tcPr>
                  <w:tcW w:w="6499" w:type="dxa"/>
                  <w:tcBorders>
                    <w:top w:val="nil"/>
                    <w:left w:val="nil"/>
                    <w:bottom w:val="single" w:sz="4" w:space="0" w:color="auto"/>
                    <w:right w:val="single" w:sz="4" w:space="0" w:color="auto"/>
                  </w:tcBorders>
                  <w:vAlign w:val="center"/>
                  <w:hideMark/>
                </w:tcPr>
                <w:p w14:paraId="515ED3C5" w14:textId="77777777" w:rsidR="004535F4" w:rsidRPr="005C324B" w:rsidRDefault="004535F4" w:rsidP="004535F4">
                  <w:pPr>
                    <w:suppressAutoHyphens/>
                    <w:jc w:val="both"/>
                    <w:rPr>
                      <w:rFonts w:eastAsia="Times New Roman"/>
                      <w:lang w:val="kk-KZ"/>
                    </w:rPr>
                  </w:pPr>
                  <w:r w:rsidRPr="005C324B">
                    <w:rPr>
                      <w:rFonts w:eastAsia="Times New Roman"/>
                      <w:lang w:val="kk-KZ"/>
                    </w:rPr>
                    <w:t>СКҚ үшін аударғыштар топтамасы</w:t>
                  </w:r>
                </w:p>
              </w:tc>
              <w:tc>
                <w:tcPr>
                  <w:tcW w:w="1010" w:type="dxa"/>
                  <w:tcBorders>
                    <w:top w:val="single" w:sz="4" w:space="0" w:color="auto"/>
                    <w:left w:val="nil"/>
                    <w:bottom w:val="single" w:sz="4" w:space="0" w:color="auto"/>
                    <w:right w:val="single" w:sz="4" w:space="0" w:color="auto"/>
                  </w:tcBorders>
                  <w:vAlign w:val="center"/>
                </w:tcPr>
                <w:p w14:paraId="3DEF0C1A"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16B00BA1" w14:textId="77777777" w:rsidR="004535F4" w:rsidRPr="005C324B" w:rsidRDefault="004535F4" w:rsidP="004535F4">
                  <w:pPr>
                    <w:jc w:val="center"/>
                    <w:rPr>
                      <w:rFonts w:eastAsia="Times New Roman"/>
                      <w:lang w:val="kk-KZ"/>
                    </w:rPr>
                  </w:pPr>
                  <w:r w:rsidRPr="005C324B">
                    <w:rPr>
                      <w:rFonts w:eastAsia="Times New Roman"/>
                      <w:lang w:val="kk-KZ"/>
                    </w:rPr>
                    <w:t>1</w:t>
                  </w:r>
                </w:p>
              </w:tc>
              <w:tc>
                <w:tcPr>
                  <w:tcW w:w="2051" w:type="dxa"/>
                  <w:tcBorders>
                    <w:top w:val="single" w:sz="4" w:space="0" w:color="auto"/>
                    <w:left w:val="nil"/>
                    <w:bottom w:val="single" w:sz="4" w:space="0" w:color="auto"/>
                    <w:right w:val="single" w:sz="4" w:space="0" w:color="auto"/>
                  </w:tcBorders>
                  <w:vAlign w:val="center"/>
                </w:tcPr>
                <w:p w14:paraId="7ABACC38"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6B396B0A" w14:textId="77777777" w:rsidR="004535F4" w:rsidRPr="005C324B" w:rsidRDefault="004535F4" w:rsidP="004535F4">
                  <w:pPr>
                    <w:jc w:val="center"/>
                    <w:rPr>
                      <w:rFonts w:eastAsia="Times New Roman"/>
                      <w:lang w:val="kk-KZ"/>
                    </w:rPr>
                  </w:pPr>
                </w:p>
              </w:tc>
            </w:tr>
            <w:tr w:rsidR="004535F4" w:rsidRPr="005C324B" w14:paraId="3E878B63"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7D65203F"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5</w:t>
                  </w:r>
                </w:p>
              </w:tc>
              <w:tc>
                <w:tcPr>
                  <w:tcW w:w="6499" w:type="dxa"/>
                  <w:tcBorders>
                    <w:top w:val="nil"/>
                    <w:left w:val="nil"/>
                    <w:bottom w:val="single" w:sz="4" w:space="0" w:color="auto"/>
                    <w:right w:val="single" w:sz="4" w:space="0" w:color="auto"/>
                  </w:tcBorders>
                  <w:vAlign w:val="center"/>
                  <w:hideMark/>
                </w:tcPr>
                <w:p w14:paraId="2B931403" w14:textId="77777777" w:rsidR="004535F4" w:rsidRPr="005C324B" w:rsidRDefault="004535F4" w:rsidP="004535F4">
                  <w:pPr>
                    <w:rPr>
                      <w:rFonts w:eastAsia="Times New Roman"/>
                      <w:lang w:val="kk-KZ"/>
                    </w:rPr>
                  </w:pPr>
                  <w:r w:rsidRPr="005C324B">
                    <w:rPr>
                      <w:rFonts w:eastAsia="Times New Roman"/>
                      <w:lang w:val="kk-KZ"/>
                    </w:rPr>
                    <w:t xml:space="preserve">Радиоактивті белгісі бар аударғыш </w:t>
                  </w:r>
                  <w:r w:rsidRPr="005C324B">
                    <w:rPr>
                      <w:lang w:val="kk-KZ"/>
                    </w:rPr>
                    <w:t>(RA Sub)</w:t>
                  </w:r>
                </w:p>
              </w:tc>
              <w:tc>
                <w:tcPr>
                  <w:tcW w:w="1010" w:type="dxa"/>
                  <w:tcBorders>
                    <w:top w:val="single" w:sz="4" w:space="0" w:color="auto"/>
                    <w:left w:val="nil"/>
                    <w:bottom w:val="single" w:sz="4" w:space="0" w:color="auto"/>
                    <w:right w:val="single" w:sz="4" w:space="0" w:color="auto"/>
                  </w:tcBorders>
                  <w:vAlign w:val="center"/>
                </w:tcPr>
                <w:p w14:paraId="44738C22"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1FD3D469"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1C8894BE"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3EBEF346" w14:textId="77777777" w:rsidR="004535F4" w:rsidRPr="005C324B" w:rsidRDefault="004535F4" w:rsidP="004535F4">
                  <w:pPr>
                    <w:jc w:val="center"/>
                    <w:rPr>
                      <w:rFonts w:eastAsia="Times New Roman"/>
                      <w:lang w:val="kk-KZ"/>
                    </w:rPr>
                  </w:pPr>
                </w:p>
              </w:tc>
            </w:tr>
            <w:tr w:rsidR="004535F4" w:rsidRPr="005C324B" w14:paraId="192CCCE9"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70FB2F53"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6</w:t>
                  </w:r>
                </w:p>
              </w:tc>
              <w:tc>
                <w:tcPr>
                  <w:tcW w:w="6499" w:type="dxa"/>
                  <w:tcBorders>
                    <w:top w:val="nil"/>
                    <w:left w:val="nil"/>
                    <w:bottom w:val="single" w:sz="4" w:space="0" w:color="auto"/>
                    <w:right w:val="single" w:sz="4" w:space="0" w:color="auto"/>
                  </w:tcBorders>
                  <w:vAlign w:val="center"/>
                  <w:hideMark/>
                </w:tcPr>
                <w:p w14:paraId="6F53859A" w14:textId="77777777" w:rsidR="004535F4" w:rsidRPr="005C324B" w:rsidRDefault="004535F4" w:rsidP="004535F4">
                  <w:pPr>
                    <w:suppressAutoHyphens/>
                    <w:jc w:val="both"/>
                    <w:rPr>
                      <w:rFonts w:eastAsia="Times New Roman"/>
                      <w:lang w:val="kk-KZ"/>
                    </w:rPr>
                  </w:pPr>
                  <w:r w:rsidRPr="005C324B">
                    <w:rPr>
                      <w:rFonts w:eastAsia="Times New Roman"/>
                      <w:lang w:val="kk-KZ"/>
                    </w:rPr>
                    <w:t>89 мм (3-1/2”), 12.95 ppf  2000 м СКҚ құбырлары, топтама + бейімдейтін келте құбырлар топтамасы</w:t>
                  </w:r>
                </w:p>
              </w:tc>
              <w:tc>
                <w:tcPr>
                  <w:tcW w:w="1010" w:type="dxa"/>
                  <w:tcBorders>
                    <w:top w:val="single" w:sz="4" w:space="0" w:color="auto"/>
                    <w:left w:val="nil"/>
                    <w:bottom w:val="single" w:sz="4" w:space="0" w:color="auto"/>
                    <w:right w:val="single" w:sz="4" w:space="0" w:color="auto"/>
                  </w:tcBorders>
                  <w:vAlign w:val="center"/>
                </w:tcPr>
                <w:p w14:paraId="723947EC"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1A8926FE" w14:textId="77777777" w:rsidR="004535F4" w:rsidRPr="005C324B" w:rsidRDefault="004535F4" w:rsidP="004535F4">
                  <w:pPr>
                    <w:jc w:val="center"/>
                    <w:rPr>
                      <w:rFonts w:eastAsia="Times New Roman"/>
                      <w:lang w:val="kk-KZ"/>
                    </w:rPr>
                  </w:pPr>
                  <w:r w:rsidRPr="005C324B">
                    <w:rPr>
                      <w:rFonts w:eastAsia="Times New Roman"/>
                      <w:lang w:val="kk-KZ"/>
                    </w:rPr>
                    <w:t>1</w:t>
                  </w:r>
                </w:p>
              </w:tc>
              <w:tc>
                <w:tcPr>
                  <w:tcW w:w="2051" w:type="dxa"/>
                  <w:tcBorders>
                    <w:top w:val="single" w:sz="4" w:space="0" w:color="auto"/>
                    <w:left w:val="nil"/>
                    <w:bottom w:val="single" w:sz="4" w:space="0" w:color="auto"/>
                    <w:right w:val="single" w:sz="4" w:space="0" w:color="auto"/>
                  </w:tcBorders>
                  <w:vAlign w:val="center"/>
                </w:tcPr>
                <w:p w14:paraId="1AA9944D"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6AB0006" w14:textId="77777777" w:rsidR="004535F4" w:rsidRPr="005C324B" w:rsidRDefault="004535F4" w:rsidP="004535F4">
                  <w:pPr>
                    <w:jc w:val="center"/>
                    <w:rPr>
                      <w:rFonts w:eastAsia="Times New Roman"/>
                      <w:lang w:val="kk-KZ"/>
                    </w:rPr>
                  </w:pPr>
                </w:p>
              </w:tc>
            </w:tr>
            <w:tr w:rsidR="004535F4" w:rsidRPr="005C324B" w14:paraId="59538BD2"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0B709177" w14:textId="564A86D5"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7</w:t>
                  </w:r>
                </w:p>
              </w:tc>
              <w:tc>
                <w:tcPr>
                  <w:tcW w:w="6499" w:type="dxa"/>
                  <w:tcBorders>
                    <w:top w:val="nil"/>
                    <w:left w:val="nil"/>
                    <w:bottom w:val="single" w:sz="4" w:space="0" w:color="auto"/>
                    <w:right w:val="single" w:sz="4" w:space="0" w:color="auto"/>
                  </w:tcBorders>
                  <w:vAlign w:val="center"/>
                  <w:hideMark/>
                </w:tcPr>
                <w:p w14:paraId="78892A9D" w14:textId="77777777" w:rsidR="004535F4" w:rsidRPr="005C324B" w:rsidRDefault="004535F4" w:rsidP="004535F4">
                  <w:pPr>
                    <w:rPr>
                      <w:rFonts w:eastAsia="Times New Roman"/>
                      <w:lang w:val="kk-KZ"/>
                    </w:rPr>
                  </w:pPr>
                  <w:r w:rsidRPr="005C324B">
                    <w:rPr>
                      <w:rFonts w:eastAsia="Times New Roman"/>
                      <w:lang w:val="kk-KZ"/>
                    </w:rPr>
                    <w:t xml:space="preserve">Лубрикатор үшін тескіш ниппель </w:t>
                  </w:r>
                  <w:r w:rsidRPr="005C324B">
                    <w:rPr>
                      <w:spacing w:val="-4"/>
                      <w:lang w:val="kk-KZ"/>
                    </w:rPr>
                    <w:t>(shooting nipple)</w:t>
                  </w:r>
                </w:p>
              </w:tc>
              <w:tc>
                <w:tcPr>
                  <w:tcW w:w="1010" w:type="dxa"/>
                  <w:tcBorders>
                    <w:top w:val="single" w:sz="4" w:space="0" w:color="auto"/>
                    <w:left w:val="nil"/>
                    <w:bottom w:val="single" w:sz="4" w:space="0" w:color="auto"/>
                    <w:right w:val="single" w:sz="4" w:space="0" w:color="auto"/>
                  </w:tcBorders>
                  <w:vAlign w:val="center"/>
                </w:tcPr>
                <w:p w14:paraId="4134C591"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208C2152" w14:textId="77777777" w:rsidR="004535F4" w:rsidRPr="005C324B" w:rsidRDefault="004535F4" w:rsidP="004535F4">
                  <w:pPr>
                    <w:jc w:val="center"/>
                    <w:rPr>
                      <w:rFonts w:eastAsia="Times New Roman"/>
                      <w:lang w:val="kk-KZ"/>
                    </w:rPr>
                  </w:pPr>
                  <w:r w:rsidRPr="005C324B">
                    <w:rPr>
                      <w:rFonts w:eastAsia="Times New Roman"/>
                      <w:lang w:val="kk-KZ"/>
                    </w:rPr>
                    <w:t>1</w:t>
                  </w:r>
                </w:p>
              </w:tc>
              <w:tc>
                <w:tcPr>
                  <w:tcW w:w="2051" w:type="dxa"/>
                  <w:tcBorders>
                    <w:top w:val="single" w:sz="4" w:space="0" w:color="auto"/>
                    <w:left w:val="nil"/>
                    <w:bottom w:val="single" w:sz="4" w:space="0" w:color="auto"/>
                    <w:right w:val="single" w:sz="4" w:space="0" w:color="auto"/>
                  </w:tcBorders>
                  <w:vAlign w:val="center"/>
                </w:tcPr>
                <w:p w14:paraId="3AE711DE"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4DA54BA3" w14:textId="77777777" w:rsidR="004535F4" w:rsidRPr="005C324B" w:rsidRDefault="004535F4" w:rsidP="004535F4">
                  <w:pPr>
                    <w:jc w:val="center"/>
                    <w:rPr>
                      <w:rFonts w:eastAsia="Times New Roman"/>
                      <w:lang w:val="kk-KZ"/>
                    </w:rPr>
                  </w:pPr>
                </w:p>
              </w:tc>
            </w:tr>
            <w:tr w:rsidR="004535F4" w:rsidRPr="005C324B" w14:paraId="36AE0427"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7527EECC" w14:textId="0423802F"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18</w:t>
                  </w:r>
                </w:p>
              </w:tc>
              <w:tc>
                <w:tcPr>
                  <w:tcW w:w="6499" w:type="dxa"/>
                  <w:tcBorders>
                    <w:top w:val="nil"/>
                    <w:left w:val="nil"/>
                    <w:bottom w:val="single" w:sz="4" w:space="0" w:color="auto"/>
                    <w:right w:val="single" w:sz="4" w:space="0" w:color="auto"/>
                  </w:tcBorders>
                  <w:vAlign w:val="center"/>
                  <w:hideMark/>
                </w:tcPr>
                <w:p w14:paraId="1800FD73" w14:textId="77777777" w:rsidR="004535F4" w:rsidRPr="005C324B" w:rsidRDefault="004535F4" w:rsidP="004535F4">
                  <w:pPr>
                    <w:rPr>
                      <w:rFonts w:eastAsia="Times New Roman"/>
                      <w:lang w:val="kk-KZ"/>
                    </w:rPr>
                  </w:pPr>
                  <w:r w:rsidRPr="005C324B">
                    <w:rPr>
                      <w:rFonts w:eastAsia="Times New Roman"/>
                      <w:lang w:val="kk-KZ"/>
                    </w:rPr>
                    <w:t>Контейнер - шеберхана</w:t>
                  </w:r>
                </w:p>
              </w:tc>
              <w:tc>
                <w:tcPr>
                  <w:tcW w:w="1010" w:type="dxa"/>
                  <w:tcBorders>
                    <w:top w:val="single" w:sz="4" w:space="0" w:color="auto"/>
                    <w:left w:val="nil"/>
                    <w:bottom w:val="single" w:sz="4" w:space="0" w:color="auto"/>
                    <w:right w:val="single" w:sz="4" w:space="0" w:color="auto"/>
                  </w:tcBorders>
                  <w:vAlign w:val="center"/>
                </w:tcPr>
                <w:p w14:paraId="7907E9A2"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3F9AE948" w14:textId="77777777" w:rsidR="004535F4" w:rsidRPr="005C324B" w:rsidRDefault="004535F4" w:rsidP="004535F4">
                  <w:pPr>
                    <w:jc w:val="center"/>
                    <w:rPr>
                      <w:rFonts w:eastAsia="Times New Roman"/>
                      <w:lang w:val="kk-KZ"/>
                    </w:rPr>
                  </w:pPr>
                  <w:r w:rsidRPr="005C324B">
                    <w:rPr>
                      <w:rFonts w:eastAsia="Times New Roman"/>
                      <w:lang w:val="kk-KZ"/>
                    </w:rPr>
                    <w:t>1</w:t>
                  </w:r>
                </w:p>
              </w:tc>
              <w:tc>
                <w:tcPr>
                  <w:tcW w:w="2051" w:type="dxa"/>
                  <w:tcBorders>
                    <w:top w:val="single" w:sz="4" w:space="0" w:color="auto"/>
                    <w:left w:val="nil"/>
                    <w:bottom w:val="single" w:sz="4" w:space="0" w:color="auto"/>
                    <w:right w:val="single" w:sz="4" w:space="0" w:color="auto"/>
                  </w:tcBorders>
                  <w:vAlign w:val="center"/>
                </w:tcPr>
                <w:p w14:paraId="34F44BB2"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1B08ABA8" w14:textId="77777777" w:rsidR="004535F4" w:rsidRPr="005C324B" w:rsidRDefault="004535F4" w:rsidP="004535F4">
                  <w:pPr>
                    <w:jc w:val="center"/>
                    <w:rPr>
                      <w:rFonts w:eastAsia="Times New Roman"/>
                      <w:lang w:val="kk-KZ"/>
                    </w:rPr>
                  </w:pPr>
                </w:p>
              </w:tc>
            </w:tr>
            <w:tr w:rsidR="004535F4" w:rsidRPr="009F5926" w14:paraId="4E79B454"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6F1313F4" w14:textId="5617EAED"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19</w:t>
                  </w:r>
                </w:p>
              </w:tc>
              <w:tc>
                <w:tcPr>
                  <w:tcW w:w="6499" w:type="dxa"/>
                  <w:tcBorders>
                    <w:top w:val="single" w:sz="4" w:space="0" w:color="auto"/>
                    <w:left w:val="nil"/>
                    <w:bottom w:val="single" w:sz="4" w:space="0" w:color="auto"/>
                    <w:right w:val="single" w:sz="4" w:space="0" w:color="auto"/>
                  </w:tcBorders>
                  <w:vAlign w:val="center"/>
                </w:tcPr>
                <w:p w14:paraId="49F16389" w14:textId="77777777" w:rsidR="004535F4" w:rsidRPr="005C324B" w:rsidRDefault="004535F4" w:rsidP="004535F4">
                  <w:pPr>
                    <w:rPr>
                      <w:rFonts w:eastAsia="Times New Roman"/>
                      <w:lang w:val="kk-KZ"/>
                    </w:rPr>
                  </w:pPr>
                  <w:r>
                    <w:rPr>
                      <w:rFonts w:eastAsia="Times New Roman"/>
                      <w:lang w:val="kk-KZ" w:eastAsia="ru-RU"/>
                    </w:rPr>
                    <w:t>Механикалық/гидравликалық б</w:t>
                  </w:r>
                  <w:r w:rsidRPr="005C324B">
                    <w:rPr>
                      <w:rFonts w:eastAsia="Times New Roman"/>
                      <w:lang w:val="kk-KZ" w:eastAsia="ru-RU"/>
                    </w:rPr>
                    <w:t xml:space="preserve">астаушы жарылғыш басша </w:t>
                  </w:r>
                </w:p>
              </w:tc>
              <w:tc>
                <w:tcPr>
                  <w:tcW w:w="1010" w:type="dxa"/>
                  <w:tcBorders>
                    <w:top w:val="single" w:sz="4" w:space="0" w:color="auto"/>
                    <w:left w:val="nil"/>
                    <w:bottom w:val="single" w:sz="4" w:space="0" w:color="auto"/>
                    <w:right w:val="single" w:sz="4" w:space="0" w:color="auto"/>
                  </w:tcBorders>
                  <w:vAlign w:val="center"/>
                </w:tcPr>
                <w:p w14:paraId="4C846E30"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0F84051A" w14:textId="77777777" w:rsidR="004535F4" w:rsidRPr="005C324B" w:rsidRDefault="004535F4" w:rsidP="004535F4">
                  <w:pPr>
                    <w:jc w:val="center"/>
                    <w:rPr>
                      <w:rFonts w:eastAsia="Times New Roman"/>
                      <w:lang w:val="kk-KZ"/>
                    </w:rPr>
                  </w:pPr>
                  <w:r>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56C46BDE"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486B110B" w14:textId="77777777" w:rsidR="004535F4" w:rsidRPr="005C324B" w:rsidRDefault="004535F4" w:rsidP="004535F4">
                  <w:pPr>
                    <w:jc w:val="center"/>
                    <w:rPr>
                      <w:rFonts w:eastAsia="Times New Roman"/>
                      <w:lang w:val="kk-KZ"/>
                    </w:rPr>
                  </w:pPr>
                </w:p>
              </w:tc>
            </w:tr>
            <w:tr w:rsidR="004535F4" w:rsidRPr="00347BE8" w14:paraId="5960F158"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2E07D27C" w14:textId="02527242" w:rsidR="004535F4" w:rsidRPr="005C324B" w:rsidDel="002071B1"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20</w:t>
                  </w:r>
                </w:p>
              </w:tc>
              <w:tc>
                <w:tcPr>
                  <w:tcW w:w="6499" w:type="dxa"/>
                  <w:tcBorders>
                    <w:top w:val="single" w:sz="4" w:space="0" w:color="auto"/>
                    <w:left w:val="nil"/>
                    <w:bottom w:val="single" w:sz="4" w:space="0" w:color="auto"/>
                    <w:right w:val="single" w:sz="4" w:space="0" w:color="auto"/>
                  </w:tcBorders>
                  <w:vAlign w:val="center"/>
                </w:tcPr>
                <w:p w14:paraId="7D229BF6" w14:textId="77777777" w:rsidR="004535F4" w:rsidRDefault="004535F4" w:rsidP="004535F4">
                  <w:pPr>
                    <w:rPr>
                      <w:rFonts w:eastAsia="Times New Roman"/>
                      <w:lang w:val="kk-KZ" w:eastAsia="ru-RU"/>
                    </w:rPr>
                  </w:pPr>
                  <w:r>
                    <w:rPr>
                      <w:rFonts w:eastAsia="Times New Roman"/>
                      <w:lang w:val="kk-KZ" w:eastAsia="ru-RU"/>
                    </w:rPr>
                    <w:t>Гидраликалық/гидравликалық б</w:t>
                  </w:r>
                  <w:r w:rsidRPr="005C324B">
                    <w:rPr>
                      <w:rFonts w:eastAsia="Times New Roman"/>
                      <w:lang w:val="kk-KZ" w:eastAsia="ru-RU"/>
                    </w:rPr>
                    <w:t xml:space="preserve">астаушы жарылғыш басша </w:t>
                  </w:r>
                </w:p>
              </w:tc>
              <w:tc>
                <w:tcPr>
                  <w:tcW w:w="1010" w:type="dxa"/>
                  <w:tcBorders>
                    <w:top w:val="single" w:sz="4" w:space="0" w:color="auto"/>
                    <w:left w:val="nil"/>
                    <w:bottom w:val="single" w:sz="4" w:space="0" w:color="auto"/>
                    <w:right w:val="single" w:sz="4" w:space="0" w:color="auto"/>
                  </w:tcBorders>
                  <w:vAlign w:val="center"/>
                </w:tcPr>
                <w:p w14:paraId="33C6200F"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52C8A44F" w14:textId="77777777" w:rsidR="004535F4" w:rsidRPr="005C324B" w:rsidRDefault="004535F4" w:rsidP="004535F4">
                  <w:pPr>
                    <w:jc w:val="center"/>
                    <w:rPr>
                      <w:rFonts w:eastAsia="Times New Roman"/>
                      <w:lang w:val="kk-KZ"/>
                    </w:rPr>
                  </w:pPr>
                  <w:r>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765441C3"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196BD898" w14:textId="77777777" w:rsidR="004535F4" w:rsidRPr="005C324B" w:rsidRDefault="004535F4" w:rsidP="004535F4">
                  <w:pPr>
                    <w:jc w:val="center"/>
                    <w:rPr>
                      <w:rFonts w:eastAsia="Times New Roman"/>
                      <w:lang w:val="kk-KZ"/>
                    </w:rPr>
                  </w:pPr>
                </w:p>
              </w:tc>
            </w:tr>
            <w:tr w:rsidR="004535F4" w:rsidRPr="00347BE8" w14:paraId="10DC9D8C"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7717AAA9" w14:textId="2FF5F6AA"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2</w:t>
                  </w:r>
                  <w:r>
                    <w:rPr>
                      <w:rFonts w:ascii="Times New Roman" w:eastAsia="Times New Roman" w:hAnsi="Times New Roman"/>
                      <w:sz w:val="24"/>
                      <w:szCs w:val="24"/>
                      <w:lang w:val="kk-KZ"/>
                    </w:rPr>
                    <w:t>1</w:t>
                  </w:r>
                </w:p>
              </w:tc>
              <w:tc>
                <w:tcPr>
                  <w:tcW w:w="6499" w:type="dxa"/>
                  <w:tcBorders>
                    <w:top w:val="single" w:sz="4" w:space="0" w:color="auto"/>
                    <w:left w:val="nil"/>
                    <w:bottom w:val="single" w:sz="4" w:space="0" w:color="auto"/>
                    <w:right w:val="single" w:sz="4" w:space="0" w:color="auto"/>
                  </w:tcBorders>
                  <w:vAlign w:val="center"/>
                </w:tcPr>
                <w:p w14:paraId="61FB1299" w14:textId="77777777" w:rsidR="004535F4" w:rsidRPr="005C324B" w:rsidRDefault="004535F4" w:rsidP="004535F4">
                  <w:pPr>
                    <w:rPr>
                      <w:rFonts w:eastAsia="Times New Roman"/>
                      <w:lang w:val="kk-KZ"/>
                    </w:rPr>
                  </w:pPr>
                  <w:r w:rsidRPr="005C324B">
                    <w:rPr>
                      <w:rFonts w:eastAsia="Times New Roman"/>
                      <w:lang w:val="kk-KZ" w:eastAsia="ru-RU"/>
                    </w:rPr>
                    <w:t xml:space="preserve">Циркуляциялық порттары бар шламұстағыш </w:t>
                  </w:r>
                </w:p>
              </w:tc>
              <w:tc>
                <w:tcPr>
                  <w:tcW w:w="1010" w:type="dxa"/>
                  <w:tcBorders>
                    <w:top w:val="single" w:sz="4" w:space="0" w:color="auto"/>
                    <w:left w:val="nil"/>
                    <w:bottom w:val="single" w:sz="4" w:space="0" w:color="auto"/>
                    <w:right w:val="single" w:sz="4" w:space="0" w:color="auto"/>
                  </w:tcBorders>
                  <w:vAlign w:val="center"/>
                </w:tcPr>
                <w:p w14:paraId="78056580"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0213CB40" w14:textId="77777777" w:rsidR="004535F4" w:rsidRPr="005C324B" w:rsidRDefault="004535F4" w:rsidP="004535F4">
                  <w:pPr>
                    <w:jc w:val="center"/>
                    <w:rPr>
                      <w:rFonts w:eastAsia="Times New Roman"/>
                      <w:lang w:val="kk-KZ"/>
                    </w:rPr>
                  </w:pPr>
                  <w:r>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4C691185"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5D1E8CB" w14:textId="77777777" w:rsidR="004535F4" w:rsidRPr="005C324B" w:rsidRDefault="004535F4" w:rsidP="004535F4">
                  <w:pPr>
                    <w:jc w:val="center"/>
                    <w:rPr>
                      <w:rFonts w:eastAsia="Times New Roman"/>
                      <w:lang w:val="kk-KZ"/>
                    </w:rPr>
                  </w:pPr>
                </w:p>
              </w:tc>
            </w:tr>
            <w:tr w:rsidR="004535F4" w:rsidRPr="00347BE8" w14:paraId="7A9277D9"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7A94C99D" w14:textId="0A04A371"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22</w:t>
                  </w:r>
                </w:p>
              </w:tc>
              <w:tc>
                <w:tcPr>
                  <w:tcW w:w="6499" w:type="dxa"/>
                  <w:tcBorders>
                    <w:top w:val="single" w:sz="4" w:space="0" w:color="auto"/>
                    <w:left w:val="nil"/>
                    <w:bottom w:val="single" w:sz="4" w:space="0" w:color="auto"/>
                    <w:right w:val="single" w:sz="4" w:space="0" w:color="auto"/>
                  </w:tcBorders>
                  <w:vAlign w:val="center"/>
                </w:tcPr>
                <w:p w14:paraId="3907905C" w14:textId="77777777" w:rsidR="004535F4" w:rsidRPr="005C324B" w:rsidRDefault="004535F4" w:rsidP="004535F4">
                  <w:pPr>
                    <w:rPr>
                      <w:rFonts w:eastAsia="Times New Roman"/>
                      <w:lang w:val="kk-KZ"/>
                    </w:rPr>
                  </w:pPr>
                  <w:r w:rsidRPr="005C324B">
                    <w:rPr>
                      <w:rFonts w:eastAsia="Times New Roman"/>
                      <w:lang w:val="kk-KZ" w:eastAsia="ru-RU"/>
                    </w:rPr>
                    <w:t xml:space="preserve">Перфораторларды автоматты тастағыштар </w:t>
                  </w:r>
                  <w:r w:rsidRPr="005C324B">
                    <w:rPr>
                      <w:rFonts w:eastAsia="Times New Roman"/>
                      <w:lang w:val="kk-KZ"/>
                    </w:rPr>
                    <w:t xml:space="preserve"> </w:t>
                  </w:r>
                </w:p>
              </w:tc>
              <w:tc>
                <w:tcPr>
                  <w:tcW w:w="1010" w:type="dxa"/>
                  <w:tcBorders>
                    <w:top w:val="single" w:sz="4" w:space="0" w:color="auto"/>
                    <w:left w:val="nil"/>
                    <w:bottom w:val="single" w:sz="4" w:space="0" w:color="auto"/>
                    <w:right w:val="single" w:sz="4" w:space="0" w:color="auto"/>
                  </w:tcBorders>
                  <w:vAlign w:val="center"/>
                </w:tcPr>
                <w:p w14:paraId="7239EADE"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32F4317F" w14:textId="77777777" w:rsidR="004535F4" w:rsidRPr="005C324B" w:rsidRDefault="004535F4" w:rsidP="004535F4">
                  <w:pPr>
                    <w:jc w:val="center"/>
                    <w:rPr>
                      <w:rFonts w:eastAsia="Times New Roman"/>
                      <w:lang w:val="kk-KZ"/>
                    </w:rPr>
                  </w:pPr>
                  <w:r>
                    <w:rPr>
                      <w:rFonts w:eastAsia="Times New Roman"/>
                      <w:lang w:val="kk-KZ"/>
                    </w:rPr>
                    <w:t>4</w:t>
                  </w:r>
                </w:p>
              </w:tc>
              <w:tc>
                <w:tcPr>
                  <w:tcW w:w="2051" w:type="dxa"/>
                  <w:tcBorders>
                    <w:top w:val="single" w:sz="4" w:space="0" w:color="auto"/>
                    <w:left w:val="nil"/>
                    <w:bottom w:val="single" w:sz="4" w:space="0" w:color="auto"/>
                    <w:right w:val="single" w:sz="4" w:space="0" w:color="auto"/>
                  </w:tcBorders>
                  <w:vAlign w:val="center"/>
                </w:tcPr>
                <w:p w14:paraId="5D1BAFE0"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0A36FCF2" w14:textId="77777777" w:rsidR="004535F4" w:rsidRPr="005C324B" w:rsidRDefault="004535F4" w:rsidP="004535F4">
                  <w:pPr>
                    <w:jc w:val="center"/>
                    <w:rPr>
                      <w:rFonts w:eastAsia="Times New Roman"/>
                      <w:lang w:val="kk-KZ"/>
                    </w:rPr>
                  </w:pPr>
                </w:p>
              </w:tc>
            </w:tr>
          </w:tbl>
          <w:p w14:paraId="600CB8EA" w14:textId="77777777" w:rsidR="004535F4" w:rsidRPr="005C324B" w:rsidRDefault="004535F4" w:rsidP="004535F4">
            <w:pPr>
              <w:spacing w:line="276" w:lineRule="auto"/>
              <w:rPr>
                <w:rFonts w:eastAsia="Times New Roman"/>
                <w:b/>
                <w:bCs/>
                <w:lang w:val="kk-KZ" w:eastAsia="ru-RU"/>
              </w:rPr>
            </w:pPr>
          </w:p>
          <w:p w14:paraId="631ED73A" w14:textId="77777777" w:rsidR="004535F4" w:rsidRPr="005C324B" w:rsidRDefault="004535F4" w:rsidP="004535F4">
            <w:pPr>
              <w:spacing w:line="276" w:lineRule="auto"/>
              <w:rPr>
                <w:rFonts w:eastAsia="Times New Roman"/>
                <w:b/>
                <w:bCs/>
                <w:lang w:val="kk-KZ" w:eastAsia="ru-RU"/>
              </w:rPr>
            </w:pPr>
          </w:p>
          <w:p w14:paraId="3133AD54" w14:textId="77777777" w:rsidR="004535F4" w:rsidRPr="005C324B" w:rsidRDefault="004535F4" w:rsidP="004535F4">
            <w:pPr>
              <w:spacing w:line="276" w:lineRule="auto"/>
              <w:rPr>
                <w:rFonts w:eastAsia="Times New Roman"/>
                <w:b/>
                <w:bCs/>
                <w:lang w:val="kk-KZ" w:eastAsia="ru-RU"/>
              </w:rPr>
            </w:pPr>
          </w:p>
          <w:p w14:paraId="268D4084"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eastAsia="ru-RU"/>
              </w:rPr>
              <w:t>3.1.2 Жер бетінде сынақтарды жүргізуге арналған жабдықтың топтамасын жалдау құны</w:t>
            </w:r>
          </w:p>
          <w:tbl>
            <w:tblPr>
              <w:tblStyle w:val="af7"/>
              <w:tblW w:w="13785" w:type="dxa"/>
              <w:tblLook w:val="04A0" w:firstRow="1" w:lastRow="0" w:firstColumn="1" w:lastColumn="0" w:noHBand="0" w:noVBand="1"/>
            </w:tblPr>
            <w:tblGrid>
              <w:gridCol w:w="1177"/>
              <w:gridCol w:w="5112"/>
              <w:gridCol w:w="1010"/>
              <w:gridCol w:w="835"/>
              <w:gridCol w:w="2564"/>
              <w:gridCol w:w="3087"/>
            </w:tblGrid>
            <w:tr w:rsidR="004535F4" w:rsidRPr="005C324B" w14:paraId="2EE78311" w14:textId="77777777" w:rsidTr="004535F4">
              <w:tc>
                <w:tcPr>
                  <w:tcW w:w="1177" w:type="dxa"/>
                  <w:tcBorders>
                    <w:top w:val="single" w:sz="4" w:space="0" w:color="auto"/>
                    <w:left w:val="single" w:sz="4" w:space="0" w:color="auto"/>
                    <w:bottom w:val="single" w:sz="4" w:space="0" w:color="auto"/>
                    <w:right w:val="single" w:sz="4" w:space="0" w:color="auto"/>
                  </w:tcBorders>
                  <w:hideMark/>
                </w:tcPr>
                <w:p w14:paraId="13F0C8FE" w14:textId="77777777" w:rsidR="004535F4" w:rsidRPr="005C324B" w:rsidRDefault="004535F4" w:rsidP="004535F4">
                  <w:pPr>
                    <w:jc w:val="center"/>
                    <w:rPr>
                      <w:rFonts w:eastAsia="Times New Roman"/>
                      <w:b/>
                      <w:bCs/>
                      <w:lang w:eastAsia="ru-RU"/>
                    </w:rPr>
                  </w:pPr>
                  <w:r w:rsidRPr="005C324B">
                    <w:rPr>
                      <w:rFonts w:eastAsia="Times New Roman"/>
                      <w:b/>
                      <w:bCs/>
                      <w:lang w:eastAsia="ru-RU"/>
                    </w:rPr>
                    <w:t>№</w:t>
                  </w:r>
                </w:p>
              </w:tc>
              <w:tc>
                <w:tcPr>
                  <w:tcW w:w="5112" w:type="dxa"/>
                  <w:tcBorders>
                    <w:top w:val="single" w:sz="4" w:space="0" w:color="auto"/>
                    <w:left w:val="single" w:sz="4" w:space="0" w:color="auto"/>
                    <w:bottom w:val="single" w:sz="4" w:space="0" w:color="auto"/>
                    <w:right w:val="single" w:sz="4" w:space="0" w:color="auto"/>
                  </w:tcBorders>
                  <w:hideMark/>
                </w:tcPr>
                <w:p w14:paraId="175B853A" w14:textId="77777777" w:rsidR="004535F4" w:rsidRPr="005C324B" w:rsidRDefault="004535F4" w:rsidP="004535F4">
                  <w:pPr>
                    <w:jc w:val="center"/>
                    <w:rPr>
                      <w:rFonts w:eastAsia="Times New Roman"/>
                      <w:b/>
                      <w:bCs/>
                      <w:lang w:val="kk-KZ" w:eastAsia="ru-RU"/>
                    </w:rPr>
                  </w:pPr>
                  <w:r w:rsidRPr="005C324B">
                    <w:rPr>
                      <w:rFonts w:eastAsia="Times New Roman"/>
                      <w:b/>
                      <w:lang w:val="kk-KZ" w:eastAsia="ru-RU"/>
                    </w:rPr>
                    <w:t>Сипаттамасы</w:t>
                  </w:r>
                </w:p>
              </w:tc>
              <w:tc>
                <w:tcPr>
                  <w:tcW w:w="1010" w:type="dxa"/>
                  <w:tcBorders>
                    <w:top w:val="single" w:sz="4" w:space="0" w:color="auto"/>
                    <w:left w:val="single" w:sz="4" w:space="0" w:color="auto"/>
                    <w:bottom w:val="single" w:sz="4" w:space="0" w:color="auto"/>
                    <w:right w:val="single" w:sz="4" w:space="0" w:color="auto"/>
                  </w:tcBorders>
                </w:tcPr>
                <w:p w14:paraId="2D12CA74" w14:textId="77777777" w:rsidR="004535F4" w:rsidRPr="005C324B" w:rsidRDefault="004535F4" w:rsidP="004535F4">
                  <w:pPr>
                    <w:jc w:val="center"/>
                    <w:rPr>
                      <w:rFonts w:eastAsia="Times New Roman"/>
                      <w:b/>
                      <w:bCs/>
                      <w:lang w:val="kk-KZ" w:eastAsia="ru-RU"/>
                    </w:rPr>
                  </w:pPr>
                  <w:r w:rsidRPr="005C324B">
                    <w:rPr>
                      <w:rFonts w:eastAsia="Times New Roman"/>
                      <w:b/>
                      <w:lang w:val="kk-KZ"/>
                    </w:rPr>
                    <w:t>Өлшем бірлігі</w:t>
                  </w:r>
                </w:p>
              </w:tc>
              <w:tc>
                <w:tcPr>
                  <w:tcW w:w="835" w:type="dxa"/>
                  <w:tcBorders>
                    <w:top w:val="single" w:sz="4" w:space="0" w:color="auto"/>
                    <w:left w:val="single" w:sz="4" w:space="0" w:color="auto"/>
                    <w:bottom w:val="single" w:sz="4" w:space="0" w:color="auto"/>
                    <w:right w:val="single" w:sz="4" w:space="0" w:color="auto"/>
                  </w:tcBorders>
                  <w:hideMark/>
                </w:tcPr>
                <w:p w14:paraId="44ED8973" w14:textId="77777777" w:rsidR="004535F4" w:rsidRPr="005C324B" w:rsidRDefault="004535F4" w:rsidP="004535F4">
                  <w:pPr>
                    <w:jc w:val="center"/>
                    <w:rPr>
                      <w:rFonts w:eastAsia="Times New Roman"/>
                      <w:b/>
                      <w:bCs/>
                      <w:lang w:val="kk-KZ" w:eastAsia="ru-RU"/>
                    </w:rPr>
                  </w:pPr>
                  <w:r w:rsidRPr="005C324B">
                    <w:rPr>
                      <w:rFonts w:eastAsia="Times New Roman"/>
                      <w:b/>
                      <w:bCs/>
                      <w:lang w:val="kk-KZ" w:eastAsia="ru-RU"/>
                    </w:rPr>
                    <w:t>Саны</w:t>
                  </w:r>
                </w:p>
              </w:tc>
              <w:tc>
                <w:tcPr>
                  <w:tcW w:w="2564" w:type="dxa"/>
                  <w:tcBorders>
                    <w:top w:val="single" w:sz="4" w:space="0" w:color="auto"/>
                    <w:left w:val="single" w:sz="4" w:space="0" w:color="auto"/>
                    <w:bottom w:val="single" w:sz="4" w:space="0" w:color="auto"/>
                    <w:right w:val="single" w:sz="4" w:space="0" w:color="auto"/>
                  </w:tcBorders>
                  <w:hideMark/>
                </w:tcPr>
                <w:p w14:paraId="67BEDB4A"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Жалдау мөлшерлемесі</w:t>
                  </w:r>
                </w:p>
                <w:p w14:paraId="1FEF8FE9"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теңге ҚР/күн/</w:t>
                  </w:r>
                </w:p>
                <w:p w14:paraId="447091F2" w14:textId="77777777" w:rsidR="004535F4" w:rsidRPr="005C324B" w:rsidRDefault="004535F4" w:rsidP="004535F4">
                  <w:pPr>
                    <w:jc w:val="center"/>
                    <w:rPr>
                      <w:rFonts w:eastAsia="Times New Roman"/>
                      <w:b/>
                      <w:bCs/>
                      <w:lang w:val="kk-KZ" w:eastAsia="ru-RU"/>
                    </w:rPr>
                  </w:pPr>
                  <w:r w:rsidRPr="005C324B">
                    <w:rPr>
                      <w:rFonts w:eastAsia="Times New Roman"/>
                      <w:b/>
                      <w:lang w:val="kk-KZ" w:eastAsia="ru-RU"/>
                    </w:rPr>
                    <w:t>әр</w:t>
                  </w:r>
                </w:p>
              </w:tc>
              <w:tc>
                <w:tcPr>
                  <w:tcW w:w="3087" w:type="dxa"/>
                  <w:tcBorders>
                    <w:top w:val="single" w:sz="4" w:space="0" w:color="auto"/>
                    <w:left w:val="single" w:sz="4" w:space="0" w:color="auto"/>
                    <w:bottom w:val="single" w:sz="4" w:space="0" w:color="auto"/>
                    <w:right w:val="single" w:sz="4" w:space="0" w:color="auto"/>
                  </w:tcBorders>
                  <w:hideMark/>
                </w:tcPr>
                <w:p w14:paraId="2D9BC283"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Жұмыс мөлшерлемесі теңге ҚР/</w:t>
                  </w:r>
                </w:p>
                <w:p w14:paraId="4B81EE03"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күн/</w:t>
                  </w:r>
                </w:p>
                <w:p w14:paraId="5294BB6F" w14:textId="77777777" w:rsidR="004535F4" w:rsidRPr="005C324B" w:rsidRDefault="004535F4" w:rsidP="004535F4">
                  <w:pPr>
                    <w:jc w:val="center"/>
                    <w:rPr>
                      <w:rFonts w:eastAsia="Times New Roman"/>
                      <w:b/>
                      <w:bCs/>
                      <w:lang w:val="kk-KZ" w:eastAsia="ru-RU"/>
                    </w:rPr>
                  </w:pPr>
                  <w:r w:rsidRPr="005C324B">
                    <w:rPr>
                      <w:rFonts w:eastAsia="Times New Roman"/>
                      <w:b/>
                      <w:lang w:val="kk-KZ" w:eastAsia="ru-RU"/>
                    </w:rPr>
                    <w:t>әр</w:t>
                  </w:r>
                </w:p>
              </w:tc>
            </w:tr>
            <w:tr w:rsidR="004535F4" w:rsidRPr="005C324B" w14:paraId="57510076" w14:textId="77777777" w:rsidTr="004535F4">
              <w:tc>
                <w:tcPr>
                  <w:tcW w:w="1177" w:type="dxa"/>
                  <w:tcBorders>
                    <w:top w:val="single" w:sz="4" w:space="0" w:color="auto"/>
                    <w:left w:val="single" w:sz="4" w:space="0" w:color="auto"/>
                    <w:bottom w:val="single" w:sz="4" w:space="0" w:color="auto"/>
                    <w:right w:val="single" w:sz="4" w:space="0" w:color="auto"/>
                  </w:tcBorders>
                </w:tcPr>
                <w:p w14:paraId="029BF2AE" w14:textId="14788D36" w:rsidR="004535F4" w:rsidRPr="005C324B" w:rsidRDefault="004535F4" w:rsidP="004535F4">
                  <w:pPr>
                    <w:ind w:left="149"/>
                    <w:jc w:val="center"/>
                    <w:rPr>
                      <w:rFonts w:eastAsia="Times New Roman"/>
                      <w:bCs/>
                      <w:lang w:val="kk-KZ" w:eastAsia="ru-RU"/>
                    </w:rPr>
                  </w:pPr>
                  <w:r>
                    <w:rPr>
                      <w:rFonts w:eastAsia="Times New Roman"/>
                      <w:bCs/>
                      <w:lang w:val="kk-KZ" w:eastAsia="ru-RU"/>
                    </w:rPr>
                    <w:t>1</w:t>
                  </w:r>
                </w:p>
              </w:tc>
              <w:tc>
                <w:tcPr>
                  <w:tcW w:w="5112" w:type="dxa"/>
                  <w:tcBorders>
                    <w:top w:val="single" w:sz="4" w:space="0" w:color="auto"/>
                    <w:left w:val="single" w:sz="4" w:space="0" w:color="auto"/>
                    <w:bottom w:val="single" w:sz="4" w:space="0" w:color="auto"/>
                    <w:right w:val="single" w:sz="4" w:space="0" w:color="auto"/>
                  </w:tcBorders>
                  <w:hideMark/>
                </w:tcPr>
                <w:p w14:paraId="33B9A5F9" w14:textId="77777777" w:rsidR="004535F4" w:rsidRPr="005C324B" w:rsidRDefault="004535F4" w:rsidP="004535F4">
                  <w:pPr>
                    <w:jc w:val="both"/>
                    <w:rPr>
                      <w:rFonts w:eastAsia="Times New Roman"/>
                      <w:lang w:val="kk-KZ" w:eastAsia="ru-RU"/>
                    </w:rPr>
                  </w:pPr>
                  <w:r w:rsidRPr="005C324B">
                    <w:rPr>
                      <w:rFonts w:eastAsia="Times New Roman"/>
                      <w:lang w:val="kk-KZ" w:eastAsia="ru-RU"/>
                    </w:rPr>
                    <w:t>Сағалық арматура ВД- 3”, РД 10,000 фунт/ш. дюйм (FHD/FHT) вертлюгі, атқылау арматурасының қалың қабатты келте құбыры және көтергіш келте құбыры бар</w:t>
                  </w:r>
                </w:p>
              </w:tc>
              <w:tc>
                <w:tcPr>
                  <w:tcW w:w="1010" w:type="dxa"/>
                  <w:tcBorders>
                    <w:top w:val="single" w:sz="4" w:space="0" w:color="auto"/>
                    <w:left w:val="single" w:sz="4" w:space="0" w:color="auto"/>
                    <w:bottom w:val="single" w:sz="4" w:space="0" w:color="auto"/>
                    <w:right w:val="single" w:sz="4" w:space="0" w:color="auto"/>
                  </w:tcBorders>
                </w:tcPr>
                <w:p w14:paraId="7421141A"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340D27B3"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77B8DA69"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099FECED" w14:textId="77777777" w:rsidR="004535F4" w:rsidRPr="005C324B" w:rsidRDefault="004535F4" w:rsidP="004535F4">
                  <w:pPr>
                    <w:jc w:val="center"/>
                    <w:rPr>
                      <w:rFonts w:eastAsia="Times New Roman"/>
                      <w:lang w:val="kk-KZ" w:eastAsia="ru-RU"/>
                    </w:rPr>
                  </w:pPr>
                </w:p>
              </w:tc>
            </w:tr>
            <w:tr w:rsidR="004535F4" w:rsidRPr="005C324B" w14:paraId="41CC73FB" w14:textId="77777777" w:rsidTr="004535F4">
              <w:tc>
                <w:tcPr>
                  <w:tcW w:w="1177" w:type="dxa"/>
                  <w:tcBorders>
                    <w:top w:val="single" w:sz="4" w:space="0" w:color="auto"/>
                    <w:left w:val="single" w:sz="4" w:space="0" w:color="auto"/>
                    <w:bottom w:val="single" w:sz="4" w:space="0" w:color="auto"/>
                    <w:right w:val="single" w:sz="4" w:space="0" w:color="auto"/>
                  </w:tcBorders>
                </w:tcPr>
                <w:p w14:paraId="598B89D4" w14:textId="166EF138"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2</w:t>
                  </w:r>
                </w:p>
              </w:tc>
              <w:tc>
                <w:tcPr>
                  <w:tcW w:w="5112" w:type="dxa"/>
                  <w:tcBorders>
                    <w:top w:val="single" w:sz="4" w:space="0" w:color="auto"/>
                    <w:left w:val="single" w:sz="4" w:space="0" w:color="auto"/>
                    <w:bottom w:val="single" w:sz="4" w:space="0" w:color="auto"/>
                    <w:right w:val="single" w:sz="4" w:space="0" w:color="auto"/>
                  </w:tcBorders>
                  <w:hideMark/>
                </w:tcPr>
                <w:p w14:paraId="5933777C" w14:textId="77777777" w:rsidR="004535F4" w:rsidRPr="005C324B" w:rsidRDefault="004535F4" w:rsidP="004535F4">
                  <w:pPr>
                    <w:suppressAutoHyphens/>
                    <w:spacing w:before="120"/>
                    <w:jc w:val="both"/>
                    <w:rPr>
                      <w:rFonts w:eastAsia="Times New Roman"/>
                      <w:lang w:val="kk-KZ" w:eastAsia="ru-RU"/>
                    </w:rPr>
                  </w:pPr>
                  <w:r w:rsidRPr="005C324B">
                    <w:rPr>
                      <w:rFonts w:eastAsia="Times New Roman"/>
                      <w:lang w:val="kk-KZ" w:eastAsia="ru-RU"/>
                    </w:rPr>
                    <w:t>Беткі бөлгіш клапаны бар жұмыстарды тоқтатудың апатты жүйесі (ESD)</w:t>
                  </w:r>
                </w:p>
              </w:tc>
              <w:tc>
                <w:tcPr>
                  <w:tcW w:w="1010" w:type="dxa"/>
                  <w:tcBorders>
                    <w:top w:val="single" w:sz="4" w:space="0" w:color="auto"/>
                    <w:left w:val="single" w:sz="4" w:space="0" w:color="auto"/>
                    <w:bottom w:val="single" w:sz="4" w:space="0" w:color="auto"/>
                    <w:right w:val="single" w:sz="4" w:space="0" w:color="auto"/>
                  </w:tcBorders>
                </w:tcPr>
                <w:p w14:paraId="267BB859"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735C022D"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2BCC5C01"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59F25C51" w14:textId="77777777" w:rsidR="004535F4" w:rsidRPr="005C324B" w:rsidRDefault="004535F4" w:rsidP="004535F4">
                  <w:pPr>
                    <w:jc w:val="center"/>
                    <w:rPr>
                      <w:rFonts w:eastAsia="Times New Roman"/>
                      <w:lang w:val="kk-KZ" w:eastAsia="ru-RU"/>
                    </w:rPr>
                  </w:pPr>
                </w:p>
              </w:tc>
            </w:tr>
            <w:tr w:rsidR="004535F4" w:rsidRPr="005C324B" w14:paraId="47F543DC" w14:textId="77777777" w:rsidTr="004535F4">
              <w:tc>
                <w:tcPr>
                  <w:tcW w:w="1177" w:type="dxa"/>
                  <w:tcBorders>
                    <w:top w:val="single" w:sz="4" w:space="0" w:color="auto"/>
                    <w:left w:val="single" w:sz="4" w:space="0" w:color="auto"/>
                    <w:bottom w:val="single" w:sz="4" w:space="0" w:color="auto"/>
                    <w:right w:val="single" w:sz="4" w:space="0" w:color="auto"/>
                  </w:tcBorders>
                </w:tcPr>
                <w:p w14:paraId="5B8A34E1" w14:textId="6D137326"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3</w:t>
                  </w:r>
                </w:p>
              </w:tc>
              <w:tc>
                <w:tcPr>
                  <w:tcW w:w="5112" w:type="dxa"/>
                  <w:tcBorders>
                    <w:top w:val="single" w:sz="4" w:space="0" w:color="auto"/>
                    <w:left w:val="single" w:sz="4" w:space="0" w:color="auto"/>
                    <w:bottom w:val="single" w:sz="4" w:space="0" w:color="auto"/>
                    <w:right w:val="single" w:sz="4" w:space="0" w:color="auto"/>
                  </w:tcBorders>
                  <w:hideMark/>
                </w:tcPr>
                <w:p w14:paraId="601B8DA1"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Деректердің </w:t>
                  </w:r>
                  <w:r w:rsidRPr="005C324B">
                    <w:rPr>
                      <w:rFonts w:eastAsia="Times New Roman"/>
                      <w:lang w:eastAsia="ru-RU"/>
                    </w:rPr>
                    <w:t>5</w:t>
                  </w:r>
                  <w:r w:rsidRPr="005C324B">
                    <w:rPr>
                      <w:rFonts w:eastAsia="Times New Roman"/>
                      <w:lang w:val="kk-KZ" w:eastAsia="ru-RU"/>
                    </w:rPr>
                    <w:t xml:space="preserve"> нүктелік коллекторы</w:t>
                  </w:r>
                  <w:r w:rsidRPr="005C324B">
                    <w:rPr>
                      <w:rFonts w:eastAsia="Times New Roman"/>
                      <w:lang w:eastAsia="ru-RU"/>
                    </w:rPr>
                    <w:t xml:space="preserve"> (FHH)</w:t>
                  </w:r>
                </w:p>
              </w:tc>
              <w:tc>
                <w:tcPr>
                  <w:tcW w:w="1010" w:type="dxa"/>
                  <w:tcBorders>
                    <w:top w:val="single" w:sz="4" w:space="0" w:color="auto"/>
                    <w:left w:val="single" w:sz="4" w:space="0" w:color="auto"/>
                    <w:bottom w:val="single" w:sz="4" w:space="0" w:color="auto"/>
                    <w:right w:val="single" w:sz="4" w:space="0" w:color="auto"/>
                  </w:tcBorders>
                </w:tcPr>
                <w:p w14:paraId="1C1536ED"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74E8E8FA"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263EB895"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4F3BE60C" w14:textId="77777777" w:rsidR="004535F4" w:rsidRPr="005C324B" w:rsidRDefault="004535F4" w:rsidP="004535F4">
                  <w:pPr>
                    <w:jc w:val="center"/>
                    <w:rPr>
                      <w:rFonts w:eastAsia="Times New Roman"/>
                      <w:lang w:val="kk-KZ" w:eastAsia="ru-RU"/>
                    </w:rPr>
                  </w:pPr>
                </w:p>
              </w:tc>
            </w:tr>
            <w:tr w:rsidR="004535F4" w:rsidRPr="005C324B" w14:paraId="78755F84" w14:textId="77777777" w:rsidTr="004535F4">
              <w:tc>
                <w:tcPr>
                  <w:tcW w:w="1177" w:type="dxa"/>
                  <w:tcBorders>
                    <w:top w:val="single" w:sz="4" w:space="0" w:color="auto"/>
                    <w:left w:val="single" w:sz="4" w:space="0" w:color="auto"/>
                    <w:bottom w:val="single" w:sz="4" w:space="0" w:color="auto"/>
                    <w:right w:val="single" w:sz="4" w:space="0" w:color="auto"/>
                  </w:tcBorders>
                </w:tcPr>
                <w:p w14:paraId="27391F2C" w14:textId="5E93E2C8"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4</w:t>
                  </w:r>
                </w:p>
              </w:tc>
              <w:tc>
                <w:tcPr>
                  <w:tcW w:w="5112" w:type="dxa"/>
                  <w:tcBorders>
                    <w:top w:val="single" w:sz="4" w:space="0" w:color="auto"/>
                    <w:left w:val="single" w:sz="4" w:space="0" w:color="auto"/>
                    <w:bottom w:val="single" w:sz="4" w:space="0" w:color="auto"/>
                    <w:right w:val="single" w:sz="4" w:space="0" w:color="auto"/>
                  </w:tcBorders>
                  <w:hideMark/>
                </w:tcPr>
                <w:p w14:paraId="556DA310" w14:textId="77777777" w:rsidR="004535F4" w:rsidRPr="005C324B" w:rsidRDefault="004535F4" w:rsidP="004535F4">
                  <w:pPr>
                    <w:jc w:val="both"/>
                    <w:rPr>
                      <w:rFonts w:eastAsia="Times New Roman"/>
                      <w:lang w:val="kk-KZ" w:eastAsia="ru-RU"/>
                    </w:rPr>
                  </w:pPr>
                  <w:r w:rsidRPr="005C324B">
                    <w:rPr>
                      <w:rFonts w:eastAsia="Times New Roman"/>
                      <w:lang w:eastAsia="ru-RU"/>
                    </w:rPr>
                    <w:t>Дроссель</w:t>
                  </w:r>
                  <w:r w:rsidRPr="005C324B">
                    <w:rPr>
                      <w:rFonts w:eastAsia="Times New Roman"/>
                      <w:lang w:val="kk-KZ" w:eastAsia="ru-RU"/>
                    </w:rPr>
                    <w:t>ді</w:t>
                  </w:r>
                  <w:r w:rsidRPr="005C324B">
                    <w:rPr>
                      <w:rFonts w:eastAsia="Times New Roman"/>
                      <w:lang w:eastAsia="ru-RU"/>
                    </w:rPr>
                    <w:t xml:space="preserve"> манифольд (FMF)</w:t>
                  </w:r>
                </w:p>
              </w:tc>
              <w:tc>
                <w:tcPr>
                  <w:tcW w:w="1010" w:type="dxa"/>
                  <w:tcBorders>
                    <w:top w:val="single" w:sz="4" w:space="0" w:color="auto"/>
                    <w:left w:val="single" w:sz="4" w:space="0" w:color="auto"/>
                    <w:bottom w:val="single" w:sz="4" w:space="0" w:color="auto"/>
                    <w:right w:val="single" w:sz="4" w:space="0" w:color="auto"/>
                  </w:tcBorders>
                </w:tcPr>
                <w:p w14:paraId="6A1592F9"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58B44574"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16D95BAB"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2B9E7182" w14:textId="77777777" w:rsidR="004535F4" w:rsidRPr="005C324B" w:rsidRDefault="004535F4" w:rsidP="004535F4">
                  <w:pPr>
                    <w:jc w:val="center"/>
                    <w:rPr>
                      <w:rFonts w:eastAsia="Times New Roman"/>
                      <w:lang w:val="kk-KZ" w:eastAsia="ru-RU"/>
                    </w:rPr>
                  </w:pPr>
                </w:p>
              </w:tc>
            </w:tr>
            <w:tr w:rsidR="004535F4" w:rsidRPr="005C324B" w14:paraId="44D820E5" w14:textId="77777777" w:rsidTr="004535F4">
              <w:tc>
                <w:tcPr>
                  <w:tcW w:w="1177" w:type="dxa"/>
                  <w:tcBorders>
                    <w:top w:val="single" w:sz="4" w:space="0" w:color="auto"/>
                    <w:left w:val="single" w:sz="4" w:space="0" w:color="auto"/>
                    <w:bottom w:val="single" w:sz="4" w:space="0" w:color="auto"/>
                    <w:right w:val="single" w:sz="4" w:space="0" w:color="auto"/>
                  </w:tcBorders>
                </w:tcPr>
                <w:p w14:paraId="49DE3C3F" w14:textId="79E1A13E"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5</w:t>
                  </w:r>
                </w:p>
              </w:tc>
              <w:tc>
                <w:tcPr>
                  <w:tcW w:w="5112" w:type="dxa"/>
                  <w:tcBorders>
                    <w:top w:val="single" w:sz="4" w:space="0" w:color="auto"/>
                    <w:left w:val="single" w:sz="4" w:space="0" w:color="auto"/>
                    <w:bottom w:val="single" w:sz="4" w:space="0" w:color="auto"/>
                    <w:right w:val="single" w:sz="4" w:space="0" w:color="auto"/>
                  </w:tcBorders>
                  <w:hideMark/>
                </w:tcPr>
                <w:p w14:paraId="6DBA08F0"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Булық жылуалмастырғыш, РД 10,000, 4.5 миллион БТЕ </w:t>
                  </w:r>
                </w:p>
              </w:tc>
              <w:tc>
                <w:tcPr>
                  <w:tcW w:w="1010" w:type="dxa"/>
                  <w:tcBorders>
                    <w:top w:val="single" w:sz="4" w:space="0" w:color="auto"/>
                    <w:left w:val="single" w:sz="4" w:space="0" w:color="auto"/>
                    <w:bottom w:val="single" w:sz="4" w:space="0" w:color="auto"/>
                    <w:right w:val="single" w:sz="4" w:space="0" w:color="auto"/>
                  </w:tcBorders>
                </w:tcPr>
                <w:p w14:paraId="14F5C70B"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33E19B2F"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710B17AA"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5197BA6F" w14:textId="77777777" w:rsidR="004535F4" w:rsidRPr="005C324B" w:rsidRDefault="004535F4" w:rsidP="004535F4">
                  <w:pPr>
                    <w:jc w:val="center"/>
                    <w:rPr>
                      <w:rFonts w:eastAsia="Times New Roman"/>
                      <w:lang w:val="kk-KZ" w:eastAsia="ru-RU"/>
                    </w:rPr>
                  </w:pPr>
                </w:p>
              </w:tc>
            </w:tr>
            <w:tr w:rsidR="004535F4" w:rsidRPr="005C324B" w14:paraId="4EEFCC08" w14:textId="77777777" w:rsidTr="004535F4">
              <w:tc>
                <w:tcPr>
                  <w:tcW w:w="1177" w:type="dxa"/>
                  <w:tcBorders>
                    <w:top w:val="single" w:sz="4" w:space="0" w:color="auto"/>
                    <w:left w:val="single" w:sz="4" w:space="0" w:color="auto"/>
                    <w:bottom w:val="single" w:sz="4" w:space="0" w:color="auto"/>
                    <w:right w:val="single" w:sz="4" w:space="0" w:color="auto"/>
                  </w:tcBorders>
                </w:tcPr>
                <w:p w14:paraId="3272D299" w14:textId="009C85AE"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6</w:t>
                  </w:r>
                </w:p>
              </w:tc>
              <w:tc>
                <w:tcPr>
                  <w:tcW w:w="5112" w:type="dxa"/>
                  <w:tcBorders>
                    <w:top w:val="single" w:sz="4" w:space="0" w:color="auto"/>
                    <w:left w:val="single" w:sz="4" w:space="0" w:color="auto"/>
                    <w:bottom w:val="single" w:sz="4" w:space="0" w:color="auto"/>
                    <w:right w:val="single" w:sz="4" w:space="0" w:color="auto"/>
                  </w:tcBorders>
                  <w:hideMark/>
                </w:tcPr>
                <w:p w14:paraId="7A061683" w14:textId="77777777" w:rsidR="004535F4" w:rsidRPr="005C324B" w:rsidRDefault="004535F4" w:rsidP="004535F4">
                  <w:pPr>
                    <w:jc w:val="both"/>
                    <w:rPr>
                      <w:rFonts w:eastAsia="Times New Roman"/>
                      <w:lang w:val="kk-KZ" w:eastAsia="ru-RU"/>
                    </w:rPr>
                  </w:pPr>
                  <w:r w:rsidRPr="005C324B">
                    <w:rPr>
                      <w:rFonts w:eastAsia="Times New Roman"/>
                      <w:lang w:val="kk-KZ" w:eastAsia="ru-RU"/>
                    </w:rPr>
                    <w:t>Орнатылған келте құбырдағы мультифазалық ылғал өлшегіш</w:t>
                  </w:r>
                </w:p>
              </w:tc>
              <w:tc>
                <w:tcPr>
                  <w:tcW w:w="1010" w:type="dxa"/>
                  <w:tcBorders>
                    <w:top w:val="single" w:sz="4" w:space="0" w:color="auto"/>
                    <w:left w:val="single" w:sz="4" w:space="0" w:color="auto"/>
                    <w:bottom w:val="single" w:sz="4" w:space="0" w:color="auto"/>
                    <w:right w:val="single" w:sz="4" w:space="0" w:color="auto"/>
                  </w:tcBorders>
                </w:tcPr>
                <w:p w14:paraId="569AA51C"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05BD1764"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4237003D"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531104BE" w14:textId="77777777" w:rsidR="004535F4" w:rsidRPr="005C324B" w:rsidRDefault="004535F4" w:rsidP="004535F4">
                  <w:pPr>
                    <w:jc w:val="center"/>
                    <w:rPr>
                      <w:rFonts w:eastAsia="Times New Roman"/>
                      <w:lang w:val="kk-KZ" w:eastAsia="ru-RU"/>
                    </w:rPr>
                  </w:pPr>
                </w:p>
              </w:tc>
            </w:tr>
            <w:tr w:rsidR="004535F4" w:rsidRPr="005C324B" w14:paraId="60B34C3A" w14:textId="77777777" w:rsidTr="004535F4">
              <w:tc>
                <w:tcPr>
                  <w:tcW w:w="1177" w:type="dxa"/>
                  <w:tcBorders>
                    <w:top w:val="single" w:sz="4" w:space="0" w:color="auto"/>
                    <w:left w:val="single" w:sz="4" w:space="0" w:color="auto"/>
                    <w:bottom w:val="single" w:sz="4" w:space="0" w:color="auto"/>
                    <w:right w:val="single" w:sz="4" w:space="0" w:color="auto"/>
                  </w:tcBorders>
                </w:tcPr>
                <w:p w14:paraId="60733508" w14:textId="0230DCA1"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7</w:t>
                  </w:r>
                </w:p>
              </w:tc>
              <w:tc>
                <w:tcPr>
                  <w:tcW w:w="5112" w:type="dxa"/>
                  <w:tcBorders>
                    <w:top w:val="single" w:sz="4" w:space="0" w:color="auto"/>
                    <w:left w:val="single" w:sz="4" w:space="0" w:color="auto"/>
                    <w:bottom w:val="single" w:sz="4" w:space="0" w:color="auto"/>
                    <w:right w:val="single" w:sz="4" w:space="0" w:color="auto"/>
                  </w:tcBorders>
                  <w:hideMark/>
                </w:tcPr>
                <w:p w14:paraId="3EC663D9" w14:textId="135D0FAE" w:rsidR="004535F4" w:rsidRPr="005C324B" w:rsidRDefault="004535F4" w:rsidP="004535F4">
                  <w:pPr>
                    <w:jc w:val="both"/>
                    <w:rPr>
                      <w:rFonts w:eastAsia="Times New Roman"/>
                      <w:lang w:val="kk-KZ" w:eastAsia="ru-RU"/>
                    </w:rPr>
                  </w:pPr>
                  <w:r w:rsidRPr="00674B24">
                    <w:rPr>
                      <w:rFonts w:eastAsia="Times New Roman"/>
                      <w:lang w:val="kk-KZ"/>
                    </w:rPr>
                    <w:t>Кореолис</w:t>
                  </w:r>
                  <w:r>
                    <w:rPr>
                      <w:rFonts w:eastAsia="Times New Roman"/>
                      <w:lang w:val="kk-KZ"/>
                    </w:rPr>
                    <w:t>ті шығын өлшеуіштері және механикалық қоспаларды шығару жүйесі бар</w:t>
                  </w:r>
                  <w:r w:rsidRPr="00674B24">
                    <w:rPr>
                      <w:rFonts w:eastAsia="Times New Roman"/>
                      <w:lang w:val="kk-KZ"/>
                    </w:rPr>
                    <w:t xml:space="preserve"> </w:t>
                  </w:r>
                  <w:r w:rsidRPr="005C324B">
                    <w:rPr>
                      <w:rFonts w:eastAsia="Times New Roman"/>
                      <w:lang w:val="kk-KZ" w:eastAsia="ru-RU"/>
                    </w:rPr>
                    <w:t>рамадағы 3 фазалық көлденең сепаратор, РД 1440 фунт/ш.дюйм</w:t>
                  </w:r>
                </w:p>
              </w:tc>
              <w:tc>
                <w:tcPr>
                  <w:tcW w:w="1010" w:type="dxa"/>
                  <w:tcBorders>
                    <w:top w:val="single" w:sz="4" w:space="0" w:color="auto"/>
                    <w:left w:val="single" w:sz="4" w:space="0" w:color="auto"/>
                    <w:bottom w:val="single" w:sz="4" w:space="0" w:color="auto"/>
                    <w:right w:val="single" w:sz="4" w:space="0" w:color="auto"/>
                  </w:tcBorders>
                </w:tcPr>
                <w:p w14:paraId="5BF163E8"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5692A095"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52276425"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4C39CE7C" w14:textId="77777777" w:rsidR="004535F4" w:rsidRPr="005C324B" w:rsidRDefault="004535F4" w:rsidP="004535F4">
                  <w:pPr>
                    <w:jc w:val="center"/>
                    <w:rPr>
                      <w:rFonts w:eastAsia="Times New Roman"/>
                      <w:lang w:val="kk-KZ" w:eastAsia="ru-RU"/>
                    </w:rPr>
                  </w:pPr>
                </w:p>
              </w:tc>
            </w:tr>
            <w:tr w:rsidR="004535F4" w:rsidRPr="005C324B" w14:paraId="11AD7D63" w14:textId="77777777" w:rsidTr="004535F4">
              <w:tc>
                <w:tcPr>
                  <w:tcW w:w="1177" w:type="dxa"/>
                  <w:tcBorders>
                    <w:top w:val="single" w:sz="4" w:space="0" w:color="auto"/>
                    <w:left w:val="single" w:sz="4" w:space="0" w:color="auto"/>
                    <w:bottom w:val="single" w:sz="4" w:space="0" w:color="auto"/>
                    <w:right w:val="single" w:sz="4" w:space="0" w:color="auto"/>
                  </w:tcBorders>
                </w:tcPr>
                <w:p w14:paraId="59803D76" w14:textId="4380B70C"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8</w:t>
                  </w:r>
                </w:p>
              </w:tc>
              <w:tc>
                <w:tcPr>
                  <w:tcW w:w="5112" w:type="dxa"/>
                  <w:tcBorders>
                    <w:top w:val="single" w:sz="4" w:space="0" w:color="auto"/>
                    <w:left w:val="single" w:sz="4" w:space="0" w:color="auto"/>
                    <w:bottom w:val="single" w:sz="4" w:space="0" w:color="auto"/>
                    <w:right w:val="single" w:sz="4" w:space="0" w:color="auto"/>
                  </w:tcBorders>
                  <w:hideMark/>
                </w:tcPr>
                <w:p w14:paraId="27C2C364"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Мұнайға арналған бөлгіш манифольд, Ду - 3", РД 1440 фунт/ш.дюйм </w:t>
                  </w:r>
                </w:p>
              </w:tc>
              <w:tc>
                <w:tcPr>
                  <w:tcW w:w="1010" w:type="dxa"/>
                  <w:tcBorders>
                    <w:top w:val="single" w:sz="4" w:space="0" w:color="auto"/>
                    <w:left w:val="single" w:sz="4" w:space="0" w:color="auto"/>
                    <w:bottom w:val="single" w:sz="4" w:space="0" w:color="auto"/>
                    <w:right w:val="single" w:sz="4" w:space="0" w:color="auto"/>
                  </w:tcBorders>
                </w:tcPr>
                <w:p w14:paraId="75CE9FE7"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12D95330"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36590C10"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1130A16D" w14:textId="77777777" w:rsidR="004535F4" w:rsidRPr="005C324B" w:rsidRDefault="004535F4" w:rsidP="004535F4">
                  <w:pPr>
                    <w:jc w:val="center"/>
                    <w:rPr>
                      <w:rFonts w:eastAsia="Times New Roman"/>
                      <w:lang w:val="kk-KZ" w:eastAsia="ru-RU"/>
                    </w:rPr>
                  </w:pPr>
                </w:p>
              </w:tc>
            </w:tr>
            <w:tr w:rsidR="004535F4" w:rsidRPr="005C324B" w14:paraId="6AF76EA0" w14:textId="77777777" w:rsidTr="004535F4">
              <w:tc>
                <w:tcPr>
                  <w:tcW w:w="1177" w:type="dxa"/>
                  <w:tcBorders>
                    <w:top w:val="single" w:sz="4" w:space="0" w:color="auto"/>
                    <w:left w:val="single" w:sz="4" w:space="0" w:color="auto"/>
                    <w:bottom w:val="single" w:sz="4" w:space="0" w:color="auto"/>
                    <w:right w:val="single" w:sz="4" w:space="0" w:color="auto"/>
                  </w:tcBorders>
                </w:tcPr>
                <w:p w14:paraId="47AFE793" w14:textId="3371C82D"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9</w:t>
                  </w:r>
                </w:p>
              </w:tc>
              <w:tc>
                <w:tcPr>
                  <w:tcW w:w="5112" w:type="dxa"/>
                  <w:tcBorders>
                    <w:top w:val="single" w:sz="4" w:space="0" w:color="auto"/>
                    <w:left w:val="single" w:sz="4" w:space="0" w:color="auto"/>
                    <w:bottom w:val="single" w:sz="4" w:space="0" w:color="auto"/>
                    <w:right w:val="single" w:sz="4" w:space="0" w:color="auto"/>
                  </w:tcBorders>
                  <w:hideMark/>
                </w:tcPr>
                <w:p w14:paraId="4253DD7A"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Газға арналған бөлгіш манифольд, Ду - 3", РД 1440 фунт/ш.дюйм </w:t>
                  </w:r>
                </w:p>
              </w:tc>
              <w:tc>
                <w:tcPr>
                  <w:tcW w:w="1010" w:type="dxa"/>
                  <w:tcBorders>
                    <w:top w:val="single" w:sz="4" w:space="0" w:color="auto"/>
                    <w:left w:val="single" w:sz="4" w:space="0" w:color="auto"/>
                    <w:bottom w:val="single" w:sz="4" w:space="0" w:color="auto"/>
                    <w:right w:val="single" w:sz="4" w:space="0" w:color="auto"/>
                  </w:tcBorders>
                </w:tcPr>
                <w:p w14:paraId="26645A74" w14:textId="77777777" w:rsidR="004535F4" w:rsidRPr="005C324B" w:rsidRDefault="004535F4" w:rsidP="004535F4">
                  <w:pPr>
                    <w:ind w:left="-135" w:firstLine="135"/>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72EED267" w14:textId="77777777" w:rsidR="004535F4" w:rsidRPr="005C324B" w:rsidRDefault="004535F4" w:rsidP="004535F4">
                  <w:pPr>
                    <w:ind w:left="-135" w:firstLine="135"/>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4F0AB772"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692C7E55" w14:textId="77777777" w:rsidR="004535F4" w:rsidRPr="005C324B" w:rsidRDefault="004535F4" w:rsidP="004535F4">
                  <w:pPr>
                    <w:jc w:val="center"/>
                    <w:rPr>
                      <w:rFonts w:eastAsia="Times New Roman"/>
                      <w:lang w:val="kk-KZ" w:eastAsia="ru-RU"/>
                    </w:rPr>
                  </w:pPr>
                </w:p>
              </w:tc>
            </w:tr>
            <w:tr w:rsidR="004535F4" w:rsidRPr="005C324B" w14:paraId="25E04408" w14:textId="77777777" w:rsidTr="004535F4">
              <w:trPr>
                <w:trHeight w:val="633"/>
              </w:trPr>
              <w:tc>
                <w:tcPr>
                  <w:tcW w:w="1177" w:type="dxa"/>
                  <w:tcBorders>
                    <w:top w:val="single" w:sz="4" w:space="0" w:color="auto"/>
                    <w:left w:val="single" w:sz="4" w:space="0" w:color="auto"/>
                    <w:bottom w:val="single" w:sz="4" w:space="0" w:color="auto"/>
                    <w:right w:val="single" w:sz="4" w:space="0" w:color="auto"/>
                  </w:tcBorders>
                </w:tcPr>
                <w:p w14:paraId="315BD19C" w14:textId="28EF8019"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10</w:t>
                  </w:r>
                </w:p>
              </w:tc>
              <w:tc>
                <w:tcPr>
                  <w:tcW w:w="5112" w:type="dxa"/>
                  <w:tcBorders>
                    <w:top w:val="single" w:sz="4" w:space="0" w:color="auto"/>
                    <w:left w:val="single" w:sz="4" w:space="0" w:color="auto"/>
                    <w:bottom w:val="single" w:sz="4" w:space="0" w:color="auto"/>
                    <w:right w:val="single" w:sz="4" w:space="0" w:color="auto"/>
                  </w:tcBorders>
                  <w:hideMark/>
                </w:tcPr>
                <w:p w14:paraId="2A850D4A"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Жабық типті өлшегіш ыдыс, РД 50 фунт/ш.дюйм, көлемі 13 м3 </w:t>
                  </w:r>
                </w:p>
              </w:tc>
              <w:tc>
                <w:tcPr>
                  <w:tcW w:w="1010" w:type="dxa"/>
                  <w:tcBorders>
                    <w:top w:val="single" w:sz="4" w:space="0" w:color="auto"/>
                    <w:left w:val="single" w:sz="4" w:space="0" w:color="auto"/>
                    <w:bottom w:val="single" w:sz="4" w:space="0" w:color="auto"/>
                    <w:right w:val="single" w:sz="4" w:space="0" w:color="auto"/>
                  </w:tcBorders>
                </w:tcPr>
                <w:p w14:paraId="4D5B8B86"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4C0483FF"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2</w:t>
                  </w:r>
                </w:p>
              </w:tc>
              <w:tc>
                <w:tcPr>
                  <w:tcW w:w="2564" w:type="dxa"/>
                  <w:tcBorders>
                    <w:top w:val="single" w:sz="4" w:space="0" w:color="auto"/>
                    <w:left w:val="single" w:sz="4" w:space="0" w:color="auto"/>
                    <w:bottom w:val="single" w:sz="4" w:space="0" w:color="auto"/>
                    <w:right w:val="single" w:sz="4" w:space="0" w:color="auto"/>
                  </w:tcBorders>
                </w:tcPr>
                <w:p w14:paraId="6448B230"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53E8D27F" w14:textId="77777777" w:rsidR="004535F4" w:rsidRPr="005C324B" w:rsidRDefault="004535F4" w:rsidP="004535F4">
                  <w:pPr>
                    <w:jc w:val="center"/>
                    <w:rPr>
                      <w:rFonts w:eastAsia="Times New Roman"/>
                      <w:lang w:val="kk-KZ" w:eastAsia="ru-RU"/>
                    </w:rPr>
                  </w:pPr>
                </w:p>
              </w:tc>
            </w:tr>
            <w:tr w:rsidR="004535F4" w:rsidRPr="005C324B" w14:paraId="4890A31A" w14:textId="77777777" w:rsidTr="004535F4">
              <w:tc>
                <w:tcPr>
                  <w:tcW w:w="1177" w:type="dxa"/>
                  <w:tcBorders>
                    <w:top w:val="single" w:sz="4" w:space="0" w:color="auto"/>
                    <w:left w:val="single" w:sz="4" w:space="0" w:color="auto"/>
                    <w:bottom w:val="single" w:sz="4" w:space="0" w:color="auto"/>
                    <w:right w:val="single" w:sz="4" w:space="0" w:color="auto"/>
                  </w:tcBorders>
                </w:tcPr>
                <w:p w14:paraId="279E9DFB" w14:textId="35AEFA2A"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11</w:t>
                  </w:r>
                </w:p>
              </w:tc>
              <w:tc>
                <w:tcPr>
                  <w:tcW w:w="5112" w:type="dxa"/>
                  <w:tcBorders>
                    <w:top w:val="single" w:sz="4" w:space="0" w:color="auto"/>
                    <w:left w:val="single" w:sz="4" w:space="0" w:color="auto"/>
                    <w:bottom w:val="single" w:sz="4" w:space="0" w:color="auto"/>
                    <w:right w:val="single" w:sz="4" w:space="0" w:color="auto"/>
                  </w:tcBorders>
                  <w:hideMark/>
                </w:tcPr>
                <w:p w14:paraId="0B1F6D12"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Электр ортдан тепкіш айдаушы сорғы  </w:t>
                  </w:r>
                </w:p>
              </w:tc>
              <w:tc>
                <w:tcPr>
                  <w:tcW w:w="1010" w:type="dxa"/>
                  <w:tcBorders>
                    <w:top w:val="single" w:sz="4" w:space="0" w:color="auto"/>
                    <w:left w:val="single" w:sz="4" w:space="0" w:color="auto"/>
                    <w:bottom w:val="single" w:sz="4" w:space="0" w:color="auto"/>
                    <w:right w:val="single" w:sz="4" w:space="0" w:color="auto"/>
                  </w:tcBorders>
                </w:tcPr>
                <w:p w14:paraId="4FA7F892"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79F7D93E"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2</w:t>
                  </w:r>
                </w:p>
              </w:tc>
              <w:tc>
                <w:tcPr>
                  <w:tcW w:w="2564" w:type="dxa"/>
                  <w:tcBorders>
                    <w:top w:val="single" w:sz="4" w:space="0" w:color="auto"/>
                    <w:left w:val="single" w:sz="4" w:space="0" w:color="auto"/>
                    <w:bottom w:val="single" w:sz="4" w:space="0" w:color="auto"/>
                    <w:right w:val="single" w:sz="4" w:space="0" w:color="auto"/>
                  </w:tcBorders>
                </w:tcPr>
                <w:p w14:paraId="3456286B"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68596550" w14:textId="77777777" w:rsidR="004535F4" w:rsidRPr="005C324B" w:rsidRDefault="004535F4" w:rsidP="004535F4">
                  <w:pPr>
                    <w:jc w:val="center"/>
                    <w:rPr>
                      <w:rFonts w:eastAsia="Times New Roman"/>
                      <w:lang w:val="kk-KZ" w:eastAsia="ru-RU"/>
                    </w:rPr>
                  </w:pPr>
                </w:p>
              </w:tc>
            </w:tr>
            <w:tr w:rsidR="004535F4" w:rsidRPr="005C324B" w14:paraId="4975CF71" w14:textId="77777777" w:rsidTr="004535F4">
              <w:tc>
                <w:tcPr>
                  <w:tcW w:w="1177" w:type="dxa"/>
                  <w:tcBorders>
                    <w:top w:val="single" w:sz="4" w:space="0" w:color="auto"/>
                    <w:left w:val="single" w:sz="4" w:space="0" w:color="auto"/>
                    <w:bottom w:val="single" w:sz="4" w:space="0" w:color="auto"/>
                    <w:right w:val="single" w:sz="4" w:space="0" w:color="auto"/>
                  </w:tcBorders>
                </w:tcPr>
                <w:p w14:paraId="6FCDEBA4" w14:textId="2034D499"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12</w:t>
                  </w:r>
                </w:p>
              </w:tc>
              <w:tc>
                <w:tcPr>
                  <w:tcW w:w="5112" w:type="dxa"/>
                  <w:tcBorders>
                    <w:top w:val="single" w:sz="4" w:space="0" w:color="auto"/>
                    <w:left w:val="single" w:sz="4" w:space="0" w:color="auto"/>
                    <w:bottom w:val="single" w:sz="4" w:space="0" w:color="auto"/>
                    <w:right w:val="single" w:sz="4" w:space="0" w:color="auto"/>
                  </w:tcBorders>
                  <w:hideMark/>
                </w:tcPr>
                <w:p w14:paraId="49D5F28E" w14:textId="77777777" w:rsidR="004535F4" w:rsidRPr="005C324B" w:rsidRDefault="004535F4" w:rsidP="004535F4">
                  <w:pPr>
                    <w:jc w:val="both"/>
                    <w:rPr>
                      <w:rFonts w:eastAsia="Times New Roman"/>
                      <w:lang w:val="kk-KZ" w:eastAsia="ru-RU"/>
                    </w:rPr>
                  </w:pPr>
                  <w:r w:rsidRPr="005C324B">
                    <w:rPr>
                      <w:rFonts w:eastAsia="Times New Roman"/>
                      <w:lang w:val="kk-KZ" w:eastAsia="ru-RU"/>
                    </w:rPr>
                    <w:t>Пневматикалық айдаушы сорғы</w:t>
                  </w:r>
                </w:p>
              </w:tc>
              <w:tc>
                <w:tcPr>
                  <w:tcW w:w="1010" w:type="dxa"/>
                  <w:tcBorders>
                    <w:top w:val="single" w:sz="4" w:space="0" w:color="auto"/>
                    <w:left w:val="single" w:sz="4" w:space="0" w:color="auto"/>
                    <w:bottom w:val="single" w:sz="4" w:space="0" w:color="auto"/>
                    <w:right w:val="single" w:sz="4" w:space="0" w:color="auto"/>
                  </w:tcBorders>
                </w:tcPr>
                <w:p w14:paraId="2FC714B8"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0372963D"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2</w:t>
                  </w:r>
                </w:p>
              </w:tc>
              <w:tc>
                <w:tcPr>
                  <w:tcW w:w="2564" w:type="dxa"/>
                  <w:tcBorders>
                    <w:top w:val="single" w:sz="4" w:space="0" w:color="auto"/>
                    <w:left w:val="single" w:sz="4" w:space="0" w:color="auto"/>
                    <w:bottom w:val="single" w:sz="4" w:space="0" w:color="auto"/>
                    <w:right w:val="single" w:sz="4" w:space="0" w:color="auto"/>
                  </w:tcBorders>
                </w:tcPr>
                <w:p w14:paraId="5DFA48E6" w14:textId="77777777" w:rsidR="004535F4" w:rsidRPr="005C324B" w:rsidRDefault="004535F4" w:rsidP="004535F4">
                  <w:pPr>
                    <w:jc w:val="center"/>
                    <w:rPr>
                      <w:rFonts w:eastAsia="Times New Roman"/>
                      <w:lang w:eastAsia="ru-RU"/>
                    </w:rPr>
                  </w:pPr>
                </w:p>
              </w:tc>
              <w:tc>
                <w:tcPr>
                  <w:tcW w:w="3087" w:type="dxa"/>
                  <w:tcBorders>
                    <w:top w:val="single" w:sz="4" w:space="0" w:color="auto"/>
                    <w:left w:val="single" w:sz="4" w:space="0" w:color="auto"/>
                    <w:bottom w:val="single" w:sz="4" w:space="0" w:color="auto"/>
                    <w:right w:val="single" w:sz="4" w:space="0" w:color="auto"/>
                  </w:tcBorders>
                </w:tcPr>
                <w:p w14:paraId="65CB75DF" w14:textId="77777777" w:rsidR="004535F4" w:rsidRPr="005C324B" w:rsidRDefault="004535F4" w:rsidP="004535F4">
                  <w:pPr>
                    <w:jc w:val="center"/>
                    <w:rPr>
                      <w:rFonts w:eastAsia="Times New Roman"/>
                      <w:lang w:eastAsia="ru-RU"/>
                    </w:rPr>
                  </w:pPr>
                </w:p>
              </w:tc>
            </w:tr>
            <w:tr w:rsidR="004535F4" w:rsidRPr="005C324B" w14:paraId="177E2473" w14:textId="77777777" w:rsidTr="004535F4">
              <w:tc>
                <w:tcPr>
                  <w:tcW w:w="1177" w:type="dxa"/>
                  <w:tcBorders>
                    <w:top w:val="single" w:sz="4" w:space="0" w:color="auto"/>
                    <w:left w:val="single" w:sz="4" w:space="0" w:color="auto"/>
                    <w:bottom w:val="single" w:sz="4" w:space="0" w:color="auto"/>
                    <w:right w:val="single" w:sz="4" w:space="0" w:color="auto"/>
                  </w:tcBorders>
                </w:tcPr>
                <w:p w14:paraId="47A3FD50" w14:textId="1A977397"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13</w:t>
                  </w:r>
                </w:p>
              </w:tc>
              <w:tc>
                <w:tcPr>
                  <w:tcW w:w="5112" w:type="dxa"/>
                  <w:tcBorders>
                    <w:top w:val="single" w:sz="4" w:space="0" w:color="auto"/>
                    <w:left w:val="single" w:sz="4" w:space="0" w:color="auto"/>
                    <w:bottom w:val="single" w:sz="4" w:space="0" w:color="auto"/>
                    <w:right w:val="single" w:sz="4" w:space="0" w:color="auto"/>
                  </w:tcBorders>
                  <w:hideMark/>
                </w:tcPr>
                <w:p w14:paraId="7939C90A" w14:textId="77777777" w:rsidR="004535F4" w:rsidRPr="005C324B" w:rsidRDefault="004535F4" w:rsidP="004535F4">
                  <w:pPr>
                    <w:jc w:val="both"/>
                    <w:rPr>
                      <w:rFonts w:eastAsia="Times New Roman"/>
                      <w:lang w:val="kk-KZ"/>
                    </w:rPr>
                  </w:pPr>
                  <w:r w:rsidRPr="005C324B">
                    <w:rPr>
                      <w:rFonts w:eastAsia="Times New Roman"/>
                      <w:lang w:val="kk-KZ" w:eastAsia="ru-RU"/>
                    </w:rPr>
                    <w:t>Жанарғылар, өнімділігі жоғары, түтінсіз, экологиялық жақсартылған, қуаты 12000 барр./тәу дейін</w:t>
                  </w:r>
                </w:p>
              </w:tc>
              <w:tc>
                <w:tcPr>
                  <w:tcW w:w="1010" w:type="dxa"/>
                  <w:tcBorders>
                    <w:top w:val="single" w:sz="4" w:space="0" w:color="auto"/>
                    <w:left w:val="single" w:sz="4" w:space="0" w:color="auto"/>
                    <w:bottom w:val="single" w:sz="4" w:space="0" w:color="auto"/>
                    <w:right w:val="single" w:sz="4" w:space="0" w:color="auto"/>
                  </w:tcBorders>
                </w:tcPr>
                <w:p w14:paraId="38E282D0"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64C13AE7"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2</w:t>
                  </w:r>
                </w:p>
              </w:tc>
              <w:tc>
                <w:tcPr>
                  <w:tcW w:w="2564" w:type="dxa"/>
                  <w:tcBorders>
                    <w:top w:val="single" w:sz="4" w:space="0" w:color="auto"/>
                    <w:left w:val="single" w:sz="4" w:space="0" w:color="auto"/>
                    <w:bottom w:val="single" w:sz="4" w:space="0" w:color="auto"/>
                    <w:right w:val="single" w:sz="4" w:space="0" w:color="auto"/>
                  </w:tcBorders>
                </w:tcPr>
                <w:p w14:paraId="63FDABD9"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15B68E4F" w14:textId="77777777" w:rsidR="004535F4" w:rsidRPr="005C324B" w:rsidRDefault="004535F4" w:rsidP="004535F4">
                  <w:pPr>
                    <w:jc w:val="center"/>
                    <w:rPr>
                      <w:rFonts w:eastAsia="Times New Roman"/>
                      <w:lang w:val="kk-KZ" w:eastAsia="ru-RU"/>
                    </w:rPr>
                  </w:pPr>
                </w:p>
              </w:tc>
            </w:tr>
            <w:tr w:rsidR="004535F4" w:rsidRPr="005C324B" w14:paraId="353434B7" w14:textId="77777777" w:rsidTr="004535F4">
              <w:tc>
                <w:tcPr>
                  <w:tcW w:w="1177" w:type="dxa"/>
                  <w:tcBorders>
                    <w:top w:val="single" w:sz="4" w:space="0" w:color="auto"/>
                    <w:left w:val="single" w:sz="4" w:space="0" w:color="auto"/>
                    <w:bottom w:val="single" w:sz="4" w:space="0" w:color="auto"/>
                    <w:right w:val="single" w:sz="4" w:space="0" w:color="auto"/>
                  </w:tcBorders>
                </w:tcPr>
                <w:p w14:paraId="5D4908A5" w14:textId="10C29F73"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14</w:t>
                  </w:r>
                </w:p>
              </w:tc>
              <w:tc>
                <w:tcPr>
                  <w:tcW w:w="5112" w:type="dxa"/>
                  <w:tcBorders>
                    <w:top w:val="single" w:sz="4" w:space="0" w:color="auto"/>
                    <w:left w:val="single" w:sz="4" w:space="0" w:color="auto"/>
                    <w:bottom w:val="single" w:sz="4" w:space="0" w:color="auto"/>
                    <w:right w:val="single" w:sz="4" w:space="0" w:color="auto"/>
                  </w:tcBorders>
                  <w:hideMark/>
                </w:tcPr>
                <w:p w14:paraId="55DD9CF9" w14:textId="77777777" w:rsidR="004535F4" w:rsidRPr="005C324B" w:rsidRDefault="004535F4" w:rsidP="004535F4">
                  <w:pPr>
                    <w:jc w:val="both"/>
                    <w:rPr>
                      <w:rFonts w:eastAsia="Times New Roman"/>
                      <w:lang w:val="kk-KZ" w:eastAsia="ru-RU"/>
                    </w:rPr>
                  </w:pPr>
                  <w:r w:rsidRPr="005C324B">
                    <w:rPr>
                      <w:rFonts w:eastAsia="Times New Roman"/>
                      <w:lang w:val="kk-KZ" w:eastAsia="ru-RU"/>
                    </w:rPr>
                    <w:t>Құбыршегі және манифольды бар хим.реагенттерді айдауға арналған сорғы</w:t>
                  </w:r>
                </w:p>
              </w:tc>
              <w:tc>
                <w:tcPr>
                  <w:tcW w:w="1010" w:type="dxa"/>
                  <w:tcBorders>
                    <w:top w:val="single" w:sz="4" w:space="0" w:color="auto"/>
                    <w:left w:val="single" w:sz="4" w:space="0" w:color="auto"/>
                    <w:bottom w:val="single" w:sz="4" w:space="0" w:color="auto"/>
                    <w:right w:val="single" w:sz="4" w:space="0" w:color="auto"/>
                  </w:tcBorders>
                </w:tcPr>
                <w:p w14:paraId="31DBE00A"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5B2EA278"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3</w:t>
                  </w:r>
                </w:p>
              </w:tc>
              <w:tc>
                <w:tcPr>
                  <w:tcW w:w="2564" w:type="dxa"/>
                  <w:tcBorders>
                    <w:top w:val="single" w:sz="4" w:space="0" w:color="auto"/>
                    <w:left w:val="single" w:sz="4" w:space="0" w:color="auto"/>
                    <w:bottom w:val="single" w:sz="4" w:space="0" w:color="auto"/>
                    <w:right w:val="single" w:sz="4" w:space="0" w:color="auto"/>
                  </w:tcBorders>
                </w:tcPr>
                <w:p w14:paraId="271BB055"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6C488571" w14:textId="77777777" w:rsidR="004535F4" w:rsidRPr="005C324B" w:rsidRDefault="004535F4" w:rsidP="004535F4">
                  <w:pPr>
                    <w:jc w:val="center"/>
                    <w:rPr>
                      <w:rFonts w:eastAsia="Times New Roman"/>
                      <w:lang w:val="kk-KZ" w:eastAsia="ru-RU"/>
                    </w:rPr>
                  </w:pPr>
                </w:p>
              </w:tc>
            </w:tr>
            <w:tr w:rsidR="004535F4" w:rsidRPr="005C324B" w14:paraId="34343BBC" w14:textId="77777777" w:rsidTr="004535F4">
              <w:tc>
                <w:tcPr>
                  <w:tcW w:w="1177" w:type="dxa"/>
                  <w:tcBorders>
                    <w:top w:val="single" w:sz="4" w:space="0" w:color="auto"/>
                    <w:left w:val="single" w:sz="4" w:space="0" w:color="auto"/>
                    <w:bottom w:val="single" w:sz="4" w:space="0" w:color="auto"/>
                    <w:right w:val="single" w:sz="4" w:space="0" w:color="auto"/>
                  </w:tcBorders>
                </w:tcPr>
                <w:p w14:paraId="2ED72347" w14:textId="492896BE"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15</w:t>
                  </w:r>
                </w:p>
              </w:tc>
              <w:tc>
                <w:tcPr>
                  <w:tcW w:w="5112" w:type="dxa"/>
                  <w:tcBorders>
                    <w:top w:val="single" w:sz="4" w:space="0" w:color="auto"/>
                    <w:left w:val="single" w:sz="4" w:space="0" w:color="auto"/>
                    <w:bottom w:val="single" w:sz="4" w:space="0" w:color="auto"/>
                    <w:right w:val="single" w:sz="4" w:space="0" w:color="auto"/>
                  </w:tcBorders>
                  <w:hideMark/>
                </w:tcPr>
                <w:p w14:paraId="0E71299F" w14:textId="77777777" w:rsidR="004535F4" w:rsidRPr="005C324B" w:rsidRDefault="004535F4" w:rsidP="004535F4">
                  <w:pPr>
                    <w:jc w:val="both"/>
                    <w:rPr>
                      <w:rFonts w:eastAsia="Times New Roman"/>
                      <w:lang w:val="kk-KZ" w:eastAsia="ru-RU"/>
                    </w:rPr>
                  </w:pPr>
                  <w:r w:rsidRPr="005C324B">
                    <w:rPr>
                      <w:rFonts w:eastAsia="Times New Roman"/>
                      <w:lang w:val="kk-KZ" w:eastAsia="ru-RU"/>
                    </w:rPr>
                    <w:t>Жанарғыға дейін атқылау арматурасы бар барлық агрегаттардың құбырлық байламы</w:t>
                  </w:r>
                </w:p>
              </w:tc>
              <w:tc>
                <w:tcPr>
                  <w:tcW w:w="1010" w:type="dxa"/>
                  <w:tcBorders>
                    <w:top w:val="single" w:sz="4" w:space="0" w:color="auto"/>
                    <w:left w:val="single" w:sz="4" w:space="0" w:color="auto"/>
                    <w:bottom w:val="single" w:sz="4" w:space="0" w:color="auto"/>
                    <w:right w:val="single" w:sz="4" w:space="0" w:color="auto"/>
                  </w:tcBorders>
                </w:tcPr>
                <w:p w14:paraId="26566F89"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5D01AC24"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2435C4F6"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3DD1C9B7" w14:textId="77777777" w:rsidR="004535F4" w:rsidRPr="005C324B" w:rsidRDefault="004535F4" w:rsidP="004535F4">
                  <w:pPr>
                    <w:jc w:val="center"/>
                    <w:rPr>
                      <w:rFonts w:eastAsia="Times New Roman"/>
                      <w:lang w:val="kk-KZ" w:eastAsia="ru-RU"/>
                    </w:rPr>
                  </w:pPr>
                </w:p>
              </w:tc>
            </w:tr>
            <w:tr w:rsidR="004535F4" w:rsidRPr="005C324B" w14:paraId="3AE1C2FF" w14:textId="77777777" w:rsidTr="004535F4">
              <w:tc>
                <w:tcPr>
                  <w:tcW w:w="1177" w:type="dxa"/>
                  <w:tcBorders>
                    <w:top w:val="single" w:sz="4" w:space="0" w:color="auto"/>
                    <w:left w:val="single" w:sz="4" w:space="0" w:color="auto"/>
                    <w:bottom w:val="single" w:sz="4" w:space="0" w:color="auto"/>
                    <w:right w:val="single" w:sz="4" w:space="0" w:color="auto"/>
                  </w:tcBorders>
                </w:tcPr>
                <w:p w14:paraId="52E4755C" w14:textId="279D3D8D"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16</w:t>
                  </w:r>
                </w:p>
              </w:tc>
              <w:tc>
                <w:tcPr>
                  <w:tcW w:w="5112" w:type="dxa"/>
                  <w:tcBorders>
                    <w:top w:val="single" w:sz="4" w:space="0" w:color="auto"/>
                    <w:left w:val="single" w:sz="4" w:space="0" w:color="auto"/>
                    <w:bottom w:val="single" w:sz="4" w:space="0" w:color="auto"/>
                    <w:right w:val="single" w:sz="4" w:space="0" w:color="auto"/>
                  </w:tcBorders>
                  <w:hideMark/>
                </w:tcPr>
                <w:p w14:paraId="21773100" w14:textId="77777777" w:rsidR="004535F4" w:rsidRPr="005C324B" w:rsidRDefault="004535F4" w:rsidP="004535F4">
                  <w:pPr>
                    <w:jc w:val="both"/>
                    <w:rPr>
                      <w:rFonts w:eastAsia="Times New Roman"/>
                      <w:lang w:val="kk-KZ" w:eastAsia="ru-RU"/>
                    </w:rPr>
                  </w:pPr>
                  <w:r w:rsidRPr="005C324B">
                    <w:rPr>
                      <w:rFonts w:eastAsia="Times New Roman"/>
                      <w:lang w:val="kk-KZ" w:eastAsia="ru-RU"/>
                    </w:rPr>
                    <w:t>Уақытша құбырдың тозуын өлшеуге арналған қалыңдықты өлшегіш</w:t>
                  </w:r>
                </w:p>
              </w:tc>
              <w:tc>
                <w:tcPr>
                  <w:tcW w:w="1010" w:type="dxa"/>
                  <w:tcBorders>
                    <w:top w:val="single" w:sz="4" w:space="0" w:color="auto"/>
                    <w:left w:val="single" w:sz="4" w:space="0" w:color="auto"/>
                    <w:bottom w:val="single" w:sz="4" w:space="0" w:color="auto"/>
                    <w:right w:val="single" w:sz="4" w:space="0" w:color="auto"/>
                  </w:tcBorders>
                </w:tcPr>
                <w:p w14:paraId="749F9A06"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29E4CDE5"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5651" w:type="dxa"/>
                  <w:gridSpan w:val="2"/>
                  <w:tcBorders>
                    <w:top w:val="single" w:sz="4" w:space="0" w:color="auto"/>
                    <w:left w:val="single" w:sz="4" w:space="0" w:color="auto"/>
                    <w:bottom w:val="single" w:sz="4" w:space="0" w:color="auto"/>
                    <w:right w:val="single" w:sz="4" w:space="0" w:color="auto"/>
                  </w:tcBorders>
                </w:tcPr>
                <w:p w14:paraId="49BB8B74" w14:textId="77777777" w:rsidR="004535F4" w:rsidRPr="005C324B" w:rsidRDefault="004535F4" w:rsidP="004535F4">
                  <w:pPr>
                    <w:jc w:val="center"/>
                    <w:rPr>
                      <w:rFonts w:eastAsia="Times New Roman"/>
                      <w:lang w:val="kk-KZ" w:eastAsia="ru-RU"/>
                    </w:rPr>
                  </w:pPr>
                </w:p>
              </w:tc>
            </w:tr>
            <w:tr w:rsidR="004535F4" w:rsidRPr="005C324B" w14:paraId="5BB96E04" w14:textId="77777777" w:rsidTr="004535F4">
              <w:tc>
                <w:tcPr>
                  <w:tcW w:w="1177" w:type="dxa"/>
                  <w:tcBorders>
                    <w:top w:val="single" w:sz="4" w:space="0" w:color="auto"/>
                    <w:left w:val="single" w:sz="4" w:space="0" w:color="auto"/>
                    <w:bottom w:val="single" w:sz="4" w:space="0" w:color="auto"/>
                    <w:right w:val="single" w:sz="4" w:space="0" w:color="auto"/>
                  </w:tcBorders>
                </w:tcPr>
                <w:p w14:paraId="02029306" w14:textId="56E3B561"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17</w:t>
                  </w:r>
                </w:p>
              </w:tc>
              <w:tc>
                <w:tcPr>
                  <w:tcW w:w="5112" w:type="dxa"/>
                  <w:tcBorders>
                    <w:top w:val="single" w:sz="4" w:space="0" w:color="auto"/>
                    <w:left w:val="single" w:sz="4" w:space="0" w:color="auto"/>
                    <w:bottom w:val="single" w:sz="4" w:space="0" w:color="auto"/>
                    <w:right w:val="single" w:sz="4" w:space="0" w:color="auto"/>
                  </w:tcBorders>
                  <w:hideMark/>
                </w:tcPr>
                <w:p w14:paraId="37CEED40" w14:textId="77777777" w:rsidR="004535F4" w:rsidRPr="005C324B" w:rsidRDefault="004535F4" w:rsidP="004535F4">
                  <w:pPr>
                    <w:jc w:val="both"/>
                    <w:rPr>
                      <w:rFonts w:eastAsia="Times New Roman"/>
                      <w:lang w:val="kk-KZ" w:eastAsia="ru-RU"/>
                    </w:rPr>
                  </w:pPr>
                  <w:r w:rsidRPr="005C324B">
                    <w:rPr>
                      <w:rFonts w:eastAsia="Times New Roman"/>
                      <w:lang w:val="kk-KZ" w:eastAsia="ru-RU"/>
                    </w:rPr>
                    <w:t>Компания кеңсесінде ұңғыманың бетінен деректерді жинау</w:t>
                  </w:r>
                  <w:r>
                    <w:rPr>
                      <w:rFonts w:eastAsia="Times New Roman"/>
                      <w:lang w:val="kk-KZ" w:eastAsia="ru-RU"/>
                    </w:rPr>
                    <w:t>дың</w:t>
                  </w:r>
                  <w:r w:rsidRPr="005C324B">
                    <w:rPr>
                      <w:rFonts w:eastAsia="Times New Roman"/>
                      <w:lang w:val="kk-KZ" w:eastAsia="ru-RU"/>
                    </w:rPr>
                    <w:t xml:space="preserve"> </w:t>
                  </w:r>
                  <w:r>
                    <w:rPr>
                      <w:rFonts w:eastAsia="Times New Roman"/>
                      <w:lang w:val="kk-KZ" w:eastAsia="ru-RU"/>
                    </w:rPr>
                    <w:t xml:space="preserve">сымсыз </w:t>
                  </w:r>
                  <w:r w:rsidRPr="005C324B">
                    <w:rPr>
                      <w:rFonts w:eastAsia="Times New Roman"/>
                      <w:lang w:val="kk-KZ" w:eastAsia="ru-RU"/>
                    </w:rPr>
                    <w:t xml:space="preserve">жүйесі және веб-интерфейсте телеметрия/мониторингтің сымсыз жүйесі бар есептілік жүйесі  </w:t>
                  </w:r>
                </w:p>
              </w:tc>
              <w:tc>
                <w:tcPr>
                  <w:tcW w:w="1010" w:type="dxa"/>
                  <w:tcBorders>
                    <w:top w:val="single" w:sz="4" w:space="0" w:color="auto"/>
                    <w:left w:val="single" w:sz="4" w:space="0" w:color="auto"/>
                    <w:bottom w:val="single" w:sz="4" w:space="0" w:color="auto"/>
                    <w:right w:val="single" w:sz="4" w:space="0" w:color="auto"/>
                  </w:tcBorders>
                </w:tcPr>
                <w:p w14:paraId="18708034"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2EF30E1A"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3D70D2AA"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2C4E87B8" w14:textId="77777777" w:rsidR="004535F4" w:rsidRPr="005C324B" w:rsidRDefault="004535F4" w:rsidP="004535F4">
                  <w:pPr>
                    <w:jc w:val="center"/>
                    <w:rPr>
                      <w:rFonts w:eastAsia="Times New Roman"/>
                      <w:lang w:val="kk-KZ" w:eastAsia="ru-RU"/>
                    </w:rPr>
                  </w:pPr>
                </w:p>
              </w:tc>
            </w:tr>
            <w:tr w:rsidR="004535F4" w:rsidRPr="005C324B" w14:paraId="2AFC3B46" w14:textId="77777777" w:rsidTr="004535F4">
              <w:tc>
                <w:tcPr>
                  <w:tcW w:w="1177" w:type="dxa"/>
                  <w:tcBorders>
                    <w:top w:val="single" w:sz="4" w:space="0" w:color="auto"/>
                    <w:left w:val="single" w:sz="4" w:space="0" w:color="auto"/>
                    <w:bottom w:val="single" w:sz="4" w:space="0" w:color="auto"/>
                    <w:right w:val="single" w:sz="4" w:space="0" w:color="auto"/>
                  </w:tcBorders>
                </w:tcPr>
                <w:p w14:paraId="73BE76ED" w14:textId="13A12DDC"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18</w:t>
                  </w:r>
                </w:p>
              </w:tc>
              <w:tc>
                <w:tcPr>
                  <w:tcW w:w="5112" w:type="dxa"/>
                  <w:tcBorders>
                    <w:top w:val="single" w:sz="4" w:space="0" w:color="auto"/>
                    <w:left w:val="single" w:sz="4" w:space="0" w:color="auto"/>
                    <w:bottom w:val="single" w:sz="4" w:space="0" w:color="auto"/>
                    <w:right w:val="single" w:sz="4" w:space="0" w:color="auto"/>
                  </w:tcBorders>
                  <w:hideMark/>
                </w:tcPr>
                <w:p w14:paraId="6CE55C61"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Белгілі бір негізгі параметрлердің анықтауға арналған зертхана-кеңсе  </w:t>
                  </w:r>
                </w:p>
              </w:tc>
              <w:tc>
                <w:tcPr>
                  <w:tcW w:w="1010" w:type="dxa"/>
                  <w:tcBorders>
                    <w:top w:val="single" w:sz="4" w:space="0" w:color="auto"/>
                    <w:left w:val="single" w:sz="4" w:space="0" w:color="auto"/>
                    <w:bottom w:val="single" w:sz="4" w:space="0" w:color="auto"/>
                    <w:right w:val="single" w:sz="4" w:space="0" w:color="auto"/>
                  </w:tcBorders>
                </w:tcPr>
                <w:p w14:paraId="3615DFDD"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0039E70C"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48616EF5"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5CEA7E4D" w14:textId="77777777" w:rsidR="004535F4" w:rsidRPr="005C324B" w:rsidRDefault="004535F4" w:rsidP="004535F4">
                  <w:pPr>
                    <w:jc w:val="center"/>
                    <w:rPr>
                      <w:rFonts w:eastAsia="Times New Roman"/>
                      <w:lang w:val="kk-KZ" w:eastAsia="ru-RU"/>
                    </w:rPr>
                  </w:pPr>
                </w:p>
              </w:tc>
            </w:tr>
            <w:tr w:rsidR="004535F4" w:rsidRPr="005C324B" w14:paraId="3ACB2EB4" w14:textId="77777777" w:rsidTr="004535F4">
              <w:tc>
                <w:tcPr>
                  <w:tcW w:w="1177" w:type="dxa"/>
                  <w:tcBorders>
                    <w:top w:val="single" w:sz="4" w:space="0" w:color="auto"/>
                    <w:left w:val="single" w:sz="4" w:space="0" w:color="auto"/>
                    <w:bottom w:val="single" w:sz="4" w:space="0" w:color="auto"/>
                    <w:right w:val="single" w:sz="4" w:space="0" w:color="auto"/>
                  </w:tcBorders>
                </w:tcPr>
                <w:p w14:paraId="297AA41A" w14:textId="61457019"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19</w:t>
                  </w:r>
                </w:p>
              </w:tc>
              <w:tc>
                <w:tcPr>
                  <w:tcW w:w="5112" w:type="dxa"/>
                  <w:tcBorders>
                    <w:top w:val="single" w:sz="4" w:space="0" w:color="auto"/>
                    <w:left w:val="single" w:sz="4" w:space="0" w:color="auto"/>
                    <w:bottom w:val="single" w:sz="4" w:space="0" w:color="auto"/>
                    <w:right w:val="single" w:sz="4" w:space="0" w:color="auto"/>
                  </w:tcBorders>
                  <w:hideMark/>
                </w:tcPr>
                <w:p w14:paraId="60F651B6" w14:textId="77777777" w:rsidR="004535F4" w:rsidRPr="005C324B" w:rsidRDefault="004535F4" w:rsidP="004535F4">
                  <w:pPr>
                    <w:jc w:val="both"/>
                    <w:rPr>
                      <w:rFonts w:eastAsia="Times New Roman"/>
                      <w:lang w:val="kk-KZ" w:eastAsia="ru-RU"/>
                    </w:rPr>
                  </w:pPr>
                  <w:r w:rsidRPr="005C324B">
                    <w:rPr>
                      <w:rFonts w:eastAsia="Times New Roman"/>
                      <w:lang w:val="kk-KZ" w:eastAsia="ru-RU"/>
                    </w:rPr>
                    <w:t>Белгілі бір негізгі параметрлердің анықтауға арналған  зертхана-шеберхана</w:t>
                  </w:r>
                </w:p>
              </w:tc>
              <w:tc>
                <w:tcPr>
                  <w:tcW w:w="1010" w:type="dxa"/>
                  <w:tcBorders>
                    <w:top w:val="single" w:sz="4" w:space="0" w:color="auto"/>
                    <w:left w:val="single" w:sz="4" w:space="0" w:color="auto"/>
                    <w:bottom w:val="single" w:sz="4" w:space="0" w:color="auto"/>
                    <w:right w:val="single" w:sz="4" w:space="0" w:color="auto"/>
                  </w:tcBorders>
                </w:tcPr>
                <w:p w14:paraId="64A98BE8"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5769267C"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77F64FC4"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3F5F018C" w14:textId="77777777" w:rsidR="004535F4" w:rsidRPr="005C324B" w:rsidRDefault="004535F4" w:rsidP="004535F4">
                  <w:pPr>
                    <w:jc w:val="center"/>
                    <w:rPr>
                      <w:rFonts w:eastAsia="Times New Roman"/>
                      <w:lang w:val="kk-KZ" w:eastAsia="ru-RU"/>
                    </w:rPr>
                  </w:pPr>
                </w:p>
              </w:tc>
            </w:tr>
            <w:tr w:rsidR="004535F4" w:rsidRPr="00347BE8" w14:paraId="2AFE793E" w14:textId="77777777" w:rsidTr="004535F4">
              <w:tc>
                <w:tcPr>
                  <w:tcW w:w="1177" w:type="dxa"/>
                  <w:tcBorders>
                    <w:top w:val="single" w:sz="4" w:space="0" w:color="auto"/>
                    <w:left w:val="single" w:sz="4" w:space="0" w:color="auto"/>
                    <w:bottom w:val="single" w:sz="4" w:space="0" w:color="auto"/>
                    <w:right w:val="single" w:sz="4" w:space="0" w:color="auto"/>
                  </w:tcBorders>
                </w:tcPr>
                <w:p w14:paraId="1FCB76E0" w14:textId="75B38263"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20</w:t>
                  </w:r>
                </w:p>
              </w:tc>
              <w:tc>
                <w:tcPr>
                  <w:tcW w:w="5112" w:type="dxa"/>
                  <w:tcBorders>
                    <w:top w:val="single" w:sz="4" w:space="0" w:color="auto"/>
                    <w:left w:val="single" w:sz="4" w:space="0" w:color="auto"/>
                    <w:bottom w:val="single" w:sz="4" w:space="0" w:color="auto"/>
                    <w:right w:val="single" w:sz="4" w:space="0" w:color="auto"/>
                  </w:tcBorders>
                  <w:hideMark/>
                </w:tcPr>
                <w:p w14:paraId="5B9C2DCA" w14:textId="77777777" w:rsidR="004535F4" w:rsidRPr="005C324B" w:rsidRDefault="004535F4" w:rsidP="004535F4">
                  <w:pPr>
                    <w:jc w:val="both"/>
                    <w:rPr>
                      <w:rFonts w:eastAsia="Times New Roman"/>
                      <w:lang w:val="kk-KZ" w:eastAsia="ru-RU"/>
                    </w:rPr>
                  </w:pPr>
                  <w:r w:rsidRPr="005C324B">
                    <w:rPr>
                      <w:rFonts w:eastAsia="Times New Roman"/>
                      <w:lang w:val="kk-KZ" w:eastAsia="ru-RU"/>
                    </w:rPr>
                    <w:t>Жанарғыларды жандыруға арналған – пропан баллондарына арналған тіреуіш</w:t>
                  </w:r>
                </w:p>
              </w:tc>
              <w:tc>
                <w:tcPr>
                  <w:tcW w:w="1010" w:type="dxa"/>
                  <w:tcBorders>
                    <w:top w:val="single" w:sz="4" w:space="0" w:color="auto"/>
                    <w:left w:val="single" w:sz="4" w:space="0" w:color="auto"/>
                    <w:bottom w:val="single" w:sz="4" w:space="0" w:color="auto"/>
                    <w:right w:val="single" w:sz="4" w:space="0" w:color="auto"/>
                  </w:tcBorders>
                </w:tcPr>
                <w:p w14:paraId="119583FD"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2FF54013"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6EA7F776"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3CCD4C8C" w14:textId="77777777" w:rsidR="004535F4" w:rsidRPr="005C324B" w:rsidRDefault="004535F4" w:rsidP="004535F4">
                  <w:pPr>
                    <w:jc w:val="center"/>
                    <w:rPr>
                      <w:rFonts w:eastAsia="Times New Roman"/>
                      <w:lang w:val="kk-KZ" w:eastAsia="ru-RU"/>
                    </w:rPr>
                  </w:pPr>
                </w:p>
              </w:tc>
            </w:tr>
          </w:tbl>
          <w:p w14:paraId="7F7E05F4" w14:textId="77777777" w:rsidR="004535F4" w:rsidRPr="005C324B" w:rsidRDefault="004535F4" w:rsidP="004535F4">
            <w:pPr>
              <w:spacing w:line="276" w:lineRule="auto"/>
              <w:rPr>
                <w:rFonts w:eastAsia="Times New Roman"/>
                <w:b/>
                <w:bCs/>
                <w:lang w:val="kk-KZ" w:eastAsia="ru-RU"/>
              </w:rPr>
            </w:pPr>
          </w:p>
          <w:p w14:paraId="20B757F4"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eastAsia="ru-RU"/>
              </w:rPr>
              <w:t xml:space="preserve">3.1.3 СКҚ-да перфорациямен қабатты ашу бойынша қызметтердің құны </w:t>
            </w:r>
          </w:p>
          <w:p w14:paraId="34B5FE4A" w14:textId="77777777" w:rsidR="004535F4" w:rsidRPr="005C324B" w:rsidRDefault="004535F4" w:rsidP="004535F4">
            <w:pPr>
              <w:spacing w:line="276" w:lineRule="auto"/>
              <w:rPr>
                <w:rFonts w:eastAsia="Times New Roman"/>
                <w:lang w:val="kk-KZ"/>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8019"/>
              <w:gridCol w:w="1852"/>
              <w:gridCol w:w="3662"/>
            </w:tblGrid>
            <w:tr w:rsidR="004535F4" w:rsidRPr="005C324B" w14:paraId="232EBCE1" w14:textId="77777777" w:rsidTr="004535F4">
              <w:trPr>
                <w:trHeight w:val="690"/>
              </w:trPr>
              <w:tc>
                <w:tcPr>
                  <w:tcW w:w="922" w:type="dxa"/>
                  <w:noWrap/>
                  <w:vAlign w:val="center"/>
                  <w:hideMark/>
                </w:tcPr>
                <w:p w14:paraId="44E91DC5"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8019" w:type="dxa"/>
                  <w:vAlign w:val="center"/>
                  <w:hideMark/>
                </w:tcPr>
                <w:p w14:paraId="3E27F3F2"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852" w:type="dxa"/>
                </w:tcPr>
                <w:p w14:paraId="1DC65B8A" w14:textId="77777777" w:rsidR="004535F4" w:rsidRPr="005C324B" w:rsidRDefault="004535F4" w:rsidP="004535F4">
                  <w:pPr>
                    <w:jc w:val="center"/>
                    <w:rPr>
                      <w:rFonts w:eastAsia="Times New Roman"/>
                      <w:b/>
                      <w:lang w:val="kk-KZ" w:eastAsia="ru-RU"/>
                    </w:rPr>
                  </w:pPr>
                  <w:r w:rsidRPr="005C324B">
                    <w:rPr>
                      <w:rFonts w:eastAsia="Times New Roman"/>
                      <w:b/>
                      <w:lang w:val="kk-KZ"/>
                    </w:rPr>
                    <w:t>Өлшем бірлігі</w:t>
                  </w:r>
                </w:p>
              </w:tc>
              <w:tc>
                <w:tcPr>
                  <w:tcW w:w="3662" w:type="dxa"/>
                  <w:vAlign w:val="center"/>
                  <w:hideMark/>
                </w:tcPr>
                <w:p w14:paraId="5DB281B1"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Жалдау мөлшерлемесі</w:t>
                  </w:r>
                </w:p>
                <w:p w14:paraId="242644DC"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теңге ҚР/күн/</w:t>
                  </w:r>
                </w:p>
                <w:p w14:paraId="6B2C726D"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eastAsia="ru-RU"/>
                    </w:rPr>
                    <w:t>әр</w:t>
                  </w:r>
                </w:p>
              </w:tc>
            </w:tr>
            <w:tr w:rsidR="004535F4" w:rsidRPr="005C324B" w14:paraId="273FE071" w14:textId="77777777" w:rsidTr="004535F4">
              <w:trPr>
                <w:trHeight w:val="690"/>
              </w:trPr>
              <w:tc>
                <w:tcPr>
                  <w:tcW w:w="922" w:type="dxa"/>
                  <w:noWrap/>
                  <w:vAlign w:val="center"/>
                </w:tcPr>
                <w:p w14:paraId="5310D230" w14:textId="77777777" w:rsidR="004535F4" w:rsidRPr="005C324B" w:rsidRDefault="004535F4" w:rsidP="004535F4">
                  <w:pPr>
                    <w:pStyle w:val="aa"/>
                    <w:numPr>
                      <w:ilvl w:val="0"/>
                      <w:numId w:val="84"/>
                    </w:numPr>
                    <w:jc w:val="center"/>
                    <w:rPr>
                      <w:rFonts w:ascii="Times New Roman" w:eastAsia="Times New Roman" w:hAnsi="Times New Roman"/>
                      <w:sz w:val="24"/>
                      <w:szCs w:val="24"/>
                      <w:lang w:val="kk-KZ"/>
                    </w:rPr>
                  </w:pPr>
                </w:p>
              </w:tc>
              <w:tc>
                <w:tcPr>
                  <w:tcW w:w="8019" w:type="dxa"/>
                  <w:vAlign w:val="center"/>
                  <w:hideMark/>
                </w:tcPr>
                <w:p w14:paraId="475C5C18"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Тесу тығыздығы</w:t>
                  </w:r>
                  <w:r w:rsidRPr="005C324B">
                    <w:rPr>
                      <w:lang w:val="kk-KZ" w:eastAsia="ko-KR"/>
                    </w:rPr>
                    <w:t>16</w:t>
                  </w:r>
                  <w:r w:rsidRPr="005C324B">
                    <w:rPr>
                      <w:rFonts w:eastAsia="Times New Roman"/>
                      <w:lang w:val="kk-KZ" w:eastAsia="ru-RU"/>
                    </w:rPr>
                    <w:t xml:space="preserve"> от./м 4–1/2 дюймды перфоратор  </w:t>
                  </w:r>
                </w:p>
              </w:tc>
              <w:tc>
                <w:tcPr>
                  <w:tcW w:w="1852" w:type="dxa"/>
                </w:tcPr>
                <w:p w14:paraId="3D45EAB2"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rPr>
                    <w:t>Қызмет күніне</w:t>
                  </w:r>
                </w:p>
              </w:tc>
              <w:tc>
                <w:tcPr>
                  <w:tcW w:w="3662" w:type="dxa"/>
                  <w:vAlign w:val="center"/>
                  <w:hideMark/>
                </w:tcPr>
                <w:p w14:paraId="3E4990AC" w14:textId="77777777" w:rsidR="004535F4" w:rsidRPr="005C324B" w:rsidRDefault="004535F4" w:rsidP="004535F4">
                  <w:pPr>
                    <w:spacing w:line="276" w:lineRule="auto"/>
                    <w:jc w:val="center"/>
                    <w:rPr>
                      <w:rFonts w:eastAsia="Times New Roman"/>
                      <w:lang w:val="kk-KZ"/>
                    </w:rPr>
                  </w:pPr>
                  <w:r w:rsidRPr="005C324B">
                    <w:rPr>
                      <w:rFonts w:eastAsia="Times New Roman"/>
                      <w:lang w:val="kk-KZ" w:eastAsia="ru-RU"/>
                    </w:rPr>
                    <w:t>3.1.8 Шығыс материал кестесіне сәйкес</w:t>
                  </w:r>
                </w:p>
              </w:tc>
            </w:tr>
            <w:tr w:rsidR="004535F4" w:rsidRPr="005C324B" w14:paraId="1EC4FDAE" w14:textId="77777777" w:rsidTr="004535F4">
              <w:trPr>
                <w:trHeight w:val="690"/>
              </w:trPr>
              <w:tc>
                <w:tcPr>
                  <w:tcW w:w="922" w:type="dxa"/>
                  <w:noWrap/>
                  <w:vAlign w:val="center"/>
                </w:tcPr>
                <w:p w14:paraId="58920D3D" w14:textId="77777777" w:rsidR="004535F4" w:rsidRPr="005C324B" w:rsidRDefault="004535F4" w:rsidP="004535F4">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7612D438"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4–1/2 дюймды бос тесікті перфоратор</w:t>
                  </w:r>
                </w:p>
              </w:tc>
              <w:tc>
                <w:tcPr>
                  <w:tcW w:w="1852" w:type="dxa"/>
                </w:tcPr>
                <w:p w14:paraId="4B645A3C"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rPr>
                    <w:t>Қызмет күніне</w:t>
                  </w:r>
                </w:p>
              </w:tc>
              <w:tc>
                <w:tcPr>
                  <w:tcW w:w="3662" w:type="dxa"/>
                  <w:vAlign w:val="center"/>
                  <w:hideMark/>
                </w:tcPr>
                <w:p w14:paraId="63E68D3B" w14:textId="77777777" w:rsidR="004535F4" w:rsidRPr="005C324B" w:rsidRDefault="004535F4" w:rsidP="004535F4">
                  <w:pPr>
                    <w:spacing w:line="276" w:lineRule="auto"/>
                    <w:jc w:val="center"/>
                    <w:rPr>
                      <w:rFonts w:eastAsia="Times New Roman"/>
                      <w:lang w:val="kk-KZ"/>
                    </w:rPr>
                  </w:pPr>
                  <w:r w:rsidRPr="005C324B">
                    <w:rPr>
                      <w:rFonts w:eastAsia="Times New Roman"/>
                      <w:lang w:val="kk-KZ" w:eastAsia="ru-RU"/>
                    </w:rPr>
                    <w:t>3.1.8 Шығыс материал кестесіне сәйкес</w:t>
                  </w:r>
                </w:p>
              </w:tc>
            </w:tr>
            <w:tr w:rsidR="004535F4" w:rsidRPr="005C324B" w14:paraId="36BDF0BA" w14:textId="77777777" w:rsidTr="004535F4">
              <w:trPr>
                <w:trHeight w:val="690"/>
              </w:trPr>
              <w:tc>
                <w:tcPr>
                  <w:tcW w:w="922" w:type="dxa"/>
                  <w:noWrap/>
                  <w:vAlign w:val="center"/>
                </w:tcPr>
                <w:p w14:paraId="0644CF9C" w14:textId="77777777" w:rsidR="004535F4" w:rsidRPr="005C324B" w:rsidRDefault="004535F4" w:rsidP="004535F4">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18DD4D85"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Тесу тығыздығы</w:t>
                  </w:r>
                  <w:r w:rsidRPr="005C324B">
                    <w:rPr>
                      <w:lang w:val="kk-KZ" w:eastAsia="ko-KR"/>
                    </w:rPr>
                    <w:t>18</w:t>
                  </w:r>
                  <w:r w:rsidRPr="005C324B">
                    <w:rPr>
                      <w:rFonts w:eastAsia="Times New Roman"/>
                      <w:lang w:val="kk-KZ" w:eastAsia="ru-RU"/>
                    </w:rPr>
                    <w:t xml:space="preserve"> от./м 7 дюймды перфоратор  </w:t>
                  </w:r>
                </w:p>
              </w:tc>
              <w:tc>
                <w:tcPr>
                  <w:tcW w:w="1852" w:type="dxa"/>
                </w:tcPr>
                <w:p w14:paraId="7CF3A37B"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rPr>
                    <w:t>Қызмет күніне</w:t>
                  </w:r>
                </w:p>
              </w:tc>
              <w:tc>
                <w:tcPr>
                  <w:tcW w:w="3662" w:type="dxa"/>
                  <w:vAlign w:val="center"/>
                  <w:hideMark/>
                </w:tcPr>
                <w:p w14:paraId="29D3A06B"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eastAsia="ru-RU"/>
                    </w:rPr>
                    <w:t>3.1.8 Шығыс материал кестесіне сәйкес</w:t>
                  </w:r>
                </w:p>
              </w:tc>
            </w:tr>
            <w:tr w:rsidR="004535F4" w:rsidRPr="005C324B" w14:paraId="431765F4" w14:textId="77777777" w:rsidTr="004535F4">
              <w:trPr>
                <w:trHeight w:val="690"/>
              </w:trPr>
              <w:tc>
                <w:tcPr>
                  <w:tcW w:w="922" w:type="dxa"/>
                  <w:noWrap/>
                  <w:vAlign w:val="center"/>
                </w:tcPr>
                <w:p w14:paraId="2FC8F0D4" w14:textId="77777777" w:rsidR="004535F4" w:rsidRPr="005C324B" w:rsidRDefault="004535F4" w:rsidP="004535F4">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4ACBC603"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7 дюймды бос тесікті перфоратор</w:t>
                  </w:r>
                </w:p>
              </w:tc>
              <w:tc>
                <w:tcPr>
                  <w:tcW w:w="1852" w:type="dxa"/>
                </w:tcPr>
                <w:p w14:paraId="0678487F"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rPr>
                    <w:t>Қызмет күніне</w:t>
                  </w:r>
                </w:p>
              </w:tc>
              <w:tc>
                <w:tcPr>
                  <w:tcW w:w="3662" w:type="dxa"/>
                  <w:vAlign w:val="center"/>
                  <w:hideMark/>
                </w:tcPr>
                <w:p w14:paraId="4F81D6B9"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eastAsia="ru-RU"/>
                    </w:rPr>
                    <w:t>3.1.8 Шығыс материал кестесіне сәйкес</w:t>
                  </w:r>
                </w:p>
              </w:tc>
            </w:tr>
            <w:tr w:rsidR="004535F4" w:rsidRPr="005C324B" w14:paraId="2311B803" w14:textId="77777777" w:rsidTr="004535F4">
              <w:trPr>
                <w:trHeight w:val="285"/>
              </w:trPr>
              <w:tc>
                <w:tcPr>
                  <w:tcW w:w="922" w:type="dxa"/>
                  <w:noWrap/>
                  <w:vAlign w:val="center"/>
                </w:tcPr>
                <w:p w14:paraId="73AF06F2" w14:textId="77777777" w:rsidR="004535F4" w:rsidRPr="005C324B" w:rsidRDefault="004535F4" w:rsidP="004535F4">
                  <w:pPr>
                    <w:pStyle w:val="aa"/>
                    <w:numPr>
                      <w:ilvl w:val="0"/>
                      <w:numId w:val="84"/>
                    </w:numPr>
                    <w:jc w:val="center"/>
                    <w:rPr>
                      <w:rFonts w:ascii="Times New Roman" w:eastAsia="Times New Roman" w:hAnsi="Times New Roman"/>
                      <w:sz w:val="24"/>
                      <w:szCs w:val="24"/>
                      <w:lang w:val="en-US"/>
                    </w:rPr>
                  </w:pPr>
                </w:p>
              </w:tc>
              <w:tc>
                <w:tcPr>
                  <w:tcW w:w="8019" w:type="dxa"/>
                  <w:noWrap/>
                  <w:vAlign w:val="center"/>
                  <w:hideMark/>
                </w:tcPr>
                <w:p w14:paraId="1CAA72CB"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Пакерге немесе тығыздағыш торапқа арналған аударғыш</w:t>
                  </w:r>
                </w:p>
              </w:tc>
              <w:tc>
                <w:tcPr>
                  <w:tcW w:w="1852" w:type="dxa"/>
                </w:tcPr>
                <w:p w14:paraId="52029968" w14:textId="77777777" w:rsidR="004535F4" w:rsidRPr="005C324B" w:rsidRDefault="004535F4" w:rsidP="004535F4">
                  <w:pPr>
                    <w:suppressAutoHyphens/>
                    <w:spacing w:before="120" w:line="276" w:lineRule="auto"/>
                    <w:jc w:val="center"/>
                    <w:rPr>
                      <w:rFonts w:eastAsia="Times New Roman"/>
                      <w:lang w:val="kk-KZ" w:eastAsia="ru-RU"/>
                    </w:rPr>
                  </w:pPr>
                  <w:r w:rsidRPr="005C324B">
                    <w:rPr>
                      <w:rFonts w:eastAsia="Times New Roman"/>
                      <w:lang w:val="kk-KZ"/>
                    </w:rPr>
                    <w:t>Қызмет күніне</w:t>
                  </w:r>
                </w:p>
              </w:tc>
              <w:tc>
                <w:tcPr>
                  <w:tcW w:w="3662" w:type="dxa"/>
                  <w:hideMark/>
                </w:tcPr>
                <w:p w14:paraId="48C40572"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eastAsia="ru-RU"/>
                    </w:rPr>
                    <w:t>ҚСС жабдығына қамтылуы тиіс</w:t>
                  </w:r>
                </w:p>
              </w:tc>
            </w:tr>
            <w:tr w:rsidR="004535F4" w:rsidRPr="005C324B" w14:paraId="5D7E5783" w14:textId="77777777" w:rsidTr="004535F4">
              <w:trPr>
                <w:trHeight w:val="285"/>
              </w:trPr>
              <w:tc>
                <w:tcPr>
                  <w:tcW w:w="922" w:type="dxa"/>
                  <w:noWrap/>
                  <w:vAlign w:val="center"/>
                </w:tcPr>
                <w:p w14:paraId="79CD1D82" w14:textId="77777777" w:rsidR="004535F4" w:rsidRPr="005C324B" w:rsidRDefault="004535F4" w:rsidP="004535F4">
                  <w:pPr>
                    <w:pStyle w:val="aa"/>
                    <w:numPr>
                      <w:ilvl w:val="0"/>
                      <w:numId w:val="84"/>
                    </w:numPr>
                    <w:jc w:val="center"/>
                    <w:rPr>
                      <w:rFonts w:ascii="Times New Roman" w:eastAsia="Times New Roman" w:hAnsi="Times New Roman"/>
                      <w:sz w:val="24"/>
                      <w:szCs w:val="24"/>
                      <w:lang w:val="kk-KZ"/>
                    </w:rPr>
                  </w:pPr>
                </w:p>
              </w:tc>
              <w:tc>
                <w:tcPr>
                  <w:tcW w:w="8019" w:type="dxa"/>
                  <w:noWrap/>
                  <w:vAlign w:val="center"/>
                  <w:hideMark/>
                </w:tcPr>
                <w:p w14:paraId="4CF1FCF0"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Контейнер шеберхана, күнделікті мөлшерлеме</w:t>
                  </w:r>
                </w:p>
              </w:tc>
              <w:tc>
                <w:tcPr>
                  <w:tcW w:w="1852" w:type="dxa"/>
                </w:tcPr>
                <w:p w14:paraId="7A814EA3"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3662" w:type="dxa"/>
                  <w:vAlign w:val="center"/>
                </w:tcPr>
                <w:p w14:paraId="4DB2C00B" w14:textId="77777777" w:rsidR="004535F4" w:rsidRPr="005C324B" w:rsidRDefault="004535F4" w:rsidP="004535F4">
                  <w:pPr>
                    <w:spacing w:line="276" w:lineRule="auto"/>
                    <w:jc w:val="center"/>
                    <w:rPr>
                      <w:rFonts w:eastAsia="Times New Roman"/>
                      <w:lang w:val="kk-KZ"/>
                    </w:rPr>
                  </w:pPr>
                </w:p>
              </w:tc>
            </w:tr>
            <w:tr w:rsidR="004535F4" w:rsidRPr="00347BE8" w14:paraId="39CCCC8F" w14:textId="77777777" w:rsidTr="004535F4">
              <w:trPr>
                <w:trHeight w:val="285"/>
              </w:trPr>
              <w:tc>
                <w:tcPr>
                  <w:tcW w:w="922" w:type="dxa"/>
                  <w:noWrap/>
                  <w:vAlign w:val="center"/>
                </w:tcPr>
                <w:p w14:paraId="52F01D8C" w14:textId="77777777" w:rsidR="004535F4" w:rsidRPr="005C324B" w:rsidRDefault="004535F4" w:rsidP="004535F4">
                  <w:pPr>
                    <w:pStyle w:val="aa"/>
                    <w:numPr>
                      <w:ilvl w:val="0"/>
                      <w:numId w:val="84"/>
                    </w:numPr>
                    <w:jc w:val="center"/>
                    <w:rPr>
                      <w:rFonts w:ascii="Times New Roman" w:eastAsia="Times New Roman" w:hAnsi="Times New Roman"/>
                      <w:sz w:val="24"/>
                      <w:szCs w:val="24"/>
                      <w:lang w:val="kk-KZ"/>
                    </w:rPr>
                  </w:pPr>
                </w:p>
              </w:tc>
              <w:tc>
                <w:tcPr>
                  <w:tcW w:w="8019" w:type="dxa"/>
                  <w:vAlign w:val="center"/>
                  <w:hideMark/>
                </w:tcPr>
                <w:p w14:paraId="60AA5F58"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Түсіру-көтеру жүмыстарына арналған құрал-саймандардың топтамасы, күнделікті мөлшерлеме</w:t>
                  </w:r>
                </w:p>
              </w:tc>
              <w:tc>
                <w:tcPr>
                  <w:tcW w:w="1852" w:type="dxa"/>
                </w:tcPr>
                <w:p w14:paraId="0318AADC"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3662" w:type="dxa"/>
                  <w:vAlign w:val="center"/>
                </w:tcPr>
                <w:p w14:paraId="645F5F02" w14:textId="77777777" w:rsidR="004535F4" w:rsidRPr="005C324B" w:rsidRDefault="004535F4" w:rsidP="004535F4">
                  <w:pPr>
                    <w:spacing w:line="276" w:lineRule="auto"/>
                    <w:jc w:val="center"/>
                    <w:rPr>
                      <w:rFonts w:eastAsia="Times New Roman"/>
                      <w:lang w:val="kk-KZ"/>
                    </w:rPr>
                  </w:pPr>
                </w:p>
              </w:tc>
            </w:tr>
          </w:tbl>
          <w:p w14:paraId="00D06BF6" w14:textId="77777777" w:rsidR="004535F4" w:rsidRPr="005C324B" w:rsidRDefault="004535F4" w:rsidP="004535F4">
            <w:pPr>
              <w:spacing w:line="276" w:lineRule="auto"/>
              <w:rPr>
                <w:rFonts w:eastAsia="Times New Roman"/>
                <w:b/>
                <w:bCs/>
                <w:lang w:val="kk-KZ" w:eastAsia="ru-RU"/>
              </w:rPr>
            </w:pPr>
          </w:p>
          <w:p w14:paraId="56CA5FF5" w14:textId="77777777" w:rsidR="004535F4" w:rsidRPr="005C324B" w:rsidRDefault="004535F4" w:rsidP="004535F4">
            <w:pPr>
              <w:spacing w:line="276" w:lineRule="auto"/>
              <w:rPr>
                <w:b/>
                <w:lang w:val="kk-KZ"/>
              </w:rPr>
            </w:pPr>
            <w:r w:rsidRPr="005C324B">
              <w:rPr>
                <w:b/>
                <w:lang w:val="kk-KZ"/>
              </w:rPr>
              <w:t>3.1.4 Сынамаларды іріктеу бойынша қызметтердің құны</w:t>
            </w:r>
          </w:p>
          <w:tbl>
            <w:tblPr>
              <w:tblW w:w="13657" w:type="dxa"/>
              <w:tblLook w:val="04A0" w:firstRow="1" w:lastRow="0" w:firstColumn="1" w:lastColumn="0" w:noHBand="0" w:noVBand="1"/>
            </w:tblPr>
            <w:tblGrid>
              <w:gridCol w:w="920"/>
              <w:gridCol w:w="6454"/>
              <w:gridCol w:w="1473"/>
              <w:gridCol w:w="1015"/>
              <w:gridCol w:w="3795"/>
            </w:tblGrid>
            <w:tr w:rsidR="004535F4" w:rsidRPr="005C324B" w14:paraId="4001B1F9" w14:textId="77777777" w:rsidTr="004535F4">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2CD01E8F"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6454" w:type="dxa"/>
                  <w:tcBorders>
                    <w:top w:val="single" w:sz="4" w:space="0" w:color="auto"/>
                    <w:left w:val="nil"/>
                    <w:bottom w:val="single" w:sz="4" w:space="0" w:color="auto"/>
                    <w:right w:val="single" w:sz="4" w:space="0" w:color="auto"/>
                  </w:tcBorders>
                  <w:vAlign w:val="center"/>
                  <w:hideMark/>
                </w:tcPr>
                <w:p w14:paraId="4731301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473" w:type="dxa"/>
                  <w:tcBorders>
                    <w:top w:val="single" w:sz="4" w:space="0" w:color="auto"/>
                    <w:left w:val="nil"/>
                    <w:bottom w:val="single" w:sz="4" w:space="0" w:color="auto"/>
                    <w:right w:val="single" w:sz="4" w:space="0" w:color="auto"/>
                  </w:tcBorders>
                </w:tcPr>
                <w:p w14:paraId="450F8C0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015" w:type="dxa"/>
                  <w:tcBorders>
                    <w:top w:val="single" w:sz="4" w:space="0" w:color="auto"/>
                    <w:left w:val="single" w:sz="4" w:space="0" w:color="auto"/>
                    <w:bottom w:val="single" w:sz="4" w:space="0" w:color="auto"/>
                    <w:right w:val="single" w:sz="4" w:space="0" w:color="auto"/>
                  </w:tcBorders>
                  <w:vAlign w:val="center"/>
                  <w:hideMark/>
                </w:tcPr>
                <w:p w14:paraId="007C7517"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Саны </w:t>
                  </w:r>
                </w:p>
              </w:tc>
              <w:tc>
                <w:tcPr>
                  <w:tcW w:w="3795" w:type="dxa"/>
                  <w:tcBorders>
                    <w:top w:val="single" w:sz="4" w:space="0" w:color="auto"/>
                    <w:left w:val="nil"/>
                    <w:bottom w:val="single" w:sz="4" w:space="0" w:color="auto"/>
                    <w:right w:val="single" w:sz="4" w:space="0" w:color="auto"/>
                  </w:tcBorders>
                  <w:vAlign w:val="center"/>
                  <w:hideMark/>
                </w:tcPr>
                <w:p w14:paraId="41A4A6D5"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Жалдау мөлшерлемесі</w:t>
                  </w:r>
                </w:p>
                <w:p w14:paraId="64A10B0D"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теңге ҚР/күн/</w:t>
                  </w:r>
                </w:p>
                <w:p w14:paraId="1131D694"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eastAsia="ru-RU"/>
                    </w:rPr>
                    <w:t>әр</w:t>
                  </w:r>
                </w:p>
              </w:tc>
            </w:tr>
            <w:tr w:rsidR="004535F4" w:rsidRPr="005C324B" w14:paraId="6F646FB1"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1C157EDE"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6454" w:type="dxa"/>
                  <w:tcBorders>
                    <w:top w:val="nil"/>
                    <w:left w:val="nil"/>
                    <w:bottom w:val="single" w:sz="4" w:space="0" w:color="auto"/>
                    <w:right w:val="single" w:sz="4" w:space="0" w:color="auto"/>
                  </w:tcBorders>
                  <w:noWrap/>
                  <w:vAlign w:val="center"/>
                  <w:hideMark/>
                </w:tcPr>
                <w:p w14:paraId="7FB0C337" w14:textId="77777777" w:rsidR="004535F4" w:rsidRPr="005C324B" w:rsidRDefault="004535F4" w:rsidP="004535F4">
                  <w:pPr>
                    <w:spacing w:line="276" w:lineRule="auto"/>
                    <w:rPr>
                      <w:rFonts w:eastAsia="Times New Roman"/>
                      <w:lang w:val="en-US" w:eastAsia="ru-RU"/>
                    </w:rPr>
                  </w:pPr>
                  <w:r w:rsidRPr="005C324B">
                    <w:rPr>
                      <w:rFonts w:eastAsia="Times New Roman"/>
                      <w:lang w:val="kk-KZ" w:eastAsia="ru-RU"/>
                    </w:rPr>
                    <w:t>Мұнай үлгілері үшін құтылар</w:t>
                  </w:r>
                  <w:r w:rsidRPr="005C324B">
                    <w:rPr>
                      <w:rFonts w:eastAsia="Times New Roman"/>
                      <w:lang w:val="en-US" w:eastAsia="ru-RU"/>
                    </w:rPr>
                    <w:t>, 1</w:t>
                  </w:r>
                  <w:r w:rsidRPr="005C324B">
                    <w:rPr>
                      <w:rFonts w:eastAsia="Times New Roman"/>
                      <w:lang w:val="kk-KZ" w:eastAsia="ru-RU"/>
                    </w:rPr>
                    <w:t>0</w:t>
                  </w:r>
                  <w:r w:rsidRPr="005C324B">
                    <w:rPr>
                      <w:rFonts w:eastAsia="Times New Roman"/>
                      <w:lang w:val="en-US" w:eastAsia="ru-RU"/>
                    </w:rPr>
                    <w:t xml:space="preserve"> 000 </w:t>
                  </w:r>
                  <w:r w:rsidRPr="005C324B">
                    <w:rPr>
                      <w:rFonts w:eastAsia="Times New Roman"/>
                      <w:lang w:val="kk-KZ" w:eastAsia="ru-RU"/>
                    </w:rPr>
                    <w:t>фунт</w:t>
                  </w:r>
                  <w:r w:rsidRPr="005C324B">
                    <w:rPr>
                      <w:rFonts w:eastAsia="Times New Roman"/>
                      <w:lang w:val="en-US" w:eastAsia="ru-RU"/>
                    </w:rPr>
                    <w:t>/</w:t>
                  </w:r>
                  <w:r w:rsidRPr="005C324B">
                    <w:rPr>
                      <w:rFonts w:eastAsia="Times New Roman"/>
                      <w:lang w:val="kk-KZ" w:eastAsia="ru-RU"/>
                    </w:rPr>
                    <w:t>ш</w:t>
                  </w:r>
                  <w:r w:rsidRPr="005C324B">
                    <w:rPr>
                      <w:rFonts w:eastAsia="Times New Roman"/>
                      <w:lang w:val="en-US" w:eastAsia="ru-RU"/>
                    </w:rPr>
                    <w:t>.</w:t>
                  </w:r>
                  <w:r w:rsidRPr="005C324B">
                    <w:rPr>
                      <w:rFonts w:eastAsia="Times New Roman"/>
                      <w:lang w:val="kk-KZ" w:eastAsia="ru-RU"/>
                    </w:rPr>
                    <w:t>дюйм</w:t>
                  </w:r>
                  <w:r w:rsidRPr="005C324B">
                    <w:rPr>
                      <w:rFonts w:eastAsia="Times New Roman"/>
                      <w:lang w:val="en-US" w:eastAsia="ru-RU"/>
                    </w:rPr>
                    <w:t xml:space="preserve">  x 600 </w:t>
                  </w:r>
                  <w:r w:rsidRPr="005C324B">
                    <w:rPr>
                      <w:rFonts w:eastAsia="Times New Roman"/>
                      <w:lang w:val="kk-KZ" w:eastAsia="ru-RU"/>
                    </w:rPr>
                    <w:t>см</w:t>
                  </w:r>
                  <w:r w:rsidRPr="005C324B">
                    <w:rPr>
                      <w:rFonts w:eastAsia="Times New Roman"/>
                      <w:lang w:val="en-US" w:eastAsia="ru-RU"/>
                    </w:rPr>
                    <w:t>3</w:t>
                  </w:r>
                  <w:r w:rsidRPr="005C324B">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3B3E1A81"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588B94B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12</w:t>
                  </w:r>
                </w:p>
              </w:tc>
              <w:tc>
                <w:tcPr>
                  <w:tcW w:w="3795" w:type="dxa"/>
                  <w:tcBorders>
                    <w:top w:val="single" w:sz="4" w:space="0" w:color="auto"/>
                    <w:left w:val="nil"/>
                    <w:bottom w:val="single" w:sz="4" w:space="0" w:color="auto"/>
                    <w:right w:val="single" w:sz="4" w:space="0" w:color="auto"/>
                  </w:tcBorders>
                  <w:vAlign w:val="center"/>
                </w:tcPr>
                <w:p w14:paraId="7DD4FFC0" w14:textId="77777777" w:rsidR="004535F4" w:rsidRPr="005C324B" w:rsidRDefault="004535F4" w:rsidP="004535F4">
                  <w:pPr>
                    <w:spacing w:line="276" w:lineRule="auto"/>
                    <w:jc w:val="center"/>
                    <w:rPr>
                      <w:rFonts w:eastAsia="Times New Roman"/>
                      <w:lang w:val="kk-KZ"/>
                    </w:rPr>
                  </w:pPr>
                </w:p>
              </w:tc>
            </w:tr>
            <w:tr w:rsidR="004535F4" w:rsidRPr="005C324B" w14:paraId="304A8074"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7B1DDEBF"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6454" w:type="dxa"/>
                  <w:tcBorders>
                    <w:top w:val="nil"/>
                    <w:left w:val="nil"/>
                    <w:bottom w:val="single" w:sz="4" w:space="0" w:color="auto"/>
                    <w:right w:val="single" w:sz="4" w:space="0" w:color="auto"/>
                  </w:tcBorders>
                  <w:noWrap/>
                  <w:vAlign w:val="center"/>
                  <w:hideMark/>
                </w:tcPr>
                <w:p w14:paraId="43F7328F" w14:textId="77777777" w:rsidR="004535F4" w:rsidRPr="005C324B" w:rsidRDefault="004535F4" w:rsidP="004535F4">
                  <w:pPr>
                    <w:spacing w:line="276" w:lineRule="auto"/>
                    <w:rPr>
                      <w:rFonts w:eastAsia="Times New Roman"/>
                      <w:lang w:val="en-US" w:eastAsia="ru-RU"/>
                    </w:rPr>
                  </w:pPr>
                  <w:r w:rsidRPr="005C324B">
                    <w:rPr>
                      <w:rFonts w:eastAsia="Times New Roman"/>
                      <w:lang w:val="kk-KZ" w:eastAsia="ru-RU"/>
                    </w:rPr>
                    <w:t>Газ үлгілері үшін құтылар</w:t>
                  </w:r>
                  <w:r w:rsidRPr="005C324B">
                    <w:rPr>
                      <w:rFonts w:eastAsia="Times New Roman"/>
                      <w:lang w:val="en-US" w:eastAsia="ru-RU"/>
                    </w:rPr>
                    <w:t xml:space="preserve">, 2 000 </w:t>
                  </w:r>
                  <w:r w:rsidRPr="005C324B">
                    <w:rPr>
                      <w:rFonts w:eastAsia="Times New Roman"/>
                      <w:lang w:val="kk-KZ" w:eastAsia="ru-RU"/>
                    </w:rPr>
                    <w:t>фунт</w:t>
                  </w:r>
                  <w:r w:rsidRPr="005C324B">
                    <w:rPr>
                      <w:rFonts w:eastAsia="Times New Roman"/>
                      <w:lang w:val="en-US" w:eastAsia="ru-RU"/>
                    </w:rPr>
                    <w:t>/</w:t>
                  </w:r>
                  <w:r w:rsidRPr="005C324B">
                    <w:rPr>
                      <w:rFonts w:eastAsia="Times New Roman"/>
                      <w:lang w:val="kk-KZ" w:eastAsia="ru-RU"/>
                    </w:rPr>
                    <w:t>ш</w:t>
                  </w:r>
                  <w:r w:rsidRPr="005C324B">
                    <w:rPr>
                      <w:rFonts w:eastAsia="Times New Roman"/>
                      <w:lang w:val="en-US" w:eastAsia="ru-RU"/>
                    </w:rPr>
                    <w:t xml:space="preserve">. </w:t>
                  </w:r>
                  <w:r w:rsidRPr="005C324B">
                    <w:rPr>
                      <w:rFonts w:eastAsia="Times New Roman"/>
                      <w:lang w:val="kk-KZ" w:eastAsia="ru-RU"/>
                    </w:rPr>
                    <w:t>дюйм</w:t>
                  </w:r>
                  <w:r w:rsidRPr="005C324B">
                    <w:rPr>
                      <w:rFonts w:eastAsia="Times New Roman"/>
                      <w:lang w:val="en-US" w:eastAsia="ru-RU"/>
                    </w:rPr>
                    <w:t xml:space="preserve"> x 20 </w:t>
                  </w:r>
                  <w:r w:rsidRPr="005C324B">
                    <w:rPr>
                      <w:rFonts w:eastAsia="Times New Roman"/>
                      <w:lang w:val="kk-KZ" w:eastAsia="ru-RU"/>
                    </w:rPr>
                    <w:t>литр</w:t>
                  </w:r>
                  <w:r w:rsidRPr="005C324B">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7D5B6473"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36297B13"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12</w:t>
                  </w:r>
                </w:p>
              </w:tc>
              <w:tc>
                <w:tcPr>
                  <w:tcW w:w="3795" w:type="dxa"/>
                  <w:tcBorders>
                    <w:top w:val="single" w:sz="4" w:space="0" w:color="auto"/>
                    <w:left w:val="nil"/>
                    <w:bottom w:val="single" w:sz="4" w:space="0" w:color="auto"/>
                    <w:right w:val="single" w:sz="4" w:space="0" w:color="auto"/>
                  </w:tcBorders>
                  <w:vAlign w:val="center"/>
                </w:tcPr>
                <w:p w14:paraId="706365EF" w14:textId="77777777" w:rsidR="004535F4" w:rsidRPr="005C324B" w:rsidRDefault="004535F4" w:rsidP="004535F4">
                  <w:pPr>
                    <w:spacing w:line="276" w:lineRule="auto"/>
                    <w:jc w:val="center"/>
                    <w:rPr>
                      <w:rFonts w:eastAsia="Times New Roman"/>
                      <w:lang w:val="kk-KZ"/>
                    </w:rPr>
                  </w:pPr>
                </w:p>
              </w:tc>
            </w:tr>
            <w:tr w:rsidR="004535F4" w:rsidRPr="005C324B" w14:paraId="067B2D94"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352EBB15"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3</w:t>
                  </w:r>
                </w:p>
              </w:tc>
              <w:tc>
                <w:tcPr>
                  <w:tcW w:w="6454" w:type="dxa"/>
                  <w:tcBorders>
                    <w:top w:val="nil"/>
                    <w:left w:val="nil"/>
                    <w:bottom w:val="single" w:sz="4" w:space="0" w:color="auto"/>
                    <w:right w:val="single" w:sz="4" w:space="0" w:color="auto"/>
                  </w:tcBorders>
                  <w:noWrap/>
                  <w:vAlign w:val="center"/>
                  <w:hideMark/>
                </w:tcPr>
                <w:p w14:paraId="5CCBDF68" w14:textId="77777777" w:rsidR="004535F4" w:rsidRPr="005C324B" w:rsidRDefault="004535F4" w:rsidP="004535F4">
                  <w:pPr>
                    <w:spacing w:line="276" w:lineRule="auto"/>
                    <w:rPr>
                      <w:rFonts w:eastAsia="Times New Roman"/>
                      <w:lang w:val="en-US" w:eastAsia="ru-RU"/>
                    </w:rPr>
                  </w:pPr>
                  <w:r w:rsidRPr="005C324B">
                    <w:rPr>
                      <w:rFonts w:eastAsia="Times New Roman"/>
                      <w:lang w:val="kk-KZ" w:eastAsia="ru-RU"/>
                    </w:rPr>
                    <w:t>Бір фазалық үлгілер үшін құтылар</w:t>
                  </w:r>
                  <w:r w:rsidRPr="005C324B">
                    <w:rPr>
                      <w:rFonts w:eastAsia="Times New Roman"/>
                      <w:lang w:val="en-US" w:eastAsia="ru-RU"/>
                    </w:rPr>
                    <w:t xml:space="preserve"> 1</w:t>
                  </w:r>
                  <w:r w:rsidRPr="005C324B">
                    <w:rPr>
                      <w:rFonts w:eastAsia="Times New Roman"/>
                      <w:lang w:val="kk-KZ" w:eastAsia="ru-RU"/>
                    </w:rPr>
                    <w:t>0</w:t>
                  </w:r>
                  <w:r w:rsidRPr="005C324B">
                    <w:rPr>
                      <w:rFonts w:eastAsia="Times New Roman"/>
                      <w:lang w:val="en-US" w:eastAsia="ru-RU"/>
                    </w:rPr>
                    <w:t xml:space="preserve"> 000 </w:t>
                  </w:r>
                  <w:r w:rsidRPr="005C324B">
                    <w:rPr>
                      <w:rFonts w:eastAsia="Times New Roman"/>
                      <w:lang w:val="kk-KZ" w:eastAsia="ru-RU"/>
                    </w:rPr>
                    <w:t>фунт</w:t>
                  </w:r>
                  <w:r w:rsidRPr="005C324B">
                    <w:rPr>
                      <w:rFonts w:eastAsia="Times New Roman"/>
                      <w:lang w:val="en-US" w:eastAsia="ru-RU"/>
                    </w:rPr>
                    <w:t>/</w:t>
                  </w:r>
                  <w:r w:rsidRPr="005C324B">
                    <w:rPr>
                      <w:rFonts w:eastAsia="Times New Roman"/>
                      <w:lang w:val="kk-KZ" w:eastAsia="ru-RU"/>
                    </w:rPr>
                    <w:t>ш</w:t>
                  </w:r>
                  <w:r w:rsidRPr="005C324B">
                    <w:rPr>
                      <w:rFonts w:eastAsia="Times New Roman"/>
                      <w:lang w:val="en-US" w:eastAsia="ru-RU"/>
                    </w:rPr>
                    <w:t>.</w:t>
                  </w:r>
                  <w:r w:rsidRPr="005C324B">
                    <w:rPr>
                      <w:rFonts w:eastAsia="Times New Roman"/>
                      <w:lang w:val="kk-KZ" w:eastAsia="ru-RU"/>
                    </w:rPr>
                    <w:t>дюйм</w:t>
                  </w:r>
                  <w:r w:rsidRPr="005C324B">
                    <w:rPr>
                      <w:rFonts w:eastAsia="Times New Roman"/>
                      <w:lang w:val="en-US" w:eastAsia="ru-RU"/>
                    </w:rPr>
                    <w:t xml:space="preserve">  x 600 </w:t>
                  </w:r>
                  <w:r w:rsidRPr="005C324B">
                    <w:rPr>
                      <w:rFonts w:eastAsia="Times New Roman"/>
                      <w:lang w:val="kk-KZ" w:eastAsia="ru-RU"/>
                    </w:rPr>
                    <w:t>см</w:t>
                  </w:r>
                  <w:r w:rsidRPr="005C324B">
                    <w:rPr>
                      <w:rFonts w:eastAsia="Times New Roman"/>
                      <w:lang w:val="en-US" w:eastAsia="ru-RU"/>
                    </w:rPr>
                    <w:t xml:space="preserve">3 </w:t>
                  </w:r>
                </w:p>
              </w:tc>
              <w:tc>
                <w:tcPr>
                  <w:tcW w:w="1473" w:type="dxa"/>
                  <w:tcBorders>
                    <w:top w:val="single" w:sz="4" w:space="0" w:color="auto"/>
                    <w:left w:val="nil"/>
                    <w:bottom w:val="single" w:sz="4" w:space="0" w:color="auto"/>
                    <w:right w:val="single" w:sz="4" w:space="0" w:color="auto"/>
                  </w:tcBorders>
                </w:tcPr>
                <w:p w14:paraId="14467D43"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6F403D11" w14:textId="77777777" w:rsidR="004535F4" w:rsidRPr="005C324B" w:rsidRDefault="004535F4" w:rsidP="004535F4">
                  <w:pPr>
                    <w:spacing w:line="276" w:lineRule="auto"/>
                    <w:jc w:val="center"/>
                    <w:rPr>
                      <w:rFonts w:eastAsia="Times New Roman"/>
                      <w:lang w:val="kk-KZ"/>
                    </w:rPr>
                  </w:pPr>
                  <w:r w:rsidRPr="005C324B">
                    <w:rPr>
                      <w:rFonts w:eastAsia="Times New Roman"/>
                      <w:lang w:val="en-US"/>
                    </w:rPr>
                    <w:t>2</w:t>
                  </w:r>
                  <w:r w:rsidRPr="005C324B">
                    <w:rPr>
                      <w:rFonts w:eastAsia="Times New Roman"/>
                      <w:lang w:val="kk-KZ"/>
                    </w:rPr>
                    <w:t>0</w:t>
                  </w:r>
                </w:p>
              </w:tc>
              <w:tc>
                <w:tcPr>
                  <w:tcW w:w="3795" w:type="dxa"/>
                  <w:tcBorders>
                    <w:top w:val="single" w:sz="4" w:space="0" w:color="auto"/>
                    <w:left w:val="nil"/>
                    <w:bottom w:val="single" w:sz="4" w:space="0" w:color="auto"/>
                    <w:right w:val="single" w:sz="4" w:space="0" w:color="auto"/>
                  </w:tcBorders>
                  <w:vAlign w:val="center"/>
                </w:tcPr>
                <w:p w14:paraId="0E73AB31" w14:textId="77777777" w:rsidR="004535F4" w:rsidRPr="005C324B" w:rsidRDefault="004535F4" w:rsidP="004535F4">
                  <w:pPr>
                    <w:spacing w:line="276" w:lineRule="auto"/>
                    <w:jc w:val="center"/>
                    <w:rPr>
                      <w:rFonts w:eastAsia="Times New Roman"/>
                      <w:lang w:val="kk-KZ"/>
                    </w:rPr>
                  </w:pPr>
                </w:p>
              </w:tc>
            </w:tr>
            <w:tr w:rsidR="004535F4" w:rsidRPr="005C324B" w14:paraId="12AABFD9"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3E9031C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4</w:t>
                  </w:r>
                </w:p>
              </w:tc>
              <w:tc>
                <w:tcPr>
                  <w:tcW w:w="6454" w:type="dxa"/>
                  <w:tcBorders>
                    <w:top w:val="nil"/>
                    <w:left w:val="nil"/>
                    <w:bottom w:val="single" w:sz="4" w:space="0" w:color="auto"/>
                    <w:right w:val="single" w:sz="4" w:space="0" w:color="auto"/>
                  </w:tcBorders>
                  <w:noWrap/>
                  <w:vAlign w:val="center"/>
                  <w:hideMark/>
                </w:tcPr>
                <w:p w14:paraId="3CD25CCF"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Жер бетінде сынамаларды іріктеу топтамасы, адаптерлерді қоса алғанда</w:t>
                  </w:r>
                  <w:r w:rsidRPr="005C324B">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6D3F4FE8" w14:textId="77777777" w:rsidR="004535F4" w:rsidRPr="005C324B" w:rsidRDefault="004535F4" w:rsidP="004535F4">
                  <w:pPr>
                    <w:spacing w:line="276" w:lineRule="auto"/>
                    <w:jc w:val="center"/>
                    <w:rPr>
                      <w:rFonts w:eastAsia="Times New Roman"/>
                      <w:lang w:val="en-US"/>
                    </w:rPr>
                  </w:pPr>
                </w:p>
              </w:tc>
              <w:tc>
                <w:tcPr>
                  <w:tcW w:w="1015" w:type="dxa"/>
                  <w:tcBorders>
                    <w:top w:val="nil"/>
                    <w:left w:val="single" w:sz="4" w:space="0" w:color="auto"/>
                    <w:bottom w:val="single" w:sz="4" w:space="0" w:color="auto"/>
                    <w:right w:val="single" w:sz="4" w:space="0" w:color="auto"/>
                  </w:tcBorders>
                  <w:noWrap/>
                  <w:vAlign w:val="center"/>
                  <w:hideMark/>
                </w:tcPr>
                <w:p w14:paraId="30E967E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3795" w:type="dxa"/>
                  <w:tcBorders>
                    <w:top w:val="single" w:sz="4" w:space="0" w:color="auto"/>
                    <w:left w:val="nil"/>
                    <w:bottom w:val="single" w:sz="4" w:space="0" w:color="auto"/>
                    <w:right w:val="single" w:sz="4" w:space="0" w:color="auto"/>
                  </w:tcBorders>
                  <w:vAlign w:val="center"/>
                </w:tcPr>
                <w:p w14:paraId="0543BCB3" w14:textId="77777777" w:rsidR="004535F4" w:rsidRPr="005C324B" w:rsidRDefault="004535F4" w:rsidP="004535F4">
                  <w:pPr>
                    <w:spacing w:line="276" w:lineRule="auto"/>
                    <w:jc w:val="center"/>
                    <w:rPr>
                      <w:rFonts w:eastAsia="Times New Roman"/>
                      <w:lang w:val="kk-KZ"/>
                    </w:rPr>
                  </w:pPr>
                </w:p>
              </w:tc>
            </w:tr>
            <w:tr w:rsidR="004535F4" w:rsidRPr="005C324B" w14:paraId="29A9CA25"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3B8EB0BD"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5</w:t>
                  </w:r>
                </w:p>
              </w:tc>
              <w:tc>
                <w:tcPr>
                  <w:tcW w:w="6454" w:type="dxa"/>
                  <w:tcBorders>
                    <w:top w:val="nil"/>
                    <w:left w:val="nil"/>
                    <w:bottom w:val="single" w:sz="4" w:space="0" w:color="auto"/>
                    <w:right w:val="single" w:sz="4" w:space="0" w:color="auto"/>
                  </w:tcBorders>
                  <w:noWrap/>
                  <w:vAlign w:val="center"/>
                  <w:hideMark/>
                </w:tcPr>
                <w:p w14:paraId="6C1F1262" w14:textId="77777777" w:rsidR="004535F4" w:rsidRPr="005C324B" w:rsidRDefault="004535F4" w:rsidP="004535F4">
                  <w:pPr>
                    <w:spacing w:line="276" w:lineRule="auto"/>
                    <w:rPr>
                      <w:rFonts w:eastAsia="Times New Roman"/>
                      <w:lang w:val="en-US" w:eastAsia="ru-RU"/>
                    </w:rPr>
                  </w:pPr>
                  <w:r w:rsidRPr="005C324B">
                    <w:rPr>
                      <w:rFonts w:eastAsia="Times New Roman"/>
                      <w:lang w:val="kk-KZ"/>
                    </w:rPr>
                    <w:t>Үлгілерді айдауға арналған жүйе</w:t>
                  </w:r>
                  <w:r w:rsidRPr="005C324B">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7F111DA1"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4EAA9635"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3795" w:type="dxa"/>
                  <w:tcBorders>
                    <w:top w:val="single" w:sz="4" w:space="0" w:color="auto"/>
                    <w:left w:val="nil"/>
                    <w:bottom w:val="single" w:sz="4" w:space="0" w:color="auto"/>
                    <w:right w:val="single" w:sz="4" w:space="0" w:color="auto"/>
                  </w:tcBorders>
                  <w:vAlign w:val="center"/>
                </w:tcPr>
                <w:p w14:paraId="01515EAD" w14:textId="77777777" w:rsidR="004535F4" w:rsidRPr="005C324B" w:rsidRDefault="004535F4" w:rsidP="004535F4">
                  <w:pPr>
                    <w:spacing w:line="276" w:lineRule="auto"/>
                    <w:jc w:val="center"/>
                    <w:rPr>
                      <w:rFonts w:eastAsia="Times New Roman"/>
                      <w:lang w:val="kk-KZ"/>
                    </w:rPr>
                  </w:pPr>
                </w:p>
              </w:tc>
            </w:tr>
            <w:tr w:rsidR="004535F4" w:rsidRPr="005C324B" w14:paraId="0A29D35D"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71BCC93A"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6</w:t>
                  </w:r>
                </w:p>
              </w:tc>
              <w:tc>
                <w:tcPr>
                  <w:tcW w:w="6454" w:type="dxa"/>
                  <w:tcBorders>
                    <w:top w:val="nil"/>
                    <w:left w:val="nil"/>
                    <w:bottom w:val="single" w:sz="4" w:space="0" w:color="auto"/>
                    <w:right w:val="single" w:sz="4" w:space="0" w:color="auto"/>
                  </w:tcBorders>
                  <w:noWrap/>
                  <w:vAlign w:val="center"/>
                  <w:hideMark/>
                </w:tcPr>
                <w:p w14:paraId="7280AEF7" w14:textId="77777777" w:rsidR="004535F4" w:rsidRPr="005C324B" w:rsidRDefault="004535F4" w:rsidP="004535F4">
                  <w:pPr>
                    <w:spacing w:line="276" w:lineRule="auto"/>
                    <w:rPr>
                      <w:rFonts w:eastAsia="Times New Roman"/>
                      <w:lang w:val="kk-KZ" w:eastAsia="ru-RU"/>
                    </w:rPr>
                  </w:pPr>
                  <w:r>
                    <w:rPr>
                      <w:rFonts w:eastAsia="Times New Roman"/>
                      <w:lang w:val="kk-KZ"/>
                    </w:rPr>
                    <w:t>Үлгілерді шығаруға арналған контенерге сай к</w:t>
                  </w:r>
                  <w:r w:rsidRPr="005C324B">
                    <w:rPr>
                      <w:rFonts w:eastAsia="Times New Roman"/>
                      <w:lang w:val="kk-KZ"/>
                    </w:rPr>
                    <w:t xml:space="preserve">енжарлық </w:t>
                  </w:r>
                  <w:r>
                    <w:rPr>
                      <w:rFonts w:eastAsia="Times New Roman"/>
                      <w:lang w:val="kk-KZ"/>
                    </w:rPr>
                    <w:t xml:space="preserve">бір фазалы </w:t>
                  </w:r>
                  <w:r w:rsidRPr="005C324B">
                    <w:rPr>
                      <w:rFonts w:eastAsia="Times New Roman"/>
                      <w:lang w:val="kk-KZ"/>
                    </w:rPr>
                    <w:t xml:space="preserve">сынама алғыш </w:t>
                  </w:r>
                  <w:r>
                    <w:rPr>
                      <w:rFonts w:eastAsia="Times New Roman"/>
                      <w:lang w:val="kk-KZ"/>
                    </w:rPr>
                    <w:t>3</w:t>
                  </w:r>
                  <w:r w:rsidRPr="005C324B">
                    <w:rPr>
                      <w:rFonts w:eastAsia="Times New Roman"/>
                      <w:lang w:val="kk-KZ"/>
                    </w:rPr>
                    <w:t>00 см3, 15,000 фунт/ш.дюйм</w:t>
                  </w:r>
                </w:p>
              </w:tc>
              <w:tc>
                <w:tcPr>
                  <w:tcW w:w="1473" w:type="dxa"/>
                  <w:tcBorders>
                    <w:top w:val="single" w:sz="4" w:space="0" w:color="auto"/>
                    <w:left w:val="nil"/>
                    <w:bottom w:val="single" w:sz="4" w:space="0" w:color="auto"/>
                    <w:right w:val="single" w:sz="4" w:space="0" w:color="auto"/>
                  </w:tcBorders>
                </w:tcPr>
                <w:p w14:paraId="4DC529BF" w14:textId="77777777" w:rsidR="004535F4" w:rsidRPr="005C324B" w:rsidDel="008F667F"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1FDF7382"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12</w:t>
                  </w:r>
                </w:p>
              </w:tc>
              <w:tc>
                <w:tcPr>
                  <w:tcW w:w="3795" w:type="dxa"/>
                  <w:tcBorders>
                    <w:top w:val="single" w:sz="4" w:space="0" w:color="auto"/>
                    <w:left w:val="nil"/>
                    <w:bottom w:val="single" w:sz="4" w:space="0" w:color="auto"/>
                    <w:right w:val="single" w:sz="4" w:space="0" w:color="auto"/>
                  </w:tcBorders>
                  <w:vAlign w:val="center"/>
                </w:tcPr>
                <w:p w14:paraId="5A5F0403" w14:textId="77777777" w:rsidR="004535F4" w:rsidRPr="005C324B" w:rsidRDefault="004535F4" w:rsidP="004535F4">
                  <w:pPr>
                    <w:spacing w:line="276" w:lineRule="auto"/>
                    <w:jc w:val="center"/>
                    <w:rPr>
                      <w:rFonts w:eastAsia="Times New Roman"/>
                      <w:lang w:val="kk-KZ"/>
                    </w:rPr>
                  </w:pPr>
                </w:p>
              </w:tc>
            </w:tr>
            <w:tr w:rsidR="004535F4" w:rsidRPr="005C324B" w14:paraId="5F7BB395"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019E5C53"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7</w:t>
                  </w:r>
                </w:p>
              </w:tc>
              <w:tc>
                <w:tcPr>
                  <w:tcW w:w="6454" w:type="dxa"/>
                  <w:tcBorders>
                    <w:top w:val="nil"/>
                    <w:left w:val="nil"/>
                    <w:bottom w:val="single" w:sz="4" w:space="0" w:color="auto"/>
                    <w:right w:val="single" w:sz="4" w:space="0" w:color="auto"/>
                  </w:tcBorders>
                  <w:vAlign w:val="center"/>
                  <w:hideMark/>
                </w:tcPr>
                <w:p w14:paraId="33487ED8"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Парафинді мұнай үлгілерін жылытуға арналған, соқпалы сынама іріктегішке арналған жылытқыш жейде</w:t>
                  </w:r>
                </w:p>
              </w:tc>
              <w:tc>
                <w:tcPr>
                  <w:tcW w:w="1473" w:type="dxa"/>
                  <w:tcBorders>
                    <w:top w:val="single" w:sz="4" w:space="0" w:color="auto"/>
                    <w:left w:val="nil"/>
                    <w:bottom w:val="single" w:sz="4" w:space="0" w:color="auto"/>
                    <w:right w:val="single" w:sz="4" w:space="0" w:color="auto"/>
                  </w:tcBorders>
                </w:tcPr>
                <w:p w14:paraId="7F370220"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7C599346"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1</w:t>
                  </w:r>
                </w:p>
              </w:tc>
              <w:tc>
                <w:tcPr>
                  <w:tcW w:w="3795" w:type="dxa"/>
                  <w:tcBorders>
                    <w:top w:val="single" w:sz="4" w:space="0" w:color="auto"/>
                    <w:left w:val="nil"/>
                    <w:bottom w:val="single" w:sz="4" w:space="0" w:color="auto"/>
                    <w:right w:val="single" w:sz="4" w:space="0" w:color="auto"/>
                  </w:tcBorders>
                  <w:vAlign w:val="center"/>
                </w:tcPr>
                <w:p w14:paraId="1373E097" w14:textId="77777777" w:rsidR="004535F4" w:rsidRPr="005C324B" w:rsidRDefault="004535F4" w:rsidP="004535F4">
                  <w:pPr>
                    <w:spacing w:line="276" w:lineRule="auto"/>
                    <w:jc w:val="center"/>
                    <w:rPr>
                      <w:rFonts w:eastAsia="Times New Roman"/>
                      <w:lang w:val="kk-KZ"/>
                    </w:rPr>
                  </w:pPr>
                </w:p>
              </w:tc>
            </w:tr>
            <w:tr w:rsidR="004535F4" w:rsidRPr="005C324B" w14:paraId="1EC63301"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tcPr>
                <w:p w14:paraId="27A533D9" w14:textId="77777777" w:rsidR="004535F4" w:rsidRPr="005C324B" w:rsidRDefault="004535F4" w:rsidP="004535F4">
                  <w:pPr>
                    <w:spacing w:line="276" w:lineRule="auto"/>
                    <w:jc w:val="center"/>
                    <w:rPr>
                      <w:rFonts w:eastAsia="Times New Roman"/>
                      <w:lang w:val="kk-KZ"/>
                    </w:rPr>
                  </w:pPr>
                  <w:r>
                    <w:rPr>
                      <w:rFonts w:eastAsia="Times New Roman"/>
                      <w:lang w:val="kk-KZ"/>
                    </w:rPr>
                    <w:t>8</w:t>
                  </w:r>
                </w:p>
              </w:tc>
              <w:tc>
                <w:tcPr>
                  <w:tcW w:w="6454" w:type="dxa"/>
                  <w:tcBorders>
                    <w:top w:val="nil"/>
                    <w:left w:val="nil"/>
                    <w:bottom w:val="single" w:sz="4" w:space="0" w:color="auto"/>
                    <w:right w:val="single" w:sz="4" w:space="0" w:color="auto"/>
                  </w:tcBorders>
                  <w:vAlign w:val="center"/>
                </w:tcPr>
                <w:p w14:paraId="07C2C1B6" w14:textId="77777777" w:rsidR="004535F4" w:rsidRPr="005C324B" w:rsidRDefault="004535F4" w:rsidP="004535F4">
                  <w:pPr>
                    <w:spacing w:line="276" w:lineRule="auto"/>
                    <w:rPr>
                      <w:rFonts w:eastAsia="Times New Roman"/>
                      <w:lang w:val="kk-KZ" w:eastAsia="ru-RU"/>
                    </w:rPr>
                  </w:pPr>
                  <w:r>
                    <w:rPr>
                      <w:rFonts w:eastAsia="Times New Roman"/>
                      <w:lang w:val="kk-KZ"/>
                    </w:rPr>
                    <w:t>Сағаттық механизмі бар к</w:t>
                  </w:r>
                  <w:r w:rsidRPr="005C324B">
                    <w:rPr>
                      <w:rFonts w:eastAsia="Times New Roman"/>
                      <w:lang w:val="kk-KZ"/>
                    </w:rPr>
                    <w:t xml:space="preserve">енжарлық </w:t>
                  </w:r>
                  <w:r>
                    <w:rPr>
                      <w:rFonts w:eastAsia="Times New Roman"/>
                      <w:lang w:val="kk-KZ"/>
                    </w:rPr>
                    <w:t xml:space="preserve">бір фазалы </w:t>
                  </w:r>
                  <w:r w:rsidRPr="005C324B">
                    <w:rPr>
                      <w:rFonts w:eastAsia="Times New Roman"/>
                      <w:lang w:val="kk-KZ"/>
                    </w:rPr>
                    <w:t xml:space="preserve">сынама алғыш </w:t>
                  </w:r>
                  <w:r>
                    <w:rPr>
                      <w:rFonts w:eastAsia="Times New Roman"/>
                      <w:lang w:val="kk-KZ"/>
                    </w:rPr>
                    <w:t>6</w:t>
                  </w:r>
                  <w:r w:rsidRPr="005C324B">
                    <w:rPr>
                      <w:rFonts w:eastAsia="Times New Roman"/>
                      <w:lang w:val="kk-KZ"/>
                    </w:rPr>
                    <w:t>00 см3, 15,000 фунт/ш.дюйм</w:t>
                  </w:r>
                  <w:r>
                    <w:rPr>
                      <w:rFonts w:eastAsia="Times New Roman"/>
                      <w:lang w:val="kk-KZ"/>
                    </w:rPr>
                    <w:t xml:space="preserve"> </w:t>
                  </w:r>
                </w:p>
              </w:tc>
              <w:tc>
                <w:tcPr>
                  <w:tcW w:w="1473" w:type="dxa"/>
                  <w:tcBorders>
                    <w:top w:val="single" w:sz="4" w:space="0" w:color="auto"/>
                    <w:left w:val="nil"/>
                    <w:bottom w:val="single" w:sz="4" w:space="0" w:color="auto"/>
                    <w:right w:val="single" w:sz="4" w:space="0" w:color="auto"/>
                  </w:tcBorders>
                </w:tcPr>
                <w:p w14:paraId="558E073B"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tcPr>
                <w:p w14:paraId="44B85167" w14:textId="77777777" w:rsidR="004535F4" w:rsidRPr="005C324B" w:rsidRDefault="004535F4" w:rsidP="004535F4">
                  <w:pPr>
                    <w:suppressAutoHyphens/>
                    <w:spacing w:before="120" w:line="276" w:lineRule="auto"/>
                    <w:jc w:val="center"/>
                    <w:rPr>
                      <w:rFonts w:eastAsia="Times New Roman"/>
                      <w:lang w:val="kk-KZ"/>
                    </w:rPr>
                  </w:pPr>
                  <w:r>
                    <w:rPr>
                      <w:rFonts w:eastAsia="Times New Roman"/>
                      <w:lang w:val="kk-KZ"/>
                    </w:rPr>
                    <w:t>2</w:t>
                  </w:r>
                </w:p>
              </w:tc>
              <w:tc>
                <w:tcPr>
                  <w:tcW w:w="3795" w:type="dxa"/>
                  <w:tcBorders>
                    <w:top w:val="single" w:sz="4" w:space="0" w:color="auto"/>
                    <w:left w:val="nil"/>
                    <w:bottom w:val="single" w:sz="4" w:space="0" w:color="auto"/>
                    <w:right w:val="single" w:sz="4" w:space="0" w:color="auto"/>
                  </w:tcBorders>
                  <w:vAlign w:val="center"/>
                </w:tcPr>
                <w:p w14:paraId="6E17B6A1" w14:textId="77777777" w:rsidR="004535F4" w:rsidRPr="005C324B" w:rsidRDefault="004535F4" w:rsidP="004535F4">
                  <w:pPr>
                    <w:spacing w:line="276" w:lineRule="auto"/>
                    <w:jc w:val="center"/>
                    <w:rPr>
                      <w:rFonts w:eastAsia="Times New Roman"/>
                      <w:lang w:val="kk-KZ"/>
                    </w:rPr>
                  </w:pPr>
                </w:p>
              </w:tc>
            </w:tr>
            <w:tr w:rsidR="004535F4" w:rsidRPr="00347BE8" w14:paraId="25D52258"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349F7239" w14:textId="77777777" w:rsidR="004535F4" w:rsidRPr="005C324B" w:rsidRDefault="004535F4" w:rsidP="004535F4">
                  <w:pPr>
                    <w:spacing w:line="276" w:lineRule="auto"/>
                    <w:jc w:val="center"/>
                    <w:rPr>
                      <w:rFonts w:eastAsia="Times New Roman"/>
                      <w:lang w:val="kk-KZ"/>
                    </w:rPr>
                  </w:pPr>
                  <w:r>
                    <w:rPr>
                      <w:rFonts w:eastAsia="Times New Roman"/>
                      <w:lang w:val="kk-KZ"/>
                    </w:rPr>
                    <w:t>9</w:t>
                  </w:r>
                </w:p>
              </w:tc>
              <w:tc>
                <w:tcPr>
                  <w:tcW w:w="6454" w:type="dxa"/>
                  <w:tcBorders>
                    <w:top w:val="nil"/>
                    <w:left w:val="nil"/>
                    <w:bottom w:val="single" w:sz="4" w:space="0" w:color="auto"/>
                    <w:right w:val="single" w:sz="4" w:space="0" w:color="auto"/>
                  </w:tcBorders>
                  <w:vAlign w:val="center"/>
                  <w:hideMark/>
                </w:tcPr>
                <w:p w14:paraId="63EDCBC6"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Азоты бар баллондар (азотты қоса алғанда)</w:t>
                  </w:r>
                </w:p>
              </w:tc>
              <w:tc>
                <w:tcPr>
                  <w:tcW w:w="1473" w:type="dxa"/>
                  <w:tcBorders>
                    <w:top w:val="single" w:sz="4" w:space="0" w:color="auto"/>
                    <w:left w:val="nil"/>
                    <w:bottom w:val="single" w:sz="4" w:space="0" w:color="auto"/>
                    <w:right w:val="single" w:sz="4" w:space="0" w:color="auto"/>
                  </w:tcBorders>
                </w:tcPr>
                <w:p w14:paraId="34AF4751"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434FC6D7"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2</w:t>
                  </w:r>
                </w:p>
              </w:tc>
              <w:tc>
                <w:tcPr>
                  <w:tcW w:w="3795" w:type="dxa"/>
                  <w:tcBorders>
                    <w:top w:val="single" w:sz="4" w:space="0" w:color="auto"/>
                    <w:left w:val="nil"/>
                    <w:bottom w:val="single" w:sz="4" w:space="0" w:color="auto"/>
                    <w:right w:val="single" w:sz="4" w:space="0" w:color="auto"/>
                  </w:tcBorders>
                  <w:vAlign w:val="center"/>
                </w:tcPr>
                <w:p w14:paraId="668C0CD5" w14:textId="77777777" w:rsidR="004535F4" w:rsidRPr="005C324B" w:rsidRDefault="004535F4" w:rsidP="004535F4">
                  <w:pPr>
                    <w:spacing w:line="276" w:lineRule="auto"/>
                    <w:jc w:val="center"/>
                    <w:rPr>
                      <w:rFonts w:eastAsia="Times New Roman"/>
                      <w:lang w:val="kk-KZ"/>
                    </w:rPr>
                  </w:pPr>
                </w:p>
              </w:tc>
            </w:tr>
          </w:tbl>
          <w:p w14:paraId="7C935113" w14:textId="77777777" w:rsidR="004535F4" w:rsidRPr="005C324B" w:rsidRDefault="004535F4" w:rsidP="004535F4">
            <w:pPr>
              <w:spacing w:line="276" w:lineRule="auto"/>
              <w:rPr>
                <w:b/>
                <w:lang w:val="kk-KZ"/>
              </w:rPr>
            </w:pPr>
          </w:p>
          <w:p w14:paraId="3A9A2E34"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3.1.5 </w:t>
            </w:r>
            <w:r w:rsidRPr="005C324B">
              <w:rPr>
                <w:rFonts w:eastAsia="Times New Roman"/>
                <w:b/>
                <w:bCs/>
                <w:lang w:val="kk-KZ" w:eastAsia="ru-RU"/>
              </w:rPr>
              <w:t>Сандық манометрлерді жалдау құны</w:t>
            </w:r>
          </w:p>
          <w:tbl>
            <w:tblPr>
              <w:tblW w:w="12672" w:type="dxa"/>
              <w:tblLook w:val="04A0" w:firstRow="1" w:lastRow="0" w:firstColumn="1" w:lastColumn="0" w:noHBand="0" w:noVBand="1"/>
            </w:tblPr>
            <w:tblGrid>
              <w:gridCol w:w="825"/>
              <w:gridCol w:w="5498"/>
              <w:gridCol w:w="1261"/>
              <w:gridCol w:w="1261"/>
              <w:gridCol w:w="1985"/>
              <w:gridCol w:w="1842"/>
            </w:tblGrid>
            <w:tr w:rsidR="004535F4" w:rsidRPr="005C324B" w14:paraId="753A8FF8" w14:textId="77777777" w:rsidTr="004535F4">
              <w:trPr>
                <w:trHeight w:val="933"/>
              </w:trPr>
              <w:tc>
                <w:tcPr>
                  <w:tcW w:w="825" w:type="dxa"/>
                  <w:tcBorders>
                    <w:top w:val="single" w:sz="4" w:space="0" w:color="auto"/>
                    <w:left w:val="single" w:sz="4" w:space="0" w:color="auto"/>
                    <w:bottom w:val="single" w:sz="4" w:space="0" w:color="auto"/>
                    <w:right w:val="single" w:sz="4" w:space="0" w:color="auto"/>
                  </w:tcBorders>
                  <w:noWrap/>
                  <w:vAlign w:val="center"/>
                  <w:hideMark/>
                </w:tcPr>
                <w:p w14:paraId="47EB54BC"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5498" w:type="dxa"/>
                  <w:tcBorders>
                    <w:top w:val="single" w:sz="4" w:space="0" w:color="auto"/>
                    <w:left w:val="nil"/>
                    <w:bottom w:val="single" w:sz="4" w:space="0" w:color="auto"/>
                    <w:right w:val="single" w:sz="4" w:space="0" w:color="auto"/>
                  </w:tcBorders>
                  <w:vAlign w:val="center"/>
                  <w:hideMark/>
                </w:tcPr>
                <w:p w14:paraId="2A1E93F4"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261" w:type="dxa"/>
                  <w:tcBorders>
                    <w:top w:val="single" w:sz="4" w:space="0" w:color="auto"/>
                    <w:left w:val="nil"/>
                    <w:bottom w:val="single" w:sz="4" w:space="0" w:color="auto"/>
                    <w:right w:val="single" w:sz="4" w:space="0" w:color="auto"/>
                  </w:tcBorders>
                </w:tcPr>
                <w:p w14:paraId="721EC171"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0F00909"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Саны</w:t>
                  </w:r>
                </w:p>
              </w:tc>
              <w:tc>
                <w:tcPr>
                  <w:tcW w:w="1985" w:type="dxa"/>
                  <w:tcBorders>
                    <w:top w:val="single" w:sz="4" w:space="0" w:color="auto"/>
                    <w:left w:val="nil"/>
                    <w:bottom w:val="single" w:sz="4" w:space="0" w:color="auto"/>
                    <w:right w:val="single" w:sz="4" w:space="0" w:color="auto"/>
                  </w:tcBorders>
                  <w:vAlign w:val="center"/>
                </w:tcPr>
                <w:p w14:paraId="339750D9" w14:textId="77777777" w:rsidR="004535F4" w:rsidRPr="005C324B" w:rsidRDefault="004535F4" w:rsidP="004535F4">
                  <w:pPr>
                    <w:spacing w:line="276" w:lineRule="auto"/>
                    <w:jc w:val="center"/>
                    <w:rPr>
                      <w:rFonts w:eastAsia="Times New Roman"/>
                      <w:b/>
                      <w:lang w:val="kk-KZ"/>
                    </w:rPr>
                  </w:pPr>
                </w:p>
                <w:p w14:paraId="4F055F9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w:t>
                  </w:r>
                </w:p>
                <w:p w14:paraId="1C31C827"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 теңге ҚР/күн/</w:t>
                  </w:r>
                </w:p>
                <w:p w14:paraId="3CD849E6"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әр</w:t>
                  </w:r>
                </w:p>
              </w:tc>
              <w:tc>
                <w:tcPr>
                  <w:tcW w:w="1842" w:type="dxa"/>
                  <w:tcBorders>
                    <w:top w:val="single" w:sz="4" w:space="0" w:color="auto"/>
                    <w:left w:val="nil"/>
                    <w:bottom w:val="single" w:sz="4" w:space="0" w:color="auto"/>
                    <w:right w:val="single" w:sz="4" w:space="0" w:color="auto"/>
                  </w:tcBorders>
                  <w:vAlign w:val="center"/>
                </w:tcPr>
                <w:p w14:paraId="5097CC34" w14:textId="77777777" w:rsidR="004535F4" w:rsidRPr="005C324B" w:rsidRDefault="004535F4" w:rsidP="004535F4">
                  <w:pPr>
                    <w:spacing w:line="276" w:lineRule="auto"/>
                    <w:jc w:val="center"/>
                    <w:rPr>
                      <w:rFonts w:eastAsia="Times New Roman"/>
                      <w:b/>
                      <w:lang w:val="kk-KZ"/>
                    </w:rPr>
                  </w:pPr>
                </w:p>
                <w:p w14:paraId="6A81C3F3"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Жұмыс мөлшерлемесі теңге ҚР/</w:t>
                  </w:r>
                </w:p>
                <w:p w14:paraId="0F47320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күн/</w:t>
                  </w:r>
                </w:p>
                <w:p w14:paraId="3957B7FF"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әр</w:t>
                  </w:r>
                </w:p>
              </w:tc>
            </w:tr>
            <w:tr w:rsidR="004535F4" w:rsidRPr="005C324B" w14:paraId="7841519C" w14:textId="77777777" w:rsidTr="004535F4">
              <w:trPr>
                <w:trHeight w:val="310"/>
              </w:trPr>
              <w:tc>
                <w:tcPr>
                  <w:tcW w:w="825" w:type="dxa"/>
                  <w:tcBorders>
                    <w:top w:val="nil"/>
                    <w:left w:val="single" w:sz="4" w:space="0" w:color="auto"/>
                    <w:bottom w:val="single" w:sz="4" w:space="0" w:color="auto"/>
                    <w:right w:val="single" w:sz="4" w:space="0" w:color="auto"/>
                  </w:tcBorders>
                  <w:noWrap/>
                  <w:vAlign w:val="center"/>
                  <w:hideMark/>
                </w:tcPr>
                <w:p w14:paraId="62B2113B" w14:textId="77777777" w:rsidR="004535F4" w:rsidRPr="005C324B" w:rsidRDefault="004535F4" w:rsidP="004535F4">
                  <w:pPr>
                    <w:spacing w:line="276" w:lineRule="auto"/>
                    <w:rPr>
                      <w:rFonts w:eastAsia="Times New Roman"/>
                      <w:lang w:val="kk-KZ"/>
                    </w:rPr>
                  </w:pPr>
                  <w:r w:rsidRPr="005C324B">
                    <w:rPr>
                      <w:rFonts w:eastAsia="Times New Roman"/>
                      <w:lang w:val="kk-KZ"/>
                    </w:rPr>
                    <w:t>1</w:t>
                  </w:r>
                </w:p>
              </w:tc>
              <w:tc>
                <w:tcPr>
                  <w:tcW w:w="5498" w:type="dxa"/>
                  <w:tcBorders>
                    <w:top w:val="nil"/>
                    <w:left w:val="nil"/>
                    <w:bottom w:val="single" w:sz="4" w:space="0" w:color="auto"/>
                    <w:right w:val="single" w:sz="4" w:space="0" w:color="auto"/>
                  </w:tcBorders>
                  <w:vAlign w:val="center"/>
                  <w:hideMark/>
                </w:tcPr>
                <w:p w14:paraId="644BF340"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Қысымды / температураны өлшеуге арналған тереңдік сандық манометр </w:t>
                  </w:r>
                </w:p>
              </w:tc>
              <w:tc>
                <w:tcPr>
                  <w:tcW w:w="1261" w:type="dxa"/>
                  <w:tcBorders>
                    <w:top w:val="single" w:sz="4" w:space="0" w:color="auto"/>
                    <w:left w:val="nil"/>
                    <w:bottom w:val="single" w:sz="4" w:space="0" w:color="auto"/>
                    <w:right w:val="single" w:sz="4" w:space="0" w:color="auto"/>
                  </w:tcBorders>
                </w:tcPr>
                <w:p w14:paraId="50BFD0E4"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69BD9138"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8</w:t>
                  </w:r>
                </w:p>
              </w:tc>
              <w:tc>
                <w:tcPr>
                  <w:tcW w:w="1985" w:type="dxa"/>
                  <w:tcBorders>
                    <w:top w:val="single" w:sz="4" w:space="0" w:color="auto"/>
                    <w:left w:val="nil"/>
                    <w:bottom w:val="single" w:sz="4" w:space="0" w:color="auto"/>
                    <w:right w:val="single" w:sz="4" w:space="0" w:color="auto"/>
                  </w:tcBorders>
                  <w:vAlign w:val="center"/>
                </w:tcPr>
                <w:p w14:paraId="2878FBBE" w14:textId="77777777" w:rsidR="004535F4" w:rsidRPr="005C324B" w:rsidRDefault="004535F4" w:rsidP="004535F4">
                  <w:pPr>
                    <w:spacing w:line="276" w:lineRule="auto"/>
                    <w:jc w:val="center"/>
                    <w:rPr>
                      <w:rFonts w:eastAsia="Times New Roman"/>
                      <w:lang w:val="kk-KZ"/>
                    </w:rPr>
                  </w:pPr>
                </w:p>
              </w:tc>
              <w:tc>
                <w:tcPr>
                  <w:tcW w:w="1842" w:type="dxa"/>
                  <w:tcBorders>
                    <w:top w:val="single" w:sz="4" w:space="0" w:color="auto"/>
                    <w:left w:val="nil"/>
                    <w:bottom w:val="single" w:sz="4" w:space="0" w:color="auto"/>
                    <w:right w:val="single" w:sz="4" w:space="0" w:color="auto"/>
                  </w:tcBorders>
                  <w:vAlign w:val="center"/>
                </w:tcPr>
                <w:p w14:paraId="445E7F2A" w14:textId="77777777" w:rsidR="004535F4" w:rsidRPr="005C324B" w:rsidRDefault="004535F4" w:rsidP="004535F4">
                  <w:pPr>
                    <w:spacing w:line="276" w:lineRule="auto"/>
                    <w:jc w:val="center"/>
                    <w:rPr>
                      <w:rFonts w:eastAsia="Times New Roman"/>
                      <w:lang w:val="kk-KZ"/>
                    </w:rPr>
                  </w:pPr>
                </w:p>
              </w:tc>
            </w:tr>
            <w:tr w:rsidR="004535F4" w:rsidRPr="005C324B" w14:paraId="676B6C0F" w14:textId="77777777" w:rsidTr="004535F4">
              <w:trPr>
                <w:trHeight w:val="310"/>
              </w:trPr>
              <w:tc>
                <w:tcPr>
                  <w:tcW w:w="825" w:type="dxa"/>
                  <w:tcBorders>
                    <w:top w:val="nil"/>
                    <w:left w:val="single" w:sz="4" w:space="0" w:color="auto"/>
                    <w:bottom w:val="single" w:sz="4" w:space="0" w:color="auto"/>
                    <w:right w:val="single" w:sz="4" w:space="0" w:color="auto"/>
                  </w:tcBorders>
                  <w:noWrap/>
                  <w:vAlign w:val="center"/>
                  <w:hideMark/>
                </w:tcPr>
                <w:p w14:paraId="7CE4C853" w14:textId="77777777" w:rsidR="004535F4" w:rsidRPr="005C324B" w:rsidRDefault="004535F4" w:rsidP="004535F4">
                  <w:pPr>
                    <w:spacing w:line="276" w:lineRule="auto"/>
                    <w:rPr>
                      <w:rFonts w:eastAsia="Times New Roman"/>
                      <w:lang w:val="kk-KZ"/>
                    </w:rPr>
                  </w:pPr>
                  <w:r w:rsidRPr="005C324B">
                    <w:rPr>
                      <w:rFonts w:eastAsia="Times New Roman"/>
                      <w:lang w:val="kk-KZ"/>
                    </w:rPr>
                    <w:t>2</w:t>
                  </w:r>
                </w:p>
              </w:tc>
              <w:tc>
                <w:tcPr>
                  <w:tcW w:w="5498" w:type="dxa"/>
                  <w:tcBorders>
                    <w:top w:val="nil"/>
                    <w:left w:val="nil"/>
                    <w:bottom w:val="single" w:sz="4" w:space="0" w:color="auto"/>
                    <w:right w:val="single" w:sz="4" w:space="0" w:color="auto"/>
                  </w:tcBorders>
                  <w:vAlign w:val="center"/>
                  <w:hideMark/>
                </w:tcPr>
                <w:p w14:paraId="6FE625B0"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Талдауға</w:t>
                  </w:r>
                  <w:r>
                    <w:rPr>
                      <w:rFonts w:eastAsia="Times New Roman"/>
                      <w:lang w:val="kk-KZ" w:eastAsia="ru-RU"/>
                    </w:rPr>
                    <w:t xml:space="preserve"> және деректерді жіберуге</w:t>
                  </w:r>
                  <w:r w:rsidRPr="005C324B">
                    <w:rPr>
                      <w:rFonts w:eastAsia="Times New Roman"/>
                      <w:lang w:val="kk-KZ" w:eastAsia="ru-RU"/>
                    </w:rPr>
                    <w:t xml:space="preserve"> арналған қосымша бағдарламалық қамсыздандыруы бар компьютер </w:t>
                  </w:r>
                </w:p>
              </w:tc>
              <w:tc>
                <w:tcPr>
                  <w:tcW w:w="1261" w:type="dxa"/>
                  <w:tcBorders>
                    <w:top w:val="single" w:sz="4" w:space="0" w:color="auto"/>
                    <w:left w:val="nil"/>
                    <w:bottom w:val="single" w:sz="4" w:space="0" w:color="auto"/>
                    <w:right w:val="single" w:sz="4" w:space="0" w:color="auto"/>
                  </w:tcBorders>
                </w:tcPr>
                <w:p w14:paraId="6B40D5C8"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31565BCF"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vAlign w:val="center"/>
                </w:tcPr>
                <w:p w14:paraId="590CDB4E" w14:textId="77777777" w:rsidR="004535F4" w:rsidRPr="005C324B" w:rsidRDefault="004535F4" w:rsidP="004535F4">
                  <w:pPr>
                    <w:spacing w:line="276" w:lineRule="auto"/>
                    <w:jc w:val="center"/>
                    <w:rPr>
                      <w:rFonts w:eastAsia="Times New Roman"/>
                      <w:lang w:val="kk-KZ"/>
                    </w:rPr>
                  </w:pPr>
                </w:p>
              </w:tc>
              <w:tc>
                <w:tcPr>
                  <w:tcW w:w="1842" w:type="dxa"/>
                  <w:tcBorders>
                    <w:top w:val="single" w:sz="4" w:space="0" w:color="auto"/>
                    <w:left w:val="nil"/>
                    <w:bottom w:val="single" w:sz="4" w:space="0" w:color="auto"/>
                    <w:right w:val="single" w:sz="4" w:space="0" w:color="auto"/>
                  </w:tcBorders>
                  <w:vAlign w:val="center"/>
                </w:tcPr>
                <w:p w14:paraId="5D4627A2" w14:textId="77777777" w:rsidR="004535F4" w:rsidRPr="005C324B" w:rsidRDefault="004535F4" w:rsidP="004535F4">
                  <w:pPr>
                    <w:spacing w:line="276" w:lineRule="auto"/>
                    <w:jc w:val="center"/>
                    <w:rPr>
                      <w:rFonts w:eastAsia="Times New Roman"/>
                      <w:lang w:val="kk-KZ"/>
                    </w:rPr>
                  </w:pPr>
                </w:p>
              </w:tc>
            </w:tr>
          </w:tbl>
          <w:p w14:paraId="1F1D5F1B" w14:textId="77777777" w:rsidR="004535F4" w:rsidRPr="005C324B" w:rsidRDefault="004535F4" w:rsidP="004535F4">
            <w:pPr>
              <w:spacing w:line="276" w:lineRule="auto"/>
              <w:rPr>
                <w:rFonts w:eastAsia="Times New Roman"/>
                <w:b/>
                <w:bCs/>
                <w:lang w:val="kk-KZ" w:eastAsia="ru-RU"/>
              </w:rPr>
            </w:pPr>
          </w:p>
          <w:p w14:paraId="44D6589D" w14:textId="77777777" w:rsidR="004535F4" w:rsidRPr="005C324B" w:rsidRDefault="004535F4" w:rsidP="004535F4">
            <w:pPr>
              <w:spacing w:line="276" w:lineRule="auto"/>
              <w:rPr>
                <w:rFonts w:eastAsia="Times New Roman"/>
                <w:b/>
                <w:bCs/>
                <w:lang w:val="kk-KZ"/>
              </w:rPr>
            </w:pPr>
          </w:p>
          <w:p w14:paraId="6E1255A6"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3.1.6 </w:t>
            </w:r>
            <w:r w:rsidRPr="005C324B">
              <w:rPr>
                <w:rFonts w:eastAsia="Times New Roman"/>
                <w:b/>
                <w:bCs/>
                <w:lang w:val="kk-KZ" w:eastAsia="ru-RU"/>
              </w:rPr>
              <w:t>Суландыру жүйесі</w:t>
            </w:r>
          </w:p>
          <w:tbl>
            <w:tblPr>
              <w:tblW w:w="12853" w:type="dxa"/>
              <w:tblLook w:val="04A0" w:firstRow="1" w:lastRow="0" w:firstColumn="1" w:lastColumn="0" w:noHBand="0" w:noVBand="1"/>
            </w:tblPr>
            <w:tblGrid>
              <w:gridCol w:w="920"/>
              <w:gridCol w:w="4065"/>
              <w:gridCol w:w="1440"/>
              <w:gridCol w:w="1440"/>
              <w:gridCol w:w="2494"/>
              <w:gridCol w:w="2494"/>
            </w:tblGrid>
            <w:tr w:rsidR="004535F4" w:rsidRPr="005C324B" w14:paraId="01699459" w14:textId="77777777" w:rsidTr="004535F4">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06CC09B" w14:textId="77777777" w:rsidR="004535F4" w:rsidRPr="005C324B" w:rsidRDefault="004535F4" w:rsidP="004535F4">
                  <w:pPr>
                    <w:spacing w:line="276" w:lineRule="auto"/>
                    <w:jc w:val="center"/>
                    <w:rPr>
                      <w:rFonts w:eastAsia="Times New Roman"/>
                      <w:b/>
                      <w:lang w:val="kk-KZ"/>
                    </w:rPr>
                  </w:pPr>
                  <w:r w:rsidRPr="005C324B">
                    <w:rPr>
                      <w:rFonts w:eastAsia="Times New Roman"/>
                      <w:b/>
                      <w:lang w:val="en-US"/>
                    </w:rPr>
                    <w:t>No</w:t>
                  </w:r>
                </w:p>
              </w:tc>
              <w:tc>
                <w:tcPr>
                  <w:tcW w:w="4065" w:type="dxa"/>
                  <w:tcBorders>
                    <w:top w:val="single" w:sz="4" w:space="0" w:color="auto"/>
                    <w:left w:val="nil"/>
                    <w:bottom w:val="single" w:sz="4" w:space="0" w:color="auto"/>
                    <w:right w:val="single" w:sz="4" w:space="0" w:color="auto"/>
                  </w:tcBorders>
                  <w:vAlign w:val="center"/>
                  <w:hideMark/>
                </w:tcPr>
                <w:p w14:paraId="7725EB86"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440" w:type="dxa"/>
                  <w:tcBorders>
                    <w:top w:val="single" w:sz="4" w:space="0" w:color="auto"/>
                    <w:left w:val="nil"/>
                    <w:bottom w:val="single" w:sz="4" w:space="0" w:color="auto"/>
                    <w:right w:val="single" w:sz="4" w:space="0" w:color="auto"/>
                  </w:tcBorders>
                </w:tcPr>
                <w:p w14:paraId="04C95F21"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533ABF"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Саны </w:t>
                  </w:r>
                </w:p>
              </w:tc>
              <w:tc>
                <w:tcPr>
                  <w:tcW w:w="2494" w:type="dxa"/>
                  <w:tcBorders>
                    <w:top w:val="single" w:sz="4" w:space="0" w:color="auto"/>
                    <w:left w:val="nil"/>
                    <w:bottom w:val="single" w:sz="4" w:space="0" w:color="auto"/>
                    <w:right w:val="single" w:sz="4" w:space="0" w:color="auto"/>
                  </w:tcBorders>
                  <w:vAlign w:val="center"/>
                  <w:hideMark/>
                </w:tcPr>
                <w:p w14:paraId="60018F5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  теңге ҚР/күн/әр</w:t>
                  </w:r>
                </w:p>
              </w:tc>
              <w:tc>
                <w:tcPr>
                  <w:tcW w:w="2494" w:type="dxa"/>
                  <w:tcBorders>
                    <w:top w:val="single" w:sz="4" w:space="0" w:color="auto"/>
                    <w:left w:val="single" w:sz="4" w:space="0" w:color="auto"/>
                    <w:bottom w:val="single" w:sz="4" w:space="0" w:color="auto"/>
                    <w:right w:val="single" w:sz="4" w:space="0" w:color="auto"/>
                  </w:tcBorders>
                  <w:vAlign w:val="center"/>
                  <w:hideMark/>
                </w:tcPr>
                <w:p w14:paraId="36E51AA1"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Жұмыс мөлшерлемесі теңге ҚР/</w:t>
                  </w:r>
                </w:p>
                <w:p w14:paraId="0E3B6F67"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күн/</w:t>
                  </w:r>
                </w:p>
                <w:p w14:paraId="192D7EE3" w14:textId="77777777" w:rsidR="004535F4" w:rsidRPr="005C324B" w:rsidRDefault="004535F4" w:rsidP="004535F4">
                  <w:pPr>
                    <w:rPr>
                      <w:rFonts w:eastAsia="Times New Roman"/>
                      <w:b/>
                      <w:lang w:val="kk-KZ"/>
                    </w:rPr>
                  </w:pPr>
                  <w:r w:rsidRPr="005C324B">
                    <w:rPr>
                      <w:rFonts w:eastAsia="Times New Roman"/>
                      <w:b/>
                      <w:lang w:val="kk-KZ"/>
                    </w:rPr>
                    <w:t>әр</w:t>
                  </w:r>
                </w:p>
              </w:tc>
            </w:tr>
            <w:tr w:rsidR="004535F4" w:rsidRPr="005C324B" w14:paraId="386490A4" w14:textId="77777777" w:rsidTr="004535F4">
              <w:trPr>
                <w:trHeight w:val="315"/>
              </w:trPr>
              <w:tc>
                <w:tcPr>
                  <w:tcW w:w="920" w:type="dxa"/>
                  <w:tcBorders>
                    <w:top w:val="nil"/>
                    <w:left w:val="single" w:sz="4" w:space="0" w:color="auto"/>
                    <w:bottom w:val="single" w:sz="4" w:space="0" w:color="auto"/>
                    <w:right w:val="single" w:sz="4" w:space="0" w:color="auto"/>
                  </w:tcBorders>
                  <w:noWrap/>
                  <w:vAlign w:val="center"/>
                  <w:hideMark/>
                </w:tcPr>
                <w:p w14:paraId="4A6CD18E"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4065" w:type="dxa"/>
                  <w:tcBorders>
                    <w:top w:val="nil"/>
                    <w:left w:val="nil"/>
                    <w:bottom w:val="single" w:sz="4" w:space="0" w:color="auto"/>
                    <w:right w:val="single" w:sz="4" w:space="0" w:color="auto"/>
                  </w:tcBorders>
                  <w:vAlign w:val="center"/>
                  <w:hideMark/>
                </w:tcPr>
                <w:p w14:paraId="4BB00968" w14:textId="77777777" w:rsidR="004535F4" w:rsidRPr="005C324B" w:rsidRDefault="004535F4" w:rsidP="004535F4">
                  <w:pPr>
                    <w:spacing w:line="276" w:lineRule="auto"/>
                    <w:rPr>
                      <w:rFonts w:eastAsia="Times New Roman"/>
                      <w:lang w:val="en-US"/>
                    </w:rPr>
                  </w:pPr>
                  <w:r w:rsidRPr="005C324B">
                    <w:rPr>
                      <w:rFonts w:eastAsia="Times New Roman"/>
                      <w:lang w:val="kk-KZ"/>
                    </w:rPr>
                    <w:t>Стандартты салқындату жүйесі</w:t>
                  </w:r>
                </w:p>
              </w:tc>
              <w:tc>
                <w:tcPr>
                  <w:tcW w:w="1440" w:type="dxa"/>
                  <w:tcBorders>
                    <w:top w:val="single" w:sz="4" w:space="0" w:color="auto"/>
                    <w:left w:val="nil"/>
                    <w:bottom w:val="single" w:sz="4" w:space="0" w:color="auto"/>
                    <w:right w:val="single" w:sz="4" w:space="0" w:color="auto"/>
                  </w:tcBorders>
                </w:tcPr>
                <w:p w14:paraId="3B65B166" w14:textId="77777777" w:rsidR="004535F4" w:rsidRPr="005C324B" w:rsidRDefault="004535F4" w:rsidP="004535F4">
                  <w:pPr>
                    <w:spacing w:line="276" w:lineRule="auto"/>
                    <w:jc w:val="center"/>
                    <w:rPr>
                      <w:rFonts w:eastAsia="Times New Roman"/>
                      <w:lang w:val="en-US"/>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7536EFF"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2494" w:type="dxa"/>
                  <w:tcBorders>
                    <w:top w:val="single" w:sz="4" w:space="0" w:color="auto"/>
                    <w:left w:val="nil"/>
                    <w:bottom w:val="single" w:sz="4" w:space="0" w:color="auto"/>
                    <w:right w:val="single" w:sz="4" w:space="0" w:color="auto"/>
                  </w:tcBorders>
                  <w:vAlign w:val="center"/>
                </w:tcPr>
                <w:p w14:paraId="66D5F76A" w14:textId="77777777" w:rsidR="004535F4" w:rsidRPr="005C324B" w:rsidRDefault="004535F4" w:rsidP="004535F4">
                  <w:pPr>
                    <w:spacing w:line="276" w:lineRule="auto"/>
                    <w:jc w:val="center"/>
                    <w:rPr>
                      <w:rFonts w:eastAsia="Times New Roman"/>
                      <w:lang w:val="kk-KZ"/>
                    </w:rPr>
                  </w:pPr>
                </w:p>
              </w:tc>
              <w:tc>
                <w:tcPr>
                  <w:tcW w:w="2494" w:type="dxa"/>
                  <w:tcBorders>
                    <w:top w:val="nil"/>
                    <w:left w:val="single" w:sz="4" w:space="0" w:color="auto"/>
                    <w:bottom w:val="single" w:sz="4" w:space="0" w:color="auto"/>
                    <w:right w:val="single" w:sz="4" w:space="0" w:color="auto"/>
                  </w:tcBorders>
                  <w:noWrap/>
                  <w:vAlign w:val="center"/>
                </w:tcPr>
                <w:p w14:paraId="398181FD"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қолданылбайды</w:t>
                  </w:r>
                </w:p>
              </w:tc>
            </w:tr>
            <w:tr w:rsidR="004535F4" w:rsidRPr="005C324B" w14:paraId="03DBC3AF"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050DB33B"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4065" w:type="dxa"/>
                  <w:tcBorders>
                    <w:top w:val="nil"/>
                    <w:left w:val="nil"/>
                    <w:bottom w:val="single" w:sz="4" w:space="0" w:color="auto"/>
                    <w:right w:val="single" w:sz="4" w:space="0" w:color="auto"/>
                  </w:tcBorders>
                  <w:vAlign w:val="center"/>
                  <w:hideMark/>
                </w:tcPr>
                <w:p w14:paraId="79A19521"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Суландыру жүйесінің қысатын сорғысы</w:t>
                  </w:r>
                </w:p>
              </w:tc>
              <w:tc>
                <w:tcPr>
                  <w:tcW w:w="1440" w:type="dxa"/>
                  <w:tcBorders>
                    <w:top w:val="single" w:sz="4" w:space="0" w:color="auto"/>
                    <w:left w:val="nil"/>
                    <w:bottom w:val="single" w:sz="4" w:space="0" w:color="auto"/>
                    <w:right w:val="single" w:sz="4" w:space="0" w:color="auto"/>
                  </w:tcBorders>
                </w:tcPr>
                <w:p w14:paraId="46E303C1"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E13EB31"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4988" w:type="dxa"/>
                  <w:gridSpan w:val="2"/>
                  <w:tcBorders>
                    <w:top w:val="single" w:sz="4" w:space="0" w:color="auto"/>
                    <w:left w:val="nil"/>
                    <w:bottom w:val="single" w:sz="4" w:space="0" w:color="auto"/>
                    <w:right w:val="single" w:sz="4" w:space="0" w:color="auto"/>
                  </w:tcBorders>
                  <w:vAlign w:val="center"/>
                  <w:hideMark/>
                </w:tcPr>
                <w:p w14:paraId="2D3275BE"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1-т. енгізілген</w:t>
                  </w:r>
                </w:p>
              </w:tc>
            </w:tr>
            <w:tr w:rsidR="004535F4" w:rsidRPr="00347BE8" w14:paraId="7EE50EA1"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20EEB2E5"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3</w:t>
                  </w:r>
                </w:p>
              </w:tc>
              <w:tc>
                <w:tcPr>
                  <w:tcW w:w="4065" w:type="dxa"/>
                  <w:tcBorders>
                    <w:top w:val="nil"/>
                    <w:left w:val="nil"/>
                    <w:bottom w:val="single" w:sz="4" w:space="0" w:color="auto"/>
                    <w:right w:val="single" w:sz="4" w:space="0" w:color="auto"/>
                  </w:tcBorders>
                  <w:vAlign w:val="center"/>
                  <w:hideMark/>
                </w:tcPr>
                <w:p w14:paraId="0051B604" w14:textId="77777777" w:rsidR="004535F4" w:rsidRPr="005C324B" w:rsidRDefault="004535F4" w:rsidP="004535F4">
                  <w:pPr>
                    <w:spacing w:line="276" w:lineRule="auto"/>
                    <w:rPr>
                      <w:rFonts w:eastAsia="Times New Roman"/>
                      <w:lang w:val="kk-KZ"/>
                    </w:rPr>
                  </w:pPr>
                  <w:r w:rsidRPr="005C324B">
                    <w:rPr>
                      <w:rFonts w:eastAsia="Times New Roman"/>
                      <w:lang w:val="kk-KZ"/>
                    </w:rPr>
                    <w:t>Электрлік панелі бар екілік түсіру сорғысы</w:t>
                  </w:r>
                </w:p>
              </w:tc>
              <w:tc>
                <w:tcPr>
                  <w:tcW w:w="1440" w:type="dxa"/>
                  <w:tcBorders>
                    <w:top w:val="single" w:sz="4" w:space="0" w:color="auto"/>
                    <w:left w:val="nil"/>
                    <w:bottom w:val="single" w:sz="4" w:space="0" w:color="auto"/>
                    <w:right w:val="single" w:sz="4" w:space="0" w:color="auto"/>
                  </w:tcBorders>
                </w:tcPr>
                <w:p w14:paraId="59C05B1E"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374796C"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4988" w:type="dxa"/>
                  <w:gridSpan w:val="2"/>
                  <w:tcBorders>
                    <w:top w:val="single" w:sz="4" w:space="0" w:color="auto"/>
                    <w:left w:val="nil"/>
                    <w:bottom w:val="single" w:sz="4" w:space="0" w:color="auto"/>
                    <w:right w:val="single" w:sz="4" w:space="0" w:color="auto"/>
                  </w:tcBorders>
                  <w:hideMark/>
                </w:tcPr>
                <w:p w14:paraId="6662FF32" w14:textId="77777777" w:rsidR="004535F4" w:rsidRPr="005C324B" w:rsidRDefault="004535F4" w:rsidP="004535F4">
                  <w:pPr>
                    <w:spacing w:line="276" w:lineRule="auto"/>
                    <w:jc w:val="center"/>
                    <w:rPr>
                      <w:lang w:val="kk-KZ"/>
                    </w:rPr>
                  </w:pPr>
                  <w:r w:rsidRPr="005C324B">
                    <w:rPr>
                      <w:rFonts w:eastAsia="Times New Roman"/>
                      <w:lang w:val="kk-KZ"/>
                    </w:rPr>
                    <w:t>1-т. енгізілген</w:t>
                  </w:r>
                </w:p>
              </w:tc>
            </w:tr>
            <w:tr w:rsidR="004535F4" w:rsidRPr="00347BE8" w14:paraId="46E21AD0"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346F4527"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4</w:t>
                  </w:r>
                </w:p>
              </w:tc>
              <w:tc>
                <w:tcPr>
                  <w:tcW w:w="4065" w:type="dxa"/>
                  <w:tcBorders>
                    <w:top w:val="nil"/>
                    <w:left w:val="nil"/>
                    <w:bottom w:val="single" w:sz="4" w:space="0" w:color="auto"/>
                    <w:right w:val="single" w:sz="4" w:space="0" w:color="auto"/>
                  </w:tcBorders>
                  <w:vAlign w:val="center"/>
                  <w:hideMark/>
                </w:tcPr>
                <w:p w14:paraId="2BBCBD04" w14:textId="77777777" w:rsidR="004535F4" w:rsidRPr="005C324B" w:rsidRDefault="004535F4" w:rsidP="004535F4">
                  <w:pPr>
                    <w:spacing w:line="276" w:lineRule="auto"/>
                    <w:rPr>
                      <w:rFonts w:eastAsia="Times New Roman"/>
                      <w:lang w:val="kk-KZ"/>
                    </w:rPr>
                  </w:pPr>
                  <w:r w:rsidRPr="005C324B">
                    <w:rPr>
                      <w:rFonts w:eastAsia="Times New Roman"/>
                      <w:lang w:val="kk-KZ"/>
                    </w:rPr>
                    <w:t>Сорғының 8” жайылмалы құбыршектері</w:t>
                  </w:r>
                </w:p>
              </w:tc>
              <w:tc>
                <w:tcPr>
                  <w:tcW w:w="1440" w:type="dxa"/>
                  <w:tcBorders>
                    <w:top w:val="single" w:sz="4" w:space="0" w:color="auto"/>
                    <w:left w:val="nil"/>
                    <w:bottom w:val="single" w:sz="4" w:space="0" w:color="auto"/>
                    <w:right w:val="single" w:sz="4" w:space="0" w:color="auto"/>
                  </w:tcBorders>
                </w:tcPr>
                <w:p w14:paraId="02ABFFC0"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B7F0C32"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10</w:t>
                  </w:r>
                </w:p>
              </w:tc>
              <w:tc>
                <w:tcPr>
                  <w:tcW w:w="4988" w:type="dxa"/>
                  <w:gridSpan w:val="2"/>
                  <w:tcBorders>
                    <w:top w:val="single" w:sz="4" w:space="0" w:color="auto"/>
                    <w:left w:val="nil"/>
                    <w:bottom w:val="single" w:sz="4" w:space="0" w:color="auto"/>
                    <w:right w:val="single" w:sz="4" w:space="0" w:color="auto"/>
                  </w:tcBorders>
                  <w:hideMark/>
                </w:tcPr>
                <w:p w14:paraId="74038A6B" w14:textId="77777777" w:rsidR="004535F4" w:rsidRPr="005C324B" w:rsidRDefault="004535F4" w:rsidP="004535F4">
                  <w:pPr>
                    <w:spacing w:line="276" w:lineRule="auto"/>
                    <w:jc w:val="center"/>
                    <w:rPr>
                      <w:lang w:val="kk-KZ"/>
                    </w:rPr>
                  </w:pPr>
                  <w:r w:rsidRPr="005C324B">
                    <w:rPr>
                      <w:rFonts w:eastAsia="Times New Roman"/>
                      <w:lang w:val="kk-KZ"/>
                    </w:rPr>
                    <w:t>1-т. енгізілген</w:t>
                  </w:r>
                </w:p>
              </w:tc>
            </w:tr>
            <w:tr w:rsidR="004535F4" w:rsidRPr="00347BE8" w14:paraId="10DC5BB2"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6B2B85C9"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5</w:t>
                  </w:r>
                </w:p>
              </w:tc>
              <w:tc>
                <w:tcPr>
                  <w:tcW w:w="4065" w:type="dxa"/>
                  <w:tcBorders>
                    <w:top w:val="nil"/>
                    <w:left w:val="nil"/>
                    <w:bottom w:val="single" w:sz="4" w:space="0" w:color="auto"/>
                    <w:right w:val="single" w:sz="4" w:space="0" w:color="auto"/>
                  </w:tcBorders>
                  <w:vAlign w:val="center"/>
                  <w:hideMark/>
                </w:tcPr>
                <w:p w14:paraId="7FB86341" w14:textId="77777777" w:rsidR="004535F4" w:rsidRPr="005C324B" w:rsidRDefault="004535F4" w:rsidP="004535F4">
                  <w:pPr>
                    <w:spacing w:line="276" w:lineRule="auto"/>
                    <w:rPr>
                      <w:rFonts w:eastAsia="Times New Roman"/>
                      <w:lang w:val="kk-KZ"/>
                    </w:rPr>
                  </w:pPr>
                  <w:r w:rsidRPr="005C324B">
                    <w:rPr>
                      <w:rFonts w:eastAsia="Times New Roman"/>
                      <w:lang w:val="kk-KZ"/>
                    </w:rPr>
                    <w:t xml:space="preserve">8” екілік сүзгі қондырғысы </w:t>
                  </w:r>
                </w:p>
              </w:tc>
              <w:tc>
                <w:tcPr>
                  <w:tcW w:w="1440" w:type="dxa"/>
                  <w:tcBorders>
                    <w:top w:val="single" w:sz="4" w:space="0" w:color="auto"/>
                    <w:left w:val="nil"/>
                    <w:bottom w:val="single" w:sz="4" w:space="0" w:color="auto"/>
                    <w:right w:val="single" w:sz="4" w:space="0" w:color="auto"/>
                  </w:tcBorders>
                </w:tcPr>
                <w:p w14:paraId="5FC4C2E7"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A75EF5D"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4988" w:type="dxa"/>
                  <w:gridSpan w:val="2"/>
                  <w:tcBorders>
                    <w:top w:val="single" w:sz="4" w:space="0" w:color="auto"/>
                    <w:left w:val="nil"/>
                    <w:bottom w:val="single" w:sz="4" w:space="0" w:color="auto"/>
                    <w:right w:val="single" w:sz="4" w:space="0" w:color="auto"/>
                  </w:tcBorders>
                  <w:hideMark/>
                </w:tcPr>
                <w:p w14:paraId="396C754A" w14:textId="77777777" w:rsidR="004535F4" w:rsidRPr="005C324B" w:rsidRDefault="004535F4" w:rsidP="004535F4">
                  <w:pPr>
                    <w:spacing w:line="276" w:lineRule="auto"/>
                    <w:jc w:val="center"/>
                    <w:rPr>
                      <w:lang w:val="kk-KZ"/>
                    </w:rPr>
                  </w:pPr>
                  <w:r w:rsidRPr="005C324B">
                    <w:rPr>
                      <w:rFonts w:eastAsia="Times New Roman"/>
                      <w:lang w:val="kk-KZ"/>
                    </w:rPr>
                    <w:t>1-т. енгізілген</w:t>
                  </w:r>
                </w:p>
              </w:tc>
            </w:tr>
          </w:tbl>
          <w:p w14:paraId="70B67DE6"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3.1.7 </w:t>
            </w:r>
            <w:r w:rsidRPr="005C324B">
              <w:rPr>
                <w:rFonts w:eastAsia="Times New Roman"/>
                <w:b/>
                <w:bCs/>
                <w:lang w:val="kk-KZ" w:eastAsia="ru-RU"/>
              </w:rPr>
              <w:t>Қосалқы жабдық</w:t>
            </w:r>
          </w:p>
          <w:tbl>
            <w:tblPr>
              <w:tblW w:w="10888" w:type="dxa"/>
              <w:tblLook w:val="04A0" w:firstRow="1" w:lastRow="0" w:firstColumn="1" w:lastColumn="0" w:noHBand="0" w:noVBand="1"/>
            </w:tblPr>
            <w:tblGrid>
              <w:gridCol w:w="920"/>
              <w:gridCol w:w="4954"/>
              <w:gridCol w:w="1260"/>
              <w:gridCol w:w="1260"/>
              <w:gridCol w:w="2494"/>
            </w:tblGrid>
            <w:tr w:rsidR="004535F4" w:rsidRPr="00347BE8" w14:paraId="14F5A4C6" w14:textId="77777777" w:rsidTr="004535F4">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2408D046"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4954" w:type="dxa"/>
                  <w:tcBorders>
                    <w:top w:val="single" w:sz="4" w:space="0" w:color="auto"/>
                    <w:left w:val="nil"/>
                    <w:bottom w:val="single" w:sz="4" w:space="0" w:color="auto"/>
                    <w:right w:val="single" w:sz="4" w:space="0" w:color="auto"/>
                  </w:tcBorders>
                  <w:vAlign w:val="center"/>
                  <w:hideMark/>
                </w:tcPr>
                <w:p w14:paraId="012AE0AE"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260" w:type="dxa"/>
                  <w:tcBorders>
                    <w:top w:val="single" w:sz="4" w:space="0" w:color="auto"/>
                    <w:left w:val="nil"/>
                    <w:bottom w:val="single" w:sz="4" w:space="0" w:color="auto"/>
                    <w:right w:val="single" w:sz="4" w:space="0" w:color="auto"/>
                  </w:tcBorders>
                </w:tcPr>
                <w:p w14:paraId="64FA1F1E"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A88ACA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Саны </w:t>
                  </w:r>
                </w:p>
              </w:tc>
              <w:tc>
                <w:tcPr>
                  <w:tcW w:w="2494" w:type="dxa"/>
                  <w:tcBorders>
                    <w:top w:val="single" w:sz="4" w:space="0" w:color="auto"/>
                    <w:left w:val="nil"/>
                    <w:bottom w:val="single" w:sz="4" w:space="0" w:color="auto"/>
                    <w:right w:val="single" w:sz="4" w:space="0" w:color="auto"/>
                  </w:tcBorders>
                  <w:vAlign w:val="center"/>
                  <w:hideMark/>
                </w:tcPr>
                <w:p w14:paraId="18552192"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  теңге ҚР/күн/әр</w:t>
                  </w:r>
                </w:p>
              </w:tc>
            </w:tr>
            <w:tr w:rsidR="004535F4" w:rsidRPr="005C324B" w14:paraId="05B8CFBA" w14:textId="77777777" w:rsidTr="004535F4">
              <w:trPr>
                <w:trHeight w:val="570"/>
              </w:trPr>
              <w:tc>
                <w:tcPr>
                  <w:tcW w:w="920" w:type="dxa"/>
                  <w:tcBorders>
                    <w:top w:val="nil"/>
                    <w:left w:val="single" w:sz="4" w:space="0" w:color="auto"/>
                    <w:bottom w:val="single" w:sz="4" w:space="0" w:color="auto"/>
                    <w:right w:val="single" w:sz="4" w:space="0" w:color="auto"/>
                  </w:tcBorders>
                  <w:noWrap/>
                  <w:vAlign w:val="center"/>
                  <w:hideMark/>
                </w:tcPr>
                <w:p w14:paraId="2EBF0564"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4954" w:type="dxa"/>
                  <w:tcBorders>
                    <w:top w:val="nil"/>
                    <w:left w:val="nil"/>
                    <w:bottom w:val="single" w:sz="4" w:space="0" w:color="auto"/>
                    <w:right w:val="single" w:sz="4" w:space="0" w:color="auto"/>
                  </w:tcBorders>
                  <w:vAlign w:val="center"/>
                  <w:hideMark/>
                </w:tcPr>
                <w:p w14:paraId="713E8F6A"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Апаттық сөнудің пневматикалық жүйесі және монтаждауға арналған желілер топтамасы бар ең жоғарғы РД 9 болатын, </w:t>
                  </w:r>
                  <w:r w:rsidRPr="005C324B">
                    <w:rPr>
                      <w:rFonts w:eastAsia="Times New Roman"/>
                      <w:lang w:val="en-US" w:eastAsia="ru-RU"/>
                    </w:rPr>
                    <w:t xml:space="preserve">4.5 </w:t>
                  </w:r>
                  <w:r w:rsidRPr="005C324B">
                    <w:rPr>
                      <w:rFonts w:eastAsia="Times New Roman"/>
                      <w:lang w:val="kk-KZ" w:eastAsia="ru-RU"/>
                    </w:rPr>
                    <w:t>миллион</w:t>
                  </w:r>
                  <w:r w:rsidRPr="005C324B">
                    <w:rPr>
                      <w:rFonts w:eastAsia="Times New Roman"/>
                      <w:lang w:val="en-US" w:eastAsia="ru-RU"/>
                    </w:rPr>
                    <w:t xml:space="preserve"> </w:t>
                  </w:r>
                  <w:r w:rsidRPr="005C324B">
                    <w:rPr>
                      <w:rFonts w:eastAsia="Times New Roman"/>
                      <w:lang w:val="kk-KZ" w:eastAsia="ru-RU"/>
                    </w:rPr>
                    <w:t>БТЕ</w:t>
                  </w:r>
                  <w:r w:rsidRPr="005C324B">
                    <w:rPr>
                      <w:rFonts w:eastAsia="Times New Roman"/>
                      <w:lang w:val="en-US" w:eastAsia="ru-RU"/>
                    </w:rPr>
                    <w:t xml:space="preserve"> / </w:t>
                  </w:r>
                  <w:r w:rsidRPr="005C324B">
                    <w:rPr>
                      <w:rFonts w:eastAsia="Times New Roman"/>
                      <w:lang w:val="kk-KZ" w:eastAsia="ru-RU"/>
                    </w:rPr>
                    <w:t>сағ</w:t>
                  </w:r>
                  <w:r w:rsidRPr="005C324B">
                    <w:rPr>
                      <w:rFonts w:eastAsia="Times New Roman"/>
                      <w:lang w:val="en-US" w:eastAsia="ru-RU"/>
                    </w:rPr>
                    <w:t>,</w:t>
                  </w:r>
                  <w:r w:rsidRPr="005C324B">
                    <w:rPr>
                      <w:rFonts w:eastAsia="Times New Roman"/>
                      <w:lang w:val="kk-KZ" w:eastAsia="ru-RU"/>
                    </w:rPr>
                    <w:t xml:space="preserve"> булы генератор </w:t>
                  </w:r>
                </w:p>
              </w:tc>
              <w:tc>
                <w:tcPr>
                  <w:tcW w:w="1260" w:type="dxa"/>
                  <w:tcBorders>
                    <w:top w:val="single" w:sz="4" w:space="0" w:color="auto"/>
                    <w:left w:val="nil"/>
                    <w:bottom w:val="single" w:sz="4" w:space="0" w:color="auto"/>
                    <w:right w:val="single" w:sz="4" w:space="0" w:color="auto"/>
                  </w:tcBorders>
                </w:tcPr>
                <w:p w14:paraId="0810B74B" w14:textId="77777777" w:rsidR="004535F4" w:rsidRPr="005C324B" w:rsidDel="008F667F"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04546D60"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2</w:t>
                  </w:r>
                </w:p>
              </w:tc>
              <w:tc>
                <w:tcPr>
                  <w:tcW w:w="2494" w:type="dxa"/>
                  <w:tcBorders>
                    <w:top w:val="single" w:sz="4" w:space="0" w:color="auto"/>
                    <w:left w:val="nil"/>
                    <w:bottom w:val="single" w:sz="4" w:space="0" w:color="auto"/>
                    <w:right w:val="single" w:sz="4" w:space="0" w:color="auto"/>
                  </w:tcBorders>
                  <w:vAlign w:val="center"/>
                </w:tcPr>
                <w:p w14:paraId="35F4A709" w14:textId="77777777" w:rsidR="004535F4" w:rsidRPr="005C324B" w:rsidRDefault="004535F4" w:rsidP="004535F4">
                  <w:pPr>
                    <w:spacing w:line="276" w:lineRule="auto"/>
                    <w:jc w:val="center"/>
                    <w:rPr>
                      <w:rFonts w:eastAsia="Times New Roman"/>
                      <w:lang w:val="kk-KZ"/>
                    </w:rPr>
                  </w:pPr>
                </w:p>
              </w:tc>
            </w:tr>
            <w:tr w:rsidR="004535F4" w:rsidRPr="005C324B" w14:paraId="54535B53"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1E05C2AD"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4954" w:type="dxa"/>
                  <w:tcBorders>
                    <w:top w:val="nil"/>
                    <w:left w:val="nil"/>
                    <w:bottom w:val="single" w:sz="4" w:space="0" w:color="auto"/>
                    <w:right w:val="single" w:sz="4" w:space="0" w:color="auto"/>
                  </w:tcBorders>
                  <w:vAlign w:val="center"/>
                  <w:hideMark/>
                </w:tcPr>
                <w:p w14:paraId="5E0A31D9" w14:textId="77777777" w:rsidR="004535F4" w:rsidRPr="005C324B" w:rsidRDefault="004535F4" w:rsidP="004535F4">
                  <w:pPr>
                    <w:spacing w:line="276" w:lineRule="auto"/>
                    <w:rPr>
                      <w:rFonts w:eastAsia="Times New Roman"/>
                      <w:lang w:val="en-US"/>
                    </w:rPr>
                  </w:pPr>
                  <w:r w:rsidRPr="005C324B">
                    <w:rPr>
                      <w:rFonts w:eastAsia="Times New Roman"/>
                      <w:lang w:val="en-US" w:eastAsia="ru-RU"/>
                    </w:rPr>
                    <w:t xml:space="preserve">120 </w:t>
                  </w:r>
                  <w:r w:rsidRPr="005C324B">
                    <w:rPr>
                      <w:rFonts w:eastAsia="Times New Roman"/>
                      <w:lang w:val="kk-KZ" w:eastAsia="ru-RU"/>
                    </w:rPr>
                    <w:t>фунт</w:t>
                  </w:r>
                  <w:r w:rsidRPr="005C324B">
                    <w:rPr>
                      <w:rFonts w:eastAsia="Times New Roman"/>
                      <w:lang w:val="en-US" w:eastAsia="ru-RU"/>
                    </w:rPr>
                    <w:t>/</w:t>
                  </w:r>
                  <w:r w:rsidRPr="005C324B">
                    <w:rPr>
                      <w:rFonts w:eastAsia="Times New Roman"/>
                      <w:lang w:val="kk-KZ" w:eastAsia="ru-RU"/>
                    </w:rPr>
                    <w:t>ш</w:t>
                  </w:r>
                  <w:r w:rsidRPr="005C324B">
                    <w:rPr>
                      <w:rFonts w:eastAsia="Times New Roman"/>
                      <w:lang w:val="en-US" w:eastAsia="ru-RU"/>
                    </w:rPr>
                    <w:t>.</w:t>
                  </w:r>
                  <w:r w:rsidRPr="005C324B">
                    <w:rPr>
                      <w:rFonts w:eastAsia="Times New Roman"/>
                      <w:lang w:val="kk-KZ" w:eastAsia="ru-RU"/>
                    </w:rPr>
                    <w:t>дюйм кезінде</w:t>
                  </w:r>
                  <w:r w:rsidRPr="005C324B">
                    <w:rPr>
                      <w:rFonts w:eastAsia="Times New Roman"/>
                      <w:lang w:val="en-US" w:eastAsia="ru-RU"/>
                    </w:rPr>
                    <w:t xml:space="preserve">1600 </w:t>
                  </w:r>
                  <w:r w:rsidRPr="005C324B">
                    <w:rPr>
                      <w:rFonts w:eastAsia="Times New Roman"/>
                      <w:lang w:val="kk-KZ" w:eastAsia="ru-RU"/>
                    </w:rPr>
                    <w:t>ст</w:t>
                  </w:r>
                  <w:r w:rsidRPr="005C324B">
                    <w:rPr>
                      <w:rFonts w:eastAsia="Times New Roman"/>
                      <w:lang w:val="en-US" w:eastAsia="ru-RU"/>
                    </w:rPr>
                    <w:t>.</w:t>
                  </w:r>
                  <w:r w:rsidRPr="005C324B">
                    <w:rPr>
                      <w:rFonts w:eastAsia="Times New Roman"/>
                      <w:lang w:val="kk-KZ" w:eastAsia="ru-RU"/>
                    </w:rPr>
                    <w:t>куб</w:t>
                  </w:r>
                  <w:r w:rsidRPr="005C324B">
                    <w:rPr>
                      <w:rFonts w:eastAsia="Times New Roman"/>
                      <w:lang w:val="en-US" w:eastAsia="ru-RU"/>
                    </w:rPr>
                    <w:t>/</w:t>
                  </w:r>
                  <w:r w:rsidRPr="005C324B">
                    <w:rPr>
                      <w:rFonts w:eastAsia="Times New Roman"/>
                      <w:lang w:val="kk-KZ" w:eastAsia="ru-RU"/>
                    </w:rPr>
                    <w:t>фт</w:t>
                  </w:r>
                  <w:r w:rsidRPr="005C324B">
                    <w:rPr>
                      <w:rFonts w:eastAsia="Times New Roman"/>
                      <w:lang w:val="en-US" w:eastAsia="ru-RU"/>
                    </w:rPr>
                    <w:t>/</w:t>
                  </w:r>
                  <w:r w:rsidRPr="005C324B">
                    <w:rPr>
                      <w:rFonts w:eastAsia="Times New Roman"/>
                      <w:lang w:val="kk-KZ" w:eastAsia="ru-RU"/>
                    </w:rPr>
                    <w:t xml:space="preserve">мин рамада орнатылған ауа компрессорлары </w:t>
                  </w:r>
                  <w:r w:rsidRPr="005C324B">
                    <w:rPr>
                      <w:rFonts w:eastAsia="Times New Roman"/>
                      <w:lang w:val="en-US" w:eastAsia="ru-RU"/>
                    </w:rPr>
                    <w:t xml:space="preserve"> </w:t>
                  </w:r>
                </w:p>
              </w:tc>
              <w:tc>
                <w:tcPr>
                  <w:tcW w:w="1260" w:type="dxa"/>
                  <w:tcBorders>
                    <w:top w:val="single" w:sz="4" w:space="0" w:color="auto"/>
                    <w:left w:val="nil"/>
                    <w:bottom w:val="single" w:sz="4" w:space="0" w:color="auto"/>
                    <w:right w:val="single" w:sz="4" w:space="0" w:color="auto"/>
                  </w:tcBorders>
                </w:tcPr>
                <w:p w14:paraId="48274B37"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267D60B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3</w:t>
                  </w:r>
                </w:p>
              </w:tc>
              <w:tc>
                <w:tcPr>
                  <w:tcW w:w="2494" w:type="dxa"/>
                  <w:tcBorders>
                    <w:top w:val="single" w:sz="4" w:space="0" w:color="auto"/>
                    <w:left w:val="nil"/>
                    <w:bottom w:val="single" w:sz="4" w:space="0" w:color="auto"/>
                    <w:right w:val="single" w:sz="4" w:space="0" w:color="auto"/>
                  </w:tcBorders>
                  <w:vAlign w:val="center"/>
                </w:tcPr>
                <w:p w14:paraId="32F3F6E4" w14:textId="77777777" w:rsidR="004535F4" w:rsidRPr="005C324B" w:rsidRDefault="004535F4" w:rsidP="004535F4">
                  <w:pPr>
                    <w:spacing w:line="276" w:lineRule="auto"/>
                    <w:jc w:val="center"/>
                    <w:rPr>
                      <w:rFonts w:eastAsia="Times New Roman"/>
                      <w:lang w:val="kk-KZ"/>
                    </w:rPr>
                  </w:pPr>
                </w:p>
              </w:tc>
            </w:tr>
            <w:tr w:rsidR="004535F4" w:rsidRPr="00347BE8" w14:paraId="11080BD0"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1CE35878"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3</w:t>
                  </w:r>
                </w:p>
              </w:tc>
              <w:tc>
                <w:tcPr>
                  <w:tcW w:w="4954" w:type="dxa"/>
                  <w:tcBorders>
                    <w:top w:val="nil"/>
                    <w:left w:val="nil"/>
                    <w:bottom w:val="single" w:sz="4" w:space="0" w:color="auto"/>
                    <w:right w:val="single" w:sz="4" w:space="0" w:color="auto"/>
                  </w:tcBorders>
                  <w:vAlign w:val="center"/>
                  <w:hideMark/>
                </w:tcPr>
                <w:p w14:paraId="58C5BAD9"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Құмды мониторингтеу жүйесі, интрузивті емес</w:t>
                  </w:r>
                </w:p>
              </w:tc>
              <w:tc>
                <w:tcPr>
                  <w:tcW w:w="1260" w:type="dxa"/>
                  <w:tcBorders>
                    <w:top w:val="single" w:sz="4" w:space="0" w:color="auto"/>
                    <w:left w:val="nil"/>
                    <w:bottom w:val="single" w:sz="4" w:space="0" w:color="auto"/>
                    <w:right w:val="single" w:sz="4" w:space="0" w:color="auto"/>
                  </w:tcBorders>
                </w:tcPr>
                <w:p w14:paraId="349E0D12"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2E683725"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2494" w:type="dxa"/>
                  <w:tcBorders>
                    <w:top w:val="single" w:sz="4" w:space="0" w:color="auto"/>
                    <w:left w:val="nil"/>
                    <w:bottom w:val="single" w:sz="4" w:space="0" w:color="auto"/>
                    <w:right w:val="single" w:sz="4" w:space="0" w:color="auto"/>
                  </w:tcBorders>
                  <w:vAlign w:val="center"/>
                </w:tcPr>
                <w:p w14:paraId="6F18447B" w14:textId="77777777" w:rsidR="004535F4" w:rsidRPr="005C324B" w:rsidRDefault="004535F4" w:rsidP="004535F4">
                  <w:pPr>
                    <w:spacing w:line="276" w:lineRule="auto"/>
                    <w:jc w:val="center"/>
                    <w:rPr>
                      <w:rFonts w:eastAsia="Times New Roman"/>
                      <w:lang w:val="en-US"/>
                    </w:rPr>
                  </w:pPr>
                </w:p>
              </w:tc>
            </w:tr>
          </w:tbl>
          <w:p w14:paraId="7CB9D80A" w14:textId="77777777" w:rsidR="004535F4" w:rsidRDefault="004535F4" w:rsidP="004535F4">
            <w:pPr>
              <w:spacing w:line="276" w:lineRule="auto"/>
              <w:rPr>
                <w:rFonts w:eastAsia="Times New Roman"/>
                <w:b/>
                <w:bCs/>
                <w:lang w:val="kk-KZ" w:eastAsia="ru-RU"/>
              </w:rPr>
            </w:pPr>
          </w:p>
          <w:p w14:paraId="70C6BE1A" w14:textId="77777777" w:rsidR="004535F4" w:rsidRDefault="004535F4" w:rsidP="004535F4">
            <w:pPr>
              <w:spacing w:line="276" w:lineRule="auto"/>
              <w:rPr>
                <w:rFonts w:eastAsia="Times New Roman"/>
                <w:b/>
                <w:bCs/>
                <w:lang w:val="kk-KZ" w:eastAsia="ru-RU"/>
              </w:rPr>
            </w:pPr>
          </w:p>
          <w:p w14:paraId="2E2A3F73" w14:textId="77777777" w:rsidR="004535F4" w:rsidRDefault="004535F4" w:rsidP="004535F4">
            <w:pPr>
              <w:spacing w:line="276" w:lineRule="auto"/>
              <w:rPr>
                <w:rFonts w:eastAsia="Times New Roman"/>
                <w:b/>
                <w:bCs/>
                <w:lang w:val="kk-KZ" w:eastAsia="ru-RU"/>
              </w:rPr>
            </w:pPr>
          </w:p>
          <w:p w14:paraId="1E32CB9A" w14:textId="77777777" w:rsidR="004535F4" w:rsidRPr="005C324B" w:rsidRDefault="004535F4" w:rsidP="004535F4">
            <w:pPr>
              <w:spacing w:line="276" w:lineRule="auto"/>
              <w:rPr>
                <w:rFonts w:eastAsia="Times New Roman"/>
                <w:b/>
                <w:bCs/>
                <w:lang w:val="kk-KZ" w:eastAsia="ru-RU"/>
              </w:rPr>
            </w:pPr>
          </w:p>
          <w:p w14:paraId="00A201A8" w14:textId="77777777" w:rsidR="004535F4" w:rsidRPr="005C324B" w:rsidRDefault="004535F4" w:rsidP="004535F4">
            <w:pPr>
              <w:spacing w:line="276" w:lineRule="auto"/>
              <w:rPr>
                <w:rFonts w:eastAsia="Times New Roman"/>
                <w:b/>
                <w:bCs/>
                <w:lang w:val="kk-KZ"/>
              </w:rPr>
            </w:pPr>
            <w:r w:rsidRPr="005C324B">
              <w:rPr>
                <w:rFonts w:eastAsia="Times New Roman"/>
                <w:b/>
                <w:bCs/>
                <w:lang w:val="kk-KZ"/>
              </w:rPr>
              <w:t>3.1.7.1 Қосалқы жабдық (сұрау бойынша)</w:t>
            </w:r>
          </w:p>
          <w:p w14:paraId="62262D9F" w14:textId="77777777" w:rsidR="004535F4" w:rsidRPr="005C324B" w:rsidRDefault="004535F4" w:rsidP="004535F4">
            <w:pPr>
              <w:spacing w:line="276" w:lineRule="auto"/>
              <w:rPr>
                <w:rFonts w:eastAsia="Times New Roman"/>
                <w:b/>
                <w:bCs/>
                <w:lang w:val="kk-KZ" w:eastAsia="ru-RU"/>
              </w:rPr>
            </w:pPr>
          </w:p>
          <w:tbl>
            <w:tblPr>
              <w:tblpPr w:leftFromText="180" w:rightFromText="180" w:bottomFromText="200" w:vertAnchor="text" w:tblpY="1"/>
              <w:tblOverlap w:val="never"/>
              <w:tblW w:w="13908" w:type="dxa"/>
              <w:tblLook w:val="04A0" w:firstRow="1" w:lastRow="0" w:firstColumn="1" w:lastColumn="0" w:noHBand="0" w:noVBand="1"/>
            </w:tblPr>
            <w:tblGrid>
              <w:gridCol w:w="1175"/>
              <w:gridCol w:w="6329"/>
              <w:gridCol w:w="1609"/>
              <w:gridCol w:w="1609"/>
              <w:gridCol w:w="3186"/>
            </w:tblGrid>
            <w:tr w:rsidR="004535F4" w:rsidRPr="00347BE8" w14:paraId="6F9CE10E" w14:textId="77777777" w:rsidTr="004535F4">
              <w:trPr>
                <w:trHeight w:val="51"/>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6DB11150" w14:textId="77777777" w:rsidR="004535F4" w:rsidRPr="005C324B" w:rsidRDefault="004535F4" w:rsidP="004535F4">
                  <w:pPr>
                    <w:spacing w:line="276" w:lineRule="auto"/>
                    <w:jc w:val="center"/>
                    <w:rPr>
                      <w:rFonts w:eastAsia="Times New Roman"/>
                      <w:b/>
                      <w:lang w:val="kk-KZ"/>
                    </w:rPr>
                  </w:pPr>
                  <w:r w:rsidRPr="005C324B">
                    <w:rPr>
                      <w:rFonts w:eastAsia="Times New Roman"/>
                      <w:b/>
                      <w:lang w:val="en-US"/>
                    </w:rPr>
                    <w:t>No</w:t>
                  </w:r>
                </w:p>
              </w:tc>
              <w:tc>
                <w:tcPr>
                  <w:tcW w:w="6329" w:type="dxa"/>
                  <w:tcBorders>
                    <w:top w:val="single" w:sz="4" w:space="0" w:color="auto"/>
                    <w:left w:val="nil"/>
                    <w:bottom w:val="single" w:sz="4" w:space="0" w:color="auto"/>
                    <w:right w:val="single" w:sz="4" w:space="0" w:color="auto"/>
                  </w:tcBorders>
                  <w:vAlign w:val="center"/>
                  <w:hideMark/>
                </w:tcPr>
                <w:p w14:paraId="3CF22C97"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609" w:type="dxa"/>
                  <w:tcBorders>
                    <w:top w:val="single" w:sz="4" w:space="0" w:color="auto"/>
                    <w:left w:val="nil"/>
                    <w:bottom w:val="single" w:sz="4" w:space="0" w:color="auto"/>
                    <w:right w:val="single" w:sz="4" w:space="0" w:color="auto"/>
                  </w:tcBorders>
                </w:tcPr>
                <w:p w14:paraId="31A56084"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609" w:type="dxa"/>
                  <w:tcBorders>
                    <w:top w:val="single" w:sz="4" w:space="0" w:color="auto"/>
                    <w:left w:val="single" w:sz="4" w:space="0" w:color="auto"/>
                    <w:bottom w:val="single" w:sz="4" w:space="0" w:color="auto"/>
                    <w:right w:val="single" w:sz="4" w:space="0" w:color="auto"/>
                  </w:tcBorders>
                  <w:vAlign w:val="center"/>
                  <w:hideMark/>
                </w:tcPr>
                <w:p w14:paraId="3074829E"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Саны </w:t>
                  </w:r>
                </w:p>
              </w:tc>
              <w:tc>
                <w:tcPr>
                  <w:tcW w:w="3186" w:type="dxa"/>
                  <w:tcBorders>
                    <w:top w:val="single" w:sz="4" w:space="0" w:color="auto"/>
                    <w:left w:val="nil"/>
                    <w:bottom w:val="single" w:sz="4" w:space="0" w:color="auto"/>
                    <w:right w:val="single" w:sz="4" w:space="0" w:color="auto"/>
                  </w:tcBorders>
                  <w:vAlign w:val="center"/>
                  <w:hideMark/>
                </w:tcPr>
                <w:p w14:paraId="00C3B900"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  теңге ҚР/күн/әр</w:t>
                  </w:r>
                </w:p>
              </w:tc>
            </w:tr>
            <w:tr w:rsidR="004535F4" w:rsidRPr="005C324B" w14:paraId="0D54B01A" w14:textId="77777777" w:rsidTr="004535F4">
              <w:trPr>
                <w:trHeight w:val="433"/>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7072CECB" w14:textId="77777777" w:rsidR="004535F4" w:rsidRPr="005C324B" w:rsidRDefault="004535F4" w:rsidP="004535F4">
                  <w:pPr>
                    <w:spacing w:line="276" w:lineRule="auto"/>
                    <w:jc w:val="center"/>
                    <w:rPr>
                      <w:rFonts w:eastAsia="Times New Roman"/>
                      <w:lang w:val="kk-KZ"/>
                    </w:rPr>
                  </w:pPr>
                  <w:r w:rsidRPr="005C324B">
                    <w:rPr>
                      <w:rFonts w:eastAsia="Times New Roman"/>
                      <w:lang w:val="en-US"/>
                    </w:rPr>
                    <w:t>1</w:t>
                  </w:r>
                </w:p>
              </w:tc>
              <w:tc>
                <w:tcPr>
                  <w:tcW w:w="6329" w:type="dxa"/>
                  <w:tcBorders>
                    <w:top w:val="single" w:sz="4" w:space="0" w:color="auto"/>
                    <w:left w:val="nil"/>
                    <w:bottom w:val="single" w:sz="4" w:space="0" w:color="auto"/>
                    <w:right w:val="single" w:sz="4" w:space="0" w:color="auto"/>
                  </w:tcBorders>
                  <w:vAlign w:val="center"/>
                  <w:hideMark/>
                </w:tcPr>
                <w:p w14:paraId="7F743F19" w14:textId="77777777" w:rsidR="004535F4" w:rsidRPr="005C324B" w:rsidRDefault="004535F4" w:rsidP="004535F4">
                  <w:pPr>
                    <w:spacing w:line="276" w:lineRule="auto"/>
                    <w:rPr>
                      <w:rFonts w:eastAsia="Times New Roman"/>
                      <w:lang w:val="kk-KZ" w:eastAsia="ru-RU"/>
                    </w:rPr>
                  </w:pPr>
                  <w:r w:rsidRPr="005C324B">
                    <w:rPr>
                      <w:rFonts w:eastAsia="Times New Roman"/>
                      <w:lang w:val="kk-KZ"/>
                    </w:rPr>
                    <w:t>Иілгіш түтік  -  3” (Coflex), РД 10,000 фунт/ш.дюйм, ұзындығы 18м.</w:t>
                  </w:r>
                </w:p>
              </w:tc>
              <w:tc>
                <w:tcPr>
                  <w:tcW w:w="1609" w:type="dxa"/>
                  <w:tcBorders>
                    <w:top w:val="single" w:sz="4" w:space="0" w:color="auto"/>
                    <w:left w:val="nil"/>
                    <w:bottom w:val="single" w:sz="4" w:space="0" w:color="auto"/>
                    <w:right w:val="single" w:sz="4" w:space="0" w:color="auto"/>
                  </w:tcBorders>
                </w:tcPr>
                <w:p w14:paraId="29A59DF1"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1609" w:type="dxa"/>
                  <w:tcBorders>
                    <w:top w:val="single" w:sz="4" w:space="0" w:color="auto"/>
                    <w:left w:val="single" w:sz="4" w:space="0" w:color="auto"/>
                    <w:bottom w:val="single" w:sz="4" w:space="0" w:color="auto"/>
                    <w:right w:val="single" w:sz="4" w:space="0" w:color="auto"/>
                  </w:tcBorders>
                  <w:vAlign w:val="center"/>
                  <w:hideMark/>
                </w:tcPr>
                <w:p w14:paraId="51A8E3C4"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3186" w:type="dxa"/>
                  <w:tcBorders>
                    <w:top w:val="single" w:sz="4" w:space="0" w:color="auto"/>
                    <w:left w:val="nil"/>
                    <w:bottom w:val="single" w:sz="4" w:space="0" w:color="auto"/>
                    <w:right w:val="single" w:sz="4" w:space="0" w:color="auto"/>
                  </w:tcBorders>
                  <w:vAlign w:val="center"/>
                </w:tcPr>
                <w:p w14:paraId="5736BF67" w14:textId="77777777" w:rsidR="004535F4" w:rsidRPr="005C324B" w:rsidRDefault="004535F4" w:rsidP="004535F4">
                  <w:pPr>
                    <w:spacing w:line="276" w:lineRule="auto"/>
                    <w:jc w:val="center"/>
                    <w:rPr>
                      <w:rFonts w:eastAsia="Times New Roman"/>
                      <w:lang w:val="kk-KZ"/>
                    </w:rPr>
                  </w:pPr>
                </w:p>
                <w:p w14:paraId="6A59AD27" w14:textId="77777777" w:rsidR="004535F4" w:rsidRPr="005C324B" w:rsidRDefault="004535F4" w:rsidP="004535F4">
                  <w:pPr>
                    <w:spacing w:line="276" w:lineRule="auto"/>
                    <w:jc w:val="center"/>
                    <w:rPr>
                      <w:rFonts w:eastAsia="Times New Roman"/>
                      <w:lang w:val="kk-KZ"/>
                    </w:rPr>
                  </w:pPr>
                </w:p>
              </w:tc>
            </w:tr>
            <w:tr w:rsidR="004535F4" w:rsidRPr="00347BE8" w14:paraId="772FC7E5" w14:textId="77777777" w:rsidTr="004535F4">
              <w:trPr>
                <w:trHeight w:val="433"/>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04F47D63"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2</w:t>
                  </w:r>
                </w:p>
              </w:tc>
              <w:tc>
                <w:tcPr>
                  <w:tcW w:w="6329" w:type="dxa"/>
                  <w:tcBorders>
                    <w:top w:val="single" w:sz="4" w:space="0" w:color="auto"/>
                    <w:left w:val="nil"/>
                    <w:bottom w:val="single" w:sz="4" w:space="0" w:color="auto"/>
                    <w:right w:val="single" w:sz="4" w:space="0" w:color="auto"/>
                  </w:tcBorders>
                  <w:vAlign w:val="center"/>
                  <w:hideMark/>
                </w:tcPr>
                <w:p w14:paraId="327AEB53" w14:textId="77777777" w:rsidR="004535F4" w:rsidRPr="005C324B" w:rsidRDefault="004535F4" w:rsidP="004535F4">
                  <w:pPr>
                    <w:spacing w:line="276" w:lineRule="auto"/>
                    <w:rPr>
                      <w:rFonts w:eastAsia="Times New Roman"/>
                      <w:lang w:val="kk-KZ"/>
                    </w:rPr>
                  </w:pPr>
                  <w:r w:rsidRPr="005C324B">
                    <w:rPr>
                      <w:rFonts w:eastAsia="Times New Roman"/>
                      <w:lang w:val="kk-KZ"/>
                    </w:rPr>
                    <w:t xml:space="preserve">Құмнан тазарту бойынша екі камералы қондырғылар </w:t>
                  </w:r>
                </w:p>
              </w:tc>
              <w:tc>
                <w:tcPr>
                  <w:tcW w:w="1609" w:type="dxa"/>
                  <w:tcBorders>
                    <w:top w:val="single" w:sz="4" w:space="0" w:color="auto"/>
                    <w:left w:val="nil"/>
                    <w:bottom w:val="single" w:sz="4" w:space="0" w:color="auto"/>
                    <w:right w:val="single" w:sz="4" w:space="0" w:color="auto"/>
                  </w:tcBorders>
                </w:tcPr>
                <w:p w14:paraId="30A29703"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1609" w:type="dxa"/>
                  <w:tcBorders>
                    <w:top w:val="single" w:sz="4" w:space="0" w:color="auto"/>
                    <w:left w:val="single" w:sz="4" w:space="0" w:color="auto"/>
                    <w:bottom w:val="single" w:sz="4" w:space="0" w:color="auto"/>
                    <w:right w:val="single" w:sz="4" w:space="0" w:color="auto"/>
                  </w:tcBorders>
                  <w:vAlign w:val="center"/>
                  <w:hideMark/>
                </w:tcPr>
                <w:p w14:paraId="688808FB"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3186" w:type="dxa"/>
                  <w:tcBorders>
                    <w:top w:val="single" w:sz="4" w:space="0" w:color="auto"/>
                    <w:left w:val="nil"/>
                    <w:bottom w:val="single" w:sz="4" w:space="0" w:color="auto"/>
                    <w:right w:val="single" w:sz="4" w:space="0" w:color="auto"/>
                  </w:tcBorders>
                  <w:vAlign w:val="center"/>
                </w:tcPr>
                <w:p w14:paraId="45CD7C8B" w14:textId="77777777" w:rsidR="004535F4" w:rsidRPr="005C324B" w:rsidRDefault="004535F4" w:rsidP="004535F4">
                  <w:pPr>
                    <w:spacing w:line="276" w:lineRule="auto"/>
                    <w:jc w:val="center"/>
                    <w:rPr>
                      <w:rFonts w:eastAsia="Times New Roman"/>
                      <w:lang w:val="kk-KZ"/>
                    </w:rPr>
                  </w:pPr>
                </w:p>
              </w:tc>
            </w:tr>
          </w:tbl>
          <w:p w14:paraId="7F148F81" w14:textId="77777777" w:rsidR="004535F4" w:rsidRPr="005C324B" w:rsidRDefault="004535F4" w:rsidP="004535F4">
            <w:pPr>
              <w:spacing w:line="276" w:lineRule="auto"/>
              <w:rPr>
                <w:rFonts w:eastAsia="Times New Roman"/>
                <w:b/>
                <w:bCs/>
                <w:lang w:val="kk-KZ"/>
              </w:rPr>
            </w:pPr>
          </w:p>
          <w:p w14:paraId="52D236AE" w14:textId="77777777" w:rsidR="004535F4" w:rsidRPr="005C324B" w:rsidRDefault="004535F4" w:rsidP="004535F4">
            <w:pPr>
              <w:spacing w:line="276" w:lineRule="auto"/>
              <w:rPr>
                <w:rFonts w:eastAsia="Times New Roman"/>
                <w:b/>
                <w:bCs/>
                <w:lang w:val="kk-KZ"/>
              </w:rPr>
            </w:pPr>
          </w:p>
          <w:p w14:paraId="6588A3ED" w14:textId="77777777" w:rsidR="004535F4" w:rsidRPr="005C324B" w:rsidRDefault="004535F4" w:rsidP="004535F4">
            <w:pPr>
              <w:spacing w:line="276" w:lineRule="auto"/>
              <w:rPr>
                <w:rFonts w:eastAsia="Times New Roman"/>
                <w:b/>
                <w:bCs/>
                <w:lang w:val="kk-KZ"/>
              </w:rPr>
            </w:pPr>
          </w:p>
          <w:p w14:paraId="46059875" w14:textId="77777777" w:rsidR="004535F4" w:rsidRPr="005C324B" w:rsidRDefault="004535F4" w:rsidP="004535F4">
            <w:pPr>
              <w:spacing w:line="276" w:lineRule="auto"/>
              <w:rPr>
                <w:rFonts w:eastAsia="Times New Roman"/>
                <w:b/>
                <w:bCs/>
                <w:lang w:val="kk-KZ"/>
              </w:rPr>
            </w:pPr>
          </w:p>
          <w:p w14:paraId="5FB6A6C8" w14:textId="77777777" w:rsidR="004535F4" w:rsidRPr="005C324B" w:rsidRDefault="004535F4" w:rsidP="004535F4">
            <w:pPr>
              <w:spacing w:line="276" w:lineRule="auto"/>
              <w:rPr>
                <w:rFonts w:eastAsia="Times New Roman"/>
                <w:b/>
                <w:bCs/>
                <w:lang w:val="kk-KZ"/>
              </w:rPr>
            </w:pPr>
          </w:p>
          <w:p w14:paraId="7D291E2B" w14:textId="77777777" w:rsidR="004535F4" w:rsidRPr="005C324B" w:rsidRDefault="004535F4" w:rsidP="004535F4">
            <w:pPr>
              <w:spacing w:line="276" w:lineRule="auto"/>
              <w:rPr>
                <w:rFonts w:eastAsia="Times New Roman"/>
                <w:b/>
                <w:bCs/>
                <w:lang w:val="kk-KZ"/>
              </w:rPr>
            </w:pPr>
          </w:p>
          <w:p w14:paraId="2D775DD2" w14:textId="77777777" w:rsidR="004535F4" w:rsidRPr="005C324B" w:rsidRDefault="004535F4" w:rsidP="004535F4">
            <w:pPr>
              <w:spacing w:line="276" w:lineRule="auto"/>
              <w:rPr>
                <w:rFonts w:eastAsia="Times New Roman"/>
                <w:b/>
                <w:bCs/>
                <w:lang w:val="kk-KZ"/>
              </w:rPr>
            </w:pPr>
          </w:p>
          <w:p w14:paraId="5757010D" w14:textId="77777777" w:rsidR="004535F4" w:rsidRPr="005C324B" w:rsidRDefault="004535F4" w:rsidP="004535F4">
            <w:pPr>
              <w:spacing w:line="276" w:lineRule="auto"/>
              <w:rPr>
                <w:rFonts w:eastAsia="Times New Roman"/>
                <w:b/>
                <w:bCs/>
                <w:lang w:val="kk-KZ"/>
              </w:rPr>
            </w:pPr>
          </w:p>
          <w:p w14:paraId="3FD03FAA"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3.1.8 </w:t>
            </w:r>
            <w:r w:rsidRPr="005C324B">
              <w:rPr>
                <w:rFonts w:eastAsia="Times New Roman"/>
                <w:b/>
                <w:bCs/>
                <w:lang w:val="kk-KZ" w:eastAsia="ru-RU"/>
              </w:rPr>
              <w:t>Шығыс материалдары</w:t>
            </w:r>
          </w:p>
          <w:p w14:paraId="332744D6"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ОРЫНДАУШЫ осы Қоасымшада көрсетілгендей, Шығыс материалдарын қызметтерді көрсету шеңберінде консигнация шарттарында ұсынуы тиіс. Шығыс материалдары Тапсырысшының талабымен жаппай жұмылдырылады. Егер материалдар ұңғыманы бұрғылау кезінде пайдаланбаса, онда Тапсырысшы Материалдарды ОРЫНДАУШЫҒА қайтару құқығын өзінде қалдырады.</w:t>
            </w:r>
          </w:p>
          <w:tbl>
            <w:tblPr>
              <w:tblW w:w="12022" w:type="dxa"/>
              <w:tblLook w:val="04A0" w:firstRow="1" w:lastRow="0" w:firstColumn="1" w:lastColumn="0" w:noHBand="0" w:noVBand="1"/>
            </w:tblPr>
            <w:tblGrid>
              <w:gridCol w:w="1872"/>
              <w:gridCol w:w="7058"/>
              <w:gridCol w:w="1330"/>
              <w:gridCol w:w="1762"/>
            </w:tblGrid>
            <w:tr w:rsidR="004535F4" w:rsidRPr="00347BE8" w14:paraId="35A584E0" w14:textId="77777777" w:rsidTr="004535F4">
              <w:trPr>
                <w:trHeight w:val="705"/>
              </w:trPr>
              <w:tc>
                <w:tcPr>
                  <w:tcW w:w="1872" w:type="dxa"/>
                  <w:tcBorders>
                    <w:top w:val="single" w:sz="4" w:space="0" w:color="auto"/>
                    <w:left w:val="single" w:sz="4" w:space="0" w:color="auto"/>
                    <w:bottom w:val="single" w:sz="4" w:space="0" w:color="auto"/>
                    <w:right w:val="single" w:sz="4" w:space="0" w:color="auto"/>
                  </w:tcBorders>
                  <w:noWrap/>
                  <w:vAlign w:val="center"/>
                  <w:hideMark/>
                </w:tcPr>
                <w:p w14:paraId="048884B0"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7058" w:type="dxa"/>
                  <w:tcBorders>
                    <w:top w:val="single" w:sz="4" w:space="0" w:color="auto"/>
                    <w:left w:val="nil"/>
                    <w:bottom w:val="single" w:sz="4" w:space="0" w:color="auto"/>
                    <w:right w:val="single" w:sz="4" w:space="0" w:color="auto"/>
                  </w:tcBorders>
                  <w:vAlign w:val="center"/>
                  <w:hideMark/>
                </w:tcPr>
                <w:p w14:paraId="0456F73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330" w:type="dxa"/>
                  <w:tcBorders>
                    <w:top w:val="single" w:sz="4" w:space="0" w:color="auto"/>
                    <w:left w:val="nil"/>
                    <w:bottom w:val="single" w:sz="4" w:space="0" w:color="auto"/>
                    <w:right w:val="single" w:sz="4" w:space="0" w:color="auto"/>
                  </w:tcBorders>
                  <w:vAlign w:val="center"/>
                  <w:hideMark/>
                </w:tcPr>
                <w:p w14:paraId="17575B1E"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762" w:type="dxa"/>
                  <w:tcBorders>
                    <w:top w:val="single" w:sz="4" w:space="0" w:color="auto"/>
                    <w:left w:val="nil"/>
                    <w:bottom w:val="single" w:sz="4" w:space="0" w:color="auto"/>
                    <w:right w:val="single" w:sz="4" w:space="0" w:color="auto"/>
                  </w:tcBorders>
                  <w:vAlign w:val="center"/>
                  <w:hideMark/>
                </w:tcPr>
                <w:p w14:paraId="0D4F48B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  теңге ҚР/өлш. бірлігі</w:t>
                  </w:r>
                </w:p>
              </w:tc>
            </w:tr>
            <w:tr w:rsidR="004535F4" w:rsidRPr="005C324B" w14:paraId="727FF9C1"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29E74A89" w14:textId="77777777" w:rsidR="004535F4" w:rsidRPr="005C324B" w:rsidRDefault="004535F4" w:rsidP="004535F4">
                  <w:pPr>
                    <w:ind w:left="360"/>
                    <w:jc w:val="center"/>
                    <w:rPr>
                      <w:rFonts w:eastAsia="Times New Roman"/>
                      <w:lang w:val="kk-KZ"/>
                    </w:rPr>
                  </w:pPr>
                  <w:r w:rsidRPr="005C324B">
                    <w:rPr>
                      <w:rFonts w:eastAsia="Times New Roman"/>
                      <w:lang w:val="kk-KZ"/>
                    </w:rPr>
                    <w:t>1</w:t>
                  </w:r>
                </w:p>
              </w:tc>
              <w:tc>
                <w:tcPr>
                  <w:tcW w:w="7058" w:type="dxa"/>
                  <w:tcBorders>
                    <w:top w:val="single" w:sz="4" w:space="0" w:color="auto"/>
                    <w:left w:val="nil"/>
                    <w:bottom w:val="single" w:sz="4" w:space="0" w:color="auto"/>
                    <w:right w:val="single" w:sz="4" w:space="0" w:color="auto"/>
                  </w:tcBorders>
                  <w:vAlign w:val="center"/>
                  <w:hideMark/>
                </w:tcPr>
                <w:p w14:paraId="29233659"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Тесу тығыздығы </w:t>
                  </w:r>
                  <w:r w:rsidRPr="005C324B">
                    <w:rPr>
                      <w:lang w:val="kk-KZ" w:eastAsia="ko-KR"/>
                    </w:rPr>
                    <w:t>16</w:t>
                  </w:r>
                  <w:r w:rsidRPr="005C324B">
                    <w:rPr>
                      <w:rFonts w:eastAsia="Times New Roman"/>
                      <w:lang w:val="kk-KZ" w:eastAsia="ru-RU"/>
                    </w:rPr>
                    <w:t xml:space="preserve"> от./м және </w:t>
                  </w:r>
                  <w:r w:rsidRPr="005C324B">
                    <w:rPr>
                      <w:rFonts w:eastAsia="Times New Roman"/>
                      <w:lang w:val="kk-KZ"/>
                    </w:rPr>
                    <w:t xml:space="preserve">зарядтары бар </w:t>
                  </w:r>
                  <w:r w:rsidRPr="005C324B">
                    <w:rPr>
                      <w:rFonts w:eastAsia="Times New Roman"/>
                      <w:lang w:val="kk-KZ" w:eastAsia="ru-RU"/>
                    </w:rPr>
                    <w:t xml:space="preserve">4–1/2 дюймды перфоратор  </w:t>
                  </w:r>
                </w:p>
              </w:tc>
              <w:tc>
                <w:tcPr>
                  <w:tcW w:w="1330" w:type="dxa"/>
                  <w:tcBorders>
                    <w:top w:val="single" w:sz="4" w:space="0" w:color="auto"/>
                    <w:left w:val="nil"/>
                    <w:bottom w:val="single" w:sz="4" w:space="0" w:color="auto"/>
                    <w:right w:val="single" w:sz="4" w:space="0" w:color="auto"/>
                  </w:tcBorders>
                  <w:vAlign w:val="center"/>
                  <w:hideMark/>
                </w:tcPr>
                <w:p w14:paraId="46E8C03C"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6A2397B5" w14:textId="77777777" w:rsidR="004535F4" w:rsidRPr="005C324B" w:rsidRDefault="004535F4" w:rsidP="004535F4">
                  <w:pPr>
                    <w:suppressAutoHyphens/>
                    <w:spacing w:before="120" w:line="276" w:lineRule="auto"/>
                    <w:jc w:val="center"/>
                    <w:rPr>
                      <w:rFonts w:eastAsia="Times New Roman"/>
                      <w:lang w:val="kk-KZ"/>
                    </w:rPr>
                  </w:pPr>
                </w:p>
              </w:tc>
            </w:tr>
            <w:tr w:rsidR="004535F4" w:rsidRPr="005C324B" w14:paraId="21DDA7BA"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329D5CBF"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2</w:t>
                  </w:r>
                </w:p>
              </w:tc>
              <w:tc>
                <w:tcPr>
                  <w:tcW w:w="7058" w:type="dxa"/>
                  <w:tcBorders>
                    <w:top w:val="single" w:sz="4" w:space="0" w:color="auto"/>
                    <w:left w:val="nil"/>
                    <w:bottom w:val="single" w:sz="4" w:space="0" w:color="auto"/>
                    <w:right w:val="single" w:sz="4" w:space="0" w:color="auto"/>
                  </w:tcBorders>
                  <w:noWrap/>
                  <w:vAlign w:val="center"/>
                  <w:hideMark/>
                </w:tcPr>
                <w:p w14:paraId="59FBDA23"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4–1/2 дюймды бос перфоратор</w:t>
                  </w:r>
                </w:p>
              </w:tc>
              <w:tc>
                <w:tcPr>
                  <w:tcW w:w="1330" w:type="dxa"/>
                  <w:tcBorders>
                    <w:top w:val="single" w:sz="4" w:space="0" w:color="auto"/>
                    <w:left w:val="nil"/>
                    <w:bottom w:val="single" w:sz="4" w:space="0" w:color="auto"/>
                    <w:right w:val="single" w:sz="4" w:space="0" w:color="auto"/>
                  </w:tcBorders>
                  <w:vAlign w:val="center"/>
                  <w:hideMark/>
                </w:tcPr>
                <w:p w14:paraId="2DEC46E2"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5C682198" w14:textId="77777777" w:rsidR="004535F4" w:rsidRPr="005C324B" w:rsidRDefault="004535F4" w:rsidP="004535F4">
                  <w:pPr>
                    <w:spacing w:line="276" w:lineRule="auto"/>
                    <w:jc w:val="center"/>
                    <w:rPr>
                      <w:rFonts w:eastAsia="Times New Roman"/>
                      <w:lang w:val="kk-KZ"/>
                    </w:rPr>
                  </w:pPr>
                </w:p>
              </w:tc>
            </w:tr>
            <w:tr w:rsidR="004535F4" w:rsidRPr="005C324B" w14:paraId="305403D3"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4F784670"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3</w:t>
                  </w:r>
                </w:p>
              </w:tc>
              <w:tc>
                <w:tcPr>
                  <w:tcW w:w="7058" w:type="dxa"/>
                  <w:tcBorders>
                    <w:top w:val="single" w:sz="4" w:space="0" w:color="auto"/>
                    <w:left w:val="nil"/>
                    <w:bottom w:val="single" w:sz="4" w:space="0" w:color="auto"/>
                    <w:right w:val="single" w:sz="4" w:space="0" w:color="auto"/>
                  </w:tcBorders>
                  <w:noWrap/>
                  <w:vAlign w:val="center"/>
                  <w:hideMark/>
                </w:tcPr>
                <w:p w14:paraId="5433158C"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 xml:space="preserve">Тесу тығыздығы </w:t>
                  </w:r>
                  <w:r w:rsidRPr="005C324B">
                    <w:rPr>
                      <w:lang w:val="kk-KZ" w:eastAsia="ko-KR"/>
                    </w:rPr>
                    <w:t>18</w:t>
                  </w:r>
                  <w:r w:rsidRPr="005C324B">
                    <w:rPr>
                      <w:rFonts w:eastAsia="Times New Roman"/>
                      <w:lang w:val="kk-KZ" w:eastAsia="ru-RU"/>
                    </w:rPr>
                    <w:t xml:space="preserve"> от./м және </w:t>
                  </w:r>
                  <w:r w:rsidRPr="005C324B">
                    <w:rPr>
                      <w:rFonts w:eastAsia="Times New Roman"/>
                      <w:lang w:val="kk-KZ"/>
                    </w:rPr>
                    <w:t xml:space="preserve">зарядтары бар </w:t>
                  </w:r>
                  <w:r w:rsidRPr="005C324B">
                    <w:rPr>
                      <w:rFonts w:eastAsia="Times New Roman"/>
                      <w:lang w:val="kk-KZ" w:eastAsia="ru-RU"/>
                    </w:rPr>
                    <w:t xml:space="preserve">7 дюймды перфоратор  </w:t>
                  </w:r>
                </w:p>
              </w:tc>
              <w:tc>
                <w:tcPr>
                  <w:tcW w:w="1330" w:type="dxa"/>
                  <w:tcBorders>
                    <w:top w:val="single" w:sz="4" w:space="0" w:color="auto"/>
                    <w:left w:val="nil"/>
                    <w:bottom w:val="single" w:sz="4" w:space="0" w:color="auto"/>
                    <w:right w:val="single" w:sz="4" w:space="0" w:color="auto"/>
                  </w:tcBorders>
                  <w:vAlign w:val="center"/>
                  <w:hideMark/>
                </w:tcPr>
                <w:p w14:paraId="46CE740D"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7946E88B" w14:textId="77777777" w:rsidR="004535F4" w:rsidRPr="005C324B" w:rsidRDefault="004535F4" w:rsidP="004535F4">
                  <w:pPr>
                    <w:spacing w:line="276" w:lineRule="auto"/>
                    <w:jc w:val="center"/>
                    <w:rPr>
                      <w:rFonts w:eastAsia="Times New Roman"/>
                      <w:lang w:val="kk-KZ"/>
                    </w:rPr>
                  </w:pPr>
                </w:p>
              </w:tc>
            </w:tr>
            <w:tr w:rsidR="004535F4" w:rsidRPr="005C324B" w14:paraId="76FA0D26"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22237BB6"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4</w:t>
                  </w:r>
                </w:p>
              </w:tc>
              <w:tc>
                <w:tcPr>
                  <w:tcW w:w="7058" w:type="dxa"/>
                  <w:tcBorders>
                    <w:top w:val="single" w:sz="4" w:space="0" w:color="auto"/>
                    <w:left w:val="nil"/>
                    <w:bottom w:val="single" w:sz="4" w:space="0" w:color="auto"/>
                    <w:right w:val="single" w:sz="4" w:space="0" w:color="auto"/>
                  </w:tcBorders>
                  <w:noWrap/>
                  <w:vAlign w:val="center"/>
                  <w:hideMark/>
                </w:tcPr>
                <w:p w14:paraId="464DC896"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7 дюймды бос перфоратор</w:t>
                  </w:r>
                </w:p>
              </w:tc>
              <w:tc>
                <w:tcPr>
                  <w:tcW w:w="1330" w:type="dxa"/>
                  <w:tcBorders>
                    <w:top w:val="single" w:sz="4" w:space="0" w:color="auto"/>
                    <w:left w:val="nil"/>
                    <w:bottom w:val="single" w:sz="4" w:space="0" w:color="auto"/>
                    <w:right w:val="single" w:sz="4" w:space="0" w:color="auto"/>
                  </w:tcBorders>
                  <w:vAlign w:val="center"/>
                  <w:hideMark/>
                </w:tcPr>
                <w:p w14:paraId="311509AB"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0F20C389" w14:textId="77777777" w:rsidR="004535F4" w:rsidRPr="005C324B" w:rsidRDefault="004535F4" w:rsidP="004535F4">
                  <w:pPr>
                    <w:spacing w:line="276" w:lineRule="auto"/>
                    <w:jc w:val="center"/>
                    <w:rPr>
                      <w:rFonts w:eastAsia="Times New Roman"/>
                      <w:lang w:val="kk-KZ"/>
                    </w:rPr>
                  </w:pPr>
                </w:p>
              </w:tc>
            </w:tr>
            <w:tr w:rsidR="004535F4" w:rsidRPr="005C324B" w14:paraId="47CF41DC"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1D7555A"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5</w:t>
                  </w:r>
                </w:p>
              </w:tc>
              <w:tc>
                <w:tcPr>
                  <w:tcW w:w="7058" w:type="dxa"/>
                  <w:tcBorders>
                    <w:top w:val="single" w:sz="4" w:space="0" w:color="auto"/>
                    <w:left w:val="single" w:sz="4" w:space="0" w:color="auto"/>
                    <w:bottom w:val="single" w:sz="4" w:space="0" w:color="auto"/>
                    <w:right w:val="single" w:sz="4" w:space="0" w:color="auto"/>
                  </w:tcBorders>
                  <w:noWrap/>
                  <w:vAlign w:val="center"/>
                  <w:hideMark/>
                </w:tcPr>
                <w:p w14:paraId="6CF242EC"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Тереңдік манометрге арналған батарейка </w:t>
                  </w:r>
                </w:p>
              </w:tc>
              <w:tc>
                <w:tcPr>
                  <w:tcW w:w="1330" w:type="dxa"/>
                  <w:tcBorders>
                    <w:top w:val="single" w:sz="4" w:space="0" w:color="auto"/>
                    <w:left w:val="single" w:sz="4" w:space="0" w:color="auto"/>
                    <w:bottom w:val="single" w:sz="4" w:space="0" w:color="auto"/>
                    <w:right w:val="single" w:sz="4" w:space="0" w:color="auto"/>
                  </w:tcBorders>
                  <w:vAlign w:val="center"/>
                  <w:hideMark/>
                </w:tcPr>
                <w:p w14:paraId="24FE40DC"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дана</w:t>
                  </w:r>
                </w:p>
              </w:tc>
              <w:tc>
                <w:tcPr>
                  <w:tcW w:w="1762" w:type="dxa"/>
                  <w:tcBorders>
                    <w:top w:val="single" w:sz="4" w:space="0" w:color="auto"/>
                    <w:left w:val="single" w:sz="4" w:space="0" w:color="auto"/>
                    <w:bottom w:val="single" w:sz="4" w:space="0" w:color="auto"/>
                    <w:right w:val="single" w:sz="4" w:space="0" w:color="auto"/>
                  </w:tcBorders>
                  <w:vAlign w:val="center"/>
                </w:tcPr>
                <w:p w14:paraId="490B0BC4" w14:textId="77777777" w:rsidR="004535F4" w:rsidRPr="005C324B" w:rsidRDefault="004535F4" w:rsidP="004535F4">
                  <w:pPr>
                    <w:spacing w:line="276" w:lineRule="auto"/>
                    <w:jc w:val="center"/>
                    <w:rPr>
                      <w:rFonts w:eastAsia="Times New Roman"/>
                      <w:lang w:val="kk-KZ"/>
                    </w:rPr>
                  </w:pPr>
                </w:p>
              </w:tc>
            </w:tr>
            <w:tr w:rsidR="004535F4" w:rsidRPr="005C324B" w14:paraId="742927EE"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51E5EB9"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6</w:t>
                  </w:r>
                </w:p>
              </w:tc>
              <w:tc>
                <w:tcPr>
                  <w:tcW w:w="7058" w:type="dxa"/>
                  <w:tcBorders>
                    <w:top w:val="single" w:sz="4" w:space="0" w:color="auto"/>
                    <w:left w:val="single" w:sz="4" w:space="0" w:color="auto"/>
                    <w:bottom w:val="single" w:sz="4" w:space="0" w:color="auto"/>
                    <w:right w:val="single" w:sz="4" w:space="0" w:color="auto"/>
                  </w:tcBorders>
                  <w:noWrap/>
                  <w:vAlign w:val="center"/>
                  <w:hideMark/>
                </w:tcPr>
                <w:p w14:paraId="2924DC30"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Құмнан тазарту жүйесіне арналған ауыстырғыш сүзгі</w:t>
                  </w:r>
                </w:p>
              </w:tc>
              <w:tc>
                <w:tcPr>
                  <w:tcW w:w="1330" w:type="dxa"/>
                  <w:tcBorders>
                    <w:top w:val="single" w:sz="4" w:space="0" w:color="auto"/>
                    <w:left w:val="single" w:sz="4" w:space="0" w:color="auto"/>
                    <w:bottom w:val="single" w:sz="4" w:space="0" w:color="auto"/>
                    <w:right w:val="single" w:sz="4" w:space="0" w:color="auto"/>
                  </w:tcBorders>
                  <w:vAlign w:val="center"/>
                  <w:hideMark/>
                </w:tcPr>
                <w:p w14:paraId="061FF662"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дана</w:t>
                  </w:r>
                </w:p>
              </w:tc>
              <w:tc>
                <w:tcPr>
                  <w:tcW w:w="1762" w:type="dxa"/>
                  <w:tcBorders>
                    <w:top w:val="single" w:sz="4" w:space="0" w:color="auto"/>
                    <w:left w:val="single" w:sz="4" w:space="0" w:color="auto"/>
                    <w:bottom w:val="single" w:sz="4" w:space="0" w:color="auto"/>
                    <w:right w:val="single" w:sz="4" w:space="0" w:color="auto"/>
                  </w:tcBorders>
                  <w:vAlign w:val="center"/>
                </w:tcPr>
                <w:p w14:paraId="133BB205" w14:textId="77777777" w:rsidR="004535F4" w:rsidRPr="005C324B" w:rsidRDefault="004535F4" w:rsidP="004535F4">
                  <w:pPr>
                    <w:spacing w:line="276" w:lineRule="auto"/>
                    <w:jc w:val="center"/>
                    <w:rPr>
                      <w:rFonts w:eastAsia="Times New Roman"/>
                      <w:lang w:val="kk-KZ"/>
                    </w:rPr>
                  </w:pPr>
                </w:p>
              </w:tc>
            </w:tr>
            <w:tr w:rsidR="004535F4" w:rsidRPr="005C324B" w14:paraId="35A24427"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69EDC58D"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7</w:t>
                  </w:r>
                </w:p>
              </w:tc>
              <w:tc>
                <w:tcPr>
                  <w:tcW w:w="7058" w:type="dxa"/>
                  <w:tcBorders>
                    <w:top w:val="single" w:sz="4" w:space="0" w:color="auto"/>
                    <w:left w:val="nil"/>
                    <w:bottom w:val="single" w:sz="4" w:space="0" w:color="auto"/>
                    <w:right w:val="single" w:sz="4" w:space="0" w:color="auto"/>
                  </w:tcBorders>
                  <w:noWrap/>
                  <w:vAlign w:val="center"/>
                  <w:hideMark/>
                </w:tcPr>
                <w:p w14:paraId="61C0A83C"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Қабатты сынауға арналған жабдық үшін батарейка</w:t>
                  </w:r>
                </w:p>
              </w:tc>
              <w:tc>
                <w:tcPr>
                  <w:tcW w:w="1330" w:type="dxa"/>
                  <w:tcBorders>
                    <w:top w:val="single" w:sz="4" w:space="0" w:color="auto"/>
                    <w:left w:val="nil"/>
                    <w:bottom w:val="single" w:sz="4" w:space="0" w:color="auto"/>
                    <w:right w:val="single" w:sz="4" w:space="0" w:color="auto"/>
                  </w:tcBorders>
                  <w:hideMark/>
                </w:tcPr>
                <w:p w14:paraId="3702E2DC" w14:textId="77777777" w:rsidR="004535F4" w:rsidRPr="005C324B" w:rsidRDefault="004535F4" w:rsidP="004535F4">
                  <w:pPr>
                    <w:spacing w:line="276" w:lineRule="auto"/>
                    <w:rPr>
                      <w:lang w:val="kk-KZ"/>
                    </w:rPr>
                  </w:pPr>
                  <w:r w:rsidRPr="005C324B">
                    <w:rPr>
                      <w:rFonts w:eastAsia="Times New Roman"/>
                      <w:lang w:val="kk-KZ"/>
                    </w:rPr>
                    <w:t>дана</w:t>
                  </w:r>
                </w:p>
              </w:tc>
              <w:tc>
                <w:tcPr>
                  <w:tcW w:w="1762" w:type="dxa"/>
                  <w:tcBorders>
                    <w:top w:val="single" w:sz="4" w:space="0" w:color="auto"/>
                    <w:left w:val="nil"/>
                    <w:bottom w:val="single" w:sz="4" w:space="0" w:color="auto"/>
                    <w:right w:val="single" w:sz="4" w:space="0" w:color="auto"/>
                  </w:tcBorders>
                  <w:vAlign w:val="center"/>
                </w:tcPr>
                <w:p w14:paraId="04C5DC54" w14:textId="77777777" w:rsidR="004535F4" w:rsidRPr="005C324B" w:rsidRDefault="004535F4" w:rsidP="004535F4">
                  <w:pPr>
                    <w:spacing w:line="276" w:lineRule="auto"/>
                    <w:jc w:val="center"/>
                    <w:rPr>
                      <w:rFonts w:eastAsia="Times New Roman"/>
                      <w:lang w:val="kk-KZ"/>
                    </w:rPr>
                  </w:pPr>
                </w:p>
              </w:tc>
            </w:tr>
            <w:tr w:rsidR="004535F4" w:rsidRPr="005C324B" w14:paraId="4851DE78"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2D1D6A81"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8</w:t>
                  </w:r>
                </w:p>
              </w:tc>
              <w:tc>
                <w:tcPr>
                  <w:tcW w:w="7058" w:type="dxa"/>
                  <w:tcBorders>
                    <w:top w:val="single" w:sz="4" w:space="0" w:color="auto"/>
                    <w:left w:val="nil"/>
                    <w:bottom w:val="single" w:sz="4" w:space="0" w:color="auto"/>
                    <w:right w:val="single" w:sz="4" w:space="0" w:color="auto"/>
                  </w:tcBorders>
                  <w:noWrap/>
                  <w:vAlign w:val="center"/>
                  <w:hideMark/>
                </w:tcPr>
                <w:p w14:paraId="5C8BA4A3"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Шикі мұнай үлгілеріне арналған көлемі 10 литрге дейінгі үлгілерді сақтау үшін атмосфералық контейнерлер IATA  </w:t>
                  </w:r>
                </w:p>
              </w:tc>
              <w:tc>
                <w:tcPr>
                  <w:tcW w:w="1330" w:type="dxa"/>
                  <w:tcBorders>
                    <w:top w:val="single" w:sz="4" w:space="0" w:color="auto"/>
                    <w:left w:val="nil"/>
                    <w:bottom w:val="single" w:sz="4" w:space="0" w:color="auto"/>
                    <w:right w:val="single" w:sz="4" w:space="0" w:color="auto"/>
                  </w:tcBorders>
                  <w:hideMark/>
                </w:tcPr>
                <w:p w14:paraId="7437EFE2" w14:textId="77777777" w:rsidR="004535F4" w:rsidRPr="005C324B" w:rsidRDefault="004535F4" w:rsidP="004535F4">
                  <w:pPr>
                    <w:spacing w:line="276" w:lineRule="auto"/>
                    <w:rPr>
                      <w:lang w:val="kk-KZ"/>
                    </w:rPr>
                  </w:pPr>
                  <w:r w:rsidRPr="005C324B">
                    <w:rPr>
                      <w:rFonts w:eastAsia="Times New Roman"/>
                      <w:lang w:val="kk-KZ"/>
                    </w:rPr>
                    <w:t>дана</w:t>
                  </w:r>
                </w:p>
              </w:tc>
              <w:tc>
                <w:tcPr>
                  <w:tcW w:w="1762" w:type="dxa"/>
                  <w:tcBorders>
                    <w:top w:val="single" w:sz="4" w:space="0" w:color="auto"/>
                    <w:left w:val="nil"/>
                    <w:bottom w:val="single" w:sz="4" w:space="0" w:color="auto"/>
                    <w:right w:val="single" w:sz="4" w:space="0" w:color="auto"/>
                  </w:tcBorders>
                  <w:vAlign w:val="center"/>
                </w:tcPr>
                <w:p w14:paraId="20FA95CF" w14:textId="77777777" w:rsidR="004535F4" w:rsidRPr="005C324B" w:rsidRDefault="004535F4" w:rsidP="004535F4">
                  <w:pPr>
                    <w:spacing w:line="276" w:lineRule="auto"/>
                    <w:jc w:val="center"/>
                    <w:rPr>
                      <w:rFonts w:eastAsia="Times New Roman"/>
                      <w:lang w:val="kk-KZ"/>
                    </w:rPr>
                  </w:pPr>
                </w:p>
              </w:tc>
            </w:tr>
            <w:tr w:rsidR="004535F4" w:rsidRPr="005C324B" w14:paraId="6724402D"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07D08B3F"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9</w:t>
                  </w:r>
                </w:p>
              </w:tc>
              <w:tc>
                <w:tcPr>
                  <w:tcW w:w="7058" w:type="dxa"/>
                  <w:tcBorders>
                    <w:top w:val="single" w:sz="4" w:space="0" w:color="auto"/>
                    <w:left w:val="nil"/>
                    <w:bottom w:val="single" w:sz="4" w:space="0" w:color="auto"/>
                    <w:right w:val="single" w:sz="4" w:space="0" w:color="auto"/>
                  </w:tcBorders>
                  <w:noWrap/>
                  <w:vAlign w:val="center"/>
                  <w:hideMark/>
                </w:tcPr>
                <w:p w14:paraId="667AA7B5"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Сыналатын сепаратордан жиналған қабаттың суына арналған сыйымдылығы 1 литр болатын пластикті құтылар</w:t>
                  </w:r>
                </w:p>
              </w:tc>
              <w:tc>
                <w:tcPr>
                  <w:tcW w:w="1330" w:type="dxa"/>
                  <w:tcBorders>
                    <w:top w:val="single" w:sz="4" w:space="0" w:color="auto"/>
                    <w:left w:val="nil"/>
                    <w:bottom w:val="single" w:sz="4" w:space="0" w:color="auto"/>
                    <w:right w:val="single" w:sz="4" w:space="0" w:color="auto"/>
                  </w:tcBorders>
                  <w:hideMark/>
                </w:tcPr>
                <w:p w14:paraId="0A80B0F6" w14:textId="77777777" w:rsidR="004535F4" w:rsidRPr="005C324B" w:rsidRDefault="004535F4" w:rsidP="004535F4">
                  <w:pPr>
                    <w:spacing w:line="276" w:lineRule="auto"/>
                    <w:rPr>
                      <w:lang w:val="kk-KZ"/>
                    </w:rPr>
                  </w:pPr>
                  <w:r w:rsidRPr="005C324B">
                    <w:rPr>
                      <w:rFonts w:eastAsia="Times New Roman"/>
                      <w:lang w:val="kk-KZ"/>
                    </w:rPr>
                    <w:t>дана</w:t>
                  </w:r>
                </w:p>
              </w:tc>
              <w:tc>
                <w:tcPr>
                  <w:tcW w:w="1762" w:type="dxa"/>
                  <w:tcBorders>
                    <w:top w:val="single" w:sz="4" w:space="0" w:color="auto"/>
                    <w:left w:val="nil"/>
                    <w:bottom w:val="single" w:sz="4" w:space="0" w:color="auto"/>
                    <w:right w:val="single" w:sz="4" w:space="0" w:color="auto"/>
                  </w:tcBorders>
                  <w:vAlign w:val="center"/>
                </w:tcPr>
                <w:p w14:paraId="0611778E" w14:textId="77777777" w:rsidR="004535F4" w:rsidRPr="005C324B" w:rsidRDefault="004535F4" w:rsidP="004535F4">
                  <w:pPr>
                    <w:spacing w:line="276" w:lineRule="auto"/>
                    <w:jc w:val="center"/>
                    <w:rPr>
                      <w:rFonts w:eastAsia="Times New Roman"/>
                      <w:lang w:val="en-US"/>
                    </w:rPr>
                  </w:pPr>
                </w:p>
              </w:tc>
            </w:tr>
            <w:tr w:rsidR="004535F4" w:rsidRPr="005C324B" w14:paraId="29DBBD57"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4BEE406"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10</w:t>
                  </w:r>
                </w:p>
                <w:p w14:paraId="5A3EA6AD" w14:textId="77777777" w:rsidR="004535F4" w:rsidRPr="005C324B" w:rsidRDefault="004535F4" w:rsidP="004535F4">
                  <w:pPr>
                    <w:rPr>
                      <w:rFonts w:eastAsia="Times New Roman"/>
                      <w:lang w:val="kk-KZ"/>
                    </w:rPr>
                  </w:pPr>
                </w:p>
                <w:p w14:paraId="308D154A" w14:textId="77777777" w:rsidR="004535F4" w:rsidRPr="005C324B" w:rsidRDefault="004535F4" w:rsidP="004535F4">
                  <w:pPr>
                    <w:rPr>
                      <w:rFonts w:eastAsia="Times New Roman"/>
                      <w:lang w:val="kk-KZ"/>
                    </w:rPr>
                  </w:pPr>
                </w:p>
              </w:tc>
              <w:tc>
                <w:tcPr>
                  <w:tcW w:w="7058" w:type="dxa"/>
                  <w:tcBorders>
                    <w:top w:val="single" w:sz="4" w:space="0" w:color="auto"/>
                    <w:left w:val="nil"/>
                    <w:bottom w:val="single" w:sz="4" w:space="0" w:color="auto"/>
                    <w:right w:val="single" w:sz="4" w:space="0" w:color="auto"/>
                  </w:tcBorders>
                  <w:noWrap/>
                  <w:vAlign w:val="center"/>
                  <w:hideMark/>
                </w:tcPr>
                <w:p w14:paraId="2F767493"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Тескішті орнату тереңдігін қиманың каротаждық жазбасына (ГК бойынша) «байланыстыру» үшін 9-5/8 дюйм және 7 дюймді шегендеу бағанасын түсіруге арналған (pip tag) бекітпесі бар радиоактивтік сақиналар</w:t>
                  </w:r>
                </w:p>
              </w:tc>
              <w:tc>
                <w:tcPr>
                  <w:tcW w:w="1330" w:type="dxa"/>
                  <w:tcBorders>
                    <w:top w:val="single" w:sz="4" w:space="0" w:color="auto"/>
                    <w:left w:val="nil"/>
                    <w:bottom w:val="single" w:sz="4" w:space="0" w:color="auto"/>
                    <w:right w:val="single" w:sz="4" w:space="0" w:color="auto"/>
                  </w:tcBorders>
                  <w:hideMark/>
                </w:tcPr>
                <w:p w14:paraId="6E630A2F" w14:textId="77777777" w:rsidR="004535F4" w:rsidRPr="005C324B" w:rsidRDefault="004535F4" w:rsidP="004535F4">
                  <w:pPr>
                    <w:spacing w:line="276" w:lineRule="auto"/>
                    <w:rPr>
                      <w:rFonts w:eastAsia="Times New Roman"/>
                      <w:lang w:val="kk-KZ"/>
                    </w:rPr>
                  </w:pPr>
                  <w:r w:rsidRPr="005C324B">
                    <w:rPr>
                      <w:rFonts w:eastAsia="Times New Roman"/>
                      <w:lang w:val="kk-KZ"/>
                    </w:rPr>
                    <w:t>дана</w:t>
                  </w:r>
                </w:p>
              </w:tc>
              <w:tc>
                <w:tcPr>
                  <w:tcW w:w="1762" w:type="dxa"/>
                  <w:tcBorders>
                    <w:top w:val="single" w:sz="4" w:space="0" w:color="auto"/>
                    <w:left w:val="nil"/>
                    <w:bottom w:val="single" w:sz="4" w:space="0" w:color="auto"/>
                    <w:right w:val="single" w:sz="4" w:space="0" w:color="auto"/>
                  </w:tcBorders>
                  <w:vAlign w:val="center"/>
                </w:tcPr>
                <w:p w14:paraId="688AA4A8" w14:textId="77777777" w:rsidR="004535F4" w:rsidRPr="005C324B" w:rsidRDefault="004535F4" w:rsidP="004535F4">
                  <w:pPr>
                    <w:spacing w:line="276" w:lineRule="auto"/>
                    <w:jc w:val="center"/>
                    <w:rPr>
                      <w:rFonts w:eastAsia="Times New Roman"/>
                      <w:lang w:val="en-US"/>
                    </w:rPr>
                  </w:pPr>
                </w:p>
              </w:tc>
            </w:tr>
            <w:tr w:rsidR="004535F4" w:rsidRPr="005C324B" w14:paraId="4BFEBC4F"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6DFB7331" w14:textId="77777777" w:rsidR="004535F4" w:rsidRPr="005C324B" w:rsidRDefault="004535F4" w:rsidP="004535F4">
                  <w:pPr>
                    <w:jc w:val="center"/>
                    <w:rPr>
                      <w:rFonts w:eastAsia="Times New Roman"/>
                      <w:lang w:val="kk-KZ"/>
                    </w:rPr>
                  </w:pPr>
                  <w:r w:rsidRPr="005C324B">
                    <w:rPr>
                      <w:rFonts w:eastAsia="Times New Roman"/>
                      <w:lang w:val="kk-KZ"/>
                    </w:rPr>
                    <w:t>11</w:t>
                  </w:r>
                </w:p>
              </w:tc>
              <w:tc>
                <w:tcPr>
                  <w:tcW w:w="7058" w:type="dxa"/>
                  <w:tcBorders>
                    <w:top w:val="single" w:sz="4" w:space="0" w:color="auto"/>
                    <w:left w:val="nil"/>
                    <w:bottom w:val="single" w:sz="4" w:space="0" w:color="auto"/>
                    <w:right w:val="single" w:sz="4" w:space="0" w:color="auto"/>
                  </w:tcBorders>
                  <w:vAlign w:val="center"/>
                  <w:hideMark/>
                </w:tcPr>
                <w:p w14:paraId="627F0EAB"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Көпіршік басқыш</w:t>
                  </w:r>
                </w:p>
              </w:tc>
              <w:tc>
                <w:tcPr>
                  <w:tcW w:w="1330" w:type="dxa"/>
                  <w:tcBorders>
                    <w:top w:val="single" w:sz="4" w:space="0" w:color="auto"/>
                    <w:left w:val="nil"/>
                    <w:bottom w:val="single" w:sz="4" w:space="0" w:color="auto"/>
                    <w:right w:val="single" w:sz="4" w:space="0" w:color="auto"/>
                  </w:tcBorders>
                  <w:vAlign w:val="center"/>
                  <w:hideMark/>
                </w:tcPr>
                <w:p w14:paraId="3F62974E"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4453555D" w14:textId="77777777" w:rsidR="004535F4" w:rsidRPr="005C324B" w:rsidRDefault="004535F4" w:rsidP="004535F4">
                  <w:pPr>
                    <w:spacing w:line="276" w:lineRule="auto"/>
                    <w:jc w:val="center"/>
                    <w:rPr>
                      <w:rFonts w:eastAsia="Times New Roman"/>
                      <w:lang w:val="kk-KZ"/>
                    </w:rPr>
                  </w:pPr>
                </w:p>
              </w:tc>
            </w:tr>
            <w:tr w:rsidR="004535F4" w:rsidRPr="005C324B" w14:paraId="14731921"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068AEF48"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12</w:t>
                  </w:r>
                </w:p>
              </w:tc>
              <w:tc>
                <w:tcPr>
                  <w:tcW w:w="7058" w:type="dxa"/>
                  <w:tcBorders>
                    <w:top w:val="single" w:sz="4" w:space="0" w:color="auto"/>
                    <w:left w:val="nil"/>
                    <w:bottom w:val="single" w:sz="4" w:space="0" w:color="auto"/>
                    <w:right w:val="single" w:sz="4" w:space="0" w:color="auto"/>
                  </w:tcBorders>
                  <w:vAlign w:val="center"/>
                  <w:hideMark/>
                </w:tcPr>
                <w:p w14:paraId="1B0A42B3"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Деэмульгатор</w:t>
                  </w:r>
                </w:p>
              </w:tc>
              <w:tc>
                <w:tcPr>
                  <w:tcW w:w="1330" w:type="dxa"/>
                  <w:tcBorders>
                    <w:top w:val="single" w:sz="4" w:space="0" w:color="auto"/>
                    <w:left w:val="nil"/>
                    <w:bottom w:val="single" w:sz="4" w:space="0" w:color="auto"/>
                    <w:right w:val="single" w:sz="4" w:space="0" w:color="auto"/>
                  </w:tcBorders>
                  <w:vAlign w:val="center"/>
                  <w:hideMark/>
                </w:tcPr>
                <w:p w14:paraId="73AD8093" w14:textId="77777777" w:rsidR="004535F4" w:rsidRPr="005C324B" w:rsidRDefault="004535F4" w:rsidP="004535F4">
                  <w:pPr>
                    <w:spacing w:line="276" w:lineRule="auto"/>
                    <w:jc w:val="center"/>
                    <w:rPr>
                      <w:lang w:val="kk-KZ"/>
                    </w:rPr>
                  </w:pPr>
                  <w:r w:rsidRPr="005C324B">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622A8667" w14:textId="77777777" w:rsidR="004535F4" w:rsidRPr="005C324B" w:rsidRDefault="004535F4" w:rsidP="004535F4">
                  <w:pPr>
                    <w:spacing w:line="276" w:lineRule="auto"/>
                    <w:jc w:val="center"/>
                    <w:rPr>
                      <w:rFonts w:eastAsia="Times New Roman"/>
                      <w:lang w:val="kk-KZ"/>
                    </w:rPr>
                  </w:pPr>
                </w:p>
              </w:tc>
            </w:tr>
            <w:tr w:rsidR="004535F4" w:rsidRPr="005C324B" w14:paraId="5EC976D1"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1E97B632"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13</w:t>
                  </w:r>
                </w:p>
              </w:tc>
              <w:tc>
                <w:tcPr>
                  <w:tcW w:w="7058" w:type="dxa"/>
                  <w:tcBorders>
                    <w:top w:val="single" w:sz="4" w:space="0" w:color="auto"/>
                    <w:left w:val="nil"/>
                    <w:bottom w:val="single" w:sz="4" w:space="0" w:color="auto"/>
                    <w:right w:val="single" w:sz="4" w:space="0" w:color="auto"/>
                  </w:tcBorders>
                  <w:vAlign w:val="center"/>
                  <w:hideMark/>
                </w:tcPr>
                <w:p w14:paraId="3D356046"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Гликоль</w:t>
                  </w:r>
                </w:p>
              </w:tc>
              <w:tc>
                <w:tcPr>
                  <w:tcW w:w="1330" w:type="dxa"/>
                  <w:tcBorders>
                    <w:top w:val="single" w:sz="4" w:space="0" w:color="auto"/>
                    <w:left w:val="nil"/>
                    <w:bottom w:val="single" w:sz="4" w:space="0" w:color="auto"/>
                    <w:right w:val="single" w:sz="4" w:space="0" w:color="auto"/>
                  </w:tcBorders>
                  <w:vAlign w:val="center"/>
                  <w:hideMark/>
                </w:tcPr>
                <w:p w14:paraId="43BB3B8A" w14:textId="77777777" w:rsidR="004535F4" w:rsidRPr="005C324B" w:rsidRDefault="004535F4" w:rsidP="004535F4">
                  <w:pPr>
                    <w:spacing w:line="276" w:lineRule="auto"/>
                    <w:jc w:val="center"/>
                    <w:rPr>
                      <w:lang w:val="kk-KZ"/>
                    </w:rPr>
                  </w:pPr>
                  <w:r w:rsidRPr="005C324B">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00E7FC5F" w14:textId="77777777" w:rsidR="004535F4" w:rsidRPr="005C324B" w:rsidRDefault="004535F4" w:rsidP="004535F4">
                  <w:pPr>
                    <w:spacing w:line="276" w:lineRule="auto"/>
                    <w:jc w:val="center"/>
                    <w:rPr>
                      <w:rFonts w:eastAsia="Times New Roman"/>
                      <w:lang w:val="kk-KZ"/>
                    </w:rPr>
                  </w:pPr>
                </w:p>
              </w:tc>
            </w:tr>
            <w:tr w:rsidR="004535F4" w:rsidRPr="005C324B" w14:paraId="7B39DA98"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1E01381"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14</w:t>
                  </w:r>
                </w:p>
              </w:tc>
              <w:tc>
                <w:tcPr>
                  <w:tcW w:w="7058" w:type="dxa"/>
                  <w:tcBorders>
                    <w:top w:val="single" w:sz="4" w:space="0" w:color="auto"/>
                    <w:left w:val="nil"/>
                    <w:bottom w:val="single" w:sz="4" w:space="0" w:color="auto"/>
                    <w:right w:val="single" w:sz="4" w:space="0" w:color="auto"/>
                  </w:tcBorders>
                  <w:vAlign w:val="center"/>
                  <w:hideMark/>
                </w:tcPr>
                <w:p w14:paraId="3C593087"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Мұнайды сұйылтуға арналған деприссорлы орнатқы  (PorePointSurpressant)</w:t>
                  </w:r>
                </w:p>
              </w:tc>
              <w:tc>
                <w:tcPr>
                  <w:tcW w:w="1330" w:type="dxa"/>
                  <w:tcBorders>
                    <w:top w:val="single" w:sz="4" w:space="0" w:color="auto"/>
                    <w:left w:val="nil"/>
                    <w:bottom w:val="single" w:sz="4" w:space="0" w:color="auto"/>
                    <w:right w:val="single" w:sz="4" w:space="0" w:color="auto"/>
                  </w:tcBorders>
                  <w:vAlign w:val="center"/>
                  <w:hideMark/>
                </w:tcPr>
                <w:p w14:paraId="44A77DD7"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68936FEE" w14:textId="77777777" w:rsidR="004535F4" w:rsidRPr="005C324B" w:rsidRDefault="004535F4" w:rsidP="004535F4">
                  <w:pPr>
                    <w:spacing w:line="276" w:lineRule="auto"/>
                    <w:jc w:val="center"/>
                    <w:rPr>
                      <w:rFonts w:eastAsia="Times New Roman"/>
                      <w:lang w:val="en-US"/>
                    </w:rPr>
                  </w:pPr>
                </w:p>
              </w:tc>
            </w:tr>
            <w:tr w:rsidR="004535F4" w:rsidRPr="004535F4" w14:paraId="35CD5D78"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583F0F4"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5</w:t>
                  </w:r>
                </w:p>
              </w:tc>
              <w:tc>
                <w:tcPr>
                  <w:tcW w:w="7058" w:type="dxa"/>
                  <w:tcBorders>
                    <w:top w:val="single" w:sz="4" w:space="0" w:color="auto"/>
                    <w:left w:val="nil"/>
                    <w:bottom w:val="single" w:sz="4" w:space="0" w:color="auto"/>
                    <w:right w:val="single" w:sz="4" w:space="0" w:color="auto"/>
                  </w:tcBorders>
                  <w:vAlign w:val="center"/>
                  <w:hideMark/>
                </w:tcPr>
                <w:p w14:paraId="61BFA4AB" w14:textId="77777777" w:rsidR="004535F4" w:rsidRPr="005C324B" w:rsidRDefault="004535F4" w:rsidP="004535F4">
                  <w:pPr>
                    <w:suppressAutoHyphens/>
                    <w:spacing w:before="120" w:line="276" w:lineRule="auto"/>
                    <w:jc w:val="both"/>
                    <w:rPr>
                      <w:rFonts w:eastAsia="Times New Roman"/>
                      <w:lang w:val="kk-KZ" w:eastAsia="ru-RU"/>
                    </w:rPr>
                  </w:pPr>
                  <w:r w:rsidRPr="005C324B">
                    <w:rPr>
                      <w:rFonts w:eastAsia="Times New Roman"/>
                      <w:lang w:val="kk-KZ"/>
                    </w:rPr>
                    <w:t>Батырмалы сорғының электрлік панелін орнатуға қажетті электр қуаттандыру кабельдері</w:t>
                  </w:r>
                </w:p>
              </w:tc>
              <w:tc>
                <w:tcPr>
                  <w:tcW w:w="1330" w:type="dxa"/>
                  <w:tcBorders>
                    <w:top w:val="single" w:sz="4" w:space="0" w:color="auto"/>
                    <w:left w:val="nil"/>
                    <w:bottom w:val="single" w:sz="4" w:space="0" w:color="auto"/>
                    <w:right w:val="single" w:sz="4" w:space="0" w:color="auto"/>
                  </w:tcBorders>
                  <w:vAlign w:val="center"/>
                  <w:hideMark/>
                </w:tcPr>
                <w:p w14:paraId="101D20D8" w14:textId="77777777" w:rsidR="004535F4" w:rsidRPr="005C324B" w:rsidRDefault="004535F4" w:rsidP="004535F4">
                  <w:pPr>
                    <w:spacing w:line="276" w:lineRule="auto"/>
                    <w:jc w:val="center"/>
                    <w:rPr>
                      <w:lang w:val="kk-KZ"/>
                    </w:rPr>
                  </w:pPr>
                  <w:r w:rsidRPr="005C324B">
                    <w:rPr>
                      <w:rFonts w:eastAsia="Times New Roman"/>
                      <w:lang w:val="kk-KZ"/>
                    </w:rPr>
                    <w:t xml:space="preserve">метр  </w:t>
                  </w:r>
                </w:p>
              </w:tc>
              <w:tc>
                <w:tcPr>
                  <w:tcW w:w="1762" w:type="dxa"/>
                  <w:tcBorders>
                    <w:top w:val="single" w:sz="4" w:space="0" w:color="auto"/>
                    <w:left w:val="nil"/>
                    <w:bottom w:val="single" w:sz="4" w:space="0" w:color="auto"/>
                    <w:right w:val="single" w:sz="4" w:space="0" w:color="auto"/>
                  </w:tcBorders>
                  <w:vAlign w:val="center"/>
                </w:tcPr>
                <w:p w14:paraId="4881C773" w14:textId="77777777" w:rsidR="004535F4" w:rsidRPr="005C324B" w:rsidRDefault="004535F4" w:rsidP="004535F4">
                  <w:pPr>
                    <w:spacing w:line="276" w:lineRule="auto"/>
                    <w:jc w:val="center"/>
                    <w:rPr>
                      <w:rFonts w:eastAsia="Times New Roman"/>
                      <w:lang w:val="kk-KZ"/>
                    </w:rPr>
                  </w:pPr>
                </w:p>
              </w:tc>
            </w:tr>
          </w:tbl>
          <w:p w14:paraId="2287A481" w14:textId="77777777" w:rsidR="004535F4" w:rsidRDefault="004535F4" w:rsidP="004535F4">
            <w:pPr>
              <w:spacing w:line="276" w:lineRule="auto"/>
              <w:rPr>
                <w:rFonts w:eastAsia="Times New Roman"/>
                <w:b/>
                <w:bCs/>
                <w:lang w:val="kk-KZ" w:eastAsia="ru-RU"/>
              </w:rPr>
            </w:pPr>
          </w:p>
          <w:p w14:paraId="4A3E78A7" w14:textId="0E108A0A" w:rsidR="004535F4" w:rsidRDefault="004535F4" w:rsidP="004535F4">
            <w:pPr>
              <w:spacing w:line="276" w:lineRule="auto"/>
              <w:rPr>
                <w:rFonts w:eastAsia="Times New Roman"/>
                <w:b/>
                <w:bCs/>
                <w:lang w:val="kk-KZ" w:eastAsia="ru-RU"/>
              </w:rPr>
            </w:pPr>
            <w:r>
              <w:rPr>
                <w:rFonts w:eastAsia="Times New Roman"/>
                <w:b/>
                <w:bCs/>
                <w:lang w:val="kk-KZ" w:eastAsia="ru-RU"/>
              </w:rPr>
              <w:t xml:space="preserve">3.1.9. </w:t>
            </w:r>
            <w:r w:rsidRPr="005C324B">
              <w:rPr>
                <w:rFonts w:eastAsia="Times New Roman"/>
                <w:lang w:val="kk-KZ"/>
              </w:rPr>
              <w:t>ЭОС</w:t>
            </w:r>
            <w:r>
              <w:rPr>
                <w:rFonts w:eastAsia="Times New Roman"/>
                <w:lang w:val="kk-KZ"/>
              </w:rPr>
              <w:t>Қ</w:t>
            </w:r>
            <w:r w:rsidRPr="005C324B">
              <w:rPr>
                <w:rFonts w:eastAsia="Times New Roman"/>
                <w:lang w:val="kk-KZ"/>
              </w:rPr>
              <w:t xml:space="preserve"> арналған жабдық</w:t>
            </w:r>
          </w:p>
          <w:tbl>
            <w:tblPr>
              <w:tblW w:w="14184" w:type="dxa"/>
              <w:tblLook w:val="04A0" w:firstRow="1" w:lastRow="0" w:firstColumn="1" w:lastColumn="0" w:noHBand="0" w:noVBand="1"/>
            </w:tblPr>
            <w:tblGrid>
              <w:gridCol w:w="1416"/>
              <w:gridCol w:w="6499"/>
              <w:gridCol w:w="1010"/>
              <w:gridCol w:w="835"/>
              <w:gridCol w:w="2051"/>
              <w:gridCol w:w="2373"/>
            </w:tblGrid>
            <w:tr w:rsidR="004535F4" w:rsidRPr="005C324B" w14:paraId="1CB8E3DD" w14:textId="77777777" w:rsidTr="004535F4">
              <w:trPr>
                <w:trHeight w:val="377"/>
              </w:trPr>
              <w:tc>
                <w:tcPr>
                  <w:tcW w:w="1416" w:type="dxa"/>
                  <w:tcBorders>
                    <w:top w:val="single" w:sz="4" w:space="0" w:color="auto"/>
                    <w:left w:val="single" w:sz="4" w:space="0" w:color="auto"/>
                    <w:bottom w:val="single" w:sz="4" w:space="0" w:color="auto"/>
                    <w:right w:val="single" w:sz="4" w:space="0" w:color="auto"/>
                  </w:tcBorders>
                  <w:noWrap/>
                  <w:vAlign w:val="center"/>
                  <w:hideMark/>
                </w:tcPr>
                <w:p w14:paraId="3AA78E39" w14:textId="77777777" w:rsidR="004535F4" w:rsidRPr="005C324B" w:rsidRDefault="004535F4" w:rsidP="004535F4">
                  <w:pPr>
                    <w:rPr>
                      <w:rFonts w:eastAsia="Times New Roman"/>
                      <w:b/>
                      <w:lang w:val="en-US"/>
                    </w:rPr>
                  </w:pPr>
                  <w:r w:rsidRPr="005C324B">
                    <w:rPr>
                      <w:rFonts w:eastAsia="Times New Roman"/>
                      <w:b/>
                      <w:lang w:val="en-US"/>
                    </w:rPr>
                    <w:t>No</w:t>
                  </w:r>
                </w:p>
              </w:tc>
              <w:tc>
                <w:tcPr>
                  <w:tcW w:w="6499" w:type="dxa"/>
                  <w:tcBorders>
                    <w:top w:val="single" w:sz="4" w:space="0" w:color="auto"/>
                    <w:left w:val="nil"/>
                    <w:bottom w:val="single" w:sz="4" w:space="0" w:color="auto"/>
                    <w:right w:val="single" w:sz="4" w:space="0" w:color="auto"/>
                  </w:tcBorders>
                  <w:vAlign w:val="center"/>
                  <w:hideMark/>
                </w:tcPr>
                <w:p w14:paraId="4907F334" w14:textId="77777777" w:rsidR="004535F4" w:rsidRPr="005C324B" w:rsidRDefault="004535F4" w:rsidP="004535F4">
                  <w:pPr>
                    <w:jc w:val="center"/>
                    <w:rPr>
                      <w:rFonts w:eastAsia="Times New Roman"/>
                      <w:b/>
                      <w:lang w:val="kk-KZ"/>
                    </w:rPr>
                  </w:pPr>
                  <w:r w:rsidRPr="005C324B">
                    <w:rPr>
                      <w:rFonts w:eastAsia="Times New Roman"/>
                      <w:b/>
                      <w:lang w:val="kk-KZ"/>
                    </w:rPr>
                    <w:t>Сипаттамасы</w:t>
                  </w:r>
                </w:p>
              </w:tc>
              <w:tc>
                <w:tcPr>
                  <w:tcW w:w="1010" w:type="dxa"/>
                  <w:tcBorders>
                    <w:top w:val="single" w:sz="4" w:space="0" w:color="auto"/>
                    <w:left w:val="nil"/>
                    <w:bottom w:val="single" w:sz="4" w:space="0" w:color="auto"/>
                    <w:right w:val="single" w:sz="4" w:space="0" w:color="auto"/>
                  </w:tcBorders>
                  <w:vAlign w:val="center"/>
                </w:tcPr>
                <w:p w14:paraId="5109EB34" w14:textId="77777777" w:rsidR="004535F4" w:rsidRPr="005C324B" w:rsidRDefault="004535F4" w:rsidP="004535F4">
                  <w:pPr>
                    <w:jc w:val="center"/>
                    <w:rPr>
                      <w:rFonts w:eastAsia="Times New Roman"/>
                      <w:b/>
                      <w:lang w:val="kk-KZ"/>
                    </w:rPr>
                  </w:pPr>
                  <w:r w:rsidRPr="005C324B">
                    <w:rPr>
                      <w:rFonts w:eastAsia="Times New Roman"/>
                      <w:b/>
                      <w:lang w:val="kk-KZ"/>
                    </w:rPr>
                    <w:t>Өлшем бірлігі</w:t>
                  </w:r>
                </w:p>
              </w:tc>
              <w:tc>
                <w:tcPr>
                  <w:tcW w:w="835" w:type="dxa"/>
                  <w:tcBorders>
                    <w:top w:val="single" w:sz="4" w:space="0" w:color="auto"/>
                    <w:left w:val="single" w:sz="4" w:space="0" w:color="auto"/>
                    <w:bottom w:val="single" w:sz="4" w:space="0" w:color="auto"/>
                    <w:right w:val="single" w:sz="4" w:space="0" w:color="auto"/>
                  </w:tcBorders>
                  <w:vAlign w:val="center"/>
                  <w:hideMark/>
                </w:tcPr>
                <w:p w14:paraId="04911784" w14:textId="77777777" w:rsidR="004535F4" w:rsidRPr="005C324B" w:rsidRDefault="004535F4" w:rsidP="004535F4">
                  <w:pPr>
                    <w:jc w:val="center"/>
                    <w:rPr>
                      <w:rFonts w:eastAsia="Times New Roman"/>
                      <w:b/>
                      <w:lang w:val="kk-KZ"/>
                    </w:rPr>
                  </w:pPr>
                  <w:r w:rsidRPr="005C324B">
                    <w:rPr>
                      <w:rFonts w:eastAsia="Times New Roman"/>
                      <w:b/>
                      <w:lang w:val="kk-KZ"/>
                    </w:rPr>
                    <w:t>Саны</w:t>
                  </w:r>
                </w:p>
              </w:tc>
              <w:tc>
                <w:tcPr>
                  <w:tcW w:w="2051" w:type="dxa"/>
                  <w:tcBorders>
                    <w:top w:val="single" w:sz="4" w:space="0" w:color="auto"/>
                    <w:left w:val="nil"/>
                    <w:bottom w:val="single" w:sz="4" w:space="0" w:color="auto"/>
                    <w:right w:val="single" w:sz="4" w:space="0" w:color="auto"/>
                  </w:tcBorders>
                  <w:vAlign w:val="center"/>
                </w:tcPr>
                <w:p w14:paraId="4D3FCC77" w14:textId="77777777" w:rsidR="004535F4" w:rsidRPr="005C324B" w:rsidRDefault="004535F4" w:rsidP="004535F4">
                  <w:pPr>
                    <w:jc w:val="center"/>
                    <w:rPr>
                      <w:rFonts w:eastAsia="Times New Roman"/>
                      <w:b/>
                      <w:lang w:val="kk-KZ"/>
                    </w:rPr>
                  </w:pPr>
                </w:p>
                <w:p w14:paraId="2393BCD6" w14:textId="77777777" w:rsidR="004535F4" w:rsidRPr="005C324B" w:rsidRDefault="004535F4" w:rsidP="004535F4">
                  <w:pPr>
                    <w:jc w:val="center"/>
                    <w:rPr>
                      <w:rFonts w:eastAsia="Times New Roman"/>
                      <w:b/>
                      <w:lang w:val="kk-KZ"/>
                    </w:rPr>
                  </w:pPr>
                  <w:r w:rsidRPr="005C324B">
                    <w:rPr>
                      <w:rFonts w:eastAsia="Times New Roman"/>
                      <w:b/>
                      <w:lang w:val="kk-KZ"/>
                    </w:rPr>
                    <w:t>Жалдау мөлшерлемесі</w:t>
                  </w:r>
                </w:p>
                <w:p w14:paraId="75C01BC8" w14:textId="77777777" w:rsidR="004535F4" w:rsidRPr="005C324B" w:rsidRDefault="004535F4" w:rsidP="004535F4">
                  <w:pPr>
                    <w:jc w:val="center"/>
                    <w:rPr>
                      <w:rFonts w:eastAsia="Times New Roman"/>
                      <w:b/>
                      <w:lang w:val="kk-KZ"/>
                    </w:rPr>
                  </w:pPr>
                  <w:r w:rsidRPr="005C324B">
                    <w:rPr>
                      <w:rFonts w:eastAsia="Times New Roman"/>
                      <w:b/>
                      <w:lang w:val="kk-KZ"/>
                    </w:rPr>
                    <w:t xml:space="preserve"> теңге ҚР/күн/</w:t>
                  </w:r>
                </w:p>
                <w:p w14:paraId="65F6B0C7" w14:textId="77777777" w:rsidR="004535F4" w:rsidRPr="005C324B" w:rsidRDefault="004535F4" w:rsidP="004535F4">
                  <w:pPr>
                    <w:jc w:val="center"/>
                    <w:rPr>
                      <w:rFonts w:eastAsia="Times New Roman"/>
                      <w:b/>
                      <w:lang w:val="kk-KZ"/>
                    </w:rPr>
                  </w:pPr>
                  <w:r w:rsidRPr="005C324B">
                    <w:rPr>
                      <w:rFonts w:eastAsia="Times New Roman"/>
                      <w:b/>
                      <w:lang w:val="kk-KZ"/>
                    </w:rPr>
                    <w:t>әр</w:t>
                  </w:r>
                </w:p>
              </w:tc>
              <w:tc>
                <w:tcPr>
                  <w:tcW w:w="2373" w:type="dxa"/>
                  <w:tcBorders>
                    <w:top w:val="single" w:sz="4" w:space="0" w:color="auto"/>
                    <w:left w:val="nil"/>
                    <w:bottom w:val="single" w:sz="4" w:space="0" w:color="auto"/>
                    <w:right w:val="single" w:sz="4" w:space="0" w:color="auto"/>
                  </w:tcBorders>
                  <w:vAlign w:val="center"/>
                </w:tcPr>
                <w:p w14:paraId="43E8BC80" w14:textId="77777777" w:rsidR="004535F4" w:rsidRPr="005C324B" w:rsidRDefault="004535F4" w:rsidP="004535F4">
                  <w:pPr>
                    <w:jc w:val="center"/>
                    <w:rPr>
                      <w:rFonts w:eastAsia="Times New Roman"/>
                      <w:b/>
                      <w:lang w:val="kk-KZ"/>
                    </w:rPr>
                  </w:pPr>
                </w:p>
                <w:p w14:paraId="52945E27" w14:textId="77777777" w:rsidR="004535F4" w:rsidRPr="005C324B" w:rsidRDefault="004535F4" w:rsidP="004535F4">
                  <w:pPr>
                    <w:jc w:val="center"/>
                    <w:rPr>
                      <w:rFonts w:eastAsia="Times New Roman"/>
                      <w:b/>
                      <w:lang w:val="kk-KZ"/>
                    </w:rPr>
                  </w:pPr>
                  <w:r w:rsidRPr="005C324B">
                    <w:rPr>
                      <w:rFonts w:eastAsia="Times New Roman"/>
                      <w:b/>
                      <w:lang w:val="kk-KZ"/>
                    </w:rPr>
                    <w:t>Жұмыс мөлшерлемесі теңге ҚР/</w:t>
                  </w:r>
                </w:p>
                <w:p w14:paraId="20ECEE56" w14:textId="77777777" w:rsidR="004535F4" w:rsidRPr="005C324B" w:rsidRDefault="004535F4" w:rsidP="004535F4">
                  <w:pPr>
                    <w:jc w:val="center"/>
                    <w:rPr>
                      <w:rFonts w:eastAsia="Times New Roman"/>
                      <w:b/>
                      <w:lang w:val="kk-KZ"/>
                    </w:rPr>
                  </w:pPr>
                  <w:r w:rsidRPr="005C324B">
                    <w:rPr>
                      <w:rFonts w:eastAsia="Times New Roman"/>
                      <w:b/>
                      <w:lang w:val="kk-KZ"/>
                    </w:rPr>
                    <w:t>күн/</w:t>
                  </w:r>
                </w:p>
                <w:p w14:paraId="3C802FDC" w14:textId="77777777" w:rsidR="004535F4" w:rsidRPr="005C324B" w:rsidRDefault="004535F4" w:rsidP="004535F4">
                  <w:pPr>
                    <w:jc w:val="center"/>
                    <w:rPr>
                      <w:rFonts w:eastAsia="Times New Roman"/>
                      <w:b/>
                      <w:lang w:val="kk-KZ"/>
                    </w:rPr>
                  </w:pPr>
                  <w:r w:rsidRPr="005C324B">
                    <w:rPr>
                      <w:rFonts w:eastAsia="Times New Roman"/>
                      <w:b/>
                      <w:lang w:val="kk-KZ"/>
                    </w:rPr>
                    <w:t>әр</w:t>
                  </w:r>
                </w:p>
              </w:tc>
            </w:tr>
            <w:tr w:rsidR="004535F4" w:rsidRPr="005C324B" w14:paraId="00690B33"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5870275A" w14:textId="6399E58B"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6499" w:type="dxa"/>
                  <w:tcBorders>
                    <w:top w:val="single" w:sz="4" w:space="0" w:color="auto"/>
                    <w:left w:val="nil"/>
                    <w:bottom w:val="single" w:sz="4" w:space="0" w:color="auto"/>
                    <w:right w:val="single" w:sz="4" w:space="0" w:color="auto"/>
                  </w:tcBorders>
                  <w:vAlign w:val="center"/>
                </w:tcPr>
                <w:p w14:paraId="61A286DA" w14:textId="33272F67" w:rsidR="004535F4" w:rsidRPr="005C324B" w:rsidRDefault="004535F4" w:rsidP="004535F4">
                  <w:pPr>
                    <w:rPr>
                      <w:rFonts w:eastAsia="Times New Roman"/>
                      <w:lang w:val="kk-KZ"/>
                    </w:rPr>
                  </w:pPr>
                  <w:r w:rsidRPr="005C324B">
                    <w:rPr>
                      <w:spacing w:val="-4"/>
                      <w:lang w:val="kk-KZ"/>
                    </w:rPr>
                    <w:t>ЭОСҚ және ЭБСҚ жұмысына арналған жабдық (топтама): жиілікті түрлендіргіші бар ЭОСҚ басқару станциясы, кабельді электр автовымотка, кернеуді төмендеткіш трансформатор, клеммалық қорап, кабель үшін ролик, сағалық саңылаусыздандырғыш құрылғы кабелді енгізу жүйесімен (нысандарды борда Сынау үшін).</w:t>
                  </w:r>
                </w:p>
              </w:tc>
              <w:tc>
                <w:tcPr>
                  <w:tcW w:w="1010" w:type="dxa"/>
                  <w:tcBorders>
                    <w:top w:val="single" w:sz="4" w:space="0" w:color="auto"/>
                    <w:left w:val="nil"/>
                    <w:bottom w:val="single" w:sz="4" w:space="0" w:color="auto"/>
                    <w:right w:val="single" w:sz="4" w:space="0" w:color="auto"/>
                  </w:tcBorders>
                  <w:vAlign w:val="center"/>
                </w:tcPr>
                <w:p w14:paraId="331C4D43"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5FCCC4AD"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4DA209AC"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5C59E9BE" w14:textId="77777777" w:rsidR="004535F4" w:rsidRPr="005C324B" w:rsidRDefault="004535F4" w:rsidP="004535F4">
                  <w:pPr>
                    <w:jc w:val="center"/>
                    <w:rPr>
                      <w:rFonts w:eastAsia="Times New Roman"/>
                      <w:lang w:val="kk-KZ"/>
                    </w:rPr>
                  </w:pPr>
                </w:p>
              </w:tc>
            </w:tr>
            <w:tr w:rsidR="004535F4" w:rsidRPr="005C324B" w14:paraId="38F7828B"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58DF4997" w14:textId="7C2EF5EA"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6499" w:type="dxa"/>
                  <w:tcBorders>
                    <w:top w:val="single" w:sz="4" w:space="0" w:color="auto"/>
                    <w:left w:val="nil"/>
                    <w:bottom w:val="single" w:sz="4" w:space="0" w:color="auto"/>
                    <w:right w:val="single" w:sz="4" w:space="0" w:color="auto"/>
                  </w:tcBorders>
                  <w:vAlign w:val="center"/>
                </w:tcPr>
                <w:p w14:paraId="09170A31" w14:textId="77777777" w:rsidR="004535F4" w:rsidRPr="005C324B" w:rsidRDefault="004535F4" w:rsidP="004535F4">
                  <w:pPr>
                    <w:rPr>
                      <w:rFonts w:eastAsia="Times New Roman"/>
                      <w:lang w:val="kk-KZ"/>
                    </w:rPr>
                  </w:pPr>
                  <w:r w:rsidRPr="005C324B">
                    <w:rPr>
                      <w:spacing w:val="-4"/>
                      <w:lang w:val="kk-KZ"/>
                    </w:rPr>
                    <w:t xml:space="preserve">Электр ортадан тепкіш сорғы </w:t>
                  </w:r>
                  <w:r>
                    <w:rPr>
                      <w:spacing w:val="-4"/>
                      <w:lang w:val="kk-KZ"/>
                    </w:rPr>
                    <w:t>құрылғысының</w:t>
                  </w:r>
                  <w:r w:rsidRPr="005C324B">
                    <w:rPr>
                      <w:spacing w:val="-4"/>
                      <w:lang w:val="kk-KZ"/>
                    </w:rPr>
                    <w:t xml:space="preserve"> (ЭОС</w:t>
                  </w:r>
                  <w:r>
                    <w:rPr>
                      <w:spacing w:val="-4"/>
                      <w:lang w:val="kk-KZ"/>
                    </w:rPr>
                    <w:t>Қ</w:t>
                  </w:r>
                  <w:r w:rsidRPr="005C324B">
                    <w:rPr>
                      <w:spacing w:val="-4"/>
                      <w:lang w:val="kk-KZ"/>
                    </w:rPr>
                    <w:t xml:space="preserve">) </w:t>
                  </w:r>
                  <w:r>
                    <w:rPr>
                      <w:spacing w:val="-4"/>
                      <w:lang w:val="kk-KZ"/>
                    </w:rPr>
                    <w:t xml:space="preserve">жиынтығы  </w:t>
                  </w:r>
                  <w:r w:rsidRPr="005C324B">
                    <w:rPr>
                      <w:spacing w:val="-4"/>
                      <w:lang w:val="kk-KZ"/>
                    </w:rPr>
                    <w:t xml:space="preserve"> </w:t>
                  </w:r>
                </w:p>
              </w:tc>
              <w:tc>
                <w:tcPr>
                  <w:tcW w:w="1010" w:type="dxa"/>
                  <w:tcBorders>
                    <w:top w:val="single" w:sz="4" w:space="0" w:color="auto"/>
                    <w:left w:val="nil"/>
                    <w:bottom w:val="single" w:sz="4" w:space="0" w:color="auto"/>
                    <w:right w:val="single" w:sz="4" w:space="0" w:color="auto"/>
                  </w:tcBorders>
                  <w:vAlign w:val="center"/>
                </w:tcPr>
                <w:p w14:paraId="53EE9D9E"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0421897F"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15A49179"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656D9B9B" w14:textId="77777777" w:rsidR="004535F4" w:rsidRPr="005C324B" w:rsidRDefault="004535F4" w:rsidP="004535F4">
                  <w:pPr>
                    <w:jc w:val="center"/>
                    <w:rPr>
                      <w:rFonts w:eastAsia="Times New Roman"/>
                      <w:lang w:val="kk-KZ"/>
                    </w:rPr>
                  </w:pPr>
                </w:p>
              </w:tc>
            </w:tr>
            <w:tr w:rsidR="004535F4" w:rsidRPr="005C324B" w14:paraId="617C104D"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0A57E44B" w14:textId="138B8B63"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6499" w:type="dxa"/>
                  <w:tcBorders>
                    <w:top w:val="single" w:sz="4" w:space="0" w:color="auto"/>
                    <w:left w:val="nil"/>
                    <w:bottom w:val="single" w:sz="4" w:space="0" w:color="auto"/>
                    <w:right w:val="single" w:sz="4" w:space="0" w:color="auto"/>
                  </w:tcBorders>
                  <w:vAlign w:val="center"/>
                </w:tcPr>
                <w:p w14:paraId="68DDC3E5" w14:textId="409D5ACE" w:rsidR="004535F4" w:rsidRPr="005C324B" w:rsidRDefault="004535F4" w:rsidP="004535F4">
                  <w:pPr>
                    <w:rPr>
                      <w:rFonts w:eastAsia="Times New Roman"/>
                      <w:lang w:val="kk-KZ"/>
                    </w:rPr>
                  </w:pPr>
                  <w:r w:rsidRPr="005C324B">
                    <w:rPr>
                      <w:rFonts w:eastAsia="Times New Roman"/>
                      <w:lang w:val="kk-KZ"/>
                    </w:rPr>
                    <w:t xml:space="preserve">ЭОС  үйлесетін бұрандалары бар бөлгіш келте құбыр </w:t>
                  </w:r>
                  <w:r w:rsidRPr="005C324B">
                    <w:rPr>
                      <w:spacing w:val="-4"/>
                      <w:lang w:val="kk-KZ"/>
                    </w:rPr>
                    <w:t xml:space="preserve">(Y-tool) </w:t>
                  </w:r>
                </w:p>
              </w:tc>
              <w:tc>
                <w:tcPr>
                  <w:tcW w:w="1010" w:type="dxa"/>
                  <w:tcBorders>
                    <w:top w:val="single" w:sz="4" w:space="0" w:color="auto"/>
                    <w:left w:val="nil"/>
                    <w:bottom w:val="single" w:sz="4" w:space="0" w:color="auto"/>
                    <w:right w:val="single" w:sz="4" w:space="0" w:color="auto"/>
                  </w:tcBorders>
                  <w:vAlign w:val="center"/>
                </w:tcPr>
                <w:p w14:paraId="1EB1204E"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0C310A55"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506628FB"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A3F17AC" w14:textId="77777777" w:rsidR="004535F4" w:rsidRPr="005C324B" w:rsidRDefault="004535F4" w:rsidP="004535F4">
                  <w:pPr>
                    <w:jc w:val="center"/>
                    <w:rPr>
                      <w:rFonts w:eastAsia="Times New Roman"/>
                      <w:lang w:val="kk-KZ"/>
                    </w:rPr>
                  </w:pPr>
                </w:p>
              </w:tc>
            </w:tr>
            <w:tr w:rsidR="004535F4" w:rsidRPr="00347BE8" w14:paraId="31A5F994"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6F8A4CAF" w14:textId="7B534C85"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6499" w:type="dxa"/>
                  <w:tcBorders>
                    <w:top w:val="single" w:sz="4" w:space="0" w:color="auto"/>
                    <w:left w:val="nil"/>
                    <w:bottom w:val="single" w:sz="4" w:space="0" w:color="auto"/>
                    <w:right w:val="single" w:sz="4" w:space="0" w:color="auto"/>
                  </w:tcBorders>
                  <w:vAlign w:val="center"/>
                </w:tcPr>
                <w:p w14:paraId="27ACD94D" w14:textId="2812D5FB" w:rsidR="004535F4" w:rsidRPr="005C324B" w:rsidRDefault="004535F4" w:rsidP="004535F4">
                  <w:pPr>
                    <w:rPr>
                      <w:rFonts w:eastAsia="Times New Roman"/>
                      <w:lang w:val="kk-KZ"/>
                    </w:rPr>
                  </w:pPr>
                  <w:r w:rsidRPr="005C324B">
                    <w:rPr>
                      <w:rFonts w:eastAsia="Times New Roman"/>
                      <w:lang w:val="kk-KZ"/>
                    </w:rPr>
                    <w:t xml:space="preserve">ЭОСҚ жұмыс істеуге арналған кабелтді енгізіп шығарылатын пакер </w:t>
                  </w:r>
                  <w:r w:rsidRPr="005C324B">
                    <w:rPr>
                      <w:spacing w:val="-4"/>
                      <w:lang w:val="kk-KZ"/>
                    </w:rPr>
                    <w:t>244.5 мм бағана үшін (бордағы нысандарды Сынау үшін)</w:t>
                  </w:r>
                </w:p>
              </w:tc>
              <w:tc>
                <w:tcPr>
                  <w:tcW w:w="1010" w:type="dxa"/>
                  <w:tcBorders>
                    <w:top w:val="single" w:sz="4" w:space="0" w:color="auto"/>
                    <w:left w:val="nil"/>
                    <w:bottom w:val="single" w:sz="4" w:space="0" w:color="auto"/>
                    <w:right w:val="single" w:sz="4" w:space="0" w:color="auto"/>
                  </w:tcBorders>
                  <w:vAlign w:val="center"/>
                </w:tcPr>
                <w:p w14:paraId="2D191F0A"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37C881B9"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22256DCD"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10F211EA" w14:textId="77777777" w:rsidR="004535F4" w:rsidRPr="005C324B" w:rsidRDefault="004535F4" w:rsidP="004535F4">
                  <w:pPr>
                    <w:jc w:val="center"/>
                    <w:rPr>
                      <w:rFonts w:eastAsia="Times New Roman"/>
                      <w:lang w:val="kk-KZ"/>
                    </w:rPr>
                  </w:pPr>
                </w:p>
              </w:tc>
            </w:tr>
          </w:tbl>
          <w:p w14:paraId="79450F8E" w14:textId="77777777" w:rsidR="004535F4" w:rsidRPr="005C324B" w:rsidRDefault="004535F4" w:rsidP="004535F4">
            <w:pPr>
              <w:spacing w:line="276" w:lineRule="auto"/>
              <w:rPr>
                <w:rFonts w:eastAsia="Times New Roman"/>
                <w:b/>
                <w:bCs/>
                <w:lang w:val="kk-KZ" w:eastAsia="ru-RU"/>
              </w:rPr>
            </w:pPr>
          </w:p>
          <w:p w14:paraId="48BEAF85"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3.2 </w:t>
            </w:r>
            <w:r w:rsidRPr="005C324B">
              <w:rPr>
                <w:rFonts w:eastAsia="Times New Roman"/>
                <w:b/>
                <w:bCs/>
                <w:lang w:val="kk-KZ" w:eastAsia="ru-RU"/>
              </w:rPr>
              <w:t>Жұмылдыру және кері жұмылдыру құны</w:t>
            </w:r>
          </w:p>
          <w:tbl>
            <w:tblPr>
              <w:tblW w:w="12126" w:type="dxa"/>
              <w:tblLook w:val="04A0" w:firstRow="1" w:lastRow="0" w:firstColumn="1" w:lastColumn="0" w:noHBand="0" w:noVBand="1"/>
            </w:tblPr>
            <w:tblGrid>
              <w:gridCol w:w="920"/>
              <w:gridCol w:w="4591"/>
              <w:gridCol w:w="1894"/>
              <w:gridCol w:w="2329"/>
              <w:gridCol w:w="2392"/>
            </w:tblGrid>
            <w:tr w:rsidR="004535F4" w:rsidRPr="005C324B" w14:paraId="476A2448" w14:textId="77777777" w:rsidTr="004535F4">
              <w:trPr>
                <w:trHeight w:val="78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660662B" w14:textId="77777777" w:rsidR="004535F4" w:rsidRPr="005C324B" w:rsidRDefault="004535F4" w:rsidP="004535F4">
                  <w:pPr>
                    <w:keepNext/>
                    <w:keepLines/>
                    <w:spacing w:before="120" w:line="276" w:lineRule="auto"/>
                    <w:jc w:val="center"/>
                    <w:outlineLvl w:val="3"/>
                    <w:rPr>
                      <w:rFonts w:eastAsia="Times New Roman"/>
                      <w:b/>
                      <w:lang w:val="kk-KZ"/>
                    </w:rPr>
                  </w:pPr>
                  <w:r w:rsidRPr="005C324B">
                    <w:rPr>
                      <w:rFonts w:eastAsia="Times New Roman"/>
                      <w:b/>
                      <w:lang w:val="kk-KZ"/>
                    </w:rPr>
                    <w:t>No</w:t>
                  </w:r>
                </w:p>
              </w:tc>
              <w:tc>
                <w:tcPr>
                  <w:tcW w:w="4591" w:type="dxa"/>
                  <w:tcBorders>
                    <w:top w:val="single" w:sz="4" w:space="0" w:color="auto"/>
                    <w:left w:val="nil"/>
                    <w:bottom w:val="single" w:sz="4" w:space="0" w:color="auto"/>
                    <w:right w:val="single" w:sz="4" w:space="0" w:color="auto"/>
                  </w:tcBorders>
                  <w:vAlign w:val="center"/>
                  <w:hideMark/>
                </w:tcPr>
                <w:p w14:paraId="4B3C6C31" w14:textId="77777777" w:rsidR="004535F4" w:rsidRPr="005C324B" w:rsidRDefault="004535F4" w:rsidP="004535F4">
                  <w:pPr>
                    <w:keepNext/>
                    <w:keepLines/>
                    <w:spacing w:before="120" w:line="276" w:lineRule="auto"/>
                    <w:jc w:val="center"/>
                    <w:outlineLvl w:val="3"/>
                    <w:rPr>
                      <w:rFonts w:eastAsia="Times New Roman"/>
                      <w:b/>
                      <w:lang w:val="kk-KZ"/>
                    </w:rPr>
                  </w:pPr>
                  <w:r w:rsidRPr="005C324B">
                    <w:rPr>
                      <w:rFonts w:eastAsia="Times New Roman"/>
                      <w:b/>
                      <w:lang w:val="kk-KZ"/>
                    </w:rPr>
                    <w:t>Сипаттамасы</w:t>
                  </w:r>
                </w:p>
              </w:tc>
              <w:tc>
                <w:tcPr>
                  <w:tcW w:w="1894" w:type="dxa"/>
                  <w:tcBorders>
                    <w:top w:val="single" w:sz="4" w:space="0" w:color="auto"/>
                    <w:left w:val="nil"/>
                    <w:bottom w:val="single" w:sz="4" w:space="0" w:color="auto"/>
                    <w:right w:val="single" w:sz="4" w:space="0" w:color="auto"/>
                  </w:tcBorders>
                  <w:vAlign w:val="center"/>
                  <w:hideMark/>
                </w:tcPr>
                <w:p w14:paraId="680F7535"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Жұмылдыру құны теңге ҚР    </w:t>
                  </w:r>
                </w:p>
              </w:tc>
              <w:tc>
                <w:tcPr>
                  <w:tcW w:w="2329" w:type="dxa"/>
                  <w:tcBorders>
                    <w:top w:val="single" w:sz="4" w:space="0" w:color="auto"/>
                    <w:left w:val="nil"/>
                    <w:bottom w:val="single" w:sz="4" w:space="0" w:color="auto"/>
                    <w:right w:val="single" w:sz="4" w:space="0" w:color="auto"/>
                  </w:tcBorders>
                </w:tcPr>
                <w:p w14:paraId="34105130"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кері жұмылдыру құны теңге ҚР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1077D9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Жұмылдыру туралы хабарлама, күн саны</w:t>
                  </w:r>
                </w:p>
              </w:tc>
            </w:tr>
            <w:tr w:rsidR="004535F4" w:rsidRPr="00347BE8" w14:paraId="09EA43AF"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4DFEC5EE"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1</w:t>
                  </w:r>
                </w:p>
              </w:tc>
              <w:tc>
                <w:tcPr>
                  <w:tcW w:w="4591" w:type="dxa"/>
                  <w:tcBorders>
                    <w:top w:val="nil"/>
                    <w:left w:val="nil"/>
                    <w:bottom w:val="single" w:sz="4" w:space="0" w:color="auto"/>
                    <w:right w:val="single" w:sz="4" w:space="0" w:color="auto"/>
                  </w:tcBorders>
                  <w:vAlign w:val="center"/>
                  <w:hideMark/>
                </w:tcPr>
                <w:p w14:paraId="41FC2B41"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eastAsia="ru-RU"/>
                    </w:rPr>
                    <w:t>Қабатты сынауға арналған тередік жабдығы, №3 қосымшаның 3.1.1-кестесі</w:t>
                  </w:r>
                </w:p>
              </w:tc>
              <w:tc>
                <w:tcPr>
                  <w:tcW w:w="1894" w:type="dxa"/>
                  <w:tcBorders>
                    <w:top w:val="single" w:sz="4" w:space="0" w:color="auto"/>
                    <w:left w:val="nil"/>
                    <w:bottom w:val="single" w:sz="4" w:space="0" w:color="auto"/>
                    <w:right w:val="single" w:sz="4" w:space="0" w:color="auto"/>
                  </w:tcBorders>
                  <w:vAlign w:val="center"/>
                </w:tcPr>
                <w:p w14:paraId="021436C2"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5C85514B"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018C9985"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347BE8" w14:paraId="0A4971FA"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7B33452C"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2</w:t>
                  </w:r>
                </w:p>
              </w:tc>
              <w:tc>
                <w:tcPr>
                  <w:tcW w:w="4591" w:type="dxa"/>
                  <w:tcBorders>
                    <w:top w:val="nil"/>
                    <w:left w:val="nil"/>
                    <w:bottom w:val="single" w:sz="4" w:space="0" w:color="auto"/>
                    <w:right w:val="single" w:sz="4" w:space="0" w:color="auto"/>
                  </w:tcBorders>
                  <w:vAlign w:val="center"/>
                  <w:hideMark/>
                </w:tcPr>
                <w:p w14:paraId="78F1A1F4" w14:textId="77777777" w:rsidR="004535F4" w:rsidRPr="005C324B" w:rsidRDefault="004535F4" w:rsidP="004535F4">
                  <w:pPr>
                    <w:keepNext/>
                    <w:keepLines/>
                    <w:spacing w:before="120" w:line="276" w:lineRule="auto"/>
                    <w:outlineLvl w:val="3"/>
                    <w:rPr>
                      <w:rFonts w:eastAsia="Times New Roman"/>
                      <w:lang w:val="kk-KZ"/>
                    </w:rPr>
                  </w:pPr>
                  <w:r w:rsidRPr="005C324B">
                    <w:rPr>
                      <w:rFonts w:eastAsia="Times New Roman"/>
                      <w:lang w:val="kk-KZ" w:eastAsia="ru-RU"/>
                    </w:rPr>
                    <w:t>Сынақтарға арналған жер беті  топтамасы, №3 қосымшаның 3.1.2-кестесі</w:t>
                  </w:r>
                </w:p>
              </w:tc>
              <w:tc>
                <w:tcPr>
                  <w:tcW w:w="1894" w:type="dxa"/>
                  <w:tcBorders>
                    <w:top w:val="single" w:sz="4" w:space="0" w:color="auto"/>
                    <w:left w:val="nil"/>
                    <w:bottom w:val="single" w:sz="4" w:space="0" w:color="auto"/>
                    <w:right w:val="single" w:sz="4" w:space="0" w:color="auto"/>
                  </w:tcBorders>
                  <w:vAlign w:val="center"/>
                </w:tcPr>
                <w:p w14:paraId="68DF04B3"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4EC438FE"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58CB4CAD"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347BE8" w14:paraId="6725CAF1"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3EA6313A"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3</w:t>
                  </w:r>
                </w:p>
              </w:tc>
              <w:tc>
                <w:tcPr>
                  <w:tcW w:w="4591" w:type="dxa"/>
                  <w:tcBorders>
                    <w:top w:val="nil"/>
                    <w:left w:val="nil"/>
                    <w:bottom w:val="single" w:sz="4" w:space="0" w:color="auto"/>
                    <w:right w:val="single" w:sz="4" w:space="0" w:color="auto"/>
                  </w:tcBorders>
                  <w:vAlign w:val="center"/>
                  <w:hideMark/>
                </w:tcPr>
                <w:p w14:paraId="08BB5AC3"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eastAsia="ru-RU"/>
                    </w:rPr>
                    <w:t>СКҚ-да перфорация бойынша жабдық, №3 қосымшаның 3.1.3-кестесі</w:t>
                  </w:r>
                </w:p>
              </w:tc>
              <w:tc>
                <w:tcPr>
                  <w:tcW w:w="1894" w:type="dxa"/>
                  <w:tcBorders>
                    <w:top w:val="single" w:sz="4" w:space="0" w:color="auto"/>
                    <w:left w:val="nil"/>
                    <w:bottom w:val="single" w:sz="4" w:space="0" w:color="auto"/>
                    <w:right w:val="single" w:sz="4" w:space="0" w:color="auto"/>
                  </w:tcBorders>
                  <w:vAlign w:val="center"/>
                </w:tcPr>
                <w:p w14:paraId="16959268" w14:textId="77777777" w:rsidR="004535F4" w:rsidRPr="005C324B" w:rsidRDefault="004535F4" w:rsidP="004535F4">
                  <w:pPr>
                    <w:keepNext/>
                    <w:keepLines/>
                    <w:suppressAutoHyphen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031E4FAA" w14:textId="77777777" w:rsidR="004535F4" w:rsidRPr="005C324B" w:rsidRDefault="004535F4" w:rsidP="004535F4">
                  <w:pPr>
                    <w:keepNext/>
                    <w:keepLines/>
                    <w:suppressAutoHyphen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3CE2E2DB" w14:textId="77777777" w:rsidR="004535F4" w:rsidRPr="005C324B" w:rsidRDefault="004535F4" w:rsidP="004535F4">
                  <w:pPr>
                    <w:keepNext/>
                    <w:keepLines/>
                    <w:suppressAutoHyphens/>
                    <w:spacing w:before="120" w:line="276" w:lineRule="auto"/>
                    <w:jc w:val="center"/>
                    <w:outlineLvl w:val="3"/>
                    <w:rPr>
                      <w:rFonts w:eastAsia="Times New Roman"/>
                      <w:lang w:val="kk-KZ"/>
                    </w:rPr>
                  </w:pPr>
                </w:p>
              </w:tc>
            </w:tr>
            <w:tr w:rsidR="004535F4" w:rsidRPr="00347BE8" w14:paraId="2B85F6EA"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2FE77929"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4</w:t>
                  </w:r>
                </w:p>
              </w:tc>
              <w:tc>
                <w:tcPr>
                  <w:tcW w:w="4591" w:type="dxa"/>
                  <w:tcBorders>
                    <w:top w:val="nil"/>
                    <w:left w:val="nil"/>
                    <w:bottom w:val="single" w:sz="4" w:space="0" w:color="auto"/>
                    <w:right w:val="single" w:sz="4" w:space="0" w:color="auto"/>
                  </w:tcBorders>
                  <w:vAlign w:val="center"/>
                  <w:hideMark/>
                </w:tcPr>
                <w:p w14:paraId="5E1FEC2A"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eastAsia="ru-RU"/>
                    </w:rPr>
                    <w:t>Жер бетінде сынамаларды іріктеу бойынша жабдық, №3 қосымшаның 3.1.4-кестесі</w:t>
                  </w:r>
                </w:p>
              </w:tc>
              <w:tc>
                <w:tcPr>
                  <w:tcW w:w="1894" w:type="dxa"/>
                  <w:tcBorders>
                    <w:top w:val="single" w:sz="4" w:space="0" w:color="auto"/>
                    <w:left w:val="nil"/>
                    <w:bottom w:val="single" w:sz="4" w:space="0" w:color="auto"/>
                    <w:right w:val="single" w:sz="4" w:space="0" w:color="auto"/>
                  </w:tcBorders>
                  <w:vAlign w:val="center"/>
                </w:tcPr>
                <w:p w14:paraId="09B3F209"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5758F086"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0A1039CC"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347BE8" w14:paraId="70779966"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4D5E4480" w14:textId="77777777" w:rsidR="004535F4" w:rsidRPr="005C324B" w:rsidRDefault="004535F4" w:rsidP="004535F4">
                  <w:pPr>
                    <w:keepNext/>
                    <w:keepLines/>
                    <w:suppressAutoHyphens/>
                    <w:spacing w:before="120" w:line="276" w:lineRule="auto"/>
                    <w:jc w:val="center"/>
                    <w:outlineLvl w:val="3"/>
                    <w:rPr>
                      <w:rFonts w:eastAsia="Times New Roman"/>
                      <w:lang w:val="kk-KZ"/>
                    </w:rPr>
                  </w:pPr>
                  <w:r w:rsidRPr="005C324B">
                    <w:rPr>
                      <w:rFonts w:eastAsia="Times New Roman"/>
                      <w:lang w:val="kk-KZ"/>
                    </w:rPr>
                    <w:t>5</w:t>
                  </w:r>
                </w:p>
              </w:tc>
              <w:tc>
                <w:tcPr>
                  <w:tcW w:w="4591" w:type="dxa"/>
                  <w:tcBorders>
                    <w:top w:val="nil"/>
                    <w:left w:val="nil"/>
                    <w:bottom w:val="single" w:sz="4" w:space="0" w:color="auto"/>
                    <w:right w:val="single" w:sz="4" w:space="0" w:color="auto"/>
                  </w:tcBorders>
                  <w:vAlign w:val="center"/>
                  <w:hideMark/>
                </w:tcPr>
                <w:p w14:paraId="3476C601"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eastAsia="ru-RU"/>
                    </w:rPr>
                    <w:t>Сандық манометрлер, №3 қосымшаның 3.1.5-кестесі</w:t>
                  </w:r>
                </w:p>
              </w:tc>
              <w:tc>
                <w:tcPr>
                  <w:tcW w:w="1894" w:type="dxa"/>
                  <w:tcBorders>
                    <w:top w:val="single" w:sz="4" w:space="0" w:color="auto"/>
                    <w:left w:val="nil"/>
                    <w:bottom w:val="single" w:sz="4" w:space="0" w:color="auto"/>
                    <w:right w:val="single" w:sz="4" w:space="0" w:color="auto"/>
                  </w:tcBorders>
                  <w:vAlign w:val="center"/>
                </w:tcPr>
                <w:p w14:paraId="4B96F698"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797F0413"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18CC4B75"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347BE8" w14:paraId="56B9B977"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3744CC5A"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6</w:t>
                  </w:r>
                </w:p>
              </w:tc>
              <w:tc>
                <w:tcPr>
                  <w:tcW w:w="4591" w:type="dxa"/>
                  <w:tcBorders>
                    <w:top w:val="nil"/>
                    <w:left w:val="nil"/>
                    <w:bottom w:val="single" w:sz="4" w:space="0" w:color="auto"/>
                    <w:right w:val="single" w:sz="4" w:space="0" w:color="auto"/>
                  </w:tcBorders>
                  <w:vAlign w:val="center"/>
                  <w:hideMark/>
                </w:tcPr>
                <w:p w14:paraId="65605A8E"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eastAsia="ru-RU"/>
                    </w:rPr>
                    <w:t>Суландыру жүйесі, №3 қосымшаның 3.1.6-кестесі</w:t>
                  </w:r>
                </w:p>
              </w:tc>
              <w:tc>
                <w:tcPr>
                  <w:tcW w:w="1894" w:type="dxa"/>
                  <w:tcBorders>
                    <w:top w:val="single" w:sz="4" w:space="0" w:color="auto"/>
                    <w:left w:val="nil"/>
                    <w:bottom w:val="single" w:sz="4" w:space="0" w:color="auto"/>
                    <w:right w:val="single" w:sz="4" w:space="0" w:color="auto"/>
                  </w:tcBorders>
                  <w:vAlign w:val="center"/>
                </w:tcPr>
                <w:p w14:paraId="3C7EECD4"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6C50426D"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5E113F64"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347BE8" w14:paraId="6E130E0F"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2E0CF7C7"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7</w:t>
                  </w:r>
                </w:p>
              </w:tc>
              <w:tc>
                <w:tcPr>
                  <w:tcW w:w="4591" w:type="dxa"/>
                  <w:tcBorders>
                    <w:top w:val="nil"/>
                    <w:left w:val="nil"/>
                    <w:bottom w:val="single" w:sz="4" w:space="0" w:color="auto"/>
                    <w:right w:val="single" w:sz="4" w:space="0" w:color="auto"/>
                  </w:tcBorders>
                  <w:vAlign w:val="center"/>
                  <w:hideMark/>
                </w:tcPr>
                <w:p w14:paraId="428A5633"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rPr>
                    <w:t xml:space="preserve">Қосалқы жабдық, </w:t>
                  </w:r>
                  <w:r w:rsidRPr="005C324B">
                    <w:rPr>
                      <w:rFonts w:eastAsia="Times New Roman"/>
                      <w:lang w:val="kk-KZ" w:eastAsia="ru-RU"/>
                    </w:rPr>
                    <w:t>№3 қосымшаның 3.1.7-кестесі</w:t>
                  </w:r>
                </w:p>
              </w:tc>
              <w:tc>
                <w:tcPr>
                  <w:tcW w:w="1894" w:type="dxa"/>
                  <w:tcBorders>
                    <w:top w:val="single" w:sz="4" w:space="0" w:color="auto"/>
                    <w:left w:val="nil"/>
                    <w:bottom w:val="single" w:sz="4" w:space="0" w:color="auto"/>
                    <w:right w:val="single" w:sz="4" w:space="0" w:color="auto"/>
                  </w:tcBorders>
                  <w:vAlign w:val="center"/>
                </w:tcPr>
                <w:p w14:paraId="5019B240"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04D82549"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731B0170"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347BE8" w14:paraId="487BB4F2"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6C0F56B3"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8</w:t>
                  </w:r>
                </w:p>
              </w:tc>
              <w:tc>
                <w:tcPr>
                  <w:tcW w:w="4591" w:type="dxa"/>
                  <w:tcBorders>
                    <w:top w:val="nil"/>
                    <w:left w:val="nil"/>
                    <w:bottom w:val="single" w:sz="4" w:space="0" w:color="auto"/>
                    <w:right w:val="single" w:sz="4" w:space="0" w:color="auto"/>
                  </w:tcBorders>
                  <w:vAlign w:val="center"/>
                  <w:hideMark/>
                </w:tcPr>
                <w:p w14:paraId="237DF79B" w14:textId="6E0D9560"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rPr>
                    <w:t xml:space="preserve">ЭОС арналған жабдық, </w:t>
                  </w:r>
                  <w:r w:rsidRPr="005C324B">
                    <w:rPr>
                      <w:rFonts w:eastAsia="Times New Roman"/>
                      <w:lang w:val="kk-KZ" w:eastAsia="ru-RU"/>
                    </w:rPr>
                    <w:t>3.1.</w:t>
                  </w:r>
                  <w:r>
                    <w:rPr>
                      <w:rFonts w:eastAsia="Times New Roman"/>
                      <w:lang w:val="kk-KZ" w:eastAsia="ru-RU"/>
                    </w:rPr>
                    <w:t>9</w:t>
                  </w:r>
                  <w:r w:rsidRPr="005C324B">
                    <w:rPr>
                      <w:rFonts w:eastAsia="Times New Roman"/>
                      <w:lang w:val="kk-KZ" w:eastAsia="ru-RU"/>
                    </w:rPr>
                    <w:t xml:space="preserve">-кесте </w:t>
                  </w:r>
                </w:p>
              </w:tc>
              <w:tc>
                <w:tcPr>
                  <w:tcW w:w="1894" w:type="dxa"/>
                  <w:tcBorders>
                    <w:top w:val="single" w:sz="4" w:space="0" w:color="auto"/>
                    <w:left w:val="nil"/>
                    <w:bottom w:val="single" w:sz="4" w:space="0" w:color="auto"/>
                    <w:right w:val="single" w:sz="4" w:space="0" w:color="auto"/>
                  </w:tcBorders>
                  <w:vAlign w:val="center"/>
                  <w:hideMark/>
                </w:tcPr>
                <w:p w14:paraId="3290C269" w14:textId="77777777" w:rsidR="004535F4" w:rsidRPr="005C324B" w:rsidRDefault="004535F4" w:rsidP="004535F4">
                  <w:pPr>
                    <w:keepNext/>
                    <w:keepLines/>
                    <w:suppressAutoHyphen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767F0C75"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030DEE4D" w14:textId="77777777" w:rsidR="004535F4" w:rsidRPr="005C324B" w:rsidRDefault="004535F4" w:rsidP="004535F4">
                  <w:pPr>
                    <w:keepNext/>
                    <w:keepLines/>
                    <w:spacing w:before="120" w:line="276" w:lineRule="auto"/>
                    <w:jc w:val="center"/>
                    <w:outlineLvl w:val="3"/>
                    <w:rPr>
                      <w:rFonts w:eastAsia="Times New Roman"/>
                      <w:lang w:val="kk-KZ"/>
                    </w:rPr>
                  </w:pPr>
                </w:p>
              </w:tc>
            </w:tr>
          </w:tbl>
          <w:p w14:paraId="4CD991DD" w14:textId="77777777" w:rsidR="004535F4" w:rsidRPr="005C324B" w:rsidRDefault="004535F4" w:rsidP="004535F4">
            <w:pPr>
              <w:spacing w:line="276" w:lineRule="auto"/>
              <w:rPr>
                <w:rFonts w:eastAsia="Times New Roman"/>
                <w:b/>
                <w:bCs/>
                <w:lang w:val="kk-KZ" w:eastAsia="ru-RU"/>
              </w:rPr>
            </w:pPr>
          </w:p>
          <w:p w14:paraId="51BDB5FB" w14:textId="77777777" w:rsidR="004535F4" w:rsidRPr="005C324B" w:rsidRDefault="004535F4" w:rsidP="004535F4">
            <w:pPr>
              <w:spacing w:line="276" w:lineRule="auto"/>
              <w:rPr>
                <w:rFonts w:eastAsia="Times New Roman"/>
                <w:b/>
                <w:bCs/>
                <w:lang w:val="kk-KZ"/>
              </w:rPr>
            </w:pPr>
          </w:p>
          <w:p w14:paraId="75FB5132"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3.2.1 Ұңғымада сынау жүргізуге арналған қосымша жабдықты жұмылдыру және кері жұмылдыру бағасы (с.і. сұрау бойынша) </w:t>
            </w:r>
          </w:p>
          <w:tbl>
            <w:tblPr>
              <w:tblpPr w:leftFromText="180" w:rightFromText="180" w:bottomFromText="200" w:vertAnchor="text" w:tblpY="1"/>
              <w:tblOverlap w:val="never"/>
              <w:tblW w:w="14038" w:type="dxa"/>
              <w:tblLook w:val="04A0" w:firstRow="1" w:lastRow="0" w:firstColumn="1" w:lastColumn="0" w:noHBand="0" w:noVBand="1"/>
            </w:tblPr>
            <w:tblGrid>
              <w:gridCol w:w="1307"/>
              <w:gridCol w:w="6642"/>
              <w:gridCol w:w="2696"/>
              <w:gridCol w:w="3393"/>
            </w:tblGrid>
            <w:tr w:rsidR="004535F4" w:rsidRPr="00347BE8" w14:paraId="3AF7AB88" w14:textId="77777777" w:rsidTr="004535F4">
              <w:trPr>
                <w:trHeight w:val="770"/>
              </w:trPr>
              <w:tc>
                <w:tcPr>
                  <w:tcW w:w="1307" w:type="dxa"/>
                  <w:tcBorders>
                    <w:top w:val="single" w:sz="4" w:space="0" w:color="auto"/>
                    <w:left w:val="single" w:sz="4" w:space="0" w:color="auto"/>
                    <w:bottom w:val="single" w:sz="4" w:space="0" w:color="auto"/>
                    <w:right w:val="single" w:sz="4" w:space="0" w:color="auto"/>
                  </w:tcBorders>
                  <w:noWrap/>
                  <w:vAlign w:val="center"/>
                  <w:hideMark/>
                </w:tcPr>
                <w:p w14:paraId="4566E466"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No</w:t>
                  </w:r>
                </w:p>
              </w:tc>
              <w:tc>
                <w:tcPr>
                  <w:tcW w:w="6642" w:type="dxa"/>
                  <w:tcBorders>
                    <w:top w:val="single" w:sz="4" w:space="0" w:color="auto"/>
                    <w:left w:val="nil"/>
                    <w:bottom w:val="single" w:sz="4" w:space="0" w:color="auto"/>
                    <w:right w:val="single" w:sz="4" w:space="0" w:color="auto"/>
                  </w:tcBorders>
                  <w:vAlign w:val="center"/>
                  <w:hideMark/>
                </w:tcPr>
                <w:p w14:paraId="1754F300"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Описание</w:t>
                  </w:r>
                </w:p>
              </w:tc>
              <w:tc>
                <w:tcPr>
                  <w:tcW w:w="2696" w:type="dxa"/>
                  <w:tcBorders>
                    <w:top w:val="single" w:sz="4" w:space="0" w:color="auto"/>
                    <w:left w:val="nil"/>
                    <w:bottom w:val="single" w:sz="4" w:space="0" w:color="auto"/>
                    <w:right w:val="single" w:sz="4" w:space="0" w:color="auto"/>
                  </w:tcBorders>
                  <w:vAlign w:val="center"/>
                  <w:hideMark/>
                </w:tcPr>
                <w:p w14:paraId="30FB0797" w14:textId="77777777" w:rsidR="004535F4" w:rsidRPr="005C324B" w:rsidRDefault="004535F4" w:rsidP="004535F4">
                  <w:pPr>
                    <w:spacing w:line="276" w:lineRule="auto"/>
                    <w:jc w:val="center"/>
                    <w:rPr>
                      <w:rFonts w:eastAsia="Times New Roman"/>
                      <w:lang w:val="kk-KZ"/>
                    </w:rPr>
                  </w:pPr>
                  <w:r w:rsidRPr="005C324B">
                    <w:rPr>
                      <w:rFonts w:eastAsia="Times New Roman"/>
                      <w:b/>
                      <w:lang w:val="kk-KZ"/>
                    </w:rPr>
                    <w:t xml:space="preserve">Жұмылдыру құны теңге ҚР    </w:t>
                  </w:r>
                </w:p>
              </w:tc>
              <w:tc>
                <w:tcPr>
                  <w:tcW w:w="3393" w:type="dxa"/>
                  <w:tcBorders>
                    <w:top w:val="single" w:sz="4" w:space="0" w:color="auto"/>
                    <w:left w:val="nil"/>
                    <w:bottom w:val="single" w:sz="4" w:space="0" w:color="auto"/>
                    <w:right w:val="single" w:sz="4" w:space="0" w:color="auto"/>
                  </w:tcBorders>
                  <w:hideMark/>
                </w:tcPr>
                <w:p w14:paraId="295EF55D" w14:textId="77777777" w:rsidR="004535F4" w:rsidRPr="005C324B" w:rsidRDefault="004535F4" w:rsidP="004535F4">
                  <w:pPr>
                    <w:spacing w:line="276" w:lineRule="auto"/>
                    <w:jc w:val="center"/>
                    <w:rPr>
                      <w:rFonts w:eastAsia="Times New Roman"/>
                      <w:lang w:val="kk-KZ"/>
                    </w:rPr>
                  </w:pPr>
                  <w:r w:rsidRPr="005C324B">
                    <w:rPr>
                      <w:rFonts w:eastAsia="Times New Roman"/>
                      <w:b/>
                      <w:lang w:val="kk-KZ"/>
                    </w:rPr>
                    <w:t xml:space="preserve">Кері жұмылдыру құны теңге ҚР    </w:t>
                  </w:r>
                </w:p>
              </w:tc>
            </w:tr>
            <w:tr w:rsidR="004535F4" w:rsidRPr="00347BE8" w14:paraId="688994F4" w14:textId="77777777" w:rsidTr="004535F4">
              <w:trPr>
                <w:trHeight w:val="770"/>
              </w:trPr>
              <w:tc>
                <w:tcPr>
                  <w:tcW w:w="1307" w:type="dxa"/>
                  <w:tcBorders>
                    <w:top w:val="single" w:sz="4" w:space="0" w:color="auto"/>
                    <w:left w:val="single" w:sz="4" w:space="0" w:color="auto"/>
                    <w:bottom w:val="single" w:sz="4" w:space="0" w:color="auto"/>
                    <w:right w:val="single" w:sz="4" w:space="0" w:color="auto"/>
                  </w:tcBorders>
                  <w:noWrap/>
                  <w:hideMark/>
                </w:tcPr>
                <w:p w14:paraId="4A7C4377" w14:textId="77777777" w:rsidR="004535F4" w:rsidRPr="005C324B" w:rsidRDefault="004535F4" w:rsidP="004535F4">
                  <w:pPr>
                    <w:keepNext/>
                    <w:keepLines/>
                    <w:spacing w:before="120" w:line="276" w:lineRule="auto"/>
                    <w:jc w:val="center"/>
                    <w:outlineLvl w:val="3"/>
                    <w:rPr>
                      <w:rFonts w:eastAsia="Times New Roman"/>
                      <w:lang w:val="kk-KZ"/>
                    </w:rPr>
                  </w:pPr>
                  <w:r w:rsidRPr="005C324B">
                    <w:rPr>
                      <w:lang w:val="kk-KZ"/>
                    </w:rPr>
                    <w:t>1</w:t>
                  </w:r>
                </w:p>
              </w:tc>
              <w:tc>
                <w:tcPr>
                  <w:tcW w:w="6642" w:type="dxa"/>
                  <w:tcBorders>
                    <w:top w:val="single" w:sz="4" w:space="0" w:color="auto"/>
                    <w:left w:val="nil"/>
                    <w:bottom w:val="single" w:sz="4" w:space="0" w:color="auto"/>
                    <w:right w:val="single" w:sz="4" w:space="0" w:color="auto"/>
                  </w:tcBorders>
                  <w:hideMark/>
                </w:tcPr>
                <w:p w14:paraId="1C351BE0" w14:textId="77777777" w:rsidR="004535F4" w:rsidRPr="005C324B" w:rsidRDefault="004535F4" w:rsidP="004535F4">
                  <w:pPr>
                    <w:keepNext/>
                    <w:keepLines/>
                    <w:spacing w:before="120" w:line="276" w:lineRule="auto"/>
                    <w:jc w:val="center"/>
                    <w:outlineLvl w:val="3"/>
                    <w:rPr>
                      <w:rFonts w:eastAsia="Times New Roman"/>
                      <w:lang w:val="kk-KZ"/>
                    </w:rPr>
                  </w:pPr>
                  <w:r w:rsidRPr="005C324B">
                    <w:rPr>
                      <w:lang w:val="kk-KZ"/>
                    </w:rPr>
                    <w:t xml:space="preserve">№3 қосымшаның 3.5.1-кестесінде көрсетілген арқанды-тросты қондырғы </w:t>
                  </w:r>
                </w:p>
              </w:tc>
              <w:tc>
                <w:tcPr>
                  <w:tcW w:w="2696" w:type="dxa"/>
                  <w:tcBorders>
                    <w:top w:val="single" w:sz="4" w:space="0" w:color="auto"/>
                    <w:left w:val="nil"/>
                    <w:bottom w:val="single" w:sz="4" w:space="0" w:color="auto"/>
                    <w:right w:val="single" w:sz="4" w:space="0" w:color="auto"/>
                  </w:tcBorders>
                  <w:vAlign w:val="center"/>
                </w:tcPr>
                <w:p w14:paraId="3C7B2C94" w14:textId="77777777" w:rsidR="004535F4" w:rsidRPr="005C324B" w:rsidRDefault="004535F4" w:rsidP="004535F4">
                  <w:pPr>
                    <w:spacing w:line="276" w:lineRule="auto"/>
                    <w:jc w:val="center"/>
                    <w:rPr>
                      <w:rFonts w:eastAsia="Times New Roman"/>
                      <w:lang w:val="kk-KZ"/>
                    </w:rPr>
                  </w:pPr>
                </w:p>
              </w:tc>
              <w:tc>
                <w:tcPr>
                  <w:tcW w:w="3393" w:type="dxa"/>
                  <w:tcBorders>
                    <w:top w:val="single" w:sz="4" w:space="0" w:color="auto"/>
                    <w:left w:val="nil"/>
                    <w:bottom w:val="single" w:sz="4" w:space="0" w:color="auto"/>
                    <w:right w:val="single" w:sz="4" w:space="0" w:color="auto"/>
                  </w:tcBorders>
                  <w:vAlign w:val="center"/>
                </w:tcPr>
                <w:p w14:paraId="5C69F930" w14:textId="77777777" w:rsidR="004535F4" w:rsidRPr="005C324B" w:rsidRDefault="004535F4" w:rsidP="004535F4">
                  <w:pPr>
                    <w:spacing w:line="276" w:lineRule="auto"/>
                    <w:jc w:val="center"/>
                    <w:rPr>
                      <w:rFonts w:eastAsia="Times New Roman"/>
                      <w:lang w:val="kk-KZ"/>
                    </w:rPr>
                  </w:pPr>
                </w:p>
              </w:tc>
            </w:tr>
            <w:tr w:rsidR="004535F4" w:rsidRPr="00347BE8" w14:paraId="6615C920" w14:textId="77777777" w:rsidTr="004535F4">
              <w:trPr>
                <w:trHeight w:val="770"/>
              </w:trPr>
              <w:tc>
                <w:tcPr>
                  <w:tcW w:w="1307" w:type="dxa"/>
                  <w:tcBorders>
                    <w:top w:val="single" w:sz="4" w:space="0" w:color="auto"/>
                    <w:left w:val="single" w:sz="4" w:space="0" w:color="auto"/>
                    <w:bottom w:val="single" w:sz="4" w:space="0" w:color="auto"/>
                    <w:right w:val="single" w:sz="4" w:space="0" w:color="auto"/>
                  </w:tcBorders>
                  <w:noWrap/>
                  <w:hideMark/>
                </w:tcPr>
                <w:p w14:paraId="012451C6" w14:textId="77777777" w:rsidR="004535F4" w:rsidRPr="005C324B" w:rsidRDefault="004535F4" w:rsidP="004535F4">
                  <w:pPr>
                    <w:keepNext/>
                    <w:keepLines/>
                    <w:spacing w:before="120" w:line="276" w:lineRule="auto"/>
                    <w:jc w:val="center"/>
                    <w:outlineLvl w:val="3"/>
                    <w:rPr>
                      <w:rFonts w:eastAsia="Times New Roman"/>
                      <w:lang w:val="kk-KZ"/>
                    </w:rPr>
                  </w:pPr>
                  <w:r w:rsidRPr="005C324B">
                    <w:rPr>
                      <w:lang w:val="kk-KZ"/>
                    </w:rPr>
                    <w:t>2</w:t>
                  </w:r>
                </w:p>
              </w:tc>
              <w:tc>
                <w:tcPr>
                  <w:tcW w:w="6642" w:type="dxa"/>
                  <w:tcBorders>
                    <w:top w:val="single" w:sz="4" w:space="0" w:color="auto"/>
                    <w:left w:val="nil"/>
                    <w:bottom w:val="single" w:sz="4" w:space="0" w:color="auto"/>
                    <w:right w:val="single" w:sz="4" w:space="0" w:color="auto"/>
                  </w:tcBorders>
                  <w:hideMark/>
                </w:tcPr>
                <w:p w14:paraId="6961D971" w14:textId="77777777" w:rsidR="004535F4" w:rsidRPr="005C324B" w:rsidRDefault="004535F4" w:rsidP="004535F4">
                  <w:pPr>
                    <w:keepNext/>
                    <w:keepLines/>
                    <w:spacing w:before="120" w:line="276" w:lineRule="auto"/>
                    <w:jc w:val="center"/>
                    <w:outlineLvl w:val="3"/>
                    <w:rPr>
                      <w:rFonts w:eastAsia="Times New Roman"/>
                      <w:lang w:val="kk-KZ"/>
                    </w:rPr>
                  </w:pPr>
                  <w:r w:rsidRPr="005C324B">
                    <w:rPr>
                      <w:lang w:val="kk-KZ"/>
                    </w:rPr>
                    <w:t xml:space="preserve">№3 қосымшаның 3.1.7.1-кестесінде көрсетілген Опциялық Қосалқы жабдық (сұрау бойынша) </w:t>
                  </w:r>
                </w:p>
              </w:tc>
              <w:tc>
                <w:tcPr>
                  <w:tcW w:w="2696" w:type="dxa"/>
                  <w:tcBorders>
                    <w:top w:val="single" w:sz="4" w:space="0" w:color="auto"/>
                    <w:left w:val="nil"/>
                    <w:bottom w:val="single" w:sz="4" w:space="0" w:color="auto"/>
                    <w:right w:val="single" w:sz="4" w:space="0" w:color="auto"/>
                  </w:tcBorders>
                  <w:vAlign w:val="center"/>
                </w:tcPr>
                <w:p w14:paraId="69DFACF3" w14:textId="77777777" w:rsidR="004535F4" w:rsidRPr="005C324B" w:rsidRDefault="004535F4" w:rsidP="004535F4">
                  <w:pPr>
                    <w:spacing w:line="276" w:lineRule="auto"/>
                    <w:jc w:val="center"/>
                    <w:rPr>
                      <w:rFonts w:eastAsia="Times New Roman"/>
                      <w:lang w:val="kk-KZ"/>
                    </w:rPr>
                  </w:pPr>
                </w:p>
              </w:tc>
              <w:tc>
                <w:tcPr>
                  <w:tcW w:w="3393" w:type="dxa"/>
                  <w:tcBorders>
                    <w:top w:val="single" w:sz="4" w:space="0" w:color="auto"/>
                    <w:left w:val="nil"/>
                    <w:bottom w:val="single" w:sz="4" w:space="0" w:color="auto"/>
                    <w:right w:val="single" w:sz="4" w:space="0" w:color="auto"/>
                  </w:tcBorders>
                  <w:vAlign w:val="center"/>
                </w:tcPr>
                <w:p w14:paraId="44FAD6F8" w14:textId="77777777" w:rsidR="004535F4" w:rsidRPr="005C324B" w:rsidRDefault="004535F4" w:rsidP="004535F4">
                  <w:pPr>
                    <w:spacing w:line="276" w:lineRule="auto"/>
                    <w:jc w:val="center"/>
                    <w:rPr>
                      <w:rFonts w:eastAsia="Times New Roman"/>
                      <w:lang w:val="kk-KZ"/>
                    </w:rPr>
                  </w:pPr>
                </w:p>
              </w:tc>
            </w:tr>
          </w:tbl>
          <w:p w14:paraId="6CD1B314" w14:textId="77777777" w:rsidR="004535F4" w:rsidRPr="005C324B" w:rsidRDefault="004535F4" w:rsidP="004535F4">
            <w:pPr>
              <w:spacing w:line="276" w:lineRule="auto"/>
              <w:rPr>
                <w:rFonts w:eastAsia="Times New Roman"/>
                <w:b/>
                <w:bCs/>
                <w:lang w:val="kk-KZ"/>
              </w:rPr>
            </w:pPr>
          </w:p>
          <w:p w14:paraId="43CFFA08" w14:textId="77777777" w:rsidR="004535F4" w:rsidRPr="005C324B" w:rsidRDefault="004535F4" w:rsidP="004535F4">
            <w:pPr>
              <w:spacing w:line="276" w:lineRule="auto"/>
              <w:rPr>
                <w:rFonts w:eastAsia="Times New Roman"/>
                <w:b/>
                <w:bCs/>
                <w:lang w:val="kk-KZ"/>
              </w:rPr>
            </w:pPr>
          </w:p>
          <w:p w14:paraId="1CB7D0D0" w14:textId="77777777" w:rsidR="004535F4" w:rsidRPr="005C324B" w:rsidRDefault="004535F4" w:rsidP="004535F4">
            <w:pPr>
              <w:spacing w:line="276" w:lineRule="auto"/>
              <w:rPr>
                <w:rFonts w:eastAsia="Times New Roman"/>
                <w:b/>
                <w:bCs/>
                <w:lang w:val="kk-KZ"/>
              </w:rPr>
            </w:pPr>
          </w:p>
          <w:p w14:paraId="52D26F1D"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3.3 </w:t>
            </w:r>
            <w:r w:rsidRPr="005C324B">
              <w:rPr>
                <w:rFonts w:eastAsia="Times New Roman"/>
                <w:b/>
                <w:bCs/>
                <w:lang w:val="kk-KZ" w:eastAsia="ru-RU"/>
              </w:rPr>
              <w:t>Персонал қызметтерінің құны</w:t>
            </w:r>
          </w:p>
          <w:p w14:paraId="6DFD842C"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 xml:space="preserve">ОРЫНДАУШЫҒА онымен ұсынылған бүкіл персонал үшін төменде көрсетілген мөлшерлемелерге сәйкес өтемақы төленеді. Мөлшерлемелерге шарт бойынша қызметтерді көрсетуге тағайындалған әрбір қызметкерді жұмсалатын кез келген шығыстар қамтылуы тиіс. </w:t>
            </w:r>
          </w:p>
          <w:tbl>
            <w:tblPr>
              <w:tblW w:w="11134" w:type="dxa"/>
              <w:tblLook w:val="04A0" w:firstRow="1" w:lastRow="0" w:firstColumn="1" w:lastColumn="0" w:noHBand="0" w:noVBand="1"/>
            </w:tblPr>
            <w:tblGrid>
              <w:gridCol w:w="920"/>
              <w:gridCol w:w="7128"/>
              <w:gridCol w:w="1010"/>
              <w:gridCol w:w="835"/>
              <w:gridCol w:w="1588"/>
            </w:tblGrid>
            <w:tr w:rsidR="004535F4" w:rsidRPr="00347BE8" w14:paraId="0CC8BAE4" w14:textId="77777777" w:rsidTr="004535F4">
              <w:trPr>
                <w:trHeight w:val="57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31C4879E"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7128" w:type="dxa"/>
                  <w:tcBorders>
                    <w:top w:val="single" w:sz="4" w:space="0" w:color="auto"/>
                    <w:left w:val="nil"/>
                    <w:bottom w:val="single" w:sz="4" w:space="0" w:color="auto"/>
                    <w:right w:val="single" w:sz="4" w:space="0" w:color="auto"/>
                  </w:tcBorders>
                  <w:vAlign w:val="center"/>
                  <w:hideMark/>
                </w:tcPr>
                <w:p w14:paraId="5B938726"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773" w:type="dxa"/>
                  <w:tcBorders>
                    <w:top w:val="single" w:sz="4" w:space="0" w:color="auto"/>
                    <w:left w:val="nil"/>
                    <w:bottom w:val="single" w:sz="4" w:space="0" w:color="auto"/>
                    <w:right w:val="single" w:sz="4" w:space="0" w:color="auto"/>
                  </w:tcBorders>
                </w:tcPr>
                <w:p w14:paraId="45B492F9"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773" w:type="dxa"/>
                  <w:tcBorders>
                    <w:top w:val="single" w:sz="4" w:space="0" w:color="auto"/>
                    <w:left w:val="single" w:sz="4" w:space="0" w:color="auto"/>
                    <w:bottom w:val="single" w:sz="4" w:space="0" w:color="auto"/>
                    <w:right w:val="single" w:sz="4" w:space="0" w:color="auto"/>
                  </w:tcBorders>
                  <w:vAlign w:val="center"/>
                  <w:hideMark/>
                </w:tcPr>
                <w:p w14:paraId="3B772FF3"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Саны </w:t>
                  </w:r>
                </w:p>
              </w:tc>
              <w:tc>
                <w:tcPr>
                  <w:tcW w:w="1540" w:type="dxa"/>
                  <w:tcBorders>
                    <w:top w:val="single" w:sz="4" w:space="0" w:color="auto"/>
                    <w:left w:val="nil"/>
                    <w:bottom w:val="single" w:sz="4" w:space="0" w:color="auto"/>
                    <w:right w:val="single" w:sz="4" w:space="0" w:color="auto"/>
                  </w:tcBorders>
                  <w:vAlign w:val="center"/>
                  <w:hideMark/>
                </w:tcPr>
                <w:p w14:paraId="667760C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Күнделікті мөлшерлеме теңге ҚР/ 1 адамға</w:t>
                  </w:r>
                </w:p>
              </w:tc>
            </w:tr>
            <w:tr w:rsidR="004535F4" w:rsidRPr="005C324B" w14:paraId="4582B7F2"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0BB67554"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 xml:space="preserve"> 1</w:t>
                  </w:r>
                </w:p>
              </w:tc>
              <w:tc>
                <w:tcPr>
                  <w:tcW w:w="7128" w:type="dxa"/>
                  <w:tcBorders>
                    <w:top w:val="nil"/>
                    <w:left w:val="nil"/>
                    <w:bottom w:val="single" w:sz="4" w:space="0" w:color="auto"/>
                    <w:right w:val="single" w:sz="4" w:space="0" w:color="auto"/>
                  </w:tcBorders>
                  <w:vAlign w:val="center"/>
                  <w:hideMark/>
                </w:tcPr>
                <w:p w14:paraId="71BFC957"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 xml:space="preserve">Жоба үйлестірушісі </w:t>
                  </w:r>
                </w:p>
              </w:tc>
              <w:tc>
                <w:tcPr>
                  <w:tcW w:w="773" w:type="dxa"/>
                  <w:tcBorders>
                    <w:top w:val="single" w:sz="4" w:space="0" w:color="auto"/>
                    <w:left w:val="nil"/>
                    <w:bottom w:val="single" w:sz="4" w:space="0" w:color="auto"/>
                    <w:right w:val="single" w:sz="4" w:space="0" w:color="auto"/>
                  </w:tcBorders>
                </w:tcPr>
                <w:p w14:paraId="659C06CA"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nil"/>
                    <w:left w:val="single" w:sz="4" w:space="0" w:color="auto"/>
                    <w:bottom w:val="single" w:sz="4" w:space="0" w:color="auto"/>
                    <w:right w:val="single" w:sz="4" w:space="0" w:color="auto"/>
                  </w:tcBorders>
                  <w:noWrap/>
                  <w:vAlign w:val="center"/>
                  <w:hideMark/>
                </w:tcPr>
                <w:p w14:paraId="2DBD5AB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1540" w:type="dxa"/>
                  <w:tcBorders>
                    <w:top w:val="single" w:sz="4" w:space="0" w:color="auto"/>
                    <w:left w:val="nil"/>
                    <w:bottom w:val="single" w:sz="4" w:space="0" w:color="auto"/>
                    <w:right w:val="single" w:sz="4" w:space="0" w:color="auto"/>
                  </w:tcBorders>
                  <w:vAlign w:val="center"/>
                </w:tcPr>
                <w:p w14:paraId="544DBE19" w14:textId="77777777" w:rsidR="004535F4" w:rsidRPr="005C324B" w:rsidRDefault="004535F4" w:rsidP="004535F4">
                  <w:pPr>
                    <w:spacing w:line="276" w:lineRule="auto"/>
                    <w:jc w:val="center"/>
                    <w:rPr>
                      <w:rFonts w:eastAsia="Times New Roman"/>
                      <w:lang w:val="en-US"/>
                    </w:rPr>
                  </w:pPr>
                </w:p>
              </w:tc>
            </w:tr>
            <w:tr w:rsidR="004535F4" w:rsidRPr="005C324B" w14:paraId="4C6300E1"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42D7AA36"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2</w:t>
                  </w:r>
                </w:p>
              </w:tc>
              <w:tc>
                <w:tcPr>
                  <w:tcW w:w="7128" w:type="dxa"/>
                  <w:tcBorders>
                    <w:top w:val="nil"/>
                    <w:left w:val="nil"/>
                    <w:bottom w:val="single" w:sz="4" w:space="0" w:color="auto"/>
                    <w:right w:val="single" w:sz="4" w:space="0" w:color="auto"/>
                  </w:tcBorders>
                  <w:vAlign w:val="center"/>
                  <w:hideMark/>
                </w:tcPr>
                <w:p w14:paraId="66A9B7A6" w14:textId="77777777" w:rsidR="004535F4" w:rsidRPr="005C324B" w:rsidRDefault="004535F4" w:rsidP="004535F4">
                  <w:pPr>
                    <w:spacing w:line="276" w:lineRule="auto"/>
                    <w:rPr>
                      <w:rFonts w:eastAsia="Times New Roman"/>
                      <w:lang w:val="kk-KZ" w:eastAsia="ru-RU"/>
                    </w:rPr>
                  </w:pPr>
                  <w:r w:rsidRPr="005C324B">
                    <w:rPr>
                      <w:rFonts w:eastAsia="Times New Roman"/>
                      <w:lang w:val="kk-KZ"/>
                    </w:rPr>
                    <w:t>Мұнай-газ кен орындарын әзірлеу жөніндегі инженер</w:t>
                  </w:r>
                </w:p>
              </w:tc>
              <w:tc>
                <w:tcPr>
                  <w:tcW w:w="773" w:type="dxa"/>
                  <w:tcBorders>
                    <w:top w:val="single" w:sz="4" w:space="0" w:color="auto"/>
                    <w:left w:val="nil"/>
                    <w:bottom w:val="single" w:sz="4" w:space="0" w:color="auto"/>
                    <w:right w:val="single" w:sz="4" w:space="0" w:color="auto"/>
                  </w:tcBorders>
                </w:tcPr>
                <w:p w14:paraId="17F759F0"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773" w:type="dxa"/>
                  <w:tcBorders>
                    <w:top w:val="nil"/>
                    <w:left w:val="single" w:sz="4" w:space="0" w:color="auto"/>
                    <w:bottom w:val="single" w:sz="4" w:space="0" w:color="auto"/>
                    <w:right w:val="single" w:sz="4" w:space="0" w:color="auto"/>
                  </w:tcBorders>
                  <w:noWrap/>
                  <w:vAlign w:val="center"/>
                  <w:hideMark/>
                </w:tcPr>
                <w:p w14:paraId="0741FE9E"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1</w:t>
                  </w:r>
                </w:p>
              </w:tc>
              <w:tc>
                <w:tcPr>
                  <w:tcW w:w="1540" w:type="dxa"/>
                  <w:tcBorders>
                    <w:top w:val="single" w:sz="4" w:space="0" w:color="auto"/>
                    <w:left w:val="nil"/>
                    <w:bottom w:val="single" w:sz="4" w:space="0" w:color="auto"/>
                    <w:right w:val="single" w:sz="4" w:space="0" w:color="auto"/>
                  </w:tcBorders>
                  <w:vAlign w:val="center"/>
                </w:tcPr>
                <w:p w14:paraId="09D1B03E" w14:textId="77777777" w:rsidR="004535F4" w:rsidRPr="005C324B" w:rsidRDefault="004535F4" w:rsidP="004535F4">
                  <w:pPr>
                    <w:spacing w:line="276" w:lineRule="auto"/>
                    <w:jc w:val="center"/>
                    <w:rPr>
                      <w:rFonts w:eastAsia="Times New Roman"/>
                      <w:lang w:val="en-US"/>
                    </w:rPr>
                  </w:pPr>
                </w:p>
              </w:tc>
            </w:tr>
            <w:tr w:rsidR="004535F4" w:rsidRPr="005C324B" w14:paraId="51496D2B"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0D25A716"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3</w:t>
                  </w:r>
                </w:p>
              </w:tc>
              <w:tc>
                <w:tcPr>
                  <w:tcW w:w="7128" w:type="dxa"/>
                  <w:tcBorders>
                    <w:top w:val="single" w:sz="4" w:space="0" w:color="auto"/>
                    <w:left w:val="single" w:sz="4" w:space="0" w:color="auto"/>
                    <w:bottom w:val="single" w:sz="4" w:space="0" w:color="auto"/>
                    <w:right w:val="single" w:sz="4" w:space="0" w:color="auto"/>
                  </w:tcBorders>
                  <w:vAlign w:val="center"/>
                  <w:hideMark/>
                </w:tcPr>
                <w:p w14:paraId="7887A751"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Сынақтарды жүргізу жөніндегі супервайзер</w:t>
                  </w:r>
                </w:p>
              </w:tc>
              <w:tc>
                <w:tcPr>
                  <w:tcW w:w="773" w:type="dxa"/>
                  <w:tcBorders>
                    <w:top w:val="single" w:sz="4" w:space="0" w:color="auto"/>
                    <w:left w:val="single" w:sz="4" w:space="0" w:color="auto"/>
                    <w:bottom w:val="single" w:sz="4" w:space="0" w:color="auto"/>
                    <w:right w:val="single" w:sz="4" w:space="0" w:color="auto"/>
                  </w:tcBorders>
                </w:tcPr>
                <w:p w14:paraId="072AD4B3"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112E9DB0"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1540" w:type="dxa"/>
                  <w:tcBorders>
                    <w:top w:val="single" w:sz="4" w:space="0" w:color="auto"/>
                    <w:left w:val="single" w:sz="4" w:space="0" w:color="auto"/>
                    <w:bottom w:val="single" w:sz="4" w:space="0" w:color="auto"/>
                    <w:right w:val="single" w:sz="4" w:space="0" w:color="auto"/>
                  </w:tcBorders>
                  <w:vAlign w:val="center"/>
                </w:tcPr>
                <w:p w14:paraId="4464276E" w14:textId="77777777" w:rsidR="004535F4" w:rsidRPr="005C324B" w:rsidRDefault="004535F4" w:rsidP="004535F4">
                  <w:pPr>
                    <w:spacing w:line="276" w:lineRule="auto"/>
                    <w:jc w:val="center"/>
                    <w:rPr>
                      <w:rFonts w:eastAsia="Times New Roman"/>
                      <w:lang w:val="kk-KZ"/>
                    </w:rPr>
                  </w:pPr>
                </w:p>
              </w:tc>
            </w:tr>
            <w:tr w:rsidR="004535F4" w:rsidRPr="005C324B" w14:paraId="23EB83CD"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08EDEC08"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4</w:t>
                  </w:r>
                </w:p>
              </w:tc>
              <w:tc>
                <w:tcPr>
                  <w:tcW w:w="7128" w:type="dxa"/>
                  <w:tcBorders>
                    <w:top w:val="single" w:sz="4" w:space="0" w:color="auto"/>
                    <w:left w:val="single" w:sz="4" w:space="0" w:color="auto"/>
                    <w:bottom w:val="single" w:sz="4" w:space="0" w:color="auto"/>
                    <w:right w:val="single" w:sz="4" w:space="0" w:color="auto"/>
                  </w:tcBorders>
                  <w:vAlign w:val="center"/>
                  <w:hideMark/>
                </w:tcPr>
                <w:p w14:paraId="2A84A77B"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Қабатты сынау жөніндегі маман </w:t>
                  </w:r>
                </w:p>
              </w:tc>
              <w:tc>
                <w:tcPr>
                  <w:tcW w:w="773" w:type="dxa"/>
                  <w:tcBorders>
                    <w:top w:val="single" w:sz="4" w:space="0" w:color="auto"/>
                    <w:left w:val="single" w:sz="4" w:space="0" w:color="auto"/>
                    <w:bottom w:val="single" w:sz="4" w:space="0" w:color="auto"/>
                    <w:right w:val="single" w:sz="4" w:space="0" w:color="auto"/>
                  </w:tcBorders>
                </w:tcPr>
                <w:p w14:paraId="3E19D27B"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7FAC8661"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2</w:t>
                  </w:r>
                </w:p>
              </w:tc>
              <w:tc>
                <w:tcPr>
                  <w:tcW w:w="1540" w:type="dxa"/>
                  <w:tcBorders>
                    <w:top w:val="single" w:sz="4" w:space="0" w:color="auto"/>
                    <w:left w:val="single" w:sz="4" w:space="0" w:color="auto"/>
                    <w:bottom w:val="single" w:sz="4" w:space="0" w:color="auto"/>
                    <w:right w:val="single" w:sz="4" w:space="0" w:color="auto"/>
                  </w:tcBorders>
                  <w:vAlign w:val="center"/>
                </w:tcPr>
                <w:p w14:paraId="18AC454E" w14:textId="77777777" w:rsidR="004535F4" w:rsidRPr="005C324B" w:rsidRDefault="004535F4" w:rsidP="004535F4">
                  <w:pPr>
                    <w:spacing w:line="276" w:lineRule="auto"/>
                    <w:jc w:val="center"/>
                    <w:rPr>
                      <w:rFonts w:eastAsia="Times New Roman"/>
                      <w:lang w:val="kk-KZ"/>
                    </w:rPr>
                  </w:pPr>
                </w:p>
              </w:tc>
            </w:tr>
            <w:tr w:rsidR="004535F4" w:rsidRPr="005C324B" w14:paraId="15008F74"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1D2C075F"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5</w:t>
                  </w:r>
                </w:p>
              </w:tc>
              <w:tc>
                <w:tcPr>
                  <w:tcW w:w="7128" w:type="dxa"/>
                  <w:tcBorders>
                    <w:top w:val="single" w:sz="4" w:space="0" w:color="auto"/>
                    <w:left w:val="single" w:sz="4" w:space="0" w:color="auto"/>
                    <w:bottom w:val="single" w:sz="4" w:space="0" w:color="auto"/>
                    <w:right w:val="single" w:sz="4" w:space="0" w:color="auto"/>
                  </w:tcBorders>
                  <w:vAlign w:val="center"/>
                  <w:hideMark/>
                </w:tcPr>
                <w:p w14:paraId="3D238E52"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Ұңғымаларды сынау  жөніндегі  аға инженер</w:t>
                  </w:r>
                </w:p>
              </w:tc>
              <w:tc>
                <w:tcPr>
                  <w:tcW w:w="773" w:type="dxa"/>
                  <w:tcBorders>
                    <w:top w:val="single" w:sz="4" w:space="0" w:color="auto"/>
                    <w:left w:val="single" w:sz="4" w:space="0" w:color="auto"/>
                    <w:bottom w:val="single" w:sz="4" w:space="0" w:color="auto"/>
                    <w:right w:val="single" w:sz="4" w:space="0" w:color="auto"/>
                  </w:tcBorders>
                </w:tcPr>
                <w:p w14:paraId="1817AC38"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5F369E4F"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4D641EDB" w14:textId="77777777" w:rsidR="004535F4" w:rsidRPr="005C324B" w:rsidRDefault="004535F4" w:rsidP="004535F4">
                  <w:pPr>
                    <w:spacing w:line="276" w:lineRule="auto"/>
                    <w:jc w:val="center"/>
                    <w:rPr>
                      <w:rFonts w:eastAsia="Times New Roman"/>
                      <w:lang w:val="en-US"/>
                    </w:rPr>
                  </w:pPr>
                </w:p>
              </w:tc>
            </w:tr>
            <w:tr w:rsidR="004535F4" w:rsidRPr="005C324B" w14:paraId="00E97711"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18C0B17"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6</w:t>
                  </w:r>
                </w:p>
              </w:tc>
              <w:tc>
                <w:tcPr>
                  <w:tcW w:w="7128" w:type="dxa"/>
                  <w:tcBorders>
                    <w:top w:val="single" w:sz="4" w:space="0" w:color="auto"/>
                    <w:left w:val="single" w:sz="4" w:space="0" w:color="auto"/>
                    <w:bottom w:val="single" w:sz="4" w:space="0" w:color="auto"/>
                    <w:right w:val="single" w:sz="4" w:space="0" w:color="auto"/>
                  </w:tcBorders>
                  <w:vAlign w:val="center"/>
                  <w:hideMark/>
                </w:tcPr>
                <w:p w14:paraId="049242CE"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Ұңғымаларды  сынау  жөніндегі  оператор</w:t>
                  </w:r>
                </w:p>
              </w:tc>
              <w:tc>
                <w:tcPr>
                  <w:tcW w:w="773" w:type="dxa"/>
                  <w:tcBorders>
                    <w:top w:val="single" w:sz="4" w:space="0" w:color="auto"/>
                    <w:left w:val="single" w:sz="4" w:space="0" w:color="auto"/>
                    <w:bottom w:val="single" w:sz="4" w:space="0" w:color="auto"/>
                    <w:right w:val="single" w:sz="4" w:space="0" w:color="auto"/>
                  </w:tcBorders>
                </w:tcPr>
                <w:p w14:paraId="7A199D51"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43B52D61"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4</w:t>
                  </w:r>
                </w:p>
              </w:tc>
              <w:tc>
                <w:tcPr>
                  <w:tcW w:w="1540" w:type="dxa"/>
                  <w:tcBorders>
                    <w:top w:val="single" w:sz="4" w:space="0" w:color="auto"/>
                    <w:left w:val="single" w:sz="4" w:space="0" w:color="auto"/>
                    <w:bottom w:val="single" w:sz="4" w:space="0" w:color="auto"/>
                    <w:right w:val="single" w:sz="4" w:space="0" w:color="auto"/>
                  </w:tcBorders>
                  <w:vAlign w:val="center"/>
                </w:tcPr>
                <w:p w14:paraId="189AACF2" w14:textId="77777777" w:rsidR="004535F4" w:rsidRPr="005C324B" w:rsidRDefault="004535F4" w:rsidP="004535F4">
                  <w:pPr>
                    <w:spacing w:line="276" w:lineRule="auto"/>
                    <w:jc w:val="center"/>
                    <w:rPr>
                      <w:rFonts w:eastAsia="Times New Roman"/>
                      <w:lang w:val="en-US"/>
                    </w:rPr>
                  </w:pPr>
                </w:p>
              </w:tc>
            </w:tr>
            <w:tr w:rsidR="004535F4" w:rsidRPr="005C324B" w14:paraId="5C8F6BB4"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17896EAA"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7</w:t>
                  </w:r>
                </w:p>
              </w:tc>
              <w:tc>
                <w:tcPr>
                  <w:tcW w:w="7128" w:type="dxa"/>
                  <w:tcBorders>
                    <w:top w:val="single" w:sz="4" w:space="0" w:color="auto"/>
                    <w:left w:val="single" w:sz="4" w:space="0" w:color="auto"/>
                    <w:bottom w:val="single" w:sz="4" w:space="0" w:color="auto"/>
                    <w:right w:val="single" w:sz="4" w:space="0" w:color="auto"/>
                  </w:tcBorders>
                  <w:vAlign w:val="center"/>
                  <w:hideMark/>
                </w:tcPr>
                <w:p w14:paraId="0E673F09" w14:textId="77777777" w:rsidR="004535F4" w:rsidRPr="005C324B" w:rsidRDefault="004535F4" w:rsidP="004535F4">
                  <w:pPr>
                    <w:spacing w:line="276" w:lineRule="auto"/>
                    <w:rPr>
                      <w:rFonts w:eastAsia="Times New Roman"/>
                      <w:b/>
                      <w:lang w:val="kk-KZ"/>
                    </w:rPr>
                  </w:pPr>
                  <w:r w:rsidRPr="005C324B">
                    <w:rPr>
                      <w:rFonts w:eastAsia="Times New Roman"/>
                      <w:lang w:val="kk-KZ" w:eastAsia="ru-RU"/>
                    </w:rPr>
                    <w:t>Перфорация  жөніндегі маман</w:t>
                  </w:r>
                </w:p>
              </w:tc>
              <w:tc>
                <w:tcPr>
                  <w:tcW w:w="773" w:type="dxa"/>
                  <w:tcBorders>
                    <w:top w:val="single" w:sz="4" w:space="0" w:color="auto"/>
                    <w:left w:val="single" w:sz="4" w:space="0" w:color="auto"/>
                    <w:bottom w:val="single" w:sz="4" w:space="0" w:color="auto"/>
                    <w:right w:val="single" w:sz="4" w:space="0" w:color="auto"/>
                  </w:tcBorders>
                </w:tcPr>
                <w:p w14:paraId="29EA01FE"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115B3492"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72FC8536" w14:textId="77777777" w:rsidR="004535F4" w:rsidRPr="005C324B" w:rsidRDefault="004535F4" w:rsidP="004535F4">
                  <w:pPr>
                    <w:spacing w:line="276" w:lineRule="auto"/>
                    <w:jc w:val="center"/>
                    <w:rPr>
                      <w:rFonts w:eastAsia="Times New Roman"/>
                      <w:lang w:val="en-US"/>
                    </w:rPr>
                  </w:pPr>
                </w:p>
              </w:tc>
            </w:tr>
            <w:tr w:rsidR="004535F4" w:rsidRPr="005C324B" w14:paraId="2EEAEC28"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0523BD0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8</w:t>
                  </w:r>
                </w:p>
              </w:tc>
              <w:tc>
                <w:tcPr>
                  <w:tcW w:w="7128" w:type="dxa"/>
                  <w:tcBorders>
                    <w:top w:val="single" w:sz="4" w:space="0" w:color="auto"/>
                    <w:left w:val="single" w:sz="4" w:space="0" w:color="auto"/>
                    <w:bottom w:val="single" w:sz="4" w:space="0" w:color="auto"/>
                    <w:right w:val="single" w:sz="4" w:space="0" w:color="auto"/>
                  </w:tcBorders>
                  <w:vAlign w:val="center"/>
                  <w:hideMark/>
                </w:tcPr>
                <w:p w14:paraId="4717407B"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БӨАа жөніндегі маман</w:t>
                  </w:r>
                </w:p>
              </w:tc>
              <w:tc>
                <w:tcPr>
                  <w:tcW w:w="773" w:type="dxa"/>
                  <w:tcBorders>
                    <w:top w:val="single" w:sz="4" w:space="0" w:color="auto"/>
                    <w:left w:val="single" w:sz="4" w:space="0" w:color="auto"/>
                    <w:bottom w:val="single" w:sz="4" w:space="0" w:color="auto"/>
                    <w:right w:val="single" w:sz="4" w:space="0" w:color="auto"/>
                  </w:tcBorders>
                </w:tcPr>
                <w:p w14:paraId="62119C74"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58ABEBF3"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5687B300" w14:textId="77777777" w:rsidR="004535F4" w:rsidRPr="005C324B" w:rsidRDefault="004535F4" w:rsidP="004535F4">
                  <w:pPr>
                    <w:spacing w:line="276" w:lineRule="auto"/>
                    <w:jc w:val="center"/>
                    <w:rPr>
                      <w:rFonts w:eastAsia="Times New Roman"/>
                      <w:lang w:val="en-US"/>
                    </w:rPr>
                  </w:pPr>
                </w:p>
              </w:tc>
            </w:tr>
            <w:tr w:rsidR="004535F4" w:rsidRPr="005C324B" w14:paraId="54620490"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05727641"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9</w:t>
                  </w:r>
                </w:p>
              </w:tc>
              <w:tc>
                <w:tcPr>
                  <w:tcW w:w="7128" w:type="dxa"/>
                  <w:tcBorders>
                    <w:top w:val="single" w:sz="4" w:space="0" w:color="auto"/>
                    <w:left w:val="single" w:sz="4" w:space="0" w:color="auto"/>
                    <w:bottom w:val="single" w:sz="4" w:space="0" w:color="auto"/>
                    <w:right w:val="single" w:sz="4" w:space="0" w:color="auto"/>
                  </w:tcBorders>
                  <w:vAlign w:val="center"/>
                  <w:hideMark/>
                </w:tcPr>
                <w:p w14:paraId="132F462D" w14:textId="77777777" w:rsidR="004535F4" w:rsidRPr="005C324B" w:rsidRDefault="004535F4" w:rsidP="004535F4">
                  <w:pPr>
                    <w:spacing w:line="276" w:lineRule="auto"/>
                    <w:rPr>
                      <w:rFonts w:eastAsia="Times New Roman"/>
                      <w:lang w:val="kk-KZ" w:eastAsia="ru-RU"/>
                    </w:rPr>
                  </w:pPr>
                  <w:r w:rsidRPr="005C324B">
                    <w:rPr>
                      <w:rFonts w:eastAsia="Times New Roman"/>
                      <w:lang w:val="kk-KZ"/>
                    </w:rPr>
                    <w:t xml:space="preserve"> </w:t>
                  </w:r>
                  <w:r w:rsidRPr="005C324B">
                    <w:rPr>
                      <w:rFonts w:eastAsia="Times New Roman"/>
                      <w:lang w:val="kk-KZ" w:eastAsia="ru-RU"/>
                    </w:rPr>
                    <w:t>Сынамаларды іріктеу жөніндегі маман</w:t>
                  </w:r>
                </w:p>
              </w:tc>
              <w:tc>
                <w:tcPr>
                  <w:tcW w:w="773" w:type="dxa"/>
                  <w:tcBorders>
                    <w:top w:val="single" w:sz="4" w:space="0" w:color="auto"/>
                    <w:left w:val="single" w:sz="4" w:space="0" w:color="auto"/>
                    <w:bottom w:val="single" w:sz="4" w:space="0" w:color="auto"/>
                    <w:right w:val="single" w:sz="4" w:space="0" w:color="auto"/>
                  </w:tcBorders>
                </w:tcPr>
                <w:p w14:paraId="17A3E66B"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05CB67F3" w14:textId="77777777" w:rsidR="004535F4" w:rsidRPr="00674B24" w:rsidRDefault="004535F4" w:rsidP="004535F4">
                  <w:pPr>
                    <w:spacing w:line="276" w:lineRule="auto"/>
                    <w:jc w:val="center"/>
                    <w:rPr>
                      <w:rFonts w:eastAsia="Times New Roman"/>
                      <w:lang w:val="kk-KZ"/>
                    </w:rPr>
                  </w:pPr>
                  <w:r>
                    <w:rPr>
                      <w:rFonts w:eastAsia="Times New Roman"/>
                      <w:lang w:val="kk-KZ"/>
                    </w:rPr>
                    <w:t>2</w:t>
                  </w:r>
                </w:p>
              </w:tc>
              <w:tc>
                <w:tcPr>
                  <w:tcW w:w="1540" w:type="dxa"/>
                  <w:tcBorders>
                    <w:top w:val="single" w:sz="4" w:space="0" w:color="auto"/>
                    <w:left w:val="single" w:sz="4" w:space="0" w:color="auto"/>
                    <w:bottom w:val="single" w:sz="4" w:space="0" w:color="auto"/>
                    <w:right w:val="single" w:sz="4" w:space="0" w:color="auto"/>
                  </w:tcBorders>
                  <w:vAlign w:val="center"/>
                </w:tcPr>
                <w:p w14:paraId="675F76EB" w14:textId="77777777" w:rsidR="004535F4" w:rsidRPr="005C324B" w:rsidRDefault="004535F4" w:rsidP="004535F4">
                  <w:pPr>
                    <w:spacing w:line="276" w:lineRule="auto"/>
                    <w:jc w:val="center"/>
                    <w:rPr>
                      <w:rFonts w:eastAsia="Times New Roman"/>
                      <w:lang w:val="en-US"/>
                    </w:rPr>
                  </w:pPr>
                </w:p>
              </w:tc>
            </w:tr>
            <w:tr w:rsidR="004535F4" w:rsidRPr="005C324B" w14:paraId="50E7308A"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4F55F76E"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10</w:t>
                  </w:r>
                </w:p>
              </w:tc>
              <w:tc>
                <w:tcPr>
                  <w:tcW w:w="7128" w:type="dxa"/>
                  <w:tcBorders>
                    <w:top w:val="single" w:sz="4" w:space="0" w:color="auto"/>
                    <w:left w:val="single" w:sz="4" w:space="0" w:color="auto"/>
                    <w:bottom w:val="single" w:sz="4" w:space="0" w:color="auto"/>
                    <w:right w:val="single" w:sz="4" w:space="0" w:color="auto"/>
                  </w:tcBorders>
                  <w:vAlign w:val="center"/>
                  <w:hideMark/>
                </w:tcPr>
                <w:p w14:paraId="30021F1D"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 xml:space="preserve">Булы генератор және ауа компрессоры  жөніндегі оператор </w:t>
                  </w:r>
                </w:p>
              </w:tc>
              <w:tc>
                <w:tcPr>
                  <w:tcW w:w="773" w:type="dxa"/>
                  <w:tcBorders>
                    <w:top w:val="single" w:sz="4" w:space="0" w:color="auto"/>
                    <w:left w:val="single" w:sz="4" w:space="0" w:color="auto"/>
                    <w:bottom w:val="single" w:sz="4" w:space="0" w:color="auto"/>
                    <w:right w:val="single" w:sz="4" w:space="0" w:color="auto"/>
                  </w:tcBorders>
                </w:tcPr>
                <w:p w14:paraId="5C706171"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5E5717F2"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4E3E8E55" w14:textId="77777777" w:rsidR="004535F4" w:rsidRPr="005C324B" w:rsidRDefault="004535F4" w:rsidP="004535F4">
                  <w:pPr>
                    <w:spacing w:line="276" w:lineRule="auto"/>
                    <w:jc w:val="center"/>
                    <w:rPr>
                      <w:rFonts w:eastAsia="Times New Roman"/>
                      <w:lang w:val="en-US"/>
                    </w:rPr>
                  </w:pPr>
                </w:p>
              </w:tc>
            </w:tr>
            <w:tr w:rsidR="004535F4" w:rsidRPr="005C324B" w14:paraId="35BC97FC"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03DF9EB"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11</w:t>
                  </w:r>
                </w:p>
              </w:tc>
              <w:tc>
                <w:tcPr>
                  <w:tcW w:w="7128" w:type="dxa"/>
                  <w:tcBorders>
                    <w:top w:val="single" w:sz="4" w:space="0" w:color="auto"/>
                    <w:left w:val="single" w:sz="4" w:space="0" w:color="auto"/>
                    <w:bottom w:val="single" w:sz="4" w:space="0" w:color="auto"/>
                    <w:right w:val="single" w:sz="4" w:space="0" w:color="auto"/>
                  </w:tcBorders>
                  <w:vAlign w:val="center"/>
                  <w:hideMark/>
                </w:tcPr>
                <w:p w14:paraId="74A999C3"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 xml:space="preserve">Суландыру жүйесі бойынша бригада </w:t>
                  </w:r>
                </w:p>
              </w:tc>
              <w:tc>
                <w:tcPr>
                  <w:tcW w:w="773" w:type="dxa"/>
                  <w:tcBorders>
                    <w:top w:val="single" w:sz="4" w:space="0" w:color="auto"/>
                    <w:left w:val="single" w:sz="4" w:space="0" w:color="auto"/>
                    <w:bottom w:val="single" w:sz="4" w:space="0" w:color="auto"/>
                    <w:right w:val="single" w:sz="4" w:space="0" w:color="auto"/>
                  </w:tcBorders>
                </w:tcPr>
                <w:p w14:paraId="297CD589"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3518C0D0"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1</w:t>
                  </w:r>
                </w:p>
              </w:tc>
              <w:tc>
                <w:tcPr>
                  <w:tcW w:w="1540" w:type="dxa"/>
                  <w:tcBorders>
                    <w:top w:val="single" w:sz="4" w:space="0" w:color="auto"/>
                    <w:left w:val="single" w:sz="4" w:space="0" w:color="auto"/>
                    <w:bottom w:val="single" w:sz="4" w:space="0" w:color="auto"/>
                    <w:right w:val="single" w:sz="4" w:space="0" w:color="auto"/>
                  </w:tcBorders>
                  <w:vAlign w:val="center"/>
                </w:tcPr>
                <w:p w14:paraId="11A9AF73" w14:textId="77777777" w:rsidR="004535F4" w:rsidRPr="005C324B" w:rsidRDefault="004535F4" w:rsidP="004535F4">
                  <w:pPr>
                    <w:spacing w:line="276" w:lineRule="auto"/>
                    <w:jc w:val="center"/>
                    <w:rPr>
                      <w:rFonts w:eastAsia="Times New Roman"/>
                      <w:lang w:val="en-US"/>
                    </w:rPr>
                  </w:pPr>
                </w:p>
              </w:tc>
            </w:tr>
            <w:tr w:rsidR="004535F4" w:rsidRPr="005C324B" w14:paraId="7A573D62"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1F1F63C8"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12</w:t>
                  </w:r>
                </w:p>
              </w:tc>
              <w:tc>
                <w:tcPr>
                  <w:tcW w:w="7128" w:type="dxa"/>
                  <w:tcBorders>
                    <w:top w:val="single" w:sz="4" w:space="0" w:color="auto"/>
                    <w:left w:val="single" w:sz="4" w:space="0" w:color="auto"/>
                    <w:bottom w:val="single" w:sz="4" w:space="0" w:color="auto"/>
                    <w:right w:val="single" w:sz="4" w:space="0" w:color="auto"/>
                  </w:tcBorders>
                  <w:vAlign w:val="center"/>
                  <w:hideMark/>
                </w:tcPr>
                <w:p w14:paraId="1243C334" w14:textId="77777777" w:rsidR="004535F4" w:rsidRPr="005C324B" w:rsidRDefault="004535F4" w:rsidP="004535F4">
                  <w:pPr>
                    <w:suppressAutoHyphens/>
                    <w:spacing w:before="120" w:line="276" w:lineRule="auto"/>
                    <w:jc w:val="both"/>
                    <w:rPr>
                      <w:rFonts w:eastAsia="Times New Roman"/>
                      <w:lang w:val="en-US"/>
                    </w:rPr>
                  </w:pPr>
                  <w:r w:rsidRPr="005C324B">
                    <w:rPr>
                      <w:rFonts w:eastAsia="Times New Roman"/>
                      <w:lang w:val="kk-KZ"/>
                    </w:rPr>
                    <w:t xml:space="preserve">Құмның көрінуіне мониторинг жүргізу </w:t>
                  </w:r>
                  <w:r w:rsidRPr="005C324B">
                    <w:rPr>
                      <w:rFonts w:eastAsia="Times New Roman"/>
                      <w:lang w:val="kk-KZ" w:eastAsia="ru-RU"/>
                    </w:rPr>
                    <w:t xml:space="preserve"> жөніндегі и</w:t>
                  </w:r>
                  <w:r w:rsidRPr="005C324B">
                    <w:rPr>
                      <w:rFonts w:eastAsia="Times New Roman"/>
                      <w:lang w:val="kk-KZ"/>
                    </w:rPr>
                    <w:t>нженер</w:t>
                  </w:r>
                  <w:r w:rsidRPr="005C324B">
                    <w:rPr>
                      <w:rFonts w:eastAsia="Times New Roman"/>
                      <w:lang w:val="en-US"/>
                    </w:rPr>
                    <w:t xml:space="preserve"> </w:t>
                  </w:r>
                </w:p>
              </w:tc>
              <w:tc>
                <w:tcPr>
                  <w:tcW w:w="773" w:type="dxa"/>
                  <w:tcBorders>
                    <w:top w:val="single" w:sz="4" w:space="0" w:color="auto"/>
                    <w:left w:val="single" w:sz="4" w:space="0" w:color="auto"/>
                    <w:bottom w:val="single" w:sz="4" w:space="0" w:color="auto"/>
                    <w:right w:val="single" w:sz="4" w:space="0" w:color="auto"/>
                  </w:tcBorders>
                </w:tcPr>
                <w:p w14:paraId="4CA469AC"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5A76C5C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1540" w:type="dxa"/>
                  <w:tcBorders>
                    <w:top w:val="single" w:sz="4" w:space="0" w:color="auto"/>
                    <w:left w:val="single" w:sz="4" w:space="0" w:color="auto"/>
                    <w:bottom w:val="single" w:sz="4" w:space="0" w:color="auto"/>
                    <w:right w:val="single" w:sz="4" w:space="0" w:color="auto"/>
                  </w:tcBorders>
                  <w:vAlign w:val="center"/>
                </w:tcPr>
                <w:p w14:paraId="198E120D" w14:textId="77777777" w:rsidR="004535F4" w:rsidRPr="005C324B" w:rsidRDefault="004535F4" w:rsidP="004535F4">
                  <w:pPr>
                    <w:spacing w:line="276" w:lineRule="auto"/>
                    <w:jc w:val="center"/>
                    <w:rPr>
                      <w:rFonts w:eastAsia="Times New Roman"/>
                      <w:lang w:val="en-US"/>
                    </w:rPr>
                  </w:pPr>
                </w:p>
              </w:tc>
            </w:tr>
            <w:tr w:rsidR="004535F4" w:rsidRPr="00347BE8" w14:paraId="52D1475A"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7FDACF6F"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13</w:t>
                  </w:r>
                </w:p>
              </w:tc>
              <w:tc>
                <w:tcPr>
                  <w:tcW w:w="7128" w:type="dxa"/>
                  <w:tcBorders>
                    <w:top w:val="single" w:sz="4" w:space="0" w:color="auto"/>
                    <w:left w:val="single" w:sz="4" w:space="0" w:color="auto"/>
                    <w:bottom w:val="single" w:sz="4" w:space="0" w:color="auto"/>
                    <w:right w:val="single" w:sz="4" w:space="0" w:color="auto"/>
                  </w:tcBorders>
                  <w:noWrap/>
                  <w:vAlign w:val="center"/>
                  <w:hideMark/>
                </w:tcPr>
                <w:p w14:paraId="0854D8D4" w14:textId="77777777" w:rsidR="004535F4" w:rsidRPr="005C324B" w:rsidRDefault="004535F4" w:rsidP="004535F4">
                  <w:pPr>
                    <w:spacing w:line="276" w:lineRule="auto"/>
                    <w:rPr>
                      <w:rFonts w:eastAsia="Times New Roman"/>
                      <w:lang w:val="en-US"/>
                    </w:rPr>
                  </w:pPr>
                  <w:r w:rsidRPr="005C324B">
                    <w:rPr>
                      <w:rFonts w:eastAsia="Times New Roman"/>
                      <w:lang w:val="kk-KZ"/>
                    </w:rPr>
                    <w:t xml:space="preserve">ЭОСҚ және электрлі бұрандалы сорғымен сынауға арналған кенжарлық және беткі жабдықпен жұмыс жөніндегі </w:t>
                  </w:r>
                  <w:r>
                    <w:rPr>
                      <w:rFonts w:eastAsia="Times New Roman"/>
                      <w:lang w:val="kk-KZ"/>
                    </w:rPr>
                    <w:t>маман</w:t>
                  </w:r>
                  <w:r w:rsidRPr="005C324B">
                    <w:rPr>
                      <w:rFonts w:eastAsia="Times New Roman"/>
                      <w:lang w:val="kk-KZ"/>
                    </w:rPr>
                    <w:t xml:space="preserve"> (техникалық ерекшелімге сәйкес)</w:t>
                  </w:r>
                </w:p>
              </w:tc>
              <w:tc>
                <w:tcPr>
                  <w:tcW w:w="773" w:type="dxa"/>
                  <w:tcBorders>
                    <w:top w:val="single" w:sz="4" w:space="0" w:color="auto"/>
                    <w:left w:val="single" w:sz="4" w:space="0" w:color="auto"/>
                    <w:bottom w:val="single" w:sz="4" w:space="0" w:color="auto"/>
                    <w:right w:val="single" w:sz="4" w:space="0" w:color="auto"/>
                  </w:tcBorders>
                </w:tcPr>
                <w:p w14:paraId="3A0EE81A"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68EAF1ED" w14:textId="77777777" w:rsidR="004535F4" w:rsidRPr="005C324B" w:rsidRDefault="004535F4" w:rsidP="004535F4">
                  <w:pPr>
                    <w:suppressAutoHyphens/>
                    <w:spacing w:before="120" w:line="276" w:lineRule="auto"/>
                    <w:jc w:val="center"/>
                    <w:rPr>
                      <w:rFonts w:eastAsia="Times New Roman"/>
                      <w:lang w:val="kk-KZ"/>
                    </w:rPr>
                  </w:pPr>
                  <w:r>
                    <w:rPr>
                      <w:rFonts w:eastAsia="Times New Roman"/>
                      <w:lang w:val="kk-KZ"/>
                    </w:rPr>
                    <w:t>4</w:t>
                  </w:r>
                </w:p>
              </w:tc>
              <w:tc>
                <w:tcPr>
                  <w:tcW w:w="1540" w:type="dxa"/>
                  <w:tcBorders>
                    <w:top w:val="single" w:sz="4" w:space="0" w:color="auto"/>
                    <w:left w:val="single" w:sz="4" w:space="0" w:color="auto"/>
                    <w:bottom w:val="single" w:sz="4" w:space="0" w:color="auto"/>
                    <w:right w:val="single" w:sz="4" w:space="0" w:color="auto"/>
                  </w:tcBorders>
                  <w:vAlign w:val="center"/>
                </w:tcPr>
                <w:p w14:paraId="1850120D" w14:textId="77777777" w:rsidR="004535F4" w:rsidRPr="005C324B" w:rsidRDefault="004535F4" w:rsidP="004535F4">
                  <w:pPr>
                    <w:spacing w:line="276" w:lineRule="auto"/>
                    <w:jc w:val="center"/>
                    <w:rPr>
                      <w:rFonts w:eastAsia="Times New Roman"/>
                      <w:lang w:val="en-US"/>
                    </w:rPr>
                  </w:pPr>
                </w:p>
              </w:tc>
            </w:tr>
          </w:tbl>
          <w:p w14:paraId="41AB1E3D" w14:textId="77777777" w:rsidR="004535F4" w:rsidRPr="005C324B" w:rsidRDefault="004535F4" w:rsidP="004535F4">
            <w:pPr>
              <w:spacing w:line="276" w:lineRule="auto"/>
              <w:rPr>
                <w:rFonts w:eastAsia="Times New Roman"/>
                <w:b/>
                <w:bCs/>
                <w:lang w:val="kk-KZ" w:eastAsia="ru-RU"/>
              </w:rPr>
            </w:pPr>
          </w:p>
          <w:p w14:paraId="5CB3DC21"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3.4 </w:t>
            </w:r>
            <w:r w:rsidRPr="005C324B">
              <w:rPr>
                <w:rFonts w:eastAsia="Times New Roman"/>
                <w:b/>
                <w:bCs/>
                <w:lang w:val="kk-KZ" w:eastAsia="ru-RU"/>
              </w:rPr>
              <w:t>Ұңғыманы сынау нәтижелері бойынша есепті дайындау қызметтерінің құны</w:t>
            </w:r>
          </w:p>
          <w:tbl>
            <w:tblPr>
              <w:tblStyle w:val="af7"/>
              <w:tblW w:w="0" w:type="auto"/>
              <w:tblLook w:val="04A0" w:firstRow="1" w:lastRow="0" w:firstColumn="1" w:lastColumn="0" w:noHBand="0" w:noVBand="1"/>
            </w:tblPr>
            <w:tblGrid>
              <w:gridCol w:w="819"/>
              <w:gridCol w:w="6026"/>
              <w:gridCol w:w="1770"/>
              <w:gridCol w:w="1770"/>
            </w:tblGrid>
            <w:tr w:rsidR="004535F4" w:rsidRPr="005C324B" w14:paraId="116497D5" w14:textId="77777777" w:rsidTr="004535F4">
              <w:tc>
                <w:tcPr>
                  <w:tcW w:w="819" w:type="dxa"/>
                  <w:tcBorders>
                    <w:top w:val="single" w:sz="4" w:space="0" w:color="auto"/>
                    <w:left w:val="single" w:sz="4" w:space="0" w:color="auto"/>
                    <w:bottom w:val="single" w:sz="4" w:space="0" w:color="auto"/>
                    <w:right w:val="single" w:sz="4" w:space="0" w:color="auto"/>
                  </w:tcBorders>
                  <w:hideMark/>
                </w:tcPr>
                <w:p w14:paraId="7B10D33F" w14:textId="77777777" w:rsidR="004535F4" w:rsidRPr="005C324B" w:rsidRDefault="004535F4" w:rsidP="004535F4">
                  <w:pPr>
                    <w:rPr>
                      <w:rFonts w:eastAsia="Times New Roman"/>
                      <w:b/>
                      <w:bCs/>
                      <w:lang w:val="kk-KZ" w:eastAsia="ru-RU"/>
                    </w:rPr>
                  </w:pPr>
                  <w:r w:rsidRPr="005C324B">
                    <w:rPr>
                      <w:rFonts w:eastAsia="Times New Roman"/>
                      <w:b/>
                      <w:lang w:val="en-US" w:eastAsia="ru-RU"/>
                    </w:rPr>
                    <w:t>No</w:t>
                  </w:r>
                </w:p>
              </w:tc>
              <w:tc>
                <w:tcPr>
                  <w:tcW w:w="6026" w:type="dxa"/>
                  <w:tcBorders>
                    <w:top w:val="single" w:sz="4" w:space="0" w:color="auto"/>
                    <w:left w:val="single" w:sz="4" w:space="0" w:color="auto"/>
                    <w:bottom w:val="single" w:sz="4" w:space="0" w:color="auto"/>
                    <w:right w:val="single" w:sz="4" w:space="0" w:color="auto"/>
                  </w:tcBorders>
                  <w:hideMark/>
                </w:tcPr>
                <w:p w14:paraId="4F85225B" w14:textId="77777777" w:rsidR="004535F4" w:rsidRPr="005C324B" w:rsidRDefault="004535F4" w:rsidP="004535F4">
                  <w:pPr>
                    <w:tabs>
                      <w:tab w:val="left" w:pos="1824"/>
                    </w:tabs>
                    <w:rPr>
                      <w:rFonts w:eastAsia="Times New Roman"/>
                      <w:b/>
                      <w:bCs/>
                      <w:lang w:val="kk-KZ" w:eastAsia="ru-RU"/>
                    </w:rPr>
                  </w:pPr>
                  <w:r w:rsidRPr="005C324B">
                    <w:rPr>
                      <w:rFonts w:eastAsia="Times New Roman"/>
                      <w:b/>
                      <w:bCs/>
                      <w:lang w:val="kk-KZ" w:eastAsia="ru-RU"/>
                    </w:rPr>
                    <w:tab/>
                  </w:r>
                  <w:r w:rsidRPr="005C324B">
                    <w:rPr>
                      <w:rFonts w:eastAsia="Times New Roman"/>
                      <w:b/>
                      <w:lang w:val="kk-KZ" w:eastAsia="ru-RU"/>
                    </w:rPr>
                    <w:t>Сипаттамасы</w:t>
                  </w:r>
                </w:p>
              </w:tc>
              <w:tc>
                <w:tcPr>
                  <w:tcW w:w="1770" w:type="dxa"/>
                  <w:tcBorders>
                    <w:top w:val="single" w:sz="4" w:space="0" w:color="auto"/>
                    <w:left w:val="single" w:sz="4" w:space="0" w:color="auto"/>
                    <w:bottom w:val="single" w:sz="4" w:space="0" w:color="auto"/>
                    <w:right w:val="single" w:sz="4" w:space="0" w:color="auto"/>
                  </w:tcBorders>
                  <w:hideMark/>
                </w:tcPr>
                <w:p w14:paraId="4183CA4F" w14:textId="77777777" w:rsidR="004535F4" w:rsidRPr="005C324B" w:rsidRDefault="004535F4" w:rsidP="004535F4">
                  <w:pPr>
                    <w:tabs>
                      <w:tab w:val="left" w:pos="528"/>
                    </w:tabs>
                    <w:jc w:val="center"/>
                    <w:rPr>
                      <w:rFonts w:eastAsia="Times New Roman"/>
                      <w:b/>
                      <w:bCs/>
                      <w:lang w:val="kk-KZ" w:eastAsia="ru-RU"/>
                    </w:rPr>
                  </w:pPr>
                  <w:r w:rsidRPr="005C324B">
                    <w:rPr>
                      <w:rFonts w:eastAsia="Times New Roman"/>
                      <w:b/>
                      <w:lang w:val="kk-KZ"/>
                    </w:rPr>
                    <w:t>Өлшем бірлігі</w:t>
                  </w:r>
                  <w:r w:rsidRPr="005C324B" w:rsidDel="000C2AC4">
                    <w:rPr>
                      <w:rFonts w:eastAsia="Times New Roman"/>
                      <w:b/>
                      <w:lang w:val="kk-KZ" w:eastAsia="ru-RU"/>
                    </w:rPr>
                    <w:t xml:space="preserve"> </w:t>
                  </w:r>
                </w:p>
              </w:tc>
              <w:tc>
                <w:tcPr>
                  <w:tcW w:w="1770" w:type="dxa"/>
                  <w:tcBorders>
                    <w:top w:val="single" w:sz="4" w:space="0" w:color="auto"/>
                    <w:left w:val="single" w:sz="4" w:space="0" w:color="auto"/>
                    <w:bottom w:val="single" w:sz="4" w:space="0" w:color="auto"/>
                    <w:right w:val="single" w:sz="4" w:space="0" w:color="auto"/>
                  </w:tcBorders>
                </w:tcPr>
                <w:p w14:paraId="77F51CF3" w14:textId="77777777" w:rsidR="004535F4" w:rsidRPr="005C324B" w:rsidRDefault="004535F4" w:rsidP="004535F4">
                  <w:pPr>
                    <w:tabs>
                      <w:tab w:val="left" w:pos="528"/>
                    </w:tabs>
                    <w:jc w:val="center"/>
                    <w:rPr>
                      <w:rFonts w:eastAsia="Times New Roman"/>
                      <w:b/>
                      <w:lang w:val="kk-KZ" w:eastAsia="ru-RU"/>
                    </w:rPr>
                  </w:pPr>
                  <w:r w:rsidRPr="005C324B">
                    <w:rPr>
                      <w:rFonts w:eastAsia="Times New Roman"/>
                      <w:b/>
                      <w:lang w:val="kk-KZ" w:eastAsia="ru-RU"/>
                    </w:rPr>
                    <w:t>ҚР теңгемен құны/ұңғыма</w:t>
                  </w:r>
                </w:p>
              </w:tc>
            </w:tr>
            <w:tr w:rsidR="004535F4" w:rsidRPr="00347BE8" w14:paraId="7669248F" w14:textId="77777777" w:rsidTr="004535F4">
              <w:tc>
                <w:tcPr>
                  <w:tcW w:w="819" w:type="dxa"/>
                  <w:tcBorders>
                    <w:top w:val="single" w:sz="4" w:space="0" w:color="auto"/>
                    <w:left w:val="single" w:sz="4" w:space="0" w:color="auto"/>
                    <w:bottom w:val="single" w:sz="4" w:space="0" w:color="auto"/>
                    <w:right w:val="single" w:sz="4" w:space="0" w:color="auto"/>
                  </w:tcBorders>
                  <w:hideMark/>
                </w:tcPr>
                <w:p w14:paraId="5B217C1A" w14:textId="77777777" w:rsidR="004535F4" w:rsidRPr="005C324B" w:rsidRDefault="004535F4" w:rsidP="004535F4">
                  <w:pPr>
                    <w:rPr>
                      <w:rFonts w:eastAsia="Times New Roman"/>
                      <w:b/>
                      <w:bCs/>
                      <w:lang w:val="kk-KZ" w:eastAsia="ru-RU"/>
                    </w:rPr>
                  </w:pPr>
                  <w:r w:rsidRPr="005C324B">
                    <w:rPr>
                      <w:rFonts w:eastAsia="Times New Roman"/>
                      <w:lang w:val="en-US" w:eastAsia="ru-RU"/>
                    </w:rPr>
                    <w:t>1</w:t>
                  </w:r>
                </w:p>
              </w:tc>
              <w:tc>
                <w:tcPr>
                  <w:tcW w:w="6026" w:type="dxa"/>
                  <w:tcBorders>
                    <w:top w:val="single" w:sz="4" w:space="0" w:color="auto"/>
                    <w:left w:val="single" w:sz="4" w:space="0" w:color="auto"/>
                    <w:bottom w:val="single" w:sz="4" w:space="0" w:color="auto"/>
                    <w:right w:val="single" w:sz="4" w:space="0" w:color="auto"/>
                  </w:tcBorders>
                  <w:hideMark/>
                </w:tcPr>
                <w:p w14:paraId="2EA2D45A" w14:textId="77777777" w:rsidR="004535F4" w:rsidRPr="005C324B" w:rsidRDefault="004535F4" w:rsidP="004535F4">
                  <w:pPr>
                    <w:jc w:val="both"/>
                    <w:rPr>
                      <w:rFonts w:eastAsia="Times New Roman"/>
                      <w:b/>
                      <w:bCs/>
                      <w:lang w:val="kk-KZ" w:eastAsia="ru-RU"/>
                    </w:rPr>
                  </w:pPr>
                  <w:r w:rsidRPr="005C324B">
                    <w:rPr>
                      <w:rFonts w:eastAsia="Times New Roman"/>
                      <w:bCs/>
                      <w:lang w:val="kk-KZ" w:eastAsia="ru-RU"/>
                    </w:rPr>
                    <w:t xml:space="preserve">Жамбыл құрылымында </w:t>
                  </w:r>
                  <w:r w:rsidRPr="005C324B">
                    <w:rPr>
                      <w:lang w:val="kk-KZ" w:eastAsia="ru-RU"/>
                    </w:rPr>
                    <w:t xml:space="preserve"> ZТ-2 бағалау ұңғымасын бұрғылау кезінде «Бағанада сынау» қызметтерін көрсету нәтижелерін түсіндіру (ҰГДЗ) нәтижелері туралы есепті және далалық жұмыстар бойынша есепті дайындау</w:t>
                  </w:r>
                </w:p>
              </w:tc>
              <w:tc>
                <w:tcPr>
                  <w:tcW w:w="1770" w:type="dxa"/>
                  <w:tcBorders>
                    <w:top w:val="single" w:sz="4" w:space="0" w:color="auto"/>
                    <w:left w:val="single" w:sz="4" w:space="0" w:color="auto"/>
                    <w:bottom w:val="single" w:sz="4" w:space="0" w:color="auto"/>
                    <w:right w:val="single" w:sz="4" w:space="0" w:color="auto"/>
                  </w:tcBorders>
                  <w:hideMark/>
                </w:tcPr>
                <w:p w14:paraId="37B9518B" w14:textId="77777777" w:rsidR="004535F4" w:rsidRPr="005C324B" w:rsidRDefault="004535F4" w:rsidP="004535F4">
                  <w:pPr>
                    <w:jc w:val="center"/>
                    <w:rPr>
                      <w:rFonts w:eastAsia="Times New Roman"/>
                      <w:b/>
                      <w:bCs/>
                      <w:lang w:val="kk-KZ" w:eastAsia="ru-RU"/>
                    </w:rPr>
                  </w:pPr>
                  <w:r w:rsidRPr="005C324B">
                    <w:rPr>
                      <w:rFonts w:eastAsia="Times New Roman"/>
                      <w:lang w:val="kk-KZ"/>
                    </w:rPr>
                    <w:t>Қызмет</w:t>
                  </w:r>
                  <w:r w:rsidRPr="005C324B">
                    <w:rPr>
                      <w:rFonts w:eastAsia="Times New Roman"/>
                      <w:lang w:val="kk-KZ" w:eastAsia="ru-RU"/>
                    </w:rPr>
                    <w:t xml:space="preserve"> </w:t>
                  </w:r>
                </w:p>
              </w:tc>
              <w:tc>
                <w:tcPr>
                  <w:tcW w:w="1770" w:type="dxa"/>
                  <w:tcBorders>
                    <w:top w:val="single" w:sz="4" w:space="0" w:color="auto"/>
                    <w:left w:val="single" w:sz="4" w:space="0" w:color="auto"/>
                    <w:bottom w:val="single" w:sz="4" w:space="0" w:color="auto"/>
                    <w:right w:val="single" w:sz="4" w:space="0" w:color="auto"/>
                  </w:tcBorders>
                </w:tcPr>
                <w:p w14:paraId="5B7A1AF6" w14:textId="77777777" w:rsidR="004535F4" w:rsidRPr="005C324B" w:rsidRDefault="004535F4" w:rsidP="004535F4">
                  <w:pPr>
                    <w:jc w:val="center"/>
                    <w:rPr>
                      <w:rFonts w:eastAsia="Times New Roman"/>
                      <w:lang w:val="kk-KZ" w:eastAsia="ru-RU"/>
                    </w:rPr>
                  </w:pPr>
                </w:p>
              </w:tc>
            </w:tr>
          </w:tbl>
          <w:p w14:paraId="3AAC6FF2" w14:textId="77777777" w:rsidR="004535F4" w:rsidRPr="005C324B" w:rsidRDefault="004535F4" w:rsidP="004535F4">
            <w:pPr>
              <w:spacing w:line="276" w:lineRule="auto"/>
              <w:rPr>
                <w:rFonts w:eastAsia="Times New Roman"/>
                <w:b/>
                <w:bCs/>
                <w:lang w:val="kk-KZ" w:eastAsia="ru-RU"/>
              </w:rPr>
            </w:pPr>
          </w:p>
          <w:p w14:paraId="044F6345" w14:textId="77777777" w:rsidR="004535F4" w:rsidRPr="005C324B" w:rsidRDefault="004535F4" w:rsidP="004535F4">
            <w:pPr>
              <w:spacing w:line="276" w:lineRule="auto"/>
              <w:rPr>
                <w:rFonts w:eastAsia="Times New Roman"/>
                <w:b/>
                <w:bCs/>
                <w:lang w:val="kk-KZ"/>
              </w:rPr>
            </w:pPr>
            <w:r w:rsidRPr="005C324B">
              <w:rPr>
                <w:rFonts w:eastAsia="Times New Roman"/>
                <w:b/>
                <w:bCs/>
                <w:lang w:val="kk-KZ"/>
              </w:rPr>
              <w:t>3.5 Ұңғыманы сынау кезінде қосымша қызметтердің, жабдықтың жұмыс мөлшерлемелері</w:t>
            </w:r>
          </w:p>
          <w:p w14:paraId="74A00510"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3.5.1 </w:t>
            </w:r>
            <w:r w:rsidRPr="005C324B">
              <w:rPr>
                <w:rFonts w:eastAsia="Times New Roman"/>
                <w:b/>
                <w:bCs/>
                <w:lang w:val="kk-KZ" w:eastAsia="ru-RU"/>
              </w:rPr>
              <w:t>Ұңғыманы ынталандыру бойынша қызметтердің құны – қышқылмен өңдеу</w:t>
            </w:r>
          </w:p>
          <w:tbl>
            <w:tblPr>
              <w:tblW w:w="14454" w:type="dxa"/>
              <w:tblInd w:w="1" w:type="dxa"/>
              <w:tblLook w:val="04A0" w:firstRow="1" w:lastRow="0" w:firstColumn="1" w:lastColumn="0" w:noHBand="0" w:noVBand="1"/>
            </w:tblPr>
            <w:tblGrid>
              <w:gridCol w:w="1238"/>
              <w:gridCol w:w="5813"/>
              <w:gridCol w:w="1208"/>
              <w:gridCol w:w="1208"/>
              <w:gridCol w:w="2356"/>
              <w:gridCol w:w="2631"/>
            </w:tblGrid>
            <w:tr w:rsidR="004535F4" w:rsidRPr="00347BE8" w14:paraId="5F399173" w14:textId="77777777" w:rsidTr="004535F4">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39EF1D17" w14:textId="77777777" w:rsidR="004535F4" w:rsidRPr="005C324B" w:rsidRDefault="004535F4" w:rsidP="004535F4">
                  <w:pPr>
                    <w:suppressAutoHyphens/>
                    <w:spacing w:before="120" w:line="276" w:lineRule="auto"/>
                    <w:jc w:val="center"/>
                    <w:rPr>
                      <w:rFonts w:eastAsia="Times New Roman"/>
                      <w:b/>
                      <w:lang w:val="en-US"/>
                    </w:rPr>
                  </w:pPr>
                  <w:r w:rsidRPr="005C324B">
                    <w:rPr>
                      <w:rFonts w:eastAsia="Times New Roman"/>
                      <w:b/>
                      <w:lang w:val="en-US"/>
                    </w:rPr>
                    <w:t>No</w:t>
                  </w:r>
                </w:p>
              </w:tc>
              <w:tc>
                <w:tcPr>
                  <w:tcW w:w="2011" w:type="pct"/>
                  <w:tcBorders>
                    <w:top w:val="single" w:sz="4" w:space="0" w:color="auto"/>
                    <w:left w:val="nil"/>
                    <w:bottom w:val="single" w:sz="4" w:space="0" w:color="auto"/>
                    <w:right w:val="single" w:sz="4" w:space="0" w:color="auto"/>
                  </w:tcBorders>
                  <w:vAlign w:val="center"/>
                  <w:hideMark/>
                </w:tcPr>
                <w:p w14:paraId="253BD2F3"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418" w:type="pct"/>
                  <w:tcBorders>
                    <w:top w:val="single" w:sz="4" w:space="0" w:color="auto"/>
                    <w:left w:val="nil"/>
                    <w:bottom w:val="single" w:sz="4" w:space="0" w:color="auto"/>
                    <w:right w:val="single" w:sz="4" w:space="0" w:color="auto"/>
                  </w:tcBorders>
                </w:tcPr>
                <w:p w14:paraId="031874B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418" w:type="pct"/>
                  <w:tcBorders>
                    <w:top w:val="single" w:sz="4" w:space="0" w:color="auto"/>
                    <w:left w:val="single" w:sz="4" w:space="0" w:color="auto"/>
                    <w:bottom w:val="single" w:sz="4" w:space="0" w:color="auto"/>
                    <w:right w:val="single" w:sz="4" w:space="0" w:color="auto"/>
                  </w:tcBorders>
                  <w:vAlign w:val="center"/>
                  <w:hideMark/>
                </w:tcPr>
                <w:p w14:paraId="5C427269"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Саны</w:t>
                  </w:r>
                </w:p>
              </w:tc>
              <w:tc>
                <w:tcPr>
                  <w:tcW w:w="815" w:type="pct"/>
                  <w:tcBorders>
                    <w:top w:val="single" w:sz="4" w:space="0" w:color="auto"/>
                    <w:left w:val="nil"/>
                    <w:bottom w:val="single" w:sz="4" w:space="0" w:color="auto"/>
                    <w:right w:val="single" w:sz="4" w:space="0" w:color="auto"/>
                  </w:tcBorders>
                  <w:vAlign w:val="center"/>
                </w:tcPr>
                <w:p w14:paraId="7C2C0F7E" w14:textId="77777777" w:rsidR="004535F4" w:rsidRPr="005C324B" w:rsidRDefault="004535F4" w:rsidP="004535F4">
                  <w:pPr>
                    <w:spacing w:line="276" w:lineRule="auto"/>
                    <w:jc w:val="center"/>
                    <w:rPr>
                      <w:rFonts w:eastAsia="Times New Roman"/>
                      <w:b/>
                      <w:lang w:val="kk-KZ"/>
                    </w:rPr>
                  </w:pPr>
                </w:p>
                <w:p w14:paraId="415B5474"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w:t>
                  </w:r>
                </w:p>
                <w:p w14:paraId="67C3AD65"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 теңге ҚР/күн/</w:t>
                  </w:r>
                </w:p>
                <w:p w14:paraId="58DFF1ED" w14:textId="77777777" w:rsidR="004535F4" w:rsidRPr="005C324B" w:rsidRDefault="004535F4" w:rsidP="004535F4">
                  <w:pPr>
                    <w:spacing w:line="276" w:lineRule="auto"/>
                    <w:jc w:val="center"/>
                    <w:rPr>
                      <w:rFonts w:eastAsia="Times New Roman"/>
                      <w:b/>
                      <w:lang w:val="kk-KZ"/>
                    </w:rPr>
                  </w:pPr>
                </w:p>
              </w:tc>
              <w:tc>
                <w:tcPr>
                  <w:tcW w:w="910" w:type="pct"/>
                  <w:tcBorders>
                    <w:top w:val="single" w:sz="4" w:space="0" w:color="auto"/>
                    <w:left w:val="nil"/>
                    <w:bottom w:val="single" w:sz="4" w:space="0" w:color="auto"/>
                    <w:right w:val="single" w:sz="4" w:space="0" w:color="auto"/>
                  </w:tcBorders>
                  <w:vAlign w:val="center"/>
                </w:tcPr>
                <w:p w14:paraId="22510311" w14:textId="77777777" w:rsidR="004535F4" w:rsidRPr="005C324B" w:rsidRDefault="004535F4" w:rsidP="004535F4">
                  <w:pPr>
                    <w:spacing w:line="276" w:lineRule="auto"/>
                    <w:jc w:val="center"/>
                    <w:rPr>
                      <w:rFonts w:eastAsia="Times New Roman"/>
                      <w:b/>
                      <w:lang w:val="kk-KZ"/>
                    </w:rPr>
                  </w:pPr>
                </w:p>
                <w:p w14:paraId="18EF613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Жұмыс мөлшерлемесі теңге ҚР/</w:t>
                  </w:r>
                </w:p>
                <w:p w14:paraId="3271641B"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күн/</w:t>
                  </w:r>
                </w:p>
                <w:p w14:paraId="431A3394" w14:textId="77777777" w:rsidR="004535F4" w:rsidRPr="005C324B" w:rsidRDefault="004535F4" w:rsidP="004535F4">
                  <w:pPr>
                    <w:spacing w:line="276" w:lineRule="auto"/>
                    <w:jc w:val="center"/>
                    <w:rPr>
                      <w:rFonts w:eastAsia="Times New Roman"/>
                      <w:b/>
                      <w:lang w:val="kk-KZ"/>
                    </w:rPr>
                  </w:pPr>
                </w:p>
              </w:tc>
            </w:tr>
            <w:tr w:rsidR="004535F4" w:rsidRPr="005C324B" w14:paraId="1FC4CA17" w14:textId="77777777" w:rsidTr="004535F4">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3E8DDD11"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2011" w:type="pct"/>
                  <w:tcBorders>
                    <w:top w:val="single" w:sz="4" w:space="0" w:color="auto"/>
                    <w:left w:val="nil"/>
                    <w:bottom w:val="single" w:sz="4" w:space="0" w:color="auto"/>
                    <w:right w:val="single" w:sz="4" w:space="0" w:color="auto"/>
                  </w:tcBorders>
                  <w:vAlign w:val="center"/>
                  <w:hideMark/>
                </w:tcPr>
                <w:p w14:paraId="6366AB6B" w14:textId="77777777" w:rsidR="004535F4" w:rsidRPr="005C324B" w:rsidRDefault="004535F4" w:rsidP="004535F4">
                  <w:pPr>
                    <w:spacing w:line="276" w:lineRule="auto"/>
                    <w:rPr>
                      <w:rFonts w:eastAsia="Times New Roman"/>
                      <w:lang w:val="kk-KZ" w:eastAsia="ru-RU"/>
                    </w:rPr>
                  </w:pPr>
                  <w:r w:rsidRPr="005C324B">
                    <w:rPr>
                      <w:rFonts w:eastAsia="Times New Roman"/>
                      <w:lang w:val="kk-KZ"/>
                    </w:rPr>
                    <w:t>20 000 футтық тросты арқан және сыммен бірге келетін арқанды жұмыстарға арналған екі барабанды қондырғы дизельді гидравликалық жетекпен жабдықталған, 2-аймақта жұмыс істеу үшін</w:t>
                  </w:r>
                </w:p>
              </w:tc>
              <w:tc>
                <w:tcPr>
                  <w:tcW w:w="418" w:type="pct"/>
                  <w:tcBorders>
                    <w:top w:val="single" w:sz="4" w:space="0" w:color="auto"/>
                    <w:left w:val="nil"/>
                    <w:bottom w:val="single" w:sz="4" w:space="0" w:color="auto"/>
                    <w:right w:val="single" w:sz="4" w:space="0" w:color="auto"/>
                  </w:tcBorders>
                </w:tcPr>
                <w:p w14:paraId="74CB0454"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2B721044"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51E6BD05" w14:textId="77777777" w:rsidR="004535F4" w:rsidRPr="005C324B" w:rsidRDefault="004535F4" w:rsidP="004535F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1BEE4B20" w14:textId="77777777" w:rsidR="004535F4" w:rsidRPr="005C324B" w:rsidRDefault="004535F4" w:rsidP="004535F4">
                  <w:pPr>
                    <w:spacing w:line="276" w:lineRule="auto"/>
                    <w:jc w:val="center"/>
                    <w:rPr>
                      <w:rFonts w:eastAsia="Times New Roman"/>
                      <w:lang w:val="kk-KZ"/>
                    </w:rPr>
                  </w:pPr>
                </w:p>
              </w:tc>
            </w:tr>
            <w:tr w:rsidR="004535F4" w:rsidRPr="005C324B" w14:paraId="4C89DF3C" w14:textId="77777777" w:rsidTr="004535F4">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5B89A86C"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3</w:t>
                  </w:r>
                </w:p>
              </w:tc>
              <w:tc>
                <w:tcPr>
                  <w:tcW w:w="2011" w:type="pct"/>
                  <w:tcBorders>
                    <w:top w:val="single" w:sz="4" w:space="0" w:color="auto"/>
                    <w:left w:val="nil"/>
                    <w:bottom w:val="single" w:sz="4" w:space="0" w:color="auto"/>
                    <w:right w:val="single" w:sz="4" w:space="0" w:color="auto"/>
                  </w:tcBorders>
                  <w:vAlign w:val="center"/>
                  <w:hideMark/>
                </w:tcPr>
                <w:p w14:paraId="4B0F2FCB" w14:textId="77777777" w:rsidR="004535F4" w:rsidRPr="005C324B" w:rsidRDefault="004535F4" w:rsidP="004535F4">
                  <w:pPr>
                    <w:spacing w:line="276" w:lineRule="auto"/>
                    <w:rPr>
                      <w:rFonts w:eastAsia="Times New Roman"/>
                      <w:lang w:val="kk-KZ"/>
                    </w:rPr>
                  </w:pPr>
                  <w:r w:rsidRPr="005C324B">
                    <w:rPr>
                      <w:rFonts w:eastAsia="Times New Roman"/>
                      <w:lang w:val="kk-KZ"/>
                    </w:rPr>
                    <w:t xml:space="preserve">Қысымды бақылауға арналған жабдық, СД кемінде </w:t>
                  </w:r>
                  <w:r w:rsidRPr="005C324B">
                    <w:rPr>
                      <w:rFonts w:eastAsia="Times New Roman"/>
                      <w:lang w:val="kk-KZ" w:eastAsia="ru-RU"/>
                    </w:rPr>
                    <w:t>3”, гидравликалық басқарылатын қос ПВП (жұмыс қысымы 10 000 фунт/ш. дюйм) бірге, ПВП сағалық арматураға ауыстырғышпен бірге (жұмыс қысымы 10 000 фунт/ш. дюйм)</w:t>
                  </w:r>
                </w:p>
              </w:tc>
              <w:tc>
                <w:tcPr>
                  <w:tcW w:w="418" w:type="pct"/>
                  <w:tcBorders>
                    <w:top w:val="single" w:sz="4" w:space="0" w:color="auto"/>
                    <w:left w:val="nil"/>
                    <w:bottom w:val="single" w:sz="4" w:space="0" w:color="auto"/>
                    <w:right w:val="single" w:sz="4" w:space="0" w:color="auto"/>
                  </w:tcBorders>
                </w:tcPr>
                <w:p w14:paraId="20A9628E"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1D3692F7"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51B0DC1B" w14:textId="77777777" w:rsidR="004535F4" w:rsidRPr="005C324B" w:rsidRDefault="004535F4" w:rsidP="004535F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08F8D180" w14:textId="77777777" w:rsidR="004535F4" w:rsidRPr="005C324B" w:rsidRDefault="004535F4" w:rsidP="004535F4">
                  <w:pPr>
                    <w:spacing w:line="276" w:lineRule="auto"/>
                    <w:jc w:val="center"/>
                    <w:rPr>
                      <w:rFonts w:eastAsia="Times New Roman"/>
                      <w:lang w:val="kk-KZ"/>
                    </w:rPr>
                  </w:pPr>
                </w:p>
              </w:tc>
            </w:tr>
            <w:tr w:rsidR="004535F4" w:rsidRPr="005C324B" w14:paraId="52B33281" w14:textId="77777777" w:rsidTr="004535F4">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6045E26D"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4</w:t>
                  </w:r>
                </w:p>
              </w:tc>
              <w:tc>
                <w:tcPr>
                  <w:tcW w:w="2011" w:type="pct"/>
                  <w:tcBorders>
                    <w:top w:val="single" w:sz="4" w:space="0" w:color="auto"/>
                    <w:left w:val="nil"/>
                    <w:bottom w:val="single" w:sz="4" w:space="0" w:color="auto"/>
                    <w:right w:val="single" w:sz="4" w:space="0" w:color="auto"/>
                  </w:tcBorders>
                  <w:vAlign w:val="center"/>
                  <w:hideMark/>
                </w:tcPr>
                <w:p w14:paraId="740C636F" w14:textId="77777777" w:rsidR="004535F4" w:rsidRPr="005C324B" w:rsidRDefault="004535F4" w:rsidP="004535F4">
                  <w:pPr>
                    <w:spacing w:line="276" w:lineRule="auto"/>
                    <w:rPr>
                      <w:rFonts w:eastAsia="Times New Roman"/>
                      <w:lang w:val="kk-KZ" w:eastAsia="ru-RU"/>
                    </w:rPr>
                  </w:pPr>
                  <w:r w:rsidRPr="005C324B">
                    <w:rPr>
                      <w:rFonts w:eastAsia="Times New Roman"/>
                      <w:lang w:val="kk-KZ"/>
                    </w:rPr>
                    <w:t>Арқандық жұмыстарға арналған құралдары бар шеберхана</w:t>
                  </w:r>
                </w:p>
              </w:tc>
              <w:tc>
                <w:tcPr>
                  <w:tcW w:w="418" w:type="pct"/>
                  <w:tcBorders>
                    <w:top w:val="single" w:sz="4" w:space="0" w:color="auto"/>
                    <w:left w:val="nil"/>
                    <w:bottom w:val="single" w:sz="4" w:space="0" w:color="auto"/>
                    <w:right w:val="single" w:sz="4" w:space="0" w:color="auto"/>
                  </w:tcBorders>
                </w:tcPr>
                <w:p w14:paraId="1A4F927C"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79B36DF1"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738DC104" w14:textId="77777777" w:rsidR="004535F4" w:rsidRPr="005C324B" w:rsidRDefault="004535F4" w:rsidP="004535F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2032AA12" w14:textId="77777777" w:rsidR="004535F4" w:rsidRPr="005C324B" w:rsidRDefault="004535F4" w:rsidP="004535F4">
                  <w:pPr>
                    <w:spacing w:line="276" w:lineRule="auto"/>
                    <w:jc w:val="center"/>
                    <w:rPr>
                      <w:rFonts w:eastAsia="Times New Roman"/>
                      <w:lang w:val="kk-KZ"/>
                    </w:rPr>
                  </w:pPr>
                </w:p>
              </w:tc>
            </w:tr>
            <w:tr w:rsidR="004535F4" w:rsidRPr="00347BE8" w14:paraId="1E8E42F9" w14:textId="77777777" w:rsidTr="004535F4">
              <w:trPr>
                <w:trHeight w:val="570"/>
              </w:trPr>
              <w:tc>
                <w:tcPr>
                  <w:tcW w:w="428" w:type="pct"/>
                  <w:tcBorders>
                    <w:top w:val="nil"/>
                    <w:left w:val="single" w:sz="4" w:space="0" w:color="auto"/>
                    <w:bottom w:val="single" w:sz="4" w:space="0" w:color="auto"/>
                    <w:right w:val="single" w:sz="4" w:space="0" w:color="auto"/>
                  </w:tcBorders>
                  <w:noWrap/>
                  <w:vAlign w:val="center"/>
                  <w:hideMark/>
                </w:tcPr>
                <w:p w14:paraId="3FA56105"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5</w:t>
                  </w:r>
                </w:p>
              </w:tc>
              <w:tc>
                <w:tcPr>
                  <w:tcW w:w="2011" w:type="pct"/>
                  <w:tcBorders>
                    <w:top w:val="nil"/>
                    <w:left w:val="nil"/>
                    <w:bottom w:val="single" w:sz="4" w:space="0" w:color="auto"/>
                    <w:right w:val="single" w:sz="4" w:space="0" w:color="auto"/>
                  </w:tcBorders>
                  <w:vAlign w:val="center"/>
                  <w:hideMark/>
                </w:tcPr>
                <w:p w14:paraId="4687D4B5"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rPr>
                    <w:t xml:space="preserve">Аулау жұмыстарына арналған жабдықтар топтамасы  </w:t>
                  </w:r>
                </w:p>
              </w:tc>
              <w:tc>
                <w:tcPr>
                  <w:tcW w:w="418" w:type="pct"/>
                  <w:tcBorders>
                    <w:top w:val="single" w:sz="4" w:space="0" w:color="auto"/>
                    <w:left w:val="nil"/>
                    <w:bottom w:val="single" w:sz="4" w:space="0" w:color="auto"/>
                    <w:right w:val="single" w:sz="4" w:space="0" w:color="auto"/>
                  </w:tcBorders>
                </w:tcPr>
                <w:p w14:paraId="63F80010"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418" w:type="pct"/>
                  <w:tcBorders>
                    <w:top w:val="nil"/>
                    <w:left w:val="single" w:sz="4" w:space="0" w:color="auto"/>
                    <w:bottom w:val="single" w:sz="4" w:space="0" w:color="auto"/>
                    <w:right w:val="single" w:sz="4" w:space="0" w:color="auto"/>
                  </w:tcBorders>
                  <w:noWrap/>
                  <w:vAlign w:val="center"/>
                  <w:hideMark/>
                </w:tcPr>
                <w:p w14:paraId="3C275DA0"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4D3F879C" w14:textId="77777777" w:rsidR="004535F4" w:rsidRPr="005C324B" w:rsidRDefault="004535F4" w:rsidP="004535F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19424643" w14:textId="77777777" w:rsidR="004535F4" w:rsidRPr="005C324B" w:rsidRDefault="004535F4" w:rsidP="004535F4">
                  <w:pPr>
                    <w:spacing w:line="276" w:lineRule="auto"/>
                    <w:jc w:val="center"/>
                    <w:rPr>
                      <w:rFonts w:eastAsia="Times New Roman"/>
                      <w:lang w:val="kk-KZ"/>
                    </w:rPr>
                  </w:pPr>
                </w:p>
              </w:tc>
            </w:tr>
            <w:tr w:rsidR="004535F4" w:rsidRPr="00347BE8" w14:paraId="368AFDCA" w14:textId="77777777" w:rsidTr="004535F4">
              <w:trPr>
                <w:trHeight w:val="570"/>
              </w:trPr>
              <w:tc>
                <w:tcPr>
                  <w:tcW w:w="428" w:type="pct"/>
                  <w:tcBorders>
                    <w:top w:val="nil"/>
                    <w:left w:val="single" w:sz="4" w:space="0" w:color="auto"/>
                    <w:bottom w:val="single" w:sz="4" w:space="0" w:color="auto"/>
                    <w:right w:val="single" w:sz="4" w:space="0" w:color="auto"/>
                  </w:tcBorders>
                  <w:noWrap/>
                  <w:vAlign w:val="center"/>
                  <w:hideMark/>
                </w:tcPr>
                <w:p w14:paraId="52ABFAA3"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6</w:t>
                  </w:r>
                </w:p>
              </w:tc>
              <w:tc>
                <w:tcPr>
                  <w:tcW w:w="2011" w:type="pct"/>
                  <w:tcBorders>
                    <w:top w:val="nil"/>
                    <w:left w:val="nil"/>
                    <w:bottom w:val="single" w:sz="4" w:space="0" w:color="auto"/>
                    <w:right w:val="single" w:sz="4" w:space="0" w:color="auto"/>
                  </w:tcBorders>
                  <w:vAlign w:val="center"/>
                  <w:hideMark/>
                </w:tcPr>
                <w:p w14:paraId="2ABB1130" w14:textId="77777777" w:rsidR="004535F4" w:rsidRPr="005C324B" w:rsidRDefault="004535F4" w:rsidP="004535F4">
                  <w:pPr>
                    <w:keepNext/>
                    <w:keepLines/>
                    <w:spacing w:before="120" w:line="276" w:lineRule="auto"/>
                    <w:outlineLvl w:val="3"/>
                    <w:rPr>
                      <w:rFonts w:eastAsia="Times New Roman"/>
                      <w:lang w:val="kk-KZ"/>
                    </w:rPr>
                  </w:pPr>
                  <w:r w:rsidRPr="005C324B">
                    <w:rPr>
                      <w:rFonts w:eastAsia="Times New Roman"/>
                      <w:lang w:val="kk-KZ"/>
                    </w:rPr>
                    <w:t xml:space="preserve">Дербес геофизикалық аспап </w:t>
                  </w:r>
                  <w:r w:rsidRPr="005C324B">
                    <w:rPr>
                      <w:rFonts w:eastAsia="Times New Roman"/>
                      <w:lang w:val="kk-KZ" w:eastAsia="ru-RU"/>
                    </w:rPr>
                    <w:t>(MPLT)</w:t>
                  </w:r>
                </w:p>
              </w:tc>
              <w:tc>
                <w:tcPr>
                  <w:tcW w:w="418" w:type="pct"/>
                  <w:tcBorders>
                    <w:top w:val="single" w:sz="4" w:space="0" w:color="auto"/>
                    <w:left w:val="nil"/>
                    <w:bottom w:val="single" w:sz="4" w:space="0" w:color="auto"/>
                    <w:right w:val="single" w:sz="4" w:space="0" w:color="auto"/>
                  </w:tcBorders>
                </w:tcPr>
                <w:p w14:paraId="658F2D56"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418" w:type="pct"/>
                  <w:tcBorders>
                    <w:top w:val="nil"/>
                    <w:left w:val="single" w:sz="4" w:space="0" w:color="auto"/>
                    <w:bottom w:val="single" w:sz="4" w:space="0" w:color="auto"/>
                    <w:right w:val="single" w:sz="4" w:space="0" w:color="auto"/>
                  </w:tcBorders>
                  <w:noWrap/>
                  <w:vAlign w:val="center"/>
                  <w:hideMark/>
                </w:tcPr>
                <w:p w14:paraId="40CB2059"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4BA4C395" w14:textId="77777777" w:rsidR="004535F4" w:rsidRPr="005C324B" w:rsidRDefault="004535F4" w:rsidP="004535F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0AF00F63" w14:textId="77777777" w:rsidR="004535F4" w:rsidRPr="005C324B" w:rsidRDefault="004535F4" w:rsidP="004535F4">
                  <w:pPr>
                    <w:spacing w:line="276" w:lineRule="auto"/>
                    <w:jc w:val="center"/>
                    <w:rPr>
                      <w:rFonts w:eastAsia="Times New Roman"/>
                      <w:lang w:val="kk-KZ"/>
                    </w:rPr>
                  </w:pPr>
                </w:p>
              </w:tc>
            </w:tr>
          </w:tbl>
          <w:p w14:paraId="0D370A66" w14:textId="77777777" w:rsidR="004535F4" w:rsidRPr="005C324B" w:rsidRDefault="004535F4" w:rsidP="004535F4">
            <w:pPr>
              <w:spacing w:line="276" w:lineRule="auto"/>
              <w:rPr>
                <w:rFonts w:eastAsia="Times New Roman"/>
                <w:b/>
                <w:bCs/>
                <w:lang w:val="kk-KZ" w:eastAsia="ru-RU"/>
              </w:rPr>
            </w:pPr>
          </w:p>
          <w:p w14:paraId="1396A0A2"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3.5.2 </w:t>
            </w:r>
            <w:r w:rsidRPr="005C324B">
              <w:rPr>
                <w:rFonts w:eastAsia="Times New Roman"/>
                <w:b/>
                <w:bCs/>
                <w:lang w:val="kk-KZ" w:eastAsia="ru-RU"/>
              </w:rPr>
              <w:t>Ұңғымада арқан жұмыстарын жүргізуге арналған жабдық</w:t>
            </w:r>
          </w:p>
          <w:p w14:paraId="149D1576" w14:textId="77777777" w:rsidR="004535F4" w:rsidRPr="005C324B" w:rsidRDefault="004535F4" w:rsidP="004535F4">
            <w:pPr>
              <w:spacing w:line="276" w:lineRule="auto"/>
              <w:rPr>
                <w:rFonts w:eastAsia="Times New Roman"/>
                <w:b/>
                <w:bCs/>
                <w:lang w:val="kk-KZ" w:eastAsia="ru-RU"/>
              </w:rPr>
            </w:pPr>
          </w:p>
          <w:p w14:paraId="694D0297" w14:textId="77777777" w:rsidR="004535F4" w:rsidRPr="005C324B" w:rsidRDefault="004535F4" w:rsidP="004535F4">
            <w:pPr>
              <w:spacing w:line="276" w:lineRule="auto"/>
              <w:rPr>
                <w:rFonts w:eastAsia="Times New Roman"/>
                <w:b/>
                <w:bCs/>
                <w:lang w:val="kk-KZ"/>
              </w:rPr>
            </w:pPr>
            <w:r w:rsidRPr="005C324B">
              <w:rPr>
                <w:rFonts w:eastAsia="Times New Roman"/>
                <w:b/>
                <w:bCs/>
                <w:lang w:val="kk-KZ" w:eastAsia="ru-RU"/>
              </w:rPr>
              <w:t xml:space="preserve">3.5.3 </w:t>
            </w:r>
            <w:r w:rsidRPr="005C324B">
              <w:rPr>
                <w:rFonts w:eastAsia="Times New Roman"/>
                <w:b/>
                <w:bCs/>
                <w:lang w:val="kk-KZ"/>
              </w:rPr>
              <w:t>Ұңғыманы сынау кезінде қосымша қызметтердегі</w:t>
            </w:r>
            <w:r w:rsidRPr="005C324B">
              <w:rPr>
                <w:rFonts w:eastAsia="Times New Roman"/>
                <w:b/>
                <w:bCs/>
                <w:lang w:val="kk-KZ" w:eastAsia="ru-RU"/>
              </w:rPr>
              <w:t xml:space="preserve"> персонал қызметтерінің құны  </w:t>
            </w:r>
          </w:p>
          <w:tbl>
            <w:tblPr>
              <w:tblW w:w="14454" w:type="dxa"/>
              <w:tblLook w:val="04A0" w:firstRow="1" w:lastRow="0" w:firstColumn="1" w:lastColumn="0" w:noHBand="0" w:noVBand="1"/>
            </w:tblPr>
            <w:tblGrid>
              <w:gridCol w:w="758"/>
              <w:gridCol w:w="6403"/>
              <w:gridCol w:w="2292"/>
              <w:gridCol w:w="2292"/>
              <w:gridCol w:w="2709"/>
            </w:tblGrid>
            <w:tr w:rsidR="004535F4" w:rsidRPr="00347BE8" w14:paraId="14F85A4C" w14:textId="77777777" w:rsidTr="004535F4">
              <w:trPr>
                <w:trHeight w:val="633"/>
              </w:trPr>
              <w:tc>
                <w:tcPr>
                  <w:tcW w:w="262" w:type="pct"/>
                  <w:tcBorders>
                    <w:top w:val="single" w:sz="4" w:space="0" w:color="auto"/>
                    <w:left w:val="single" w:sz="4" w:space="0" w:color="auto"/>
                    <w:bottom w:val="single" w:sz="4" w:space="0" w:color="auto"/>
                    <w:right w:val="single" w:sz="4" w:space="0" w:color="auto"/>
                  </w:tcBorders>
                  <w:noWrap/>
                  <w:vAlign w:val="center"/>
                  <w:hideMark/>
                </w:tcPr>
                <w:p w14:paraId="4A6959EF"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2215" w:type="pct"/>
                  <w:tcBorders>
                    <w:top w:val="single" w:sz="4" w:space="0" w:color="auto"/>
                    <w:left w:val="nil"/>
                    <w:bottom w:val="single" w:sz="4" w:space="0" w:color="auto"/>
                    <w:right w:val="single" w:sz="4" w:space="0" w:color="auto"/>
                  </w:tcBorders>
                  <w:vAlign w:val="center"/>
                  <w:hideMark/>
                </w:tcPr>
                <w:p w14:paraId="46AC0210"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793" w:type="pct"/>
                  <w:tcBorders>
                    <w:top w:val="single" w:sz="4" w:space="0" w:color="auto"/>
                    <w:left w:val="nil"/>
                    <w:bottom w:val="single" w:sz="4" w:space="0" w:color="auto"/>
                    <w:right w:val="single" w:sz="4" w:space="0" w:color="auto"/>
                  </w:tcBorders>
                  <w:vAlign w:val="center"/>
                </w:tcPr>
                <w:p w14:paraId="4FD7EA4A"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793" w:type="pct"/>
                  <w:tcBorders>
                    <w:top w:val="single" w:sz="4" w:space="0" w:color="auto"/>
                    <w:left w:val="single" w:sz="4" w:space="0" w:color="auto"/>
                    <w:bottom w:val="single" w:sz="4" w:space="0" w:color="auto"/>
                    <w:right w:val="single" w:sz="4" w:space="0" w:color="auto"/>
                  </w:tcBorders>
                  <w:vAlign w:val="center"/>
                </w:tcPr>
                <w:p w14:paraId="294407DA"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Саны</w:t>
                  </w:r>
                </w:p>
              </w:tc>
              <w:tc>
                <w:tcPr>
                  <w:tcW w:w="937" w:type="pct"/>
                  <w:tcBorders>
                    <w:top w:val="single" w:sz="4" w:space="0" w:color="auto"/>
                    <w:left w:val="nil"/>
                    <w:bottom w:val="single" w:sz="4" w:space="0" w:color="auto"/>
                    <w:right w:val="single" w:sz="4" w:space="0" w:color="auto"/>
                  </w:tcBorders>
                  <w:vAlign w:val="center"/>
                  <w:hideMark/>
                </w:tcPr>
                <w:p w14:paraId="31EE1069"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Күнделікті мөлшерлеме теңге ҚР/ күн /</w:t>
                  </w:r>
                </w:p>
              </w:tc>
            </w:tr>
            <w:tr w:rsidR="004535F4" w:rsidRPr="00347BE8" w14:paraId="58608CEE" w14:textId="77777777" w:rsidTr="004535F4">
              <w:trPr>
                <w:trHeight w:val="437"/>
              </w:trPr>
              <w:tc>
                <w:tcPr>
                  <w:tcW w:w="262" w:type="pct"/>
                  <w:tcBorders>
                    <w:top w:val="single" w:sz="4" w:space="0" w:color="auto"/>
                    <w:left w:val="single" w:sz="4" w:space="0" w:color="auto"/>
                    <w:bottom w:val="single" w:sz="4" w:space="0" w:color="auto"/>
                    <w:right w:val="single" w:sz="4" w:space="0" w:color="auto"/>
                  </w:tcBorders>
                  <w:noWrap/>
                  <w:vAlign w:val="center"/>
                  <w:hideMark/>
                </w:tcPr>
                <w:p w14:paraId="16ACDA65" w14:textId="77777777" w:rsidR="004535F4" w:rsidRPr="005C324B" w:rsidRDefault="004535F4" w:rsidP="004535F4">
                  <w:pPr>
                    <w:keepNext/>
                    <w:keepLines/>
                    <w:spacing w:before="120" w:line="276" w:lineRule="auto"/>
                    <w:jc w:val="center"/>
                    <w:outlineLvl w:val="3"/>
                    <w:rPr>
                      <w:rFonts w:eastAsia="Times New Roman"/>
                      <w:lang w:val="en-US"/>
                    </w:rPr>
                  </w:pPr>
                  <w:r w:rsidRPr="005C324B">
                    <w:rPr>
                      <w:rFonts w:eastAsia="Times New Roman"/>
                      <w:lang w:val="en-US"/>
                    </w:rPr>
                    <w:t>1</w:t>
                  </w:r>
                </w:p>
              </w:tc>
              <w:tc>
                <w:tcPr>
                  <w:tcW w:w="2215" w:type="pct"/>
                  <w:tcBorders>
                    <w:top w:val="single" w:sz="4" w:space="0" w:color="auto"/>
                    <w:left w:val="nil"/>
                    <w:bottom w:val="single" w:sz="4" w:space="0" w:color="auto"/>
                    <w:right w:val="single" w:sz="4" w:space="0" w:color="auto"/>
                  </w:tcBorders>
                  <w:vAlign w:val="center"/>
                  <w:hideMark/>
                </w:tcPr>
                <w:p w14:paraId="004324CB" w14:textId="77777777" w:rsidR="004535F4" w:rsidRPr="005C324B" w:rsidRDefault="004535F4" w:rsidP="004535F4">
                  <w:pPr>
                    <w:keepNext/>
                    <w:keepLines/>
                    <w:spacing w:before="120" w:line="276" w:lineRule="auto"/>
                    <w:outlineLvl w:val="3"/>
                    <w:rPr>
                      <w:rFonts w:eastAsia="Times New Roman"/>
                      <w:lang w:val="en-US"/>
                    </w:rPr>
                  </w:pPr>
                  <w:r w:rsidRPr="005C324B">
                    <w:rPr>
                      <w:rFonts w:eastAsia="Times New Roman"/>
                      <w:lang w:val="kk-KZ" w:eastAsia="ru-RU"/>
                    </w:rPr>
                    <w:t>Канаттық-тростық жұмыстар жөніндегі бригада</w:t>
                  </w:r>
                  <w:r w:rsidRPr="005C324B">
                    <w:rPr>
                      <w:rFonts w:eastAsia="Times New Roman"/>
                      <w:lang w:val="en-US" w:eastAsia="ru-RU"/>
                    </w:rPr>
                    <w:t xml:space="preserve"> </w:t>
                  </w:r>
                  <w:r w:rsidRPr="005C324B">
                    <w:rPr>
                      <w:rFonts w:eastAsia="Times New Roman"/>
                      <w:lang w:val="kk-KZ" w:eastAsia="ru-RU"/>
                    </w:rPr>
                    <w:t xml:space="preserve"> </w:t>
                  </w:r>
                  <w:r w:rsidRPr="005C324B">
                    <w:rPr>
                      <w:rFonts w:eastAsia="Times New Roman"/>
                      <w:lang w:val="kk-KZ"/>
                    </w:rPr>
                    <w:t xml:space="preserve"> </w:t>
                  </w:r>
                </w:p>
              </w:tc>
              <w:tc>
                <w:tcPr>
                  <w:tcW w:w="793" w:type="pct"/>
                  <w:tcBorders>
                    <w:top w:val="single" w:sz="4" w:space="0" w:color="auto"/>
                    <w:left w:val="nil"/>
                    <w:bottom w:val="single" w:sz="4" w:space="0" w:color="auto"/>
                    <w:right w:val="single" w:sz="4" w:space="0" w:color="auto"/>
                  </w:tcBorders>
                </w:tcPr>
                <w:p w14:paraId="2AE739E4"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93" w:type="pct"/>
                  <w:tcBorders>
                    <w:top w:val="single" w:sz="4" w:space="0" w:color="auto"/>
                    <w:left w:val="single" w:sz="4" w:space="0" w:color="auto"/>
                    <w:bottom w:val="single" w:sz="4" w:space="0" w:color="auto"/>
                    <w:right w:val="single" w:sz="4" w:space="0" w:color="auto"/>
                  </w:tcBorders>
                  <w:vAlign w:val="center"/>
                  <w:hideMark/>
                </w:tcPr>
                <w:p w14:paraId="03A4B7E0"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 xml:space="preserve">3 </w:t>
                  </w:r>
                  <w:r w:rsidRPr="005C324B">
                    <w:rPr>
                      <w:rFonts w:eastAsia="Times New Roman"/>
                      <w:lang w:val="kk-KZ"/>
                    </w:rPr>
                    <w:t>адам</w:t>
                  </w:r>
                  <w:r w:rsidRPr="005C324B">
                    <w:rPr>
                      <w:rFonts w:eastAsia="Times New Roman"/>
                      <w:lang w:val="en-US"/>
                    </w:rPr>
                    <w:t xml:space="preserve"> (</w:t>
                  </w:r>
                  <w:r w:rsidRPr="005C324B">
                    <w:rPr>
                      <w:rFonts w:eastAsia="Times New Roman"/>
                      <w:lang w:val="kk-KZ"/>
                    </w:rPr>
                    <w:t>бригада</w:t>
                  </w:r>
                  <w:r w:rsidRPr="005C324B">
                    <w:rPr>
                      <w:rFonts w:eastAsia="Times New Roman"/>
                      <w:lang w:val="en-US"/>
                    </w:rPr>
                    <w:t>)</w:t>
                  </w:r>
                </w:p>
              </w:tc>
              <w:tc>
                <w:tcPr>
                  <w:tcW w:w="937" w:type="pct"/>
                  <w:tcBorders>
                    <w:top w:val="single" w:sz="4" w:space="0" w:color="auto"/>
                    <w:left w:val="nil"/>
                    <w:bottom w:val="single" w:sz="4" w:space="0" w:color="auto"/>
                    <w:right w:val="single" w:sz="4" w:space="0" w:color="auto"/>
                  </w:tcBorders>
                  <w:vAlign w:val="center"/>
                </w:tcPr>
                <w:p w14:paraId="612EB848" w14:textId="77777777" w:rsidR="004535F4" w:rsidRPr="005C324B" w:rsidRDefault="004535F4" w:rsidP="004535F4">
                  <w:pPr>
                    <w:spacing w:line="276" w:lineRule="auto"/>
                    <w:jc w:val="center"/>
                    <w:rPr>
                      <w:rFonts w:eastAsia="Times New Roman"/>
                      <w:lang w:val="en-US"/>
                    </w:rPr>
                  </w:pPr>
                </w:p>
              </w:tc>
            </w:tr>
          </w:tbl>
          <w:p w14:paraId="0B0B5A16" w14:textId="77777777" w:rsidR="004535F4" w:rsidRPr="005C324B" w:rsidRDefault="004535F4" w:rsidP="004535F4">
            <w:pPr>
              <w:spacing w:line="276" w:lineRule="auto"/>
              <w:rPr>
                <w:rFonts w:eastAsia="Times New Roman"/>
                <w:lang w:val="kk-KZ"/>
              </w:rPr>
            </w:pPr>
          </w:p>
          <w:p w14:paraId="4D8BA661" w14:textId="77777777" w:rsidR="004535F4" w:rsidRPr="005C324B" w:rsidRDefault="004535F4" w:rsidP="004535F4">
            <w:pPr>
              <w:spacing w:line="276" w:lineRule="auto"/>
              <w:rPr>
                <w:rFonts w:eastAsia="Times New Roman"/>
                <w:b/>
                <w:bCs/>
                <w:lang w:val="kk-KZ"/>
              </w:rPr>
            </w:pPr>
            <w:r w:rsidRPr="005C324B">
              <w:rPr>
                <w:rFonts w:eastAsia="Times New Roman"/>
                <w:b/>
                <w:lang w:val="kk-KZ"/>
              </w:rPr>
              <w:t>3.6 ЖАЛПЫ БАҒАЛЫҚ ЕСКЕРТПЕЛЕР</w:t>
            </w:r>
            <w:r w:rsidRPr="005C324B">
              <w:rPr>
                <w:rFonts w:eastAsia="Times New Roman"/>
                <w:b/>
                <w:bCs/>
                <w:lang w:val="kk-KZ"/>
              </w:rPr>
              <w:t>:</w:t>
            </w:r>
          </w:p>
          <w:p w14:paraId="017AAD69" w14:textId="77777777" w:rsidR="004535F4" w:rsidRPr="005C324B" w:rsidRDefault="004535F4" w:rsidP="004535F4">
            <w:pPr>
              <w:pStyle w:val="aa"/>
              <w:numPr>
                <w:ilvl w:val="0"/>
                <w:numId w:val="86"/>
              </w:numPr>
              <w:spacing w:after="0" w:line="240" w:lineRule="auto"/>
              <w:jc w:val="both"/>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Күн күнтізбелік күн немесе оның бір бөлігі ретінде анықталады. Күнтізбелік күн сағат 00:00 ден 23:59 дейін созылады. Күнтізбелік күннің кез келген бөлігі толық күн болып саналады және бөлінбейді.</w:t>
            </w:r>
          </w:p>
          <w:p w14:paraId="5A5B4446" w14:textId="77777777" w:rsidR="004535F4" w:rsidRPr="005C324B" w:rsidRDefault="004535F4" w:rsidP="004535F4">
            <w:pPr>
              <w:pStyle w:val="aa"/>
              <w:numPr>
                <w:ilvl w:val="0"/>
                <w:numId w:val="86"/>
              </w:numPr>
              <w:spacing w:after="0" w:line="240" w:lineRule="auto"/>
              <w:jc w:val="both"/>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 xml:space="preserve">Әрбір аймақ үшін </w:t>
            </w:r>
            <w:r w:rsidRPr="005C324B">
              <w:rPr>
                <w:rFonts w:ascii="Times New Roman" w:eastAsia="Times New Roman" w:hAnsi="Times New Roman"/>
                <w:sz w:val="24"/>
                <w:szCs w:val="24"/>
                <w:lang w:val="kk-KZ" w:eastAsia="ru-RU"/>
              </w:rPr>
              <w:t xml:space="preserve">DST түсіру-көтеру операцияларының санына, ұңғыманың атауына және мөлшеріне тәуелсіз </w:t>
            </w:r>
            <w:r w:rsidRPr="005C324B">
              <w:rPr>
                <w:rFonts w:ascii="Times New Roman" w:eastAsia="Times New Roman" w:hAnsi="Times New Roman"/>
                <w:sz w:val="24"/>
                <w:szCs w:val="24"/>
                <w:lang w:val="kk-KZ"/>
              </w:rPr>
              <w:t xml:space="preserve">1-объект немесе бірінші мақсат сынауды қажет ететін бірінші аймақ деп анықталады, 2-объект немесе екінші мақсат сынауды қажет ететін екінші аймақ деп анықталады, 3-объект немесе үшінші мақсат сынауды қажет ететін үшінші аймақ, 4-объект немесе төртінші мақсат сынауды қажет ететін төртінші аймақ  деп анықталады.  </w:t>
            </w:r>
          </w:p>
          <w:p w14:paraId="7A5714EF" w14:textId="77777777" w:rsidR="004535F4" w:rsidRPr="005C324B" w:rsidRDefault="004535F4" w:rsidP="004535F4">
            <w:pPr>
              <w:pStyle w:val="aa"/>
              <w:numPr>
                <w:ilvl w:val="0"/>
                <w:numId w:val="86"/>
              </w:numPr>
              <w:jc w:val="both"/>
              <w:rPr>
                <w:rFonts w:ascii="Times New Roman" w:eastAsia="Times New Roman" w:hAnsi="Times New Roman"/>
                <w:sz w:val="24"/>
                <w:szCs w:val="24"/>
                <w:lang w:val="kk-KZ" w:eastAsia="ru-RU"/>
              </w:rPr>
            </w:pPr>
            <w:r w:rsidRPr="005C324B">
              <w:rPr>
                <w:rFonts w:ascii="Times New Roman" w:eastAsia="Times New Roman" w:hAnsi="Times New Roman"/>
                <w:sz w:val="24"/>
                <w:szCs w:val="24"/>
                <w:lang w:val="kk-KZ" w:eastAsia="ru-RU"/>
              </w:rPr>
              <w:t>Штуцерлік манифольдтің көрсетілген бағасына техникалық ерекшелімде көрсетілген  штуцерлерінің стандартты мөлшерлеріне сәйкес штуцерлердің белгіленген мөлшерлерінің толық диапазоны құнын қамтиды.</w:t>
            </w:r>
          </w:p>
          <w:p w14:paraId="79CB0284" w14:textId="77777777" w:rsidR="004535F4" w:rsidRPr="005C324B" w:rsidRDefault="004535F4" w:rsidP="004535F4">
            <w:pPr>
              <w:pStyle w:val="aa"/>
              <w:numPr>
                <w:ilvl w:val="0"/>
                <w:numId w:val="86"/>
              </w:numPr>
              <w:jc w:val="both"/>
              <w:rPr>
                <w:rFonts w:ascii="Times New Roman" w:eastAsia="Times New Roman" w:hAnsi="Times New Roman"/>
                <w:sz w:val="24"/>
                <w:szCs w:val="24"/>
                <w:lang w:val="kk-KZ" w:eastAsia="ru-RU"/>
              </w:rPr>
            </w:pPr>
            <w:r w:rsidRPr="005C324B">
              <w:rPr>
                <w:rFonts w:ascii="Times New Roman" w:eastAsia="Times New Roman" w:hAnsi="Times New Roman"/>
                <w:sz w:val="24"/>
                <w:szCs w:val="24"/>
                <w:lang w:val="kk-KZ" w:eastAsia="ru-RU"/>
              </w:rPr>
              <w:t xml:space="preserve">Жабдыққа және персоналған шарт бойынша белгіленген мөлшерлемелерге сәйкес төлемақы тиісті Тапсырыс-наряд негізінде жүргізіледі. Жабдықтың және персоналды бар-жоғы Тапсырыс-Нарядты алған сәттен бастап қаралады. </w:t>
            </w:r>
          </w:p>
          <w:p w14:paraId="7C2C7F28" w14:textId="77777777" w:rsidR="004535F4" w:rsidRPr="005C324B" w:rsidRDefault="004535F4" w:rsidP="004535F4">
            <w:pPr>
              <w:pStyle w:val="aa"/>
              <w:numPr>
                <w:ilvl w:val="0"/>
                <w:numId w:val="86"/>
              </w:numPr>
              <w:jc w:val="both"/>
              <w:rPr>
                <w:rFonts w:ascii="Times New Roman" w:eastAsia="Times New Roman" w:hAnsi="Times New Roman"/>
                <w:sz w:val="24"/>
                <w:szCs w:val="24"/>
                <w:lang w:val="kk-KZ" w:eastAsia="ru-RU"/>
              </w:rPr>
            </w:pPr>
            <w:r w:rsidRPr="005C324B">
              <w:rPr>
                <w:rFonts w:ascii="Times New Roman" w:eastAsia="Times New Roman" w:hAnsi="Times New Roman"/>
                <w:sz w:val="24"/>
                <w:szCs w:val="24"/>
                <w:lang w:val="kk-KZ" w:eastAsia="ru-RU"/>
              </w:rPr>
              <w:t xml:space="preserve">Тапсырысшымен талап етілген кез келген қосымша қызметтер немесе қосалқы жабдық тиісті тапсырыс-наряд ұсынылып, осы Шартқа қосымша келісімге қол қойылған жағдайда қосымша ақы төленетін болады. </w:t>
            </w:r>
          </w:p>
          <w:p w14:paraId="52170F73" w14:textId="77777777" w:rsidR="004535F4" w:rsidRPr="005C324B" w:rsidRDefault="004535F4" w:rsidP="004535F4">
            <w:pPr>
              <w:pStyle w:val="aa"/>
              <w:numPr>
                <w:ilvl w:val="0"/>
                <w:numId w:val="86"/>
              </w:numPr>
              <w:jc w:val="both"/>
              <w:rPr>
                <w:rFonts w:ascii="Times New Roman" w:eastAsia="Times New Roman" w:hAnsi="Times New Roman"/>
                <w:sz w:val="24"/>
                <w:szCs w:val="24"/>
                <w:lang w:val="kk-KZ" w:eastAsia="ru-RU"/>
              </w:rPr>
            </w:pPr>
            <w:r w:rsidRPr="005C324B">
              <w:rPr>
                <w:rFonts w:ascii="Times New Roman" w:eastAsia="Times New Roman" w:hAnsi="Times New Roman"/>
                <w:sz w:val="24"/>
                <w:szCs w:val="24"/>
                <w:lang w:val="kk-KZ" w:eastAsia="ru-RU"/>
              </w:rPr>
              <w:t xml:space="preserve">Шарттың бағалар кестесіндегі барлық бағалар осында көрсетілген бағаны құраушылар бойынша ескертулерге негізделеді, сондықтан Шартта көрсетілген ескертпелер мен талаптар арасында сәйкессіздіктер туындағанда Ескертпелер басымдылыққа ие болады. </w:t>
            </w:r>
          </w:p>
          <w:p w14:paraId="59B89A99" w14:textId="77777777" w:rsidR="004535F4" w:rsidRPr="005C324B" w:rsidRDefault="004535F4" w:rsidP="004535F4">
            <w:pPr>
              <w:pStyle w:val="aa"/>
              <w:numPr>
                <w:ilvl w:val="0"/>
                <w:numId w:val="86"/>
              </w:numPr>
              <w:spacing w:after="0" w:line="240" w:lineRule="auto"/>
              <w:jc w:val="both"/>
              <w:rPr>
                <w:rFonts w:ascii="Times New Roman" w:eastAsia="Times New Roman" w:hAnsi="Times New Roman"/>
                <w:sz w:val="24"/>
                <w:szCs w:val="24"/>
                <w:lang w:val="kk-KZ" w:eastAsia="ru-RU"/>
              </w:rPr>
            </w:pPr>
            <w:r w:rsidRPr="005C324B">
              <w:rPr>
                <w:rFonts w:ascii="Times New Roman" w:eastAsia="Times New Roman" w:hAnsi="Times New Roman"/>
                <w:sz w:val="24"/>
                <w:szCs w:val="24"/>
                <w:lang w:val="kk-KZ" w:eastAsia="ru-RU"/>
              </w:rPr>
              <w:t xml:space="preserve">«Жұмылдыру және кері жұмылдыру құны» атты 3.2-кесте Тапсырысшыдан алынған жұмылдыру туралы жазбаша хабарламаға дейін жаюдықтың жалдауда болуы есебімен бір жұмылдыру және кері жұмылдыру құнын өтейді.  </w:t>
            </w:r>
          </w:p>
          <w:p w14:paraId="1A0FC809" w14:textId="5DD4EC54" w:rsidR="004535F4" w:rsidRPr="005C324B" w:rsidRDefault="004535F4" w:rsidP="004535F4">
            <w:pPr>
              <w:pStyle w:val="aa"/>
              <w:spacing w:after="0" w:line="240" w:lineRule="auto"/>
              <w:ind w:left="643" w:hanging="360"/>
              <w:jc w:val="both"/>
              <w:rPr>
                <w:rFonts w:ascii="Times New Roman" w:hAnsi="Times New Roman"/>
                <w:sz w:val="24"/>
                <w:szCs w:val="24"/>
                <w:lang w:val="kk-KZ" w:eastAsia="ru-RU"/>
              </w:rPr>
            </w:pPr>
            <w:r w:rsidRPr="005C324B">
              <w:rPr>
                <w:rFonts w:ascii="Times New Roman" w:hAnsi="Times New Roman"/>
                <w:sz w:val="24"/>
                <w:szCs w:val="24"/>
                <w:lang w:val="kk-KZ"/>
              </w:rPr>
              <w:t>8.</w:t>
            </w:r>
            <w:r w:rsidRPr="005C324B">
              <w:rPr>
                <w:rFonts w:ascii="Times New Roman" w:hAnsi="Times New Roman"/>
                <w:sz w:val="14"/>
                <w:szCs w:val="14"/>
                <w:lang w:val="kk-KZ"/>
              </w:rPr>
              <w:t>     </w:t>
            </w:r>
            <w:r w:rsidRPr="005C324B">
              <w:rPr>
                <w:rFonts w:ascii="Times New Roman" w:hAnsi="Times New Roman"/>
                <w:sz w:val="24"/>
                <w:szCs w:val="24"/>
                <w:lang w:val="kk-KZ"/>
              </w:rPr>
              <w:t>Жабдық кен орнына жұмылдырылғанға дейін 50 күндік және ЭОС</w:t>
            </w:r>
            <w:r>
              <w:rPr>
                <w:rFonts w:ascii="Times New Roman" w:hAnsi="Times New Roman"/>
                <w:sz w:val="24"/>
                <w:szCs w:val="24"/>
                <w:lang w:val="kk-KZ"/>
              </w:rPr>
              <w:t>Қ немесе ЭБСҚ</w:t>
            </w:r>
            <w:r w:rsidRPr="005C324B">
              <w:rPr>
                <w:rFonts w:ascii="Times New Roman" w:hAnsi="Times New Roman"/>
                <w:sz w:val="24"/>
                <w:szCs w:val="24"/>
                <w:lang w:val="kk-KZ"/>
              </w:rPr>
              <w:t xml:space="preserve"> және электрлі бұрандалы сорғы жабдығы үшін №3.2 кестенің 8-тармағына сәйкес </w:t>
            </w:r>
            <w:r>
              <w:rPr>
                <w:rFonts w:ascii="Times New Roman" w:hAnsi="Times New Roman"/>
                <w:sz w:val="24"/>
                <w:szCs w:val="24"/>
                <w:lang w:val="kk-KZ"/>
              </w:rPr>
              <w:t>5</w:t>
            </w:r>
            <w:r w:rsidRPr="005C324B">
              <w:rPr>
                <w:rFonts w:ascii="Times New Roman" w:hAnsi="Times New Roman"/>
                <w:sz w:val="24"/>
                <w:szCs w:val="24"/>
                <w:lang w:val="kk-KZ"/>
              </w:rPr>
              <w:t xml:space="preserve">0 күннен кешіктірілмейтін Қызметтерді көрсетуді бастау туралы Хабарлама (Жұмылдыру туралы хабарлама) талап етіледі.  «Жұмылдыру және кері жұмылдыру құны» 3.2-кестедегі 1-тармақтан бастап 6-тармаққа дейінгі сомасы жұмылдыру үшін төлем  Шарттың 9.16 тармағын ескеріп, Жұмылдыру туралы хабарлама алғаннан сәтте ұсынылады. </w:t>
            </w:r>
          </w:p>
          <w:p w14:paraId="6A79BCAF"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9.</w:t>
            </w:r>
            <w:r w:rsidRPr="005C324B">
              <w:rPr>
                <w:rFonts w:ascii="Times New Roman" w:hAnsi="Times New Roman"/>
                <w:sz w:val="14"/>
                <w:szCs w:val="14"/>
                <w:lang w:val="kk-KZ"/>
              </w:rPr>
              <w:t xml:space="preserve">      </w:t>
            </w:r>
            <w:r w:rsidRPr="005C324B">
              <w:rPr>
                <w:rFonts w:ascii="Times New Roman" w:hAnsi="Times New Roman"/>
                <w:sz w:val="24"/>
                <w:szCs w:val="24"/>
                <w:lang w:val="kk-KZ"/>
              </w:rPr>
              <w:t>«Жұмылдыру және кері жұмылдыру құны» 3.2-кестеде 7-тармақтан бастап 8-тармаққа дейін көрсетілген қалған бағалар Шарттың 9.16 тармағын ескеріп, қызметтердің нақты түрі үшін жұмылдыру туралы  хабарламада көрсетілген күнге ұсынылады.</w:t>
            </w:r>
          </w:p>
          <w:p w14:paraId="087D5241" w14:textId="05335603" w:rsidR="004535F4" w:rsidRPr="004535F4" w:rsidRDefault="004535F4" w:rsidP="004535F4">
            <w:pPr>
              <w:pStyle w:val="affff"/>
              <w:tabs>
                <w:tab w:val="left" w:pos="262"/>
              </w:tabs>
              <w:ind w:left="687" w:hanging="425"/>
              <w:rPr>
                <w:rFonts w:ascii="Times New Roman" w:eastAsiaTheme="minorEastAsia" w:hAnsi="Times New Roman"/>
                <w:sz w:val="24"/>
                <w:szCs w:val="24"/>
                <w:lang w:val="kk-KZ" w:eastAsia="en-US"/>
              </w:rPr>
            </w:pPr>
            <w:r w:rsidRPr="004535F4">
              <w:rPr>
                <w:rFonts w:ascii="Times New Roman" w:eastAsiaTheme="minorEastAsia" w:hAnsi="Times New Roman"/>
                <w:sz w:val="24"/>
                <w:szCs w:val="24"/>
                <w:lang w:val="kk-KZ" w:eastAsia="en-US"/>
              </w:rPr>
              <w:t>10.  Осы Шарт хабарлама (тапсырыс-жүктелім) жіберілгенге дейін бұзылған жағдайда, Тапсырысшы қандай да бір төлем жасамайды.  Қызметтерді көрсету басталар күніне дейін жұмылдыру туралы хабарлама (Қызметтерді көрсету басталатын күнді көрсетіп тапсырыс-жүктелім) жіберілген сәттен 10 (он) күннен асатын мерзімде Шарт Тапсырысшының қалауымен  бұзылған жағдайда, Орындаушы Жабдығының нақты орналасқан жеріне қарамастан төлем жұмылдыру және кері жұмылдыру Құны көлемінде жасалады. Шарт Қызметтерді көрсету кезеңінде бұзылған жағдайда, тиісті Хабарламаны  жіберу шартымен  Орындаушы Жабдығының нақты орналасқан жеріне қарамастан төлемақы нақты көрсетілген Қызметтер үшін, соның ішінде жұмылдыру  құны (егер осындай Тапсырысшымен төленбеген болса) төленеді.</w:t>
            </w:r>
          </w:p>
          <w:p w14:paraId="4AC930D3" w14:textId="77777777" w:rsidR="004535F4" w:rsidRPr="005C324B" w:rsidRDefault="004535F4" w:rsidP="004535F4">
            <w:pPr>
              <w:pStyle w:val="aa"/>
              <w:spacing w:after="0" w:line="240" w:lineRule="auto"/>
              <w:ind w:left="643" w:hanging="360"/>
              <w:jc w:val="both"/>
              <w:rPr>
                <w:rFonts w:ascii="Times New Roman" w:hAnsi="Times New Roman"/>
                <w:sz w:val="24"/>
                <w:szCs w:val="24"/>
                <w:lang w:val="kk-KZ"/>
              </w:rPr>
            </w:pPr>
            <w:r w:rsidRPr="004535F4">
              <w:rPr>
                <w:rFonts w:ascii="Times New Roman" w:hAnsi="Times New Roman"/>
                <w:sz w:val="24"/>
                <w:szCs w:val="14"/>
                <w:lang w:val="kk-KZ"/>
              </w:rPr>
              <w:t>12.</w:t>
            </w:r>
            <w:r>
              <w:rPr>
                <w:rFonts w:ascii="Times New Roman" w:hAnsi="Times New Roman"/>
                <w:sz w:val="14"/>
                <w:szCs w:val="14"/>
                <w:lang w:val="kk-KZ"/>
              </w:rPr>
              <w:t xml:space="preserve"> </w:t>
            </w:r>
            <w:r w:rsidRPr="005C324B">
              <w:rPr>
                <w:rFonts w:ascii="Times New Roman" w:hAnsi="Times New Roman"/>
                <w:sz w:val="14"/>
                <w:szCs w:val="14"/>
                <w:lang w:val="kk-KZ"/>
              </w:rPr>
              <w:t> </w:t>
            </w:r>
            <w:r w:rsidRPr="005C324B">
              <w:rPr>
                <w:rFonts w:ascii="Times New Roman" w:hAnsi="Times New Roman"/>
                <w:sz w:val="24"/>
                <w:szCs w:val="24"/>
                <w:lang w:val="kk-KZ"/>
              </w:rPr>
              <w:t xml:space="preserve">Зақымдануы табиғи тозудың салдары болмаған кез келген жөндеуге келетін жабдықты жөндеу немесе ауыстыру құны </w:t>
            </w:r>
            <w:r>
              <w:rPr>
                <w:rFonts w:ascii="Times New Roman" w:hAnsi="Times New Roman"/>
                <w:sz w:val="24"/>
                <w:szCs w:val="24"/>
                <w:lang w:val="kk-KZ"/>
              </w:rPr>
              <w:t xml:space="preserve"> «Жабдықты ауыстыру құны» кестесіне сәйкес Тапсырысшыға ұсынылады.</w:t>
            </w:r>
            <w:r w:rsidRPr="005C324B">
              <w:rPr>
                <w:rFonts w:ascii="Times New Roman" w:hAnsi="Times New Roman"/>
                <w:sz w:val="24"/>
                <w:szCs w:val="24"/>
                <w:lang w:val="kk-KZ"/>
              </w:rPr>
              <w:t>.</w:t>
            </w:r>
          </w:p>
          <w:p w14:paraId="2362E4BF" w14:textId="77777777" w:rsidR="004535F4" w:rsidRPr="005C324B" w:rsidRDefault="004535F4" w:rsidP="004535F4">
            <w:pPr>
              <w:pStyle w:val="aa"/>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3</w:t>
            </w:r>
            <w:r w:rsidRPr="005C324B">
              <w:rPr>
                <w:rFonts w:ascii="Times New Roman" w:hAnsi="Times New Roman"/>
                <w:sz w:val="24"/>
                <w:szCs w:val="24"/>
                <w:lang w:val="kk-KZ"/>
              </w:rPr>
              <w:t>.</w:t>
            </w:r>
            <w:r w:rsidRPr="005C324B">
              <w:rPr>
                <w:rFonts w:ascii="Times New Roman" w:hAnsi="Times New Roman"/>
                <w:sz w:val="14"/>
                <w:szCs w:val="14"/>
                <w:lang w:val="kk-KZ"/>
              </w:rPr>
              <w:t>     </w:t>
            </w:r>
            <w:r w:rsidRPr="005C324B">
              <w:rPr>
                <w:rFonts w:ascii="Times New Roman" w:hAnsi="Times New Roman"/>
                <w:sz w:val="24"/>
                <w:szCs w:val="24"/>
                <w:lang w:val="kk-KZ"/>
              </w:rPr>
              <w:t xml:space="preserve">СКҚ перфорациялау мөлшерлемелеріне корреляция бойынша қызметтер қамтылмайды. </w:t>
            </w:r>
          </w:p>
          <w:p w14:paraId="23EE41EA"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4.</w:t>
            </w:r>
            <w:r w:rsidRPr="005C324B">
              <w:rPr>
                <w:rFonts w:ascii="Times New Roman" w:hAnsi="Times New Roman"/>
                <w:sz w:val="14"/>
                <w:szCs w:val="14"/>
                <w:lang w:val="kk-KZ"/>
              </w:rPr>
              <w:t xml:space="preserve">      </w:t>
            </w:r>
            <w:r w:rsidRPr="005C324B">
              <w:rPr>
                <w:rFonts w:ascii="Times New Roman" w:hAnsi="Times New Roman"/>
                <w:sz w:val="24"/>
                <w:szCs w:val="24"/>
                <w:lang w:val="kk-KZ"/>
              </w:rPr>
              <w:t xml:space="preserve">Күкірттісутек (H2S) және көмірқышқыл газынан (СО2) қорғау үшін жабдық ОРЫНДАУШЫНЫҢ персоналына қажет болған жағдайда Тапсырысшымен  ұсынылады. </w:t>
            </w:r>
          </w:p>
          <w:p w14:paraId="06636F46" w14:textId="77777777" w:rsidR="004535F4" w:rsidRPr="005C324B" w:rsidRDefault="004535F4" w:rsidP="004535F4">
            <w:pPr>
              <w:pStyle w:val="aa"/>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5</w:t>
            </w:r>
            <w:r w:rsidRPr="005C324B">
              <w:rPr>
                <w:rFonts w:ascii="Times New Roman" w:hAnsi="Times New Roman"/>
                <w:sz w:val="24"/>
                <w:szCs w:val="24"/>
                <w:lang w:val="kk-KZ"/>
              </w:rPr>
              <w:t>.</w:t>
            </w:r>
            <w:r w:rsidRPr="005C324B">
              <w:rPr>
                <w:rFonts w:ascii="Times New Roman" w:hAnsi="Times New Roman"/>
                <w:sz w:val="14"/>
                <w:szCs w:val="14"/>
                <w:lang w:val="kk-KZ"/>
              </w:rPr>
              <w:t>     </w:t>
            </w:r>
            <w:r w:rsidRPr="005C324B">
              <w:rPr>
                <w:rFonts w:ascii="Times New Roman" w:hAnsi="Times New Roman"/>
                <w:sz w:val="24"/>
                <w:szCs w:val="24"/>
                <w:lang w:val="kk-KZ"/>
              </w:rPr>
              <w:t xml:space="preserve">Перфораторлар оқталған соң жұмысты болдырмау жағдайында: ТАПСЫРЫСШЫНЫҢ сұрауы бойынша оқталған перфораторлар және ақырында оқталған перфораторлар аталған жұмысқа  қажет болмағанда, баға босалқы қорлар, еңбек, логистика және тасымалдау, сондай-ақ перфораторды оқтау және оғын алып тастау шығындарын жабу үшін оқталған перфораторлардың 50% құны ретінде ұсынылады. Егер перфорацияланған бағана ұңғымаға түсірілсе, бірақ Тапсырысшының сұрауы бойынша, Үшінші тараптың себебінен немесе ұңғыма немесе қоршаған ортаның  жағдайына байланысты басталмаса қызметтер құны Шартта көрсетілген құнының 75% ретінде ұсынылады. </w:t>
            </w:r>
          </w:p>
          <w:p w14:paraId="2FB08BED" w14:textId="77777777" w:rsidR="004535F4" w:rsidRPr="005C324B" w:rsidRDefault="004535F4" w:rsidP="004535F4">
            <w:pPr>
              <w:pStyle w:val="aa"/>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6</w:t>
            </w:r>
            <w:r w:rsidRPr="005C324B">
              <w:rPr>
                <w:rFonts w:ascii="Times New Roman" w:hAnsi="Times New Roman"/>
                <w:sz w:val="24"/>
                <w:szCs w:val="24"/>
                <w:lang w:val="kk-KZ"/>
              </w:rPr>
              <w:t xml:space="preserve">. Персонал үшін тәуліктік мөлшерлеме персоналды жұмылдыру туралы тапсырыс-өкімдемені ең кемінде 5 күн бұрын жіберу шартымен оның Атыраудағы жөнелту орнына келген күннен бастап және Атыраудағы жөнелту орнына қайта оралу күніне дейін қолданылады және қайта қаралуға жатпайды. </w:t>
            </w:r>
          </w:p>
          <w:p w14:paraId="22F4BF1E"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7</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 xml:space="preserve">Жабдықты жалдау мөлшерлемелері Хабарламада көрсетілген Тапсырысшының өндірістік базасындағы (Баутино п.) жөнелту орнына әкелу күнінен бастап және оның Баутино п. Жөнелту орнына қайта әкелу күніне дейін қолданылады.   Жабдық үшін жалдау мөлшерлемесі жабдық ОРЫНДАУШЫНЫҢ өндірістік базасына жөнелту үшін Баутиноға түсірілген күннен бастап тоқтатылады. Жалдау мөлшерлемесі жұмыс мөлшерлемесі кезінде қолданылмайды. </w:t>
            </w:r>
          </w:p>
          <w:p w14:paraId="2254A855"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8</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Тереңдік жабдығына (DST) қолданылатын жұмыс мөлшерлемесі  бірінші құрал роторлық үстелден өткен күннен бастап соңғы құрал роторлық үстелден шыққан сәтке дейін қолданылады.</w:t>
            </w:r>
          </w:p>
          <w:p w14:paraId="24CA94D4"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9</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 xml:space="preserve">Жер бетіндегі жабдықтың жұмыс мөлшерлемесі жабдық ұңғыма алаңында жиналып, қайта монтаждалуы құжатпен расталғанға дейінгі мерзімге Атқылау арматурасының монтаждалуына қарамастан қолданылады.  </w:t>
            </w:r>
          </w:p>
          <w:p w14:paraId="0ABC5B97" w14:textId="77777777" w:rsidR="004535F4" w:rsidRPr="005C324B" w:rsidRDefault="004535F4" w:rsidP="004535F4">
            <w:pPr>
              <w:pStyle w:val="aa"/>
              <w:keepNext/>
              <w:spacing w:before="120"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20</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Ұңғыма манометрлері үшін жұмыс мөлшерлемелері манометрді батареяға алғаш қосып, оны манометрден ажыратқанға дейін қолданылады.</w:t>
            </w:r>
          </w:p>
          <w:p w14:paraId="771269C6" w14:textId="77777777" w:rsidR="004535F4" w:rsidRPr="005C324B" w:rsidRDefault="004535F4" w:rsidP="004535F4">
            <w:pPr>
              <w:pStyle w:val="aa"/>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2</w:t>
            </w:r>
            <w:r>
              <w:rPr>
                <w:rFonts w:ascii="Times New Roman" w:hAnsi="Times New Roman"/>
                <w:sz w:val="24"/>
                <w:szCs w:val="24"/>
                <w:lang w:val="kk-KZ"/>
              </w:rPr>
              <w:t>1</w:t>
            </w:r>
            <w:r w:rsidRPr="005C324B">
              <w:rPr>
                <w:rFonts w:ascii="Times New Roman" w:hAnsi="Times New Roman"/>
                <w:sz w:val="24"/>
                <w:szCs w:val="24"/>
                <w:lang w:val="kk-KZ"/>
              </w:rPr>
              <w:t>.</w:t>
            </w:r>
            <w:r w:rsidRPr="005C324B">
              <w:rPr>
                <w:rFonts w:ascii="Times New Roman" w:hAnsi="Times New Roman"/>
                <w:sz w:val="14"/>
                <w:szCs w:val="14"/>
                <w:lang w:val="kk-KZ"/>
              </w:rPr>
              <w:t>  К</w:t>
            </w:r>
            <w:r w:rsidRPr="005C324B">
              <w:rPr>
                <w:rFonts w:ascii="Times New Roman" w:hAnsi="Times New Roman"/>
                <w:sz w:val="24"/>
                <w:szCs w:val="24"/>
                <w:lang w:val="kk-KZ"/>
              </w:rPr>
              <w:t xml:space="preserve">ез келген толтырылған сынама іріктеуге арналған ыдыстарды жалдау мөлшерлемесі  Тапсырысшының тарапынан жазбаша сұрау бойынша сынамаларды шығарып, олардың ОРЫНДАУШЫНЫҢ базасына оралуына дейінгі мерзімде қолданылады. </w:t>
            </w:r>
          </w:p>
          <w:p w14:paraId="1870BA6E" w14:textId="77777777" w:rsidR="004535F4" w:rsidRPr="005C324B" w:rsidRDefault="004535F4" w:rsidP="004535F4">
            <w:pPr>
              <w:pStyle w:val="aa"/>
              <w:autoSpaceDE w:val="0"/>
              <w:autoSpaceDN w:val="0"/>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2</w:t>
            </w:r>
            <w:r>
              <w:rPr>
                <w:rFonts w:ascii="Times New Roman" w:hAnsi="Times New Roman"/>
                <w:sz w:val="24"/>
                <w:szCs w:val="24"/>
                <w:lang w:val="kk-KZ"/>
              </w:rPr>
              <w:t>2</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 xml:space="preserve">Деректерді сымсыз жіберу деректерді жіберу арнасы Орындаушының Қазақстанда орналасқан серверлерін пайдаланып ұсынылғанын білдіреді. </w:t>
            </w:r>
          </w:p>
          <w:p w14:paraId="37ACDE36" w14:textId="77777777" w:rsidR="004535F4" w:rsidRPr="005C324B" w:rsidRDefault="004535F4" w:rsidP="004535F4">
            <w:pPr>
              <w:pStyle w:val="aa"/>
              <w:autoSpaceDE w:val="0"/>
              <w:autoSpaceDN w:val="0"/>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2</w:t>
            </w:r>
            <w:r>
              <w:rPr>
                <w:rFonts w:ascii="Times New Roman" w:hAnsi="Times New Roman"/>
                <w:sz w:val="24"/>
                <w:szCs w:val="24"/>
                <w:lang w:val="kk-KZ"/>
              </w:rPr>
              <w:t>3</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 xml:space="preserve">Сынау деректерін түсіндіру бойынша есептің бағасына  ағылшын және орыс тілдерінде түпкілікті далалық есептің және сынау деректерін түсіндіру бойынша есептің 4 түпнұсқасы, сонымен қатар деректері бар 4 диск кіреді.  </w:t>
            </w:r>
          </w:p>
          <w:p w14:paraId="7DD585B2" w14:textId="77777777" w:rsidR="004535F4" w:rsidRPr="005C324B" w:rsidRDefault="004535F4" w:rsidP="004535F4">
            <w:pPr>
              <w:pStyle w:val="aa"/>
              <w:autoSpaceDE w:val="0"/>
              <w:autoSpaceDN w:val="0"/>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2</w:t>
            </w:r>
            <w:r>
              <w:rPr>
                <w:rFonts w:ascii="Times New Roman" w:hAnsi="Times New Roman"/>
                <w:sz w:val="24"/>
                <w:szCs w:val="24"/>
                <w:lang w:val="kk-KZ"/>
              </w:rPr>
              <w:t>4</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Жалғастырғышты ОРЫНДАУШЫ ұсынады, сыртқы және ішкі ұңғымалық жабдыққа арналған жалғастырғыштар ОРЫНДАУШЫНЫҢ интерфейсімен шектелген.  Бар болуын қамтамасыз ету үшін кем дегенде 30 күндік хабарлама талап етіледі. Жұмыстар орындалған соң жалғастырғыштарға меншік құқығы ОРЫНДАУШЫДА қалады. Қосымша жалғастырғыштар жеткізілмейді.</w:t>
            </w:r>
          </w:p>
          <w:p w14:paraId="0376F3D4"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2</w:t>
            </w:r>
            <w:r>
              <w:rPr>
                <w:rFonts w:ascii="Times New Roman" w:hAnsi="Times New Roman"/>
                <w:sz w:val="24"/>
                <w:szCs w:val="24"/>
                <w:lang w:val="kk-KZ"/>
              </w:rPr>
              <w:t>5</w:t>
            </w:r>
            <w:r w:rsidRPr="005C324B">
              <w:rPr>
                <w:rFonts w:ascii="Times New Roman" w:hAnsi="Times New Roman"/>
                <w:sz w:val="24"/>
                <w:szCs w:val="24"/>
                <w:lang w:val="kk-KZ"/>
              </w:rPr>
              <w:t xml:space="preserve">.  Жоғарыда көрсетілген мөлшерлемелер ҚҚС-ты қамтымайды. </w:t>
            </w:r>
          </w:p>
          <w:p w14:paraId="0574D0BB" w14:textId="77777777" w:rsidR="004535F4" w:rsidRPr="005C324B" w:rsidRDefault="004535F4" w:rsidP="004535F4">
            <w:pPr>
              <w:ind w:left="284"/>
              <w:rPr>
                <w:lang w:val="kk-KZ" w:eastAsia="ru-RU"/>
              </w:rPr>
            </w:pPr>
            <w:r w:rsidRPr="005C324B">
              <w:rPr>
                <w:lang w:val="kk-KZ" w:eastAsia="ru-RU"/>
              </w:rPr>
              <w:t>2</w:t>
            </w:r>
            <w:r>
              <w:rPr>
                <w:lang w:val="kk-KZ" w:eastAsia="ru-RU"/>
              </w:rPr>
              <w:t>6</w:t>
            </w:r>
            <w:r w:rsidRPr="005C324B">
              <w:rPr>
                <w:lang w:val="kk-KZ" w:eastAsia="ru-RU"/>
              </w:rPr>
              <w:t>. Макеттік монтаж Жұмылдыруға енгізілуі тиіс және 3 күннен аспайтын мерзімде жабдықты Жұмыс жүргізу орнына жіберу алдында ОРЫНДАУШЫ базасында жүргізіледі.</w:t>
            </w:r>
          </w:p>
          <w:p w14:paraId="030AB0B2" w14:textId="77777777" w:rsidR="00147216" w:rsidRPr="005C324B" w:rsidRDefault="00147216" w:rsidP="00147216">
            <w:pPr>
              <w:spacing w:line="276" w:lineRule="auto"/>
              <w:jc w:val="both"/>
              <w:rPr>
                <w:rFonts w:eastAsia="Times New Roman"/>
                <w:b/>
                <w:bCs/>
                <w:lang w:val="kk-KZ" w:eastAsia="ru-RU"/>
              </w:rPr>
            </w:pPr>
          </w:p>
        </w:tc>
      </w:tr>
    </w:tbl>
    <w:p w14:paraId="66171C38" w14:textId="6972A0DD" w:rsidR="00147216" w:rsidRPr="005C324B" w:rsidRDefault="00147216" w:rsidP="00147216">
      <w:pPr>
        <w:rPr>
          <w:lang w:val="kk-KZ"/>
        </w:rPr>
      </w:pPr>
    </w:p>
    <w:p w14:paraId="1FA27A4B" w14:textId="77777777" w:rsidR="00147216" w:rsidRPr="005C324B" w:rsidRDefault="00147216" w:rsidP="00147216">
      <w:pPr>
        <w:keepNext/>
        <w:rPr>
          <w:b/>
        </w:rPr>
      </w:pPr>
      <w:r w:rsidRPr="005C324B">
        <w:rPr>
          <w:b/>
          <w:lang w:val="kk-KZ"/>
        </w:rPr>
        <w:t xml:space="preserve">            ТАПСЫРЫСШЫ</w:t>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t xml:space="preserve">                  ОРЫНДАУШЫ</w:t>
      </w:r>
    </w:p>
    <w:p w14:paraId="373A62F1" w14:textId="77777777" w:rsidR="00147216" w:rsidRPr="005C324B" w:rsidRDefault="00147216" w:rsidP="00147216">
      <w:pPr>
        <w:keepNext/>
        <w:rPr>
          <w:b/>
        </w:rPr>
      </w:pPr>
    </w:p>
    <w:p w14:paraId="55F28D45" w14:textId="77777777" w:rsidR="00147216" w:rsidRPr="005C324B" w:rsidRDefault="00147216" w:rsidP="00147216">
      <w:pPr>
        <w:autoSpaceDE w:val="0"/>
        <w:autoSpaceDN w:val="0"/>
        <w:adjustRightInd w:val="0"/>
        <w:rPr>
          <w:b/>
          <w:lang w:val="kk-KZ"/>
        </w:rPr>
      </w:pPr>
      <w:r w:rsidRPr="005C324B">
        <w:rPr>
          <w:b/>
        </w:rPr>
        <w:t xml:space="preserve">             «Жамбыл Петролеум»</w:t>
      </w:r>
      <w:r w:rsidRPr="005C324B">
        <w:rPr>
          <w:b/>
          <w:lang w:val="kk-KZ"/>
        </w:rPr>
        <w:t xml:space="preserve"> ЖШС</w:t>
      </w:r>
      <w:r w:rsidRPr="005C324B">
        <w:rPr>
          <w:b/>
          <w:lang w:val="kk-KZ"/>
        </w:rPr>
        <w:tab/>
      </w:r>
      <w:r w:rsidRPr="005C324B">
        <w:rPr>
          <w:b/>
          <w:lang w:val="kk-KZ"/>
        </w:rPr>
        <w:tab/>
      </w:r>
      <w:r w:rsidRPr="005C324B">
        <w:rPr>
          <w:b/>
          <w:lang w:val="kk-KZ"/>
        </w:rPr>
        <w:tab/>
      </w:r>
      <w:r w:rsidRPr="005C324B">
        <w:rPr>
          <w:b/>
          <w:lang w:val="kk-KZ"/>
        </w:rPr>
        <w:tab/>
        <w:t xml:space="preserve">                                                                                         </w:t>
      </w:r>
      <w:r w:rsidRPr="005C324B">
        <w:rPr>
          <w:b/>
          <w:lang w:val="kk-KZ"/>
        </w:rPr>
        <w:tab/>
      </w:r>
    </w:p>
    <w:p w14:paraId="5522621D" w14:textId="77777777" w:rsidR="00147216" w:rsidRPr="005C324B" w:rsidRDefault="00147216" w:rsidP="00147216">
      <w:pPr>
        <w:autoSpaceDE w:val="0"/>
        <w:autoSpaceDN w:val="0"/>
        <w:adjustRightInd w:val="0"/>
        <w:rPr>
          <w:b/>
          <w:lang w:val="kk-KZ"/>
        </w:rPr>
      </w:pPr>
      <w:r w:rsidRPr="005C324B">
        <w:rPr>
          <w:b/>
          <w:lang w:val="kk-KZ"/>
        </w:rPr>
        <w:t xml:space="preserve">              Бас директоры                                                                                                                                                                 </w:t>
      </w:r>
    </w:p>
    <w:p w14:paraId="231AC868" w14:textId="77777777" w:rsidR="00147216" w:rsidRPr="005C324B" w:rsidRDefault="00147216" w:rsidP="00147216">
      <w:pPr>
        <w:autoSpaceDE w:val="0"/>
        <w:autoSpaceDN w:val="0"/>
        <w:adjustRightInd w:val="0"/>
        <w:rPr>
          <w:b/>
          <w:lang w:val="kk-KZ"/>
        </w:rPr>
      </w:pPr>
      <w:r w:rsidRPr="005C324B">
        <w:rPr>
          <w:b/>
          <w:lang w:val="kk-KZ"/>
        </w:rPr>
        <w:t xml:space="preserve">                                                                                                                                                                                                           </w:t>
      </w:r>
    </w:p>
    <w:p w14:paraId="5586F766" w14:textId="77777777" w:rsidR="00147216" w:rsidRPr="005C324B" w:rsidRDefault="00147216" w:rsidP="00147216">
      <w:pPr>
        <w:autoSpaceDE w:val="0"/>
        <w:autoSpaceDN w:val="0"/>
        <w:adjustRightInd w:val="0"/>
        <w:ind w:firstLine="708"/>
        <w:rPr>
          <w:b/>
          <w:lang w:val="kk-KZ"/>
        </w:rPr>
      </w:pP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p>
    <w:p w14:paraId="35CDF80B" w14:textId="77777777" w:rsidR="00147216" w:rsidRPr="005C324B" w:rsidRDefault="00147216" w:rsidP="00147216">
      <w:pPr>
        <w:rPr>
          <w:b/>
          <w:spacing w:val="-1"/>
          <w:lang w:val="kk-KZ"/>
        </w:rPr>
        <w:sectPr w:rsidR="00147216" w:rsidRPr="005C324B" w:rsidSect="00BA19BE">
          <w:pgSz w:w="16838" w:h="11906" w:orient="landscape"/>
          <w:pgMar w:top="992" w:right="1140" w:bottom="851" w:left="1140" w:header="709" w:footer="709" w:gutter="0"/>
          <w:cols w:space="708"/>
          <w:docGrid w:linePitch="360"/>
        </w:sectPr>
      </w:pPr>
      <w:r w:rsidRPr="005C324B">
        <w:rPr>
          <w:b/>
          <w:lang w:val="kk-KZ"/>
        </w:rPr>
        <w:t xml:space="preserve">              _______________    Елеусінов  Х.Т.      </w:t>
      </w:r>
      <w:r w:rsidRPr="005C324B">
        <w:rPr>
          <w:b/>
          <w:lang w:val="kk-KZ"/>
        </w:rPr>
        <w:tab/>
        <w:t xml:space="preserve">                                                                                                                       __________________  .</w:t>
      </w:r>
    </w:p>
    <w:p w14:paraId="39B19EBB" w14:textId="77777777" w:rsidR="00147216" w:rsidRPr="005C324B" w:rsidRDefault="00147216" w:rsidP="00147216">
      <w:pPr>
        <w:autoSpaceDE w:val="0"/>
        <w:rPr>
          <w:rFonts w:eastAsia="Times New Roman"/>
          <w:b/>
          <w:sz w:val="20"/>
          <w:szCs w:val="20"/>
          <w:lang w:val="kk-KZ" w:eastAsia="ko-KR"/>
        </w:rPr>
      </w:pPr>
      <w:r w:rsidRPr="005C324B">
        <w:rPr>
          <w:rFonts w:eastAsia="Times New Roman"/>
          <w:b/>
          <w:sz w:val="20"/>
          <w:szCs w:val="20"/>
          <w:lang w:val="kk-KZ" w:eastAsia="ko-KR"/>
        </w:rPr>
        <w:t xml:space="preserve">ФОРМА                                                                                                   </w:t>
      </w:r>
      <w:r w:rsidRPr="005C324B">
        <w:rPr>
          <w:rFonts w:eastAsia="Times New Roman"/>
          <w:b/>
          <w:sz w:val="20"/>
          <w:szCs w:val="20"/>
          <w:lang w:eastAsia="ko-KR"/>
        </w:rPr>
        <w:t>Приложение №</w:t>
      </w:r>
      <w:r w:rsidRPr="005C324B">
        <w:rPr>
          <w:rFonts w:eastAsia="Times New Roman"/>
          <w:b/>
          <w:sz w:val="20"/>
          <w:szCs w:val="20"/>
          <w:lang w:val="kk-KZ" w:eastAsia="ko-KR"/>
        </w:rPr>
        <w:t xml:space="preserve">4  </w:t>
      </w:r>
    </w:p>
    <w:p w14:paraId="6E233283" w14:textId="77777777" w:rsidR="00147216" w:rsidRPr="005C324B" w:rsidRDefault="00147216" w:rsidP="00147216">
      <w:pPr>
        <w:keepNext/>
        <w:autoSpaceDE w:val="0"/>
        <w:ind w:right="-6"/>
        <w:jc w:val="right"/>
        <w:outlineLvl w:val="2"/>
        <w:rPr>
          <w:rFonts w:eastAsia="Times New Roman"/>
          <w:b/>
          <w:sz w:val="20"/>
          <w:szCs w:val="20"/>
          <w:lang w:eastAsia="ru-RU"/>
        </w:rPr>
      </w:pPr>
      <w:r w:rsidRPr="005C324B">
        <w:rPr>
          <w:rFonts w:eastAsia="Times New Roman"/>
          <w:b/>
          <w:sz w:val="20"/>
          <w:szCs w:val="20"/>
          <w:lang w:eastAsia="ru-RU"/>
        </w:rPr>
        <w:t>к Договору № _____ от «___» ________ 201</w:t>
      </w:r>
      <w:r w:rsidRPr="005C324B">
        <w:rPr>
          <w:rFonts w:eastAsia="Times New Roman"/>
          <w:b/>
          <w:sz w:val="20"/>
          <w:szCs w:val="20"/>
          <w:lang w:val="kk-KZ" w:eastAsia="ru-RU"/>
        </w:rPr>
        <w:t>8</w:t>
      </w:r>
      <w:r w:rsidRPr="005C324B">
        <w:rPr>
          <w:rFonts w:eastAsia="Times New Roman"/>
          <w:b/>
          <w:sz w:val="20"/>
          <w:szCs w:val="20"/>
          <w:lang w:eastAsia="ru-RU"/>
        </w:rPr>
        <w:t>г.</w:t>
      </w:r>
    </w:p>
    <w:p w14:paraId="5755CFD6" w14:textId="77777777" w:rsidR="00147216" w:rsidRPr="005C324B" w:rsidRDefault="00147216" w:rsidP="00147216">
      <w:pPr>
        <w:keepNext/>
        <w:autoSpaceDE w:val="0"/>
        <w:ind w:right="-6"/>
        <w:jc w:val="center"/>
        <w:outlineLvl w:val="2"/>
        <w:rPr>
          <w:rFonts w:eastAsia="Times New Roman"/>
          <w:b/>
          <w:bCs/>
          <w:sz w:val="18"/>
          <w:szCs w:val="18"/>
          <w:lang w:eastAsia="ko-KR"/>
        </w:rPr>
      </w:pPr>
    </w:p>
    <w:p w14:paraId="12133583" w14:textId="77777777" w:rsidR="00147216" w:rsidRPr="005C324B" w:rsidRDefault="00147216" w:rsidP="00147216">
      <w:pPr>
        <w:keepNext/>
        <w:autoSpaceDE w:val="0"/>
        <w:ind w:right="-6"/>
        <w:jc w:val="center"/>
        <w:outlineLvl w:val="2"/>
        <w:rPr>
          <w:rFonts w:eastAsia="Times New Roman"/>
          <w:b/>
          <w:sz w:val="20"/>
          <w:szCs w:val="20"/>
          <w:lang w:eastAsia="ru-RU"/>
        </w:rPr>
      </w:pPr>
      <w:r w:rsidRPr="005C324B">
        <w:rPr>
          <w:rFonts w:eastAsia="Times New Roman"/>
          <w:b/>
          <w:bCs/>
          <w:sz w:val="18"/>
          <w:szCs w:val="18"/>
          <w:lang w:eastAsia="ko-KR"/>
        </w:rPr>
        <w:t>Счет-фактура № __ от "__" _________ 2018 г.</w:t>
      </w:r>
    </w:p>
    <w:tbl>
      <w:tblPr>
        <w:tblpPr w:leftFromText="180" w:rightFromText="180" w:vertAnchor="text" w:horzAnchor="margin" w:tblpXSpec="center" w:tblpY="93"/>
        <w:tblW w:w="13062" w:type="dxa"/>
        <w:tblLook w:val="00A0" w:firstRow="1" w:lastRow="0" w:firstColumn="1" w:lastColumn="0" w:noHBand="0" w:noVBand="0"/>
      </w:tblPr>
      <w:tblGrid>
        <w:gridCol w:w="993"/>
        <w:gridCol w:w="1014"/>
        <w:gridCol w:w="2069"/>
        <w:gridCol w:w="744"/>
        <w:gridCol w:w="144"/>
        <w:gridCol w:w="705"/>
        <w:gridCol w:w="296"/>
        <w:gridCol w:w="402"/>
        <w:gridCol w:w="593"/>
        <w:gridCol w:w="730"/>
        <w:gridCol w:w="593"/>
        <w:gridCol w:w="344"/>
        <w:gridCol w:w="593"/>
        <w:gridCol w:w="141"/>
        <w:gridCol w:w="941"/>
        <w:gridCol w:w="151"/>
        <w:gridCol w:w="41"/>
        <w:gridCol w:w="709"/>
        <w:gridCol w:w="676"/>
        <w:gridCol w:w="58"/>
        <w:gridCol w:w="53"/>
        <w:gridCol w:w="30"/>
        <w:gridCol w:w="389"/>
        <w:gridCol w:w="824"/>
      </w:tblGrid>
      <w:tr w:rsidR="00147216" w:rsidRPr="005C324B" w14:paraId="149FA842" w14:textId="77777777" w:rsidTr="00147216">
        <w:trPr>
          <w:gridAfter w:val="2"/>
          <w:wAfter w:w="1213" w:type="dxa"/>
          <w:trHeight w:val="309"/>
        </w:trPr>
        <w:tc>
          <w:tcPr>
            <w:tcW w:w="10494" w:type="dxa"/>
            <w:gridSpan w:val="17"/>
            <w:noWrap/>
            <w:vAlign w:val="center"/>
          </w:tcPr>
          <w:p w14:paraId="05F8A43B" w14:textId="77777777" w:rsidR="00147216" w:rsidRPr="005C324B" w:rsidRDefault="00147216" w:rsidP="00147216">
            <w:pPr>
              <w:ind w:left="1168" w:firstLine="425"/>
              <w:jc w:val="center"/>
              <w:rPr>
                <w:rFonts w:eastAsia="Times New Roman"/>
                <w:b/>
                <w:bCs/>
                <w:sz w:val="18"/>
                <w:szCs w:val="18"/>
                <w:lang w:eastAsia="ko-KR"/>
              </w:rPr>
            </w:pPr>
          </w:p>
        </w:tc>
        <w:tc>
          <w:tcPr>
            <w:tcW w:w="1355" w:type="dxa"/>
            <w:gridSpan w:val="5"/>
            <w:noWrap/>
            <w:vAlign w:val="center"/>
          </w:tcPr>
          <w:p w14:paraId="2EC12368" w14:textId="77777777" w:rsidR="00147216" w:rsidRPr="005C324B" w:rsidRDefault="00147216" w:rsidP="00147216">
            <w:pPr>
              <w:jc w:val="right"/>
              <w:rPr>
                <w:rFonts w:eastAsia="Times New Roman"/>
                <w:b/>
                <w:bCs/>
                <w:sz w:val="18"/>
                <w:szCs w:val="18"/>
                <w:lang w:eastAsia="ko-KR"/>
              </w:rPr>
            </w:pPr>
          </w:p>
          <w:p w14:paraId="42781A8F"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(1)</w:t>
            </w:r>
          </w:p>
        </w:tc>
      </w:tr>
      <w:tr w:rsidR="00147216" w:rsidRPr="005C324B" w14:paraId="3F49F2F4" w14:textId="77777777" w:rsidTr="00147216">
        <w:trPr>
          <w:gridBefore w:val="1"/>
          <w:wBefore w:w="993" w:type="dxa"/>
          <w:trHeight w:val="309"/>
        </w:trPr>
        <w:tc>
          <w:tcPr>
            <w:tcW w:w="1014" w:type="dxa"/>
            <w:noWrap/>
            <w:vAlign w:val="center"/>
          </w:tcPr>
          <w:p w14:paraId="4C06AA51" w14:textId="77777777" w:rsidR="00147216" w:rsidRPr="005C324B" w:rsidRDefault="00147216" w:rsidP="00147216">
            <w:pPr>
              <w:rPr>
                <w:rFonts w:eastAsia="Times New Roman"/>
                <w:b/>
                <w:bCs/>
                <w:sz w:val="18"/>
                <w:szCs w:val="18"/>
                <w:lang w:val="en-US" w:eastAsia="ko-KR"/>
              </w:rPr>
            </w:pPr>
          </w:p>
        </w:tc>
        <w:tc>
          <w:tcPr>
            <w:tcW w:w="2069" w:type="dxa"/>
            <w:noWrap/>
            <w:vAlign w:val="center"/>
          </w:tcPr>
          <w:p w14:paraId="36C0C410" w14:textId="77777777" w:rsidR="00147216" w:rsidRPr="005C324B" w:rsidRDefault="00147216" w:rsidP="00147216">
            <w:pPr>
              <w:rPr>
                <w:rFonts w:eastAsia="Times New Roman"/>
                <w:sz w:val="18"/>
                <w:szCs w:val="18"/>
                <w:lang w:val="en-US" w:eastAsia="ko-KR"/>
              </w:rPr>
            </w:pPr>
          </w:p>
        </w:tc>
        <w:tc>
          <w:tcPr>
            <w:tcW w:w="888" w:type="dxa"/>
            <w:gridSpan w:val="2"/>
            <w:noWrap/>
            <w:vAlign w:val="center"/>
          </w:tcPr>
          <w:p w14:paraId="1C2E5D1A" w14:textId="77777777" w:rsidR="00147216" w:rsidRPr="005C324B" w:rsidRDefault="00147216" w:rsidP="00147216">
            <w:pPr>
              <w:rPr>
                <w:rFonts w:eastAsia="Times New Roman"/>
                <w:sz w:val="18"/>
                <w:szCs w:val="18"/>
                <w:lang w:val="en-US" w:eastAsia="ko-KR"/>
              </w:rPr>
            </w:pPr>
          </w:p>
        </w:tc>
        <w:tc>
          <w:tcPr>
            <w:tcW w:w="1001" w:type="dxa"/>
            <w:gridSpan w:val="2"/>
            <w:noWrap/>
            <w:vAlign w:val="center"/>
          </w:tcPr>
          <w:p w14:paraId="39B66645" w14:textId="77777777" w:rsidR="00147216" w:rsidRPr="005C324B" w:rsidRDefault="00147216" w:rsidP="00147216">
            <w:pPr>
              <w:rPr>
                <w:rFonts w:eastAsia="Times New Roman"/>
                <w:sz w:val="18"/>
                <w:szCs w:val="18"/>
                <w:lang w:val="en-US" w:eastAsia="ko-KR"/>
              </w:rPr>
            </w:pPr>
          </w:p>
        </w:tc>
        <w:tc>
          <w:tcPr>
            <w:tcW w:w="995" w:type="dxa"/>
            <w:gridSpan w:val="2"/>
            <w:noWrap/>
            <w:vAlign w:val="center"/>
          </w:tcPr>
          <w:p w14:paraId="257E24E8" w14:textId="77777777" w:rsidR="00147216" w:rsidRPr="005C324B" w:rsidRDefault="00147216" w:rsidP="00147216">
            <w:pPr>
              <w:rPr>
                <w:rFonts w:eastAsia="Times New Roman"/>
                <w:sz w:val="18"/>
                <w:szCs w:val="18"/>
                <w:lang w:val="en-US" w:eastAsia="ko-KR"/>
              </w:rPr>
            </w:pPr>
          </w:p>
        </w:tc>
        <w:tc>
          <w:tcPr>
            <w:tcW w:w="1323" w:type="dxa"/>
            <w:gridSpan w:val="2"/>
            <w:noWrap/>
            <w:vAlign w:val="center"/>
          </w:tcPr>
          <w:p w14:paraId="735AA8D4" w14:textId="77777777" w:rsidR="00147216" w:rsidRPr="005C324B" w:rsidRDefault="00147216" w:rsidP="00147216">
            <w:pPr>
              <w:rPr>
                <w:rFonts w:eastAsia="Times New Roman"/>
                <w:sz w:val="18"/>
                <w:szCs w:val="18"/>
                <w:lang w:val="en-US" w:eastAsia="ko-KR"/>
              </w:rPr>
            </w:pPr>
          </w:p>
        </w:tc>
        <w:tc>
          <w:tcPr>
            <w:tcW w:w="937" w:type="dxa"/>
            <w:gridSpan w:val="2"/>
            <w:noWrap/>
            <w:vAlign w:val="center"/>
          </w:tcPr>
          <w:p w14:paraId="780BB0F8" w14:textId="77777777" w:rsidR="00147216" w:rsidRPr="005C324B" w:rsidRDefault="00147216" w:rsidP="00147216">
            <w:pPr>
              <w:rPr>
                <w:rFonts w:eastAsia="Times New Roman"/>
                <w:sz w:val="18"/>
                <w:szCs w:val="18"/>
                <w:lang w:val="en-US" w:eastAsia="ko-KR"/>
              </w:rPr>
            </w:pPr>
          </w:p>
        </w:tc>
        <w:tc>
          <w:tcPr>
            <w:tcW w:w="1082" w:type="dxa"/>
            <w:gridSpan w:val="2"/>
            <w:noWrap/>
            <w:vAlign w:val="center"/>
          </w:tcPr>
          <w:p w14:paraId="7390FFEB" w14:textId="77777777" w:rsidR="00147216" w:rsidRPr="005C324B" w:rsidRDefault="00147216" w:rsidP="00147216">
            <w:pPr>
              <w:rPr>
                <w:rFonts w:eastAsia="Times New Roman"/>
                <w:sz w:val="18"/>
                <w:szCs w:val="18"/>
                <w:lang w:val="en-US" w:eastAsia="ko-KR"/>
              </w:rPr>
            </w:pPr>
          </w:p>
        </w:tc>
        <w:tc>
          <w:tcPr>
            <w:tcW w:w="1420" w:type="dxa"/>
            <w:gridSpan w:val="4"/>
            <w:noWrap/>
            <w:vAlign w:val="center"/>
          </w:tcPr>
          <w:p w14:paraId="1CB6D4E2" w14:textId="77777777" w:rsidR="00147216" w:rsidRPr="005C324B" w:rsidRDefault="00147216" w:rsidP="00147216">
            <w:pPr>
              <w:rPr>
                <w:rFonts w:eastAsia="Times New Roman"/>
                <w:sz w:val="18"/>
                <w:szCs w:val="18"/>
                <w:lang w:val="en-US" w:eastAsia="ko-KR"/>
              </w:rPr>
            </w:pPr>
          </w:p>
        </w:tc>
        <w:tc>
          <w:tcPr>
            <w:tcW w:w="516" w:type="dxa"/>
            <w:gridSpan w:val="4"/>
            <w:noWrap/>
            <w:vAlign w:val="center"/>
          </w:tcPr>
          <w:p w14:paraId="2D1194FB" w14:textId="77777777" w:rsidR="00147216" w:rsidRPr="005C324B" w:rsidRDefault="00147216" w:rsidP="00147216">
            <w:pPr>
              <w:rPr>
                <w:rFonts w:eastAsia="Times New Roman"/>
                <w:sz w:val="18"/>
                <w:szCs w:val="18"/>
                <w:lang w:val="en-US" w:eastAsia="ko-KR"/>
              </w:rPr>
            </w:pPr>
          </w:p>
        </w:tc>
        <w:tc>
          <w:tcPr>
            <w:tcW w:w="824" w:type="dxa"/>
            <w:noWrap/>
            <w:vAlign w:val="center"/>
          </w:tcPr>
          <w:p w14:paraId="168D217A" w14:textId="77777777" w:rsidR="00147216" w:rsidRPr="005C324B" w:rsidRDefault="00147216" w:rsidP="00147216">
            <w:pPr>
              <w:rPr>
                <w:rFonts w:eastAsia="Times New Roman"/>
                <w:sz w:val="18"/>
                <w:szCs w:val="18"/>
                <w:lang w:val="en-US" w:eastAsia="ko-KR"/>
              </w:rPr>
            </w:pPr>
          </w:p>
        </w:tc>
      </w:tr>
      <w:tr w:rsidR="00147216" w:rsidRPr="005C324B" w14:paraId="7BE207C4"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12FA45DF" w14:textId="77777777" w:rsidR="00147216" w:rsidRPr="005C324B" w:rsidRDefault="00147216" w:rsidP="00147216">
            <w:pPr>
              <w:ind w:firstLine="34"/>
              <w:rPr>
                <w:rFonts w:eastAsia="Times New Roman"/>
                <w:i/>
                <w:iCs/>
                <w:sz w:val="18"/>
                <w:szCs w:val="18"/>
                <w:lang w:val="en-US" w:eastAsia="ko-KR"/>
              </w:rPr>
            </w:pPr>
            <w:r w:rsidRPr="005C324B">
              <w:rPr>
                <w:rFonts w:eastAsia="Times New Roman"/>
                <w:i/>
                <w:iCs/>
                <w:sz w:val="18"/>
                <w:szCs w:val="18"/>
                <w:lang w:val="en-US" w:eastAsia="ko-KR"/>
              </w:rPr>
              <w:t> </w:t>
            </w:r>
          </w:p>
        </w:tc>
        <w:tc>
          <w:tcPr>
            <w:tcW w:w="563" w:type="dxa"/>
            <w:gridSpan w:val="2"/>
            <w:tcBorders>
              <w:top w:val="nil"/>
              <w:left w:val="nil"/>
              <w:bottom w:val="single" w:sz="4" w:space="0" w:color="auto"/>
              <w:right w:val="nil"/>
            </w:tcBorders>
            <w:vAlign w:val="bottom"/>
          </w:tcPr>
          <w:p w14:paraId="26573D9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(1а)</w:t>
            </w:r>
          </w:p>
        </w:tc>
      </w:tr>
      <w:tr w:rsidR="00147216" w:rsidRPr="005C324B" w14:paraId="45DE67FE"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2950E277"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 xml:space="preserve">Поставщик: </w:t>
            </w:r>
          </w:p>
        </w:tc>
        <w:tc>
          <w:tcPr>
            <w:tcW w:w="563" w:type="dxa"/>
            <w:gridSpan w:val="2"/>
            <w:tcBorders>
              <w:top w:val="nil"/>
              <w:left w:val="nil"/>
              <w:bottom w:val="single" w:sz="4" w:space="0" w:color="auto"/>
              <w:right w:val="nil"/>
            </w:tcBorders>
            <w:noWrap/>
            <w:vAlign w:val="bottom"/>
          </w:tcPr>
          <w:p w14:paraId="1F0CB73D"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(2)</w:t>
            </w:r>
          </w:p>
        </w:tc>
      </w:tr>
      <w:tr w:rsidR="00147216" w:rsidRPr="005C324B" w14:paraId="50627A93" w14:textId="77777777" w:rsidTr="00147216">
        <w:trPr>
          <w:gridBefore w:val="1"/>
          <w:gridAfter w:val="4"/>
          <w:wBefore w:w="993" w:type="dxa"/>
          <w:wAfter w:w="1296" w:type="dxa"/>
          <w:trHeight w:val="483"/>
        </w:trPr>
        <w:tc>
          <w:tcPr>
            <w:tcW w:w="10210" w:type="dxa"/>
            <w:gridSpan w:val="17"/>
            <w:tcBorders>
              <w:top w:val="nil"/>
              <w:left w:val="nil"/>
              <w:bottom w:val="single" w:sz="4" w:space="0" w:color="auto"/>
              <w:right w:val="nil"/>
            </w:tcBorders>
            <w:vAlign w:val="bottom"/>
          </w:tcPr>
          <w:p w14:paraId="00484408"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РНН, БИН и адрес поставщика:  </w:t>
            </w:r>
          </w:p>
        </w:tc>
        <w:tc>
          <w:tcPr>
            <w:tcW w:w="563" w:type="dxa"/>
            <w:gridSpan w:val="2"/>
            <w:tcBorders>
              <w:top w:val="nil"/>
              <w:left w:val="nil"/>
              <w:bottom w:val="single" w:sz="4" w:space="0" w:color="auto"/>
              <w:right w:val="nil"/>
            </w:tcBorders>
            <w:noWrap/>
            <w:vAlign w:val="bottom"/>
          </w:tcPr>
          <w:p w14:paraId="6F66A8B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(2а)</w:t>
            </w:r>
          </w:p>
        </w:tc>
      </w:tr>
      <w:tr w:rsidR="00147216" w:rsidRPr="005C324B" w14:paraId="1D8C4B16"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D052D65"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Расчетный счет поставщика: </w:t>
            </w:r>
          </w:p>
        </w:tc>
        <w:tc>
          <w:tcPr>
            <w:tcW w:w="563" w:type="dxa"/>
            <w:gridSpan w:val="2"/>
            <w:tcBorders>
              <w:top w:val="nil"/>
              <w:left w:val="nil"/>
              <w:bottom w:val="single" w:sz="4" w:space="0" w:color="auto"/>
              <w:right w:val="nil"/>
            </w:tcBorders>
            <w:noWrap/>
            <w:vAlign w:val="bottom"/>
          </w:tcPr>
          <w:p w14:paraId="7AAB6D4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(2б)</w:t>
            </w:r>
          </w:p>
        </w:tc>
      </w:tr>
      <w:tr w:rsidR="00147216" w:rsidRPr="005C324B" w14:paraId="0E0FF498"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2A293C12"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Свидетельство о постановке на регистрационный учет по НДС:   </w:t>
            </w:r>
          </w:p>
        </w:tc>
        <w:tc>
          <w:tcPr>
            <w:tcW w:w="563" w:type="dxa"/>
            <w:gridSpan w:val="2"/>
            <w:tcBorders>
              <w:top w:val="nil"/>
              <w:left w:val="nil"/>
              <w:bottom w:val="single" w:sz="4" w:space="0" w:color="auto"/>
              <w:right w:val="nil"/>
            </w:tcBorders>
            <w:noWrap/>
            <w:vAlign w:val="bottom"/>
          </w:tcPr>
          <w:p w14:paraId="0AF25768" w14:textId="77777777" w:rsidR="00147216" w:rsidRPr="005C324B" w:rsidRDefault="00147216" w:rsidP="00147216">
            <w:pPr>
              <w:jc w:val="right"/>
              <w:rPr>
                <w:rFonts w:eastAsia="Times New Roman"/>
                <w:sz w:val="18"/>
                <w:szCs w:val="18"/>
                <w:lang w:eastAsia="ko-KR"/>
              </w:rPr>
            </w:pPr>
            <w:r w:rsidRPr="005C324B">
              <w:rPr>
                <w:rFonts w:eastAsia="Times New Roman"/>
                <w:sz w:val="18"/>
                <w:szCs w:val="18"/>
                <w:lang w:val="en-US" w:eastAsia="ko-KR"/>
              </w:rPr>
              <w:t> </w:t>
            </w:r>
          </w:p>
        </w:tc>
      </w:tr>
      <w:tr w:rsidR="00147216" w:rsidRPr="005C324B" w14:paraId="10328D18"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15272D75"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Договор (контракт) на поставку товаров (работ, услуг): </w:t>
            </w:r>
          </w:p>
        </w:tc>
        <w:tc>
          <w:tcPr>
            <w:tcW w:w="563" w:type="dxa"/>
            <w:gridSpan w:val="2"/>
            <w:tcBorders>
              <w:top w:val="nil"/>
              <w:left w:val="nil"/>
              <w:bottom w:val="single" w:sz="4" w:space="0" w:color="auto"/>
              <w:right w:val="nil"/>
            </w:tcBorders>
            <w:noWrap/>
            <w:vAlign w:val="bottom"/>
          </w:tcPr>
          <w:p w14:paraId="1B07AADC"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(3)</w:t>
            </w:r>
          </w:p>
        </w:tc>
      </w:tr>
      <w:tr w:rsidR="00147216" w:rsidRPr="005C324B" w14:paraId="72CB945C"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7E5B9D05"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Условия оплаты по договору (контракту): безналичный расчет</w:t>
            </w:r>
          </w:p>
        </w:tc>
        <w:tc>
          <w:tcPr>
            <w:tcW w:w="563" w:type="dxa"/>
            <w:gridSpan w:val="2"/>
            <w:tcBorders>
              <w:top w:val="nil"/>
              <w:left w:val="nil"/>
              <w:bottom w:val="single" w:sz="4" w:space="0" w:color="auto"/>
              <w:right w:val="nil"/>
            </w:tcBorders>
            <w:noWrap/>
            <w:vAlign w:val="bottom"/>
          </w:tcPr>
          <w:p w14:paraId="1BA3B7B6"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(4)</w:t>
            </w:r>
          </w:p>
        </w:tc>
      </w:tr>
      <w:tr w:rsidR="00147216" w:rsidRPr="005C324B" w14:paraId="36EFD849" w14:textId="77777777" w:rsidTr="00147216">
        <w:trPr>
          <w:gridBefore w:val="1"/>
          <w:gridAfter w:val="4"/>
          <w:wBefore w:w="993" w:type="dxa"/>
          <w:wAfter w:w="1296" w:type="dxa"/>
          <w:trHeight w:val="250"/>
        </w:trPr>
        <w:tc>
          <w:tcPr>
            <w:tcW w:w="10210" w:type="dxa"/>
            <w:gridSpan w:val="17"/>
            <w:vAlign w:val="bottom"/>
          </w:tcPr>
          <w:p w14:paraId="0707860F"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Пункт назначения поставляемых товаров (работ, услуг): </w:t>
            </w:r>
          </w:p>
        </w:tc>
        <w:tc>
          <w:tcPr>
            <w:tcW w:w="563" w:type="dxa"/>
            <w:gridSpan w:val="2"/>
            <w:noWrap/>
            <w:vAlign w:val="bottom"/>
          </w:tcPr>
          <w:p w14:paraId="46AEB202" w14:textId="77777777" w:rsidR="00147216" w:rsidRPr="005C324B" w:rsidRDefault="00147216" w:rsidP="00147216">
            <w:pPr>
              <w:rPr>
                <w:rFonts w:eastAsia="Times New Roman"/>
                <w:sz w:val="18"/>
                <w:szCs w:val="18"/>
                <w:lang w:eastAsia="ko-KR"/>
              </w:rPr>
            </w:pPr>
          </w:p>
        </w:tc>
      </w:tr>
      <w:tr w:rsidR="00147216" w:rsidRPr="005C324B" w14:paraId="4B04DB51" w14:textId="77777777" w:rsidTr="00147216">
        <w:trPr>
          <w:gridBefore w:val="1"/>
          <w:gridAfter w:val="4"/>
          <w:wBefore w:w="993" w:type="dxa"/>
          <w:wAfter w:w="1296" w:type="dxa"/>
          <w:trHeight w:val="147"/>
        </w:trPr>
        <w:tc>
          <w:tcPr>
            <w:tcW w:w="10210" w:type="dxa"/>
            <w:gridSpan w:val="17"/>
            <w:tcBorders>
              <w:top w:val="single" w:sz="4" w:space="0" w:color="auto"/>
              <w:left w:val="nil"/>
              <w:bottom w:val="nil"/>
              <w:right w:val="nil"/>
            </w:tcBorders>
          </w:tcPr>
          <w:p w14:paraId="2A492F07" w14:textId="77777777" w:rsidR="00147216" w:rsidRPr="005C324B" w:rsidRDefault="00147216" w:rsidP="00147216">
            <w:pPr>
              <w:jc w:val="center"/>
              <w:rPr>
                <w:rFonts w:eastAsia="Times New Roman"/>
                <w:i/>
                <w:iCs/>
                <w:sz w:val="18"/>
                <w:szCs w:val="18"/>
                <w:lang w:eastAsia="ko-KR"/>
              </w:rPr>
            </w:pPr>
            <w:r w:rsidRPr="005C324B">
              <w:rPr>
                <w:rFonts w:eastAsia="Times New Roman"/>
                <w:i/>
                <w:iCs/>
                <w:sz w:val="18"/>
                <w:szCs w:val="18"/>
                <w:lang w:eastAsia="ko-KR"/>
              </w:rPr>
              <w:t>государство, регион, область, город, район</w:t>
            </w:r>
          </w:p>
        </w:tc>
        <w:tc>
          <w:tcPr>
            <w:tcW w:w="563" w:type="dxa"/>
            <w:gridSpan w:val="2"/>
            <w:tcBorders>
              <w:top w:val="single" w:sz="4" w:space="0" w:color="auto"/>
              <w:left w:val="nil"/>
              <w:bottom w:val="nil"/>
              <w:right w:val="nil"/>
            </w:tcBorders>
            <w:noWrap/>
          </w:tcPr>
          <w:p w14:paraId="549DF675" w14:textId="77777777" w:rsidR="00147216" w:rsidRPr="005C324B" w:rsidRDefault="00147216" w:rsidP="00147216">
            <w:pPr>
              <w:jc w:val="right"/>
              <w:rPr>
                <w:rFonts w:eastAsia="Times New Roman"/>
                <w:i/>
                <w:iCs/>
                <w:sz w:val="18"/>
                <w:szCs w:val="18"/>
                <w:lang w:eastAsia="ko-KR"/>
              </w:rPr>
            </w:pPr>
            <w:r w:rsidRPr="005C324B">
              <w:rPr>
                <w:rFonts w:eastAsia="Times New Roman"/>
                <w:i/>
                <w:iCs/>
                <w:sz w:val="18"/>
                <w:szCs w:val="18"/>
                <w:lang w:val="en-US" w:eastAsia="ko-KR"/>
              </w:rPr>
              <w:t> </w:t>
            </w:r>
          </w:p>
        </w:tc>
      </w:tr>
      <w:tr w:rsidR="00147216" w:rsidRPr="005C324B" w14:paraId="4F628650"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145E9316"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Поставка товаров (работ,услуг) осуществлена по доверенности: </w:t>
            </w:r>
          </w:p>
        </w:tc>
        <w:tc>
          <w:tcPr>
            <w:tcW w:w="563" w:type="dxa"/>
            <w:gridSpan w:val="2"/>
            <w:tcBorders>
              <w:top w:val="nil"/>
              <w:left w:val="nil"/>
              <w:bottom w:val="single" w:sz="4" w:space="0" w:color="auto"/>
              <w:right w:val="nil"/>
            </w:tcBorders>
            <w:noWrap/>
            <w:vAlign w:val="bottom"/>
          </w:tcPr>
          <w:p w14:paraId="0B3D729C"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(5)</w:t>
            </w:r>
          </w:p>
        </w:tc>
      </w:tr>
      <w:tr w:rsidR="00147216" w:rsidRPr="005C324B" w14:paraId="7E778871"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11C79B62"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Способ отправления:</w:t>
            </w:r>
          </w:p>
        </w:tc>
        <w:tc>
          <w:tcPr>
            <w:tcW w:w="563" w:type="dxa"/>
            <w:gridSpan w:val="2"/>
            <w:tcBorders>
              <w:top w:val="nil"/>
              <w:left w:val="nil"/>
              <w:bottom w:val="single" w:sz="4" w:space="0" w:color="auto"/>
              <w:right w:val="nil"/>
            </w:tcBorders>
            <w:noWrap/>
            <w:vAlign w:val="bottom"/>
          </w:tcPr>
          <w:p w14:paraId="31A0BCCB"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(6)</w:t>
            </w:r>
          </w:p>
        </w:tc>
      </w:tr>
      <w:tr w:rsidR="00147216" w:rsidRPr="005C324B" w14:paraId="2C840ACB"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4ABA48F1"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Товарно-транспортная накладная: </w:t>
            </w:r>
          </w:p>
        </w:tc>
        <w:tc>
          <w:tcPr>
            <w:tcW w:w="563" w:type="dxa"/>
            <w:gridSpan w:val="2"/>
            <w:tcBorders>
              <w:top w:val="nil"/>
              <w:left w:val="nil"/>
              <w:bottom w:val="single" w:sz="4" w:space="0" w:color="auto"/>
              <w:right w:val="nil"/>
            </w:tcBorders>
            <w:noWrap/>
            <w:vAlign w:val="bottom"/>
          </w:tcPr>
          <w:p w14:paraId="678D22FC"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(7)</w:t>
            </w:r>
          </w:p>
        </w:tc>
      </w:tr>
      <w:tr w:rsidR="00147216" w:rsidRPr="005C324B" w14:paraId="2ED48D0D" w14:textId="77777777" w:rsidTr="00147216">
        <w:trPr>
          <w:gridBefore w:val="1"/>
          <w:gridAfter w:val="4"/>
          <w:wBefore w:w="993" w:type="dxa"/>
          <w:wAfter w:w="1296" w:type="dxa"/>
          <w:trHeight w:val="250"/>
        </w:trPr>
        <w:tc>
          <w:tcPr>
            <w:tcW w:w="10210" w:type="dxa"/>
            <w:gridSpan w:val="17"/>
            <w:vAlign w:val="bottom"/>
          </w:tcPr>
          <w:p w14:paraId="609EE124"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Грузоотправитель:  </w:t>
            </w:r>
          </w:p>
        </w:tc>
        <w:tc>
          <w:tcPr>
            <w:tcW w:w="563" w:type="dxa"/>
            <w:gridSpan w:val="2"/>
            <w:noWrap/>
            <w:vAlign w:val="bottom"/>
          </w:tcPr>
          <w:p w14:paraId="4A300249"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(8)</w:t>
            </w:r>
          </w:p>
        </w:tc>
      </w:tr>
      <w:tr w:rsidR="00147216" w:rsidRPr="005C324B" w14:paraId="2E2408EB" w14:textId="77777777" w:rsidTr="00147216">
        <w:trPr>
          <w:gridBefore w:val="1"/>
          <w:gridAfter w:val="4"/>
          <w:wBefore w:w="993" w:type="dxa"/>
          <w:wAfter w:w="1296" w:type="dxa"/>
          <w:trHeight w:val="250"/>
        </w:trPr>
        <w:tc>
          <w:tcPr>
            <w:tcW w:w="10210" w:type="dxa"/>
            <w:gridSpan w:val="17"/>
            <w:tcBorders>
              <w:top w:val="single" w:sz="4" w:space="0" w:color="auto"/>
              <w:left w:val="nil"/>
              <w:bottom w:val="nil"/>
              <w:right w:val="nil"/>
            </w:tcBorders>
          </w:tcPr>
          <w:p w14:paraId="2B340018"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(РНН, наименование и адрес)</w:t>
            </w:r>
          </w:p>
        </w:tc>
        <w:tc>
          <w:tcPr>
            <w:tcW w:w="563" w:type="dxa"/>
            <w:gridSpan w:val="2"/>
            <w:tcBorders>
              <w:top w:val="single" w:sz="4" w:space="0" w:color="auto"/>
              <w:left w:val="nil"/>
              <w:bottom w:val="nil"/>
              <w:right w:val="nil"/>
            </w:tcBorders>
            <w:noWrap/>
          </w:tcPr>
          <w:p w14:paraId="04F4606E" w14:textId="77777777" w:rsidR="00147216" w:rsidRPr="005C324B" w:rsidRDefault="00147216" w:rsidP="00147216">
            <w:pPr>
              <w:jc w:val="right"/>
              <w:rPr>
                <w:rFonts w:eastAsia="Times New Roman"/>
                <w:i/>
                <w:iCs/>
                <w:sz w:val="18"/>
                <w:szCs w:val="18"/>
                <w:lang w:val="en-US" w:eastAsia="ko-KR"/>
              </w:rPr>
            </w:pPr>
            <w:r w:rsidRPr="005C324B">
              <w:rPr>
                <w:rFonts w:eastAsia="Times New Roman"/>
                <w:i/>
                <w:iCs/>
                <w:sz w:val="18"/>
                <w:szCs w:val="18"/>
                <w:lang w:val="en-US" w:eastAsia="ko-KR"/>
              </w:rPr>
              <w:t> </w:t>
            </w:r>
          </w:p>
        </w:tc>
      </w:tr>
      <w:tr w:rsidR="00147216" w:rsidRPr="005C324B" w14:paraId="4351C726" w14:textId="77777777" w:rsidTr="00147216">
        <w:trPr>
          <w:gridBefore w:val="1"/>
          <w:gridAfter w:val="4"/>
          <w:wBefore w:w="993" w:type="dxa"/>
          <w:wAfter w:w="1296" w:type="dxa"/>
          <w:trHeight w:val="471"/>
        </w:trPr>
        <w:tc>
          <w:tcPr>
            <w:tcW w:w="10210" w:type="dxa"/>
            <w:gridSpan w:val="17"/>
            <w:vAlign w:val="bottom"/>
          </w:tcPr>
          <w:p w14:paraId="3776F89D" w14:textId="77777777" w:rsidR="00147216" w:rsidRPr="005C324B" w:rsidRDefault="00147216" w:rsidP="00147216">
            <w:pPr>
              <w:rPr>
                <w:rFonts w:eastAsia="Times New Roman"/>
                <w:sz w:val="18"/>
                <w:szCs w:val="18"/>
                <w:lang w:eastAsia="ko-KR"/>
              </w:rPr>
            </w:pPr>
            <w:r w:rsidRPr="005C324B">
              <w:rPr>
                <w:rFonts w:eastAsia="Times New Roman"/>
                <w:b/>
                <w:bCs/>
                <w:sz w:val="18"/>
                <w:szCs w:val="18"/>
                <w:lang w:eastAsia="ko-KR"/>
              </w:rPr>
              <w:t>Грузополучатель:</w:t>
            </w:r>
            <w:r w:rsidRPr="005C324B">
              <w:rPr>
                <w:rFonts w:eastAsia="Times New Roman"/>
                <w:sz w:val="18"/>
                <w:szCs w:val="18"/>
                <w:lang w:eastAsia="ko-KR"/>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563" w:type="dxa"/>
            <w:gridSpan w:val="2"/>
            <w:noWrap/>
            <w:vAlign w:val="bottom"/>
          </w:tcPr>
          <w:p w14:paraId="6A2C5F52"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w:t>
            </w:r>
          </w:p>
        </w:tc>
      </w:tr>
      <w:tr w:rsidR="00147216" w:rsidRPr="005C324B" w14:paraId="6B063CBE" w14:textId="77777777" w:rsidTr="00147216">
        <w:trPr>
          <w:gridBefore w:val="1"/>
          <w:gridAfter w:val="4"/>
          <w:wBefore w:w="993" w:type="dxa"/>
          <w:wAfter w:w="1296" w:type="dxa"/>
          <w:trHeight w:val="250"/>
        </w:trPr>
        <w:tc>
          <w:tcPr>
            <w:tcW w:w="10210" w:type="dxa"/>
            <w:gridSpan w:val="17"/>
            <w:tcBorders>
              <w:top w:val="single" w:sz="4" w:space="0" w:color="auto"/>
              <w:left w:val="nil"/>
              <w:bottom w:val="nil"/>
              <w:right w:val="nil"/>
            </w:tcBorders>
          </w:tcPr>
          <w:p w14:paraId="3351C809"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(РНН, наименование и адрес)</w:t>
            </w:r>
          </w:p>
        </w:tc>
        <w:tc>
          <w:tcPr>
            <w:tcW w:w="563" w:type="dxa"/>
            <w:gridSpan w:val="2"/>
            <w:tcBorders>
              <w:top w:val="single" w:sz="4" w:space="0" w:color="auto"/>
              <w:left w:val="nil"/>
              <w:bottom w:val="nil"/>
              <w:right w:val="nil"/>
            </w:tcBorders>
            <w:noWrap/>
          </w:tcPr>
          <w:p w14:paraId="6373C2D4" w14:textId="77777777" w:rsidR="00147216" w:rsidRPr="005C324B" w:rsidRDefault="00147216" w:rsidP="00147216">
            <w:pPr>
              <w:jc w:val="right"/>
              <w:rPr>
                <w:rFonts w:eastAsia="Times New Roman"/>
                <w:i/>
                <w:iCs/>
                <w:sz w:val="18"/>
                <w:szCs w:val="18"/>
                <w:lang w:val="en-US" w:eastAsia="ko-KR"/>
              </w:rPr>
            </w:pPr>
            <w:r w:rsidRPr="005C324B">
              <w:rPr>
                <w:rFonts w:eastAsia="Times New Roman"/>
                <w:i/>
                <w:iCs/>
                <w:sz w:val="18"/>
                <w:szCs w:val="18"/>
                <w:lang w:val="en-US" w:eastAsia="ko-KR"/>
              </w:rPr>
              <w:t> </w:t>
            </w:r>
          </w:p>
        </w:tc>
      </w:tr>
      <w:tr w:rsidR="00147216" w:rsidRPr="005C324B" w14:paraId="1D04C0E0"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9553D48"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eastAsia="ko-KR"/>
              </w:rPr>
              <w:t xml:space="preserve">РНН и адрес грузополучателя:  РНН 150 100 267 426, БИН 090 340 002 825, г. Атырау,  ул. </w:t>
            </w:r>
            <w:r w:rsidRPr="005C324B">
              <w:rPr>
                <w:rFonts w:eastAsia="Times New Roman"/>
                <w:sz w:val="18"/>
                <w:szCs w:val="18"/>
                <w:lang w:val="en-US" w:eastAsia="ko-KR"/>
              </w:rPr>
              <w:t>М. Утемисова, 132а</w:t>
            </w:r>
          </w:p>
        </w:tc>
        <w:tc>
          <w:tcPr>
            <w:tcW w:w="563" w:type="dxa"/>
            <w:gridSpan w:val="2"/>
            <w:tcBorders>
              <w:top w:val="nil"/>
              <w:left w:val="nil"/>
              <w:bottom w:val="single" w:sz="4" w:space="0" w:color="auto"/>
              <w:right w:val="nil"/>
            </w:tcBorders>
            <w:noWrap/>
            <w:vAlign w:val="bottom"/>
          </w:tcPr>
          <w:p w14:paraId="061CE18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(9а)</w:t>
            </w:r>
          </w:p>
        </w:tc>
      </w:tr>
      <w:tr w:rsidR="00147216" w:rsidRPr="005C324B" w14:paraId="53D8C6FC"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5A681A21"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Расчетный счет грузополучателя:  </w:t>
            </w:r>
            <w:r w:rsidRPr="005C324B">
              <w:rPr>
                <w:rFonts w:eastAsia="Times New Roman"/>
                <w:sz w:val="18"/>
                <w:szCs w:val="18"/>
                <w:lang w:val="en-US" w:eastAsia="ko-KR"/>
              </w:rPr>
              <w:t>KZ</w:t>
            </w:r>
            <w:r w:rsidRPr="005C324B">
              <w:rPr>
                <w:rFonts w:eastAsia="Times New Roman"/>
                <w:sz w:val="18"/>
                <w:szCs w:val="18"/>
                <w:lang w:eastAsia="ko-KR"/>
              </w:rPr>
              <w:t xml:space="preserve">886010141000150021 в банке АО "Народный Банк Казахстана", БИК </w:t>
            </w:r>
            <w:r w:rsidRPr="005C324B">
              <w:rPr>
                <w:rFonts w:eastAsia="Times New Roman"/>
                <w:sz w:val="18"/>
                <w:szCs w:val="18"/>
                <w:lang w:val="en-US" w:eastAsia="ko-KR"/>
              </w:rPr>
              <w:t>HSBKKZKX</w:t>
            </w:r>
          </w:p>
        </w:tc>
        <w:tc>
          <w:tcPr>
            <w:tcW w:w="563" w:type="dxa"/>
            <w:gridSpan w:val="2"/>
            <w:tcBorders>
              <w:top w:val="nil"/>
              <w:left w:val="nil"/>
              <w:bottom w:val="single" w:sz="4" w:space="0" w:color="auto"/>
              <w:right w:val="nil"/>
            </w:tcBorders>
            <w:noWrap/>
            <w:vAlign w:val="bottom"/>
          </w:tcPr>
          <w:p w14:paraId="66BF4C2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(9б)</w:t>
            </w:r>
          </w:p>
        </w:tc>
      </w:tr>
      <w:tr w:rsidR="00147216" w:rsidRPr="005C324B" w14:paraId="6AD6C440" w14:textId="77777777" w:rsidTr="00147216">
        <w:trPr>
          <w:gridBefore w:val="1"/>
          <w:gridAfter w:val="4"/>
          <w:wBefore w:w="993" w:type="dxa"/>
          <w:wAfter w:w="1296" w:type="dxa"/>
          <w:trHeight w:val="412"/>
        </w:trPr>
        <w:tc>
          <w:tcPr>
            <w:tcW w:w="10210" w:type="dxa"/>
            <w:gridSpan w:val="17"/>
            <w:tcBorders>
              <w:top w:val="nil"/>
              <w:left w:val="nil"/>
              <w:bottom w:val="single" w:sz="4" w:space="0" w:color="auto"/>
              <w:right w:val="nil"/>
            </w:tcBorders>
            <w:vAlign w:val="bottom"/>
          </w:tcPr>
          <w:p w14:paraId="3E569D72" w14:textId="77777777" w:rsidR="00147216" w:rsidRPr="005C324B" w:rsidRDefault="00147216" w:rsidP="00147216">
            <w:pPr>
              <w:rPr>
                <w:rFonts w:eastAsia="Times New Roman"/>
                <w:b/>
                <w:bCs/>
                <w:sz w:val="18"/>
                <w:szCs w:val="18"/>
                <w:lang w:eastAsia="ko-KR"/>
              </w:rPr>
            </w:pPr>
            <w:r w:rsidRPr="005C324B">
              <w:rPr>
                <w:rFonts w:eastAsia="Times New Roman"/>
                <w:b/>
                <w:bCs/>
                <w:sz w:val="18"/>
                <w:szCs w:val="18"/>
                <w:lang w:eastAsia="ko-KR"/>
              </w:rPr>
              <w:t xml:space="preserve">Покупатель:  Акционерное общество "Национальная компания "КазМунайГаз" </w:t>
            </w:r>
          </w:p>
        </w:tc>
        <w:tc>
          <w:tcPr>
            <w:tcW w:w="563" w:type="dxa"/>
            <w:gridSpan w:val="2"/>
            <w:tcBorders>
              <w:top w:val="nil"/>
              <w:left w:val="nil"/>
              <w:bottom w:val="single" w:sz="4" w:space="0" w:color="auto"/>
              <w:right w:val="nil"/>
            </w:tcBorders>
            <w:noWrap/>
            <w:vAlign w:val="bottom"/>
          </w:tcPr>
          <w:p w14:paraId="1BE2E779"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(10)</w:t>
            </w:r>
          </w:p>
        </w:tc>
      </w:tr>
      <w:tr w:rsidR="00147216" w:rsidRPr="005C324B" w14:paraId="2A698FFB"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4C33CD66"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eastAsia="ko-KR"/>
              </w:rPr>
              <w:t xml:space="preserve">РНН и адрес покупателя:  620 100 210 025, БИН 020240000555, г.Астана, пр. </w:t>
            </w:r>
            <w:r w:rsidRPr="005C324B">
              <w:rPr>
                <w:rFonts w:eastAsia="Times New Roman"/>
                <w:sz w:val="18"/>
                <w:szCs w:val="18"/>
                <w:lang w:val="en-US" w:eastAsia="ko-KR"/>
              </w:rPr>
              <w:t>Кабанбай Батыра 19</w:t>
            </w:r>
          </w:p>
        </w:tc>
        <w:tc>
          <w:tcPr>
            <w:tcW w:w="563" w:type="dxa"/>
            <w:gridSpan w:val="2"/>
            <w:tcBorders>
              <w:top w:val="nil"/>
              <w:left w:val="nil"/>
              <w:bottom w:val="single" w:sz="4" w:space="0" w:color="auto"/>
              <w:right w:val="nil"/>
            </w:tcBorders>
            <w:noWrap/>
            <w:vAlign w:val="bottom"/>
          </w:tcPr>
          <w:p w14:paraId="7A5BAF86"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(10а)</w:t>
            </w:r>
          </w:p>
        </w:tc>
      </w:tr>
      <w:tr w:rsidR="00147216" w:rsidRPr="005C324B" w14:paraId="10942256"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2EC56408"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Расчетный счет покупателя: </w:t>
            </w:r>
            <w:r w:rsidRPr="005C324B">
              <w:rPr>
                <w:rFonts w:eastAsia="Times New Roman"/>
                <w:sz w:val="18"/>
                <w:szCs w:val="18"/>
                <w:lang w:val="en-US" w:eastAsia="ko-KR"/>
              </w:rPr>
              <w:t>KZ</w:t>
            </w:r>
            <w:r w:rsidRPr="005C324B">
              <w:rPr>
                <w:rFonts w:eastAsia="Times New Roman"/>
                <w:sz w:val="18"/>
                <w:szCs w:val="18"/>
                <w:lang w:eastAsia="ko-KR"/>
              </w:rPr>
              <w:t xml:space="preserve">356010111000002033, в банке АРФ АО «Народный Банк Казахстана», БИК </w:t>
            </w:r>
            <w:r w:rsidRPr="005C324B">
              <w:rPr>
                <w:rFonts w:eastAsia="Times New Roman"/>
                <w:sz w:val="18"/>
                <w:szCs w:val="18"/>
                <w:lang w:val="en-US" w:eastAsia="ko-KR"/>
              </w:rPr>
              <w:t>HSBKKZKX</w:t>
            </w:r>
          </w:p>
        </w:tc>
        <w:tc>
          <w:tcPr>
            <w:tcW w:w="563" w:type="dxa"/>
            <w:gridSpan w:val="2"/>
            <w:tcBorders>
              <w:top w:val="nil"/>
              <w:left w:val="nil"/>
              <w:bottom w:val="single" w:sz="4" w:space="0" w:color="auto"/>
              <w:right w:val="nil"/>
            </w:tcBorders>
            <w:noWrap/>
            <w:vAlign w:val="bottom"/>
          </w:tcPr>
          <w:p w14:paraId="659B4432"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(10б)</w:t>
            </w:r>
          </w:p>
        </w:tc>
      </w:tr>
      <w:tr w:rsidR="00147216" w:rsidRPr="005C324B" w14:paraId="6EDDE2FD" w14:textId="77777777" w:rsidTr="00147216">
        <w:trPr>
          <w:gridBefore w:val="1"/>
          <w:wBefore w:w="993" w:type="dxa"/>
          <w:trHeight w:val="88"/>
        </w:trPr>
        <w:tc>
          <w:tcPr>
            <w:tcW w:w="1014" w:type="dxa"/>
            <w:noWrap/>
            <w:vAlign w:val="bottom"/>
          </w:tcPr>
          <w:p w14:paraId="1DF5ED80" w14:textId="77777777" w:rsidR="00147216" w:rsidRPr="005C324B" w:rsidRDefault="00147216" w:rsidP="00147216">
            <w:pPr>
              <w:rPr>
                <w:rFonts w:eastAsia="Times New Roman"/>
                <w:sz w:val="18"/>
                <w:szCs w:val="18"/>
                <w:lang w:val="en-US" w:eastAsia="ko-KR"/>
              </w:rPr>
            </w:pPr>
          </w:p>
        </w:tc>
        <w:tc>
          <w:tcPr>
            <w:tcW w:w="2069" w:type="dxa"/>
            <w:noWrap/>
            <w:vAlign w:val="bottom"/>
          </w:tcPr>
          <w:p w14:paraId="7EA4FA13" w14:textId="77777777" w:rsidR="00147216" w:rsidRPr="005C324B" w:rsidRDefault="00147216" w:rsidP="00147216">
            <w:pPr>
              <w:rPr>
                <w:rFonts w:eastAsia="Times New Roman"/>
                <w:sz w:val="18"/>
                <w:szCs w:val="18"/>
                <w:lang w:val="en-US" w:eastAsia="ko-KR"/>
              </w:rPr>
            </w:pPr>
          </w:p>
        </w:tc>
        <w:tc>
          <w:tcPr>
            <w:tcW w:w="888" w:type="dxa"/>
            <w:gridSpan w:val="2"/>
            <w:noWrap/>
            <w:vAlign w:val="bottom"/>
          </w:tcPr>
          <w:p w14:paraId="1A1A9C0C" w14:textId="77777777" w:rsidR="00147216" w:rsidRPr="005C324B" w:rsidRDefault="00147216" w:rsidP="00147216">
            <w:pPr>
              <w:rPr>
                <w:rFonts w:eastAsia="Times New Roman"/>
                <w:sz w:val="18"/>
                <w:szCs w:val="18"/>
                <w:lang w:val="en-US" w:eastAsia="ko-KR"/>
              </w:rPr>
            </w:pPr>
          </w:p>
        </w:tc>
        <w:tc>
          <w:tcPr>
            <w:tcW w:w="1001" w:type="dxa"/>
            <w:gridSpan w:val="2"/>
            <w:noWrap/>
            <w:vAlign w:val="bottom"/>
          </w:tcPr>
          <w:p w14:paraId="09E136A1" w14:textId="77777777" w:rsidR="00147216" w:rsidRPr="005C324B" w:rsidRDefault="00147216" w:rsidP="00147216">
            <w:pPr>
              <w:rPr>
                <w:rFonts w:eastAsia="Times New Roman"/>
                <w:sz w:val="18"/>
                <w:szCs w:val="18"/>
                <w:lang w:val="en-US" w:eastAsia="ko-KR"/>
              </w:rPr>
            </w:pPr>
          </w:p>
        </w:tc>
        <w:tc>
          <w:tcPr>
            <w:tcW w:w="995" w:type="dxa"/>
            <w:gridSpan w:val="2"/>
            <w:noWrap/>
            <w:vAlign w:val="bottom"/>
          </w:tcPr>
          <w:p w14:paraId="1FF96FCB" w14:textId="77777777" w:rsidR="00147216" w:rsidRPr="005C324B" w:rsidRDefault="00147216" w:rsidP="00147216">
            <w:pPr>
              <w:rPr>
                <w:rFonts w:eastAsia="Times New Roman"/>
                <w:sz w:val="18"/>
                <w:szCs w:val="18"/>
                <w:lang w:val="en-US" w:eastAsia="ko-KR"/>
              </w:rPr>
            </w:pPr>
          </w:p>
        </w:tc>
        <w:tc>
          <w:tcPr>
            <w:tcW w:w="1323" w:type="dxa"/>
            <w:gridSpan w:val="2"/>
            <w:noWrap/>
            <w:vAlign w:val="bottom"/>
          </w:tcPr>
          <w:p w14:paraId="3F428627" w14:textId="77777777" w:rsidR="00147216" w:rsidRPr="005C324B" w:rsidRDefault="00147216" w:rsidP="00147216">
            <w:pPr>
              <w:rPr>
                <w:rFonts w:eastAsia="Times New Roman"/>
                <w:sz w:val="18"/>
                <w:szCs w:val="18"/>
                <w:lang w:val="en-US" w:eastAsia="ko-KR"/>
              </w:rPr>
            </w:pPr>
          </w:p>
        </w:tc>
        <w:tc>
          <w:tcPr>
            <w:tcW w:w="937" w:type="dxa"/>
            <w:gridSpan w:val="2"/>
            <w:noWrap/>
            <w:vAlign w:val="bottom"/>
          </w:tcPr>
          <w:p w14:paraId="762163FA" w14:textId="77777777" w:rsidR="00147216" w:rsidRPr="005C324B" w:rsidRDefault="00147216" w:rsidP="00147216">
            <w:pPr>
              <w:rPr>
                <w:rFonts w:eastAsia="Times New Roman"/>
                <w:sz w:val="18"/>
                <w:szCs w:val="18"/>
                <w:lang w:val="en-US" w:eastAsia="ko-KR"/>
              </w:rPr>
            </w:pPr>
          </w:p>
        </w:tc>
        <w:tc>
          <w:tcPr>
            <w:tcW w:w="1082" w:type="dxa"/>
            <w:gridSpan w:val="2"/>
            <w:noWrap/>
            <w:vAlign w:val="bottom"/>
          </w:tcPr>
          <w:p w14:paraId="7A05578A" w14:textId="77777777" w:rsidR="00147216" w:rsidRPr="005C324B" w:rsidRDefault="00147216" w:rsidP="00147216">
            <w:pPr>
              <w:rPr>
                <w:rFonts w:eastAsia="Times New Roman"/>
                <w:sz w:val="18"/>
                <w:szCs w:val="18"/>
                <w:lang w:val="en-US" w:eastAsia="ko-KR"/>
              </w:rPr>
            </w:pPr>
          </w:p>
        </w:tc>
        <w:tc>
          <w:tcPr>
            <w:tcW w:w="1420" w:type="dxa"/>
            <w:gridSpan w:val="4"/>
            <w:noWrap/>
            <w:vAlign w:val="bottom"/>
          </w:tcPr>
          <w:p w14:paraId="39FC54BA" w14:textId="77777777" w:rsidR="00147216" w:rsidRPr="005C324B" w:rsidRDefault="00147216" w:rsidP="00147216">
            <w:pPr>
              <w:rPr>
                <w:rFonts w:eastAsia="Times New Roman"/>
                <w:sz w:val="18"/>
                <w:szCs w:val="18"/>
                <w:lang w:val="en-US" w:eastAsia="ko-KR"/>
              </w:rPr>
            </w:pPr>
          </w:p>
        </w:tc>
        <w:tc>
          <w:tcPr>
            <w:tcW w:w="516" w:type="dxa"/>
            <w:gridSpan w:val="4"/>
            <w:noWrap/>
            <w:vAlign w:val="bottom"/>
          </w:tcPr>
          <w:p w14:paraId="204B2655" w14:textId="77777777" w:rsidR="00147216" w:rsidRPr="005C324B" w:rsidRDefault="00147216" w:rsidP="00147216">
            <w:pPr>
              <w:rPr>
                <w:rFonts w:eastAsia="Times New Roman"/>
                <w:sz w:val="18"/>
                <w:szCs w:val="18"/>
                <w:lang w:val="en-US" w:eastAsia="ko-KR"/>
              </w:rPr>
            </w:pPr>
          </w:p>
        </w:tc>
        <w:tc>
          <w:tcPr>
            <w:tcW w:w="824" w:type="dxa"/>
            <w:noWrap/>
            <w:vAlign w:val="bottom"/>
          </w:tcPr>
          <w:p w14:paraId="7E0A5EA5" w14:textId="77777777" w:rsidR="00147216" w:rsidRPr="005C324B" w:rsidRDefault="00147216" w:rsidP="00147216">
            <w:pPr>
              <w:rPr>
                <w:rFonts w:eastAsia="Times New Roman"/>
                <w:sz w:val="18"/>
                <w:szCs w:val="18"/>
                <w:lang w:val="en-US" w:eastAsia="ko-KR"/>
              </w:rPr>
            </w:pPr>
          </w:p>
        </w:tc>
      </w:tr>
      <w:tr w:rsidR="00147216" w:rsidRPr="005C324B" w14:paraId="0B8391BA" w14:textId="77777777" w:rsidTr="00147216">
        <w:trPr>
          <w:gridBefore w:val="1"/>
          <w:gridAfter w:val="3"/>
          <w:wBefore w:w="993" w:type="dxa"/>
          <w:wAfter w:w="1243" w:type="dxa"/>
          <w:trHeight w:val="250"/>
        </w:trPr>
        <w:tc>
          <w:tcPr>
            <w:tcW w:w="1014" w:type="dxa"/>
            <w:vMerge w:val="restart"/>
            <w:tcBorders>
              <w:top w:val="single" w:sz="4" w:space="0" w:color="auto"/>
              <w:left w:val="single" w:sz="4" w:space="0" w:color="auto"/>
              <w:bottom w:val="single" w:sz="4" w:space="0" w:color="auto"/>
              <w:right w:val="single" w:sz="4" w:space="0" w:color="auto"/>
            </w:tcBorders>
            <w:vAlign w:val="center"/>
          </w:tcPr>
          <w:p w14:paraId="5159F846"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039672B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Наименование товаров (работ, услуг)</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14:paraId="3DBBB5CA"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Ед. изм.</w:t>
            </w:r>
          </w:p>
        </w:tc>
        <w:tc>
          <w:tcPr>
            <w:tcW w:w="849" w:type="dxa"/>
            <w:gridSpan w:val="2"/>
            <w:vMerge w:val="restart"/>
            <w:tcBorders>
              <w:top w:val="single" w:sz="4" w:space="0" w:color="auto"/>
              <w:left w:val="single" w:sz="4" w:space="0" w:color="auto"/>
              <w:bottom w:val="single" w:sz="4" w:space="0" w:color="auto"/>
              <w:right w:val="single" w:sz="4" w:space="0" w:color="auto"/>
            </w:tcBorders>
            <w:vAlign w:val="center"/>
          </w:tcPr>
          <w:p w14:paraId="6539E20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Кол-во (объем)</w:t>
            </w:r>
          </w:p>
        </w:tc>
        <w:tc>
          <w:tcPr>
            <w:tcW w:w="698" w:type="dxa"/>
            <w:gridSpan w:val="2"/>
            <w:vMerge w:val="restart"/>
            <w:tcBorders>
              <w:top w:val="single" w:sz="4" w:space="0" w:color="auto"/>
              <w:left w:val="single" w:sz="4" w:space="0" w:color="auto"/>
              <w:bottom w:val="single" w:sz="4" w:space="0" w:color="auto"/>
              <w:right w:val="single" w:sz="4" w:space="0" w:color="auto"/>
            </w:tcBorders>
            <w:vAlign w:val="center"/>
          </w:tcPr>
          <w:p w14:paraId="78A0B946"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Цена (KZT)</w:t>
            </w:r>
          </w:p>
        </w:tc>
        <w:tc>
          <w:tcPr>
            <w:tcW w:w="1323" w:type="dxa"/>
            <w:gridSpan w:val="2"/>
            <w:vMerge w:val="restart"/>
            <w:tcBorders>
              <w:top w:val="single" w:sz="4" w:space="0" w:color="auto"/>
              <w:left w:val="single" w:sz="4" w:space="0" w:color="auto"/>
              <w:bottom w:val="single" w:sz="4" w:space="0" w:color="auto"/>
              <w:right w:val="nil"/>
            </w:tcBorders>
            <w:vAlign w:val="center"/>
          </w:tcPr>
          <w:p w14:paraId="48F09C01" w14:textId="77777777" w:rsidR="00147216" w:rsidRPr="005C324B" w:rsidRDefault="00147216" w:rsidP="00147216">
            <w:pPr>
              <w:jc w:val="center"/>
              <w:rPr>
                <w:rFonts w:eastAsia="Times New Roman"/>
                <w:sz w:val="18"/>
                <w:szCs w:val="18"/>
                <w:lang w:eastAsia="ko-KR"/>
              </w:rPr>
            </w:pPr>
            <w:r w:rsidRPr="005C324B">
              <w:rPr>
                <w:rFonts w:eastAsia="Times New Roman"/>
                <w:sz w:val="18"/>
                <w:szCs w:val="18"/>
                <w:lang w:eastAsia="ko-KR"/>
              </w:rPr>
              <w:t>Стоимость товаров (работ, услуг) без НДС</w:t>
            </w:r>
          </w:p>
        </w:tc>
        <w:tc>
          <w:tcPr>
            <w:tcW w:w="1671" w:type="dxa"/>
            <w:gridSpan w:val="4"/>
            <w:tcBorders>
              <w:top w:val="single" w:sz="4" w:space="0" w:color="auto"/>
              <w:left w:val="single" w:sz="4" w:space="0" w:color="auto"/>
              <w:bottom w:val="single" w:sz="4" w:space="0" w:color="auto"/>
              <w:right w:val="single" w:sz="4" w:space="0" w:color="auto"/>
            </w:tcBorders>
            <w:vAlign w:val="center"/>
          </w:tcPr>
          <w:p w14:paraId="519DA9A7"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НДС</w:t>
            </w:r>
          </w:p>
        </w:tc>
        <w:tc>
          <w:tcPr>
            <w:tcW w:w="1092" w:type="dxa"/>
            <w:gridSpan w:val="2"/>
            <w:vMerge w:val="restart"/>
            <w:tcBorders>
              <w:top w:val="single" w:sz="4" w:space="0" w:color="auto"/>
              <w:left w:val="single" w:sz="4" w:space="0" w:color="auto"/>
              <w:bottom w:val="single" w:sz="4" w:space="0" w:color="auto"/>
              <w:right w:val="single" w:sz="4" w:space="0" w:color="auto"/>
            </w:tcBorders>
            <w:vAlign w:val="center"/>
          </w:tcPr>
          <w:p w14:paraId="28825CF6"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Всего стоимость реализации</w:t>
            </w:r>
          </w:p>
        </w:tc>
        <w:tc>
          <w:tcPr>
            <w:tcW w:w="1366" w:type="dxa"/>
            <w:gridSpan w:val="5"/>
            <w:tcBorders>
              <w:top w:val="single" w:sz="4" w:space="0" w:color="auto"/>
              <w:left w:val="nil"/>
              <w:bottom w:val="single" w:sz="4" w:space="0" w:color="auto"/>
              <w:right w:val="single" w:sz="4" w:space="0" w:color="auto"/>
            </w:tcBorders>
            <w:vAlign w:val="center"/>
          </w:tcPr>
          <w:p w14:paraId="2C35156C"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Акциз</w:t>
            </w:r>
          </w:p>
        </w:tc>
      </w:tr>
      <w:tr w:rsidR="00147216" w:rsidRPr="005C324B" w14:paraId="5030B31C" w14:textId="77777777" w:rsidTr="00147216">
        <w:trPr>
          <w:gridBefore w:val="1"/>
          <w:gridAfter w:val="4"/>
          <w:wBefore w:w="993" w:type="dxa"/>
          <w:wAfter w:w="1296" w:type="dxa"/>
          <w:trHeight w:val="824"/>
        </w:trPr>
        <w:tc>
          <w:tcPr>
            <w:tcW w:w="0" w:type="auto"/>
            <w:vMerge/>
            <w:tcBorders>
              <w:top w:val="single" w:sz="4" w:space="0" w:color="auto"/>
              <w:left w:val="single" w:sz="4" w:space="0" w:color="auto"/>
              <w:bottom w:val="single" w:sz="4" w:space="0" w:color="auto"/>
              <w:right w:val="single" w:sz="4" w:space="0" w:color="auto"/>
            </w:tcBorders>
            <w:vAlign w:val="center"/>
          </w:tcPr>
          <w:p w14:paraId="517A369B" w14:textId="77777777" w:rsidR="00147216" w:rsidRPr="005C324B" w:rsidRDefault="00147216" w:rsidP="00147216">
            <w:pPr>
              <w:rPr>
                <w:rFonts w:eastAsia="Times New Roman"/>
                <w:sz w:val="18"/>
                <w:szCs w:val="18"/>
                <w:lang w:val="en-US"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8DAE53" w14:textId="77777777" w:rsidR="00147216" w:rsidRPr="005C324B" w:rsidRDefault="00147216" w:rsidP="00147216">
            <w:pPr>
              <w:rPr>
                <w:rFonts w:eastAsia="Times New Roman"/>
                <w:sz w:val="18"/>
                <w:szCs w:val="18"/>
                <w:lang w:val="en-US" w:eastAsia="ko-KR"/>
              </w:rPr>
            </w:pPr>
          </w:p>
        </w:tc>
        <w:tc>
          <w:tcPr>
            <w:tcW w:w="744" w:type="dxa"/>
            <w:vMerge/>
            <w:tcBorders>
              <w:top w:val="single" w:sz="4" w:space="0" w:color="auto"/>
              <w:left w:val="single" w:sz="4" w:space="0" w:color="auto"/>
              <w:bottom w:val="single" w:sz="4" w:space="0" w:color="auto"/>
              <w:right w:val="single" w:sz="4" w:space="0" w:color="auto"/>
            </w:tcBorders>
            <w:vAlign w:val="center"/>
          </w:tcPr>
          <w:p w14:paraId="4E659412" w14:textId="77777777" w:rsidR="00147216" w:rsidRPr="005C324B" w:rsidRDefault="00147216" w:rsidP="00147216">
            <w:pPr>
              <w:rPr>
                <w:rFonts w:eastAsia="Times New Roman"/>
                <w:sz w:val="18"/>
                <w:szCs w:val="18"/>
                <w:lang w:val="en-US" w:eastAsia="ko-KR"/>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tcPr>
          <w:p w14:paraId="29EE624A" w14:textId="77777777" w:rsidR="00147216" w:rsidRPr="005C324B" w:rsidRDefault="00147216" w:rsidP="00147216">
            <w:pPr>
              <w:rPr>
                <w:rFonts w:eastAsia="Times New Roman"/>
                <w:sz w:val="18"/>
                <w:szCs w:val="18"/>
                <w:lang w:val="en-US" w:eastAsia="ko-KR"/>
              </w:rPr>
            </w:pPr>
          </w:p>
        </w:tc>
        <w:tc>
          <w:tcPr>
            <w:tcW w:w="698" w:type="dxa"/>
            <w:gridSpan w:val="2"/>
            <w:vMerge/>
            <w:tcBorders>
              <w:top w:val="single" w:sz="4" w:space="0" w:color="auto"/>
              <w:left w:val="single" w:sz="4" w:space="0" w:color="auto"/>
              <w:bottom w:val="single" w:sz="4" w:space="0" w:color="auto"/>
              <w:right w:val="single" w:sz="4" w:space="0" w:color="auto"/>
            </w:tcBorders>
            <w:vAlign w:val="center"/>
          </w:tcPr>
          <w:p w14:paraId="393D6C01" w14:textId="77777777" w:rsidR="00147216" w:rsidRPr="005C324B" w:rsidRDefault="00147216" w:rsidP="00147216">
            <w:pPr>
              <w:rPr>
                <w:rFonts w:eastAsia="Times New Roman"/>
                <w:sz w:val="18"/>
                <w:szCs w:val="18"/>
                <w:lang w:val="en-US" w:eastAsia="ko-KR"/>
              </w:rPr>
            </w:pPr>
          </w:p>
        </w:tc>
        <w:tc>
          <w:tcPr>
            <w:tcW w:w="0" w:type="auto"/>
            <w:gridSpan w:val="2"/>
            <w:vMerge/>
            <w:tcBorders>
              <w:top w:val="single" w:sz="4" w:space="0" w:color="auto"/>
              <w:left w:val="single" w:sz="4" w:space="0" w:color="auto"/>
              <w:bottom w:val="single" w:sz="4" w:space="0" w:color="auto"/>
              <w:right w:val="nil"/>
            </w:tcBorders>
            <w:vAlign w:val="center"/>
          </w:tcPr>
          <w:p w14:paraId="046521E8" w14:textId="77777777" w:rsidR="00147216" w:rsidRPr="005C324B" w:rsidRDefault="00147216" w:rsidP="00147216">
            <w:pPr>
              <w:rPr>
                <w:rFonts w:eastAsia="Times New Roman"/>
                <w:sz w:val="18"/>
                <w:szCs w:val="18"/>
                <w:lang w:val="en-US" w:eastAsia="ko-KR"/>
              </w:rPr>
            </w:pPr>
          </w:p>
        </w:tc>
        <w:tc>
          <w:tcPr>
            <w:tcW w:w="937" w:type="dxa"/>
            <w:gridSpan w:val="2"/>
            <w:tcBorders>
              <w:top w:val="nil"/>
              <w:left w:val="single" w:sz="4" w:space="0" w:color="auto"/>
              <w:bottom w:val="single" w:sz="4" w:space="0" w:color="auto"/>
              <w:right w:val="single" w:sz="4" w:space="0" w:color="auto"/>
            </w:tcBorders>
            <w:vAlign w:val="center"/>
          </w:tcPr>
          <w:p w14:paraId="36D275F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Ставка</w:t>
            </w:r>
            <w:r w:rsidRPr="005C324B">
              <w:rPr>
                <w:rFonts w:eastAsia="Times New Roman"/>
                <w:sz w:val="18"/>
                <w:szCs w:val="18"/>
                <w:lang w:val="en-US" w:eastAsia="ko-KR"/>
              </w:rPr>
              <w:br/>
              <w:t>(%)</w:t>
            </w:r>
          </w:p>
        </w:tc>
        <w:tc>
          <w:tcPr>
            <w:tcW w:w="734" w:type="dxa"/>
            <w:gridSpan w:val="2"/>
            <w:tcBorders>
              <w:top w:val="nil"/>
              <w:left w:val="nil"/>
              <w:bottom w:val="single" w:sz="4" w:space="0" w:color="auto"/>
              <w:right w:val="single" w:sz="4" w:space="0" w:color="auto"/>
            </w:tcBorders>
            <w:noWrap/>
            <w:vAlign w:val="center"/>
          </w:tcPr>
          <w:p w14:paraId="43040614"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Сумма</w:t>
            </w:r>
          </w:p>
        </w:tc>
        <w:tc>
          <w:tcPr>
            <w:tcW w:w="1092" w:type="dxa"/>
            <w:gridSpan w:val="2"/>
            <w:vMerge/>
            <w:tcBorders>
              <w:top w:val="single" w:sz="4" w:space="0" w:color="auto"/>
              <w:left w:val="single" w:sz="4" w:space="0" w:color="auto"/>
              <w:bottom w:val="single" w:sz="4" w:space="0" w:color="auto"/>
              <w:right w:val="single" w:sz="4" w:space="0" w:color="auto"/>
            </w:tcBorders>
            <w:vAlign w:val="center"/>
          </w:tcPr>
          <w:p w14:paraId="0C6A1173" w14:textId="77777777" w:rsidR="00147216" w:rsidRPr="005C324B" w:rsidRDefault="00147216" w:rsidP="00147216">
            <w:pPr>
              <w:rPr>
                <w:rFonts w:eastAsia="Times New Roman"/>
                <w:sz w:val="18"/>
                <w:szCs w:val="18"/>
                <w:lang w:val="en-US" w:eastAsia="ko-KR"/>
              </w:rPr>
            </w:pPr>
          </w:p>
        </w:tc>
        <w:tc>
          <w:tcPr>
            <w:tcW w:w="750" w:type="dxa"/>
            <w:gridSpan w:val="2"/>
            <w:tcBorders>
              <w:top w:val="nil"/>
              <w:left w:val="nil"/>
              <w:bottom w:val="single" w:sz="4" w:space="0" w:color="auto"/>
              <w:right w:val="single" w:sz="4" w:space="0" w:color="auto"/>
            </w:tcBorders>
            <w:vAlign w:val="center"/>
          </w:tcPr>
          <w:p w14:paraId="5C2C16A2"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Ставка</w:t>
            </w:r>
            <w:r w:rsidRPr="005C324B">
              <w:rPr>
                <w:rFonts w:eastAsia="Times New Roman"/>
                <w:sz w:val="18"/>
                <w:szCs w:val="18"/>
                <w:lang w:val="en-US" w:eastAsia="ko-KR"/>
              </w:rPr>
              <w:br/>
              <w:t>(%)</w:t>
            </w:r>
          </w:p>
        </w:tc>
        <w:tc>
          <w:tcPr>
            <w:tcW w:w="563" w:type="dxa"/>
            <w:gridSpan w:val="2"/>
            <w:tcBorders>
              <w:top w:val="nil"/>
              <w:left w:val="nil"/>
              <w:bottom w:val="single" w:sz="4" w:space="0" w:color="auto"/>
              <w:right w:val="single" w:sz="4" w:space="0" w:color="auto"/>
            </w:tcBorders>
            <w:noWrap/>
            <w:vAlign w:val="center"/>
          </w:tcPr>
          <w:p w14:paraId="226D24FD"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Сумма</w:t>
            </w:r>
          </w:p>
        </w:tc>
      </w:tr>
      <w:tr w:rsidR="00147216" w:rsidRPr="005C324B" w14:paraId="2BE5AA0D" w14:textId="77777777" w:rsidTr="00147216">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775411A9"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w:t>
            </w:r>
          </w:p>
        </w:tc>
        <w:tc>
          <w:tcPr>
            <w:tcW w:w="2069" w:type="dxa"/>
            <w:tcBorders>
              <w:top w:val="nil"/>
              <w:left w:val="nil"/>
              <w:bottom w:val="single" w:sz="4" w:space="0" w:color="auto"/>
              <w:right w:val="single" w:sz="4" w:space="0" w:color="auto"/>
            </w:tcBorders>
            <w:noWrap/>
            <w:vAlign w:val="center"/>
          </w:tcPr>
          <w:p w14:paraId="6F366E16"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2</w:t>
            </w:r>
          </w:p>
        </w:tc>
        <w:tc>
          <w:tcPr>
            <w:tcW w:w="744" w:type="dxa"/>
            <w:tcBorders>
              <w:top w:val="nil"/>
              <w:left w:val="nil"/>
              <w:bottom w:val="single" w:sz="4" w:space="0" w:color="auto"/>
              <w:right w:val="single" w:sz="4" w:space="0" w:color="auto"/>
            </w:tcBorders>
            <w:noWrap/>
            <w:vAlign w:val="center"/>
          </w:tcPr>
          <w:p w14:paraId="162A3F33"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3</w:t>
            </w:r>
          </w:p>
        </w:tc>
        <w:tc>
          <w:tcPr>
            <w:tcW w:w="849" w:type="dxa"/>
            <w:gridSpan w:val="2"/>
            <w:tcBorders>
              <w:top w:val="nil"/>
              <w:left w:val="nil"/>
              <w:bottom w:val="single" w:sz="4" w:space="0" w:color="auto"/>
              <w:right w:val="single" w:sz="4" w:space="0" w:color="auto"/>
            </w:tcBorders>
            <w:noWrap/>
            <w:vAlign w:val="center"/>
          </w:tcPr>
          <w:p w14:paraId="6DC74F15"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4</w:t>
            </w:r>
          </w:p>
        </w:tc>
        <w:tc>
          <w:tcPr>
            <w:tcW w:w="698" w:type="dxa"/>
            <w:gridSpan w:val="2"/>
            <w:tcBorders>
              <w:top w:val="nil"/>
              <w:left w:val="nil"/>
              <w:bottom w:val="single" w:sz="4" w:space="0" w:color="auto"/>
              <w:right w:val="single" w:sz="4" w:space="0" w:color="auto"/>
            </w:tcBorders>
            <w:noWrap/>
            <w:vAlign w:val="center"/>
          </w:tcPr>
          <w:p w14:paraId="1231C461"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5</w:t>
            </w:r>
          </w:p>
        </w:tc>
        <w:tc>
          <w:tcPr>
            <w:tcW w:w="1323" w:type="dxa"/>
            <w:gridSpan w:val="2"/>
            <w:tcBorders>
              <w:top w:val="nil"/>
              <w:left w:val="nil"/>
              <w:bottom w:val="single" w:sz="4" w:space="0" w:color="auto"/>
              <w:right w:val="nil"/>
            </w:tcBorders>
            <w:noWrap/>
            <w:vAlign w:val="center"/>
          </w:tcPr>
          <w:p w14:paraId="1A477882"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6</w:t>
            </w:r>
          </w:p>
        </w:tc>
        <w:tc>
          <w:tcPr>
            <w:tcW w:w="937" w:type="dxa"/>
            <w:gridSpan w:val="2"/>
            <w:tcBorders>
              <w:top w:val="nil"/>
              <w:left w:val="single" w:sz="4" w:space="0" w:color="auto"/>
              <w:bottom w:val="single" w:sz="4" w:space="0" w:color="auto"/>
              <w:right w:val="single" w:sz="4" w:space="0" w:color="auto"/>
            </w:tcBorders>
            <w:noWrap/>
            <w:vAlign w:val="center"/>
          </w:tcPr>
          <w:p w14:paraId="42E6E0B4"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7</w:t>
            </w:r>
          </w:p>
        </w:tc>
        <w:tc>
          <w:tcPr>
            <w:tcW w:w="734" w:type="dxa"/>
            <w:gridSpan w:val="2"/>
            <w:tcBorders>
              <w:top w:val="nil"/>
              <w:left w:val="nil"/>
              <w:bottom w:val="single" w:sz="4" w:space="0" w:color="auto"/>
              <w:right w:val="single" w:sz="4" w:space="0" w:color="auto"/>
            </w:tcBorders>
            <w:noWrap/>
            <w:vAlign w:val="center"/>
          </w:tcPr>
          <w:p w14:paraId="2E472C30"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8</w:t>
            </w:r>
          </w:p>
        </w:tc>
        <w:tc>
          <w:tcPr>
            <w:tcW w:w="1092" w:type="dxa"/>
            <w:gridSpan w:val="2"/>
            <w:tcBorders>
              <w:top w:val="nil"/>
              <w:left w:val="nil"/>
              <w:bottom w:val="single" w:sz="4" w:space="0" w:color="auto"/>
              <w:right w:val="single" w:sz="4" w:space="0" w:color="auto"/>
            </w:tcBorders>
            <w:noWrap/>
            <w:vAlign w:val="center"/>
          </w:tcPr>
          <w:p w14:paraId="7B76FC42"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9</w:t>
            </w:r>
          </w:p>
        </w:tc>
        <w:tc>
          <w:tcPr>
            <w:tcW w:w="750" w:type="dxa"/>
            <w:gridSpan w:val="2"/>
            <w:tcBorders>
              <w:top w:val="nil"/>
              <w:left w:val="nil"/>
              <w:bottom w:val="single" w:sz="4" w:space="0" w:color="auto"/>
              <w:right w:val="single" w:sz="4" w:space="0" w:color="auto"/>
            </w:tcBorders>
            <w:noWrap/>
            <w:vAlign w:val="center"/>
          </w:tcPr>
          <w:p w14:paraId="1EB8737A"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10</w:t>
            </w:r>
          </w:p>
        </w:tc>
        <w:tc>
          <w:tcPr>
            <w:tcW w:w="563" w:type="dxa"/>
            <w:gridSpan w:val="2"/>
            <w:tcBorders>
              <w:top w:val="nil"/>
              <w:left w:val="nil"/>
              <w:bottom w:val="single" w:sz="4" w:space="0" w:color="auto"/>
              <w:right w:val="single" w:sz="4" w:space="0" w:color="auto"/>
            </w:tcBorders>
            <w:noWrap/>
            <w:vAlign w:val="center"/>
          </w:tcPr>
          <w:p w14:paraId="2532E0C5"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11</w:t>
            </w:r>
          </w:p>
        </w:tc>
      </w:tr>
      <w:tr w:rsidR="00147216" w:rsidRPr="005C324B" w14:paraId="10A984EB" w14:textId="77777777" w:rsidTr="00147216">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24B98F50"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w:t>
            </w:r>
          </w:p>
        </w:tc>
        <w:tc>
          <w:tcPr>
            <w:tcW w:w="2069" w:type="dxa"/>
            <w:tcBorders>
              <w:top w:val="nil"/>
              <w:left w:val="nil"/>
              <w:bottom w:val="single" w:sz="4" w:space="0" w:color="auto"/>
              <w:right w:val="single" w:sz="4" w:space="0" w:color="auto"/>
            </w:tcBorders>
            <w:vAlign w:val="bottom"/>
          </w:tcPr>
          <w:p w14:paraId="7DBBBAB0"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c>
          <w:tcPr>
            <w:tcW w:w="744" w:type="dxa"/>
            <w:tcBorders>
              <w:top w:val="nil"/>
              <w:left w:val="nil"/>
              <w:bottom w:val="single" w:sz="4" w:space="0" w:color="auto"/>
              <w:right w:val="single" w:sz="4" w:space="0" w:color="auto"/>
            </w:tcBorders>
            <w:vAlign w:val="center"/>
          </w:tcPr>
          <w:p w14:paraId="25F5EED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услуга</w:t>
            </w:r>
          </w:p>
        </w:tc>
        <w:tc>
          <w:tcPr>
            <w:tcW w:w="849" w:type="dxa"/>
            <w:gridSpan w:val="2"/>
            <w:tcBorders>
              <w:top w:val="nil"/>
              <w:left w:val="nil"/>
              <w:bottom w:val="single" w:sz="4" w:space="0" w:color="auto"/>
              <w:right w:val="single" w:sz="4" w:space="0" w:color="auto"/>
            </w:tcBorders>
            <w:noWrap/>
            <w:vAlign w:val="center"/>
          </w:tcPr>
          <w:p w14:paraId="66D8A683"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w:t>
            </w:r>
          </w:p>
        </w:tc>
        <w:tc>
          <w:tcPr>
            <w:tcW w:w="698" w:type="dxa"/>
            <w:gridSpan w:val="2"/>
            <w:tcBorders>
              <w:top w:val="nil"/>
              <w:left w:val="nil"/>
              <w:bottom w:val="single" w:sz="4" w:space="0" w:color="auto"/>
              <w:right w:val="single" w:sz="4" w:space="0" w:color="auto"/>
            </w:tcBorders>
            <w:noWrap/>
            <w:vAlign w:val="center"/>
          </w:tcPr>
          <w:p w14:paraId="2078EBD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323" w:type="dxa"/>
            <w:gridSpan w:val="2"/>
            <w:tcBorders>
              <w:top w:val="nil"/>
              <w:left w:val="nil"/>
              <w:bottom w:val="single" w:sz="4" w:space="0" w:color="auto"/>
              <w:right w:val="single" w:sz="4" w:space="0" w:color="auto"/>
            </w:tcBorders>
            <w:noWrap/>
            <w:vAlign w:val="center"/>
          </w:tcPr>
          <w:p w14:paraId="59FBB745"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0,00</w:t>
            </w:r>
          </w:p>
        </w:tc>
        <w:tc>
          <w:tcPr>
            <w:tcW w:w="937" w:type="dxa"/>
            <w:gridSpan w:val="2"/>
            <w:tcBorders>
              <w:top w:val="nil"/>
              <w:left w:val="nil"/>
              <w:bottom w:val="single" w:sz="4" w:space="0" w:color="auto"/>
              <w:right w:val="single" w:sz="4" w:space="0" w:color="auto"/>
            </w:tcBorders>
            <w:noWrap/>
            <w:vAlign w:val="center"/>
          </w:tcPr>
          <w:p w14:paraId="28B2C60F"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12%</w:t>
            </w:r>
          </w:p>
        </w:tc>
        <w:tc>
          <w:tcPr>
            <w:tcW w:w="734" w:type="dxa"/>
            <w:gridSpan w:val="2"/>
            <w:tcBorders>
              <w:top w:val="nil"/>
              <w:left w:val="nil"/>
              <w:bottom w:val="single" w:sz="4" w:space="0" w:color="auto"/>
              <w:right w:val="single" w:sz="4" w:space="0" w:color="auto"/>
            </w:tcBorders>
            <w:noWrap/>
            <w:vAlign w:val="center"/>
          </w:tcPr>
          <w:p w14:paraId="6D64E7D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531E29DF"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0,00</w:t>
            </w:r>
          </w:p>
        </w:tc>
        <w:tc>
          <w:tcPr>
            <w:tcW w:w="750" w:type="dxa"/>
            <w:gridSpan w:val="2"/>
            <w:tcBorders>
              <w:top w:val="nil"/>
              <w:left w:val="nil"/>
              <w:bottom w:val="single" w:sz="4" w:space="0" w:color="auto"/>
              <w:right w:val="single" w:sz="4" w:space="0" w:color="auto"/>
            </w:tcBorders>
            <w:noWrap/>
            <w:vAlign w:val="center"/>
          </w:tcPr>
          <w:p w14:paraId="47392E0C"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77A85A9F"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51D0F268" w14:textId="77777777" w:rsidTr="00147216">
        <w:trPr>
          <w:gridBefore w:val="1"/>
          <w:gridAfter w:val="4"/>
          <w:wBefore w:w="993" w:type="dxa"/>
          <w:wAfter w:w="1296" w:type="dxa"/>
          <w:trHeight w:val="250"/>
        </w:trPr>
        <w:tc>
          <w:tcPr>
            <w:tcW w:w="5374" w:type="dxa"/>
            <w:gridSpan w:val="7"/>
            <w:tcBorders>
              <w:top w:val="single" w:sz="4" w:space="0" w:color="auto"/>
              <w:left w:val="single" w:sz="4" w:space="0" w:color="auto"/>
              <w:bottom w:val="single" w:sz="4" w:space="0" w:color="auto"/>
              <w:right w:val="single" w:sz="4" w:space="0" w:color="auto"/>
            </w:tcBorders>
            <w:noWrap/>
            <w:vAlign w:val="bottom"/>
          </w:tcPr>
          <w:p w14:paraId="525CE849"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Всего по счету-фактуре:</w:t>
            </w:r>
          </w:p>
        </w:tc>
        <w:tc>
          <w:tcPr>
            <w:tcW w:w="1323" w:type="dxa"/>
            <w:gridSpan w:val="2"/>
            <w:tcBorders>
              <w:top w:val="nil"/>
              <w:left w:val="nil"/>
              <w:bottom w:val="single" w:sz="4" w:space="0" w:color="auto"/>
              <w:right w:val="single" w:sz="4" w:space="0" w:color="auto"/>
            </w:tcBorders>
            <w:noWrap/>
            <w:vAlign w:val="center"/>
          </w:tcPr>
          <w:p w14:paraId="51482C35"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0,00</w:t>
            </w:r>
          </w:p>
        </w:tc>
        <w:tc>
          <w:tcPr>
            <w:tcW w:w="937" w:type="dxa"/>
            <w:gridSpan w:val="2"/>
            <w:tcBorders>
              <w:top w:val="nil"/>
              <w:left w:val="nil"/>
              <w:bottom w:val="single" w:sz="4" w:space="0" w:color="auto"/>
              <w:right w:val="single" w:sz="4" w:space="0" w:color="auto"/>
            </w:tcBorders>
            <w:shd w:val="clear" w:color="auto" w:fill="808080"/>
            <w:noWrap/>
            <w:vAlign w:val="bottom"/>
          </w:tcPr>
          <w:p w14:paraId="58D4D87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734" w:type="dxa"/>
            <w:gridSpan w:val="2"/>
            <w:tcBorders>
              <w:top w:val="nil"/>
              <w:left w:val="nil"/>
              <w:bottom w:val="single" w:sz="4" w:space="0" w:color="auto"/>
              <w:right w:val="single" w:sz="4" w:space="0" w:color="auto"/>
            </w:tcBorders>
            <w:noWrap/>
            <w:vAlign w:val="center"/>
          </w:tcPr>
          <w:p w14:paraId="78819762"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0,00</w:t>
            </w:r>
          </w:p>
        </w:tc>
        <w:tc>
          <w:tcPr>
            <w:tcW w:w="1092" w:type="dxa"/>
            <w:gridSpan w:val="2"/>
            <w:tcBorders>
              <w:top w:val="nil"/>
              <w:left w:val="nil"/>
              <w:bottom w:val="single" w:sz="4" w:space="0" w:color="auto"/>
              <w:right w:val="single" w:sz="4" w:space="0" w:color="auto"/>
            </w:tcBorders>
            <w:noWrap/>
            <w:vAlign w:val="center"/>
          </w:tcPr>
          <w:p w14:paraId="1E998D5B"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0,00</w:t>
            </w:r>
          </w:p>
        </w:tc>
        <w:tc>
          <w:tcPr>
            <w:tcW w:w="750" w:type="dxa"/>
            <w:gridSpan w:val="2"/>
            <w:tcBorders>
              <w:top w:val="nil"/>
              <w:left w:val="nil"/>
              <w:bottom w:val="single" w:sz="4" w:space="0" w:color="auto"/>
              <w:right w:val="single" w:sz="4" w:space="0" w:color="auto"/>
            </w:tcBorders>
            <w:shd w:val="clear" w:color="auto" w:fill="808080"/>
            <w:noWrap/>
            <w:vAlign w:val="bottom"/>
          </w:tcPr>
          <w:p w14:paraId="03D08E3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bottom"/>
          </w:tcPr>
          <w:p w14:paraId="72EB8EC4"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 </w:t>
            </w:r>
          </w:p>
        </w:tc>
      </w:tr>
      <w:tr w:rsidR="00147216" w:rsidRPr="005C324B" w14:paraId="79934B2B" w14:textId="77777777" w:rsidTr="00147216">
        <w:trPr>
          <w:gridBefore w:val="1"/>
          <w:gridAfter w:val="4"/>
          <w:wBefore w:w="993" w:type="dxa"/>
          <w:wAfter w:w="1296" w:type="dxa"/>
          <w:trHeight w:val="441"/>
        </w:trPr>
        <w:tc>
          <w:tcPr>
            <w:tcW w:w="1014" w:type="dxa"/>
            <w:tcBorders>
              <w:top w:val="nil"/>
              <w:left w:val="single" w:sz="4" w:space="0" w:color="auto"/>
              <w:bottom w:val="single" w:sz="4" w:space="0" w:color="auto"/>
              <w:right w:val="single" w:sz="4" w:space="0" w:color="auto"/>
            </w:tcBorders>
            <w:vAlign w:val="center"/>
          </w:tcPr>
          <w:p w14:paraId="57F06DB3"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Доля участия</w:t>
            </w:r>
          </w:p>
        </w:tc>
        <w:tc>
          <w:tcPr>
            <w:tcW w:w="2069" w:type="dxa"/>
            <w:tcBorders>
              <w:top w:val="nil"/>
              <w:left w:val="nil"/>
              <w:bottom w:val="single" w:sz="4" w:space="0" w:color="auto"/>
              <w:right w:val="single" w:sz="4" w:space="0" w:color="auto"/>
            </w:tcBorders>
            <w:vAlign w:val="center"/>
          </w:tcPr>
          <w:p w14:paraId="3DAD57C6"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включая</w:t>
            </w:r>
          </w:p>
        </w:tc>
        <w:tc>
          <w:tcPr>
            <w:tcW w:w="744" w:type="dxa"/>
            <w:tcBorders>
              <w:top w:val="nil"/>
              <w:left w:val="nil"/>
              <w:bottom w:val="single" w:sz="4" w:space="0" w:color="auto"/>
              <w:right w:val="single" w:sz="4" w:space="0" w:color="auto"/>
            </w:tcBorders>
            <w:vAlign w:val="center"/>
          </w:tcPr>
          <w:p w14:paraId="3E0D2869"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849" w:type="dxa"/>
            <w:gridSpan w:val="2"/>
            <w:tcBorders>
              <w:top w:val="nil"/>
              <w:left w:val="nil"/>
              <w:bottom w:val="single" w:sz="4" w:space="0" w:color="auto"/>
              <w:right w:val="single" w:sz="4" w:space="0" w:color="auto"/>
            </w:tcBorders>
            <w:noWrap/>
            <w:vAlign w:val="center"/>
          </w:tcPr>
          <w:p w14:paraId="19D42A0D"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698" w:type="dxa"/>
            <w:gridSpan w:val="2"/>
            <w:tcBorders>
              <w:top w:val="nil"/>
              <w:left w:val="nil"/>
              <w:bottom w:val="single" w:sz="4" w:space="0" w:color="auto"/>
              <w:right w:val="single" w:sz="4" w:space="0" w:color="auto"/>
            </w:tcBorders>
            <w:noWrap/>
            <w:vAlign w:val="center"/>
          </w:tcPr>
          <w:p w14:paraId="7B5DE96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1323" w:type="dxa"/>
            <w:gridSpan w:val="2"/>
            <w:tcBorders>
              <w:top w:val="nil"/>
              <w:left w:val="nil"/>
              <w:bottom w:val="single" w:sz="4" w:space="0" w:color="auto"/>
              <w:right w:val="nil"/>
            </w:tcBorders>
            <w:noWrap/>
            <w:vAlign w:val="center"/>
          </w:tcPr>
          <w:p w14:paraId="5CCFBC2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937" w:type="dxa"/>
            <w:gridSpan w:val="2"/>
            <w:tcBorders>
              <w:top w:val="nil"/>
              <w:left w:val="single" w:sz="4" w:space="0" w:color="auto"/>
              <w:bottom w:val="single" w:sz="4" w:space="0" w:color="auto"/>
              <w:right w:val="single" w:sz="4" w:space="0" w:color="auto"/>
            </w:tcBorders>
            <w:noWrap/>
            <w:vAlign w:val="bottom"/>
          </w:tcPr>
          <w:p w14:paraId="28712252"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c>
          <w:tcPr>
            <w:tcW w:w="734" w:type="dxa"/>
            <w:gridSpan w:val="2"/>
            <w:tcBorders>
              <w:top w:val="nil"/>
              <w:left w:val="nil"/>
              <w:bottom w:val="single" w:sz="4" w:space="0" w:color="auto"/>
              <w:right w:val="single" w:sz="4" w:space="0" w:color="auto"/>
            </w:tcBorders>
            <w:noWrap/>
            <w:vAlign w:val="center"/>
          </w:tcPr>
          <w:p w14:paraId="173E5F96"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4EE5AF05"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750" w:type="dxa"/>
            <w:gridSpan w:val="2"/>
            <w:tcBorders>
              <w:top w:val="nil"/>
              <w:left w:val="nil"/>
              <w:bottom w:val="single" w:sz="4" w:space="0" w:color="auto"/>
              <w:right w:val="single" w:sz="4" w:space="0" w:color="auto"/>
            </w:tcBorders>
            <w:noWrap/>
            <w:vAlign w:val="center"/>
          </w:tcPr>
          <w:p w14:paraId="5C782F20"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09B4D670"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41CBD004" w14:textId="77777777" w:rsidTr="00147216">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22B7B193"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100%</w:t>
            </w:r>
          </w:p>
        </w:tc>
        <w:tc>
          <w:tcPr>
            <w:tcW w:w="2069" w:type="dxa"/>
            <w:tcBorders>
              <w:top w:val="nil"/>
              <w:left w:val="nil"/>
              <w:bottom w:val="single" w:sz="4" w:space="0" w:color="auto"/>
              <w:right w:val="single" w:sz="4" w:space="0" w:color="auto"/>
            </w:tcBorders>
            <w:vAlign w:val="center"/>
          </w:tcPr>
          <w:p w14:paraId="7C241F1A"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АО НК "КазМунайГаз"</w:t>
            </w:r>
          </w:p>
        </w:tc>
        <w:tc>
          <w:tcPr>
            <w:tcW w:w="744" w:type="dxa"/>
            <w:tcBorders>
              <w:top w:val="nil"/>
              <w:left w:val="nil"/>
              <w:bottom w:val="single" w:sz="4" w:space="0" w:color="auto"/>
              <w:right w:val="single" w:sz="4" w:space="0" w:color="auto"/>
            </w:tcBorders>
            <w:vAlign w:val="center"/>
          </w:tcPr>
          <w:p w14:paraId="10CA2C53"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849" w:type="dxa"/>
            <w:gridSpan w:val="2"/>
            <w:tcBorders>
              <w:top w:val="nil"/>
              <w:left w:val="nil"/>
              <w:bottom w:val="single" w:sz="4" w:space="0" w:color="auto"/>
              <w:right w:val="single" w:sz="4" w:space="0" w:color="auto"/>
            </w:tcBorders>
            <w:noWrap/>
            <w:vAlign w:val="center"/>
          </w:tcPr>
          <w:p w14:paraId="371313A4"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698" w:type="dxa"/>
            <w:gridSpan w:val="2"/>
            <w:tcBorders>
              <w:top w:val="single" w:sz="4" w:space="0" w:color="auto"/>
              <w:bottom w:val="single" w:sz="4" w:space="0" w:color="auto"/>
            </w:tcBorders>
            <w:noWrap/>
            <w:vAlign w:val="bottom"/>
          </w:tcPr>
          <w:p w14:paraId="71E549D9" w14:textId="77777777" w:rsidR="00147216" w:rsidRPr="005C324B" w:rsidRDefault="00147216" w:rsidP="00147216">
            <w:pPr>
              <w:rPr>
                <w:rFonts w:eastAsia="Times New Roman"/>
                <w:sz w:val="18"/>
                <w:szCs w:val="18"/>
                <w:lang w:val="en-US" w:eastAsia="ko-KR"/>
              </w:rPr>
            </w:pPr>
          </w:p>
        </w:tc>
        <w:tc>
          <w:tcPr>
            <w:tcW w:w="1323" w:type="dxa"/>
            <w:gridSpan w:val="2"/>
            <w:tcBorders>
              <w:top w:val="nil"/>
              <w:left w:val="single" w:sz="4" w:space="0" w:color="auto"/>
              <w:bottom w:val="single" w:sz="4" w:space="0" w:color="auto"/>
              <w:right w:val="single" w:sz="4" w:space="0" w:color="auto"/>
            </w:tcBorders>
            <w:noWrap/>
            <w:vAlign w:val="center"/>
          </w:tcPr>
          <w:p w14:paraId="044F10C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0,00</w:t>
            </w:r>
          </w:p>
        </w:tc>
        <w:tc>
          <w:tcPr>
            <w:tcW w:w="937" w:type="dxa"/>
            <w:gridSpan w:val="2"/>
            <w:tcBorders>
              <w:top w:val="nil"/>
              <w:left w:val="nil"/>
              <w:bottom w:val="single" w:sz="4" w:space="0" w:color="auto"/>
              <w:right w:val="single" w:sz="4" w:space="0" w:color="auto"/>
            </w:tcBorders>
            <w:noWrap/>
            <w:vAlign w:val="center"/>
          </w:tcPr>
          <w:p w14:paraId="68438160"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12%</w:t>
            </w:r>
          </w:p>
        </w:tc>
        <w:tc>
          <w:tcPr>
            <w:tcW w:w="734" w:type="dxa"/>
            <w:gridSpan w:val="2"/>
            <w:tcBorders>
              <w:top w:val="nil"/>
              <w:left w:val="nil"/>
              <w:bottom w:val="single" w:sz="4" w:space="0" w:color="auto"/>
              <w:right w:val="single" w:sz="4" w:space="0" w:color="auto"/>
            </w:tcBorders>
            <w:noWrap/>
            <w:vAlign w:val="center"/>
          </w:tcPr>
          <w:p w14:paraId="00C72CF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741511E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0,00</w:t>
            </w:r>
          </w:p>
        </w:tc>
        <w:tc>
          <w:tcPr>
            <w:tcW w:w="750" w:type="dxa"/>
            <w:gridSpan w:val="2"/>
            <w:tcBorders>
              <w:top w:val="nil"/>
              <w:left w:val="nil"/>
              <w:bottom w:val="single" w:sz="4" w:space="0" w:color="auto"/>
              <w:right w:val="single" w:sz="4" w:space="0" w:color="auto"/>
            </w:tcBorders>
            <w:noWrap/>
            <w:vAlign w:val="center"/>
          </w:tcPr>
          <w:p w14:paraId="675D267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7B9943D2"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53560FCC" w14:textId="77777777" w:rsidTr="00147216">
        <w:trPr>
          <w:gridBefore w:val="1"/>
          <w:wBefore w:w="993" w:type="dxa"/>
          <w:trHeight w:val="162"/>
        </w:trPr>
        <w:tc>
          <w:tcPr>
            <w:tcW w:w="1014" w:type="dxa"/>
            <w:noWrap/>
            <w:vAlign w:val="bottom"/>
          </w:tcPr>
          <w:p w14:paraId="42F805B1" w14:textId="77777777" w:rsidR="00147216" w:rsidRPr="005C324B" w:rsidRDefault="00147216" w:rsidP="00147216">
            <w:pPr>
              <w:rPr>
                <w:rFonts w:eastAsia="Times New Roman"/>
                <w:sz w:val="18"/>
                <w:szCs w:val="18"/>
                <w:lang w:val="en-US" w:eastAsia="ko-KR"/>
              </w:rPr>
            </w:pPr>
          </w:p>
        </w:tc>
        <w:tc>
          <w:tcPr>
            <w:tcW w:w="2069" w:type="dxa"/>
            <w:noWrap/>
            <w:vAlign w:val="bottom"/>
          </w:tcPr>
          <w:p w14:paraId="3FFF21C8" w14:textId="77777777" w:rsidR="00147216" w:rsidRPr="005C324B" w:rsidRDefault="00147216" w:rsidP="00147216">
            <w:pPr>
              <w:rPr>
                <w:rFonts w:eastAsia="Times New Roman"/>
                <w:sz w:val="18"/>
                <w:szCs w:val="18"/>
                <w:lang w:val="en-US" w:eastAsia="ko-KR"/>
              </w:rPr>
            </w:pPr>
          </w:p>
        </w:tc>
        <w:tc>
          <w:tcPr>
            <w:tcW w:w="888" w:type="dxa"/>
            <w:gridSpan w:val="2"/>
            <w:noWrap/>
            <w:vAlign w:val="bottom"/>
          </w:tcPr>
          <w:p w14:paraId="39BFBE43" w14:textId="77777777" w:rsidR="00147216" w:rsidRPr="005C324B" w:rsidRDefault="00147216" w:rsidP="00147216">
            <w:pPr>
              <w:rPr>
                <w:rFonts w:eastAsia="Times New Roman"/>
                <w:sz w:val="18"/>
                <w:szCs w:val="18"/>
                <w:lang w:val="en-US" w:eastAsia="ko-KR"/>
              </w:rPr>
            </w:pPr>
          </w:p>
        </w:tc>
        <w:tc>
          <w:tcPr>
            <w:tcW w:w="1001" w:type="dxa"/>
            <w:gridSpan w:val="2"/>
            <w:noWrap/>
            <w:vAlign w:val="bottom"/>
          </w:tcPr>
          <w:p w14:paraId="0BF2EA8F" w14:textId="77777777" w:rsidR="00147216" w:rsidRPr="005C324B" w:rsidRDefault="00147216" w:rsidP="00147216">
            <w:pPr>
              <w:rPr>
                <w:rFonts w:eastAsia="Times New Roman"/>
                <w:sz w:val="18"/>
                <w:szCs w:val="18"/>
                <w:lang w:val="en-US" w:eastAsia="ko-KR"/>
              </w:rPr>
            </w:pPr>
          </w:p>
        </w:tc>
        <w:tc>
          <w:tcPr>
            <w:tcW w:w="995" w:type="dxa"/>
            <w:gridSpan w:val="2"/>
            <w:tcBorders>
              <w:top w:val="single" w:sz="4" w:space="0" w:color="auto"/>
            </w:tcBorders>
            <w:noWrap/>
            <w:vAlign w:val="bottom"/>
          </w:tcPr>
          <w:p w14:paraId="011D17BE" w14:textId="77777777" w:rsidR="00147216" w:rsidRPr="005C324B" w:rsidRDefault="00147216" w:rsidP="00147216">
            <w:pPr>
              <w:rPr>
                <w:rFonts w:eastAsia="Times New Roman"/>
                <w:sz w:val="18"/>
                <w:szCs w:val="18"/>
                <w:lang w:val="en-US" w:eastAsia="ko-KR"/>
              </w:rPr>
            </w:pPr>
          </w:p>
        </w:tc>
        <w:tc>
          <w:tcPr>
            <w:tcW w:w="1323" w:type="dxa"/>
            <w:gridSpan w:val="2"/>
            <w:noWrap/>
            <w:vAlign w:val="bottom"/>
          </w:tcPr>
          <w:p w14:paraId="54247272" w14:textId="77777777" w:rsidR="00147216" w:rsidRPr="005C324B" w:rsidRDefault="00147216" w:rsidP="00147216">
            <w:pPr>
              <w:rPr>
                <w:rFonts w:eastAsia="Times New Roman"/>
                <w:sz w:val="18"/>
                <w:szCs w:val="18"/>
                <w:lang w:val="en-US" w:eastAsia="ko-KR"/>
              </w:rPr>
            </w:pPr>
          </w:p>
        </w:tc>
        <w:tc>
          <w:tcPr>
            <w:tcW w:w="937" w:type="dxa"/>
            <w:gridSpan w:val="2"/>
            <w:noWrap/>
            <w:vAlign w:val="bottom"/>
          </w:tcPr>
          <w:p w14:paraId="15474F84" w14:textId="77777777" w:rsidR="00147216" w:rsidRPr="005C324B" w:rsidRDefault="00147216" w:rsidP="00147216">
            <w:pPr>
              <w:rPr>
                <w:rFonts w:eastAsia="Times New Roman"/>
                <w:sz w:val="18"/>
                <w:szCs w:val="18"/>
                <w:lang w:val="en-US" w:eastAsia="ko-KR"/>
              </w:rPr>
            </w:pPr>
          </w:p>
        </w:tc>
        <w:tc>
          <w:tcPr>
            <w:tcW w:w="1082" w:type="dxa"/>
            <w:gridSpan w:val="2"/>
            <w:noWrap/>
            <w:vAlign w:val="bottom"/>
          </w:tcPr>
          <w:p w14:paraId="6BC2408F" w14:textId="77777777" w:rsidR="00147216" w:rsidRPr="005C324B" w:rsidRDefault="00147216" w:rsidP="00147216">
            <w:pPr>
              <w:rPr>
                <w:rFonts w:eastAsia="Times New Roman"/>
                <w:sz w:val="18"/>
                <w:szCs w:val="18"/>
                <w:lang w:val="en-US" w:eastAsia="ko-KR"/>
              </w:rPr>
            </w:pPr>
          </w:p>
        </w:tc>
        <w:tc>
          <w:tcPr>
            <w:tcW w:w="1420" w:type="dxa"/>
            <w:gridSpan w:val="4"/>
            <w:noWrap/>
            <w:vAlign w:val="bottom"/>
          </w:tcPr>
          <w:p w14:paraId="1633A457" w14:textId="77777777" w:rsidR="00147216" w:rsidRPr="005C324B" w:rsidRDefault="00147216" w:rsidP="00147216">
            <w:pPr>
              <w:rPr>
                <w:rFonts w:eastAsia="Times New Roman"/>
                <w:sz w:val="18"/>
                <w:szCs w:val="18"/>
                <w:lang w:val="en-US" w:eastAsia="ko-KR"/>
              </w:rPr>
            </w:pPr>
          </w:p>
        </w:tc>
        <w:tc>
          <w:tcPr>
            <w:tcW w:w="516" w:type="dxa"/>
            <w:gridSpan w:val="4"/>
            <w:noWrap/>
            <w:vAlign w:val="bottom"/>
          </w:tcPr>
          <w:p w14:paraId="563450C8" w14:textId="77777777" w:rsidR="00147216" w:rsidRPr="005C324B" w:rsidRDefault="00147216" w:rsidP="00147216">
            <w:pPr>
              <w:rPr>
                <w:rFonts w:eastAsia="Times New Roman"/>
                <w:sz w:val="18"/>
                <w:szCs w:val="18"/>
                <w:lang w:val="en-US" w:eastAsia="ko-KR"/>
              </w:rPr>
            </w:pPr>
          </w:p>
        </w:tc>
        <w:tc>
          <w:tcPr>
            <w:tcW w:w="824" w:type="dxa"/>
            <w:noWrap/>
            <w:vAlign w:val="bottom"/>
          </w:tcPr>
          <w:p w14:paraId="300BE4D2" w14:textId="77777777" w:rsidR="00147216" w:rsidRPr="005C324B" w:rsidRDefault="00147216" w:rsidP="00147216">
            <w:pPr>
              <w:rPr>
                <w:rFonts w:eastAsia="Times New Roman"/>
                <w:sz w:val="18"/>
                <w:szCs w:val="18"/>
                <w:lang w:val="en-US" w:eastAsia="ko-KR"/>
              </w:rPr>
            </w:pPr>
          </w:p>
        </w:tc>
      </w:tr>
      <w:tr w:rsidR="00147216" w:rsidRPr="005C324B" w14:paraId="4C819B70" w14:textId="77777777" w:rsidTr="00147216">
        <w:trPr>
          <w:gridBefore w:val="1"/>
          <w:gridAfter w:val="4"/>
          <w:wBefore w:w="993" w:type="dxa"/>
          <w:wAfter w:w="1296" w:type="dxa"/>
          <w:trHeight w:val="250"/>
        </w:trPr>
        <w:tc>
          <w:tcPr>
            <w:tcW w:w="5967" w:type="dxa"/>
            <w:gridSpan w:val="8"/>
            <w:noWrap/>
            <w:vAlign w:val="bottom"/>
          </w:tcPr>
          <w:p w14:paraId="27A8F833"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 xml:space="preserve">Руководитель организации </w:t>
            </w:r>
          </w:p>
        </w:tc>
        <w:tc>
          <w:tcPr>
            <w:tcW w:w="1323" w:type="dxa"/>
            <w:gridSpan w:val="2"/>
            <w:noWrap/>
            <w:vAlign w:val="bottom"/>
          </w:tcPr>
          <w:p w14:paraId="1846965E" w14:textId="77777777" w:rsidR="00147216" w:rsidRPr="005C324B" w:rsidRDefault="00147216" w:rsidP="00147216">
            <w:pPr>
              <w:rPr>
                <w:rFonts w:eastAsia="Times New Roman"/>
                <w:b/>
                <w:bCs/>
                <w:sz w:val="18"/>
                <w:szCs w:val="18"/>
                <w:lang w:val="en-US" w:eastAsia="ko-KR"/>
              </w:rPr>
            </w:pPr>
          </w:p>
        </w:tc>
        <w:tc>
          <w:tcPr>
            <w:tcW w:w="937" w:type="dxa"/>
            <w:gridSpan w:val="2"/>
            <w:noWrap/>
            <w:vAlign w:val="bottom"/>
          </w:tcPr>
          <w:p w14:paraId="670365D1" w14:textId="77777777" w:rsidR="00147216" w:rsidRPr="005C324B" w:rsidRDefault="00147216" w:rsidP="00147216">
            <w:pPr>
              <w:rPr>
                <w:rFonts w:eastAsia="Times New Roman"/>
                <w:sz w:val="18"/>
                <w:szCs w:val="18"/>
                <w:lang w:val="en-US" w:eastAsia="ko-KR"/>
              </w:rPr>
            </w:pPr>
          </w:p>
        </w:tc>
        <w:tc>
          <w:tcPr>
            <w:tcW w:w="2546" w:type="dxa"/>
            <w:gridSpan w:val="7"/>
            <w:noWrap/>
            <w:vAlign w:val="bottom"/>
          </w:tcPr>
          <w:p w14:paraId="086602AF"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ВЫДАЛ (ответственное лицо поставщика)</w:t>
            </w:r>
          </w:p>
        </w:tc>
      </w:tr>
      <w:tr w:rsidR="00147216" w:rsidRPr="005C324B" w14:paraId="69FCA58A" w14:textId="77777777" w:rsidTr="00147216">
        <w:trPr>
          <w:gridBefore w:val="1"/>
          <w:gridAfter w:val="4"/>
          <w:wBefore w:w="993" w:type="dxa"/>
          <w:wAfter w:w="1296" w:type="dxa"/>
          <w:trHeight w:val="250"/>
        </w:trPr>
        <w:tc>
          <w:tcPr>
            <w:tcW w:w="5967" w:type="dxa"/>
            <w:gridSpan w:val="8"/>
            <w:tcBorders>
              <w:top w:val="nil"/>
              <w:left w:val="nil"/>
              <w:bottom w:val="single" w:sz="4" w:space="0" w:color="auto"/>
              <w:right w:val="nil"/>
            </w:tcBorders>
            <w:noWrap/>
            <w:vAlign w:val="bottom"/>
          </w:tcPr>
          <w:p w14:paraId="2334E371"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c>
          <w:tcPr>
            <w:tcW w:w="1323" w:type="dxa"/>
            <w:gridSpan w:val="2"/>
            <w:noWrap/>
            <w:vAlign w:val="bottom"/>
          </w:tcPr>
          <w:p w14:paraId="3F063207" w14:textId="77777777" w:rsidR="00147216" w:rsidRPr="005C324B" w:rsidRDefault="00147216" w:rsidP="00147216">
            <w:pPr>
              <w:rPr>
                <w:rFonts w:eastAsia="Times New Roman"/>
                <w:sz w:val="18"/>
                <w:szCs w:val="18"/>
                <w:lang w:val="en-US" w:eastAsia="ko-KR"/>
              </w:rPr>
            </w:pPr>
          </w:p>
        </w:tc>
        <w:tc>
          <w:tcPr>
            <w:tcW w:w="937" w:type="dxa"/>
            <w:gridSpan w:val="2"/>
            <w:noWrap/>
            <w:vAlign w:val="bottom"/>
          </w:tcPr>
          <w:p w14:paraId="6BBA176C" w14:textId="77777777" w:rsidR="00147216" w:rsidRPr="005C324B" w:rsidRDefault="00147216" w:rsidP="00147216">
            <w:pPr>
              <w:rPr>
                <w:rFonts w:eastAsia="Times New Roman"/>
                <w:sz w:val="18"/>
                <w:szCs w:val="18"/>
                <w:lang w:val="en-US" w:eastAsia="ko-KR"/>
              </w:rPr>
            </w:pPr>
          </w:p>
        </w:tc>
        <w:tc>
          <w:tcPr>
            <w:tcW w:w="2546" w:type="dxa"/>
            <w:gridSpan w:val="7"/>
            <w:tcBorders>
              <w:top w:val="nil"/>
              <w:left w:val="nil"/>
              <w:bottom w:val="single" w:sz="4" w:space="0" w:color="auto"/>
              <w:right w:val="nil"/>
            </w:tcBorders>
            <w:noWrap/>
            <w:vAlign w:val="bottom"/>
          </w:tcPr>
          <w:p w14:paraId="5D21851E"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0E034238" w14:textId="77777777" w:rsidTr="00147216">
        <w:trPr>
          <w:gridBefore w:val="1"/>
          <w:gridAfter w:val="4"/>
          <w:wBefore w:w="993" w:type="dxa"/>
          <w:wAfter w:w="1296" w:type="dxa"/>
          <w:trHeight w:val="250"/>
        </w:trPr>
        <w:tc>
          <w:tcPr>
            <w:tcW w:w="5967" w:type="dxa"/>
            <w:gridSpan w:val="8"/>
            <w:noWrap/>
          </w:tcPr>
          <w:p w14:paraId="1C679094"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(Ф.И.О., подпись)</w:t>
            </w:r>
          </w:p>
        </w:tc>
        <w:tc>
          <w:tcPr>
            <w:tcW w:w="1323" w:type="dxa"/>
            <w:gridSpan w:val="2"/>
            <w:noWrap/>
          </w:tcPr>
          <w:p w14:paraId="4C223164" w14:textId="77777777" w:rsidR="00147216" w:rsidRPr="005C324B" w:rsidRDefault="00147216" w:rsidP="00147216">
            <w:pPr>
              <w:rPr>
                <w:rFonts w:eastAsia="Times New Roman"/>
                <w:i/>
                <w:iCs/>
                <w:sz w:val="18"/>
                <w:szCs w:val="18"/>
                <w:lang w:val="en-US" w:eastAsia="ko-KR"/>
              </w:rPr>
            </w:pPr>
          </w:p>
        </w:tc>
        <w:tc>
          <w:tcPr>
            <w:tcW w:w="937" w:type="dxa"/>
            <w:gridSpan w:val="2"/>
            <w:noWrap/>
            <w:vAlign w:val="bottom"/>
          </w:tcPr>
          <w:p w14:paraId="56CDA8F0" w14:textId="77777777" w:rsidR="00147216" w:rsidRPr="005C324B" w:rsidRDefault="00147216" w:rsidP="00147216">
            <w:pPr>
              <w:rPr>
                <w:rFonts w:eastAsia="Times New Roman"/>
                <w:sz w:val="18"/>
                <w:szCs w:val="18"/>
                <w:lang w:val="en-US" w:eastAsia="ko-KR"/>
              </w:rPr>
            </w:pPr>
          </w:p>
        </w:tc>
        <w:tc>
          <w:tcPr>
            <w:tcW w:w="2546" w:type="dxa"/>
            <w:gridSpan w:val="7"/>
            <w:noWrap/>
          </w:tcPr>
          <w:p w14:paraId="2AD6D056"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(должность)</w:t>
            </w:r>
          </w:p>
        </w:tc>
      </w:tr>
      <w:tr w:rsidR="00147216" w:rsidRPr="005C324B" w14:paraId="7A5FD802" w14:textId="77777777" w:rsidTr="00147216">
        <w:trPr>
          <w:gridBefore w:val="1"/>
          <w:gridAfter w:val="4"/>
          <w:wBefore w:w="993" w:type="dxa"/>
          <w:wAfter w:w="1296" w:type="dxa"/>
          <w:trHeight w:val="250"/>
        </w:trPr>
        <w:tc>
          <w:tcPr>
            <w:tcW w:w="5967" w:type="dxa"/>
            <w:gridSpan w:val="8"/>
            <w:noWrap/>
            <w:vAlign w:val="bottom"/>
          </w:tcPr>
          <w:p w14:paraId="2E10230E" w14:textId="77777777" w:rsidR="00147216" w:rsidRPr="005C324B" w:rsidRDefault="00147216" w:rsidP="00147216">
            <w:pPr>
              <w:rPr>
                <w:rFonts w:eastAsia="Times New Roman"/>
                <w:b/>
                <w:bCs/>
                <w:sz w:val="18"/>
                <w:szCs w:val="18"/>
                <w:lang w:eastAsia="ko-KR"/>
              </w:rPr>
            </w:pPr>
            <w:r w:rsidRPr="005C324B">
              <w:rPr>
                <w:rFonts w:eastAsia="Times New Roman"/>
                <w:b/>
                <w:bCs/>
                <w:sz w:val="18"/>
                <w:szCs w:val="18"/>
                <w:lang w:eastAsia="ko-KR"/>
              </w:rPr>
              <w:t>Главный бухгалтер организации Уполном.лицо:</w:t>
            </w:r>
          </w:p>
        </w:tc>
        <w:tc>
          <w:tcPr>
            <w:tcW w:w="1323" w:type="dxa"/>
            <w:gridSpan w:val="2"/>
            <w:noWrap/>
            <w:vAlign w:val="bottom"/>
          </w:tcPr>
          <w:p w14:paraId="3C1D9937" w14:textId="77777777" w:rsidR="00147216" w:rsidRPr="005C324B" w:rsidRDefault="00147216" w:rsidP="00147216">
            <w:pPr>
              <w:rPr>
                <w:rFonts w:eastAsia="Times New Roman"/>
                <w:b/>
                <w:bCs/>
                <w:sz w:val="18"/>
                <w:szCs w:val="18"/>
                <w:lang w:eastAsia="ko-KR"/>
              </w:rPr>
            </w:pPr>
          </w:p>
        </w:tc>
        <w:tc>
          <w:tcPr>
            <w:tcW w:w="937" w:type="dxa"/>
            <w:gridSpan w:val="2"/>
            <w:noWrap/>
            <w:vAlign w:val="bottom"/>
          </w:tcPr>
          <w:p w14:paraId="568BB79C" w14:textId="77777777" w:rsidR="00147216" w:rsidRPr="005C324B" w:rsidRDefault="00147216" w:rsidP="00147216">
            <w:pPr>
              <w:rPr>
                <w:rFonts w:eastAsia="Times New Roman"/>
                <w:sz w:val="18"/>
                <w:szCs w:val="18"/>
                <w:lang w:eastAsia="ko-KR"/>
              </w:rPr>
            </w:pPr>
          </w:p>
        </w:tc>
        <w:tc>
          <w:tcPr>
            <w:tcW w:w="2546" w:type="dxa"/>
            <w:gridSpan w:val="7"/>
            <w:noWrap/>
            <w:vAlign w:val="bottom"/>
          </w:tcPr>
          <w:p w14:paraId="490FB356"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________________</w:t>
            </w:r>
          </w:p>
        </w:tc>
      </w:tr>
      <w:tr w:rsidR="00147216" w:rsidRPr="005C324B" w14:paraId="518B6D8F" w14:textId="77777777" w:rsidTr="00147216">
        <w:trPr>
          <w:gridBefore w:val="1"/>
          <w:gridAfter w:val="4"/>
          <w:wBefore w:w="993" w:type="dxa"/>
          <w:wAfter w:w="1296" w:type="dxa"/>
          <w:trHeight w:val="250"/>
        </w:trPr>
        <w:tc>
          <w:tcPr>
            <w:tcW w:w="5967" w:type="dxa"/>
            <w:gridSpan w:val="8"/>
            <w:tcBorders>
              <w:top w:val="nil"/>
              <w:left w:val="nil"/>
              <w:bottom w:val="single" w:sz="4" w:space="0" w:color="auto"/>
              <w:right w:val="nil"/>
            </w:tcBorders>
            <w:noWrap/>
            <w:vAlign w:val="bottom"/>
          </w:tcPr>
          <w:p w14:paraId="49EEC8E6"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c>
          <w:tcPr>
            <w:tcW w:w="1323" w:type="dxa"/>
            <w:gridSpan w:val="2"/>
            <w:noWrap/>
            <w:vAlign w:val="bottom"/>
          </w:tcPr>
          <w:p w14:paraId="689E0947" w14:textId="77777777" w:rsidR="00147216" w:rsidRPr="005C324B" w:rsidRDefault="00147216" w:rsidP="00147216">
            <w:pPr>
              <w:rPr>
                <w:rFonts w:eastAsia="Times New Roman"/>
                <w:sz w:val="18"/>
                <w:szCs w:val="18"/>
                <w:lang w:val="en-US" w:eastAsia="ko-KR"/>
              </w:rPr>
            </w:pPr>
          </w:p>
        </w:tc>
        <w:tc>
          <w:tcPr>
            <w:tcW w:w="937" w:type="dxa"/>
            <w:gridSpan w:val="2"/>
            <w:noWrap/>
            <w:vAlign w:val="bottom"/>
          </w:tcPr>
          <w:p w14:paraId="11D6CDF3" w14:textId="77777777" w:rsidR="00147216" w:rsidRPr="005C324B" w:rsidRDefault="00147216" w:rsidP="00147216">
            <w:pPr>
              <w:rPr>
                <w:rFonts w:eastAsia="Times New Roman"/>
                <w:sz w:val="18"/>
                <w:szCs w:val="18"/>
                <w:lang w:val="en-US" w:eastAsia="ko-KR"/>
              </w:rPr>
            </w:pPr>
          </w:p>
        </w:tc>
        <w:tc>
          <w:tcPr>
            <w:tcW w:w="2546" w:type="dxa"/>
            <w:gridSpan w:val="7"/>
            <w:tcBorders>
              <w:top w:val="nil"/>
              <w:left w:val="nil"/>
              <w:bottom w:val="single" w:sz="4" w:space="0" w:color="auto"/>
              <w:right w:val="nil"/>
            </w:tcBorders>
            <w:noWrap/>
            <w:vAlign w:val="bottom"/>
          </w:tcPr>
          <w:p w14:paraId="78A79EFE"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7C69F5DD" w14:textId="77777777" w:rsidTr="00147216">
        <w:trPr>
          <w:gridBefore w:val="1"/>
          <w:gridAfter w:val="4"/>
          <w:wBefore w:w="993" w:type="dxa"/>
          <w:wAfter w:w="1296" w:type="dxa"/>
          <w:trHeight w:val="250"/>
        </w:trPr>
        <w:tc>
          <w:tcPr>
            <w:tcW w:w="5967" w:type="dxa"/>
            <w:gridSpan w:val="8"/>
            <w:noWrap/>
          </w:tcPr>
          <w:p w14:paraId="6CF6E761"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(Ф.И.О., подпись)</w:t>
            </w:r>
          </w:p>
        </w:tc>
        <w:tc>
          <w:tcPr>
            <w:tcW w:w="1323" w:type="dxa"/>
            <w:gridSpan w:val="2"/>
            <w:noWrap/>
            <w:vAlign w:val="bottom"/>
          </w:tcPr>
          <w:p w14:paraId="57176BAC" w14:textId="77777777" w:rsidR="00147216" w:rsidRPr="005C324B" w:rsidRDefault="00147216" w:rsidP="00147216">
            <w:pPr>
              <w:rPr>
                <w:rFonts w:eastAsia="Times New Roman"/>
                <w:i/>
                <w:iCs/>
                <w:sz w:val="18"/>
                <w:szCs w:val="18"/>
                <w:lang w:val="en-US" w:eastAsia="ko-KR"/>
              </w:rPr>
            </w:pPr>
          </w:p>
        </w:tc>
        <w:tc>
          <w:tcPr>
            <w:tcW w:w="937" w:type="dxa"/>
            <w:gridSpan w:val="2"/>
            <w:noWrap/>
            <w:vAlign w:val="bottom"/>
          </w:tcPr>
          <w:p w14:paraId="388A9401" w14:textId="77777777" w:rsidR="00147216" w:rsidRPr="005C324B" w:rsidRDefault="00147216" w:rsidP="00147216">
            <w:pPr>
              <w:rPr>
                <w:rFonts w:eastAsia="Times New Roman"/>
                <w:sz w:val="18"/>
                <w:szCs w:val="18"/>
                <w:lang w:val="en-US" w:eastAsia="ko-KR"/>
              </w:rPr>
            </w:pPr>
          </w:p>
        </w:tc>
        <w:tc>
          <w:tcPr>
            <w:tcW w:w="2546" w:type="dxa"/>
            <w:gridSpan w:val="7"/>
            <w:noWrap/>
          </w:tcPr>
          <w:p w14:paraId="375CC122"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(Ф.И.О., подпись)</w:t>
            </w:r>
          </w:p>
        </w:tc>
      </w:tr>
    </w:tbl>
    <w:p w14:paraId="080A0830" w14:textId="77777777" w:rsidR="00147216" w:rsidRPr="005C324B" w:rsidRDefault="00147216" w:rsidP="00147216">
      <w:pPr>
        <w:ind w:firstLine="567"/>
        <w:jc w:val="both"/>
        <w:rPr>
          <w:rFonts w:eastAsia="Times New Roman"/>
          <w:sz w:val="20"/>
          <w:szCs w:val="20"/>
          <w:lang w:eastAsia="ru-RU"/>
        </w:rPr>
      </w:pPr>
    </w:p>
    <w:tbl>
      <w:tblPr>
        <w:tblW w:w="0" w:type="auto"/>
        <w:tblInd w:w="2" w:type="dxa"/>
        <w:tblLook w:val="00A0" w:firstRow="1" w:lastRow="0" w:firstColumn="1" w:lastColumn="0" w:noHBand="0" w:noVBand="0"/>
      </w:tblPr>
      <w:tblGrid>
        <w:gridCol w:w="4927"/>
        <w:gridCol w:w="4927"/>
      </w:tblGrid>
      <w:tr w:rsidR="00147216" w:rsidRPr="005C324B" w14:paraId="20213B6B" w14:textId="77777777" w:rsidTr="00147216">
        <w:tc>
          <w:tcPr>
            <w:tcW w:w="4927" w:type="dxa"/>
          </w:tcPr>
          <w:p w14:paraId="03E8D84E" w14:textId="77777777" w:rsidR="00147216" w:rsidRPr="005C324B" w:rsidRDefault="00147216" w:rsidP="00147216">
            <w:pPr>
              <w:rPr>
                <w:rFonts w:eastAsia="Times New Roman"/>
                <w:b/>
                <w:bCs/>
                <w:sz w:val="20"/>
                <w:szCs w:val="20"/>
                <w:lang w:eastAsia="ko-KR"/>
              </w:rPr>
            </w:pPr>
            <w:r w:rsidRPr="005C324B">
              <w:rPr>
                <w:rFonts w:eastAsia="Times New Roman"/>
                <w:b/>
                <w:bCs/>
                <w:sz w:val="20"/>
                <w:szCs w:val="20"/>
                <w:lang w:eastAsia="ko-KR"/>
              </w:rPr>
              <w:t xml:space="preserve">ЗАКАЗЧИК </w:t>
            </w:r>
          </w:p>
          <w:p w14:paraId="16BEEB06" w14:textId="77777777" w:rsidR="00147216" w:rsidRPr="005C324B" w:rsidRDefault="00147216" w:rsidP="00147216">
            <w:pPr>
              <w:rPr>
                <w:rFonts w:eastAsia="Times New Roman"/>
                <w:b/>
                <w:bCs/>
                <w:sz w:val="20"/>
                <w:szCs w:val="20"/>
                <w:lang w:eastAsia="ko-KR"/>
              </w:rPr>
            </w:pPr>
            <w:r w:rsidRPr="005C324B">
              <w:rPr>
                <w:rFonts w:eastAsia="Times New Roman"/>
                <w:b/>
                <w:bCs/>
                <w:sz w:val="20"/>
                <w:szCs w:val="20"/>
                <w:lang w:eastAsia="ko-KR"/>
              </w:rPr>
              <w:t xml:space="preserve">Генеральный директор                                                               </w:t>
            </w:r>
          </w:p>
          <w:p w14:paraId="354B11FB" w14:textId="77777777" w:rsidR="00147216" w:rsidRPr="005C324B" w:rsidRDefault="00147216" w:rsidP="00147216">
            <w:pPr>
              <w:rPr>
                <w:rFonts w:eastAsia="Times New Roman"/>
                <w:b/>
                <w:bCs/>
                <w:sz w:val="20"/>
                <w:szCs w:val="20"/>
                <w:lang w:eastAsia="ko-KR"/>
              </w:rPr>
            </w:pPr>
            <w:r w:rsidRPr="005C324B">
              <w:rPr>
                <w:rFonts w:eastAsia="Times New Roman"/>
                <w:b/>
                <w:bCs/>
                <w:sz w:val="20"/>
                <w:szCs w:val="20"/>
                <w:lang w:eastAsia="ko-KR"/>
              </w:rPr>
              <w:t xml:space="preserve">ТОО «Жамбыл Петролеум»                                           </w:t>
            </w:r>
          </w:p>
        </w:tc>
        <w:tc>
          <w:tcPr>
            <w:tcW w:w="4927" w:type="dxa"/>
          </w:tcPr>
          <w:p w14:paraId="1BFDAAFE" w14:textId="77777777" w:rsidR="00147216" w:rsidRPr="005C324B" w:rsidRDefault="00147216" w:rsidP="00147216">
            <w:pPr>
              <w:keepLines/>
              <w:widowControl w:val="0"/>
              <w:rPr>
                <w:rFonts w:eastAsia="Times New Roman"/>
                <w:b/>
                <w:bCs/>
                <w:sz w:val="20"/>
                <w:szCs w:val="20"/>
                <w:lang w:val="en-US" w:eastAsia="ko-KR"/>
              </w:rPr>
            </w:pPr>
            <w:r w:rsidRPr="005C324B">
              <w:rPr>
                <w:rFonts w:eastAsia="Times New Roman"/>
                <w:b/>
                <w:bCs/>
                <w:sz w:val="20"/>
                <w:szCs w:val="20"/>
                <w:lang w:val="en-US" w:eastAsia="ko-KR"/>
              </w:rPr>
              <w:t xml:space="preserve">ИСПОЛНИТЕЛЬ    </w:t>
            </w:r>
          </w:p>
          <w:p w14:paraId="6D959FD2" w14:textId="77777777" w:rsidR="00147216" w:rsidRPr="005C324B" w:rsidRDefault="00147216" w:rsidP="00147216">
            <w:pPr>
              <w:rPr>
                <w:rFonts w:eastAsia="Times New Roman"/>
                <w:b/>
                <w:bCs/>
                <w:sz w:val="20"/>
                <w:szCs w:val="20"/>
                <w:lang w:val="en-US" w:eastAsia="ko-KR"/>
              </w:rPr>
            </w:pPr>
          </w:p>
        </w:tc>
      </w:tr>
      <w:tr w:rsidR="00147216" w:rsidRPr="005C324B" w14:paraId="3595FD36" w14:textId="77777777" w:rsidTr="00147216">
        <w:tc>
          <w:tcPr>
            <w:tcW w:w="4927" w:type="dxa"/>
          </w:tcPr>
          <w:p w14:paraId="35F142BA" w14:textId="77777777" w:rsidR="00147216" w:rsidRPr="005C324B" w:rsidRDefault="00147216" w:rsidP="00147216">
            <w:pPr>
              <w:rPr>
                <w:rFonts w:eastAsia="Times New Roman"/>
                <w:b/>
                <w:bCs/>
                <w:sz w:val="20"/>
                <w:szCs w:val="20"/>
                <w:lang w:val="en-US" w:eastAsia="ko-KR"/>
              </w:rPr>
            </w:pPr>
          </w:p>
          <w:p w14:paraId="03999EA9" w14:textId="77777777" w:rsidR="00147216" w:rsidRPr="005C324B" w:rsidRDefault="00147216" w:rsidP="00147216">
            <w:pPr>
              <w:rPr>
                <w:rFonts w:eastAsia="Times New Roman"/>
                <w:b/>
                <w:bCs/>
                <w:sz w:val="20"/>
                <w:szCs w:val="20"/>
                <w:lang w:val="en-US" w:eastAsia="ko-KR"/>
              </w:rPr>
            </w:pPr>
            <w:r w:rsidRPr="005C324B">
              <w:rPr>
                <w:rFonts w:eastAsia="Times New Roman"/>
                <w:b/>
                <w:bCs/>
                <w:sz w:val="20"/>
                <w:szCs w:val="20"/>
                <w:lang w:val="en-US" w:eastAsia="ko-KR"/>
              </w:rPr>
              <w:t>_______________ Елевсинов Х.Т.</w:t>
            </w:r>
          </w:p>
          <w:p w14:paraId="376858A4" w14:textId="77777777" w:rsidR="00147216" w:rsidRPr="005C324B" w:rsidRDefault="00147216" w:rsidP="00147216">
            <w:pPr>
              <w:rPr>
                <w:rFonts w:eastAsia="Times New Roman"/>
                <w:b/>
                <w:bCs/>
                <w:sz w:val="20"/>
                <w:szCs w:val="20"/>
                <w:lang w:val="en-US" w:eastAsia="ko-KR"/>
              </w:rPr>
            </w:pPr>
          </w:p>
        </w:tc>
        <w:tc>
          <w:tcPr>
            <w:tcW w:w="4927" w:type="dxa"/>
          </w:tcPr>
          <w:p w14:paraId="391D5B9A" w14:textId="77777777" w:rsidR="00147216" w:rsidRPr="005C324B" w:rsidRDefault="00147216" w:rsidP="00147216">
            <w:pPr>
              <w:rPr>
                <w:rFonts w:eastAsia="Times New Roman"/>
                <w:b/>
                <w:bCs/>
                <w:sz w:val="20"/>
                <w:szCs w:val="20"/>
                <w:lang w:val="en-US" w:eastAsia="ko-KR"/>
              </w:rPr>
            </w:pPr>
          </w:p>
          <w:p w14:paraId="364FFC7C" w14:textId="77777777" w:rsidR="00147216" w:rsidRPr="005C324B" w:rsidRDefault="00147216" w:rsidP="00147216">
            <w:pPr>
              <w:rPr>
                <w:rFonts w:eastAsia="Times New Roman"/>
                <w:b/>
                <w:bCs/>
                <w:sz w:val="20"/>
                <w:szCs w:val="20"/>
                <w:lang w:val="en-US" w:eastAsia="ko-KR"/>
              </w:rPr>
            </w:pPr>
            <w:r w:rsidRPr="005C324B">
              <w:rPr>
                <w:rFonts w:eastAsia="Times New Roman"/>
                <w:b/>
                <w:bCs/>
                <w:sz w:val="20"/>
                <w:szCs w:val="20"/>
                <w:lang w:val="en-US" w:eastAsia="ko-KR"/>
              </w:rPr>
              <w:t xml:space="preserve">______________ </w:t>
            </w:r>
          </w:p>
        </w:tc>
      </w:tr>
    </w:tbl>
    <w:p w14:paraId="561FC420" w14:textId="77777777" w:rsidR="00147216" w:rsidRPr="005C324B" w:rsidRDefault="00147216" w:rsidP="00147216">
      <w:pPr>
        <w:pStyle w:val="10"/>
        <w:jc w:val="left"/>
        <w:rPr>
          <w:rFonts w:ascii="Times New Roman" w:hAnsi="Times New Roman" w:cs="Times New Roman"/>
          <w:sz w:val="20"/>
        </w:rPr>
        <w:sectPr w:rsidR="00147216" w:rsidRPr="005C324B" w:rsidSect="00D23D15">
          <w:pgSz w:w="11906" w:h="16838"/>
          <w:pgMar w:top="1138" w:right="850" w:bottom="426" w:left="994" w:header="709" w:footer="709" w:gutter="0"/>
          <w:cols w:space="708"/>
          <w:docGrid w:linePitch="360"/>
        </w:sectPr>
      </w:pPr>
    </w:p>
    <w:p w14:paraId="1BB3F2B8" w14:textId="77777777" w:rsidR="00147216" w:rsidRPr="005C324B" w:rsidRDefault="00147216" w:rsidP="00147216">
      <w:pPr>
        <w:autoSpaceDE w:val="0"/>
        <w:ind w:firstLine="720"/>
        <w:rPr>
          <w:rFonts w:eastAsia="Times New Roman"/>
          <w:b/>
          <w:sz w:val="20"/>
          <w:szCs w:val="20"/>
          <w:lang w:eastAsia="ko-KR"/>
        </w:rPr>
      </w:pPr>
      <w:r w:rsidRPr="005C324B">
        <w:rPr>
          <w:rFonts w:eastAsia="Times New Roman"/>
          <w:b/>
          <w:sz w:val="20"/>
          <w:szCs w:val="20"/>
          <w:lang w:eastAsia="ko-KR"/>
        </w:rPr>
        <w:t xml:space="preserve">НЫСАН                                                                                           </w:t>
      </w:r>
      <w:r w:rsidRPr="005C324B">
        <w:rPr>
          <w:rFonts w:eastAsia="Times New Roman"/>
          <w:b/>
          <w:sz w:val="20"/>
          <w:szCs w:val="20"/>
          <w:lang w:val="en-US" w:eastAsia="ko-KR"/>
        </w:rPr>
        <w:t>«___» _____</w:t>
      </w:r>
      <w:r w:rsidRPr="005C324B">
        <w:rPr>
          <w:rFonts w:eastAsia="Times New Roman"/>
          <w:b/>
          <w:sz w:val="20"/>
          <w:szCs w:val="20"/>
          <w:lang w:eastAsia="ko-KR"/>
        </w:rPr>
        <w:t xml:space="preserve">__ </w:t>
      </w:r>
      <w:r w:rsidRPr="005C324B">
        <w:rPr>
          <w:rFonts w:eastAsia="Times New Roman"/>
          <w:b/>
          <w:sz w:val="20"/>
          <w:szCs w:val="20"/>
          <w:lang w:val="en-US" w:eastAsia="ko-KR"/>
        </w:rPr>
        <w:t>201</w:t>
      </w:r>
      <w:r w:rsidRPr="005C324B">
        <w:rPr>
          <w:rFonts w:eastAsia="Times New Roman"/>
          <w:b/>
          <w:sz w:val="20"/>
          <w:szCs w:val="20"/>
          <w:lang w:eastAsia="ko-KR"/>
        </w:rPr>
        <w:t>8ж</w:t>
      </w:r>
    </w:p>
    <w:p w14:paraId="61733051" w14:textId="77777777" w:rsidR="00147216" w:rsidRPr="005C324B" w:rsidRDefault="00147216" w:rsidP="00147216">
      <w:pPr>
        <w:autoSpaceDE w:val="0"/>
        <w:ind w:firstLine="720"/>
        <w:jc w:val="right"/>
        <w:rPr>
          <w:rFonts w:eastAsia="Times New Roman"/>
          <w:b/>
          <w:sz w:val="20"/>
          <w:szCs w:val="20"/>
          <w:lang w:eastAsia="ko-KR"/>
        </w:rPr>
      </w:pPr>
      <w:r w:rsidRPr="005C324B">
        <w:rPr>
          <w:rFonts w:eastAsia="Times New Roman"/>
          <w:b/>
          <w:sz w:val="20"/>
          <w:szCs w:val="20"/>
          <w:lang w:val="en-US" w:eastAsia="ko-KR"/>
        </w:rPr>
        <w:t xml:space="preserve"> № </w:t>
      </w:r>
      <w:r w:rsidRPr="005C324B">
        <w:rPr>
          <w:rFonts w:eastAsia="Times New Roman"/>
          <w:b/>
          <w:sz w:val="20"/>
          <w:szCs w:val="20"/>
          <w:lang w:eastAsia="ko-KR"/>
        </w:rPr>
        <w:t xml:space="preserve">_____ </w:t>
      </w:r>
      <w:r w:rsidRPr="005C324B">
        <w:rPr>
          <w:rFonts w:eastAsia="Times New Roman"/>
          <w:b/>
          <w:sz w:val="20"/>
          <w:szCs w:val="20"/>
          <w:lang w:val="en-US" w:eastAsia="ko-KR"/>
        </w:rPr>
        <w:t>шартқа</w:t>
      </w:r>
      <w:r w:rsidRPr="005C324B">
        <w:rPr>
          <w:rFonts w:eastAsia="Times New Roman"/>
          <w:b/>
          <w:sz w:val="20"/>
          <w:szCs w:val="20"/>
          <w:lang w:val="kk-KZ" w:eastAsia="ko-KR"/>
        </w:rPr>
        <w:t xml:space="preserve"> №4</w:t>
      </w:r>
      <w:r w:rsidRPr="005C324B">
        <w:rPr>
          <w:rFonts w:eastAsia="Times New Roman"/>
          <w:b/>
          <w:sz w:val="20"/>
          <w:szCs w:val="20"/>
          <w:lang w:val="en-US" w:eastAsia="ko-KR"/>
        </w:rPr>
        <w:t xml:space="preserve"> қосымша</w:t>
      </w:r>
      <w:r w:rsidRPr="005C324B">
        <w:rPr>
          <w:rFonts w:eastAsia="Times New Roman"/>
          <w:b/>
          <w:sz w:val="20"/>
          <w:szCs w:val="20"/>
          <w:lang w:eastAsia="ko-KR"/>
        </w:rPr>
        <w:t>.</w:t>
      </w:r>
    </w:p>
    <w:tbl>
      <w:tblPr>
        <w:tblW w:w="9779" w:type="dxa"/>
        <w:tblInd w:w="2" w:type="dxa"/>
        <w:tblLayout w:type="fixed"/>
        <w:tblLook w:val="00A0" w:firstRow="1" w:lastRow="0" w:firstColumn="1" w:lastColumn="0" w:noHBand="0" w:noVBand="0"/>
      </w:tblPr>
      <w:tblGrid>
        <w:gridCol w:w="6"/>
        <w:gridCol w:w="555"/>
        <w:gridCol w:w="1670"/>
        <w:gridCol w:w="113"/>
        <w:gridCol w:w="554"/>
        <w:gridCol w:w="781"/>
        <w:gridCol w:w="619"/>
        <w:gridCol w:w="1352"/>
        <w:gridCol w:w="828"/>
        <w:gridCol w:w="827"/>
        <w:gridCol w:w="1099"/>
        <w:gridCol w:w="58"/>
        <w:gridCol w:w="841"/>
        <w:gridCol w:w="476"/>
      </w:tblGrid>
      <w:tr w:rsidR="00147216" w:rsidRPr="005C324B" w14:paraId="0B200743" w14:textId="77777777" w:rsidTr="00147216">
        <w:trPr>
          <w:trHeight w:val="308"/>
        </w:trPr>
        <w:tc>
          <w:tcPr>
            <w:tcW w:w="9779" w:type="dxa"/>
            <w:gridSpan w:val="14"/>
            <w:noWrap/>
            <w:vAlign w:val="center"/>
          </w:tcPr>
          <w:p w14:paraId="1B118B77" w14:textId="77777777" w:rsidR="00147216" w:rsidRPr="005C324B" w:rsidRDefault="00147216" w:rsidP="00147216">
            <w:pPr>
              <w:jc w:val="center"/>
              <w:rPr>
                <w:rFonts w:eastAsia="Times New Roman"/>
                <w:b/>
                <w:bCs/>
                <w:sz w:val="20"/>
                <w:szCs w:val="20"/>
                <w:lang w:val="kk-KZ" w:eastAsia="ko-KR"/>
              </w:rPr>
            </w:pPr>
            <w:r w:rsidRPr="005C324B">
              <w:rPr>
                <w:rFonts w:eastAsia="Times New Roman"/>
                <w:b/>
                <w:bCs/>
                <w:sz w:val="20"/>
                <w:szCs w:val="20"/>
                <w:lang w:val="kk-KZ" w:eastAsia="ko-KR"/>
              </w:rPr>
              <w:t>2018 жылғы «__» ___________ № ____ шот-фактура</w:t>
            </w:r>
          </w:p>
        </w:tc>
      </w:tr>
      <w:tr w:rsidR="00147216" w:rsidRPr="005C324B" w14:paraId="5637E8EB" w14:textId="77777777" w:rsidTr="00147216">
        <w:trPr>
          <w:trHeight w:val="255"/>
        </w:trPr>
        <w:tc>
          <w:tcPr>
            <w:tcW w:w="9303" w:type="dxa"/>
            <w:gridSpan w:val="13"/>
            <w:tcBorders>
              <w:top w:val="nil"/>
              <w:left w:val="nil"/>
              <w:bottom w:val="single" w:sz="4" w:space="0" w:color="auto"/>
              <w:right w:val="nil"/>
            </w:tcBorders>
            <w:vAlign w:val="bottom"/>
          </w:tcPr>
          <w:p w14:paraId="66C33D33" w14:textId="77777777" w:rsidR="00147216" w:rsidRPr="005C324B" w:rsidRDefault="00147216" w:rsidP="00147216">
            <w:pPr>
              <w:rPr>
                <w:rFonts w:eastAsia="Times New Roman"/>
                <w:b/>
                <w:bCs/>
                <w:sz w:val="18"/>
                <w:szCs w:val="18"/>
                <w:lang w:val="kk-KZ" w:eastAsia="ko-KR"/>
              </w:rPr>
            </w:pPr>
          </w:p>
        </w:tc>
        <w:tc>
          <w:tcPr>
            <w:tcW w:w="476" w:type="dxa"/>
            <w:tcBorders>
              <w:top w:val="nil"/>
              <w:left w:val="nil"/>
              <w:bottom w:val="single" w:sz="4" w:space="0" w:color="auto"/>
              <w:right w:val="nil"/>
            </w:tcBorders>
            <w:vAlign w:val="bottom"/>
          </w:tcPr>
          <w:p w14:paraId="6B0FBFA4" w14:textId="77777777" w:rsidR="00147216" w:rsidRPr="005C324B" w:rsidRDefault="00147216" w:rsidP="00147216">
            <w:pPr>
              <w:jc w:val="right"/>
              <w:rPr>
                <w:rFonts w:eastAsia="Times New Roman"/>
                <w:sz w:val="18"/>
                <w:szCs w:val="18"/>
                <w:lang w:val="kk-KZ" w:eastAsia="ko-KR"/>
              </w:rPr>
            </w:pPr>
            <w:r w:rsidRPr="005C324B">
              <w:rPr>
                <w:rFonts w:eastAsia="Times New Roman"/>
                <w:sz w:val="18"/>
                <w:szCs w:val="18"/>
                <w:lang w:val="kk-KZ" w:eastAsia="ko-KR"/>
              </w:rPr>
              <w:t>(1а)</w:t>
            </w:r>
          </w:p>
        </w:tc>
      </w:tr>
      <w:tr w:rsidR="00147216" w:rsidRPr="005C324B" w14:paraId="7F502BC6" w14:textId="77777777" w:rsidTr="00147216">
        <w:trPr>
          <w:trHeight w:val="255"/>
        </w:trPr>
        <w:tc>
          <w:tcPr>
            <w:tcW w:w="9303" w:type="dxa"/>
            <w:gridSpan w:val="13"/>
            <w:tcBorders>
              <w:top w:val="nil"/>
              <w:left w:val="nil"/>
              <w:bottom w:val="single" w:sz="4" w:space="0" w:color="auto"/>
              <w:right w:val="nil"/>
            </w:tcBorders>
            <w:vAlign w:val="bottom"/>
          </w:tcPr>
          <w:p w14:paraId="39EF6067" w14:textId="77777777" w:rsidR="00147216" w:rsidRPr="005C324B" w:rsidRDefault="00147216" w:rsidP="00147216">
            <w:pPr>
              <w:rPr>
                <w:rFonts w:eastAsia="Times New Roman"/>
                <w:b/>
                <w:bCs/>
                <w:sz w:val="18"/>
                <w:szCs w:val="18"/>
                <w:lang w:val="kk-KZ" w:eastAsia="ko-KR"/>
              </w:rPr>
            </w:pPr>
            <w:r w:rsidRPr="005C324B">
              <w:rPr>
                <w:rFonts w:eastAsia="Times New Roman"/>
                <w:b/>
                <w:bCs/>
                <w:sz w:val="18"/>
                <w:szCs w:val="18"/>
                <w:lang w:val="kk-KZ" w:eastAsia="ko-KR"/>
              </w:rPr>
              <w:t xml:space="preserve">Жеткізуші:  Жауапкершілігі Шектеулі Серіктестігі  </w:t>
            </w:r>
          </w:p>
        </w:tc>
        <w:tc>
          <w:tcPr>
            <w:tcW w:w="476" w:type="dxa"/>
            <w:tcBorders>
              <w:top w:val="nil"/>
              <w:left w:val="nil"/>
              <w:bottom w:val="single" w:sz="4" w:space="0" w:color="auto"/>
              <w:right w:val="nil"/>
            </w:tcBorders>
            <w:noWrap/>
            <w:vAlign w:val="bottom"/>
          </w:tcPr>
          <w:p w14:paraId="2F5231E0" w14:textId="77777777" w:rsidR="00147216" w:rsidRPr="005C324B" w:rsidRDefault="00147216" w:rsidP="00147216">
            <w:pPr>
              <w:jc w:val="right"/>
              <w:rPr>
                <w:rFonts w:eastAsia="Times New Roman"/>
                <w:b/>
                <w:bCs/>
                <w:sz w:val="18"/>
                <w:szCs w:val="18"/>
                <w:lang w:val="kk-KZ" w:eastAsia="ko-KR"/>
              </w:rPr>
            </w:pPr>
            <w:r w:rsidRPr="005C324B">
              <w:rPr>
                <w:rFonts w:eastAsia="Times New Roman"/>
                <w:b/>
                <w:bCs/>
                <w:sz w:val="18"/>
                <w:szCs w:val="18"/>
                <w:lang w:val="kk-KZ" w:eastAsia="ko-KR"/>
              </w:rPr>
              <w:t>(2)</w:t>
            </w:r>
          </w:p>
        </w:tc>
      </w:tr>
      <w:tr w:rsidR="00147216" w:rsidRPr="005C324B" w14:paraId="07B1A136" w14:textId="77777777" w:rsidTr="00147216">
        <w:trPr>
          <w:trHeight w:val="255"/>
        </w:trPr>
        <w:tc>
          <w:tcPr>
            <w:tcW w:w="9779" w:type="dxa"/>
            <w:gridSpan w:val="14"/>
            <w:vAlign w:val="bottom"/>
          </w:tcPr>
          <w:p w14:paraId="41AC3D1F" w14:textId="77777777" w:rsidR="00147216" w:rsidRPr="005C324B" w:rsidRDefault="00147216" w:rsidP="00147216">
            <w:pPr>
              <w:rPr>
                <w:rFonts w:eastAsia="Times New Roman"/>
                <w:sz w:val="18"/>
                <w:szCs w:val="18"/>
                <w:lang w:val="kk-KZ" w:eastAsia="ko-KR"/>
              </w:rPr>
            </w:pPr>
            <w:r w:rsidRPr="005C324B">
              <w:rPr>
                <w:rFonts w:eastAsia="Times New Roman"/>
                <w:sz w:val="18"/>
                <w:szCs w:val="18"/>
                <w:lang w:val="kk-KZ" w:eastAsia="ko-KR"/>
              </w:rPr>
              <w:t xml:space="preserve">Жеткізуші БСН, СТН және мекенжайы: </w:t>
            </w:r>
          </w:p>
        </w:tc>
      </w:tr>
      <w:tr w:rsidR="00147216" w:rsidRPr="005C324B" w14:paraId="5DFB0174" w14:textId="77777777" w:rsidTr="00147216">
        <w:trPr>
          <w:trHeight w:val="255"/>
        </w:trPr>
        <w:tc>
          <w:tcPr>
            <w:tcW w:w="9303" w:type="dxa"/>
            <w:gridSpan w:val="13"/>
            <w:tcBorders>
              <w:top w:val="nil"/>
              <w:left w:val="nil"/>
              <w:bottom w:val="single" w:sz="4" w:space="0" w:color="auto"/>
              <w:right w:val="nil"/>
            </w:tcBorders>
            <w:vAlign w:val="bottom"/>
          </w:tcPr>
          <w:p w14:paraId="44824B04"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Жеткізушінің есеп шоты:  БСК </w:t>
            </w:r>
          </w:p>
        </w:tc>
        <w:tc>
          <w:tcPr>
            <w:tcW w:w="476" w:type="dxa"/>
            <w:tcBorders>
              <w:top w:val="nil"/>
              <w:left w:val="nil"/>
              <w:bottom w:val="single" w:sz="4" w:space="0" w:color="auto"/>
              <w:right w:val="nil"/>
            </w:tcBorders>
            <w:noWrap/>
            <w:vAlign w:val="bottom"/>
          </w:tcPr>
          <w:p w14:paraId="5584AD59"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(2б)</w:t>
            </w:r>
          </w:p>
        </w:tc>
      </w:tr>
      <w:tr w:rsidR="00147216" w:rsidRPr="005C324B" w14:paraId="16CE8494" w14:textId="77777777" w:rsidTr="00147216">
        <w:trPr>
          <w:trHeight w:val="255"/>
        </w:trPr>
        <w:tc>
          <w:tcPr>
            <w:tcW w:w="9303" w:type="dxa"/>
            <w:gridSpan w:val="13"/>
            <w:tcBorders>
              <w:top w:val="nil"/>
              <w:left w:val="nil"/>
              <w:bottom w:val="single" w:sz="4" w:space="0" w:color="auto"/>
              <w:right w:val="nil"/>
            </w:tcBorders>
            <w:vAlign w:val="bottom"/>
          </w:tcPr>
          <w:p w14:paraId="01739BFB"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ҚҚС бойынша тіркеу есебіне қою куәлігі: </w:t>
            </w:r>
          </w:p>
        </w:tc>
        <w:tc>
          <w:tcPr>
            <w:tcW w:w="476" w:type="dxa"/>
            <w:tcBorders>
              <w:top w:val="nil"/>
              <w:left w:val="nil"/>
              <w:bottom w:val="single" w:sz="4" w:space="0" w:color="auto"/>
              <w:right w:val="nil"/>
            </w:tcBorders>
            <w:noWrap/>
            <w:vAlign w:val="bottom"/>
          </w:tcPr>
          <w:p w14:paraId="4B33A1AF" w14:textId="77777777" w:rsidR="00147216" w:rsidRPr="005C324B" w:rsidRDefault="00147216" w:rsidP="00147216">
            <w:pPr>
              <w:jc w:val="right"/>
              <w:rPr>
                <w:rFonts w:eastAsia="Times New Roman"/>
                <w:sz w:val="18"/>
                <w:szCs w:val="18"/>
                <w:lang w:eastAsia="ko-KR"/>
              </w:rPr>
            </w:pPr>
            <w:r w:rsidRPr="005C324B">
              <w:rPr>
                <w:rFonts w:eastAsia="Times New Roman"/>
                <w:sz w:val="18"/>
                <w:szCs w:val="18"/>
                <w:lang w:val="en-US" w:eastAsia="ko-KR"/>
              </w:rPr>
              <w:t> </w:t>
            </w:r>
          </w:p>
        </w:tc>
      </w:tr>
      <w:tr w:rsidR="00147216" w:rsidRPr="005C324B" w14:paraId="0762A6E9" w14:textId="77777777" w:rsidTr="00147216">
        <w:trPr>
          <w:trHeight w:val="255"/>
        </w:trPr>
        <w:tc>
          <w:tcPr>
            <w:tcW w:w="9303" w:type="dxa"/>
            <w:gridSpan w:val="13"/>
            <w:tcBorders>
              <w:top w:val="nil"/>
              <w:left w:val="nil"/>
              <w:bottom w:val="single" w:sz="4" w:space="0" w:color="auto"/>
              <w:right w:val="nil"/>
            </w:tcBorders>
            <w:vAlign w:val="bottom"/>
          </w:tcPr>
          <w:p w14:paraId="0BC0E415"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Тауарларды (жұмыстарды, қызметтерді) жеткізу шарты (келісімшарты): </w:t>
            </w:r>
          </w:p>
        </w:tc>
        <w:tc>
          <w:tcPr>
            <w:tcW w:w="476" w:type="dxa"/>
            <w:tcBorders>
              <w:top w:val="nil"/>
              <w:left w:val="nil"/>
              <w:bottom w:val="single" w:sz="4" w:space="0" w:color="auto"/>
              <w:right w:val="nil"/>
            </w:tcBorders>
            <w:noWrap/>
            <w:vAlign w:val="bottom"/>
          </w:tcPr>
          <w:p w14:paraId="01FAA39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(3)</w:t>
            </w:r>
          </w:p>
        </w:tc>
      </w:tr>
      <w:tr w:rsidR="00147216" w:rsidRPr="005C324B" w14:paraId="0C28C351" w14:textId="77777777" w:rsidTr="00147216">
        <w:trPr>
          <w:trHeight w:val="255"/>
        </w:trPr>
        <w:tc>
          <w:tcPr>
            <w:tcW w:w="9303" w:type="dxa"/>
            <w:gridSpan w:val="13"/>
            <w:tcBorders>
              <w:top w:val="nil"/>
              <w:left w:val="nil"/>
              <w:bottom w:val="single" w:sz="4" w:space="0" w:color="auto"/>
              <w:right w:val="nil"/>
            </w:tcBorders>
            <w:vAlign w:val="bottom"/>
          </w:tcPr>
          <w:p w14:paraId="6EA9DDF5"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Шарт (келісімшарт) бойынша төлеу ережелері: қолма-қол ақшасыз есеп айырысу</w:t>
            </w:r>
          </w:p>
        </w:tc>
        <w:tc>
          <w:tcPr>
            <w:tcW w:w="476" w:type="dxa"/>
            <w:tcBorders>
              <w:top w:val="nil"/>
              <w:left w:val="nil"/>
              <w:bottom w:val="single" w:sz="4" w:space="0" w:color="auto"/>
              <w:right w:val="nil"/>
            </w:tcBorders>
            <w:noWrap/>
            <w:vAlign w:val="bottom"/>
          </w:tcPr>
          <w:p w14:paraId="05B50260"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(4)</w:t>
            </w:r>
          </w:p>
        </w:tc>
      </w:tr>
      <w:tr w:rsidR="00147216" w:rsidRPr="005C324B" w14:paraId="2A0F1A14" w14:textId="77777777" w:rsidTr="00147216">
        <w:trPr>
          <w:trHeight w:val="255"/>
        </w:trPr>
        <w:tc>
          <w:tcPr>
            <w:tcW w:w="9303" w:type="dxa"/>
            <w:gridSpan w:val="13"/>
            <w:vAlign w:val="bottom"/>
          </w:tcPr>
          <w:p w14:paraId="12D9B4DF"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Тауарларды (жұмыстарды, қызметтерді) жеткізудің межелі орны: </w:t>
            </w:r>
          </w:p>
        </w:tc>
        <w:tc>
          <w:tcPr>
            <w:tcW w:w="476" w:type="dxa"/>
            <w:noWrap/>
            <w:vAlign w:val="bottom"/>
          </w:tcPr>
          <w:p w14:paraId="44FC9C90" w14:textId="77777777" w:rsidR="00147216" w:rsidRPr="005C324B" w:rsidRDefault="00147216" w:rsidP="00147216">
            <w:pPr>
              <w:rPr>
                <w:rFonts w:eastAsia="Times New Roman"/>
                <w:sz w:val="18"/>
                <w:szCs w:val="18"/>
                <w:lang w:eastAsia="ko-KR"/>
              </w:rPr>
            </w:pPr>
          </w:p>
        </w:tc>
      </w:tr>
      <w:tr w:rsidR="00147216" w:rsidRPr="005C324B" w14:paraId="53BFE629" w14:textId="77777777" w:rsidTr="00147216">
        <w:trPr>
          <w:trHeight w:val="255"/>
        </w:trPr>
        <w:tc>
          <w:tcPr>
            <w:tcW w:w="9303" w:type="dxa"/>
            <w:gridSpan w:val="13"/>
            <w:tcBorders>
              <w:top w:val="single" w:sz="4" w:space="0" w:color="auto"/>
              <w:left w:val="nil"/>
              <w:bottom w:val="nil"/>
              <w:right w:val="nil"/>
            </w:tcBorders>
          </w:tcPr>
          <w:p w14:paraId="20683BF9" w14:textId="77777777" w:rsidR="00147216" w:rsidRPr="005C324B" w:rsidRDefault="00147216" w:rsidP="00147216">
            <w:pPr>
              <w:jc w:val="center"/>
              <w:rPr>
                <w:rFonts w:eastAsia="Times New Roman"/>
                <w:i/>
                <w:iCs/>
                <w:sz w:val="18"/>
                <w:szCs w:val="18"/>
                <w:lang w:eastAsia="ko-KR"/>
              </w:rPr>
            </w:pPr>
            <w:r w:rsidRPr="005C324B">
              <w:rPr>
                <w:rFonts w:eastAsia="Times New Roman"/>
                <w:i/>
                <w:iCs/>
                <w:sz w:val="18"/>
                <w:szCs w:val="18"/>
                <w:lang w:eastAsia="ko-KR"/>
              </w:rPr>
              <w:t>мемлекет, өңір, облыс, қала, аудан</w:t>
            </w:r>
          </w:p>
        </w:tc>
        <w:tc>
          <w:tcPr>
            <w:tcW w:w="476" w:type="dxa"/>
            <w:tcBorders>
              <w:top w:val="single" w:sz="4" w:space="0" w:color="auto"/>
              <w:left w:val="nil"/>
              <w:bottom w:val="nil"/>
              <w:right w:val="nil"/>
            </w:tcBorders>
            <w:noWrap/>
          </w:tcPr>
          <w:p w14:paraId="59D1769A" w14:textId="77777777" w:rsidR="00147216" w:rsidRPr="005C324B" w:rsidRDefault="00147216" w:rsidP="00147216">
            <w:pPr>
              <w:jc w:val="right"/>
              <w:rPr>
                <w:rFonts w:eastAsia="Times New Roman"/>
                <w:i/>
                <w:iCs/>
                <w:sz w:val="18"/>
                <w:szCs w:val="18"/>
                <w:lang w:eastAsia="ko-KR"/>
              </w:rPr>
            </w:pPr>
            <w:r w:rsidRPr="005C324B">
              <w:rPr>
                <w:rFonts w:eastAsia="Times New Roman"/>
                <w:i/>
                <w:iCs/>
                <w:sz w:val="18"/>
                <w:szCs w:val="18"/>
                <w:lang w:val="en-US" w:eastAsia="ko-KR"/>
              </w:rPr>
              <w:t> </w:t>
            </w:r>
          </w:p>
        </w:tc>
      </w:tr>
      <w:tr w:rsidR="00147216" w:rsidRPr="005C324B" w14:paraId="3BBA85E6" w14:textId="77777777" w:rsidTr="00147216">
        <w:trPr>
          <w:trHeight w:val="255"/>
        </w:trPr>
        <w:tc>
          <w:tcPr>
            <w:tcW w:w="9303" w:type="dxa"/>
            <w:gridSpan w:val="13"/>
            <w:tcBorders>
              <w:top w:val="nil"/>
              <w:left w:val="nil"/>
              <w:bottom w:val="single" w:sz="4" w:space="0" w:color="auto"/>
              <w:right w:val="nil"/>
            </w:tcBorders>
            <w:vAlign w:val="bottom"/>
          </w:tcPr>
          <w:p w14:paraId="03ED822C"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Тауарларды (жұмыстарды, қызметтерді) жеткізу сенімхат бойынша жүргізілді: без доверенности</w:t>
            </w:r>
          </w:p>
        </w:tc>
        <w:tc>
          <w:tcPr>
            <w:tcW w:w="476" w:type="dxa"/>
            <w:tcBorders>
              <w:top w:val="nil"/>
              <w:left w:val="nil"/>
              <w:bottom w:val="single" w:sz="4" w:space="0" w:color="auto"/>
              <w:right w:val="nil"/>
            </w:tcBorders>
            <w:noWrap/>
            <w:vAlign w:val="bottom"/>
          </w:tcPr>
          <w:p w14:paraId="49A78C34"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(5)</w:t>
            </w:r>
          </w:p>
        </w:tc>
      </w:tr>
      <w:tr w:rsidR="00147216" w:rsidRPr="005C324B" w14:paraId="77167564" w14:textId="77777777" w:rsidTr="00147216">
        <w:trPr>
          <w:trHeight w:val="255"/>
        </w:trPr>
        <w:tc>
          <w:tcPr>
            <w:tcW w:w="9303" w:type="dxa"/>
            <w:gridSpan w:val="13"/>
            <w:tcBorders>
              <w:top w:val="nil"/>
              <w:left w:val="nil"/>
              <w:bottom w:val="single" w:sz="4" w:space="0" w:color="auto"/>
              <w:right w:val="nil"/>
            </w:tcBorders>
            <w:vAlign w:val="bottom"/>
          </w:tcPr>
          <w:p w14:paraId="7DAFAEAE"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Жөнелту тәсілі: Курьерская доставка</w:t>
            </w:r>
          </w:p>
        </w:tc>
        <w:tc>
          <w:tcPr>
            <w:tcW w:w="476" w:type="dxa"/>
            <w:tcBorders>
              <w:top w:val="nil"/>
              <w:left w:val="nil"/>
              <w:bottom w:val="single" w:sz="4" w:space="0" w:color="auto"/>
              <w:right w:val="nil"/>
            </w:tcBorders>
            <w:noWrap/>
            <w:vAlign w:val="bottom"/>
          </w:tcPr>
          <w:p w14:paraId="57CD3927"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(6)</w:t>
            </w:r>
          </w:p>
        </w:tc>
      </w:tr>
      <w:tr w:rsidR="00147216" w:rsidRPr="005C324B" w14:paraId="21FEB550" w14:textId="77777777" w:rsidTr="00147216">
        <w:trPr>
          <w:trHeight w:val="255"/>
        </w:trPr>
        <w:tc>
          <w:tcPr>
            <w:tcW w:w="9303" w:type="dxa"/>
            <w:gridSpan w:val="13"/>
            <w:tcBorders>
              <w:top w:val="nil"/>
              <w:left w:val="nil"/>
              <w:bottom w:val="single" w:sz="4" w:space="0" w:color="auto"/>
              <w:right w:val="nil"/>
            </w:tcBorders>
            <w:vAlign w:val="bottom"/>
          </w:tcPr>
          <w:p w14:paraId="33A27092"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Тауар-көліктік жүкқұжат: </w:t>
            </w:r>
          </w:p>
        </w:tc>
        <w:tc>
          <w:tcPr>
            <w:tcW w:w="476" w:type="dxa"/>
            <w:tcBorders>
              <w:top w:val="nil"/>
              <w:left w:val="nil"/>
              <w:bottom w:val="single" w:sz="4" w:space="0" w:color="auto"/>
              <w:right w:val="nil"/>
            </w:tcBorders>
            <w:noWrap/>
            <w:vAlign w:val="bottom"/>
          </w:tcPr>
          <w:p w14:paraId="79C55299"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(7)</w:t>
            </w:r>
          </w:p>
        </w:tc>
      </w:tr>
      <w:tr w:rsidR="00147216" w:rsidRPr="005C324B" w14:paraId="561D579D" w14:textId="77777777" w:rsidTr="00147216">
        <w:trPr>
          <w:trHeight w:val="255"/>
        </w:trPr>
        <w:tc>
          <w:tcPr>
            <w:tcW w:w="9303" w:type="dxa"/>
            <w:gridSpan w:val="13"/>
            <w:vAlign w:val="bottom"/>
          </w:tcPr>
          <w:p w14:paraId="437E901C"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Жүк жөнелтуші:    </w:t>
            </w:r>
          </w:p>
        </w:tc>
        <w:tc>
          <w:tcPr>
            <w:tcW w:w="476" w:type="dxa"/>
            <w:noWrap/>
            <w:vAlign w:val="bottom"/>
          </w:tcPr>
          <w:p w14:paraId="696B580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(8)</w:t>
            </w:r>
          </w:p>
        </w:tc>
      </w:tr>
      <w:tr w:rsidR="00147216" w:rsidRPr="005C324B" w14:paraId="4D930B97" w14:textId="77777777" w:rsidTr="00147216">
        <w:trPr>
          <w:trHeight w:val="255"/>
        </w:trPr>
        <w:tc>
          <w:tcPr>
            <w:tcW w:w="9303" w:type="dxa"/>
            <w:gridSpan w:val="13"/>
            <w:tcBorders>
              <w:top w:val="single" w:sz="4" w:space="0" w:color="auto"/>
              <w:left w:val="nil"/>
              <w:bottom w:val="nil"/>
              <w:right w:val="nil"/>
            </w:tcBorders>
          </w:tcPr>
          <w:p w14:paraId="3EB71606"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(СТН, атауы және мекенжайы)</w:t>
            </w:r>
          </w:p>
        </w:tc>
        <w:tc>
          <w:tcPr>
            <w:tcW w:w="476" w:type="dxa"/>
            <w:tcBorders>
              <w:top w:val="single" w:sz="4" w:space="0" w:color="auto"/>
              <w:left w:val="nil"/>
              <w:bottom w:val="nil"/>
              <w:right w:val="nil"/>
            </w:tcBorders>
            <w:noWrap/>
          </w:tcPr>
          <w:p w14:paraId="10D4C4EA" w14:textId="77777777" w:rsidR="00147216" w:rsidRPr="005C324B" w:rsidRDefault="00147216" w:rsidP="00147216">
            <w:pPr>
              <w:jc w:val="right"/>
              <w:rPr>
                <w:rFonts w:eastAsia="Times New Roman"/>
                <w:i/>
                <w:iCs/>
                <w:sz w:val="18"/>
                <w:szCs w:val="18"/>
                <w:lang w:val="en-US" w:eastAsia="ko-KR"/>
              </w:rPr>
            </w:pPr>
            <w:r w:rsidRPr="005C324B">
              <w:rPr>
                <w:rFonts w:eastAsia="Times New Roman"/>
                <w:i/>
                <w:iCs/>
                <w:sz w:val="18"/>
                <w:szCs w:val="18"/>
                <w:lang w:val="en-US" w:eastAsia="ko-KR"/>
              </w:rPr>
              <w:t> </w:t>
            </w:r>
          </w:p>
        </w:tc>
      </w:tr>
      <w:tr w:rsidR="00147216" w:rsidRPr="005C324B" w14:paraId="1364D9BB" w14:textId="77777777" w:rsidTr="00147216">
        <w:trPr>
          <w:trHeight w:val="480"/>
        </w:trPr>
        <w:tc>
          <w:tcPr>
            <w:tcW w:w="9303" w:type="dxa"/>
            <w:gridSpan w:val="13"/>
            <w:vAlign w:val="bottom"/>
          </w:tcPr>
          <w:p w14:paraId="1D307DBE" w14:textId="77777777" w:rsidR="00147216" w:rsidRPr="005C324B" w:rsidRDefault="00147216" w:rsidP="00147216">
            <w:pPr>
              <w:rPr>
                <w:rFonts w:eastAsia="Times New Roman"/>
                <w:sz w:val="18"/>
                <w:szCs w:val="18"/>
                <w:lang w:eastAsia="ko-KR"/>
              </w:rPr>
            </w:pPr>
            <w:r w:rsidRPr="005C324B">
              <w:rPr>
                <w:rFonts w:eastAsia="Times New Roman"/>
                <w:b/>
                <w:bCs/>
                <w:sz w:val="18"/>
                <w:szCs w:val="18"/>
                <w:lang w:eastAsia="ko-KR"/>
              </w:rPr>
              <w:t>Жүк жөнелтуші:</w:t>
            </w:r>
            <w:r w:rsidRPr="005C324B">
              <w:rPr>
                <w:rFonts w:eastAsia="Times New Roman"/>
                <w:sz w:val="18"/>
                <w:szCs w:val="18"/>
                <w:lang w:eastAsia="ko-KR"/>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476" w:type="dxa"/>
            <w:noWrap/>
            <w:vAlign w:val="bottom"/>
          </w:tcPr>
          <w:p w14:paraId="6854AC5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w:t>
            </w:r>
          </w:p>
        </w:tc>
      </w:tr>
      <w:tr w:rsidR="00147216" w:rsidRPr="005C324B" w14:paraId="2B2973BE" w14:textId="77777777" w:rsidTr="00147216">
        <w:trPr>
          <w:trHeight w:val="255"/>
        </w:trPr>
        <w:tc>
          <w:tcPr>
            <w:tcW w:w="9303" w:type="dxa"/>
            <w:gridSpan w:val="13"/>
            <w:tcBorders>
              <w:top w:val="single" w:sz="4" w:space="0" w:color="auto"/>
              <w:left w:val="nil"/>
              <w:bottom w:val="nil"/>
              <w:right w:val="nil"/>
            </w:tcBorders>
          </w:tcPr>
          <w:p w14:paraId="1F019707"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(СТН, атауы және мекенжайы)</w:t>
            </w:r>
          </w:p>
        </w:tc>
        <w:tc>
          <w:tcPr>
            <w:tcW w:w="476" w:type="dxa"/>
            <w:tcBorders>
              <w:top w:val="single" w:sz="4" w:space="0" w:color="auto"/>
              <w:left w:val="nil"/>
              <w:bottom w:val="nil"/>
              <w:right w:val="nil"/>
            </w:tcBorders>
            <w:noWrap/>
          </w:tcPr>
          <w:p w14:paraId="1B0BB4F2" w14:textId="77777777" w:rsidR="00147216" w:rsidRPr="005C324B" w:rsidRDefault="00147216" w:rsidP="00147216">
            <w:pPr>
              <w:jc w:val="right"/>
              <w:rPr>
                <w:rFonts w:eastAsia="Times New Roman"/>
                <w:i/>
                <w:iCs/>
                <w:sz w:val="18"/>
                <w:szCs w:val="18"/>
                <w:lang w:val="en-US" w:eastAsia="ko-KR"/>
              </w:rPr>
            </w:pPr>
            <w:r w:rsidRPr="005C324B">
              <w:rPr>
                <w:rFonts w:eastAsia="Times New Roman"/>
                <w:i/>
                <w:iCs/>
                <w:sz w:val="18"/>
                <w:szCs w:val="18"/>
                <w:lang w:val="en-US" w:eastAsia="ko-KR"/>
              </w:rPr>
              <w:t> </w:t>
            </w:r>
          </w:p>
        </w:tc>
      </w:tr>
      <w:tr w:rsidR="00147216" w:rsidRPr="005C324B" w14:paraId="30AFF69A" w14:textId="77777777" w:rsidTr="00147216">
        <w:trPr>
          <w:trHeight w:val="255"/>
        </w:trPr>
        <w:tc>
          <w:tcPr>
            <w:tcW w:w="9303" w:type="dxa"/>
            <w:gridSpan w:val="13"/>
            <w:tcBorders>
              <w:top w:val="nil"/>
              <w:left w:val="nil"/>
              <w:bottom w:val="single" w:sz="4" w:space="0" w:color="auto"/>
              <w:right w:val="nil"/>
            </w:tcBorders>
            <w:vAlign w:val="bottom"/>
          </w:tcPr>
          <w:p w14:paraId="704A12F7"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Жүк алушы БСН, СТН және мекенжайы:  СТН 150 100 267 426, БСН 090</w:t>
            </w:r>
            <w:r w:rsidRPr="005C324B">
              <w:rPr>
                <w:rFonts w:eastAsia="Times New Roman"/>
                <w:sz w:val="18"/>
                <w:szCs w:val="18"/>
                <w:lang w:val="en-US" w:eastAsia="ko-KR"/>
              </w:rPr>
              <w:t> </w:t>
            </w:r>
            <w:r w:rsidRPr="005C324B">
              <w:rPr>
                <w:rFonts w:eastAsia="Times New Roman"/>
                <w:sz w:val="18"/>
                <w:szCs w:val="18"/>
                <w:lang w:eastAsia="ko-KR"/>
              </w:rPr>
              <w:t>340</w:t>
            </w:r>
            <w:r w:rsidRPr="005C324B">
              <w:rPr>
                <w:rFonts w:eastAsia="Times New Roman"/>
                <w:sz w:val="18"/>
                <w:szCs w:val="18"/>
                <w:lang w:val="en-US" w:eastAsia="ko-KR"/>
              </w:rPr>
              <w:t> </w:t>
            </w:r>
            <w:r w:rsidRPr="005C324B">
              <w:rPr>
                <w:rFonts w:eastAsia="Times New Roman"/>
                <w:sz w:val="18"/>
                <w:szCs w:val="18"/>
                <w:lang w:eastAsia="ko-KR"/>
              </w:rPr>
              <w:t>002</w:t>
            </w:r>
            <w:r w:rsidRPr="005C324B">
              <w:rPr>
                <w:rFonts w:eastAsia="Times New Roman"/>
                <w:sz w:val="18"/>
                <w:szCs w:val="18"/>
                <w:lang w:val="en-US" w:eastAsia="ko-KR"/>
              </w:rPr>
              <w:t> </w:t>
            </w:r>
            <w:r w:rsidRPr="005C324B">
              <w:rPr>
                <w:rFonts w:eastAsia="Times New Roman"/>
                <w:sz w:val="18"/>
                <w:szCs w:val="18"/>
                <w:lang w:eastAsia="ko-KR"/>
              </w:rPr>
              <w:t>825, Атырау қ. Азаттық д-лы, 17 М. М. Өтемісов к-сі, 132 А</w:t>
            </w:r>
          </w:p>
        </w:tc>
        <w:tc>
          <w:tcPr>
            <w:tcW w:w="476" w:type="dxa"/>
            <w:tcBorders>
              <w:top w:val="nil"/>
              <w:left w:val="nil"/>
              <w:bottom w:val="single" w:sz="4" w:space="0" w:color="auto"/>
              <w:right w:val="nil"/>
            </w:tcBorders>
            <w:noWrap/>
            <w:vAlign w:val="bottom"/>
          </w:tcPr>
          <w:p w14:paraId="64C690D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(9а)</w:t>
            </w:r>
          </w:p>
        </w:tc>
      </w:tr>
      <w:tr w:rsidR="00147216" w:rsidRPr="005C324B" w14:paraId="7002C79D" w14:textId="77777777" w:rsidTr="00147216">
        <w:trPr>
          <w:trHeight w:val="450"/>
        </w:trPr>
        <w:tc>
          <w:tcPr>
            <w:tcW w:w="9303" w:type="dxa"/>
            <w:gridSpan w:val="13"/>
            <w:tcBorders>
              <w:top w:val="nil"/>
              <w:left w:val="nil"/>
              <w:bottom w:val="single" w:sz="4" w:space="0" w:color="auto"/>
              <w:right w:val="nil"/>
            </w:tcBorders>
            <w:vAlign w:val="bottom"/>
          </w:tcPr>
          <w:p w14:paraId="69945200"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Сатып алушының есеп шоты:  «Қазақстан Халық банкі» АҚ АОБ </w:t>
            </w:r>
            <w:r w:rsidRPr="005C324B">
              <w:rPr>
                <w:rFonts w:eastAsia="Times New Roman"/>
                <w:sz w:val="18"/>
                <w:szCs w:val="18"/>
                <w:lang w:val="en-US" w:eastAsia="ko-KR"/>
              </w:rPr>
              <w:t>KZ</w:t>
            </w:r>
            <w:r w:rsidRPr="005C324B">
              <w:rPr>
                <w:rFonts w:eastAsia="Times New Roman"/>
                <w:sz w:val="18"/>
                <w:szCs w:val="18"/>
                <w:lang w:eastAsia="ko-KR"/>
              </w:rPr>
              <w:t xml:space="preserve">886010141000150021, БСК </w:t>
            </w:r>
            <w:r w:rsidRPr="005C324B">
              <w:rPr>
                <w:rFonts w:eastAsia="Times New Roman"/>
                <w:sz w:val="18"/>
                <w:szCs w:val="18"/>
                <w:lang w:val="en-US" w:eastAsia="ko-KR"/>
              </w:rPr>
              <w:t>HSBKKZKX</w:t>
            </w:r>
          </w:p>
        </w:tc>
        <w:tc>
          <w:tcPr>
            <w:tcW w:w="476" w:type="dxa"/>
            <w:tcBorders>
              <w:top w:val="nil"/>
              <w:left w:val="nil"/>
              <w:bottom w:val="single" w:sz="4" w:space="0" w:color="auto"/>
              <w:right w:val="nil"/>
            </w:tcBorders>
            <w:noWrap/>
            <w:vAlign w:val="bottom"/>
          </w:tcPr>
          <w:p w14:paraId="7A1AC4F4"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(9б)</w:t>
            </w:r>
          </w:p>
        </w:tc>
      </w:tr>
      <w:tr w:rsidR="00147216" w:rsidRPr="005C324B" w14:paraId="08164B32" w14:textId="77777777" w:rsidTr="00147216">
        <w:trPr>
          <w:trHeight w:val="420"/>
        </w:trPr>
        <w:tc>
          <w:tcPr>
            <w:tcW w:w="9303" w:type="dxa"/>
            <w:gridSpan w:val="13"/>
            <w:tcBorders>
              <w:top w:val="nil"/>
              <w:left w:val="nil"/>
              <w:bottom w:val="single" w:sz="4" w:space="0" w:color="auto"/>
              <w:right w:val="nil"/>
            </w:tcBorders>
            <w:vAlign w:val="bottom"/>
          </w:tcPr>
          <w:p w14:paraId="35B0BF5B" w14:textId="77777777" w:rsidR="00147216" w:rsidRPr="005C324B" w:rsidRDefault="00147216" w:rsidP="00147216">
            <w:pPr>
              <w:rPr>
                <w:rFonts w:eastAsia="Times New Roman"/>
                <w:b/>
                <w:bCs/>
                <w:sz w:val="18"/>
                <w:szCs w:val="18"/>
                <w:lang w:eastAsia="ko-KR"/>
              </w:rPr>
            </w:pPr>
            <w:r w:rsidRPr="005C324B">
              <w:rPr>
                <w:rFonts w:eastAsia="Times New Roman"/>
                <w:b/>
                <w:bCs/>
                <w:sz w:val="18"/>
                <w:szCs w:val="18"/>
                <w:lang w:eastAsia="ko-KR"/>
              </w:rPr>
              <w:t>Сатып алушы:  «ҚазМұнайГаз» ұлттық компаниясы» акционерлік қоғамы</w:t>
            </w:r>
          </w:p>
        </w:tc>
        <w:tc>
          <w:tcPr>
            <w:tcW w:w="476" w:type="dxa"/>
            <w:tcBorders>
              <w:top w:val="nil"/>
              <w:left w:val="nil"/>
              <w:bottom w:val="single" w:sz="4" w:space="0" w:color="auto"/>
              <w:right w:val="nil"/>
            </w:tcBorders>
            <w:noWrap/>
            <w:vAlign w:val="bottom"/>
          </w:tcPr>
          <w:p w14:paraId="58A9E07F"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(10)</w:t>
            </w:r>
          </w:p>
        </w:tc>
      </w:tr>
      <w:tr w:rsidR="00147216" w:rsidRPr="005C324B" w14:paraId="10E05E6D" w14:textId="77777777" w:rsidTr="00147216">
        <w:trPr>
          <w:trHeight w:val="255"/>
        </w:trPr>
        <w:tc>
          <w:tcPr>
            <w:tcW w:w="9303" w:type="dxa"/>
            <w:gridSpan w:val="13"/>
            <w:tcBorders>
              <w:top w:val="nil"/>
              <w:left w:val="nil"/>
              <w:bottom w:val="single" w:sz="4" w:space="0" w:color="auto"/>
              <w:right w:val="nil"/>
            </w:tcBorders>
            <w:vAlign w:val="bottom"/>
          </w:tcPr>
          <w:p w14:paraId="5A4F7595"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Сатып алушы БСН, СТН және мекенжайы:  620 100 210 025, БСН 090941010378, Астана қ., Кабанбай Батыра даңғылы,19 үй</w:t>
            </w:r>
          </w:p>
        </w:tc>
        <w:tc>
          <w:tcPr>
            <w:tcW w:w="476" w:type="dxa"/>
            <w:tcBorders>
              <w:top w:val="nil"/>
              <w:left w:val="nil"/>
              <w:bottom w:val="single" w:sz="4" w:space="0" w:color="auto"/>
              <w:right w:val="nil"/>
            </w:tcBorders>
            <w:noWrap/>
            <w:vAlign w:val="bottom"/>
          </w:tcPr>
          <w:p w14:paraId="355ECCB7"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(10а)</w:t>
            </w:r>
          </w:p>
        </w:tc>
      </w:tr>
      <w:tr w:rsidR="00147216" w:rsidRPr="005C324B" w14:paraId="2D74ECA9" w14:textId="77777777" w:rsidTr="00147216">
        <w:trPr>
          <w:trHeight w:val="480"/>
        </w:trPr>
        <w:tc>
          <w:tcPr>
            <w:tcW w:w="9303" w:type="dxa"/>
            <w:gridSpan w:val="13"/>
            <w:tcBorders>
              <w:top w:val="nil"/>
              <w:left w:val="nil"/>
              <w:bottom w:val="single" w:sz="4" w:space="0" w:color="auto"/>
              <w:right w:val="nil"/>
            </w:tcBorders>
            <w:vAlign w:val="bottom"/>
          </w:tcPr>
          <w:p w14:paraId="0A933C30"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Сатып алушының есеп шоты:  «Қазақстан Халық банкі» АҚ АӨБ банкінде </w:t>
            </w:r>
            <w:r w:rsidRPr="005C324B">
              <w:rPr>
                <w:rFonts w:eastAsia="Times New Roman"/>
                <w:sz w:val="18"/>
                <w:szCs w:val="18"/>
                <w:lang w:val="en-US" w:eastAsia="ko-KR"/>
              </w:rPr>
              <w:t>KZ</w:t>
            </w:r>
            <w:r w:rsidRPr="005C324B">
              <w:rPr>
                <w:rFonts w:eastAsia="Times New Roman"/>
                <w:sz w:val="18"/>
                <w:szCs w:val="18"/>
                <w:lang w:eastAsia="ko-KR"/>
              </w:rPr>
              <w:t xml:space="preserve">356010111000002033, БСК </w:t>
            </w:r>
            <w:r w:rsidRPr="005C324B">
              <w:rPr>
                <w:rFonts w:eastAsia="Times New Roman"/>
                <w:sz w:val="18"/>
                <w:szCs w:val="18"/>
                <w:lang w:val="en-US" w:eastAsia="ko-KR"/>
              </w:rPr>
              <w:t>HSBKKZKX</w:t>
            </w:r>
          </w:p>
        </w:tc>
        <w:tc>
          <w:tcPr>
            <w:tcW w:w="476" w:type="dxa"/>
            <w:tcBorders>
              <w:top w:val="nil"/>
              <w:left w:val="nil"/>
              <w:bottom w:val="single" w:sz="4" w:space="0" w:color="auto"/>
              <w:right w:val="nil"/>
            </w:tcBorders>
            <w:noWrap/>
            <w:vAlign w:val="bottom"/>
          </w:tcPr>
          <w:p w14:paraId="4D78C6F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(10б)</w:t>
            </w:r>
          </w:p>
        </w:tc>
      </w:tr>
      <w:tr w:rsidR="00147216" w:rsidRPr="005C324B" w14:paraId="20CE4587" w14:textId="77777777" w:rsidTr="00147216">
        <w:trPr>
          <w:trHeight w:val="255"/>
        </w:trPr>
        <w:tc>
          <w:tcPr>
            <w:tcW w:w="561" w:type="dxa"/>
            <w:gridSpan w:val="2"/>
            <w:noWrap/>
            <w:vAlign w:val="bottom"/>
          </w:tcPr>
          <w:p w14:paraId="79A7D274" w14:textId="77777777" w:rsidR="00147216" w:rsidRPr="005C324B" w:rsidRDefault="00147216" w:rsidP="00147216">
            <w:pPr>
              <w:rPr>
                <w:rFonts w:eastAsia="Times New Roman"/>
                <w:sz w:val="18"/>
                <w:szCs w:val="18"/>
                <w:lang w:val="en-US" w:eastAsia="ko-KR"/>
              </w:rPr>
            </w:pPr>
          </w:p>
        </w:tc>
        <w:tc>
          <w:tcPr>
            <w:tcW w:w="1783" w:type="dxa"/>
            <w:gridSpan w:val="2"/>
            <w:noWrap/>
            <w:vAlign w:val="bottom"/>
          </w:tcPr>
          <w:p w14:paraId="36419BC9" w14:textId="77777777" w:rsidR="00147216" w:rsidRPr="005C324B" w:rsidRDefault="00147216" w:rsidP="00147216">
            <w:pPr>
              <w:rPr>
                <w:rFonts w:eastAsia="Times New Roman"/>
                <w:sz w:val="18"/>
                <w:szCs w:val="18"/>
                <w:lang w:val="en-US" w:eastAsia="ko-KR"/>
              </w:rPr>
            </w:pPr>
          </w:p>
        </w:tc>
        <w:tc>
          <w:tcPr>
            <w:tcW w:w="554" w:type="dxa"/>
            <w:noWrap/>
            <w:vAlign w:val="bottom"/>
          </w:tcPr>
          <w:p w14:paraId="0E023A60" w14:textId="77777777" w:rsidR="00147216" w:rsidRPr="005C324B" w:rsidRDefault="00147216" w:rsidP="00147216">
            <w:pPr>
              <w:rPr>
                <w:rFonts w:eastAsia="Times New Roman"/>
                <w:sz w:val="18"/>
                <w:szCs w:val="18"/>
                <w:lang w:val="en-US" w:eastAsia="ko-KR"/>
              </w:rPr>
            </w:pPr>
          </w:p>
        </w:tc>
        <w:tc>
          <w:tcPr>
            <w:tcW w:w="781" w:type="dxa"/>
            <w:noWrap/>
            <w:vAlign w:val="bottom"/>
          </w:tcPr>
          <w:p w14:paraId="06862BE0" w14:textId="77777777" w:rsidR="00147216" w:rsidRPr="005C324B" w:rsidRDefault="00147216" w:rsidP="00147216">
            <w:pPr>
              <w:rPr>
                <w:rFonts w:eastAsia="Times New Roman"/>
                <w:sz w:val="18"/>
                <w:szCs w:val="18"/>
                <w:lang w:val="en-US" w:eastAsia="ko-KR"/>
              </w:rPr>
            </w:pPr>
          </w:p>
        </w:tc>
        <w:tc>
          <w:tcPr>
            <w:tcW w:w="619" w:type="dxa"/>
            <w:noWrap/>
            <w:vAlign w:val="bottom"/>
          </w:tcPr>
          <w:p w14:paraId="644DF049" w14:textId="77777777" w:rsidR="00147216" w:rsidRPr="005C324B" w:rsidRDefault="00147216" w:rsidP="00147216">
            <w:pPr>
              <w:rPr>
                <w:rFonts w:eastAsia="Times New Roman"/>
                <w:sz w:val="18"/>
                <w:szCs w:val="18"/>
                <w:lang w:val="en-US" w:eastAsia="ko-KR"/>
              </w:rPr>
            </w:pPr>
          </w:p>
        </w:tc>
        <w:tc>
          <w:tcPr>
            <w:tcW w:w="1352" w:type="dxa"/>
            <w:noWrap/>
            <w:vAlign w:val="bottom"/>
          </w:tcPr>
          <w:p w14:paraId="1D081E67" w14:textId="77777777" w:rsidR="00147216" w:rsidRPr="005C324B" w:rsidRDefault="00147216" w:rsidP="00147216">
            <w:pPr>
              <w:rPr>
                <w:rFonts w:eastAsia="Times New Roman"/>
                <w:sz w:val="18"/>
                <w:szCs w:val="18"/>
                <w:lang w:val="en-US" w:eastAsia="ko-KR"/>
              </w:rPr>
            </w:pPr>
          </w:p>
        </w:tc>
        <w:tc>
          <w:tcPr>
            <w:tcW w:w="828" w:type="dxa"/>
            <w:noWrap/>
            <w:vAlign w:val="bottom"/>
          </w:tcPr>
          <w:p w14:paraId="5B830EE3" w14:textId="77777777" w:rsidR="00147216" w:rsidRPr="005C324B" w:rsidRDefault="00147216" w:rsidP="00147216">
            <w:pPr>
              <w:rPr>
                <w:rFonts w:eastAsia="Times New Roman"/>
                <w:sz w:val="18"/>
                <w:szCs w:val="18"/>
                <w:lang w:val="en-US" w:eastAsia="ko-KR"/>
              </w:rPr>
            </w:pPr>
          </w:p>
        </w:tc>
        <w:tc>
          <w:tcPr>
            <w:tcW w:w="827" w:type="dxa"/>
            <w:noWrap/>
            <w:vAlign w:val="bottom"/>
          </w:tcPr>
          <w:p w14:paraId="4DDF0084" w14:textId="77777777" w:rsidR="00147216" w:rsidRPr="005C324B" w:rsidRDefault="00147216" w:rsidP="00147216">
            <w:pPr>
              <w:rPr>
                <w:rFonts w:eastAsia="Times New Roman"/>
                <w:sz w:val="18"/>
                <w:szCs w:val="18"/>
                <w:lang w:val="en-US" w:eastAsia="ko-KR"/>
              </w:rPr>
            </w:pPr>
          </w:p>
        </w:tc>
        <w:tc>
          <w:tcPr>
            <w:tcW w:w="1157" w:type="dxa"/>
            <w:gridSpan w:val="2"/>
            <w:noWrap/>
            <w:vAlign w:val="bottom"/>
          </w:tcPr>
          <w:p w14:paraId="7F23B0ED" w14:textId="77777777" w:rsidR="00147216" w:rsidRPr="005C324B" w:rsidRDefault="00147216" w:rsidP="00147216">
            <w:pPr>
              <w:rPr>
                <w:rFonts w:eastAsia="Times New Roman"/>
                <w:sz w:val="18"/>
                <w:szCs w:val="18"/>
                <w:lang w:val="en-US" w:eastAsia="ko-KR"/>
              </w:rPr>
            </w:pPr>
          </w:p>
        </w:tc>
        <w:tc>
          <w:tcPr>
            <w:tcW w:w="841" w:type="dxa"/>
            <w:noWrap/>
            <w:vAlign w:val="bottom"/>
          </w:tcPr>
          <w:p w14:paraId="1747604C" w14:textId="77777777" w:rsidR="00147216" w:rsidRPr="005C324B" w:rsidRDefault="00147216" w:rsidP="00147216">
            <w:pPr>
              <w:rPr>
                <w:rFonts w:eastAsia="Times New Roman"/>
                <w:sz w:val="18"/>
                <w:szCs w:val="18"/>
                <w:lang w:val="en-US" w:eastAsia="ko-KR"/>
              </w:rPr>
            </w:pPr>
          </w:p>
        </w:tc>
        <w:tc>
          <w:tcPr>
            <w:tcW w:w="476" w:type="dxa"/>
            <w:noWrap/>
            <w:vAlign w:val="bottom"/>
          </w:tcPr>
          <w:p w14:paraId="2846022D" w14:textId="77777777" w:rsidR="00147216" w:rsidRPr="005C324B" w:rsidRDefault="00147216" w:rsidP="00147216">
            <w:pPr>
              <w:rPr>
                <w:rFonts w:eastAsia="Times New Roman"/>
                <w:sz w:val="18"/>
                <w:szCs w:val="18"/>
                <w:lang w:val="en-US" w:eastAsia="ko-KR"/>
              </w:rPr>
            </w:pPr>
          </w:p>
        </w:tc>
      </w:tr>
      <w:tr w:rsidR="00147216" w:rsidRPr="005C324B" w14:paraId="341E50E2" w14:textId="77777777" w:rsidTr="00147216">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244E02F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xml:space="preserve">р/с  </w:t>
            </w:r>
            <w:r w:rsidRPr="005C324B">
              <w:rPr>
                <w:rFonts w:eastAsia="Times New Roman"/>
                <w:sz w:val="18"/>
                <w:szCs w:val="18"/>
                <w:lang w:val="en-US" w:eastAsia="ko-KR"/>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5FD49D0A" w14:textId="77777777" w:rsidR="00147216" w:rsidRPr="005C324B" w:rsidRDefault="00147216" w:rsidP="00147216">
            <w:pPr>
              <w:ind w:firstLine="33"/>
              <w:jc w:val="center"/>
              <w:rPr>
                <w:rFonts w:eastAsia="Times New Roman"/>
                <w:sz w:val="18"/>
                <w:szCs w:val="18"/>
                <w:lang w:val="en-US" w:eastAsia="ko-KR"/>
              </w:rPr>
            </w:pPr>
            <w:r w:rsidRPr="005C324B">
              <w:rPr>
                <w:rFonts w:eastAsia="Times New Roman"/>
                <w:sz w:val="18"/>
                <w:szCs w:val="18"/>
                <w:lang w:val="en-US" w:eastAsia="ko-KR"/>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7A996444"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69A88A86"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01D7206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Бағасы  (KZT)</w:t>
            </w:r>
          </w:p>
        </w:tc>
        <w:tc>
          <w:tcPr>
            <w:tcW w:w="1352" w:type="dxa"/>
            <w:vMerge w:val="restart"/>
            <w:tcBorders>
              <w:top w:val="single" w:sz="4" w:space="0" w:color="auto"/>
              <w:left w:val="single" w:sz="4" w:space="0" w:color="auto"/>
              <w:bottom w:val="single" w:sz="4" w:space="0" w:color="auto"/>
              <w:right w:val="nil"/>
            </w:tcBorders>
            <w:vAlign w:val="center"/>
          </w:tcPr>
          <w:p w14:paraId="3502F492" w14:textId="77777777" w:rsidR="00147216" w:rsidRPr="005C324B" w:rsidRDefault="00147216" w:rsidP="00147216">
            <w:pPr>
              <w:ind w:left="-1" w:firstLine="1"/>
              <w:jc w:val="center"/>
              <w:rPr>
                <w:rFonts w:eastAsia="Times New Roman"/>
                <w:sz w:val="18"/>
                <w:szCs w:val="18"/>
                <w:lang w:val="en-US" w:eastAsia="ko-KR"/>
              </w:rPr>
            </w:pPr>
            <w:r w:rsidRPr="005C324B">
              <w:rPr>
                <w:rFonts w:eastAsia="Times New Roman"/>
                <w:sz w:val="18"/>
                <w:szCs w:val="18"/>
                <w:lang w:val="en-US" w:eastAsia="ko-KR"/>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4D6D671F"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7919F82F"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Өткізудің құны барлығы</w:t>
            </w:r>
          </w:p>
        </w:tc>
        <w:tc>
          <w:tcPr>
            <w:tcW w:w="1317" w:type="dxa"/>
            <w:gridSpan w:val="2"/>
            <w:tcBorders>
              <w:top w:val="single" w:sz="4" w:space="0" w:color="auto"/>
              <w:left w:val="nil"/>
              <w:bottom w:val="single" w:sz="4" w:space="0" w:color="auto"/>
              <w:right w:val="single" w:sz="4" w:space="0" w:color="auto"/>
            </w:tcBorders>
            <w:vAlign w:val="center"/>
          </w:tcPr>
          <w:p w14:paraId="745320CD"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Акциз</w:t>
            </w:r>
          </w:p>
        </w:tc>
      </w:tr>
      <w:tr w:rsidR="00147216" w:rsidRPr="005C324B" w14:paraId="463B8894" w14:textId="77777777" w:rsidTr="00147216">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0A11C40C" w14:textId="77777777" w:rsidR="00147216" w:rsidRPr="005C324B" w:rsidRDefault="00147216" w:rsidP="00147216">
            <w:pPr>
              <w:rPr>
                <w:rFonts w:eastAsia="Times New Roman"/>
                <w:sz w:val="18"/>
                <w:szCs w:val="18"/>
                <w:lang w:val="en-US" w:eastAsia="ko-KR"/>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669AC0F2" w14:textId="77777777" w:rsidR="00147216" w:rsidRPr="005C324B" w:rsidRDefault="00147216" w:rsidP="00147216">
            <w:pPr>
              <w:rPr>
                <w:rFonts w:eastAsia="Times New Roman"/>
                <w:sz w:val="18"/>
                <w:szCs w:val="18"/>
                <w:lang w:val="en-US" w:eastAsia="ko-KR"/>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59E8F3C8" w14:textId="77777777" w:rsidR="00147216" w:rsidRPr="005C324B" w:rsidRDefault="00147216" w:rsidP="00147216">
            <w:pPr>
              <w:rPr>
                <w:rFonts w:eastAsia="Times New Roman"/>
                <w:sz w:val="18"/>
                <w:szCs w:val="18"/>
                <w:lang w:val="en-US" w:eastAsia="ko-KR"/>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58DD20C3" w14:textId="77777777" w:rsidR="00147216" w:rsidRPr="005C324B" w:rsidRDefault="00147216" w:rsidP="00147216">
            <w:pPr>
              <w:rPr>
                <w:rFonts w:eastAsia="Times New Roman"/>
                <w:sz w:val="18"/>
                <w:szCs w:val="18"/>
                <w:lang w:val="en-US" w:eastAsia="ko-KR"/>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363EC244" w14:textId="77777777" w:rsidR="00147216" w:rsidRPr="005C324B" w:rsidRDefault="00147216" w:rsidP="00147216">
            <w:pPr>
              <w:rPr>
                <w:rFonts w:eastAsia="Times New Roman"/>
                <w:sz w:val="18"/>
                <w:szCs w:val="18"/>
                <w:lang w:val="en-US" w:eastAsia="ko-KR"/>
              </w:rPr>
            </w:pPr>
          </w:p>
        </w:tc>
        <w:tc>
          <w:tcPr>
            <w:tcW w:w="1352" w:type="dxa"/>
            <w:vMerge/>
            <w:tcBorders>
              <w:top w:val="single" w:sz="4" w:space="0" w:color="auto"/>
              <w:left w:val="single" w:sz="4" w:space="0" w:color="auto"/>
              <w:bottom w:val="single" w:sz="4" w:space="0" w:color="auto"/>
              <w:right w:val="nil"/>
            </w:tcBorders>
            <w:vAlign w:val="center"/>
          </w:tcPr>
          <w:p w14:paraId="20AF73FC" w14:textId="77777777" w:rsidR="00147216" w:rsidRPr="005C324B" w:rsidRDefault="00147216" w:rsidP="00147216">
            <w:pPr>
              <w:rPr>
                <w:rFonts w:eastAsia="Times New Roman"/>
                <w:sz w:val="18"/>
                <w:szCs w:val="18"/>
                <w:lang w:val="en-US" w:eastAsia="ko-KR"/>
              </w:rPr>
            </w:pPr>
          </w:p>
        </w:tc>
        <w:tc>
          <w:tcPr>
            <w:tcW w:w="828" w:type="dxa"/>
            <w:tcBorders>
              <w:top w:val="nil"/>
              <w:left w:val="single" w:sz="4" w:space="0" w:color="auto"/>
              <w:bottom w:val="single" w:sz="4" w:space="0" w:color="auto"/>
              <w:right w:val="single" w:sz="4" w:space="0" w:color="auto"/>
            </w:tcBorders>
            <w:vAlign w:val="center"/>
          </w:tcPr>
          <w:p w14:paraId="060156C1"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Мөлшерлеме(%)</w:t>
            </w:r>
          </w:p>
        </w:tc>
        <w:tc>
          <w:tcPr>
            <w:tcW w:w="827" w:type="dxa"/>
            <w:tcBorders>
              <w:top w:val="nil"/>
              <w:left w:val="nil"/>
              <w:bottom w:val="single" w:sz="4" w:space="0" w:color="auto"/>
              <w:right w:val="single" w:sz="4" w:space="0" w:color="auto"/>
            </w:tcBorders>
            <w:noWrap/>
            <w:vAlign w:val="center"/>
          </w:tcPr>
          <w:p w14:paraId="7C69D32C"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02D72D82" w14:textId="77777777" w:rsidR="00147216" w:rsidRPr="005C324B" w:rsidRDefault="00147216" w:rsidP="00147216">
            <w:pPr>
              <w:rPr>
                <w:rFonts w:eastAsia="Times New Roman"/>
                <w:sz w:val="18"/>
                <w:szCs w:val="18"/>
                <w:lang w:val="en-US" w:eastAsia="ko-KR"/>
              </w:rPr>
            </w:pPr>
          </w:p>
        </w:tc>
        <w:tc>
          <w:tcPr>
            <w:tcW w:w="841" w:type="dxa"/>
            <w:tcBorders>
              <w:top w:val="nil"/>
              <w:left w:val="nil"/>
              <w:bottom w:val="single" w:sz="4" w:space="0" w:color="auto"/>
              <w:right w:val="single" w:sz="4" w:space="0" w:color="auto"/>
            </w:tcBorders>
            <w:vAlign w:val="center"/>
          </w:tcPr>
          <w:p w14:paraId="13F984B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Мөлшерлеме(%)</w:t>
            </w:r>
          </w:p>
        </w:tc>
        <w:tc>
          <w:tcPr>
            <w:tcW w:w="476" w:type="dxa"/>
            <w:tcBorders>
              <w:top w:val="nil"/>
              <w:left w:val="nil"/>
              <w:bottom w:val="single" w:sz="4" w:space="0" w:color="auto"/>
              <w:right w:val="single" w:sz="4" w:space="0" w:color="auto"/>
            </w:tcBorders>
            <w:noWrap/>
            <w:vAlign w:val="center"/>
          </w:tcPr>
          <w:p w14:paraId="6664DB3C"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Сомасы</w:t>
            </w:r>
          </w:p>
        </w:tc>
      </w:tr>
      <w:tr w:rsidR="00147216" w:rsidRPr="005C324B" w14:paraId="739ECE33" w14:textId="77777777" w:rsidTr="00147216">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74F3724D"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w:t>
            </w:r>
          </w:p>
        </w:tc>
        <w:tc>
          <w:tcPr>
            <w:tcW w:w="1783" w:type="dxa"/>
            <w:gridSpan w:val="2"/>
            <w:tcBorders>
              <w:top w:val="nil"/>
              <w:left w:val="nil"/>
              <w:bottom w:val="single" w:sz="4" w:space="0" w:color="auto"/>
              <w:right w:val="single" w:sz="4" w:space="0" w:color="auto"/>
            </w:tcBorders>
            <w:noWrap/>
            <w:vAlign w:val="center"/>
          </w:tcPr>
          <w:p w14:paraId="3A74DA53"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2</w:t>
            </w:r>
          </w:p>
        </w:tc>
        <w:tc>
          <w:tcPr>
            <w:tcW w:w="554" w:type="dxa"/>
            <w:tcBorders>
              <w:top w:val="nil"/>
              <w:left w:val="nil"/>
              <w:bottom w:val="single" w:sz="4" w:space="0" w:color="auto"/>
              <w:right w:val="single" w:sz="4" w:space="0" w:color="auto"/>
            </w:tcBorders>
            <w:noWrap/>
            <w:vAlign w:val="center"/>
          </w:tcPr>
          <w:p w14:paraId="2FE880CA"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3</w:t>
            </w:r>
          </w:p>
        </w:tc>
        <w:tc>
          <w:tcPr>
            <w:tcW w:w="781" w:type="dxa"/>
            <w:tcBorders>
              <w:top w:val="nil"/>
              <w:left w:val="nil"/>
              <w:bottom w:val="single" w:sz="4" w:space="0" w:color="auto"/>
              <w:right w:val="single" w:sz="4" w:space="0" w:color="auto"/>
            </w:tcBorders>
            <w:noWrap/>
            <w:vAlign w:val="center"/>
          </w:tcPr>
          <w:p w14:paraId="05A188AC"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4</w:t>
            </w:r>
          </w:p>
        </w:tc>
        <w:tc>
          <w:tcPr>
            <w:tcW w:w="619" w:type="dxa"/>
            <w:tcBorders>
              <w:top w:val="nil"/>
              <w:left w:val="nil"/>
              <w:bottom w:val="single" w:sz="4" w:space="0" w:color="auto"/>
              <w:right w:val="single" w:sz="4" w:space="0" w:color="auto"/>
            </w:tcBorders>
            <w:noWrap/>
            <w:vAlign w:val="center"/>
          </w:tcPr>
          <w:p w14:paraId="2104E64F"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5</w:t>
            </w:r>
          </w:p>
        </w:tc>
        <w:tc>
          <w:tcPr>
            <w:tcW w:w="1352" w:type="dxa"/>
            <w:tcBorders>
              <w:top w:val="nil"/>
              <w:left w:val="nil"/>
              <w:bottom w:val="single" w:sz="4" w:space="0" w:color="auto"/>
              <w:right w:val="nil"/>
            </w:tcBorders>
            <w:noWrap/>
            <w:vAlign w:val="center"/>
          </w:tcPr>
          <w:p w14:paraId="5404248A"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6</w:t>
            </w:r>
          </w:p>
        </w:tc>
        <w:tc>
          <w:tcPr>
            <w:tcW w:w="828" w:type="dxa"/>
            <w:tcBorders>
              <w:top w:val="nil"/>
              <w:left w:val="single" w:sz="4" w:space="0" w:color="auto"/>
              <w:bottom w:val="single" w:sz="4" w:space="0" w:color="auto"/>
              <w:right w:val="single" w:sz="4" w:space="0" w:color="auto"/>
            </w:tcBorders>
            <w:noWrap/>
            <w:vAlign w:val="center"/>
          </w:tcPr>
          <w:p w14:paraId="3DFA92AE"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7</w:t>
            </w:r>
          </w:p>
        </w:tc>
        <w:tc>
          <w:tcPr>
            <w:tcW w:w="827" w:type="dxa"/>
            <w:tcBorders>
              <w:top w:val="nil"/>
              <w:left w:val="nil"/>
              <w:bottom w:val="single" w:sz="4" w:space="0" w:color="auto"/>
              <w:right w:val="single" w:sz="4" w:space="0" w:color="auto"/>
            </w:tcBorders>
            <w:noWrap/>
            <w:vAlign w:val="center"/>
          </w:tcPr>
          <w:p w14:paraId="50DA012A"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8</w:t>
            </w:r>
          </w:p>
        </w:tc>
        <w:tc>
          <w:tcPr>
            <w:tcW w:w="1157" w:type="dxa"/>
            <w:gridSpan w:val="2"/>
            <w:tcBorders>
              <w:top w:val="nil"/>
              <w:left w:val="nil"/>
              <w:bottom w:val="single" w:sz="4" w:space="0" w:color="auto"/>
              <w:right w:val="single" w:sz="4" w:space="0" w:color="auto"/>
            </w:tcBorders>
            <w:noWrap/>
            <w:vAlign w:val="center"/>
          </w:tcPr>
          <w:p w14:paraId="566B8DEF"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9</w:t>
            </w:r>
          </w:p>
        </w:tc>
        <w:tc>
          <w:tcPr>
            <w:tcW w:w="841" w:type="dxa"/>
            <w:tcBorders>
              <w:top w:val="nil"/>
              <w:left w:val="nil"/>
              <w:bottom w:val="single" w:sz="4" w:space="0" w:color="auto"/>
              <w:right w:val="single" w:sz="4" w:space="0" w:color="auto"/>
            </w:tcBorders>
            <w:noWrap/>
            <w:vAlign w:val="center"/>
          </w:tcPr>
          <w:p w14:paraId="7730F651"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10</w:t>
            </w:r>
          </w:p>
        </w:tc>
        <w:tc>
          <w:tcPr>
            <w:tcW w:w="476" w:type="dxa"/>
            <w:tcBorders>
              <w:top w:val="nil"/>
              <w:left w:val="nil"/>
              <w:bottom w:val="single" w:sz="4" w:space="0" w:color="auto"/>
              <w:right w:val="single" w:sz="4" w:space="0" w:color="auto"/>
            </w:tcBorders>
            <w:noWrap/>
            <w:vAlign w:val="center"/>
          </w:tcPr>
          <w:p w14:paraId="2C66823B"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11</w:t>
            </w:r>
          </w:p>
        </w:tc>
      </w:tr>
      <w:tr w:rsidR="00147216" w:rsidRPr="005C324B" w14:paraId="29695FCD" w14:textId="77777777" w:rsidTr="00147216">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2E59604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w:t>
            </w:r>
          </w:p>
        </w:tc>
        <w:tc>
          <w:tcPr>
            <w:tcW w:w="1783" w:type="dxa"/>
            <w:gridSpan w:val="2"/>
            <w:tcBorders>
              <w:top w:val="nil"/>
              <w:left w:val="nil"/>
              <w:bottom w:val="single" w:sz="4" w:space="0" w:color="auto"/>
              <w:right w:val="single" w:sz="4" w:space="0" w:color="auto"/>
            </w:tcBorders>
            <w:vAlign w:val="bottom"/>
          </w:tcPr>
          <w:p w14:paraId="35CF7769" w14:textId="77777777" w:rsidR="00147216" w:rsidRPr="005C324B" w:rsidRDefault="00147216" w:rsidP="00147216">
            <w:pPr>
              <w:rPr>
                <w:rFonts w:eastAsia="Times New Roman"/>
                <w:sz w:val="18"/>
                <w:szCs w:val="18"/>
                <w:lang w:val="en-US" w:eastAsia="ko-KR"/>
              </w:rPr>
            </w:pPr>
          </w:p>
        </w:tc>
        <w:tc>
          <w:tcPr>
            <w:tcW w:w="554" w:type="dxa"/>
            <w:tcBorders>
              <w:top w:val="nil"/>
              <w:left w:val="nil"/>
              <w:bottom w:val="single" w:sz="4" w:space="0" w:color="auto"/>
              <w:right w:val="single" w:sz="4" w:space="0" w:color="auto"/>
            </w:tcBorders>
            <w:vAlign w:val="center"/>
          </w:tcPr>
          <w:p w14:paraId="7324B508" w14:textId="77777777" w:rsidR="00147216" w:rsidRPr="005C324B" w:rsidRDefault="00147216" w:rsidP="00147216">
            <w:pPr>
              <w:jc w:val="center"/>
              <w:rPr>
                <w:rFonts w:eastAsia="Times New Roman"/>
                <w:sz w:val="18"/>
                <w:szCs w:val="18"/>
                <w:lang w:val="en-US" w:eastAsia="ko-KR"/>
              </w:rPr>
            </w:pPr>
          </w:p>
        </w:tc>
        <w:tc>
          <w:tcPr>
            <w:tcW w:w="781" w:type="dxa"/>
            <w:tcBorders>
              <w:top w:val="nil"/>
              <w:left w:val="nil"/>
              <w:bottom w:val="single" w:sz="4" w:space="0" w:color="auto"/>
              <w:right w:val="single" w:sz="4" w:space="0" w:color="auto"/>
            </w:tcBorders>
            <w:noWrap/>
            <w:vAlign w:val="center"/>
          </w:tcPr>
          <w:p w14:paraId="6241F575" w14:textId="77777777" w:rsidR="00147216" w:rsidRPr="005C324B" w:rsidRDefault="00147216" w:rsidP="00147216">
            <w:pPr>
              <w:jc w:val="center"/>
              <w:rPr>
                <w:rFonts w:eastAsia="Times New Roman"/>
                <w:sz w:val="18"/>
                <w:szCs w:val="18"/>
                <w:lang w:val="en-US" w:eastAsia="ko-KR"/>
              </w:rPr>
            </w:pPr>
          </w:p>
        </w:tc>
        <w:tc>
          <w:tcPr>
            <w:tcW w:w="619" w:type="dxa"/>
            <w:tcBorders>
              <w:top w:val="nil"/>
              <w:left w:val="nil"/>
              <w:bottom w:val="single" w:sz="4" w:space="0" w:color="auto"/>
              <w:right w:val="single" w:sz="4" w:space="0" w:color="auto"/>
            </w:tcBorders>
            <w:vAlign w:val="center"/>
          </w:tcPr>
          <w:p w14:paraId="1772659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352" w:type="dxa"/>
            <w:tcBorders>
              <w:top w:val="nil"/>
              <w:left w:val="nil"/>
              <w:bottom w:val="single" w:sz="4" w:space="0" w:color="auto"/>
              <w:right w:val="single" w:sz="4" w:space="0" w:color="auto"/>
            </w:tcBorders>
            <w:vAlign w:val="center"/>
          </w:tcPr>
          <w:p w14:paraId="1AB034C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74E4EDAF"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827" w:type="dxa"/>
            <w:tcBorders>
              <w:top w:val="nil"/>
              <w:left w:val="nil"/>
              <w:bottom w:val="single" w:sz="4" w:space="0" w:color="auto"/>
              <w:right w:val="single" w:sz="4" w:space="0" w:color="auto"/>
            </w:tcBorders>
            <w:vAlign w:val="center"/>
          </w:tcPr>
          <w:p w14:paraId="0D7F526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68890EC2"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6D08246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6C699441"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0C7F860F" w14:textId="77777777" w:rsidTr="00147216">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4A8CFB63"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Шот-фактура бойынша барлығы:</w:t>
            </w:r>
          </w:p>
        </w:tc>
        <w:tc>
          <w:tcPr>
            <w:tcW w:w="1352" w:type="dxa"/>
            <w:tcBorders>
              <w:top w:val="nil"/>
              <w:left w:val="nil"/>
              <w:bottom w:val="single" w:sz="4" w:space="0" w:color="auto"/>
              <w:right w:val="single" w:sz="4" w:space="0" w:color="auto"/>
            </w:tcBorders>
            <w:vAlign w:val="center"/>
          </w:tcPr>
          <w:p w14:paraId="1D94DC7C"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 </w:t>
            </w:r>
          </w:p>
        </w:tc>
        <w:tc>
          <w:tcPr>
            <w:tcW w:w="828" w:type="dxa"/>
            <w:tcBorders>
              <w:top w:val="nil"/>
              <w:left w:val="nil"/>
              <w:bottom w:val="single" w:sz="4" w:space="0" w:color="auto"/>
              <w:right w:val="single" w:sz="4" w:space="0" w:color="auto"/>
            </w:tcBorders>
            <w:shd w:val="clear" w:color="auto" w:fill="808080"/>
            <w:noWrap/>
            <w:vAlign w:val="bottom"/>
          </w:tcPr>
          <w:p w14:paraId="72DB3A84" w14:textId="77777777" w:rsidR="00147216" w:rsidRPr="005C324B" w:rsidRDefault="00147216" w:rsidP="00147216">
            <w:pPr>
              <w:jc w:val="center"/>
              <w:rPr>
                <w:rFonts w:eastAsia="Times New Roman"/>
                <w:b/>
                <w:bCs/>
                <w:sz w:val="18"/>
                <w:szCs w:val="18"/>
                <w:lang w:val="en-US" w:eastAsia="ko-KR"/>
              </w:rPr>
            </w:pPr>
            <w:r w:rsidRPr="005C324B">
              <w:rPr>
                <w:rFonts w:eastAsia="Times New Roman"/>
                <w:b/>
                <w:bCs/>
                <w:sz w:val="18"/>
                <w:szCs w:val="18"/>
                <w:lang w:val="en-US" w:eastAsia="ko-KR"/>
              </w:rPr>
              <w:t> </w:t>
            </w:r>
          </w:p>
        </w:tc>
        <w:tc>
          <w:tcPr>
            <w:tcW w:w="827" w:type="dxa"/>
            <w:tcBorders>
              <w:top w:val="nil"/>
              <w:left w:val="nil"/>
              <w:bottom w:val="single" w:sz="4" w:space="0" w:color="auto"/>
              <w:right w:val="single" w:sz="4" w:space="0" w:color="auto"/>
            </w:tcBorders>
            <w:vAlign w:val="center"/>
          </w:tcPr>
          <w:p w14:paraId="5F60C001"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1DB2CF7D"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 </w:t>
            </w:r>
          </w:p>
        </w:tc>
        <w:tc>
          <w:tcPr>
            <w:tcW w:w="841" w:type="dxa"/>
            <w:tcBorders>
              <w:top w:val="nil"/>
              <w:left w:val="nil"/>
              <w:bottom w:val="single" w:sz="4" w:space="0" w:color="auto"/>
              <w:right w:val="single" w:sz="4" w:space="0" w:color="auto"/>
            </w:tcBorders>
            <w:shd w:val="clear" w:color="auto" w:fill="808080"/>
            <w:noWrap/>
            <w:vAlign w:val="bottom"/>
          </w:tcPr>
          <w:p w14:paraId="6FCEC22D"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bottom"/>
          </w:tcPr>
          <w:p w14:paraId="69FC3B65"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 </w:t>
            </w:r>
          </w:p>
        </w:tc>
      </w:tr>
      <w:tr w:rsidR="00147216" w:rsidRPr="005C324B" w14:paraId="424F67E2" w14:textId="77777777" w:rsidTr="00147216">
        <w:trPr>
          <w:trHeight w:val="450"/>
        </w:trPr>
        <w:tc>
          <w:tcPr>
            <w:tcW w:w="561" w:type="dxa"/>
            <w:gridSpan w:val="2"/>
            <w:tcBorders>
              <w:top w:val="nil"/>
              <w:left w:val="single" w:sz="4" w:space="0" w:color="auto"/>
              <w:bottom w:val="single" w:sz="4" w:space="0" w:color="auto"/>
              <w:right w:val="single" w:sz="4" w:space="0" w:color="auto"/>
            </w:tcBorders>
            <w:vAlign w:val="center"/>
          </w:tcPr>
          <w:p w14:paraId="1346A44D"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Қатысу үлесі</w:t>
            </w:r>
          </w:p>
        </w:tc>
        <w:tc>
          <w:tcPr>
            <w:tcW w:w="1670" w:type="dxa"/>
            <w:tcBorders>
              <w:top w:val="nil"/>
              <w:left w:val="nil"/>
              <w:bottom w:val="single" w:sz="4" w:space="0" w:color="auto"/>
              <w:right w:val="single" w:sz="4" w:space="0" w:color="auto"/>
            </w:tcBorders>
            <w:vAlign w:val="center"/>
          </w:tcPr>
          <w:p w14:paraId="1819CFF4"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соның ішінде</w:t>
            </w:r>
          </w:p>
        </w:tc>
        <w:tc>
          <w:tcPr>
            <w:tcW w:w="667" w:type="dxa"/>
            <w:gridSpan w:val="2"/>
            <w:tcBorders>
              <w:top w:val="nil"/>
              <w:left w:val="nil"/>
              <w:bottom w:val="single" w:sz="4" w:space="0" w:color="auto"/>
              <w:right w:val="single" w:sz="4" w:space="0" w:color="auto"/>
            </w:tcBorders>
            <w:vAlign w:val="center"/>
          </w:tcPr>
          <w:p w14:paraId="314B7D09"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3808A15B"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3E22E6CB"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1352" w:type="dxa"/>
            <w:tcBorders>
              <w:top w:val="nil"/>
              <w:left w:val="nil"/>
              <w:bottom w:val="single" w:sz="4" w:space="0" w:color="auto"/>
              <w:right w:val="nil"/>
            </w:tcBorders>
            <w:noWrap/>
            <w:vAlign w:val="center"/>
          </w:tcPr>
          <w:p w14:paraId="5BFCBF34"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28" w:type="dxa"/>
            <w:tcBorders>
              <w:top w:val="nil"/>
              <w:left w:val="single" w:sz="4" w:space="0" w:color="auto"/>
              <w:bottom w:val="single" w:sz="4" w:space="0" w:color="auto"/>
              <w:right w:val="single" w:sz="4" w:space="0" w:color="auto"/>
            </w:tcBorders>
            <w:noWrap/>
            <w:vAlign w:val="center"/>
          </w:tcPr>
          <w:p w14:paraId="0A40165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827" w:type="dxa"/>
            <w:tcBorders>
              <w:top w:val="nil"/>
              <w:left w:val="nil"/>
              <w:bottom w:val="single" w:sz="4" w:space="0" w:color="auto"/>
              <w:right w:val="single" w:sz="4" w:space="0" w:color="auto"/>
            </w:tcBorders>
            <w:noWrap/>
            <w:vAlign w:val="center"/>
          </w:tcPr>
          <w:p w14:paraId="57A5E96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12F7566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35B991CB"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2B1AE852"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0CB7AE8D" w14:textId="77777777" w:rsidTr="00147216">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7B5117A0"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100%</w:t>
            </w:r>
          </w:p>
        </w:tc>
        <w:tc>
          <w:tcPr>
            <w:tcW w:w="1670" w:type="dxa"/>
            <w:tcBorders>
              <w:top w:val="nil"/>
              <w:left w:val="nil"/>
              <w:bottom w:val="single" w:sz="4" w:space="0" w:color="auto"/>
              <w:right w:val="single" w:sz="4" w:space="0" w:color="auto"/>
            </w:tcBorders>
            <w:vAlign w:val="center"/>
          </w:tcPr>
          <w:p w14:paraId="71043CC0"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«ҚазМұнайГаз» ҰК АҚ</w:t>
            </w:r>
          </w:p>
        </w:tc>
        <w:tc>
          <w:tcPr>
            <w:tcW w:w="667" w:type="dxa"/>
            <w:gridSpan w:val="2"/>
            <w:tcBorders>
              <w:top w:val="nil"/>
              <w:left w:val="nil"/>
              <w:bottom w:val="single" w:sz="4" w:space="0" w:color="auto"/>
              <w:right w:val="single" w:sz="4" w:space="0" w:color="auto"/>
            </w:tcBorders>
            <w:vAlign w:val="center"/>
          </w:tcPr>
          <w:p w14:paraId="4A9B73AE"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48B1C3A3"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66AB0D7E"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352" w:type="dxa"/>
            <w:tcBorders>
              <w:top w:val="nil"/>
              <w:left w:val="nil"/>
              <w:bottom w:val="single" w:sz="4" w:space="0" w:color="auto"/>
              <w:right w:val="single" w:sz="4" w:space="0" w:color="auto"/>
            </w:tcBorders>
            <w:noWrap/>
            <w:vAlign w:val="center"/>
          </w:tcPr>
          <w:p w14:paraId="4B318D57"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4708120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12%</w:t>
            </w:r>
          </w:p>
        </w:tc>
        <w:tc>
          <w:tcPr>
            <w:tcW w:w="827" w:type="dxa"/>
            <w:tcBorders>
              <w:top w:val="nil"/>
              <w:left w:val="nil"/>
              <w:bottom w:val="single" w:sz="4" w:space="0" w:color="auto"/>
              <w:right w:val="single" w:sz="4" w:space="0" w:color="auto"/>
            </w:tcBorders>
            <w:noWrap/>
            <w:vAlign w:val="center"/>
          </w:tcPr>
          <w:p w14:paraId="1BA8851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2B058D95"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F154DA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3F50757A"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390C41A2" w14:textId="77777777" w:rsidTr="00147216">
        <w:trPr>
          <w:trHeight w:val="255"/>
        </w:trPr>
        <w:tc>
          <w:tcPr>
            <w:tcW w:w="4298" w:type="dxa"/>
            <w:gridSpan w:val="7"/>
            <w:noWrap/>
            <w:vAlign w:val="bottom"/>
          </w:tcPr>
          <w:p w14:paraId="7DB019E8"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 xml:space="preserve">Басшы </w:t>
            </w:r>
          </w:p>
        </w:tc>
        <w:tc>
          <w:tcPr>
            <w:tcW w:w="1352" w:type="dxa"/>
            <w:noWrap/>
            <w:vAlign w:val="bottom"/>
          </w:tcPr>
          <w:p w14:paraId="67DECC72" w14:textId="77777777" w:rsidR="00147216" w:rsidRPr="005C324B" w:rsidRDefault="00147216" w:rsidP="00147216">
            <w:pPr>
              <w:rPr>
                <w:rFonts w:eastAsia="Times New Roman"/>
                <w:b/>
                <w:bCs/>
                <w:sz w:val="18"/>
                <w:szCs w:val="18"/>
                <w:lang w:val="en-US" w:eastAsia="ko-KR"/>
              </w:rPr>
            </w:pPr>
          </w:p>
        </w:tc>
        <w:tc>
          <w:tcPr>
            <w:tcW w:w="828" w:type="dxa"/>
            <w:noWrap/>
            <w:vAlign w:val="bottom"/>
          </w:tcPr>
          <w:p w14:paraId="6956124B" w14:textId="77777777" w:rsidR="00147216" w:rsidRPr="005C324B" w:rsidRDefault="00147216" w:rsidP="00147216">
            <w:pPr>
              <w:rPr>
                <w:rFonts w:eastAsia="Times New Roman"/>
                <w:sz w:val="18"/>
                <w:szCs w:val="18"/>
                <w:lang w:val="en-US" w:eastAsia="ko-KR"/>
              </w:rPr>
            </w:pPr>
          </w:p>
        </w:tc>
        <w:tc>
          <w:tcPr>
            <w:tcW w:w="3301" w:type="dxa"/>
            <w:gridSpan w:val="5"/>
            <w:noWrap/>
            <w:vAlign w:val="bottom"/>
          </w:tcPr>
          <w:p w14:paraId="2608C221"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Берген (Жеткізушінің жауапты адамы)</w:t>
            </w:r>
          </w:p>
        </w:tc>
      </w:tr>
      <w:tr w:rsidR="00147216" w:rsidRPr="005C324B" w14:paraId="24B9A783" w14:textId="77777777" w:rsidTr="00147216">
        <w:trPr>
          <w:trHeight w:val="255"/>
        </w:trPr>
        <w:tc>
          <w:tcPr>
            <w:tcW w:w="4298" w:type="dxa"/>
            <w:gridSpan w:val="7"/>
            <w:tcBorders>
              <w:top w:val="nil"/>
              <w:left w:val="nil"/>
              <w:bottom w:val="single" w:sz="4" w:space="0" w:color="auto"/>
              <w:right w:val="nil"/>
            </w:tcBorders>
            <w:noWrap/>
            <w:vAlign w:val="bottom"/>
          </w:tcPr>
          <w:p w14:paraId="263EAEEE"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c>
          <w:tcPr>
            <w:tcW w:w="1352" w:type="dxa"/>
            <w:noWrap/>
            <w:vAlign w:val="bottom"/>
          </w:tcPr>
          <w:p w14:paraId="4DC9BA73" w14:textId="77777777" w:rsidR="00147216" w:rsidRPr="005C324B" w:rsidRDefault="00147216" w:rsidP="00147216">
            <w:pPr>
              <w:rPr>
                <w:rFonts w:eastAsia="Times New Roman"/>
                <w:sz w:val="18"/>
                <w:szCs w:val="18"/>
                <w:lang w:val="en-US" w:eastAsia="ko-KR"/>
              </w:rPr>
            </w:pPr>
          </w:p>
        </w:tc>
        <w:tc>
          <w:tcPr>
            <w:tcW w:w="828" w:type="dxa"/>
            <w:noWrap/>
            <w:vAlign w:val="bottom"/>
          </w:tcPr>
          <w:p w14:paraId="4F02AD63" w14:textId="77777777" w:rsidR="00147216" w:rsidRPr="005C324B" w:rsidRDefault="00147216" w:rsidP="00147216">
            <w:pPr>
              <w:rPr>
                <w:rFonts w:eastAsia="Times New Roman"/>
                <w:sz w:val="18"/>
                <w:szCs w:val="18"/>
                <w:lang w:val="en-US" w:eastAsia="ko-KR"/>
              </w:rPr>
            </w:pPr>
          </w:p>
        </w:tc>
        <w:tc>
          <w:tcPr>
            <w:tcW w:w="3301" w:type="dxa"/>
            <w:gridSpan w:val="5"/>
            <w:tcBorders>
              <w:top w:val="nil"/>
              <w:left w:val="nil"/>
              <w:bottom w:val="single" w:sz="4" w:space="0" w:color="auto"/>
              <w:right w:val="nil"/>
            </w:tcBorders>
            <w:noWrap/>
            <w:vAlign w:val="bottom"/>
          </w:tcPr>
          <w:p w14:paraId="34C2801D"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2FF26C75" w14:textId="77777777" w:rsidTr="00147216">
        <w:trPr>
          <w:trHeight w:val="360"/>
        </w:trPr>
        <w:tc>
          <w:tcPr>
            <w:tcW w:w="4298" w:type="dxa"/>
            <w:gridSpan w:val="7"/>
            <w:noWrap/>
          </w:tcPr>
          <w:p w14:paraId="015C114E" w14:textId="77777777" w:rsidR="00147216" w:rsidRPr="005C324B" w:rsidRDefault="00147216" w:rsidP="00147216">
            <w:pPr>
              <w:rPr>
                <w:rFonts w:eastAsia="Times New Roman"/>
                <w:b/>
                <w:bCs/>
                <w:sz w:val="18"/>
                <w:szCs w:val="18"/>
                <w:lang w:eastAsia="ko-KR"/>
              </w:rPr>
            </w:pPr>
            <w:r w:rsidRPr="005C324B">
              <w:rPr>
                <w:rFonts w:eastAsia="Times New Roman"/>
                <w:i/>
                <w:iCs/>
                <w:sz w:val="18"/>
                <w:szCs w:val="18"/>
                <w:lang w:eastAsia="ko-KR"/>
              </w:rPr>
              <w:t>(Т.А.Ә., қолы)</w:t>
            </w:r>
            <w:r w:rsidRPr="005C324B">
              <w:rPr>
                <w:rFonts w:eastAsia="Times New Roman"/>
                <w:b/>
                <w:bCs/>
                <w:sz w:val="18"/>
                <w:szCs w:val="18"/>
                <w:lang w:eastAsia="ko-KR"/>
              </w:rPr>
              <w:t xml:space="preserve"> </w:t>
            </w:r>
          </w:p>
          <w:p w14:paraId="4410801A" w14:textId="77777777" w:rsidR="00147216" w:rsidRPr="005C324B" w:rsidRDefault="00147216" w:rsidP="00147216">
            <w:pPr>
              <w:rPr>
                <w:rFonts w:eastAsia="Times New Roman"/>
                <w:i/>
                <w:iCs/>
                <w:sz w:val="18"/>
                <w:szCs w:val="18"/>
                <w:lang w:eastAsia="ko-KR"/>
              </w:rPr>
            </w:pPr>
            <w:r w:rsidRPr="005C324B">
              <w:rPr>
                <w:rFonts w:eastAsia="Times New Roman"/>
                <w:b/>
                <w:bCs/>
                <w:sz w:val="18"/>
                <w:szCs w:val="18"/>
                <w:lang w:eastAsia="ko-KR"/>
              </w:rPr>
              <w:t>Бас бухгалтер</w:t>
            </w:r>
          </w:p>
        </w:tc>
        <w:tc>
          <w:tcPr>
            <w:tcW w:w="1352" w:type="dxa"/>
            <w:noWrap/>
          </w:tcPr>
          <w:p w14:paraId="480F4A1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МО</w:t>
            </w:r>
          </w:p>
        </w:tc>
        <w:tc>
          <w:tcPr>
            <w:tcW w:w="828" w:type="dxa"/>
            <w:noWrap/>
            <w:vAlign w:val="bottom"/>
          </w:tcPr>
          <w:p w14:paraId="0D999E09" w14:textId="77777777" w:rsidR="00147216" w:rsidRPr="005C324B" w:rsidRDefault="00147216" w:rsidP="00147216">
            <w:pPr>
              <w:rPr>
                <w:rFonts w:eastAsia="Times New Roman"/>
                <w:sz w:val="18"/>
                <w:szCs w:val="18"/>
                <w:lang w:val="en-US" w:eastAsia="ko-KR"/>
              </w:rPr>
            </w:pPr>
          </w:p>
        </w:tc>
        <w:tc>
          <w:tcPr>
            <w:tcW w:w="3301" w:type="dxa"/>
            <w:gridSpan w:val="5"/>
            <w:noWrap/>
          </w:tcPr>
          <w:p w14:paraId="59507EA8" w14:textId="77777777" w:rsidR="00147216" w:rsidRPr="005C324B" w:rsidRDefault="00147216" w:rsidP="00147216">
            <w:pPr>
              <w:rPr>
                <w:rFonts w:eastAsia="Times New Roman"/>
                <w:b/>
                <w:bCs/>
                <w:sz w:val="18"/>
                <w:szCs w:val="18"/>
                <w:lang w:val="en-US" w:eastAsia="ko-KR"/>
              </w:rPr>
            </w:pPr>
            <w:r w:rsidRPr="005C324B">
              <w:rPr>
                <w:rFonts w:eastAsia="Times New Roman"/>
                <w:i/>
                <w:iCs/>
                <w:sz w:val="18"/>
                <w:szCs w:val="18"/>
                <w:lang w:val="en-US" w:eastAsia="ko-KR"/>
              </w:rPr>
              <w:t xml:space="preserve">                            (лауазымы)</w:t>
            </w:r>
            <w:r w:rsidRPr="005C324B">
              <w:rPr>
                <w:rFonts w:eastAsia="Times New Roman"/>
                <w:b/>
                <w:bCs/>
                <w:sz w:val="18"/>
                <w:szCs w:val="18"/>
                <w:lang w:val="en-US" w:eastAsia="ko-KR"/>
              </w:rPr>
              <w:t xml:space="preserve"> </w:t>
            </w:r>
          </w:p>
          <w:p w14:paraId="0017E680" w14:textId="77777777" w:rsidR="00147216" w:rsidRPr="005C324B" w:rsidRDefault="00147216" w:rsidP="00147216">
            <w:pPr>
              <w:rPr>
                <w:rFonts w:eastAsia="Times New Roman"/>
                <w:b/>
                <w:bCs/>
                <w:sz w:val="18"/>
                <w:szCs w:val="18"/>
                <w:lang w:val="en-US" w:eastAsia="ko-KR"/>
              </w:rPr>
            </w:pPr>
          </w:p>
        </w:tc>
      </w:tr>
      <w:tr w:rsidR="00147216" w:rsidRPr="005C324B" w14:paraId="0BE678C0" w14:textId="77777777" w:rsidTr="00147216">
        <w:tblPrEx>
          <w:tblLook w:val="01E0" w:firstRow="1" w:lastRow="1" w:firstColumn="1" w:lastColumn="1" w:noHBand="0" w:noVBand="0"/>
        </w:tblPrEx>
        <w:trPr>
          <w:gridBefore w:val="1"/>
          <w:gridAfter w:val="3"/>
          <w:wBefore w:w="6" w:type="dxa"/>
          <w:wAfter w:w="1375" w:type="dxa"/>
          <w:trHeight w:val="82"/>
        </w:trPr>
        <w:tc>
          <w:tcPr>
            <w:tcW w:w="5644" w:type="dxa"/>
            <w:gridSpan w:val="7"/>
          </w:tcPr>
          <w:p w14:paraId="02378193" w14:textId="77777777" w:rsidR="00147216" w:rsidRPr="005C324B" w:rsidRDefault="00147216" w:rsidP="00147216">
            <w:pPr>
              <w:ind w:left="600" w:firstLine="142"/>
              <w:rPr>
                <w:rFonts w:eastAsia="Times New Roman"/>
                <w:b/>
                <w:sz w:val="20"/>
                <w:szCs w:val="20"/>
                <w:lang w:eastAsia="ko-KR"/>
              </w:rPr>
            </w:pPr>
            <w:r w:rsidRPr="005C324B">
              <w:rPr>
                <w:rFonts w:eastAsia="Times New Roman"/>
                <w:b/>
                <w:sz w:val="20"/>
                <w:szCs w:val="20"/>
                <w:lang w:eastAsia="ko-KR"/>
              </w:rPr>
              <w:t>ТАПСЫРЫСШЫ</w:t>
            </w:r>
          </w:p>
          <w:p w14:paraId="2672A6F1" w14:textId="77777777" w:rsidR="00147216" w:rsidRPr="005C324B" w:rsidRDefault="00147216" w:rsidP="00147216">
            <w:pPr>
              <w:ind w:firstLine="742"/>
              <w:rPr>
                <w:rFonts w:eastAsia="Times New Roman"/>
                <w:b/>
                <w:sz w:val="20"/>
                <w:szCs w:val="20"/>
                <w:lang w:eastAsia="ko-KR"/>
              </w:rPr>
            </w:pPr>
            <w:r w:rsidRPr="005C324B">
              <w:rPr>
                <w:rFonts w:eastAsia="Times New Roman"/>
                <w:b/>
                <w:sz w:val="20"/>
                <w:szCs w:val="20"/>
                <w:lang w:eastAsia="ko-KR"/>
              </w:rPr>
              <w:t>«Жамбыл   Петролеум» ЖШС</w:t>
            </w:r>
          </w:p>
          <w:p w14:paraId="177B2A6C" w14:textId="77777777" w:rsidR="00147216" w:rsidRPr="005C324B" w:rsidRDefault="00147216" w:rsidP="00147216">
            <w:pPr>
              <w:ind w:firstLine="742"/>
              <w:jc w:val="both"/>
              <w:rPr>
                <w:rFonts w:eastAsia="Times New Roman"/>
                <w:b/>
                <w:bCs/>
                <w:sz w:val="20"/>
                <w:szCs w:val="20"/>
                <w:lang w:val="kk-KZ"/>
              </w:rPr>
            </w:pPr>
            <w:r w:rsidRPr="005C324B">
              <w:rPr>
                <w:rFonts w:eastAsia="Times New Roman"/>
                <w:b/>
                <w:sz w:val="20"/>
                <w:szCs w:val="20"/>
              </w:rPr>
              <w:t>Бас директор</w:t>
            </w:r>
          </w:p>
          <w:p w14:paraId="6B17248F" w14:textId="77777777" w:rsidR="00147216" w:rsidRPr="005C324B" w:rsidRDefault="00147216" w:rsidP="00147216">
            <w:pPr>
              <w:ind w:firstLine="742"/>
              <w:rPr>
                <w:rFonts w:eastAsia="Times New Roman"/>
                <w:b/>
                <w:sz w:val="20"/>
                <w:szCs w:val="20"/>
                <w:lang w:eastAsia="ko-KR"/>
              </w:rPr>
            </w:pPr>
          </w:p>
          <w:p w14:paraId="71E26C0C" w14:textId="77777777" w:rsidR="00147216" w:rsidRPr="005C324B" w:rsidRDefault="00147216" w:rsidP="00147216">
            <w:pPr>
              <w:ind w:firstLine="884"/>
              <w:jc w:val="both"/>
              <w:rPr>
                <w:rFonts w:eastAsia="Times New Roman"/>
                <w:b/>
                <w:bCs/>
                <w:sz w:val="20"/>
                <w:szCs w:val="20"/>
              </w:rPr>
            </w:pPr>
            <w:r w:rsidRPr="005C324B">
              <w:rPr>
                <w:rFonts w:eastAsia="Times New Roman"/>
                <w:b/>
                <w:sz w:val="20"/>
                <w:szCs w:val="20"/>
              </w:rPr>
              <w:t>__________________</w:t>
            </w:r>
            <w:r w:rsidRPr="005C324B">
              <w:rPr>
                <w:rFonts w:eastAsia="Times New Roman"/>
                <w:b/>
                <w:bCs/>
                <w:sz w:val="20"/>
                <w:szCs w:val="20"/>
              </w:rPr>
              <w:t xml:space="preserve"> Елеусінов Х.Т.</w:t>
            </w:r>
          </w:p>
          <w:p w14:paraId="1657E9FE" w14:textId="77777777" w:rsidR="00147216" w:rsidRPr="005C324B" w:rsidRDefault="00147216" w:rsidP="00147216">
            <w:pPr>
              <w:ind w:firstLine="1168"/>
              <w:rPr>
                <w:rFonts w:eastAsia="Times New Roman"/>
                <w:b/>
                <w:sz w:val="20"/>
                <w:szCs w:val="20"/>
                <w:lang w:eastAsia="ko-KR"/>
              </w:rPr>
            </w:pPr>
            <w:r w:rsidRPr="005C324B">
              <w:rPr>
                <w:rFonts w:eastAsia="Times New Roman"/>
                <w:sz w:val="20"/>
                <w:szCs w:val="20"/>
                <w:lang w:eastAsia="ko-KR"/>
              </w:rPr>
              <w:t>М.О.</w:t>
            </w:r>
          </w:p>
        </w:tc>
        <w:tc>
          <w:tcPr>
            <w:tcW w:w="2754" w:type="dxa"/>
            <w:gridSpan w:val="3"/>
          </w:tcPr>
          <w:p w14:paraId="45B882D3" w14:textId="77777777" w:rsidR="00147216" w:rsidRPr="005C324B" w:rsidRDefault="00147216" w:rsidP="00147216">
            <w:pPr>
              <w:rPr>
                <w:rFonts w:eastAsia="Malgun Gothic"/>
                <w:b/>
                <w:bCs/>
                <w:sz w:val="20"/>
                <w:szCs w:val="20"/>
                <w:lang w:val="kk-KZ" w:eastAsia="ko-KR"/>
              </w:rPr>
            </w:pPr>
            <w:r w:rsidRPr="005C324B">
              <w:rPr>
                <w:rFonts w:eastAsia="Malgun Gothic"/>
                <w:b/>
                <w:bCs/>
                <w:sz w:val="20"/>
                <w:szCs w:val="20"/>
                <w:lang w:val="kk-KZ" w:eastAsia="ko-KR"/>
              </w:rPr>
              <w:t>ОРЫНДАУШЫ</w:t>
            </w:r>
          </w:p>
          <w:p w14:paraId="527FB26A" w14:textId="77777777" w:rsidR="00147216" w:rsidRPr="005C324B" w:rsidRDefault="00147216" w:rsidP="00147216">
            <w:pPr>
              <w:jc w:val="both"/>
              <w:rPr>
                <w:rFonts w:eastAsia="Malgun Gothic"/>
                <w:b/>
                <w:bCs/>
                <w:sz w:val="20"/>
                <w:szCs w:val="20"/>
                <w:lang w:val="kk-KZ" w:eastAsia="ko-KR"/>
              </w:rPr>
            </w:pPr>
          </w:p>
          <w:p w14:paraId="07EC7D94" w14:textId="77777777" w:rsidR="00147216" w:rsidRPr="005C324B" w:rsidRDefault="00147216" w:rsidP="00147216">
            <w:pPr>
              <w:jc w:val="both"/>
              <w:rPr>
                <w:rFonts w:eastAsia="Malgun Gothic"/>
                <w:b/>
                <w:bCs/>
                <w:sz w:val="20"/>
                <w:szCs w:val="20"/>
                <w:lang w:val="kk-KZ" w:eastAsia="ko-KR"/>
              </w:rPr>
            </w:pPr>
          </w:p>
          <w:p w14:paraId="169A4DEA" w14:textId="77777777" w:rsidR="00147216" w:rsidRPr="005C324B" w:rsidRDefault="00147216" w:rsidP="00147216">
            <w:pPr>
              <w:jc w:val="both"/>
              <w:rPr>
                <w:rFonts w:eastAsia="Malgun Gothic"/>
                <w:b/>
                <w:bCs/>
                <w:sz w:val="20"/>
                <w:szCs w:val="20"/>
                <w:lang w:val="kk-KZ" w:eastAsia="ko-KR"/>
              </w:rPr>
            </w:pPr>
          </w:p>
          <w:p w14:paraId="38ABD7DC" w14:textId="77777777" w:rsidR="00147216" w:rsidRPr="005C324B" w:rsidRDefault="00147216" w:rsidP="00147216">
            <w:pPr>
              <w:jc w:val="both"/>
              <w:rPr>
                <w:rFonts w:eastAsia="Malgun Gothic"/>
                <w:b/>
                <w:bCs/>
                <w:sz w:val="20"/>
                <w:szCs w:val="20"/>
                <w:lang w:val="kk-KZ" w:eastAsia="ko-KR"/>
              </w:rPr>
            </w:pPr>
            <w:r w:rsidRPr="005C324B">
              <w:rPr>
                <w:rFonts w:eastAsia="Malgun Gothic"/>
                <w:b/>
                <w:bCs/>
                <w:sz w:val="20"/>
                <w:szCs w:val="20"/>
                <w:lang w:val="kk-KZ" w:eastAsia="ko-KR"/>
              </w:rPr>
              <w:t xml:space="preserve">____________ </w:t>
            </w:r>
          </w:p>
          <w:p w14:paraId="3384E232" w14:textId="77777777" w:rsidR="00147216" w:rsidRPr="005C324B" w:rsidRDefault="00147216" w:rsidP="00147216">
            <w:pPr>
              <w:jc w:val="both"/>
              <w:rPr>
                <w:rFonts w:eastAsia="Times New Roman"/>
                <w:sz w:val="20"/>
                <w:szCs w:val="20"/>
                <w:lang w:val="kk-KZ" w:eastAsia="ko-KR"/>
              </w:rPr>
            </w:pPr>
            <w:r w:rsidRPr="005C324B">
              <w:rPr>
                <w:rFonts w:eastAsia="Malgun Gothic"/>
                <w:bCs/>
                <w:sz w:val="20"/>
                <w:szCs w:val="20"/>
                <w:lang w:val="kk-KZ" w:eastAsia="ko-KR"/>
              </w:rPr>
              <w:t>М.О.</w:t>
            </w:r>
          </w:p>
        </w:tc>
      </w:tr>
    </w:tbl>
    <w:p w14:paraId="23B31666" w14:textId="77777777" w:rsidR="00147216" w:rsidRPr="005C324B" w:rsidRDefault="00147216" w:rsidP="00147216">
      <w:pPr>
        <w:widowControl w:val="0"/>
        <w:jc w:val="right"/>
        <w:rPr>
          <w:sz w:val="20"/>
          <w:szCs w:val="20"/>
          <w:lang w:val="kk-KZ"/>
        </w:rPr>
        <w:sectPr w:rsidR="00147216" w:rsidRPr="005C324B" w:rsidSect="00BC0525">
          <w:footerReference w:type="default" r:id="rId13"/>
          <w:pgSz w:w="11906" w:h="16838"/>
          <w:pgMar w:top="1138" w:right="850" w:bottom="1138" w:left="994" w:header="709" w:footer="425" w:gutter="0"/>
          <w:cols w:space="708"/>
          <w:docGrid w:linePitch="360"/>
        </w:sectPr>
      </w:pPr>
    </w:p>
    <w:p w14:paraId="286F06D2" w14:textId="77777777" w:rsidR="00147216" w:rsidRPr="005C324B" w:rsidRDefault="00147216" w:rsidP="00147216">
      <w:pPr>
        <w:pStyle w:val="10"/>
        <w:jc w:val="right"/>
        <w:rPr>
          <w:rFonts w:ascii="Times New Roman" w:hAnsi="Times New Roman" w:cs="Times New Roman"/>
          <w:szCs w:val="24"/>
        </w:rPr>
      </w:pPr>
    </w:p>
    <w:p w14:paraId="46656FDE" w14:textId="77777777" w:rsidR="00147216" w:rsidRPr="005C324B" w:rsidRDefault="00147216" w:rsidP="00147216">
      <w:pPr>
        <w:rPr>
          <w:rFonts w:eastAsia="Times New Roman"/>
          <w:b/>
          <w:lang w:eastAsia="ko-KR"/>
        </w:rPr>
      </w:pPr>
      <w:r w:rsidRPr="005C324B">
        <w:rPr>
          <w:rFonts w:eastAsia="Times New Roman"/>
          <w:b/>
          <w:lang w:val="kk-KZ" w:eastAsia="ko-KR"/>
        </w:rPr>
        <w:t xml:space="preserve">ФОРМА </w:t>
      </w:r>
      <w:r w:rsidRPr="005C324B">
        <w:rPr>
          <w:rFonts w:eastAsia="Times New Roman"/>
          <w:lang w:val="kk-KZ" w:eastAsia="ko-KR"/>
        </w:rPr>
        <w:t xml:space="preserve">                                                                                                                                                                                            </w:t>
      </w:r>
      <w:r w:rsidRPr="005C324B">
        <w:rPr>
          <w:rFonts w:eastAsia="Times New Roman"/>
          <w:b/>
          <w:lang w:eastAsia="ko-KR"/>
        </w:rPr>
        <w:t>Приложение № 5</w:t>
      </w:r>
    </w:p>
    <w:p w14:paraId="3C817FB9" w14:textId="77777777" w:rsidR="00147216" w:rsidRPr="005C324B" w:rsidRDefault="00147216" w:rsidP="00147216">
      <w:pPr>
        <w:ind w:firstLine="567"/>
        <w:jc w:val="right"/>
        <w:rPr>
          <w:rFonts w:eastAsia="Times New Roman"/>
          <w:b/>
          <w:lang w:eastAsia="ko-KR"/>
        </w:rPr>
      </w:pPr>
      <w:r w:rsidRPr="005C324B">
        <w:rPr>
          <w:rFonts w:eastAsia="Times New Roman"/>
          <w:b/>
          <w:lang w:eastAsia="ko-KR"/>
        </w:rPr>
        <w:t>к Договору № _________  от «____» ________ 2018 г.</w:t>
      </w:r>
    </w:p>
    <w:p w14:paraId="4F0DC182" w14:textId="77777777" w:rsidR="00147216" w:rsidRPr="005C324B" w:rsidRDefault="00147216" w:rsidP="00147216">
      <w:pPr>
        <w:jc w:val="center"/>
        <w:rPr>
          <w:lang w:val="kk-KZ"/>
        </w:rPr>
      </w:pPr>
      <w:r w:rsidRPr="005C324B">
        <w:rPr>
          <w:b/>
          <w:bCs/>
          <w:iCs/>
          <w:color w:val="000000"/>
          <w:lang w:val="kk-KZ"/>
        </w:rPr>
        <w:t>Отчетность по местному содержанию в работах и услугах</w:t>
      </w:r>
    </w:p>
    <w:p w14:paraId="5DC5883E" w14:textId="77777777" w:rsidR="00147216" w:rsidRPr="005C324B" w:rsidRDefault="00147216" w:rsidP="00147216">
      <w:pPr>
        <w:rPr>
          <w:lang w:val="kk-KZ"/>
        </w:rPr>
      </w:pPr>
    </w:p>
    <w:tbl>
      <w:tblPr>
        <w:tblW w:w="14988"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735"/>
      </w:tblGrid>
      <w:tr w:rsidR="00147216" w:rsidRPr="005C324B" w14:paraId="1CFD3E97" w14:textId="77777777" w:rsidTr="00147216">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7E08A190" w14:textId="77777777" w:rsidR="00147216" w:rsidRPr="005C324B" w:rsidRDefault="00147216" w:rsidP="00147216">
            <w:pPr>
              <w:jc w:val="center"/>
              <w:rPr>
                <w:color w:val="000000"/>
                <w:sz w:val="12"/>
                <w:szCs w:val="12"/>
                <w:lang w:val="kk-KZ"/>
              </w:rPr>
            </w:pPr>
            <w:r w:rsidRPr="005C324B">
              <w:rPr>
                <w:color w:val="000000"/>
                <w:sz w:val="12"/>
                <w:szCs w:val="12"/>
                <w:lang w:val="kk-KZ"/>
              </w:rPr>
              <w:t>№ п/п</w:t>
            </w:r>
          </w:p>
          <w:p w14:paraId="2C2B18DC" w14:textId="77777777" w:rsidR="00147216" w:rsidRPr="005C324B" w:rsidRDefault="00147216" w:rsidP="00147216">
            <w:pPr>
              <w:jc w:val="center"/>
              <w:rPr>
                <w:color w:val="000000"/>
                <w:sz w:val="12"/>
                <w:szCs w:val="12"/>
                <w:lang w:val="kk-KZ"/>
              </w:rPr>
            </w:pPr>
            <w:r w:rsidRPr="005C324B">
              <w:rPr>
                <w:color w:val="000000"/>
                <w:sz w:val="12"/>
                <w:szCs w:val="12"/>
                <w:lang w:val="kk-KZ"/>
              </w:rPr>
              <w:t>Договора</w:t>
            </w:r>
          </w:p>
          <w:p w14:paraId="0C657A08" w14:textId="77777777" w:rsidR="00147216" w:rsidRPr="005C324B" w:rsidRDefault="00147216" w:rsidP="00147216">
            <w:pPr>
              <w:jc w:val="center"/>
              <w:rPr>
                <w:color w:val="000000"/>
                <w:sz w:val="12"/>
                <w:szCs w:val="12"/>
                <w:lang w:val="kk-KZ"/>
              </w:rPr>
            </w:pPr>
            <w:r w:rsidRPr="005C324B">
              <w:rPr>
                <w:color w:val="000000"/>
                <w:sz w:val="12"/>
                <w:szCs w:val="12"/>
                <w:lang w:val="kk-KZ"/>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C072AAC" w14:textId="77777777" w:rsidR="00147216" w:rsidRPr="005C324B" w:rsidRDefault="00147216" w:rsidP="00147216">
            <w:pPr>
              <w:jc w:val="center"/>
              <w:rPr>
                <w:color w:val="000000"/>
                <w:sz w:val="12"/>
                <w:szCs w:val="12"/>
                <w:lang w:val="kk-KZ"/>
              </w:rPr>
            </w:pPr>
            <w:r w:rsidRPr="005C324B">
              <w:rPr>
                <w:color w:val="000000"/>
                <w:sz w:val="12"/>
                <w:szCs w:val="12"/>
                <w:lang w:val="kk-KZ"/>
              </w:rPr>
              <w:t>Стоимость</w:t>
            </w:r>
          </w:p>
          <w:p w14:paraId="29FCD0F1" w14:textId="77777777" w:rsidR="00147216" w:rsidRPr="005C324B" w:rsidRDefault="00147216" w:rsidP="00147216">
            <w:pPr>
              <w:jc w:val="center"/>
              <w:rPr>
                <w:color w:val="000000"/>
                <w:sz w:val="12"/>
                <w:szCs w:val="12"/>
                <w:lang w:val="kk-KZ"/>
              </w:rPr>
            </w:pPr>
            <w:r w:rsidRPr="005C324B">
              <w:rPr>
                <w:color w:val="000000"/>
                <w:sz w:val="12"/>
                <w:szCs w:val="12"/>
                <w:lang w:val="kk-KZ"/>
              </w:rPr>
              <w:t>Договора</w:t>
            </w:r>
          </w:p>
          <w:p w14:paraId="62E879D3" w14:textId="77777777" w:rsidR="00147216" w:rsidRPr="005C324B" w:rsidRDefault="00147216" w:rsidP="00147216">
            <w:pPr>
              <w:jc w:val="center"/>
              <w:rPr>
                <w:color w:val="000000"/>
                <w:sz w:val="12"/>
                <w:szCs w:val="12"/>
                <w:lang w:val="kk-KZ"/>
              </w:rPr>
            </w:pPr>
            <w:r w:rsidRPr="005C324B">
              <w:rPr>
                <w:color w:val="000000"/>
                <w:sz w:val="12"/>
                <w:szCs w:val="12"/>
                <w:lang w:val="kk-KZ"/>
              </w:rPr>
              <w:t>(СДj)</w:t>
            </w:r>
          </w:p>
          <w:p w14:paraId="0B969069"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A2ED02E" w14:textId="77777777" w:rsidR="00147216" w:rsidRPr="005C324B" w:rsidRDefault="00147216" w:rsidP="00147216">
            <w:pPr>
              <w:jc w:val="center"/>
              <w:rPr>
                <w:color w:val="000000"/>
                <w:sz w:val="12"/>
                <w:szCs w:val="12"/>
                <w:lang w:val="kk-KZ"/>
              </w:rPr>
            </w:pPr>
            <w:r w:rsidRPr="005C324B">
              <w:rPr>
                <w:color w:val="000000"/>
                <w:sz w:val="12"/>
                <w:szCs w:val="12"/>
                <w:lang w:val="kk-KZ"/>
              </w:rPr>
              <w:t>Суммарная стоимость</w:t>
            </w:r>
          </w:p>
          <w:p w14:paraId="60F54BDA" w14:textId="77777777" w:rsidR="00147216" w:rsidRPr="005C324B" w:rsidRDefault="00147216" w:rsidP="00147216">
            <w:pPr>
              <w:jc w:val="center"/>
              <w:rPr>
                <w:color w:val="000000"/>
                <w:sz w:val="12"/>
                <w:szCs w:val="12"/>
                <w:lang w:val="kk-KZ"/>
              </w:rPr>
            </w:pPr>
            <w:r w:rsidRPr="005C324B">
              <w:rPr>
                <w:color w:val="000000"/>
                <w:sz w:val="12"/>
                <w:szCs w:val="12"/>
                <w:lang w:val="kk-KZ"/>
              </w:rPr>
              <w:t>товаров в рамках</w:t>
            </w:r>
          </w:p>
          <w:p w14:paraId="3D6BCD8D" w14:textId="77777777" w:rsidR="00147216" w:rsidRPr="005C324B" w:rsidRDefault="00147216" w:rsidP="00147216">
            <w:pPr>
              <w:jc w:val="center"/>
              <w:rPr>
                <w:color w:val="000000"/>
                <w:sz w:val="12"/>
                <w:szCs w:val="12"/>
                <w:lang w:val="kk-KZ"/>
              </w:rPr>
            </w:pPr>
            <w:r w:rsidRPr="005C324B">
              <w:rPr>
                <w:color w:val="000000"/>
                <w:sz w:val="12"/>
                <w:szCs w:val="12"/>
                <w:lang w:val="kk-KZ"/>
              </w:rPr>
              <w:t xml:space="preserve"> договора (СТj)</w:t>
            </w:r>
          </w:p>
          <w:p w14:paraId="6BB96E84"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3D1A50E" w14:textId="77777777" w:rsidR="00147216" w:rsidRPr="005C324B" w:rsidRDefault="00147216" w:rsidP="00147216">
            <w:pPr>
              <w:jc w:val="center"/>
              <w:rPr>
                <w:color w:val="000000"/>
                <w:sz w:val="12"/>
                <w:szCs w:val="12"/>
                <w:lang w:val="kk-KZ"/>
              </w:rPr>
            </w:pPr>
            <w:r w:rsidRPr="005C324B">
              <w:rPr>
                <w:color w:val="000000"/>
                <w:sz w:val="12"/>
                <w:szCs w:val="12"/>
                <w:lang w:val="kk-KZ"/>
              </w:rPr>
              <w:t>Cуммарная стоимость</w:t>
            </w:r>
          </w:p>
          <w:p w14:paraId="5CB5E187" w14:textId="77777777" w:rsidR="00147216" w:rsidRPr="005C324B" w:rsidRDefault="00147216" w:rsidP="00147216">
            <w:pPr>
              <w:jc w:val="center"/>
              <w:rPr>
                <w:color w:val="000000"/>
                <w:sz w:val="12"/>
                <w:szCs w:val="12"/>
                <w:lang w:val="kk-KZ"/>
              </w:rPr>
            </w:pPr>
            <w:r w:rsidRPr="005C324B">
              <w:rPr>
                <w:color w:val="000000"/>
                <w:sz w:val="12"/>
                <w:szCs w:val="12"/>
                <w:lang w:val="kk-KZ"/>
              </w:rPr>
              <w:t>договоров субподряда</w:t>
            </w:r>
          </w:p>
          <w:p w14:paraId="4899D0E8" w14:textId="77777777" w:rsidR="00147216" w:rsidRPr="005C324B" w:rsidRDefault="00147216" w:rsidP="00147216">
            <w:pPr>
              <w:jc w:val="center"/>
              <w:rPr>
                <w:color w:val="000000"/>
                <w:sz w:val="12"/>
                <w:szCs w:val="12"/>
                <w:lang w:val="kk-KZ"/>
              </w:rPr>
            </w:pPr>
            <w:r w:rsidRPr="005C324B">
              <w:rPr>
                <w:color w:val="000000"/>
                <w:sz w:val="12"/>
                <w:szCs w:val="12"/>
                <w:lang w:val="kk-KZ"/>
              </w:rPr>
              <w:t>в рамках договора</w:t>
            </w:r>
          </w:p>
          <w:p w14:paraId="4FF03E74" w14:textId="77777777" w:rsidR="00147216" w:rsidRPr="005C324B" w:rsidRDefault="00147216" w:rsidP="00147216">
            <w:pPr>
              <w:jc w:val="center"/>
              <w:rPr>
                <w:color w:val="000000"/>
                <w:sz w:val="12"/>
                <w:szCs w:val="12"/>
                <w:lang w:val="kk-KZ"/>
              </w:rPr>
            </w:pPr>
            <w:r w:rsidRPr="005C324B">
              <w:rPr>
                <w:color w:val="000000"/>
                <w:sz w:val="12"/>
                <w:szCs w:val="12"/>
                <w:lang w:val="kk-KZ"/>
              </w:rPr>
              <w:t>(ССДj)</w:t>
            </w:r>
          </w:p>
          <w:p w14:paraId="4E98D0BD"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78CD261" w14:textId="77777777" w:rsidR="00147216" w:rsidRPr="005C324B" w:rsidRDefault="00147216" w:rsidP="00147216">
            <w:pPr>
              <w:jc w:val="center"/>
              <w:rPr>
                <w:color w:val="000000"/>
                <w:sz w:val="12"/>
                <w:szCs w:val="12"/>
                <w:lang w:val="kk-KZ"/>
              </w:rPr>
            </w:pPr>
            <w:r w:rsidRPr="005C324B">
              <w:rPr>
                <w:color w:val="000000"/>
                <w:sz w:val="12"/>
                <w:szCs w:val="12"/>
                <w:lang w:val="kk-KZ"/>
              </w:rPr>
              <w:t xml:space="preserve">Доля фонда оплаты </w:t>
            </w:r>
          </w:p>
          <w:p w14:paraId="506FA668" w14:textId="77777777" w:rsidR="00147216" w:rsidRPr="005C324B" w:rsidRDefault="00147216" w:rsidP="00147216">
            <w:pPr>
              <w:jc w:val="center"/>
              <w:rPr>
                <w:color w:val="000000"/>
                <w:sz w:val="12"/>
                <w:szCs w:val="12"/>
                <w:lang w:val="kk-KZ"/>
              </w:rPr>
            </w:pPr>
            <w:r w:rsidRPr="005C324B">
              <w:rPr>
                <w:color w:val="000000"/>
                <w:sz w:val="12"/>
                <w:szCs w:val="12"/>
                <w:lang w:val="kk-KZ"/>
              </w:rPr>
              <w:t>труда казахстанских</w:t>
            </w:r>
          </w:p>
          <w:p w14:paraId="664FD572" w14:textId="77777777" w:rsidR="00147216" w:rsidRPr="005C324B" w:rsidRDefault="00147216" w:rsidP="00147216">
            <w:pPr>
              <w:jc w:val="center"/>
              <w:rPr>
                <w:color w:val="000000"/>
                <w:sz w:val="12"/>
                <w:szCs w:val="12"/>
                <w:lang w:val="kk-KZ"/>
              </w:rPr>
            </w:pPr>
            <w:r w:rsidRPr="005C324B">
              <w:rPr>
                <w:color w:val="000000"/>
                <w:sz w:val="12"/>
                <w:szCs w:val="12"/>
                <w:lang w:val="kk-KZ"/>
              </w:rPr>
              <w:t>кадров, выполняющего</w:t>
            </w:r>
          </w:p>
          <w:p w14:paraId="1FBC654F" w14:textId="77777777" w:rsidR="00147216" w:rsidRPr="005C324B" w:rsidRDefault="00147216" w:rsidP="00147216">
            <w:pPr>
              <w:jc w:val="center"/>
              <w:rPr>
                <w:color w:val="000000"/>
                <w:sz w:val="12"/>
                <w:szCs w:val="12"/>
                <w:lang w:val="kk-KZ"/>
              </w:rPr>
            </w:pPr>
            <w:r w:rsidRPr="005C324B">
              <w:rPr>
                <w:color w:val="000000"/>
                <w:sz w:val="12"/>
                <w:szCs w:val="12"/>
                <w:lang w:val="kk-KZ"/>
              </w:rPr>
              <w:t>j-ый договор (Rj)</w:t>
            </w:r>
          </w:p>
          <w:p w14:paraId="19875AF2" w14:textId="77777777" w:rsidR="00147216" w:rsidRPr="005C324B" w:rsidRDefault="00147216" w:rsidP="00147216">
            <w:pPr>
              <w:jc w:val="center"/>
              <w:rPr>
                <w:color w:val="000000"/>
                <w:sz w:val="12"/>
                <w:szCs w:val="12"/>
                <w:lang w:val="kk-KZ"/>
              </w:rPr>
            </w:pPr>
            <w:r w:rsidRPr="005C324B">
              <w:rPr>
                <w:b/>
                <w:bCs/>
                <w:color w:val="000000"/>
                <w:sz w:val="12"/>
                <w:szCs w:val="12"/>
                <w:lang w:val="kk-KZ"/>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8B8C82F" w14:textId="77777777" w:rsidR="00147216" w:rsidRPr="005C324B" w:rsidRDefault="00147216" w:rsidP="00147216">
            <w:pPr>
              <w:jc w:val="center"/>
              <w:rPr>
                <w:color w:val="000000"/>
                <w:sz w:val="12"/>
                <w:szCs w:val="12"/>
                <w:lang w:val="kk-KZ"/>
              </w:rPr>
            </w:pPr>
            <w:r w:rsidRPr="005C324B">
              <w:rPr>
                <w:color w:val="000000"/>
                <w:sz w:val="12"/>
                <w:szCs w:val="12"/>
                <w:lang w:val="kk-KZ"/>
              </w:rPr>
              <w:t>№ п/п</w:t>
            </w:r>
          </w:p>
          <w:p w14:paraId="63E49DD8" w14:textId="77777777" w:rsidR="00147216" w:rsidRPr="005C324B" w:rsidRDefault="00147216" w:rsidP="00147216">
            <w:pPr>
              <w:jc w:val="center"/>
              <w:rPr>
                <w:color w:val="000000"/>
                <w:sz w:val="12"/>
                <w:szCs w:val="12"/>
                <w:lang w:val="kk-KZ"/>
              </w:rPr>
            </w:pPr>
            <w:r w:rsidRPr="005C324B">
              <w:rPr>
                <w:color w:val="000000"/>
                <w:sz w:val="12"/>
                <w:szCs w:val="12"/>
                <w:lang w:val="kk-KZ"/>
              </w:rPr>
              <w:t>Товара</w:t>
            </w:r>
          </w:p>
          <w:p w14:paraId="54886187" w14:textId="77777777" w:rsidR="00147216" w:rsidRPr="005C324B" w:rsidRDefault="00147216" w:rsidP="00147216">
            <w:pPr>
              <w:jc w:val="center"/>
              <w:rPr>
                <w:color w:val="000000"/>
                <w:sz w:val="12"/>
                <w:szCs w:val="12"/>
                <w:lang w:val="kk-KZ"/>
              </w:rPr>
            </w:pPr>
            <w:r w:rsidRPr="005C324B">
              <w:rPr>
                <w:color w:val="000000"/>
                <w:sz w:val="12"/>
                <w:szCs w:val="12"/>
                <w:lang w:val="kk-KZ"/>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F124DC4" w14:textId="77777777" w:rsidR="00147216" w:rsidRPr="005C324B" w:rsidRDefault="00147216" w:rsidP="00147216">
            <w:pPr>
              <w:jc w:val="center"/>
              <w:rPr>
                <w:color w:val="000000"/>
                <w:sz w:val="12"/>
                <w:szCs w:val="12"/>
                <w:lang w:val="kk-KZ"/>
              </w:rPr>
            </w:pPr>
            <w:r w:rsidRPr="005C324B">
              <w:rPr>
                <w:color w:val="000000"/>
                <w:sz w:val="12"/>
                <w:szCs w:val="12"/>
                <w:lang w:val="kk-KZ"/>
              </w:rPr>
              <w:t>Кол-во товаров</w:t>
            </w:r>
          </w:p>
          <w:p w14:paraId="4C3E03E3" w14:textId="77777777" w:rsidR="00147216" w:rsidRPr="005C324B" w:rsidRDefault="00147216" w:rsidP="00147216">
            <w:pPr>
              <w:jc w:val="center"/>
              <w:rPr>
                <w:color w:val="000000"/>
                <w:sz w:val="12"/>
                <w:szCs w:val="12"/>
                <w:lang w:val="kk-KZ"/>
              </w:rPr>
            </w:pPr>
            <w:r w:rsidRPr="005C324B">
              <w:rPr>
                <w:color w:val="000000"/>
                <w:sz w:val="12"/>
                <w:szCs w:val="12"/>
                <w:lang w:val="kk-KZ"/>
              </w:rPr>
              <w:t>Закупленных</w:t>
            </w:r>
          </w:p>
          <w:p w14:paraId="0227F156" w14:textId="77777777" w:rsidR="00147216" w:rsidRPr="005C324B" w:rsidRDefault="00147216" w:rsidP="00147216">
            <w:pPr>
              <w:jc w:val="center"/>
              <w:rPr>
                <w:color w:val="000000"/>
                <w:sz w:val="12"/>
                <w:szCs w:val="12"/>
                <w:lang w:val="kk-KZ"/>
              </w:rPr>
            </w:pPr>
            <w:r w:rsidRPr="005C324B">
              <w:rPr>
                <w:color w:val="000000"/>
                <w:sz w:val="12"/>
                <w:szCs w:val="12"/>
                <w:lang w:val="kk-KZ"/>
              </w:rPr>
              <w:t>поставщиком в целях</w:t>
            </w:r>
          </w:p>
          <w:p w14:paraId="516229DC" w14:textId="77777777" w:rsidR="00147216" w:rsidRPr="005C324B" w:rsidRDefault="00147216" w:rsidP="00147216">
            <w:pPr>
              <w:jc w:val="center"/>
              <w:rPr>
                <w:color w:val="000000"/>
                <w:sz w:val="12"/>
                <w:szCs w:val="12"/>
                <w:lang w:val="kk-KZ"/>
              </w:rPr>
            </w:pPr>
            <w:r w:rsidRPr="005C324B">
              <w:rPr>
                <w:color w:val="000000"/>
                <w:sz w:val="12"/>
                <w:szCs w:val="12"/>
                <w:lang w:val="kk-KZ"/>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DECD0EA" w14:textId="77777777" w:rsidR="00147216" w:rsidRPr="005C324B" w:rsidRDefault="00147216" w:rsidP="00147216">
            <w:pPr>
              <w:jc w:val="center"/>
              <w:rPr>
                <w:color w:val="000000"/>
                <w:sz w:val="12"/>
                <w:szCs w:val="12"/>
                <w:lang w:val="kk-KZ"/>
              </w:rPr>
            </w:pPr>
            <w:r w:rsidRPr="005C324B">
              <w:rPr>
                <w:color w:val="000000"/>
                <w:sz w:val="12"/>
                <w:szCs w:val="12"/>
                <w:lang w:val="kk-KZ"/>
              </w:rPr>
              <w:t>Цена товара</w:t>
            </w:r>
          </w:p>
          <w:p w14:paraId="41177261"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B8BD71E" w14:textId="77777777" w:rsidR="00147216" w:rsidRPr="005C324B" w:rsidRDefault="00147216" w:rsidP="00147216">
            <w:pPr>
              <w:jc w:val="center"/>
              <w:rPr>
                <w:color w:val="000000"/>
                <w:sz w:val="12"/>
                <w:szCs w:val="12"/>
                <w:lang w:val="kk-KZ"/>
              </w:rPr>
            </w:pPr>
            <w:r w:rsidRPr="005C324B">
              <w:rPr>
                <w:color w:val="000000"/>
                <w:sz w:val="12"/>
                <w:szCs w:val="12"/>
                <w:lang w:val="kk-KZ"/>
              </w:rPr>
              <w:t>Стоимость</w:t>
            </w:r>
          </w:p>
          <w:p w14:paraId="7EC8789B" w14:textId="77777777" w:rsidR="00147216" w:rsidRPr="005C324B" w:rsidRDefault="00147216" w:rsidP="00147216">
            <w:pPr>
              <w:jc w:val="center"/>
              <w:rPr>
                <w:color w:val="000000"/>
                <w:sz w:val="12"/>
                <w:szCs w:val="12"/>
                <w:lang w:val="kk-KZ"/>
              </w:rPr>
            </w:pPr>
            <w:r w:rsidRPr="005C324B">
              <w:rPr>
                <w:color w:val="000000"/>
                <w:sz w:val="12"/>
                <w:szCs w:val="12"/>
                <w:lang w:val="kk-KZ"/>
              </w:rPr>
              <w:t>(CTi)</w:t>
            </w:r>
          </w:p>
          <w:p w14:paraId="6BC7C2EC"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98DD83C" w14:textId="77777777" w:rsidR="00147216" w:rsidRPr="005C324B" w:rsidRDefault="00147216" w:rsidP="00147216">
            <w:pPr>
              <w:jc w:val="center"/>
              <w:rPr>
                <w:color w:val="000000"/>
                <w:sz w:val="12"/>
                <w:szCs w:val="12"/>
                <w:lang w:val="kk-KZ"/>
              </w:rPr>
            </w:pPr>
            <w:r w:rsidRPr="005C324B">
              <w:rPr>
                <w:color w:val="000000"/>
                <w:sz w:val="12"/>
                <w:szCs w:val="12"/>
                <w:lang w:val="kk-KZ"/>
              </w:rPr>
              <w:t>Доля МС согласно</w:t>
            </w:r>
          </w:p>
          <w:p w14:paraId="01AD636C" w14:textId="77777777" w:rsidR="00147216" w:rsidRPr="005C324B" w:rsidRDefault="00147216" w:rsidP="00147216">
            <w:pPr>
              <w:jc w:val="center"/>
              <w:rPr>
                <w:color w:val="000000"/>
                <w:sz w:val="12"/>
                <w:szCs w:val="12"/>
                <w:lang w:val="kk-KZ"/>
              </w:rPr>
            </w:pPr>
            <w:r w:rsidRPr="005C324B">
              <w:rPr>
                <w:color w:val="000000"/>
                <w:sz w:val="12"/>
                <w:szCs w:val="12"/>
                <w:lang w:val="kk-KZ"/>
              </w:rPr>
              <w:t>Сертификата</w:t>
            </w:r>
          </w:p>
          <w:p w14:paraId="73CBCFBE" w14:textId="77777777" w:rsidR="00147216" w:rsidRPr="005C324B" w:rsidRDefault="00147216" w:rsidP="00147216">
            <w:pPr>
              <w:jc w:val="center"/>
              <w:rPr>
                <w:color w:val="000000"/>
                <w:sz w:val="12"/>
                <w:szCs w:val="12"/>
                <w:lang w:val="kk-KZ"/>
              </w:rPr>
            </w:pPr>
            <w:r w:rsidRPr="005C324B">
              <w:rPr>
                <w:color w:val="000000"/>
                <w:sz w:val="12"/>
                <w:szCs w:val="12"/>
                <w:lang w:val="kk-KZ"/>
              </w:rPr>
              <w:t>СТ-KZ (Ki)</w:t>
            </w:r>
          </w:p>
          <w:p w14:paraId="6CED9DFD" w14:textId="77777777" w:rsidR="00147216" w:rsidRPr="005C324B" w:rsidRDefault="00147216" w:rsidP="00147216">
            <w:pPr>
              <w:jc w:val="center"/>
              <w:rPr>
                <w:color w:val="000000"/>
                <w:sz w:val="12"/>
                <w:szCs w:val="12"/>
                <w:lang w:val="kk-KZ"/>
              </w:rPr>
            </w:pPr>
            <w:r w:rsidRPr="005C324B">
              <w:rPr>
                <w:b/>
                <w:bCs/>
                <w:color w:val="000000"/>
                <w:sz w:val="12"/>
                <w:szCs w:val="12"/>
                <w:lang w:val="kk-KZ"/>
              </w:rPr>
              <w:t>%</w:t>
            </w:r>
          </w:p>
        </w:tc>
        <w:tc>
          <w:tcPr>
            <w:tcW w:w="1960" w:type="dxa"/>
            <w:gridSpan w:val="2"/>
            <w:tcBorders>
              <w:top w:val="single" w:sz="4" w:space="0" w:color="auto"/>
              <w:left w:val="nil"/>
              <w:bottom w:val="dotted" w:sz="4" w:space="0" w:color="auto"/>
              <w:right w:val="nil"/>
            </w:tcBorders>
            <w:shd w:val="clear" w:color="auto" w:fill="auto"/>
            <w:vAlign w:val="center"/>
          </w:tcPr>
          <w:p w14:paraId="72D2EE50" w14:textId="77777777" w:rsidR="00147216" w:rsidRPr="005C324B" w:rsidRDefault="00147216" w:rsidP="00147216">
            <w:pPr>
              <w:jc w:val="center"/>
              <w:rPr>
                <w:color w:val="000000"/>
                <w:sz w:val="12"/>
                <w:szCs w:val="12"/>
                <w:lang w:val="kk-KZ"/>
              </w:rPr>
            </w:pPr>
            <w:r w:rsidRPr="005C324B">
              <w:rPr>
                <w:color w:val="000000"/>
                <w:sz w:val="12"/>
                <w:szCs w:val="12"/>
                <w:lang w:val="kk-KZ"/>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210D7990" w14:textId="77777777" w:rsidR="00147216" w:rsidRPr="005C324B" w:rsidRDefault="00147216" w:rsidP="00147216">
            <w:pPr>
              <w:jc w:val="center"/>
              <w:rPr>
                <w:color w:val="000000"/>
                <w:sz w:val="12"/>
                <w:szCs w:val="12"/>
                <w:lang w:val="kk-KZ"/>
              </w:rPr>
            </w:pPr>
            <w:r w:rsidRPr="005C324B">
              <w:rPr>
                <w:color w:val="000000"/>
                <w:sz w:val="12"/>
                <w:szCs w:val="12"/>
                <w:lang w:val="kk-KZ"/>
              </w:rPr>
              <w:t>Примечание</w:t>
            </w:r>
          </w:p>
        </w:tc>
      </w:tr>
      <w:tr w:rsidR="00147216" w:rsidRPr="005C324B" w14:paraId="7161408B" w14:textId="77777777" w:rsidTr="00147216">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3A56DFF4" w14:textId="77777777" w:rsidR="00147216" w:rsidRPr="005C324B" w:rsidRDefault="00147216" w:rsidP="00147216">
            <w:pPr>
              <w:rPr>
                <w:color w:val="000000"/>
                <w:sz w:val="14"/>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31DA56DA" w14:textId="77777777" w:rsidR="00147216" w:rsidRPr="005C324B" w:rsidRDefault="00147216" w:rsidP="00147216">
            <w:pPr>
              <w:rPr>
                <w:color w:val="000000"/>
                <w:sz w:val="14"/>
                <w:lang w:val="kk-KZ"/>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2042C06A" w14:textId="77777777" w:rsidR="00147216" w:rsidRPr="005C324B" w:rsidRDefault="00147216" w:rsidP="00147216">
            <w:pPr>
              <w:rPr>
                <w:color w:val="000000"/>
                <w:sz w:val="14"/>
                <w:lang w:val="kk-KZ"/>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3BDC6678" w14:textId="77777777" w:rsidR="00147216" w:rsidRPr="005C324B" w:rsidRDefault="00147216" w:rsidP="00147216">
            <w:pPr>
              <w:rPr>
                <w:color w:val="000000"/>
                <w:sz w:val="14"/>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1153D9C5" w14:textId="77777777" w:rsidR="00147216" w:rsidRPr="005C324B" w:rsidRDefault="00147216" w:rsidP="00147216">
            <w:pPr>
              <w:rPr>
                <w:color w:val="000000"/>
                <w:sz w:val="14"/>
                <w:lang w:val="kk-KZ"/>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58D61BAE" w14:textId="77777777" w:rsidR="00147216" w:rsidRPr="005C324B" w:rsidRDefault="00147216" w:rsidP="00147216">
            <w:pPr>
              <w:rPr>
                <w:color w:val="000000"/>
                <w:sz w:val="14"/>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28F0B622" w14:textId="77777777" w:rsidR="00147216" w:rsidRPr="005C324B" w:rsidRDefault="00147216" w:rsidP="00147216">
            <w:pPr>
              <w:rPr>
                <w:color w:val="000000"/>
                <w:sz w:val="14"/>
                <w:lang w:val="kk-KZ"/>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3587FA9D" w14:textId="77777777" w:rsidR="00147216" w:rsidRPr="005C324B" w:rsidRDefault="00147216" w:rsidP="00147216">
            <w:pPr>
              <w:rPr>
                <w:color w:val="000000"/>
                <w:sz w:val="14"/>
                <w:lang w:val="kk-KZ"/>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3CA61EB8" w14:textId="77777777" w:rsidR="00147216" w:rsidRPr="005C324B" w:rsidRDefault="00147216" w:rsidP="00147216">
            <w:pPr>
              <w:rPr>
                <w:color w:val="000000"/>
                <w:sz w:val="14"/>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4BF54FD6" w14:textId="77777777" w:rsidR="00147216" w:rsidRPr="005C324B" w:rsidRDefault="00147216" w:rsidP="00147216">
            <w:pPr>
              <w:rPr>
                <w:color w:val="000000"/>
                <w:lang w:val="kk-KZ"/>
              </w:rPr>
            </w:pPr>
          </w:p>
        </w:tc>
        <w:tc>
          <w:tcPr>
            <w:tcW w:w="891" w:type="dxa"/>
            <w:tcBorders>
              <w:top w:val="nil"/>
              <w:left w:val="nil"/>
              <w:bottom w:val="dotted" w:sz="4" w:space="0" w:color="auto"/>
              <w:right w:val="nil"/>
            </w:tcBorders>
            <w:shd w:val="clear" w:color="auto" w:fill="auto"/>
            <w:vAlign w:val="center"/>
          </w:tcPr>
          <w:p w14:paraId="1D049A2A" w14:textId="77777777" w:rsidR="00147216" w:rsidRPr="005C324B" w:rsidRDefault="00147216" w:rsidP="00147216">
            <w:pPr>
              <w:jc w:val="center"/>
              <w:rPr>
                <w:color w:val="000000"/>
                <w:sz w:val="12"/>
                <w:szCs w:val="12"/>
                <w:lang w:val="kk-KZ"/>
              </w:rPr>
            </w:pPr>
            <w:r w:rsidRPr="005C324B">
              <w:rPr>
                <w:color w:val="000000"/>
                <w:sz w:val="12"/>
                <w:szCs w:val="12"/>
                <w:lang w:val="kk-KZ"/>
              </w:rPr>
              <w:t>Номер</w:t>
            </w:r>
          </w:p>
        </w:tc>
        <w:tc>
          <w:tcPr>
            <w:tcW w:w="1069" w:type="dxa"/>
            <w:tcBorders>
              <w:top w:val="nil"/>
              <w:left w:val="dotted" w:sz="4" w:space="0" w:color="auto"/>
              <w:bottom w:val="dotted" w:sz="4" w:space="0" w:color="auto"/>
              <w:right w:val="nil"/>
            </w:tcBorders>
            <w:shd w:val="clear" w:color="auto" w:fill="auto"/>
            <w:vAlign w:val="center"/>
          </w:tcPr>
          <w:p w14:paraId="549AF36E" w14:textId="77777777" w:rsidR="00147216" w:rsidRPr="005C324B" w:rsidRDefault="00147216" w:rsidP="00147216">
            <w:pPr>
              <w:jc w:val="center"/>
              <w:rPr>
                <w:color w:val="000000"/>
                <w:sz w:val="12"/>
                <w:szCs w:val="12"/>
                <w:lang w:val="kk-KZ"/>
              </w:rPr>
            </w:pPr>
            <w:r w:rsidRPr="005C324B">
              <w:rPr>
                <w:color w:val="000000"/>
                <w:sz w:val="12"/>
                <w:szCs w:val="12"/>
                <w:lang w:val="kk-KZ"/>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14:paraId="5779A950" w14:textId="77777777" w:rsidR="00147216" w:rsidRPr="005C324B" w:rsidRDefault="00147216" w:rsidP="00147216">
            <w:pPr>
              <w:rPr>
                <w:color w:val="000000"/>
                <w:lang w:val="kk-KZ"/>
              </w:rPr>
            </w:pPr>
          </w:p>
        </w:tc>
      </w:tr>
      <w:tr w:rsidR="00147216" w:rsidRPr="005C324B" w14:paraId="481C7EE4" w14:textId="77777777" w:rsidTr="00147216">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3AF61692" w14:textId="77777777" w:rsidR="00147216" w:rsidRPr="005C324B" w:rsidRDefault="00147216" w:rsidP="00147216">
            <w:pPr>
              <w:ind w:firstLineChars="100" w:firstLine="140"/>
              <w:jc w:val="center"/>
              <w:rPr>
                <w:color w:val="000000"/>
                <w:sz w:val="14"/>
                <w:lang w:val="kk-KZ"/>
              </w:rPr>
            </w:pPr>
          </w:p>
        </w:tc>
        <w:tc>
          <w:tcPr>
            <w:tcW w:w="1247" w:type="dxa"/>
            <w:tcBorders>
              <w:top w:val="nil"/>
              <w:left w:val="nil"/>
              <w:bottom w:val="dotted" w:sz="4" w:space="0" w:color="auto"/>
              <w:right w:val="dotted" w:sz="4" w:space="0" w:color="auto"/>
            </w:tcBorders>
            <w:shd w:val="clear" w:color="auto" w:fill="auto"/>
            <w:noWrap/>
            <w:vAlign w:val="center"/>
          </w:tcPr>
          <w:p w14:paraId="0DCCC578" w14:textId="77777777" w:rsidR="00147216" w:rsidRPr="005C324B" w:rsidRDefault="00147216" w:rsidP="00147216">
            <w:pPr>
              <w:jc w:val="center"/>
              <w:rPr>
                <w:b/>
                <w:bCs/>
                <w:color w:val="FF0000"/>
                <w:sz w:val="14"/>
              </w:rPr>
            </w:pPr>
          </w:p>
        </w:tc>
        <w:tc>
          <w:tcPr>
            <w:tcW w:w="1603" w:type="dxa"/>
            <w:tcBorders>
              <w:top w:val="nil"/>
              <w:left w:val="nil"/>
              <w:bottom w:val="dotted" w:sz="4" w:space="0" w:color="auto"/>
              <w:right w:val="dotted" w:sz="4" w:space="0" w:color="auto"/>
            </w:tcBorders>
            <w:shd w:val="clear" w:color="auto" w:fill="auto"/>
            <w:noWrap/>
            <w:vAlign w:val="center"/>
          </w:tcPr>
          <w:p w14:paraId="03C04BB0" w14:textId="77777777" w:rsidR="00147216" w:rsidRPr="005C324B" w:rsidRDefault="00147216" w:rsidP="00147216">
            <w:pPr>
              <w:jc w:val="center"/>
              <w:rPr>
                <w:color w:val="0000FF"/>
                <w:sz w:val="14"/>
              </w:rPr>
            </w:pPr>
          </w:p>
        </w:tc>
        <w:tc>
          <w:tcPr>
            <w:tcW w:w="1782" w:type="dxa"/>
            <w:tcBorders>
              <w:top w:val="nil"/>
              <w:left w:val="nil"/>
              <w:bottom w:val="dotted" w:sz="4" w:space="0" w:color="auto"/>
              <w:right w:val="dotted" w:sz="4" w:space="0" w:color="auto"/>
            </w:tcBorders>
            <w:shd w:val="clear" w:color="auto" w:fill="auto"/>
            <w:noWrap/>
            <w:vAlign w:val="center"/>
          </w:tcPr>
          <w:p w14:paraId="0324502B" w14:textId="77777777" w:rsidR="00147216" w:rsidRPr="005C324B" w:rsidRDefault="00147216" w:rsidP="00147216">
            <w:pPr>
              <w:jc w:val="center"/>
              <w:rPr>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14:paraId="23244210" w14:textId="77777777" w:rsidR="00147216" w:rsidRPr="005C324B" w:rsidRDefault="00147216" w:rsidP="00147216">
            <w:pPr>
              <w:jc w:val="center"/>
              <w:rPr>
                <w:color w:val="000000"/>
                <w:sz w:val="14"/>
                <w:lang w:val="en-US"/>
              </w:rPr>
            </w:pPr>
          </w:p>
        </w:tc>
        <w:tc>
          <w:tcPr>
            <w:tcW w:w="713" w:type="dxa"/>
            <w:tcBorders>
              <w:top w:val="nil"/>
              <w:left w:val="nil"/>
              <w:bottom w:val="dotted" w:sz="4" w:space="0" w:color="auto"/>
              <w:right w:val="dotted" w:sz="4" w:space="0" w:color="auto"/>
            </w:tcBorders>
            <w:shd w:val="clear" w:color="auto" w:fill="auto"/>
            <w:noWrap/>
            <w:vAlign w:val="center"/>
          </w:tcPr>
          <w:p w14:paraId="41071B62" w14:textId="77777777" w:rsidR="00147216" w:rsidRPr="005C324B" w:rsidRDefault="00147216" w:rsidP="00147216">
            <w:pPr>
              <w:ind w:firstLineChars="100" w:firstLine="140"/>
              <w:jc w:val="center"/>
              <w:rPr>
                <w:color w:val="000000"/>
                <w:sz w:val="14"/>
                <w:lang w:val="en-US"/>
              </w:rPr>
            </w:pPr>
          </w:p>
        </w:tc>
        <w:tc>
          <w:tcPr>
            <w:tcW w:w="1425" w:type="dxa"/>
            <w:tcBorders>
              <w:top w:val="nil"/>
              <w:left w:val="nil"/>
              <w:bottom w:val="dotted" w:sz="4" w:space="0" w:color="auto"/>
              <w:right w:val="dotted" w:sz="4" w:space="0" w:color="auto"/>
            </w:tcBorders>
            <w:shd w:val="clear" w:color="auto" w:fill="auto"/>
            <w:noWrap/>
            <w:vAlign w:val="center"/>
          </w:tcPr>
          <w:p w14:paraId="48B25897" w14:textId="77777777" w:rsidR="00147216" w:rsidRPr="005C324B" w:rsidRDefault="00147216" w:rsidP="00147216">
            <w:pPr>
              <w:jc w:val="center"/>
              <w:rPr>
                <w:color w:val="000000"/>
                <w:sz w:val="14"/>
              </w:rPr>
            </w:pPr>
          </w:p>
        </w:tc>
        <w:tc>
          <w:tcPr>
            <w:tcW w:w="1069" w:type="dxa"/>
            <w:tcBorders>
              <w:top w:val="nil"/>
              <w:left w:val="nil"/>
              <w:bottom w:val="dotted" w:sz="4" w:space="0" w:color="auto"/>
              <w:right w:val="dotted" w:sz="4" w:space="0" w:color="auto"/>
            </w:tcBorders>
            <w:shd w:val="clear" w:color="auto" w:fill="auto"/>
            <w:noWrap/>
            <w:vAlign w:val="center"/>
          </w:tcPr>
          <w:p w14:paraId="7CFD7876" w14:textId="77777777" w:rsidR="00147216" w:rsidRPr="005C324B" w:rsidRDefault="00147216" w:rsidP="00147216">
            <w:pPr>
              <w:jc w:val="center"/>
              <w:rPr>
                <w:color w:val="000000"/>
                <w:sz w:val="14"/>
              </w:rPr>
            </w:pPr>
          </w:p>
        </w:tc>
        <w:tc>
          <w:tcPr>
            <w:tcW w:w="891" w:type="dxa"/>
            <w:tcBorders>
              <w:top w:val="nil"/>
              <w:left w:val="nil"/>
              <w:bottom w:val="dotted" w:sz="4" w:space="0" w:color="auto"/>
              <w:right w:val="dotted" w:sz="4" w:space="0" w:color="auto"/>
            </w:tcBorders>
            <w:shd w:val="clear" w:color="auto" w:fill="auto"/>
            <w:noWrap/>
            <w:vAlign w:val="center"/>
          </w:tcPr>
          <w:p w14:paraId="23033E61" w14:textId="77777777" w:rsidR="00147216" w:rsidRPr="005C324B" w:rsidRDefault="00147216" w:rsidP="00147216">
            <w:pPr>
              <w:jc w:val="center"/>
              <w:rPr>
                <w:color w:val="0000FF"/>
                <w:sz w:val="14"/>
              </w:rPr>
            </w:pPr>
          </w:p>
        </w:tc>
        <w:tc>
          <w:tcPr>
            <w:tcW w:w="1247" w:type="dxa"/>
            <w:tcBorders>
              <w:top w:val="nil"/>
              <w:left w:val="nil"/>
              <w:bottom w:val="dotted" w:sz="4" w:space="0" w:color="auto"/>
              <w:right w:val="dotted" w:sz="4" w:space="0" w:color="auto"/>
            </w:tcBorders>
            <w:shd w:val="clear" w:color="auto" w:fill="auto"/>
            <w:noWrap/>
            <w:vAlign w:val="center"/>
          </w:tcPr>
          <w:p w14:paraId="4E7CDE49" w14:textId="77777777" w:rsidR="00147216" w:rsidRPr="005C324B" w:rsidRDefault="00147216" w:rsidP="00147216">
            <w:pPr>
              <w:jc w:val="center"/>
              <w:rPr>
                <w:color w:val="000000"/>
              </w:rPr>
            </w:pPr>
          </w:p>
        </w:tc>
        <w:tc>
          <w:tcPr>
            <w:tcW w:w="891" w:type="dxa"/>
            <w:tcBorders>
              <w:top w:val="nil"/>
              <w:left w:val="nil"/>
              <w:bottom w:val="dotted" w:sz="4" w:space="0" w:color="auto"/>
              <w:right w:val="dotted" w:sz="4" w:space="0" w:color="auto"/>
            </w:tcBorders>
            <w:shd w:val="clear" w:color="auto" w:fill="auto"/>
            <w:noWrap/>
            <w:vAlign w:val="center"/>
          </w:tcPr>
          <w:p w14:paraId="27688890" w14:textId="77777777" w:rsidR="00147216" w:rsidRPr="005C324B" w:rsidRDefault="00147216" w:rsidP="00147216">
            <w:pPr>
              <w:jc w:val="center"/>
              <w:rPr>
                <w:color w:val="000000"/>
              </w:rPr>
            </w:pPr>
          </w:p>
        </w:tc>
        <w:tc>
          <w:tcPr>
            <w:tcW w:w="1069" w:type="dxa"/>
            <w:tcBorders>
              <w:top w:val="nil"/>
              <w:left w:val="nil"/>
              <w:bottom w:val="dotted" w:sz="4" w:space="0" w:color="auto"/>
              <w:right w:val="dotted" w:sz="4" w:space="0" w:color="auto"/>
            </w:tcBorders>
            <w:shd w:val="clear" w:color="auto" w:fill="auto"/>
            <w:noWrap/>
            <w:vAlign w:val="center"/>
          </w:tcPr>
          <w:p w14:paraId="704BC152" w14:textId="77777777" w:rsidR="00147216" w:rsidRPr="005C324B" w:rsidRDefault="00147216" w:rsidP="00147216">
            <w:pPr>
              <w:jc w:val="center"/>
              <w:rPr>
                <w:color w:val="000000"/>
              </w:rPr>
            </w:pPr>
          </w:p>
        </w:tc>
        <w:tc>
          <w:tcPr>
            <w:tcW w:w="735" w:type="dxa"/>
            <w:tcBorders>
              <w:top w:val="nil"/>
              <w:left w:val="nil"/>
              <w:bottom w:val="dotted" w:sz="4" w:space="0" w:color="auto"/>
              <w:right w:val="single" w:sz="4" w:space="0" w:color="auto"/>
            </w:tcBorders>
            <w:shd w:val="clear" w:color="auto" w:fill="auto"/>
            <w:noWrap/>
            <w:vAlign w:val="center"/>
          </w:tcPr>
          <w:p w14:paraId="25444BCB" w14:textId="77777777" w:rsidR="00147216" w:rsidRPr="005C324B" w:rsidRDefault="00147216" w:rsidP="00147216">
            <w:pPr>
              <w:ind w:firstLineChars="100" w:firstLine="240"/>
              <w:jc w:val="center"/>
              <w:rPr>
                <w:i/>
                <w:iCs/>
                <w:color w:val="000000"/>
              </w:rPr>
            </w:pPr>
          </w:p>
        </w:tc>
      </w:tr>
      <w:tr w:rsidR="00147216" w:rsidRPr="005C324B" w14:paraId="39F9BBDE" w14:textId="77777777" w:rsidTr="00147216">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083CC9FF" w14:textId="77777777" w:rsidR="00147216" w:rsidRPr="005C324B" w:rsidRDefault="00147216" w:rsidP="00147216">
            <w:pPr>
              <w:rPr>
                <w:b/>
                <w:bCs/>
                <w:color w:val="000000"/>
                <w:sz w:val="14"/>
                <w:lang w:val="kk-KZ"/>
              </w:rPr>
            </w:pPr>
            <w:r w:rsidRPr="005C324B">
              <w:rPr>
                <w:b/>
                <w:bCs/>
                <w:color w:val="000000"/>
                <w:sz w:val="14"/>
                <w:lang w:val="kk-KZ"/>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1F1DF4F6" w14:textId="77777777" w:rsidR="00147216" w:rsidRPr="005C324B" w:rsidRDefault="00147216" w:rsidP="00147216">
            <w:pPr>
              <w:jc w:val="center"/>
              <w:rPr>
                <w:b/>
                <w:bCs/>
                <w:sz w:val="14"/>
              </w:rPr>
            </w:pPr>
          </w:p>
        </w:tc>
        <w:tc>
          <w:tcPr>
            <w:tcW w:w="1603" w:type="dxa"/>
            <w:tcBorders>
              <w:top w:val="nil"/>
              <w:left w:val="nil"/>
              <w:bottom w:val="single" w:sz="4" w:space="0" w:color="auto"/>
              <w:right w:val="dotted" w:sz="4" w:space="0" w:color="auto"/>
            </w:tcBorders>
            <w:shd w:val="clear" w:color="auto" w:fill="auto"/>
            <w:noWrap/>
            <w:vAlign w:val="center"/>
          </w:tcPr>
          <w:p w14:paraId="5B4B331E" w14:textId="77777777" w:rsidR="00147216" w:rsidRPr="005C324B" w:rsidRDefault="00147216" w:rsidP="00147216">
            <w:pPr>
              <w:rPr>
                <w:b/>
                <w:bCs/>
                <w:color w:val="000000"/>
                <w:sz w:val="14"/>
                <w:lang w:val="kk-KZ"/>
              </w:rPr>
            </w:pPr>
          </w:p>
        </w:tc>
        <w:tc>
          <w:tcPr>
            <w:tcW w:w="1782" w:type="dxa"/>
            <w:tcBorders>
              <w:top w:val="nil"/>
              <w:left w:val="nil"/>
              <w:bottom w:val="single" w:sz="4" w:space="0" w:color="auto"/>
              <w:right w:val="dotted" w:sz="4" w:space="0" w:color="auto"/>
            </w:tcBorders>
            <w:shd w:val="clear" w:color="auto" w:fill="auto"/>
            <w:noWrap/>
            <w:vAlign w:val="center"/>
          </w:tcPr>
          <w:p w14:paraId="6EF4F71D" w14:textId="77777777" w:rsidR="00147216" w:rsidRPr="005C324B" w:rsidRDefault="00147216" w:rsidP="00147216">
            <w:pPr>
              <w:rPr>
                <w:b/>
                <w:bCs/>
                <w:color w:val="000000"/>
                <w:sz w:val="14"/>
                <w:lang w:val="kk-KZ"/>
              </w:rPr>
            </w:pPr>
          </w:p>
        </w:tc>
        <w:tc>
          <w:tcPr>
            <w:tcW w:w="1425" w:type="dxa"/>
            <w:tcBorders>
              <w:top w:val="nil"/>
              <w:left w:val="nil"/>
              <w:bottom w:val="single" w:sz="4" w:space="0" w:color="auto"/>
              <w:right w:val="dotted" w:sz="4" w:space="0" w:color="auto"/>
            </w:tcBorders>
            <w:shd w:val="clear" w:color="auto" w:fill="auto"/>
            <w:noWrap/>
            <w:vAlign w:val="center"/>
          </w:tcPr>
          <w:p w14:paraId="46B8FEFB" w14:textId="77777777" w:rsidR="00147216" w:rsidRPr="005C324B" w:rsidRDefault="00147216" w:rsidP="00147216">
            <w:pPr>
              <w:jc w:val="center"/>
              <w:rPr>
                <w:b/>
                <w:bCs/>
                <w:color w:val="000000"/>
                <w:sz w:val="14"/>
              </w:rPr>
            </w:pPr>
          </w:p>
        </w:tc>
        <w:tc>
          <w:tcPr>
            <w:tcW w:w="713" w:type="dxa"/>
            <w:tcBorders>
              <w:top w:val="nil"/>
              <w:left w:val="nil"/>
              <w:bottom w:val="single" w:sz="4" w:space="0" w:color="auto"/>
              <w:right w:val="dotted" w:sz="4" w:space="0" w:color="auto"/>
            </w:tcBorders>
            <w:shd w:val="clear" w:color="auto" w:fill="auto"/>
            <w:noWrap/>
            <w:vAlign w:val="center"/>
          </w:tcPr>
          <w:p w14:paraId="421ACF4E" w14:textId="77777777" w:rsidR="00147216" w:rsidRPr="005C324B" w:rsidRDefault="00147216" w:rsidP="00147216">
            <w:pPr>
              <w:ind w:firstLineChars="100" w:firstLine="141"/>
              <w:rPr>
                <w:b/>
                <w:bCs/>
                <w:i/>
                <w:iCs/>
                <w:color w:val="000000"/>
                <w:sz w:val="14"/>
                <w:lang w:val="kk-KZ"/>
              </w:rPr>
            </w:pPr>
          </w:p>
        </w:tc>
        <w:tc>
          <w:tcPr>
            <w:tcW w:w="1425" w:type="dxa"/>
            <w:tcBorders>
              <w:top w:val="nil"/>
              <w:left w:val="nil"/>
              <w:bottom w:val="single" w:sz="4" w:space="0" w:color="auto"/>
              <w:right w:val="dotted" w:sz="4" w:space="0" w:color="auto"/>
            </w:tcBorders>
            <w:shd w:val="clear" w:color="auto" w:fill="auto"/>
            <w:noWrap/>
            <w:vAlign w:val="center"/>
          </w:tcPr>
          <w:p w14:paraId="198FC14C" w14:textId="77777777" w:rsidR="00147216" w:rsidRPr="005C324B" w:rsidRDefault="00147216" w:rsidP="00147216">
            <w:pPr>
              <w:rPr>
                <w:b/>
                <w:bCs/>
                <w:color w:val="000000"/>
                <w:sz w:val="14"/>
                <w:lang w:val="kk-KZ"/>
              </w:rPr>
            </w:pPr>
          </w:p>
        </w:tc>
        <w:tc>
          <w:tcPr>
            <w:tcW w:w="1069" w:type="dxa"/>
            <w:tcBorders>
              <w:top w:val="nil"/>
              <w:left w:val="nil"/>
              <w:bottom w:val="single" w:sz="4" w:space="0" w:color="auto"/>
              <w:right w:val="dotted" w:sz="4" w:space="0" w:color="auto"/>
            </w:tcBorders>
            <w:shd w:val="clear" w:color="auto" w:fill="auto"/>
            <w:noWrap/>
            <w:vAlign w:val="center"/>
          </w:tcPr>
          <w:p w14:paraId="3AF751E8" w14:textId="77777777" w:rsidR="00147216" w:rsidRPr="005C324B" w:rsidRDefault="00147216" w:rsidP="00147216">
            <w:pPr>
              <w:rPr>
                <w:b/>
                <w:bCs/>
                <w:color w:val="000000"/>
                <w:sz w:val="14"/>
                <w:lang w:val="kk-KZ"/>
              </w:rPr>
            </w:pPr>
          </w:p>
        </w:tc>
        <w:tc>
          <w:tcPr>
            <w:tcW w:w="891" w:type="dxa"/>
            <w:tcBorders>
              <w:top w:val="nil"/>
              <w:left w:val="nil"/>
              <w:bottom w:val="single" w:sz="4" w:space="0" w:color="auto"/>
              <w:right w:val="dotted" w:sz="4" w:space="0" w:color="auto"/>
            </w:tcBorders>
            <w:shd w:val="clear" w:color="auto" w:fill="auto"/>
            <w:noWrap/>
            <w:vAlign w:val="center"/>
          </w:tcPr>
          <w:p w14:paraId="3D0E0E31" w14:textId="77777777" w:rsidR="00147216" w:rsidRPr="005C324B" w:rsidRDefault="00147216" w:rsidP="00147216">
            <w:pPr>
              <w:rPr>
                <w:b/>
                <w:bCs/>
                <w:color w:val="000000"/>
                <w:sz w:val="14"/>
                <w:lang w:val="kk-KZ"/>
              </w:rPr>
            </w:pPr>
          </w:p>
        </w:tc>
        <w:tc>
          <w:tcPr>
            <w:tcW w:w="1247" w:type="dxa"/>
            <w:tcBorders>
              <w:top w:val="nil"/>
              <w:left w:val="nil"/>
              <w:bottom w:val="single" w:sz="4" w:space="0" w:color="auto"/>
              <w:right w:val="dotted" w:sz="4" w:space="0" w:color="auto"/>
            </w:tcBorders>
            <w:shd w:val="clear" w:color="auto" w:fill="auto"/>
            <w:noWrap/>
            <w:vAlign w:val="center"/>
          </w:tcPr>
          <w:p w14:paraId="5F4350A1" w14:textId="77777777" w:rsidR="00147216" w:rsidRPr="005C324B" w:rsidRDefault="00147216" w:rsidP="00147216">
            <w:pPr>
              <w:rPr>
                <w:b/>
                <w:bCs/>
                <w:color w:val="000000"/>
                <w:lang w:val="kk-KZ"/>
              </w:rPr>
            </w:pPr>
          </w:p>
        </w:tc>
        <w:tc>
          <w:tcPr>
            <w:tcW w:w="891" w:type="dxa"/>
            <w:tcBorders>
              <w:top w:val="nil"/>
              <w:left w:val="nil"/>
              <w:bottom w:val="single" w:sz="4" w:space="0" w:color="auto"/>
              <w:right w:val="dotted" w:sz="4" w:space="0" w:color="auto"/>
            </w:tcBorders>
            <w:shd w:val="clear" w:color="auto" w:fill="auto"/>
            <w:noWrap/>
            <w:vAlign w:val="center"/>
          </w:tcPr>
          <w:p w14:paraId="347920BB" w14:textId="77777777" w:rsidR="00147216" w:rsidRPr="005C324B" w:rsidRDefault="00147216" w:rsidP="00147216">
            <w:pPr>
              <w:rPr>
                <w:b/>
                <w:bCs/>
                <w:color w:val="000000"/>
                <w:lang w:val="kk-KZ"/>
              </w:rPr>
            </w:pPr>
          </w:p>
        </w:tc>
        <w:tc>
          <w:tcPr>
            <w:tcW w:w="1069" w:type="dxa"/>
            <w:tcBorders>
              <w:top w:val="nil"/>
              <w:left w:val="nil"/>
              <w:bottom w:val="single" w:sz="4" w:space="0" w:color="auto"/>
              <w:right w:val="dotted" w:sz="4" w:space="0" w:color="auto"/>
            </w:tcBorders>
            <w:shd w:val="clear" w:color="auto" w:fill="auto"/>
            <w:noWrap/>
            <w:vAlign w:val="center"/>
          </w:tcPr>
          <w:p w14:paraId="25E98385" w14:textId="77777777" w:rsidR="00147216" w:rsidRPr="005C324B" w:rsidRDefault="00147216" w:rsidP="00147216">
            <w:pPr>
              <w:rPr>
                <w:b/>
                <w:bCs/>
                <w:color w:val="000000"/>
                <w:lang w:val="kk-KZ"/>
              </w:rPr>
            </w:pPr>
          </w:p>
        </w:tc>
        <w:tc>
          <w:tcPr>
            <w:tcW w:w="735" w:type="dxa"/>
            <w:tcBorders>
              <w:top w:val="nil"/>
              <w:left w:val="nil"/>
              <w:bottom w:val="single" w:sz="4" w:space="0" w:color="auto"/>
              <w:right w:val="single" w:sz="4" w:space="0" w:color="auto"/>
            </w:tcBorders>
            <w:shd w:val="clear" w:color="auto" w:fill="auto"/>
            <w:noWrap/>
            <w:vAlign w:val="center"/>
          </w:tcPr>
          <w:p w14:paraId="0A675A24" w14:textId="77777777" w:rsidR="00147216" w:rsidRPr="005C324B" w:rsidRDefault="00147216" w:rsidP="00147216">
            <w:pPr>
              <w:rPr>
                <w:b/>
                <w:bCs/>
                <w:color w:val="000000"/>
                <w:lang w:val="kk-KZ"/>
              </w:rPr>
            </w:pPr>
          </w:p>
        </w:tc>
      </w:tr>
    </w:tbl>
    <w:p w14:paraId="3CA9149B" w14:textId="77777777" w:rsidR="00147216" w:rsidRPr="005C324B" w:rsidRDefault="00147216" w:rsidP="00147216">
      <w:pPr>
        <w:rPr>
          <w:iCs/>
          <w:color w:val="000000"/>
          <w:sz w:val="16"/>
          <w:lang w:val="kk-KZ"/>
        </w:rPr>
      </w:pPr>
      <w:r w:rsidRPr="005C324B">
        <w:rPr>
          <w:iCs/>
          <w:color w:val="000000"/>
          <w:sz w:val="16"/>
          <w:lang w:val="kk-KZ"/>
        </w:rPr>
        <w:t>Доля местного содержания рассчитывается согласно Единой методики расчета организациями местного содержания,</w:t>
      </w:r>
    </w:p>
    <w:p w14:paraId="3D8859CC" w14:textId="77777777" w:rsidR="00147216" w:rsidRPr="005C324B" w:rsidRDefault="00147216" w:rsidP="00147216">
      <w:pPr>
        <w:rPr>
          <w:iCs/>
          <w:color w:val="000000"/>
          <w:sz w:val="16"/>
        </w:rPr>
      </w:pPr>
      <w:r w:rsidRPr="005C324B">
        <w:rPr>
          <w:iCs/>
          <w:color w:val="000000"/>
          <w:sz w:val="16"/>
          <w:lang w:val="kk-KZ"/>
        </w:rPr>
        <w:t>утвержденной Приказом министра по инвестициям и развитию РК от 3</w:t>
      </w:r>
      <w:r w:rsidRPr="005C324B">
        <w:rPr>
          <w:iCs/>
          <w:color w:val="000000"/>
          <w:sz w:val="16"/>
        </w:rPr>
        <w:t xml:space="preserve">0.01.2015 №87. </w:t>
      </w:r>
      <w:r w:rsidRPr="005C324B">
        <w:rPr>
          <w:iCs/>
          <w:color w:val="000000"/>
          <w:sz w:val="16"/>
          <w:lang w:val="kk-KZ"/>
        </w:rPr>
        <w:t xml:space="preserve"> по следующей формуле:</w:t>
      </w:r>
    </w:p>
    <w:p w14:paraId="32E9B8A2" w14:textId="32A432F0" w:rsidR="00147216" w:rsidRPr="005C324B" w:rsidRDefault="00147216" w:rsidP="00147216">
      <w:pPr>
        <w:rPr>
          <w:color w:val="000000"/>
          <w:sz w:val="28"/>
        </w:rPr>
      </w:pPr>
      <w:r w:rsidRPr="005C324B">
        <w:rPr>
          <w:noProof/>
          <w:lang w:eastAsia="ru-RU"/>
        </w:rPr>
        <mc:AlternateContent>
          <mc:Choice Requires="wps">
            <w:drawing>
              <wp:anchor distT="0" distB="0" distL="114300" distR="114300" simplePos="0" relativeHeight="251672064" behindDoc="0" locked="0" layoutInCell="1" allowOverlap="1" wp14:anchorId="1C7D37D3" wp14:editId="6862B75C">
                <wp:simplePos x="0" y="0"/>
                <wp:positionH relativeFrom="column">
                  <wp:posOffset>4487545</wp:posOffset>
                </wp:positionH>
                <wp:positionV relativeFrom="paragraph">
                  <wp:posOffset>351790</wp:posOffset>
                </wp:positionV>
                <wp:extent cx="5153025" cy="1371600"/>
                <wp:effectExtent l="0" t="0" r="9525" b="0"/>
                <wp:wrapSquare wrapText="bothSides"/>
                <wp:docPr id="1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AE2CE" w14:textId="77777777" w:rsidR="00566854" w:rsidRPr="00220663" w:rsidRDefault="00566854" w:rsidP="00147216">
                            <w:pPr>
                              <w:rPr>
                                <w:sz w:val="16"/>
                                <w:szCs w:val="18"/>
                              </w:rPr>
                            </w:pPr>
                            <w:r w:rsidRPr="00220663">
                              <w:rPr>
                                <w:b/>
                                <w:bCs/>
                                <w:color w:val="0000FF"/>
                                <w:sz w:val="14"/>
                              </w:rPr>
                              <w:t>m</w:t>
                            </w:r>
                            <w:r w:rsidRPr="00220663">
                              <w:rPr>
                                <w:b/>
                                <w:bCs/>
                                <w:color w:val="0000FF"/>
                                <w:sz w:val="16"/>
                                <w:szCs w:val="18"/>
                              </w:rPr>
                              <w:tab/>
                            </w:r>
                            <w:r w:rsidRPr="00220663">
                              <w:rPr>
                                <w:sz w:val="16"/>
                                <w:szCs w:val="18"/>
                              </w:rPr>
                              <w:t>Общее количество договоров, заключенных в целях поставки работы (услуги),</w:t>
                            </w:r>
                          </w:p>
                          <w:p w14:paraId="30ABBB00" w14:textId="77777777" w:rsidR="00566854" w:rsidRPr="00220663" w:rsidRDefault="00566854" w:rsidP="00147216">
                            <w:pPr>
                              <w:rPr>
                                <w:sz w:val="16"/>
                                <w:szCs w:val="18"/>
                              </w:rPr>
                            </w:pPr>
                            <w:r w:rsidRPr="00220663">
                              <w:rPr>
                                <w:b/>
                                <w:bCs/>
                                <w:color w:val="0000FF"/>
                                <w:sz w:val="16"/>
                                <w:szCs w:val="18"/>
                              </w:rPr>
                              <w:tab/>
                            </w:r>
                            <w:r w:rsidRPr="00220663">
                              <w:rPr>
                                <w:sz w:val="16"/>
                                <w:szCs w:val="18"/>
                              </w:rPr>
                              <w:t>включая договор между Заказчиком и подрядчиком, договоры между подрядчиком и субподрядчиками и т.д.</w:t>
                            </w:r>
                          </w:p>
                          <w:p w14:paraId="4731B163" w14:textId="77777777" w:rsidR="00566854" w:rsidRPr="00220663" w:rsidRDefault="00566854" w:rsidP="00147216">
                            <w:pPr>
                              <w:rPr>
                                <w:sz w:val="16"/>
                                <w:szCs w:val="18"/>
                              </w:rPr>
                            </w:pPr>
                            <w:r w:rsidRPr="00220663">
                              <w:rPr>
                                <w:b/>
                                <w:bCs/>
                                <w:color w:val="0000FF"/>
                                <w:sz w:val="14"/>
                              </w:rPr>
                              <w:t>j</w:t>
                            </w:r>
                            <w:r w:rsidRPr="00220663">
                              <w:rPr>
                                <w:sz w:val="16"/>
                                <w:szCs w:val="18"/>
                              </w:rPr>
                              <w:tab/>
                              <w:t>Порядковый номер договора;</w:t>
                            </w:r>
                          </w:p>
                          <w:p w14:paraId="586EFA41" w14:textId="77777777" w:rsidR="00566854" w:rsidRPr="00220663" w:rsidRDefault="00566854" w:rsidP="00147216">
                            <w:pPr>
                              <w:rPr>
                                <w:sz w:val="16"/>
                                <w:szCs w:val="18"/>
                              </w:rPr>
                            </w:pPr>
                            <w:r w:rsidRPr="00220663">
                              <w:rPr>
                                <w:b/>
                                <w:bCs/>
                                <w:color w:val="0000FF"/>
                                <w:sz w:val="14"/>
                              </w:rPr>
                              <w:t>СДj</w:t>
                            </w:r>
                            <w:r w:rsidRPr="00220663">
                              <w:rPr>
                                <w:b/>
                                <w:bCs/>
                                <w:color w:val="0000FF"/>
                                <w:sz w:val="16"/>
                                <w:szCs w:val="18"/>
                              </w:rPr>
                              <w:tab/>
                            </w:r>
                            <w:r w:rsidRPr="00220663">
                              <w:rPr>
                                <w:sz w:val="16"/>
                                <w:szCs w:val="18"/>
                              </w:rPr>
                              <w:t>Стоимость j-oгo договора;</w:t>
                            </w:r>
                          </w:p>
                          <w:p w14:paraId="348380E8" w14:textId="77777777" w:rsidR="00566854" w:rsidRPr="00220663" w:rsidRDefault="00566854" w:rsidP="00147216">
                            <w:pPr>
                              <w:ind w:left="705" w:hanging="705"/>
                              <w:rPr>
                                <w:sz w:val="16"/>
                                <w:szCs w:val="18"/>
                              </w:rPr>
                            </w:pPr>
                            <w:r w:rsidRPr="00220663">
                              <w:rPr>
                                <w:b/>
                                <w:bCs/>
                                <w:color w:val="0000FF"/>
                                <w:sz w:val="14"/>
                              </w:rPr>
                              <w:t>CTj</w:t>
                            </w:r>
                            <w:r w:rsidRPr="00220663">
                              <w:rPr>
                                <w:b/>
                                <w:bCs/>
                                <w:color w:val="0000FF"/>
                                <w:sz w:val="16"/>
                                <w:szCs w:val="18"/>
                              </w:rPr>
                              <w:tab/>
                            </w:r>
                            <w:r w:rsidRPr="00220663">
                              <w:rPr>
                                <w:sz w:val="16"/>
                                <w:szCs w:val="18"/>
                              </w:rPr>
                              <w:t>Суммарная стоимость товаров, закупленных поставщиком или субподрядчиком в рамках j-ого договора;</w:t>
                            </w:r>
                          </w:p>
                          <w:p w14:paraId="33F51056" w14:textId="77777777" w:rsidR="00566854" w:rsidRPr="00220663" w:rsidRDefault="00566854" w:rsidP="00147216">
                            <w:pPr>
                              <w:ind w:left="705" w:hanging="705"/>
                              <w:rPr>
                                <w:sz w:val="16"/>
                                <w:szCs w:val="18"/>
                              </w:rPr>
                            </w:pPr>
                            <w:r w:rsidRPr="00220663">
                              <w:rPr>
                                <w:b/>
                                <w:bCs/>
                                <w:color w:val="0000FF"/>
                                <w:sz w:val="14"/>
                              </w:rPr>
                              <w:t>CСДj</w:t>
                            </w:r>
                            <w:r w:rsidRPr="00220663">
                              <w:rPr>
                                <w:b/>
                                <w:bCs/>
                                <w:color w:val="0000FF"/>
                                <w:sz w:val="16"/>
                                <w:szCs w:val="18"/>
                              </w:rPr>
                              <w:tab/>
                            </w:r>
                            <w:r w:rsidRPr="00220663">
                              <w:rPr>
                                <w:sz w:val="16"/>
                                <w:szCs w:val="18"/>
                              </w:rPr>
                              <w:t>Суммарная стоимость договоров субподряда, заключенных в рамках исполнения j-oгo договора</w:t>
                            </w:r>
                          </w:p>
                          <w:p w14:paraId="5B8074BA" w14:textId="77777777" w:rsidR="00566854" w:rsidRPr="00220663" w:rsidRDefault="00566854" w:rsidP="00147216">
                            <w:pPr>
                              <w:ind w:left="705" w:hanging="705"/>
                              <w:rPr>
                                <w:sz w:val="16"/>
                                <w:szCs w:val="18"/>
                              </w:rPr>
                            </w:pPr>
                            <w:r w:rsidRPr="00220663">
                              <w:rPr>
                                <w:b/>
                                <w:bCs/>
                                <w:color w:val="0000FF"/>
                                <w:sz w:val="14"/>
                              </w:rPr>
                              <w:t>Rj</w:t>
                            </w:r>
                            <w:r w:rsidRPr="00220663">
                              <w:rPr>
                                <w:b/>
                                <w:bCs/>
                                <w:color w:val="0000FF"/>
                                <w:sz w:val="14"/>
                              </w:rPr>
                              <w:tab/>
                            </w:r>
                            <w:r w:rsidRPr="00220663">
                              <w:rPr>
                                <w:sz w:val="16"/>
                                <w:szCs w:val="18"/>
                              </w:rPr>
                              <w:t>Доля фонда оплаты труда местных, кадров в общей численности работников поставщика</w:t>
                            </w:r>
                          </w:p>
                          <w:p w14:paraId="6A0AFA54" w14:textId="77777777" w:rsidR="00566854" w:rsidRPr="00220663" w:rsidRDefault="00566854" w:rsidP="00147216">
                            <w:pPr>
                              <w:rPr>
                                <w:sz w:val="16"/>
                                <w:szCs w:val="18"/>
                              </w:rPr>
                            </w:pPr>
                            <w:r w:rsidRPr="00220663">
                              <w:rPr>
                                <w:sz w:val="16"/>
                                <w:szCs w:val="18"/>
                              </w:rPr>
                              <w:tab/>
                              <w:t>или субподрядчика, выполняющего j-ый договор;</w:t>
                            </w:r>
                          </w:p>
                          <w:p w14:paraId="423264E6" w14:textId="77777777" w:rsidR="00566854" w:rsidRPr="00220663" w:rsidRDefault="00566854" w:rsidP="00147216">
                            <w:pPr>
                              <w:rPr>
                                <w:sz w:val="16"/>
                                <w:szCs w:val="18"/>
                              </w:rPr>
                            </w:pPr>
                            <w:r w:rsidRPr="00220663">
                              <w:rPr>
                                <w:b/>
                                <w:bCs/>
                                <w:color w:val="0000FF"/>
                                <w:sz w:val="14"/>
                              </w:rPr>
                              <w:t>S</w:t>
                            </w:r>
                            <w:r w:rsidRPr="00220663">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37D3" id="_x0000_t202" coordsize="21600,21600" o:spt="202" path="m,l,21600r21600,l21600,xe">
                <v:stroke joinstyle="miter"/>
                <v:path gradientshapeok="t" o:connecttype="rect"/>
              </v:shapetype>
              <v:shape id="Поле 2" o:spid="_x0000_s1026" type="#_x0000_t202" style="position:absolute;margin-left:353.35pt;margin-top:27.7pt;width:405.75pt;height: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42kQIAABE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" stroked="f">
                <v:textbox>
                  <w:txbxContent>
                    <w:p w14:paraId="040AE2CE" w14:textId="77777777" w:rsidR="00566854" w:rsidRPr="00220663" w:rsidRDefault="00566854" w:rsidP="00147216">
                      <w:pPr>
                        <w:rPr>
                          <w:sz w:val="16"/>
                          <w:szCs w:val="18"/>
                        </w:rPr>
                      </w:pPr>
                      <w:r w:rsidRPr="00220663">
                        <w:rPr>
                          <w:b/>
                          <w:bCs/>
                          <w:color w:val="0000FF"/>
                          <w:sz w:val="14"/>
                        </w:rPr>
                        <w:t>m</w:t>
                      </w:r>
                      <w:r w:rsidRPr="00220663">
                        <w:rPr>
                          <w:b/>
                          <w:bCs/>
                          <w:color w:val="0000FF"/>
                          <w:sz w:val="16"/>
                          <w:szCs w:val="18"/>
                        </w:rPr>
                        <w:tab/>
                      </w:r>
                      <w:r w:rsidRPr="00220663">
                        <w:rPr>
                          <w:sz w:val="16"/>
                          <w:szCs w:val="18"/>
                        </w:rPr>
                        <w:t>Общее количество договоров, заключенных в целях поставки работы (услуги),</w:t>
                      </w:r>
                    </w:p>
                    <w:p w14:paraId="30ABBB00" w14:textId="77777777" w:rsidR="00566854" w:rsidRPr="00220663" w:rsidRDefault="00566854" w:rsidP="00147216">
                      <w:pPr>
                        <w:rPr>
                          <w:sz w:val="16"/>
                          <w:szCs w:val="18"/>
                        </w:rPr>
                      </w:pPr>
                      <w:r w:rsidRPr="00220663">
                        <w:rPr>
                          <w:b/>
                          <w:bCs/>
                          <w:color w:val="0000FF"/>
                          <w:sz w:val="16"/>
                          <w:szCs w:val="18"/>
                        </w:rPr>
                        <w:tab/>
                      </w:r>
                      <w:r w:rsidRPr="00220663">
                        <w:rPr>
                          <w:sz w:val="16"/>
                          <w:szCs w:val="18"/>
                        </w:rPr>
                        <w:t>включая договор между Заказчиком и подрядчиком, договоры между подрядчиком и субподрядчиками и т.д.</w:t>
                      </w:r>
                    </w:p>
                    <w:p w14:paraId="4731B163" w14:textId="77777777" w:rsidR="00566854" w:rsidRPr="00220663" w:rsidRDefault="00566854" w:rsidP="00147216">
                      <w:pPr>
                        <w:rPr>
                          <w:sz w:val="16"/>
                          <w:szCs w:val="18"/>
                        </w:rPr>
                      </w:pPr>
                      <w:r w:rsidRPr="00220663">
                        <w:rPr>
                          <w:b/>
                          <w:bCs/>
                          <w:color w:val="0000FF"/>
                          <w:sz w:val="14"/>
                        </w:rPr>
                        <w:t>j</w:t>
                      </w:r>
                      <w:r w:rsidRPr="00220663">
                        <w:rPr>
                          <w:sz w:val="16"/>
                          <w:szCs w:val="18"/>
                        </w:rPr>
                        <w:tab/>
                        <w:t>Порядковый номер договора;</w:t>
                      </w:r>
                    </w:p>
                    <w:p w14:paraId="586EFA41" w14:textId="77777777" w:rsidR="00566854" w:rsidRPr="00220663" w:rsidRDefault="00566854" w:rsidP="00147216">
                      <w:pPr>
                        <w:rPr>
                          <w:sz w:val="16"/>
                          <w:szCs w:val="18"/>
                        </w:rPr>
                      </w:pPr>
                      <w:r w:rsidRPr="00220663">
                        <w:rPr>
                          <w:b/>
                          <w:bCs/>
                          <w:color w:val="0000FF"/>
                          <w:sz w:val="14"/>
                        </w:rPr>
                        <w:t>СДj</w:t>
                      </w:r>
                      <w:r w:rsidRPr="00220663">
                        <w:rPr>
                          <w:b/>
                          <w:bCs/>
                          <w:color w:val="0000FF"/>
                          <w:sz w:val="16"/>
                          <w:szCs w:val="18"/>
                        </w:rPr>
                        <w:tab/>
                      </w:r>
                      <w:r w:rsidRPr="00220663">
                        <w:rPr>
                          <w:sz w:val="16"/>
                          <w:szCs w:val="18"/>
                        </w:rPr>
                        <w:t>Стоимость j-oгo договора;</w:t>
                      </w:r>
                    </w:p>
                    <w:p w14:paraId="348380E8" w14:textId="77777777" w:rsidR="00566854" w:rsidRPr="00220663" w:rsidRDefault="00566854" w:rsidP="00147216">
                      <w:pPr>
                        <w:ind w:left="705" w:hanging="705"/>
                        <w:rPr>
                          <w:sz w:val="16"/>
                          <w:szCs w:val="18"/>
                        </w:rPr>
                      </w:pPr>
                      <w:r w:rsidRPr="00220663">
                        <w:rPr>
                          <w:b/>
                          <w:bCs/>
                          <w:color w:val="0000FF"/>
                          <w:sz w:val="14"/>
                        </w:rPr>
                        <w:t>CTj</w:t>
                      </w:r>
                      <w:r w:rsidRPr="00220663">
                        <w:rPr>
                          <w:b/>
                          <w:bCs/>
                          <w:color w:val="0000FF"/>
                          <w:sz w:val="16"/>
                          <w:szCs w:val="18"/>
                        </w:rPr>
                        <w:tab/>
                      </w:r>
                      <w:r w:rsidRPr="00220663">
                        <w:rPr>
                          <w:sz w:val="16"/>
                          <w:szCs w:val="18"/>
                        </w:rPr>
                        <w:t>Суммарная стоимость товаров, закупленных поставщиком или субподрядчиком в рамках j-ого договора;</w:t>
                      </w:r>
                    </w:p>
                    <w:p w14:paraId="33F51056" w14:textId="77777777" w:rsidR="00566854" w:rsidRPr="00220663" w:rsidRDefault="00566854" w:rsidP="00147216">
                      <w:pPr>
                        <w:ind w:left="705" w:hanging="705"/>
                        <w:rPr>
                          <w:sz w:val="16"/>
                          <w:szCs w:val="18"/>
                        </w:rPr>
                      </w:pPr>
                      <w:r w:rsidRPr="00220663">
                        <w:rPr>
                          <w:b/>
                          <w:bCs/>
                          <w:color w:val="0000FF"/>
                          <w:sz w:val="14"/>
                        </w:rPr>
                        <w:t>CСДj</w:t>
                      </w:r>
                      <w:r w:rsidRPr="00220663">
                        <w:rPr>
                          <w:b/>
                          <w:bCs/>
                          <w:color w:val="0000FF"/>
                          <w:sz w:val="16"/>
                          <w:szCs w:val="18"/>
                        </w:rPr>
                        <w:tab/>
                      </w:r>
                      <w:r w:rsidRPr="00220663">
                        <w:rPr>
                          <w:sz w:val="16"/>
                          <w:szCs w:val="18"/>
                        </w:rPr>
                        <w:t>Суммарная стоимость договоров субподряда, заключенных в рамках исполнения j-oгo договора</w:t>
                      </w:r>
                    </w:p>
                    <w:p w14:paraId="5B8074BA" w14:textId="77777777" w:rsidR="00566854" w:rsidRPr="00220663" w:rsidRDefault="00566854" w:rsidP="00147216">
                      <w:pPr>
                        <w:ind w:left="705" w:hanging="705"/>
                        <w:rPr>
                          <w:sz w:val="16"/>
                          <w:szCs w:val="18"/>
                        </w:rPr>
                      </w:pPr>
                      <w:r w:rsidRPr="00220663">
                        <w:rPr>
                          <w:b/>
                          <w:bCs/>
                          <w:color w:val="0000FF"/>
                          <w:sz w:val="14"/>
                        </w:rPr>
                        <w:t>Rj</w:t>
                      </w:r>
                      <w:r w:rsidRPr="00220663">
                        <w:rPr>
                          <w:b/>
                          <w:bCs/>
                          <w:color w:val="0000FF"/>
                          <w:sz w:val="14"/>
                        </w:rPr>
                        <w:tab/>
                      </w:r>
                      <w:r w:rsidRPr="00220663">
                        <w:rPr>
                          <w:sz w:val="16"/>
                          <w:szCs w:val="18"/>
                        </w:rPr>
                        <w:t>Доля фонда оплаты труда местных, кадров в общей численности работников поставщика</w:t>
                      </w:r>
                    </w:p>
                    <w:p w14:paraId="6A0AFA54" w14:textId="77777777" w:rsidR="00566854" w:rsidRPr="00220663" w:rsidRDefault="00566854" w:rsidP="00147216">
                      <w:pPr>
                        <w:rPr>
                          <w:sz w:val="16"/>
                          <w:szCs w:val="18"/>
                        </w:rPr>
                      </w:pPr>
                      <w:r w:rsidRPr="00220663">
                        <w:rPr>
                          <w:sz w:val="16"/>
                          <w:szCs w:val="18"/>
                        </w:rPr>
                        <w:tab/>
                        <w:t>или субподрядчика, выполняющего j-ый договор;</w:t>
                      </w:r>
                    </w:p>
                    <w:p w14:paraId="423264E6" w14:textId="77777777" w:rsidR="00566854" w:rsidRPr="00220663" w:rsidRDefault="00566854" w:rsidP="00147216">
                      <w:pPr>
                        <w:rPr>
                          <w:sz w:val="16"/>
                          <w:szCs w:val="18"/>
                        </w:rPr>
                      </w:pPr>
                      <w:r w:rsidRPr="00220663">
                        <w:rPr>
                          <w:b/>
                          <w:bCs/>
                          <w:color w:val="0000FF"/>
                          <w:sz w:val="14"/>
                        </w:rPr>
                        <w:t>S</w:t>
                      </w:r>
                      <w:r w:rsidRPr="00220663">
                        <w:rPr>
                          <w:sz w:val="16"/>
                          <w:szCs w:val="18"/>
                        </w:rPr>
                        <w:tab/>
                        <w:t>Общая стоимость договора о закупке работы (услуги).</w:t>
                      </w:r>
                    </w:p>
                  </w:txbxContent>
                </v:textbox>
                <w10:wrap type="square"/>
              </v:shape>
            </w:pict>
          </mc:Fallback>
        </mc:AlternateContent>
      </w:r>
      <w:r w:rsidRPr="005C324B">
        <w:rPr>
          <w:b/>
          <w:bCs/>
          <w:noProof/>
          <w:color w:val="FF0000"/>
          <w:szCs w:val="18"/>
          <w:lang w:eastAsia="ru-RU"/>
        </w:rPr>
        <mc:AlternateContent>
          <mc:Choice Requires="wps">
            <w:drawing>
              <wp:anchor distT="0" distB="0" distL="114300" distR="114300" simplePos="0" relativeHeight="251678208" behindDoc="0" locked="0" layoutInCell="1" allowOverlap="1" wp14:anchorId="27839097" wp14:editId="7D4EAFB8">
                <wp:simplePos x="0" y="0"/>
                <wp:positionH relativeFrom="margin">
                  <wp:align>left</wp:align>
                </wp:positionH>
                <wp:positionV relativeFrom="paragraph">
                  <wp:posOffset>454025</wp:posOffset>
                </wp:positionV>
                <wp:extent cx="4389120" cy="1238250"/>
                <wp:effectExtent l="0" t="0" r="0" b="0"/>
                <wp:wrapSquare wrapText="bothSides"/>
                <wp:docPr id="1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5CBE0" w14:textId="77777777" w:rsidR="00566854" w:rsidRPr="00220663" w:rsidRDefault="00566854" w:rsidP="00147216">
                            <w:pPr>
                              <w:rPr>
                                <w:sz w:val="17"/>
                                <w:szCs w:val="17"/>
                              </w:rPr>
                            </w:pPr>
                            <w:r w:rsidRPr="00220663">
                              <w:rPr>
                                <w:b/>
                                <w:bCs/>
                                <w:color w:val="0000FF"/>
                                <w:sz w:val="17"/>
                                <w:szCs w:val="17"/>
                              </w:rPr>
                              <w:t>МСр/у</w:t>
                            </w:r>
                            <w:r w:rsidRPr="00220663">
                              <w:rPr>
                                <w:b/>
                                <w:bCs/>
                                <w:color w:val="0000FF"/>
                                <w:sz w:val="17"/>
                                <w:szCs w:val="17"/>
                              </w:rPr>
                              <w:tab/>
                            </w:r>
                            <w:r w:rsidRPr="00220663">
                              <w:rPr>
                                <w:sz w:val="17"/>
                                <w:szCs w:val="17"/>
                              </w:rPr>
                              <w:t>Местное содержание (МСр/у) в договоре на поставку работ (услуг),</w:t>
                            </w:r>
                          </w:p>
                          <w:p w14:paraId="730B0306" w14:textId="77777777" w:rsidR="00566854" w:rsidRPr="00220663" w:rsidRDefault="00566854" w:rsidP="00147216">
                            <w:pPr>
                              <w:rPr>
                                <w:sz w:val="17"/>
                                <w:szCs w:val="17"/>
                              </w:rPr>
                            </w:pPr>
                            <w:r w:rsidRPr="00220663">
                              <w:rPr>
                                <w:b/>
                                <w:bCs/>
                                <w:color w:val="0000FF"/>
                                <w:sz w:val="17"/>
                                <w:szCs w:val="17"/>
                              </w:rPr>
                              <w:t>n</w:t>
                            </w:r>
                            <w:r w:rsidRPr="00220663">
                              <w:rPr>
                                <w:b/>
                                <w:bCs/>
                                <w:color w:val="0000FF"/>
                                <w:sz w:val="17"/>
                                <w:szCs w:val="17"/>
                              </w:rPr>
                              <w:tab/>
                            </w:r>
                            <w:r w:rsidRPr="00220663">
                              <w:rPr>
                                <w:sz w:val="17"/>
                                <w:szCs w:val="17"/>
                              </w:rPr>
                              <w:t>Общее количество товаров, закупленных поставщиком в целях исполнения договора</w:t>
                            </w:r>
                          </w:p>
                          <w:p w14:paraId="087FF54B" w14:textId="77777777" w:rsidR="00566854" w:rsidRPr="00220663" w:rsidRDefault="00566854" w:rsidP="00147216">
                            <w:pPr>
                              <w:rPr>
                                <w:sz w:val="17"/>
                                <w:szCs w:val="17"/>
                              </w:rPr>
                            </w:pPr>
                            <w:r w:rsidRPr="00220663">
                              <w:rPr>
                                <w:sz w:val="17"/>
                                <w:szCs w:val="17"/>
                              </w:rPr>
                              <w:tab/>
                              <w:t>о закупках как напрямую, так и посредством заключения договоров субподряда;</w:t>
                            </w:r>
                          </w:p>
                          <w:p w14:paraId="2FF1F851" w14:textId="77777777" w:rsidR="00566854" w:rsidRPr="00220663" w:rsidRDefault="00566854" w:rsidP="00147216">
                            <w:pPr>
                              <w:rPr>
                                <w:sz w:val="17"/>
                                <w:szCs w:val="17"/>
                              </w:rPr>
                            </w:pPr>
                            <w:r w:rsidRPr="00220663">
                              <w:rPr>
                                <w:b/>
                                <w:bCs/>
                                <w:color w:val="0000FF"/>
                                <w:sz w:val="17"/>
                                <w:szCs w:val="17"/>
                              </w:rPr>
                              <w:t>і</w:t>
                            </w:r>
                            <w:r w:rsidRPr="00220663">
                              <w:rPr>
                                <w:b/>
                                <w:bCs/>
                                <w:color w:val="0000FF"/>
                                <w:sz w:val="17"/>
                                <w:szCs w:val="17"/>
                              </w:rPr>
                              <w:tab/>
                            </w:r>
                            <w:r w:rsidRPr="00220663">
                              <w:rPr>
                                <w:sz w:val="17"/>
                                <w:szCs w:val="17"/>
                              </w:rPr>
                              <w:t>Порядковый номер товара</w:t>
                            </w:r>
                          </w:p>
                          <w:p w14:paraId="70D00C7F" w14:textId="77777777" w:rsidR="00566854" w:rsidRPr="00220663" w:rsidRDefault="00566854" w:rsidP="00147216">
                            <w:pPr>
                              <w:rPr>
                                <w:sz w:val="17"/>
                                <w:szCs w:val="17"/>
                              </w:rPr>
                            </w:pPr>
                            <w:r w:rsidRPr="00220663">
                              <w:rPr>
                                <w:b/>
                                <w:bCs/>
                                <w:color w:val="0000FF"/>
                                <w:sz w:val="17"/>
                                <w:szCs w:val="17"/>
                              </w:rPr>
                              <w:t>CТi</w:t>
                            </w:r>
                            <w:r w:rsidRPr="00220663">
                              <w:rPr>
                                <w:b/>
                                <w:bCs/>
                                <w:color w:val="0000FF"/>
                                <w:sz w:val="17"/>
                                <w:szCs w:val="17"/>
                              </w:rPr>
                              <w:tab/>
                            </w:r>
                            <w:r w:rsidRPr="00220663">
                              <w:rPr>
                                <w:sz w:val="17"/>
                                <w:szCs w:val="17"/>
                              </w:rPr>
                              <w:t>Стоимость i-ого товара;</w:t>
                            </w:r>
                          </w:p>
                          <w:p w14:paraId="787C5281" w14:textId="77777777" w:rsidR="00566854" w:rsidRPr="00220663" w:rsidRDefault="00566854" w:rsidP="00147216">
                            <w:pPr>
                              <w:rPr>
                                <w:sz w:val="17"/>
                                <w:szCs w:val="17"/>
                              </w:rPr>
                            </w:pPr>
                            <w:r w:rsidRPr="00220663">
                              <w:rPr>
                                <w:b/>
                                <w:bCs/>
                                <w:color w:val="0000FF"/>
                                <w:sz w:val="17"/>
                                <w:szCs w:val="17"/>
                              </w:rPr>
                              <w:t>Ki</w:t>
                            </w:r>
                            <w:r w:rsidRPr="00220663">
                              <w:rPr>
                                <w:b/>
                                <w:bCs/>
                                <w:color w:val="0000FF"/>
                                <w:sz w:val="17"/>
                                <w:szCs w:val="17"/>
                              </w:rPr>
                              <w:tab/>
                            </w:r>
                            <w:r w:rsidRPr="00220663">
                              <w:rPr>
                                <w:sz w:val="17"/>
                                <w:szCs w:val="17"/>
                              </w:rPr>
                              <w:t>Доля местного содержания в товаре, указанная в сертификате «CT-KZ»;</w:t>
                            </w:r>
                          </w:p>
                          <w:p w14:paraId="54760E22" w14:textId="77777777" w:rsidR="00566854" w:rsidRPr="00220663" w:rsidRDefault="00566854" w:rsidP="00147216">
                            <w:pPr>
                              <w:rPr>
                                <w:sz w:val="17"/>
                                <w:szCs w:val="17"/>
                              </w:rPr>
                            </w:pPr>
                            <w:r w:rsidRPr="00220663">
                              <w:rPr>
                                <w:sz w:val="17"/>
                                <w:szCs w:val="17"/>
                              </w:rPr>
                              <w:tab/>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9097" id="Поле 1" o:spid="_x0000_s1027" type="#_x0000_t202" style="position:absolute;margin-left:0;margin-top:35.75pt;width:345.6pt;height:97.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" stroked="f">
                <v:textbox>
                  <w:txbxContent>
                    <w:p w14:paraId="0625CBE0" w14:textId="77777777" w:rsidR="00566854" w:rsidRPr="00220663" w:rsidRDefault="00566854" w:rsidP="00147216">
                      <w:pPr>
                        <w:rPr>
                          <w:sz w:val="17"/>
                          <w:szCs w:val="17"/>
                        </w:rPr>
                      </w:pPr>
                      <w:r w:rsidRPr="00220663">
                        <w:rPr>
                          <w:b/>
                          <w:bCs/>
                          <w:color w:val="0000FF"/>
                          <w:sz w:val="17"/>
                          <w:szCs w:val="17"/>
                        </w:rPr>
                        <w:t>МСр/у</w:t>
                      </w:r>
                      <w:r w:rsidRPr="00220663">
                        <w:rPr>
                          <w:b/>
                          <w:bCs/>
                          <w:color w:val="0000FF"/>
                          <w:sz w:val="17"/>
                          <w:szCs w:val="17"/>
                        </w:rPr>
                        <w:tab/>
                      </w:r>
                      <w:r w:rsidRPr="00220663">
                        <w:rPr>
                          <w:sz w:val="17"/>
                          <w:szCs w:val="17"/>
                        </w:rPr>
                        <w:t>Местное содержание (МСр/у) в договоре на поставку работ (услуг),</w:t>
                      </w:r>
                    </w:p>
                    <w:p w14:paraId="730B0306" w14:textId="77777777" w:rsidR="00566854" w:rsidRPr="00220663" w:rsidRDefault="00566854" w:rsidP="00147216">
                      <w:pPr>
                        <w:rPr>
                          <w:sz w:val="17"/>
                          <w:szCs w:val="17"/>
                        </w:rPr>
                      </w:pPr>
                      <w:r w:rsidRPr="00220663">
                        <w:rPr>
                          <w:b/>
                          <w:bCs/>
                          <w:color w:val="0000FF"/>
                          <w:sz w:val="17"/>
                          <w:szCs w:val="17"/>
                        </w:rPr>
                        <w:t>n</w:t>
                      </w:r>
                      <w:r w:rsidRPr="00220663">
                        <w:rPr>
                          <w:b/>
                          <w:bCs/>
                          <w:color w:val="0000FF"/>
                          <w:sz w:val="17"/>
                          <w:szCs w:val="17"/>
                        </w:rPr>
                        <w:tab/>
                      </w:r>
                      <w:r w:rsidRPr="00220663">
                        <w:rPr>
                          <w:sz w:val="17"/>
                          <w:szCs w:val="17"/>
                        </w:rPr>
                        <w:t>Общее количество товаров, закупленных поставщиком в целях исполнения договора</w:t>
                      </w:r>
                    </w:p>
                    <w:p w14:paraId="087FF54B" w14:textId="77777777" w:rsidR="00566854" w:rsidRPr="00220663" w:rsidRDefault="00566854" w:rsidP="00147216">
                      <w:pPr>
                        <w:rPr>
                          <w:sz w:val="17"/>
                          <w:szCs w:val="17"/>
                        </w:rPr>
                      </w:pPr>
                      <w:r w:rsidRPr="00220663">
                        <w:rPr>
                          <w:sz w:val="17"/>
                          <w:szCs w:val="17"/>
                        </w:rPr>
                        <w:tab/>
                        <w:t>о закупках как напрямую, так и посредством заключения договоров субподряда;</w:t>
                      </w:r>
                    </w:p>
                    <w:p w14:paraId="2FF1F851" w14:textId="77777777" w:rsidR="00566854" w:rsidRPr="00220663" w:rsidRDefault="00566854" w:rsidP="00147216">
                      <w:pPr>
                        <w:rPr>
                          <w:sz w:val="17"/>
                          <w:szCs w:val="17"/>
                        </w:rPr>
                      </w:pPr>
                      <w:r w:rsidRPr="00220663">
                        <w:rPr>
                          <w:b/>
                          <w:bCs/>
                          <w:color w:val="0000FF"/>
                          <w:sz w:val="17"/>
                          <w:szCs w:val="17"/>
                        </w:rPr>
                        <w:t>і</w:t>
                      </w:r>
                      <w:r w:rsidRPr="00220663">
                        <w:rPr>
                          <w:b/>
                          <w:bCs/>
                          <w:color w:val="0000FF"/>
                          <w:sz w:val="17"/>
                          <w:szCs w:val="17"/>
                        </w:rPr>
                        <w:tab/>
                      </w:r>
                      <w:r w:rsidRPr="00220663">
                        <w:rPr>
                          <w:sz w:val="17"/>
                          <w:szCs w:val="17"/>
                        </w:rPr>
                        <w:t>Порядковый номер товара</w:t>
                      </w:r>
                    </w:p>
                    <w:p w14:paraId="70D00C7F" w14:textId="77777777" w:rsidR="00566854" w:rsidRPr="00220663" w:rsidRDefault="00566854" w:rsidP="00147216">
                      <w:pPr>
                        <w:rPr>
                          <w:sz w:val="17"/>
                          <w:szCs w:val="17"/>
                        </w:rPr>
                      </w:pPr>
                      <w:r w:rsidRPr="00220663">
                        <w:rPr>
                          <w:b/>
                          <w:bCs/>
                          <w:color w:val="0000FF"/>
                          <w:sz w:val="17"/>
                          <w:szCs w:val="17"/>
                        </w:rPr>
                        <w:t>CТi</w:t>
                      </w:r>
                      <w:r w:rsidRPr="00220663">
                        <w:rPr>
                          <w:b/>
                          <w:bCs/>
                          <w:color w:val="0000FF"/>
                          <w:sz w:val="17"/>
                          <w:szCs w:val="17"/>
                        </w:rPr>
                        <w:tab/>
                      </w:r>
                      <w:r w:rsidRPr="00220663">
                        <w:rPr>
                          <w:sz w:val="17"/>
                          <w:szCs w:val="17"/>
                        </w:rPr>
                        <w:t>Стоимость i-ого товара;</w:t>
                      </w:r>
                    </w:p>
                    <w:p w14:paraId="787C5281" w14:textId="77777777" w:rsidR="00566854" w:rsidRPr="00220663" w:rsidRDefault="00566854" w:rsidP="00147216">
                      <w:pPr>
                        <w:rPr>
                          <w:sz w:val="17"/>
                          <w:szCs w:val="17"/>
                        </w:rPr>
                      </w:pPr>
                      <w:r w:rsidRPr="00220663">
                        <w:rPr>
                          <w:b/>
                          <w:bCs/>
                          <w:color w:val="0000FF"/>
                          <w:sz w:val="17"/>
                          <w:szCs w:val="17"/>
                        </w:rPr>
                        <w:t>Ki</w:t>
                      </w:r>
                      <w:r w:rsidRPr="00220663">
                        <w:rPr>
                          <w:b/>
                          <w:bCs/>
                          <w:color w:val="0000FF"/>
                          <w:sz w:val="17"/>
                          <w:szCs w:val="17"/>
                        </w:rPr>
                        <w:tab/>
                      </w:r>
                      <w:r w:rsidRPr="00220663">
                        <w:rPr>
                          <w:sz w:val="17"/>
                          <w:szCs w:val="17"/>
                        </w:rPr>
                        <w:t>Доля местного содержания в товаре, указанная в сертификате «CT-KZ»;</w:t>
                      </w:r>
                    </w:p>
                    <w:p w14:paraId="54760E22" w14:textId="77777777" w:rsidR="00566854" w:rsidRPr="00220663" w:rsidRDefault="00566854" w:rsidP="00147216">
                      <w:pPr>
                        <w:rPr>
                          <w:sz w:val="17"/>
                          <w:szCs w:val="17"/>
                        </w:rPr>
                      </w:pPr>
                      <w:r w:rsidRPr="00220663">
                        <w:rPr>
                          <w:sz w:val="17"/>
                          <w:szCs w:val="17"/>
                        </w:rPr>
                        <w:tab/>
                        <w:t>Ki = 0, в случае отсутствия сертификата «CT-KZ»;</w:t>
                      </w:r>
                    </w:p>
                  </w:txbxContent>
                </v:textbox>
                <w10:wrap type="square" anchorx="margin"/>
              </v:shape>
            </w:pict>
          </mc:Fallback>
        </mc:AlternateContent>
      </w:r>
      <w:r w:rsidRPr="005C324B">
        <w:rPr>
          <w:noProof/>
          <w:color w:val="000000"/>
          <w:lang w:eastAsia="ru-RU"/>
        </w:rPr>
        <w:drawing>
          <wp:anchor distT="0" distB="0" distL="114300" distR="114300" simplePos="0" relativeHeight="251684352" behindDoc="0" locked="0" layoutInCell="1" allowOverlap="1" wp14:anchorId="4EB80EE5" wp14:editId="6042DD0E">
            <wp:simplePos x="0" y="0"/>
            <wp:positionH relativeFrom="column">
              <wp:posOffset>67945</wp:posOffset>
            </wp:positionH>
            <wp:positionV relativeFrom="paragraph">
              <wp:posOffset>46990</wp:posOffset>
            </wp:positionV>
            <wp:extent cx="4402800" cy="38880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28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B">
        <w:rPr>
          <w:color w:val="000000"/>
          <w:sz w:val="28"/>
        </w:rPr>
        <w:t xml:space="preserve"> </w:t>
      </w:r>
    </w:p>
    <w:p w14:paraId="4B5CEA4E" w14:textId="77777777" w:rsidR="00147216" w:rsidRPr="005C324B" w:rsidRDefault="00147216" w:rsidP="00147216">
      <w:pPr>
        <w:rPr>
          <w:color w:val="000000"/>
          <w:sz w:val="28"/>
        </w:rPr>
      </w:pPr>
      <w:r w:rsidRPr="005C324B">
        <w:rPr>
          <w:color w:val="000000"/>
          <w:szCs w:val="18"/>
          <w:lang w:val="kk-KZ"/>
        </w:rPr>
        <w:t>Доля местного содержания (%):</w:t>
      </w:r>
    </w:p>
    <w:p w14:paraId="469588CE" w14:textId="77777777" w:rsidR="00147216" w:rsidRPr="005C324B" w:rsidRDefault="00147216" w:rsidP="00147216">
      <w:pPr>
        <w:ind w:firstLine="180"/>
        <w:rPr>
          <w:color w:val="000000"/>
          <w:szCs w:val="18"/>
          <w:lang w:val="kk-KZ"/>
        </w:rPr>
      </w:pP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t>___________________ М.П.</w:t>
      </w:r>
    </w:p>
    <w:p w14:paraId="71AE11D6" w14:textId="77777777" w:rsidR="00147216" w:rsidRPr="005C324B" w:rsidRDefault="00147216" w:rsidP="00147216">
      <w:pPr>
        <w:ind w:firstLine="180"/>
        <w:rPr>
          <w:b/>
          <w:bCs/>
          <w:color w:val="FF0000"/>
          <w:szCs w:val="18"/>
        </w:rPr>
      </w:pPr>
      <w:r w:rsidRPr="005C324B">
        <w:rPr>
          <w:b/>
          <w:bCs/>
          <w:color w:val="FF0000"/>
          <w:szCs w:val="18"/>
          <w:lang w:val="kk-KZ"/>
        </w:rPr>
        <w:t xml:space="preserve">**МСр/у  = </w:t>
      </w:r>
      <w:r w:rsidRPr="005C324B">
        <w:rPr>
          <w:b/>
          <w:bCs/>
          <w:color w:val="FF0000"/>
          <w:szCs w:val="18"/>
        </w:rPr>
        <w:t xml:space="preserve">   %</w:t>
      </w:r>
    </w:p>
    <w:p w14:paraId="3DEF3820" w14:textId="77777777" w:rsidR="00147216" w:rsidRPr="005C324B" w:rsidRDefault="00147216" w:rsidP="00147216">
      <w:pPr>
        <w:ind w:firstLine="180"/>
        <w:rPr>
          <w:i/>
          <w:color w:val="000000"/>
          <w:sz w:val="14"/>
          <w:szCs w:val="16"/>
          <w:lang w:val="kk-KZ"/>
        </w:rPr>
      </w:pP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p>
    <w:p w14:paraId="1D49075B" w14:textId="77777777" w:rsidR="00147216" w:rsidRPr="005C324B" w:rsidRDefault="00147216" w:rsidP="00147216">
      <w:pPr>
        <w:rPr>
          <w:rFonts w:eastAsia="Times New Roman"/>
          <w:i/>
          <w:iCs/>
          <w:lang w:eastAsia="ko-KR"/>
        </w:rPr>
      </w:pPr>
      <w:r w:rsidRPr="005C324B">
        <w:rPr>
          <w:i/>
          <w:color w:val="000000"/>
          <w:sz w:val="14"/>
          <w:szCs w:val="16"/>
          <w:lang w:val="kk-KZ"/>
        </w:rPr>
        <w:t>** указывается итоговая доля казахстанского содержания в договоре в цифровом формате до сотой доли (0,00)</w:t>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rFonts w:eastAsia="Times New Roman"/>
          <w:i/>
          <w:iCs/>
          <w:lang w:eastAsia="ko-KR"/>
        </w:rPr>
        <w:t xml:space="preserve">                                                         </w:t>
      </w:r>
    </w:p>
    <w:p w14:paraId="15ABFED6" w14:textId="77777777" w:rsidR="00147216" w:rsidRPr="005C324B" w:rsidRDefault="00147216" w:rsidP="00147216">
      <w:pPr>
        <w:rPr>
          <w:rFonts w:eastAsia="Times New Roman"/>
          <w:b/>
          <w:bCs/>
          <w:lang w:eastAsia="ko-KR"/>
        </w:rPr>
      </w:pPr>
      <w:r w:rsidRPr="005C324B">
        <w:rPr>
          <w:rFonts w:eastAsia="Times New Roman"/>
          <w:i/>
          <w:iCs/>
          <w:lang w:val="kk-KZ" w:eastAsia="ko-KR"/>
        </w:rPr>
        <w:t xml:space="preserve">                                                     </w:t>
      </w:r>
      <w:r w:rsidRPr="005C324B">
        <w:rPr>
          <w:rFonts w:eastAsia="Times New Roman"/>
          <w:i/>
          <w:iCs/>
          <w:lang w:eastAsia="ko-KR"/>
        </w:rPr>
        <w:t xml:space="preserve">    </w:t>
      </w:r>
      <w:r w:rsidRPr="005C324B">
        <w:rPr>
          <w:rFonts w:eastAsia="Times New Roman"/>
          <w:b/>
          <w:bCs/>
          <w:lang w:eastAsia="ko-KR"/>
        </w:rPr>
        <w:t xml:space="preserve">ЗАКАЗЧИК </w:t>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t xml:space="preserve">                       </w:t>
      </w:r>
      <w:r w:rsidRPr="005C324B">
        <w:rPr>
          <w:rFonts w:eastAsia="Times New Roman"/>
          <w:b/>
          <w:bCs/>
          <w:lang w:eastAsia="ko-KR"/>
        </w:rPr>
        <w:tab/>
        <w:t xml:space="preserve">       ИСПОЛНИТЕЛЬ</w:t>
      </w:r>
    </w:p>
    <w:p w14:paraId="025C03E1" w14:textId="77777777" w:rsidR="00147216" w:rsidRPr="005C324B" w:rsidRDefault="00147216" w:rsidP="00147216">
      <w:pPr>
        <w:rPr>
          <w:rFonts w:eastAsia="Times New Roman"/>
          <w:b/>
          <w:bCs/>
          <w:lang w:eastAsia="ko-KR"/>
        </w:rPr>
      </w:pPr>
      <w:r w:rsidRPr="005C324B">
        <w:rPr>
          <w:rFonts w:eastAsia="Times New Roman"/>
          <w:b/>
          <w:bCs/>
          <w:lang w:eastAsia="ko-KR"/>
        </w:rPr>
        <w:t xml:space="preserve">                                                      ТОО «Жамбыл Петролеум»</w:t>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t xml:space="preserve">       </w:t>
      </w:r>
    </w:p>
    <w:p w14:paraId="1F0D81B1" w14:textId="77777777" w:rsidR="00147216" w:rsidRPr="005C324B" w:rsidRDefault="00147216" w:rsidP="00147216">
      <w:pPr>
        <w:rPr>
          <w:rFonts w:eastAsia="Times New Roman"/>
          <w:b/>
          <w:lang w:eastAsia="ko-KR"/>
        </w:rPr>
      </w:pPr>
      <w:r w:rsidRPr="005C324B">
        <w:rPr>
          <w:rFonts w:eastAsia="Times New Roman"/>
          <w:b/>
          <w:bCs/>
          <w:lang w:eastAsia="ko-KR"/>
        </w:rPr>
        <w:t xml:space="preserve">                                                       Генеральный директор</w:t>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t xml:space="preserve">                   </w:t>
      </w:r>
    </w:p>
    <w:p w14:paraId="64352A8F" w14:textId="77777777" w:rsidR="00147216" w:rsidRPr="005C324B" w:rsidRDefault="00147216" w:rsidP="00147216">
      <w:pPr>
        <w:rPr>
          <w:rFonts w:eastAsia="Times New Roman"/>
          <w:b/>
          <w:lang w:eastAsia="ko-KR"/>
        </w:rPr>
      </w:pPr>
      <w:r w:rsidRPr="005C324B">
        <w:rPr>
          <w:rFonts w:eastAsia="Times New Roman"/>
          <w:b/>
          <w:lang w:eastAsia="ko-KR"/>
        </w:rPr>
        <w:t xml:space="preserve">                                          </w:t>
      </w:r>
    </w:p>
    <w:p w14:paraId="66AE96D3" w14:textId="77777777" w:rsidR="00147216" w:rsidRPr="005C324B" w:rsidRDefault="00147216" w:rsidP="00147216">
      <w:pPr>
        <w:rPr>
          <w:rFonts w:eastAsia="Times New Roman"/>
          <w:b/>
          <w:lang w:eastAsia="ko-KR"/>
        </w:rPr>
      </w:pPr>
      <w:r w:rsidRPr="005C324B">
        <w:rPr>
          <w:rFonts w:eastAsia="Times New Roman"/>
          <w:b/>
          <w:lang w:val="kk-KZ" w:eastAsia="ko-KR"/>
        </w:rPr>
        <w:t xml:space="preserve">                                           </w:t>
      </w:r>
      <w:r w:rsidRPr="005C324B">
        <w:rPr>
          <w:rFonts w:eastAsia="Times New Roman"/>
          <w:b/>
          <w:lang w:eastAsia="ko-KR"/>
        </w:rPr>
        <w:t xml:space="preserve">             ________________</w:t>
      </w:r>
      <w:r w:rsidRPr="005C324B">
        <w:rPr>
          <w:rFonts w:eastAsia="Times New Roman"/>
          <w:b/>
          <w:bCs/>
          <w:lang w:eastAsia="ko-KR"/>
        </w:rPr>
        <w:t xml:space="preserve"> Елевсинов Х.Т.</w:t>
      </w:r>
      <w:r w:rsidRPr="005C324B">
        <w:rPr>
          <w:rFonts w:eastAsia="Times New Roman"/>
          <w:b/>
          <w:bCs/>
          <w:lang w:eastAsia="ko-KR"/>
        </w:rPr>
        <w:tab/>
        <w:t xml:space="preserve">                               </w:t>
      </w:r>
      <w:r w:rsidRPr="005C324B">
        <w:rPr>
          <w:rFonts w:eastAsia="Times New Roman"/>
          <w:b/>
          <w:lang w:eastAsia="ko-KR"/>
        </w:rPr>
        <w:t>________________</w:t>
      </w:r>
    </w:p>
    <w:p w14:paraId="52DD058D" w14:textId="77777777" w:rsidR="00147216" w:rsidRPr="005C324B" w:rsidRDefault="00147216" w:rsidP="00147216">
      <w:pPr>
        <w:jc w:val="center"/>
        <w:rPr>
          <w:rFonts w:eastAsia="Times New Roman"/>
          <w:i/>
          <w:iCs/>
          <w:lang w:eastAsia="ko-KR"/>
        </w:rPr>
      </w:pPr>
      <w:r w:rsidRPr="005C324B">
        <w:rPr>
          <w:rFonts w:eastAsia="Malgun Gothic"/>
          <w:bCs/>
          <w:lang w:eastAsia="ko-KR"/>
        </w:rPr>
        <w:t>М.П.                                                                                        М.П.</w:t>
      </w:r>
    </w:p>
    <w:p w14:paraId="042AD774" w14:textId="77777777" w:rsidR="00147216" w:rsidRPr="005C324B" w:rsidRDefault="00147216" w:rsidP="00147216">
      <w:pPr>
        <w:jc w:val="right"/>
        <w:rPr>
          <w:rFonts w:eastAsia="Times New Roman"/>
          <w:b/>
          <w:bCs/>
          <w:lang w:val="kk-KZ" w:eastAsia="ko-KR"/>
        </w:rPr>
      </w:pPr>
    </w:p>
    <w:p w14:paraId="7A983FD3" w14:textId="77777777" w:rsidR="00147216" w:rsidRPr="005C324B" w:rsidRDefault="00147216" w:rsidP="00147216">
      <w:pPr>
        <w:jc w:val="right"/>
        <w:rPr>
          <w:rFonts w:eastAsia="Times New Roman"/>
          <w:b/>
          <w:bCs/>
          <w:lang w:val="kk-KZ" w:eastAsia="ko-KR"/>
        </w:rPr>
      </w:pPr>
    </w:p>
    <w:p w14:paraId="3DD574D1" w14:textId="77777777" w:rsidR="00147216" w:rsidRPr="005C324B" w:rsidRDefault="00147216" w:rsidP="00147216">
      <w:pPr>
        <w:jc w:val="right"/>
        <w:rPr>
          <w:rFonts w:eastAsia="Times New Roman"/>
          <w:b/>
          <w:bCs/>
          <w:lang w:val="kk-KZ" w:eastAsia="ko-KR"/>
        </w:rPr>
      </w:pPr>
    </w:p>
    <w:p w14:paraId="40EF56CF" w14:textId="77777777" w:rsidR="00147216" w:rsidRPr="005C324B" w:rsidRDefault="00147216" w:rsidP="00147216">
      <w:pPr>
        <w:jc w:val="right"/>
        <w:rPr>
          <w:rFonts w:eastAsia="Times New Roman"/>
          <w:b/>
          <w:bCs/>
          <w:lang w:val="kk-KZ" w:eastAsia="ko-KR"/>
        </w:rPr>
      </w:pPr>
      <w:r w:rsidRPr="005C324B">
        <w:rPr>
          <w:rFonts w:eastAsia="Times New Roman"/>
          <w:b/>
          <w:bCs/>
          <w:lang w:val="kk-KZ" w:eastAsia="ko-KR"/>
        </w:rPr>
        <w:t>НЫСАН                                                                                                                                              2018 ж. «__» ___________ №__________ Шартқа     5-қосымша</w:t>
      </w:r>
    </w:p>
    <w:p w14:paraId="38E217B8" w14:textId="77777777" w:rsidR="00147216" w:rsidRPr="005C324B" w:rsidRDefault="00147216" w:rsidP="00147216">
      <w:pPr>
        <w:jc w:val="center"/>
        <w:rPr>
          <w:lang w:val="kk-KZ"/>
        </w:rPr>
      </w:pPr>
      <w:r w:rsidRPr="005C324B">
        <w:rPr>
          <w:b/>
          <w:bCs/>
          <w:iCs/>
          <w:color w:val="000000"/>
          <w:lang w:val="kk-KZ"/>
        </w:rPr>
        <w:t>Жұмыстардағы және қызметтердегі жергілікті қамту бойынша есептілік</w:t>
      </w:r>
    </w:p>
    <w:tbl>
      <w:tblPr>
        <w:tblW w:w="15451" w:type="dxa"/>
        <w:tblInd w:w="108" w:type="dxa"/>
        <w:tblLayout w:type="fixed"/>
        <w:tblLook w:val="0000" w:firstRow="0" w:lastRow="0" w:firstColumn="0" w:lastColumn="0" w:noHBand="0" w:noVBand="0"/>
      </w:tblPr>
      <w:tblGrid>
        <w:gridCol w:w="1071"/>
        <w:gridCol w:w="1247"/>
        <w:gridCol w:w="1603"/>
        <w:gridCol w:w="1782"/>
        <w:gridCol w:w="1425"/>
        <w:gridCol w:w="713"/>
        <w:gridCol w:w="1425"/>
        <w:gridCol w:w="1069"/>
        <w:gridCol w:w="891"/>
        <w:gridCol w:w="1247"/>
        <w:gridCol w:w="891"/>
        <w:gridCol w:w="1069"/>
        <w:gridCol w:w="1018"/>
      </w:tblGrid>
      <w:tr w:rsidR="00147216" w:rsidRPr="005C324B" w14:paraId="0AD00DEE" w14:textId="77777777" w:rsidTr="00147216">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54B4C37C" w14:textId="77777777" w:rsidR="00147216" w:rsidRPr="005C324B" w:rsidRDefault="00147216" w:rsidP="00147216">
            <w:pPr>
              <w:jc w:val="center"/>
              <w:rPr>
                <w:color w:val="000000"/>
                <w:sz w:val="12"/>
                <w:szCs w:val="12"/>
                <w:lang w:val="kk-KZ"/>
              </w:rPr>
            </w:pPr>
            <w:r w:rsidRPr="005C324B">
              <w:rPr>
                <w:color w:val="000000"/>
                <w:sz w:val="12"/>
                <w:szCs w:val="12"/>
                <w:lang w:val="kk-KZ"/>
              </w:rPr>
              <w:t>Шарттың реттік № (m)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5BC5D7D" w14:textId="77777777" w:rsidR="00147216" w:rsidRPr="005C324B" w:rsidRDefault="00147216" w:rsidP="00147216">
            <w:pPr>
              <w:jc w:val="center"/>
              <w:rPr>
                <w:color w:val="000000"/>
                <w:sz w:val="12"/>
                <w:szCs w:val="12"/>
                <w:lang w:val="kk-KZ"/>
              </w:rPr>
            </w:pPr>
            <w:r w:rsidRPr="005C324B">
              <w:rPr>
                <w:color w:val="000000"/>
                <w:sz w:val="12"/>
                <w:szCs w:val="12"/>
                <w:lang w:val="kk-KZ"/>
              </w:rPr>
              <w:t>Шарттың құны</w:t>
            </w:r>
          </w:p>
          <w:p w14:paraId="165B5E67"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(СДj)</w:t>
            </w:r>
          </w:p>
          <w:p w14:paraId="4A414EAA" w14:textId="77777777" w:rsidR="00147216" w:rsidRPr="005C324B" w:rsidRDefault="00147216" w:rsidP="00147216">
            <w:pPr>
              <w:tabs>
                <w:tab w:val="left" w:pos="0"/>
              </w:tabs>
              <w:ind w:left="-11"/>
              <w:jc w:val="center"/>
              <w:rPr>
                <w:color w:val="000000"/>
                <w:sz w:val="12"/>
                <w:szCs w:val="12"/>
                <w:lang w:val="kk-KZ"/>
              </w:rPr>
            </w:pPr>
            <w:r w:rsidRPr="005C324B">
              <w:rPr>
                <w:b/>
                <w:bCs/>
                <w:color w:val="000000"/>
                <w:sz w:val="12"/>
                <w:szCs w:val="12"/>
                <w:lang w:val="kk-KZ"/>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673A0E8"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 xml:space="preserve">Шарт шеңберіндегі тауарлардың жиынтық құны </w:t>
            </w:r>
          </w:p>
          <w:p w14:paraId="5CF0B341"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(СТj)</w:t>
            </w:r>
          </w:p>
          <w:p w14:paraId="1919AFB0" w14:textId="77777777" w:rsidR="00147216" w:rsidRPr="005C324B" w:rsidRDefault="00147216" w:rsidP="00147216">
            <w:pPr>
              <w:ind w:left="-11"/>
              <w:jc w:val="center"/>
              <w:rPr>
                <w:color w:val="000000"/>
                <w:sz w:val="12"/>
                <w:szCs w:val="12"/>
                <w:lang w:val="kk-KZ"/>
              </w:rPr>
            </w:pPr>
            <w:r w:rsidRPr="005C324B">
              <w:rPr>
                <w:b/>
                <w:bCs/>
                <w:color w:val="000000"/>
                <w:sz w:val="12"/>
                <w:szCs w:val="12"/>
                <w:lang w:val="kk-KZ"/>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975BC12" w14:textId="77777777" w:rsidR="00147216" w:rsidRPr="005C324B" w:rsidRDefault="00147216" w:rsidP="00147216">
            <w:pPr>
              <w:rPr>
                <w:color w:val="000000"/>
                <w:sz w:val="12"/>
                <w:szCs w:val="12"/>
                <w:lang w:val="kk-KZ"/>
              </w:rPr>
            </w:pPr>
            <w:r w:rsidRPr="005C324B">
              <w:rPr>
                <w:color w:val="000000"/>
                <w:sz w:val="12"/>
                <w:szCs w:val="12"/>
                <w:lang w:val="kk-KZ"/>
              </w:rPr>
              <w:t xml:space="preserve">Шарт шеңберіндегі қосалқы мердігерлік шарттардың жиынтық құны </w:t>
            </w:r>
          </w:p>
          <w:p w14:paraId="04BCBCCF" w14:textId="77777777" w:rsidR="00147216" w:rsidRPr="005C324B" w:rsidRDefault="00147216" w:rsidP="00147216">
            <w:pPr>
              <w:ind w:left="-11"/>
              <w:rPr>
                <w:color w:val="000000"/>
                <w:sz w:val="12"/>
                <w:szCs w:val="12"/>
                <w:lang w:val="kk-KZ"/>
              </w:rPr>
            </w:pPr>
            <w:r w:rsidRPr="005C324B">
              <w:rPr>
                <w:color w:val="000000"/>
                <w:sz w:val="12"/>
                <w:szCs w:val="12"/>
                <w:lang w:val="kk-KZ"/>
              </w:rPr>
              <w:t xml:space="preserve"> (ССДj)</w:t>
            </w:r>
          </w:p>
          <w:p w14:paraId="57A40280" w14:textId="77777777" w:rsidR="00147216" w:rsidRPr="005C324B" w:rsidRDefault="00147216" w:rsidP="00147216">
            <w:pPr>
              <w:ind w:left="-11"/>
              <w:rPr>
                <w:color w:val="000000"/>
                <w:sz w:val="12"/>
                <w:szCs w:val="12"/>
                <w:lang w:val="kk-KZ"/>
              </w:rPr>
            </w:pPr>
            <w:r w:rsidRPr="005C324B">
              <w:rPr>
                <w:b/>
                <w:bCs/>
                <w:color w:val="000000"/>
                <w:sz w:val="12"/>
                <w:szCs w:val="12"/>
                <w:lang w:val="kk-KZ"/>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A00D645" w14:textId="77777777" w:rsidR="00147216" w:rsidRPr="005C324B" w:rsidRDefault="00147216" w:rsidP="00147216">
            <w:pPr>
              <w:jc w:val="center"/>
              <w:rPr>
                <w:color w:val="000000"/>
                <w:sz w:val="12"/>
                <w:szCs w:val="12"/>
                <w:lang w:val="kk-KZ"/>
              </w:rPr>
            </w:pPr>
          </w:p>
          <w:p w14:paraId="1D28F2E1"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j-ші шартты орындайтын қазақстандық кадрлардың еңбекақы қорының үлесі  (Rj)</w:t>
            </w:r>
          </w:p>
          <w:p w14:paraId="46FA6519" w14:textId="77777777" w:rsidR="00147216" w:rsidRPr="005C324B" w:rsidRDefault="00147216" w:rsidP="00147216">
            <w:pPr>
              <w:jc w:val="center"/>
              <w:rPr>
                <w:color w:val="000000"/>
                <w:sz w:val="12"/>
                <w:szCs w:val="12"/>
                <w:lang w:val="kk-KZ"/>
              </w:rPr>
            </w:pPr>
            <w:r w:rsidRPr="005C324B">
              <w:rPr>
                <w:b/>
                <w:bCs/>
                <w:color w:val="000000"/>
                <w:sz w:val="12"/>
                <w:szCs w:val="12"/>
                <w:lang w:val="kk-KZ"/>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F05553D" w14:textId="77777777" w:rsidR="00147216" w:rsidRPr="005C324B" w:rsidRDefault="00147216" w:rsidP="00147216">
            <w:pPr>
              <w:jc w:val="center"/>
              <w:rPr>
                <w:color w:val="000000"/>
                <w:sz w:val="12"/>
                <w:szCs w:val="12"/>
                <w:lang w:val="kk-KZ"/>
              </w:rPr>
            </w:pPr>
            <w:r w:rsidRPr="005C324B">
              <w:rPr>
                <w:color w:val="000000"/>
                <w:sz w:val="12"/>
                <w:szCs w:val="12"/>
                <w:lang w:val="kk-KZ"/>
              </w:rPr>
              <w:t>Тауардың реттік № (n)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AA3C0E0"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 xml:space="preserve">Шартты орындау мақсатында жеткізушімен сатып алынған тауарлар саны </w:t>
            </w:r>
          </w:p>
          <w:p w14:paraId="572B48A9" w14:textId="77777777" w:rsidR="00147216" w:rsidRPr="005C324B" w:rsidRDefault="00147216" w:rsidP="00147216">
            <w:pPr>
              <w:ind w:hanging="11"/>
              <w:jc w:val="center"/>
              <w:rPr>
                <w:color w:val="000000"/>
                <w:sz w:val="12"/>
                <w:szCs w:val="12"/>
                <w:lang w:val="kk-KZ"/>
              </w:rPr>
            </w:pP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28F5BD4"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Тауардың құны</w:t>
            </w:r>
          </w:p>
          <w:p w14:paraId="40C2A517"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6442B5E" w14:textId="77777777" w:rsidR="00147216" w:rsidRPr="005C324B" w:rsidRDefault="00147216" w:rsidP="00147216">
            <w:pPr>
              <w:jc w:val="center"/>
              <w:rPr>
                <w:color w:val="000000"/>
                <w:sz w:val="12"/>
                <w:szCs w:val="12"/>
                <w:lang w:val="kk-KZ"/>
              </w:rPr>
            </w:pPr>
            <w:r w:rsidRPr="005C324B">
              <w:rPr>
                <w:color w:val="000000"/>
                <w:sz w:val="12"/>
                <w:szCs w:val="12"/>
                <w:lang w:val="kk-KZ"/>
              </w:rPr>
              <w:t>Құны</w:t>
            </w:r>
          </w:p>
          <w:p w14:paraId="0040579F" w14:textId="77777777" w:rsidR="00147216" w:rsidRPr="005C324B" w:rsidRDefault="00147216" w:rsidP="00147216">
            <w:pPr>
              <w:jc w:val="center"/>
              <w:rPr>
                <w:color w:val="000000"/>
                <w:sz w:val="12"/>
                <w:szCs w:val="12"/>
                <w:lang w:val="kk-KZ"/>
              </w:rPr>
            </w:pPr>
            <w:r w:rsidRPr="005C324B">
              <w:rPr>
                <w:color w:val="000000"/>
                <w:sz w:val="12"/>
                <w:szCs w:val="12"/>
                <w:lang w:val="kk-KZ"/>
              </w:rPr>
              <w:t>(CTi)</w:t>
            </w:r>
          </w:p>
          <w:p w14:paraId="3F6E1127" w14:textId="77777777" w:rsidR="00147216" w:rsidRPr="005C324B" w:rsidRDefault="00147216" w:rsidP="00147216">
            <w:pPr>
              <w:ind w:left="-11"/>
              <w:jc w:val="center"/>
              <w:rPr>
                <w:color w:val="000000"/>
                <w:sz w:val="12"/>
                <w:szCs w:val="12"/>
                <w:lang w:val="kk-KZ"/>
              </w:rPr>
            </w:pPr>
            <w:r w:rsidRPr="005C324B">
              <w:rPr>
                <w:b/>
                <w:bCs/>
                <w:color w:val="000000"/>
                <w:sz w:val="12"/>
                <w:szCs w:val="12"/>
                <w:lang w:val="kk-KZ"/>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C94ED51"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 xml:space="preserve">СТ-KZ сертификатына бойынша ЖҚ үлесі </w:t>
            </w:r>
          </w:p>
          <w:p w14:paraId="78613715"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 xml:space="preserve"> (Ki)</w:t>
            </w:r>
          </w:p>
          <w:p w14:paraId="448B07CE" w14:textId="77777777" w:rsidR="00147216" w:rsidRPr="005C324B" w:rsidRDefault="00147216" w:rsidP="00147216">
            <w:pPr>
              <w:ind w:left="-11"/>
              <w:jc w:val="center"/>
              <w:rPr>
                <w:color w:val="000000"/>
                <w:sz w:val="12"/>
                <w:szCs w:val="12"/>
                <w:lang w:val="kk-KZ"/>
              </w:rPr>
            </w:pPr>
            <w:r w:rsidRPr="005C324B">
              <w:rPr>
                <w:b/>
                <w:bCs/>
                <w:color w:val="000000"/>
                <w:sz w:val="12"/>
                <w:szCs w:val="12"/>
                <w:lang w:val="kk-KZ"/>
              </w:rPr>
              <w:t>%</w:t>
            </w:r>
          </w:p>
        </w:tc>
        <w:tc>
          <w:tcPr>
            <w:tcW w:w="1960" w:type="dxa"/>
            <w:gridSpan w:val="2"/>
            <w:tcBorders>
              <w:top w:val="single" w:sz="4" w:space="0" w:color="auto"/>
              <w:left w:val="nil"/>
              <w:bottom w:val="dotted" w:sz="4" w:space="0" w:color="auto"/>
              <w:right w:val="nil"/>
            </w:tcBorders>
            <w:shd w:val="clear" w:color="auto" w:fill="auto"/>
            <w:vAlign w:val="center"/>
          </w:tcPr>
          <w:p w14:paraId="24B74853"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СТ-KZ сертификаты</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265E4D81"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Ескерту</w:t>
            </w:r>
          </w:p>
        </w:tc>
      </w:tr>
      <w:tr w:rsidR="00147216" w:rsidRPr="005C324B" w14:paraId="2FB98E1C" w14:textId="77777777" w:rsidTr="00147216">
        <w:trPr>
          <w:trHeight w:val="1188"/>
        </w:trPr>
        <w:tc>
          <w:tcPr>
            <w:tcW w:w="1071" w:type="dxa"/>
            <w:vMerge/>
            <w:tcBorders>
              <w:top w:val="single" w:sz="4" w:space="0" w:color="auto"/>
              <w:left w:val="single" w:sz="4" w:space="0" w:color="auto"/>
              <w:bottom w:val="dotted" w:sz="4" w:space="0" w:color="000000"/>
              <w:right w:val="dotted" w:sz="4" w:space="0" w:color="auto"/>
            </w:tcBorders>
            <w:vAlign w:val="center"/>
          </w:tcPr>
          <w:p w14:paraId="6AB3228C" w14:textId="77777777" w:rsidR="00147216" w:rsidRPr="005C324B" w:rsidRDefault="00147216" w:rsidP="00147216">
            <w:pPr>
              <w:rPr>
                <w:color w:val="000000"/>
                <w:sz w:val="14"/>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754152D0" w14:textId="77777777" w:rsidR="00147216" w:rsidRPr="005C324B" w:rsidRDefault="00147216" w:rsidP="00147216">
            <w:pPr>
              <w:rPr>
                <w:color w:val="000000"/>
                <w:sz w:val="14"/>
                <w:lang w:val="kk-KZ"/>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6612DC5D" w14:textId="77777777" w:rsidR="00147216" w:rsidRPr="005C324B" w:rsidRDefault="00147216" w:rsidP="00147216">
            <w:pPr>
              <w:rPr>
                <w:color w:val="000000"/>
                <w:sz w:val="14"/>
                <w:lang w:val="kk-KZ"/>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7C9CBDB7" w14:textId="77777777" w:rsidR="00147216" w:rsidRPr="005C324B" w:rsidRDefault="00147216" w:rsidP="00147216">
            <w:pPr>
              <w:rPr>
                <w:color w:val="000000"/>
                <w:sz w:val="14"/>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2426FED5" w14:textId="77777777" w:rsidR="00147216" w:rsidRPr="005C324B" w:rsidRDefault="00147216" w:rsidP="00147216">
            <w:pPr>
              <w:rPr>
                <w:color w:val="000000"/>
                <w:sz w:val="14"/>
                <w:lang w:val="kk-KZ"/>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070AF3D8" w14:textId="77777777" w:rsidR="00147216" w:rsidRPr="005C324B" w:rsidRDefault="00147216" w:rsidP="00147216">
            <w:pPr>
              <w:rPr>
                <w:color w:val="000000"/>
                <w:sz w:val="14"/>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4A395D5D" w14:textId="77777777" w:rsidR="00147216" w:rsidRPr="005C324B" w:rsidRDefault="00147216" w:rsidP="00147216">
            <w:pPr>
              <w:rPr>
                <w:color w:val="000000"/>
                <w:sz w:val="14"/>
                <w:lang w:val="kk-KZ"/>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15BFA5F5" w14:textId="77777777" w:rsidR="00147216" w:rsidRPr="005C324B" w:rsidRDefault="00147216" w:rsidP="00147216">
            <w:pPr>
              <w:rPr>
                <w:color w:val="000000"/>
                <w:sz w:val="14"/>
                <w:lang w:val="kk-KZ"/>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744E746E" w14:textId="77777777" w:rsidR="00147216" w:rsidRPr="005C324B" w:rsidRDefault="00147216" w:rsidP="00147216">
            <w:pPr>
              <w:rPr>
                <w:color w:val="000000"/>
                <w:sz w:val="14"/>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00D5844B" w14:textId="77777777" w:rsidR="00147216" w:rsidRPr="005C324B" w:rsidRDefault="00147216" w:rsidP="00147216">
            <w:pPr>
              <w:rPr>
                <w:color w:val="000000"/>
                <w:lang w:val="kk-KZ"/>
              </w:rPr>
            </w:pPr>
          </w:p>
        </w:tc>
        <w:tc>
          <w:tcPr>
            <w:tcW w:w="891" w:type="dxa"/>
            <w:tcBorders>
              <w:top w:val="nil"/>
              <w:left w:val="nil"/>
              <w:bottom w:val="dotted" w:sz="4" w:space="0" w:color="auto"/>
              <w:right w:val="nil"/>
            </w:tcBorders>
            <w:shd w:val="clear" w:color="auto" w:fill="auto"/>
            <w:vAlign w:val="center"/>
          </w:tcPr>
          <w:p w14:paraId="1A40ED1E"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Нөмірі</w:t>
            </w:r>
          </w:p>
        </w:tc>
        <w:tc>
          <w:tcPr>
            <w:tcW w:w="1069" w:type="dxa"/>
            <w:tcBorders>
              <w:top w:val="nil"/>
              <w:left w:val="dotted" w:sz="4" w:space="0" w:color="auto"/>
              <w:bottom w:val="dotted" w:sz="4" w:space="0" w:color="auto"/>
              <w:right w:val="nil"/>
            </w:tcBorders>
            <w:shd w:val="clear" w:color="auto" w:fill="auto"/>
            <w:vAlign w:val="center"/>
          </w:tcPr>
          <w:p w14:paraId="47D55065"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Берілген күні</w:t>
            </w:r>
          </w:p>
        </w:tc>
        <w:tc>
          <w:tcPr>
            <w:tcW w:w="1018" w:type="dxa"/>
            <w:vMerge/>
            <w:tcBorders>
              <w:top w:val="single" w:sz="4" w:space="0" w:color="auto"/>
              <w:left w:val="dotted" w:sz="4" w:space="0" w:color="auto"/>
              <w:bottom w:val="dotted" w:sz="4" w:space="0" w:color="000000"/>
              <w:right w:val="single" w:sz="4" w:space="0" w:color="auto"/>
            </w:tcBorders>
            <w:vAlign w:val="center"/>
          </w:tcPr>
          <w:p w14:paraId="5D7A1662" w14:textId="77777777" w:rsidR="00147216" w:rsidRPr="005C324B" w:rsidRDefault="00147216" w:rsidP="00147216">
            <w:pPr>
              <w:rPr>
                <w:color w:val="000000"/>
                <w:lang w:val="kk-KZ"/>
              </w:rPr>
            </w:pPr>
          </w:p>
        </w:tc>
      </w:tr>
      <w:tr w:rsidR="00147216" w:rsidRPr="005C324B" w14:paraId="2FCD5153" w14:textId="77777777" w:rsidTr="00147216">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14:paraId="7C8DA036" w14:textId="77777777" w:rsidR="00147216" w:rsidRPr="005C324B" w:rsidRDefault="00147216" w:rsidP="00147216">
            <w:pPr>
              <w:ind w:firstLineChars="100" w:firstLine="140"/>
              <w:jc w:val="center"/>
              <w:rPr>
                <w:color w:val="000000"/>
                <w:sz w:val="14"/>
                <w:lang w:val="kk-KZ"/>
              </w:rPr>
            </w:pPr>
          </w:p>
        </w:tc>
        <w:tc>
          <w:tcPr>
            <w:tcW w:w="1247" w:type="dxa"/>
            <w:tcBorders>
              <w:top w:val="nil"/>
              <w:left w:val="nil"/>
              <w:bottom w:val="dotted" w:sz="4" w:space="0" w:color="auto"/>
              <w:right w:val="dotted" w:sz="4" w:space="0" w:color="auto"/>
            </w:tcBorders>
            <w:shd w:val="clear" w:color="auto" w:fill="auto"/>
            <w:noWrap/>
            <w:vAlign w:val="center"/>
          </w:tcPr>
          <w:p w14:paraId="604821DD" w14:textId="77777777" w:rsidR="00147216" w:rsidRPr="005C324B" w:rsidRDefault="00147216" w:rsidP="00147216">
            <w:pPr>
              <w:jc w:val="center"/>
              <w:rPr>
                <w:b/>
                <w:bCs/>
                <w:color w:val="FF0000"/>
                <w:sz w:val="14"/>
              </w:rPr>
            </w:pPr>
          </w:p>
        </w:tc>
        <w:tc>
          <w:tcPr>
            <w:tcW w:w="1603" w:type="dxa"/>
            <w:tcBorders>
              <w:top w:val="nil"/>
              <w:left w:val="nil"/>
              <w:bottom w:val="dotted" w:sz="4" w:space="0" w:color="auto"/>
              <w:right w:val="dotted" w:sz="4" w:space="0" w:color="auto"/>
            </w:tcBorders>
            <w:shd w:val="clear" w:color="auto" w:fill="auto"/>
            <w:noWrap/>
            <w:vAlign w:val="center"/>
          </w:tcPr>
          <w:p w14:paraId="4A480B01" w14:textId="77777777" w:rsidR="00147216" w:rsidRPr="005C324B" w:rsidRDefault="00147216" w:rsidP="00147216">
            <w:pPr>
              <w:jc w:val="center"/>
              <w:rPr>
                <w:color w:val="0000FF"/>
                <w:sz w:val="14"/>
              </w:rPr>
            </w:pPr>
          </w:p>
        </w:tc>
        <w:tc>
          <w:tcPr>
            <w:tcW w:w="1782" w:type="dxa"/>
            <w:tcBorders>
              <w:top w:val="nil"/>
              <w:left w:val="nil"/>
              <w:bottom w:val="dotted" w:sz="4" w:space="0" w:color="auto"/>
              <w:right w:val="dotted" w:sz="4" w:space="0" w:color="auto"/>
            </w:tcBorders>
            <w:shd w:val="clear" w:color="auto" w:fill="auto"/>
            <w:noWrap/>
            <w:vAlign w:val="center"/>
          </w:tcPr>
          <w:p w14:paraId="48DAF889" w14:textId="77777777" w:rsidR="00147216" w:rsidRPr="005C324B" w:rsidRDefault="00147216" w:rsidP="00147216">
            <w:pPr>
              <w:jc w:val="center"/>
              <w:rPr>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14:paraId="137D6B13" w14:textId="77777777" w:rsidR="00147216" w:rsidRPr="005C324B" w:rsidRDefault="00147216" w:rsidP="00147216">
            <w:pPr>
              <w:jc w:val="center"/>
              <w:rPr>
                <w:color w:val="000000"/>
                <w:sz w:val="14"/>
                <w:lang w:val="en-US"/>
              </w:rPr>
            </w:pPr>
          </w:p>
        </w:tc>
        <w:tc>
          <w:tcPr>
            <w:tcW w:w="713" w:type="dxa"/>
            <w:tcBorders>
              <w:top w:val="nil"/>
              <w:left w:val="nil"/>
              <w:bottom w:val="dotted" w:sz="4" w:space="0" w:color="auto"/>
              <w:right w:val="dotted" w:sz="4" w:space="0" w:color="auto"/>
            </w:tcBorders>
            <w:shd w:val="clear" w:color="auto" w:fill="auto"/>
            <w:noWrap/>
            <w:vAlign w:val="center"/>
          </w:tcPr>
          <w:p w14:paraId="4D81806F" w14:textId="77777777" w:rsidR="00147216" w:rsidRPr="005C324B" w:rsidRDefault="00147216" w:rsidP="00147216">
            <w:pPr>
              <w:ind w:firstLineChars="100" w:firstLine="140"/>
              <w:jc w:val="center"/>
              <w:rPr>
                <w:color w:val="000000"/>
                <w:sz w:val="14"/>
                <w:lang w:val="en-US"/>
              </w:rPr>
            </w:pPr>
          </w:p>
        </w:tc>
        <w:tc>
          <w:tcPr>
            <w:tcW w:w="1425" w:type="dxa"/>
            <w:tcBorders>
              <w:top w:val="nil"/>
              <w:left w:val="nil"/>
              <w:bottom w:val="dotted" w:sz="4" w:space="0" w:color="auto"/>
              <w:right w:val="dotted" w:sz="4" w:space="0" w:color="auto"/>
            </w:tcBorders>
            <w:shd w:val="clear" w:color="auto" w:fill="auto"/>
            <w:noWrap/>
            <w:vAlign w:val="center"/>
          </w:tcPr>
          <w:p w14:paraId="7C28F591" w14:textId="77777777" w:rsidR="00147216" w:rsidRPr="005C324B" w:rsidRDefault="00147216" w:rsidP="00147216">
            <w:pPr>
              <w:jc w:val="center"/>
              <w:rPr>
                <w:color w:val="000000"/>
                <w:sz w:val="14"/>
              </w:rPr>
            </w:pPr>
          </w:p>
        </w:tc>
        <w:tc>
          <w:tcPr>
            <w:tcW w:w="1069" w:type="dxa"/>
            <w:tcBorders>
              <w:top w:val="nil"/>
              <w:left w:val="nil"/>
              <w:bottom w:val="dotted" w:sz="4" w:space="0" w:color="auto"/>
              <w:right w:val="dotted" w:sz="4" w:space="0" w:color="auto"/>
            </w:tcBorders>
            <w:shd w:val="clear" w:color="auto" w:fill="auto"/>
            <w:noWrap/>
            <w:vAlign w:val="center"/>
          </w:tcPr>
          <w:p w14:paraId="4A61B44F" w14:textId="77777777" w:rsidR="00147216" w:rsidRPr="005C324B" w:rsidRDefault="00147216" w:rsidP="00147216">
            <w:pPr>
              <w:jc w:val="center"/>
              <w:rPr>
                <w:color w:val="000000"/>
                <w:sz w:val="14"/>
              </w:rPr>
            </w:pPr>
          </w:p>
        </w:tc>
        <w:tc>
          <w:tcPr>
            <w:tcW w:w="891" w:type="dxa"/>
            <w:tcBorders>
              <w:top w:val="nil"/>
              <w:left w:val="nil"/>
              <w:bottom w:val="dotted" w:sz="4" w:space="0" w:color="auto"/>
              <w:right w:val="dotted" w:sz="4" w:space="0" w:color="auto"/>
            </w:tcBorders>
            <w:shd w:val="clear" w:color="auto" w:fill="auto"/>
            <w:noWrap/>
            <w:vAlign w:val="center"/>
          </w:tcPr>
          <w:p w14:paraId="214F25A0" w14:textId="77777777" w:rsidR="00147216" w:rsidRPr="005C324B" w:rsidRDefault="00147216" w:rsidP="00147216">
            <w:pPr>
              <w:jc w:val="center"/>
              <w:rPr>
                <w:color w:val="0000FF"/>
                <w:sz w:val="14"/>
              </w:rPr>
            </w:pPr>
          </w:p>
        </w:tc>
        <w:tc>
          <w:tcPr>
            <w:tcW w:w="1247" w:type="dxa"/>
            <w:tcBorders>
              <w:top w:val="nil"/>
              <w:left w:val="nil"/>
              <w:bottom w:val="dotted" w:sz="4" w:space="0" w:color="auto"/>
              <w:right w:val="dotted" w:sz="4" w:space="0" w:color="auto"/>
            </w:tcBorders>
            <w:shd w:val="clear" w:color="auto" w:fill="auto"/>
            <w:noWrap/>
            <w:vAlign w:val="center"/>
          </w:tcPr>
          <w:p w14:paraId="74632651" w14:textId="77777777" w:rsidR="00147216" w:rsidRPr="005C324B" w:rsidRDefault="00147216" w:rsidP="00147216">
            <w:pPr>
              <w:jc w:val="center"/>
              <w:rPr>
                <w:color w:val="000000"/>
              </w:rPr>
            </w:pPr>
          </w:p>
        </w:tc>
        <w:tc>
          <w:tcPr>
            <w:tcW w:w="891" w:type="dxa"/>
            <w:tcBorders>
              <w:top w:val="nil"/>
              <w:left w:val="nil"/>
              <w:bottom w:val="dotted" w:sz="4" w:space="0" w:color="auto"/>
              <w:right w:val="dotted" w:sz="4" w:space="0" w:color="auto"/>
            </w:tcBorders>
            <w:shd w:val="clear" w:color="auto" w:fill="auto"/>
            <w:noWrap/>
            <w:vAlign w:val="center"/>
          </w:tcPr>
          <w:p w14:paraId="1AC1DE4D" w14:textId="77777777" w:rsidR="00147216" w:rsidRPr="005C324B" w:rsidRDefault="00147216" w:rsidP="00147216">
            <w:pPr>
              <w:jc w:val="center"/>
              <w:rPr>
                <w:color w:val="000000"/>
              </w:rPr>
            </w:pPr>
          </w:p>
        </w:tc>
        <w:tc>
          <w:tcPr>
            <w:tcW w:w="1069" w:type="dxa"/>
            <w:tcBorders>
              <w:top w:val="nil"/>
              <w:left w:val="nil"/>
              <w:bottom w:val="dotted" w:sz="4" w:space="0" w:color="auto"/>
              <w:right w:val="dotted" w:sz="4" w:space="0" w:color="auto"/>
            </w:tcBorders>
            <w:shd w:val="clear" w:color="auto" w:fill="auto"/>
            <w:noWrap/>
            <w:vAlign w:val="center"/>
          </w:tcPr>
          <w:p w14:paraId="1A79E09B" w14:textId="77777777" w:rsidR="00147216" w:rsidRPr="005C324B" w:rsidRDefault="00147216" w:rsidP="00147216">
            <w:pPr>
              <w:jc w:val="center"/>
              <w:rPr>
                <w:color w:val="000000"/>
              </w:rPr>
            </w:pPr>
          </w:p>
        </w:tc>
        <w:tc>
          <w:tcPr>
            <w:tcW w:w="1018" w:type="dxa"/>
            <w:tcBorders>
              <w:top w:val="nil"/>
              <w:left w:val="nil"/>
              <w:bottom w:val="dotted" w:sz="4" w:space="0" w:color="auto"/>
              <w:right w:val="single" w:sz="4" w:space="0" w:color="auto"/>
            </w:tcBorders>
            <w:shd w:val="clear" w:color="auto" w:fill="auto"/>
            <w:noWrap/>
            <w:vAlign w:val="center"/>
          </w:tcPr>
          <w:p w14:paraId="50AA495D" w14:textId="77777777" w:rsidR="00147216" w:rsidRPr="005C324B" w:rsidRDefault="00147216" w:rsidP="00147216">
            <w:pPr>
              <w:ind w:firstLineChars="100" w:firstLine="240"/>
              <w:jc w:val="center"/>
              <w:rPr>
                <w:i/>
                <w:iCs/>
                <w:color w:val="000000"/>
              </w:rPr>
            </w:pPr>
          </w:p>
        </w:tc>
      </w:tr>
      <w:tr w:rsidR="00147216" w:rsidRPr="005C324B" w14:paraId="48EA22A4" w14:textId="77777777" w:rsidTr="00147216">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14:paraId="72B59D23" w14:textId="77777777" w:rsidR="00147216" w:rsidRPr="005C324B" w:rsidRDefault="00147216" w:rsidP="00147216">
            <w:pPr>
              <w:rPr>
                <w:b/>
                <w:bCs/>
                <w:color w:val="000000"/>
                <w:sz w:val="14"/>
                <w:lang w:val="kk-KZ"/>
              </w:rPr>
            </w:pPr>
            <w:r w:rsidRPr="005C324B">
              <w:rPr>
                <w:b/>
                <w:bCs/>
                <w:color w:val="000000"/>
                <w:sz w:val="14"/>
                <w:lang w:val="kk-KZ"/>
              </w:rPr>
              <w:t>БАРЛЫҒЫ</w:t>
            </w:r>
          </w:p>
        </w:tc>
        <w:tc>
          <w:tcPr>
            <w:tcW w:w="1247" w:type="dxa"/>
            <w:tcBorders>
              <w:top w:val="nil"/>
              <w:left w:val="nil"/>
              <w:bottom w:val="single" w:sz="4" w:space="0" w:color="auto"/>
              <w:right w:val="dotted" w:sz="4" w:space="0" w:color="auto"/>
            </w:tcBorders>
            <w:shd w:val="clear" w:color="auto" w:fill="auto"/>
            <w:noWrap/>
            <w:vAlign w:val="center"/>
          </w:tcPr>
          <w:p w14:paraId="3C5A4C90" w14:textId="77777777" w:rsidR="00147216" w:rsidRPr="005C324B" w:rsidRDefault="00147216" w:rsidP="00147216">
            <w:pPr>
              <w:jc w:val="center"/>
              <w:rPr>
                <w:b/>
                <w:bCs/>
                <w:sz w:val="14"/>
              </w:rPr>
            </w:pPr>
          </w:p>
        </w:tc>
        <w:tc>
          <w:tcPr>
            <w:tcW w:w="1603" w:type="dxa"/>
            <w:tcBorders>
              <w:top w:val="nil"/>
              <w:left w:val="nil"/>
              <w:bottom w:val="single" w:sz="4" w:space="0" w:color="auto"/>
              <w:right w:val="dotted" w:sz="4" w:space="0" w:color="auto"/>
            </w:tcBorders>
            <w:shd w:val="clear" w:color="auto" w:fill="auto"/>
            <w:noWrap/>
            <w:vAlign w:val="center"/>
          </w:tcPr>
          <w:p w14:paraId="6F380C19" w14:textId="77777777" w:rsidR="00147216" w:rsidRPr="005C324B" w:rsidRDefault="00147216" w:rsidP="00147216">
            <w:pPr>
              <w:rPr>
                <w:b/>
                <w:bCs/>
                <w:color w:val="000000"/>
                <w:sz w:val="14"/>
                <w:lang w:val="kk-KZ"/>
              </w:rPr>
            </w:pPr>
          </w:p>
        </w:tc>
        <w:tc>
          <w:tcPr>
            <w:tcW w:w="1782" w:type="dxa"/>
            <w:tcBorders>
              <w:top w:val="nil"/>
              <w:left w:val="nil"/>
              <w:bottom w:val="single" w:sz="4" w:space="0" w:color="auto"/>
              <w:right w:val="dotted" w:sz="4" w:space="0" w:color="auto"/>
            </w:tcBorders>
            <w:shd w:val="clear" w:color="auto" w:fill="auto"/>
            <w:noWrap/>
            <w:vAlign w:val="center"/>
          </w:tcPr>
          <w:p w14:paraId="5435087A" w14:textId="77777777" w:rsidR="00147216" w:rsidRPr="005C324B" w:rsidRDefault="00147216" w:rsidP="00147216">
            <w:pPr>
              <w:rPr>
                <w:b/>
                <w:bCs/>
                <w:color w:val="000000"/>
                <w:sz w:val="14"/>
                <w:lang w:val="kk-KZ"/>
              </w:rPr>
            </w:pPr>
          </w:p>
        </w:tc>
        <w:tc>
          <w:tcPr>
            <w:tcW w:w="1425" w:type="dxa"/>
            <w:tcBorders>
              <w:top w:val="nil"/>
              <w:left w:val="nil"/>
              <w:bottom w:val="single" w:sz="4" w:space="0" w:color="auto"/>
              <w:right w:val="dotted" w:sz="4" w:space="0" w:color="auto"/>
            </w:tcBorders>
            <w:shd w:val="clear" w:color="auto" w:fill="auto"/>
            <w:noWrap/>
            <w:vAlign w:val="center"/>
          </w:tcPr>
          <w:p w14:paraId="119311A8" w14:textId="77777777" w:rsidR="00147216" w:rsidRPr="005C324B" w:rsidRDefault="00147216" w:rsidP="00147216">
            <w:pPr>
              <w:jc w:val="center"/>
              <w:rPr>
                <w:b/>
                <w:bCs/>
                <w:color w:val="000000"/>
                <w:sz w:val="14"/>
              </w:rPr>
            </w:pPr>
          </w:p>
        </w:tc>
        <w:tc>
          <w:tcPr>
            <w:tcW w:w="713" w:type="dxa"/>
            <w:tcBorders>
              <w:top w:val="nil"/>
              <w:left w:val="nil"/>
              <w:bottom w:val="single" w:sz="4" w:space="0" w:color="auto"/>
              <w:right w:val="dotted" w:sz="4" w:space="0" w:color="auto"/>
            </w:tcBorders>
            <w:shd w:val="clear" w:color="auto" w:fill="auto"/>
            <w:noWrap/>
            <w:vAlign w:val="center"/>
          </w:tcPr>
          <w:p w14:paraId="52190BA2" w14:textId="77777777" w:rsidR="00147216" w:rsidRPr="005C324B" w:rsidRDefault="00147216" w:rsidP="00147216">
            <w:pPr>
              <w:ind w:firstLineChars="100" w:firstLine="141"/>
              <w:rPr>
                <w:b/>
                <w:bCs/>
                <w:i/>
                <w:iCs/>
                <w:color w:val="000000"/>
                <w:sz w:val="14"/>
                <w:lang w:val="kk-KZ"/>
              </w:rPr>
            </w:pPr>
          </w:p>
        </w:tc>
        <w:tc>
          <w:tcPr>
            <w:tcW w:w="1425" w:type="dxa"/>
            <w:tcBorders>
              <w:top w:val="nil"/>
              <w:left w:val="nil"/>
              <w:bottom w:val="single" w:sz="4" w:space="0" w:color="auto"/>
              <w:right w:val="dotted" w:sz="4" w:space="0" w:color="auto"/>
            </w:tcBorders>
            <w:shd w:val="clear" w:color="auto" w:fill="auto"/>
            <w:noWrap/>
            <w:vAlign w:val="center"/>
          </w:tcPr>
          <w:p w14:paraId="25E02922" w14:textId="77777777" w:rsidR="00147216" w:rsidRPr="005C324B" w:rsidRDefault="00147216" w:rsidP="00147216">
            <w:pPr>
              <w:rPr>
                <w:b/>
                <w:bCs/>
                <w:color w:val="000000"/>
                <w:sz w:val="14"/>
                <w:lang w:val="kk-KZ"/>
              </w:rPr>
            </w:pPr>
          </w:p>
        </w:tc>
        <w:tc>
          <w:tcPr>
            <w:tcW w:w="1069" w:type="dxa"/>
            <w:tcBorders>
              <w:top w:val="nil"/>
              <w:left w:val="nil"/>
              <w:bottom w:val="single" w:sz="4" w:space="0" w:color="auto"/>
              <w:right w:val="dotted" w:sz="4" w:space="0" w:color="auto"/>
            </w:tcBorders>
            <w:shd w:val="clear" w:color="auto" w:fill="auto"/>
            <w:noWrap/>
            <w:vAlign w:val="center"/>
          </w:tcPr>
          <w:p w14:paraId="2396CAAE" w14:textId="77777777" w:rsidR="00147216" w:rsidRPr="005C324B" w:rsidRDefault="00147216" w:rsidP="00147216">
            <w:pPr>
              <w:rPr>
                <w:b/>
                <w:bCs/>
                <w:color w:val="000000"/>
                <w:sz w:val="14"/>
                <w:lang w:val="kk-KZ"/>
              </w:rPr>
            </w:pPr>
          </w:p>
        </w:tc>
        <w:tc>
          <w:tcPr>
            <w:tcW w:w="891" w:type="dxa"/>
            <w:tcBorders>
              <w:top w:val="nil"/>
              <w:left w:val="nil"/>
              <w:bottom w:val="single" w:sz="4" w:space="0" w:color="auto"/>
              <w:right w:val="dotted" w:sz="4" w:space="0" w:color="auto"/>
            </w:tcBorders>
            <w:shd w:val="clear" w:color="auto" w:fill="auto"/>
            <w:noWrap/>
            <w:vAlign w:val="center"/>
          </w:tcPr>
          <w:p w14:paraId="6AEA3A11" w14:textId="77777777" w:rsidR="00147216" w:rsidRPr="005C324B" w:rsidRDefault="00147216" w:rsidP="00147216">
            <w:pPr>
              <w:rPr>
                <w:b/>
                <w:bCs/>
                <w:color w:val="000000"/>
                <w:sz w:val="14"/>
                <w:lang w:val="kk-KZ"/>
              </w:rPr>
            </w:pPr>
          </w:p>
        </w:tc>
        <w:tc>
          <w:tcPr>
            <w:tcW w:w="1247" w:type="dxa"/>
            <w:tcBorders>
              <w:top w:val="nil"/>
              <w:left w:val="nil"/>
              <w:bottom w:val="single" w:sz="4" w:space="0" w:color="auto"/>
              <w:right w:val="dotted" w:sz="4" w:space="0" w:color="auto"/>
            </w:tcBorders>
            <w:shd w:val="clear" w:color="auto" w:fill="auto"/>
            <w:noWrap/>
            <w:vAlign w:val="center"/>
          </w:tcPr>
          <w:p w14:paraId="36C29B9B" w14:textId="77777777" w:rsidR="00147216" w:rsidRPr="005C324B" w:rsidRDefault="00147216" w:rsidP="00147216">
            <w:pPr>
              <w:rPr>
                <w:b/>
                <w:bCs/>
                <w:color w:val="000000"/>
                <w:lang w:val="kk-KZ"/>
              </w:rPr>
            </w:pPr>
          </w:p>
        </w:tc>
        <w:tc>
          <w:tcPr>
            <w:tcW w:w="891" w:type="dxa"/>
            <w:tcBorders>
              <w:top w:val="nil"/>
              <w:left w:val="nil"/>
              <w:bottom w:val="single" w:sz="4" w:space="0" w:color="auto"/>
              <w:right w:val="dotted" w:sz="4" w:space="0" w:color="auto"/>
            </w:tcBorders>
            <w:shd w:val="clear" w:color="auto" w:fill="auto"/>
            <w:noWrap/>
            <w:vAlign w:val="center"/>
          </w:tcPr>
          <w:p w14:paraId="62D865D8" w14:textId="77777777" w:rsidR="00147216" w:rsidRPr="005C324B" w:rsidRDefault="00147216" w:rsidP="00147216">
            <w:pPr>
              <w:rPr>
                <w:b/>
                <w:bCs/>
                <w:color w:val="000000"/>
                <w:lang w:val="kk-KZ"/>
              </w:rPr>
            </w:pPr>
          </w:p>
        </w:tc>
        <w:tc>
          <w:tcPr>
            <w:tcW w:w="1069" w:type="dxa"/>
            <w:tcBorders>
              <w:top w:val="nil"/>
              <w:left w:val="nil"/>
              <w:bottom w:val="single" w:sz="4" w:space="0" w:color="auto"/>
              <w:right w:val="dotted" w:sz="4" w:space="0" w:color="auto"/>
            </w:tcBorders>
            <w:shd w:val="clear" w:color="auto" w:fill="auto"/>
            <w:noWrap/>
            <w:vAlign w:val="center"/>
          </w:tcPr>
          <w:p w14:paraId="22C7F5D3" w14:textId="77777777" w:rsidR="00147216" w:rsidRPr="005C324B" w:rsidRDefault="00147216" w:rsidP="00147216">
            <w:pPr>
              <w:rPr>
                <w:b/>
                <w:bCs/>
                <w:color w:val="000000"/>
                <w:lang w:val="kk-KZ"/>
              </w:rPr>
            </w:pPr>
          </w:p>
        </w:tc>
        <w:tc>
          <w:tcPr>
            <w:tcW w:w="1018" w:type="dxa"/>
            <w:tcBorders>
              <w:top w:val="nil"/>
              <w:left w:val="nil"/>
              <w:bottom w:val="single" w:sz="4" w:space="0" w:color="auto"/>
              <w:right w:val="single" w:sz="4" w:space="0" w:color="auto"/>
            </w:tcBorders>
            <w:shd w:val="clear" w:color="auto" w:fill="auto"/>
            <w:noWrap/>
            <w:vAlign w:val="center"/>
          </w:tcPr>
          <w:p w14:paraId="6C2E57C5" w14:textId="77777777" w:rsidR="00147216" w:rsidRPr="005C324B" w:rsidRDefault="00147216" w:rsidP="00147216">
            <w:pPr>
              <w:rPr>
                <w:b/>
                <w:bCs/>
                <w:color w:val="000000"/>
                <w:lang w:val="kk-KZ"/>
              </w:rPr>
            </w:pPr>
          </w:p>
        </w:tc>
      </w:tr>
    </w:tbl>
    <w:p w14:paraId="593FD401" w14:textId="77777777" w:rsidR="00147216" w:rsidRPr="005C324B" w:rsidRDefault="00147216" w:rsidP="00147216">
      <w:pPr>
        <w:rPr>
          <w:iCs/>
          <w:color w:val="000000"/>
          <w:sz w:val="16"/>
          <w:lang w:val="kk-KZ"/>
        </w:rPr>
      </w:pPr>
      <w:r w:rsidRPr="005C324B">
        <w:rPr>
          <w:iCs/>
          <w:color w:val="000000"/>
          <w:sz w:val="16"/>
          <w:lang w:val="kk-KZ"/>
        </w:rPr>
        <w:t>Жергілікті қамтудың үлесі Қазақстан Республикасы Инвестициялар және даму министрінің 2015 жылғы 30 қаңтардағы № 87 бұйрығымен бекітілген</w:t>
      </w:r>
    </w:p>
    <w:p w14:paraId="00B50FD2" w14:textId="77777777" w:rsidR="00147216" w:rsidRPr="005C324B" w:rsidRDefault="00147216" w:rsidP="00147216">
      <w:pPr>
        <w:rPr>
          <w:iCs/>
          <w:color w:val="000000"/>
          <w:sz w:val="16"/>
          <w:lang w:val="kk-KZ"/>
        </w:rPr>
      </w:pPr>
      <w:r w:rsidRPr="005C324B">
        <w:rPr>
          <w:iCs/>
          <w:color w:val="000000"/>
          <w:sz w:val="16"/>
          <w:lang w:val="kk-KZ"/>
        </w:rPr>
        <w:t xml:space="preserve">Ұйымдардың тауарларды, жұмыстар мен көрсетілетін қызметтерді сатып алу кезінде жергілікті қамтуды есептеуінің бірыңғай әдістемесіне сәйкес келесі формула бойынша есептеледі: </w:t>
      </w:r>
    </w:p>
    <w:p w14:paraId="3D2C9C84" w14:textId="685473DD" w:rsidR="00147216" w:rsidRPr="005C324B" w:rsidRDefault="00147216" w:rsidP="00147216">
      <w:pPr>
        <w:rPr>
          <w:color w:val="000000"/>
          <w:sz w:val="28"/>
          <w:lang w:val="kk-KZ"/>
        </w:rPr>
      </w:pPr>
      <w:r w:rsidRPr="005C324B">
        <w:rPr>
          <w:b/>
          <w:bCs/>
          <w:noProof/>
          <w:color w:val="FF0000"/>
          <w:szCs w:val="18"/>
          <w:lang w:eastAsia="ru-RU"/>
        </w:rPr>
        <mc:AlternateContent>
          <mc:Choice Requires="wps">
            <w:drawing>
              <wp:anchor distT="0" distB="0" distL="114300" distR="114300" simplePos="0" relativeHeight="251657728" behindDoc="0" locked="0" layoutInCell="1" allowOverlap="1" wp14:anchorId="4FB51581" wp14:editId="5E487A9B">
                <wp:simplePos x="0" y="0"/>
                <wp:positionH relativeFrom="margin">
                  <wp:align>left</wp:align>
                </wp:positionH>
                <wp:positionV relativeFrom="paragraph">
                  <wp:posOffset>450215</wp:posOffset>
                </wp:positionV>
                <wp:extent cx="4389120" cy="1104900"/>
                <wp:effectExtent l="0" t="0" r="0" b="0"/>
                <wp:wrapSquare wrapText="bothSides"/>
                <wp:docPr id="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D0AA2" w14:textId="77777777" w:rsidR="00566854" w:rsidRPr="00220663" w:rsidRDefault="00566854" w:rsidP="00147216">
                            <w:pPr>
                              <w:rPr>
                                <w:sz w:val="17"/>
                                <w:szCs w:val="17"/>
                              </w:rPr>
                            </w:pPr>
                            <w:r w:rsidRPr="00220663">
                              <w:rPr>
                                <w:b/>
                                <w:bCs/>
                                <w:color w:val="0000FF"/>
                                <w:sz w:val="17"/>
                                <w:szCs w:val="17"/>
                              </w:rPr>
                              <w:t>МСр/у</w:t>
                            </w:r>
                            <w:r w:rsidRPr="00220663">
                              <w:rPr>
                                <w:b/>
                                <w:bCs/>
                                <w:color w:val="0000FF"/>
                                <w:sz w:val="17"/>
                                <w:szCs w:val="17"/>
                              </w:rPr>
                              <w:tab/>
                            </w:r>
                            <w:r w:rsidRPr="00220663">
                              <w:rPr>
                                <w:sz w:val="17"/>
                                <w:szCs w:val="17"/>
                              </w:rPr>
                              <w:t>Жұмыстарды (қызметтерді)</w:t>
                            </w:r>
                            <w:r w:rsidRPr="00220663">
                              <w:rPr>
                                <w:sz w:val="17"/>
                                <w:szCs w:val="17"/>
                                <w:lang w:val="kk-KZ"/>
                              </w:rPr>
                              <w:t xml:space="preserve"> жеткізуге арналған шарттағы</w:t>
                            </w:r>
                            <w:r w:rsidRPr="00220663">
                              <w:rPr>
                                <w:sz w:val="17"/>
                                <w:szCs w:val="17"/>
                              </w:rPr>
                              <w:t xml:space="preserve"> </w:t>
                            </w:r>
                            <w:r w:rsidRPr="00220663">
                              <w:rPr>
                                <w:sz w:val="17"/>
                                <w:szCs w:val="17"/>
                                <w:lang w:val="kk-KZ"/>
                              </w:rPr>
                              <w:t xml:space="preserve">жергілікті қамту </w:t>
                            </w:r>
                            <w:r w:rsidRPr="00220663">
                              <w:rPr>
                                <w:sz w:val="17"/>
                                <w:szCs w:val="17"/>
                              </w:rPr>
                              <w:t>(МСр/у)</w:t>
                            </w:r>
                          </w:p>
                          <w:p w14:paraId="201DD26E" w14:textId="77777777" w:rsidR="00566854" w:rsidRPr="00220663" w:rsidRDefault="00566854" w:rsidP="00147216">
                            <w:pPr>
                              <w:rPr>
                                <w:color w:val="000000"/>
                                <w:sz w:val="12"/>
                                <w:szCs w:val="12"/>
                                <w:lang w:val="kk-KZ"/>
                              </w:rPr>
                            </w:pPr>
                            <w:r w:rsidRPr="00220663">
                              <w:rPr>
                                <w:b/>
                                <w:bCs/>
                                <w:color w:val="0000FF"/>
                                <w:sz w:val="17"/>
                                <w:szCs w:val="17"/>
                              </w:rPr>
                              <w:t>n</w:t>
                            </w:r>
                            <w:r w:rsidRPr="00220663">
                              <w:rPr>
                                <w:b/>
                                <w:bCs/>
                                <w:color w:val="0000FF"/>
                                <w:sz w:val="17"/>
                                <w:szCs w:val="17"/>
                              </w:rPr>
                              <w:tab/>
                            </w:r>
                            <w:r w:rsidRPr="00220663">
                              <w:rPr>
                                <w:sz w:val="17"/>
                                <w:szCs w:val="17"/>
                                <w:lang w:val="kk-KZ"/>
                              </w:rPr>
                              <w:t>Тікелей және қосалқы мердігерлік шарт жасасу арқылы сатып алулар туралы</w:t>
                            </w:r>
                            <w:r w:rsidRPr="00220663">
                              <w:rPr>
                                <w:b/>
                                <w:bCs/>
                                <w:color w:val="0000FF"/>
                                <w:sz w:val="17"/>
                                <w:szCs w:val="17"/>
                                <w:lang w:val="kk-KZ"/>
                              </w:rPr>
                              <w:t xml:space="preserve"> </w:t>
                            </w:r>
                            <w:r w:rsidRPr="00220663">
                              <w:rPr>
                                <w:sz w:val="17"/>
                                <w:szCs w:val="17"/>
                                <w:lang w:val="kk-KZ"/>
                              </w:rPr>
                              <w:t>ш</w:t>
                            </w:r>
                            <w:r w:rsidRPr="00220663">
                              <w:rPr>
                                <w:sz w:val="17"/>
                                <w:szCs w:val="17"/>
                              </w:rPr>
                              <w:t>артты орындау мақсатында жеткізушімен сатып алынған тауарлар жалпы саны;</w:t>
                            </w:r>
                          </w:p>
                          <w:p w14:paraId="331E76D1" w14:textId="77777777" w:rsidR="00566854" w:rsidRPr="00220663" w:rsidRDefault="00566854" w:rsidP="00147216">
                            <w:pPr>
                              <w:rPr>
                                <w:sz w:val="17"/>
                                <w:szCs w:val="17"/>
                                <w:lang w:val="kk-KZ"/>
                              </w:rPr>
                            </w:pPr>
                            <w:r w:rsidRPr="00220663">
                              <w:rPr>
                                <w:b/>
                                <w:bCs/>
                                <w:color w:val="0000FF"/>
                                <w:sz w:val="17"/>
                                <w:szCs w:val="17"/>
                                <w:lang w:val="kk-KZ"/>
                              </w:rPr>
                              <w:t>і</w:t>
                            </w:r>
                            <w:r w:rsidRPr="00220663">
                              <w:rPr>
                                <w:b/>
                                <w:bCs/>
                                <w:color w:val="0000FF"/>
                                <w:sz w:val="17"/>
                                <w:szCs w:val="17"/>
                                <w:lang w:val="kk-KZ"/>
                              </w:rPr>
                              <w:tab/>
                            </w:r>
                            <w:r w:rsidRPr="00220663">
                              <w:rPr>
                                <w:sz w:val="17"/>
                                <w:szCs w:val="17"/>
                                <w:lang w:val="kk-KZ"/>
                              </w:rPr>
                              <w:t>Тауардың реттік</w:t>
                            </w:r>
                            <w:r w:rsidRPr="00220663">
                              <w:rPr>
                                <w:b/>
                                <w:bCs/>
                                <w:color w:val="0000FF"/>
                                <w:sz w:val="17"/>
                                <w:szCs w:val="17"/>
                                <w:lang w:val="kk-KZ"/>
                              </w:rPr>
                              <w:t xml:space="preserve"> </w:t>
                            </w:r>
                            <w:r w:rsidRPr="00220663">
                              <w:rPr>
                                <w:sz w:val="17"/>
                                <w:szCs w:val="17"/>
                                <w:lang w:val="kk-KZ"/>
                              </w:rPr>
                              <w:t>нөмірі</w:t>
                            </w:r>
                          </w:p>
                          <w:p w14:paraId="32C0F3E3" w14:textId="77777777" w:rsidR="00566854" w:rsidRPr="00220663" w:rsidRDefault="00566854" w:rsidP="00147216">
                            <w:pPr>
                              <w:rPr>
                                <w:sz w:val="17"/>
                                <w:szCs w:val="17"/>
                                <w:lang w:val="kk-KZ"/>
                              </w:rPr>
                            </w:pPr>
                            <w:r w:rsidRPr="00220663">
                              <w:rPr>
                                <w:b/>
                                <w:bCs/>
                                <w:color w:val="0000FF"/>
                                <w:sz w:val="17"/>
                                <w:szCs w:val="17"/>
                                <w:lang w:val="kk-KZ"/>
                              </w:rPr>
                              <w:t>CТi</w:t>
                            </w:r>
                            <w:r w:rsidRPr="00220663">
                              <w:rPr>
                                <w:b/>
                                <w:bCs/>
                                <w:color w:val="0000FF"/>
                                <w:sz w:val="17"/>
                                <w:szCs w:val="17"/>
                                <w:lang w:val="kk-KZ"/>
                              </w:rPr>
                              <w:tab/>
                            </w:r>
                            <w:r w:rsidRPr="00220663">
                              <w:rPr>
                                <w:sz w:val="17"/>
                                <w:szCs w:val="17"/>
                                <w:lang w:val="kk-KZ"/>
                              </w:rPr>
                              <w:t>i-ші тауардың құны;</w:t>
                            </w:r>
                          </w:p>
                          <w:p w14:paraId="2F591BA4" w14:textId="77777777" w:rsidR="00566854" w:rsidRPr="00220663" w:rsidRDefault="00566854" w:rsidP="00147216">
                            <w:pPr>
                              <w:rPr>
                                <w:sz w:val="17"/>
                                <w:szCs w:val="17"/>
                                <w:lang w:val="kk-KZ"/>
                              </w:rPr>
                            </w:pPr>
                            <w:r w:rsidRPr="00220663">
                              <w:rPr>
                                <w:b/>
                                <w:bCs/>
                                <w:color w:val="0000FF"/>
                                <w:sz w:val="17"/>
                                <w:szCs w:val="17"/>
                                <w:lang w:val="kk-KZ"/>
                              </w:rPr>
                              <w:t>Ki</w:t>
                            </w:r>
                            <w:r w:rsidRPr="00220663">
                              <w:rPr>
                                <w:b/>
                                <w:bCs/>
                                <w:color w:val="0000FF"/>
                                <w:sz w:val="17"/>
                                <w:szCs w:val="17"/>
                                <w:lang w:val="kk-KZ"/>
                              </w:rPr>
                              <w:tab/>
                            </w:r>
                            <w:r w:rsidRPr="00220663">
                              <w:rPr>
                                <w:sz w:val="17"/>
                                <w:szCs w:val="17"/>
                                <w:lang w:val="kk-KZ"/>
                              </w:rPr>
                              <w:t>«CT-KZ» сертификатында көрсетілген тауардағы жергілікті қамтудың үлесі;</w:t>
                            </w:r>
                          </w:p>
                          <w:p w14:paraId="088623B2" w14:textId="77777777" w:rsidR="00566854" w:rsidRPr="00220663" w:rsidRDefault="00566854" w:rsidP="00147216">
                            <w:pPr>
                              <w:rPr>
                                <w:sz w:val="17"/>
                                <w:szCs w:val="17"/>
                              </w:rPr>
                            </w:pPr>
                            <w:r w:rsidRPr="00220663">
                              <w:rPr>
                                <w:sz w:val="17"/>
                                <w:szCs w:val="17"/>
                                <w:lang w:val="kk-KZ"/>
                              </w:rPr>
                              <w:tab/>
                            </w:r>
                            <w:r w:rsidRPr="00220663">
                              <w:rPr>
                                <w:sz w:val="17"/>
                                <w:szCs w:val="17"/>
                              </w:rPr>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1581" id="_x0000_s1028" type="#_x0000_t202" style="position:absolute;margin-left:0;margin-top:35.45pt;width:345.6pt;height:8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" stroked="f">
                <v:textbox>
                  <w:txbxContent>
                    <w:p w14:paraId="47CD0AA2" w14:textId="77777777" w:rsidR="00566854" w:rsidRPr="00220663" w:rsidRDefault="00566854" w:rsidP="00147216">
                      <w:pPr>
                        <w:rPr>
                          <w:sz w:val="17"/>
                          <w:szCs w:val="17"/>
                        </w:rPr>
                      </w:pPr>
                      <w:r w:rsidRPr="00220663">
                        <w:rPr>
                          <w:b/>
                          <w:bCs/>
                          <w:color w:val="0000FF"/>
                          <w:sz w:val="17"/>
                          <w:szCs w:val="17"/>
                        </w:rPr>
                        <w:t>МСр/у</w:t>
                      </w:r>
                      <w:r w:rsidRPr="00220663">
                        <w:rPr>
                          <w:b/>
                          <w:bCs/>
                          <w:color w:val="0000FF"/>
                          <w:sz w:val="17"/>
                          <w:szCs w:val="17"/>
                        </w:rPr>
                        <w:tab/>
                      </w:r>
                      <w:r w:rsidRPr="00220663">
                        <w:rPr>
                          <w:sz w:val="17"/>
                          <w:szCs w:val="17"/>
                        </w:rPr>
                        <w:t>Жұмыстарды (қызметтерді)</w:t>
                      </w:r>
                      <w:r w:rsidRPr="00220663">
                        <w:rPr>
                          <w:sz w:val="17"/>
                          <w:szCs w:val="17"/>
                          <w:lang w:val="kk-KZ"/>
                        </w:rPr>
                        <w:t xml:space="preserve"> жеткізуге арналған шарттағы</w:t>
                      </w:r>
                      <w:r w:rsidRPr="00220663">
                        <w:rPr>
                          <w:sz w:val="17"/>
                          <w:szCs w:val="17"/>
                        </w:rPr>
                        <w:t xml:space="preserve"> </w:t>
                      </w:r>
                      <w:r w:rsidRPr="00220663">
                        <w:rPr>
                          <w:sz w:val="17"/>
                          <w:szCs w:val="17"/>
                          <w:lang w:val="kk-KZ"/>
                        </w:rPr>
                        <w:t xml:space="preserve">жергілікті қамту </w:t>
                      </w:r>
                      <w:r w:rsidRPr="00220663">
                        <w:rPr>
                          <w:sz w:val="17"/>
                          <w:szCs w:val="17"/>
                        </w:rPr>
                        <w:t>(МСр/у)</w:t>
                      </w:r>
                    </w:p>
                    <w:p w14:paraId="201DD26E" w14:textId="77777777" w:rsidR="00566854" w:rsidRPr="00220663" w:rsidRDefault="00566854" w:rsidP="00147216">
                      <w:pPr>
                        <w:rPr>
                          <w:color w:val="000000"/>
                          <w:sz w:val="12"/>
                          <w:szCs w:val="12"/>
                          <w:lang w:val="kk-KZ"/>
                        </w:rPr>
                      </w:pPr>
                      <w:r w:rsidRPr="00220663">
                        <w:rPr>
                          <w:b/>
                          <w:bCs/>
                          <w:color w:val="0000FF"/>
                          <w:sz w:val="17"/>
                          <w:szCs w:val="17"/>
                        </w:rPr>
                        <w:t>n</w:t>
                      </w:r>
                      <w:r w:rsidRPr="00220663">
                        <w:rPr>
                          <w:b/>
                          <w:bCs/>
                          <w:color w:val="0000FF"/>
                          <w:sz w:val="17"/>
                          <w:szCs w:val="17"/>
                        </w:rPr>
                        <w:tab/>
                      </w:r>
                      <w:r w:rsidRPr="00220663">
                        <w:rPr>
                          <w:sz w:val="17"/>
                          <w:szCs w:val="17"/>
                          <w:lang w:val="kk-KZ"/>
                        </w:rPr>
                        <w:t>Тікелей және қосалқы мердігерлік шарт жасасу арқылы сатып алулар туралы</w:t>
                      </w:r>
                      <w:r w:rsidRPr="00220663">
                        <w:rPr>
                          <w:b/>
                          <w:bCs/>
                          <w:color w:val="0000FF"/>
                          <w:sz w:val="17"/>
                          <w:szCs w:val="17"/>
                          <w:lang w:val="kk-KZ"/>
                        </w:rPr>
                        <w:t xml:space="preserve"> </w:t>
                      </w:r>
                      <w:r w:rsidRPr="00220663">
                        <w:rPr>
                          <w:sz w:val="17"/>
                          <w:szCs w:val="17"/>
                          <w:lang w:val="kk-KZ"/>
                        </w:rPr>
                        <w:t>ш</w:t>
                      </w:r>
                      <w:r w:rsidRPr="00220663">
                        <w:rPr>
                          <w:sz w:val="17"/>
                          <w:szCs w:val="17"/>
                        </w:rPr>
                        <w:t>артты орындау мақсатында жеткізушімен сатып алынған тауарлар жалпы саны;</w:t>
                      </w:r>
                    </w:p>
                    <w:p w14:paraId="331E76D1" w14:textId="77777777" w:rsidR="00566854" w:rsidRPr="00220663" w:rsidRDefault="00566854" w:rsidP="00147216">
                      <w:pPr>
                        <w:rPr>
                          <w:sz w:val="17"/>
                          <w:szCs w:val="17"/>
                          <w:lang w:val="kk-KZ"/>
                        </w:rPr>
                      </w:pPr>
                      <w:r w:rsidRPr="00220663">
                        <w:rPr>
                          <w:b/>
                          <w:bCs/>
                          <w:color w:val="0000FF"/>
                          <w:sz w:val="17"/>
                          <w:szCs w:val="17"/>
                          <w:lang w:val="kk-KZ"/>
                        </w:rPr>
                        <w:t>і</w:t>
                      </w:r>
                      <w:r w:rsidRPr="00220663">
                        <w:rPr>
                          <w:b/>
                          <w:bCs/>
                          <w:color w:val="0000FF"/>
                          <w:sz w:val="17"/>
                          <w:szCs w:val="17"/>
                          <w:lang w:val="kk-KZ"/>
                        </w:rPr>
                        <w:tab/>
                      </w:r>
                      <w:r w:rsidRPr="00220663">
                        <w:rPr>
                          <w:sz w:val="17"/>
                          <w:szCs w:val="17"/>
                          <w:lang w:val="kk-KZ"/>
                        </w:rPr>
                        <w:t>Тауардың реттік</w:t>
                      </w:r>
                      <w:r w:rsidRPr="00220663">
                        <w:rPr>
                          <w:b/>
                          <w:bCs/>
                          <w:color w:val="0000FF"/>
                          <w:sz w:val="17"/>
                          <w:szCs w:val="17"/>
                          <w:lang w:val="kk-KZ"/>
                        </w:rPr>
                        <w:t xml:space="preserve"> </w:t>
                      </w:r>
                      <w:r w:rsidRPr="00220663">
                        <w:rPr>
                          <w:sz w:val="17"/>
                          <w:szCs w:val="17"/>
                          <w:lang w:val="kk-KZ"/>
                        </w:rPr>
                        <w:t>нөмірі</w:t>
                      </w:r>
                    </w:p>
                    <w:p w14:paraId="32C0F3E3" w14:textId="77777777" w:rsidR="00566854" w:rsidRPr="00220663" w:rsidRDefault="00566854" w:rsidP="00147216">
                      <w:pPr>
                        <w:rPr>
                          <w:sz w:val="17"/>
                          <w:szCs w:val="17"/>
                          <w:lang w:val="kk-KZ"/>
                        </w:rPr>
                      </w:pPr>
                      <w:r w:rsidRPr="00220663">
                        <w:rPr>
                          <w:b/>
                          <w:bCs/>
                          <w:color w:val="0000FF"/>
                          <w:sz w:val="17"/>
                          <w:szCs w:val="17"/>
                          <w:lang w:val="kk-KZ"/>
                        </w:rPr>
                        <w:t>CТi</w:t>
                      </w:r>
                      <w:r w:rsidRPr="00220663">
                        <w:rPr>
                          <w:b/>
                          <w:bCs/>
                          <w:color w:val="0000FF"/>
                          <w:sz w:val="17"/>
                          <w:szCs w:val="17"/>
                          <w:lang w:val="kk-KZ"/>
                        </w:rPr>
                        <w:tab/>
                      </w:r>
                      <w:r w:rsidRPr="00220663">
                        <w:rPr>
                          <w:sz w:val="17"/>
                          <w:szCs w:val="17"/>
                          <w:lang w:val="kk-KZ"/>
                        </w:rPr>
                        <w:t>i-ші тауардың құны;</w:t>
                      </w:r>
                    </w:p>
                    <w:p w14:paraId="2F591BA4" w14:textId="77777777" w:rsidR="00566854" w:rsidRPr="00220663" w:rsidRDefault="00566854" w:rsidP="00147216">
                      <w:pPr>
                        <w:rPr>
                          <w:sz w:val="17"/>
                          <w:szCs w:val="17"/>
                          <w:lang w:val="kk-KZ"/>
                        </w:rPr>
                      </w:pPr>
                      <w:r w:rsidRPr="00220663">
                        <w:rPr>
                          <w:b/>
                          <w:bCs/>
                          <w:color w:val="0000FF"/>
                          <w:sz w:val="17"/>
                          <w:szCs w:val="17"/>
                          <w:lang w:val="kk-KZ"/>
                        </w:rPr>
                        <w:t>Ki</w:t>
                      </w:r>
                      <w:r w:rsidRPr="00220663">
                        <w:rPr>
                          <w:b/>
                          <w:bCs/>
                          <w:color w:val="0000FF"/>
                          <w:sz w:val="17"/>
                          <w:szCs w:val="17"/>
                          <w:lang w:val="kk-KZ"/>
                        </w:rPr>
                        <w:tab/>
                      </w:r>
                      <w:r w:rsidRPr="00220663">
                        <w:rPr>
                          <w:sz w:val="17"/>
                          <w:szCs w:val="17"/>
                          <w:lang w:val="kk-KZ"/>
                        </w:rPr>
                        <w:t>«CT-KZ» сертификатында көрсетілген тауардағы жергілікті қамтудың үлесі;</w:t>
                      </w:r>
                    </w:p>
                    <w:p w14:paraId="088623B2" w14:textId="77777777" w:rsidR="00566854" w:rsidRPr="00220663" w:rsidRDefault="00566854" w:rsidP="00147216">
                      <w:pPr>
                        <w:rPr>
                          <w:sz w:val="17"/>
                          <w:szCs w:val="17"/>
                        </w:rPr>
                      </w:pPr>
                      <w:r w:rsidRPr="00220663">
                        <w:rPr>
                          <w:sz w:val="17"/>
                          <w:szCs w:val="17"/>
                          <w:lang w:val="kk-KZ"/>
                        </w:rPr>
                        <w:tab/>
                      </w:r>
                      <w:r w:rsidRPr="00220663">
                        <w:rPr>
                          <w:sz w:val="17"/>
                          <w:szCs w:val="17"/>
                        </w:rPr>
                        <w:t>Ki = 0, в случае отсутствия сертификата «CT-KZ»;</w:t>
                      </w:r>
                    </w:p>
                  </w:txbxContent>
                </v:textbox>
                <w10:wrap type="square" anchorx="margin"/>
              </v:shape>
            </w:pict>
          </mc:Fallback>
        </mc:AlternateContent>
      </w:r>
      <w:r w:rsidRPr="005C324B">
        <w:rPr>
          <w:noProof/>
          <w:color w:val="000000"/>
          <w:lang w:eastAsia="ru-RU"/>
        </w:rPr>
        <w:drawing>
          <wp:anchor distT="0" distB="0" distL="114300" distR="114300" simplePos="0" relativeHeight="251664896" behindDoc="0" locked="0" layoutInCell="1" allowOverlap="1" wp14:anchorId="2C1ECC4A" wp14:editId="3490053B">
            <wp:simplePos x="0" y="0"/>
            <wp:positionH relativeFrom="margin">
              <wp:align>left</wp:align>
            </wp:positionH>
            <wp:positionV relativeFrom="paragraph">
              <wp:posOffset>12065</wp:posOffset>
            </wp:positionV>
            <wp:extent cx="4402800" cy="3888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28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93497" w14:textId="5A0C8B04" w:rsidR="00147216" w:rsidRDefault="00147216" w:rsidP="00147216">
      <w:pPr>
        <w:rPr>
          <w:i/>
          <w:iCs/>
          <w:color w:val="000000"/>
          <w:sz w:val="14"/>
          <w:lang w:val="en-US"/>
        </w:rPr>
      </w:pPr>
      <w:r w:rsidRPr="005C324B">
        <w:rPr>
          <w:i/>
          <w:iCs/>
          <w:color w:val="000000"/>
          <w:position w:val="-4"/>
          <w:sz w:val="14"/>
          <w:lang w:val="en-US"/>
        </w:rPr>
        <w:object w:dxaOrig="180" w:dyaOrig="279" w14:anchorId="4EE6C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15" o:title=""/>
          </v:shape>
          <o:OLEObject Type="Embed" ProgID="Equation.DSMT4" ShapeID="_x0000_i1025" DrawAspect="Content" ObjectID="_1581163878" r:id="rId16"/>
        </w:object>
      </w:r>
    </w:p>
    <w:p w14:paraId="10825C70" w14:textId="2E3DFCB5" w:rsidR="00147216" w:rsidRDefault="00147216" w:rsidP="00147216">
      <w:pPr>
        <w:rPr>
          <w:i/>
          <w:iCs/>
          <w:color w:val="000000"/>
          <w:sz w:val="14"/>
          <w:lang w:val="en-US"/>
        </w:rPr>
      </w:pPr>
      <w:r w:rsidRPr="005C324B">
        <w:rPr>
          <w:noProof/>
          <w:lang w:eastAsia="ru-RU"/>
        </w:rPr>
        <mc:AlternateContent>
          <mc:Choice Requires="wps">
            <w:drawing>
              <wp:anchor distT="0" distB="0" distL="114300" distR="114300" simplePos="0" relativeHeight="251649536" behindDoc="0" locked="0" layoutInCell="1" allowOverlap="1" wp14:anchorId="69EEDDE1" wp14:editId="666F8B72">
                <wp:simplePos x="0" y="0"/>
                <wp:positionH relativeFrom="page">
                  <wp:posOffset>5657850</wp:posOffset>
                </wp:positionH>
                <wp:positionV relativeFrom="paragraph">
                  <wp:posOffset>1270</wp:posOffset>
                </wp:positionV>
                <wp:extent cx="4657725" cy="1609725"/>
                <wp:effectExtent l="0" t="0" r="9525" b="9525"/>
                <wp:wrapSquare wrapText="bothSides"/>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984EB" w14:textId="77777777" w:rsidR="00566854" w:rsidRPr="00220663" w:rsidRDefault="00566854" w:rsidP="00147216">
                            <w:pPr>
                              <w:rPr>
                                <w:sz w:val="16"/>
                                <w:szCs w:val="18"/>
                                <w:lang w:val="kk-KZ"/>
                              </w:rPr>
                            </w:pPr>
                            <w:r w:rsidRPr="00220663">
                              <w:rPr>
                                <w:b/>
                                <w:bCs/>
                                <w:color w:val="0000FF"/>
                                <w:sz w:val="14"/>
                              </w:rPr>
                              <w:t>m</w:t>
                            </w:r>
                            <w:r w:rsidRPr="00220663">
                              <w:rPr>
                                <w:b/>
                                <w:bCs/>
                                <w:color w:val="0000FF"/>
                                <w:sz w:val="16"/>
                                <w:szCs w:val="18"/>
                              </w:rPr>
                              <w:tab/>
                            </w:r>
                            <w:r w:rsidRPr="00220663">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sidRPr="00220663">
                              <w:rPr>
                                <w:sz w:val="16"/>
                                <w:szCs w:val="18"/>
                                <w:lang w:val="kk-KZ"/>
                              </w:rPr>
                              <w:t>;</w:t>
                            </w:r>
                          </w:p>
                          <w:p w14:paraId="4A6D0CDA" w14:textId="77777777" w:rsidR="00566854" w:rsidRPr="00220663" w:rsidRDefault="00566854" w:rsidP="00147216">
                            <w:pPr>
                              <w:rPr>
                                <w:sz w:val="16"/>
                                <w:szCs w:val="18"/>
                                <w:lang w:val="kk-KZ"/>
                              </w:rPr>
                            </w:pPr>
                            <w:r w:rsidRPr="00220663">
                              <w:rPr>
                                <w:b/>
                                <w:bCs/>
                                <w:color w:val="0000FF"/>
                                <w:sz w:val="14"/>
                                <w:lang w:val="kk-KZ"/>
                              </w:rPr>
                              <w:t>j</w:t>
                            </w:r>
                            <w:r w:rsidRPr="00220663">
                              <w:rPr>
                                <w:sz w:val="16"/>
                                <w:szCs w:val="18"/>
                                <w:lang w:val="kk-KZ"/>
                              </w:rPr>
                              <w:tab/>
                              <w:t>Шарттың реттік нөмірі;</w:t>
                            </w:r>
                          </w:p>
                          <w:p w14:paraId="5492ED19" w14:textId="77777777" w:rsidR="00566854" w:rsidRPr="00220663" w:rsidRDefault="00566854" w:rsidP="00147216">
                            <w:pPr>
                              <w:rPr>
                                <w:sz w:val="16"/>
                                <w:szCs w:val="18"/>
                                <w:lang w:val="kk-KZ"/>
                              </w:rPr>
                            </w:pPr>
                            <w:r w:rsidRPr="00220663">
                              <w:rPr>
                                <w:b/>
                                <w:bCs/>
                                <w:color w:val="0000FF"/>
                                <w:sz w:val="14"/>
                                <w:lang w:val="kk-KZ"/>
                              </w:rPr>
                              <w:t>СДj</w:t>
                            </w:r>
                            <w:r w:rsidRPr="00220663">
                              <w:rPr>
                                <w:b/>
                                <w:bCs/>
                                <w:color w:val="0000FF"/>
                                <w:sz w:val="16"/>
                                <w:szCs w:val="18"/>
                                <w:lang w:val="kk-KZ"/>
                              </w:rPr>
                              <w:tab/>
                            </w:r>
                            <w:r w:rsidRPr="00220663">
                              <w:rPr>
                                <w:sz w:val="16"/>
                                <w:szCs w:val="18"/>
                                <w:lang w:val="kk-KZ"/>
                              </w:rPr>
                              <w:t>j-ші шарттың құны;</w:t>
                            </w:r>
                          </w:p>
                          <w:p w14:paraId="239EB31F" w14:textId="77777777" w:rsidR="00566854" w:rsidRPr="00220663" w:rsidRDefault="00566854" w:rsidP="00147216">
                            <w:pPr>
                              <w:ind w:left="705" w:hanging="705"/>
                              <w:rPr>
                                <w:sz w:val="16"/>
                                <w:szCs w:val="18"/>
                                <w:lang w:val="kk-KZ"/>
                              </w:rPr>
                            </w:pPr>
                            <w:r w:rsidRPr="00220663">
                              <w:rPr>
                                <w:b/>
                                <w:bCs/>
                                <w:color w:val="0000FF"/>
                                <w:sz w:val="14"/>
                                <w:lang w:val="kk-KZ"/>
                              </w:rPr>
                              <w:t>CTj</w:t>
                            </w:r>
                            <w:r w:rsidRPr="00220663">
                              <w:rPr>
                                <w:b/>
                                <w:bCs/>
                                <w:color w:val="0000FF"/>
                                <w:sz w:val="16"/>
                                <w:szCs w:val="18"/>
                                <w:lang w:val="kk-KZ"/>
                              </w:rPr>
                              <w:tab/>
                            </w:r>
                            <w:r w:rsidRPr="00220663">
                              <w:rPr>
                                <w:sz w:val="16"/>
                                <w:szCs w:val="18"/>
                                <w:lang w:val="kk-KZ"/>
                              </w:rPr>
                              <w:t>j-ші шарттың шеңберінде жеткізушімен немесе қосалқы мердігермен сатып алынған тауарлардың жиынтық құны;</w:t>
                            </w:r>
                          </w:p>
                          <w:p w14:paraId="1A4A7A57" w14:textId="77777777" w:rsidR="00566854" w:rsidRPr="00220663" w:rsidRDefault="00566854" w:rsidP="00147216">
                            <w:pPr>
                              <w:ind w:left="705" w:hanging="705"/>
                              <w:rPr>
                                <w:sz w:val="16"/>
                                <w:szCs w:val="18"/>
                                <w:lang w:val="kk-KZ"/>
                              </w:rPr>
                            </w:pPr>
                            <w:r w:rsidRPr="00220663">
                              <w:rPr>
                                <w:b/>
                                <w:bCs/>
                                <w:color w:val="0000FF"/>
                                <w:sz w:val="14"/>
                                <w:lang w:val="kk-KZ"/>
                              </w:rPr>
                              <w:t>CСДj</w:t>
                            </w:r>
                            <w:r w:rsidRPr="00220663">
                              <w:rPr>
                                <w:b/>
                                <w:bCs/>
                                <w:color w:val="0000FF"/>
                                <w:sz w:val="16"/>
                                <w:szCs w:val="18"/>
                                <w:lang w:val="kk-KZ"/>
                              </w:rPr>
                              <w:tab/>
                            </w:r>
                            <w:r w:rsidRPr="00220663">
                              <w:rPr>
                                <w:sz w:val="16"/>
                                <w:szCs w:val="18"/>
                                <w:lang w:val="kk-KZ"/>
                              </w:rPr>
                              <w:t xml:space="preserve"> j-ші шартты орындау шеңберінде жасалған қосалқы мердігерлік шартының жиынтық құны;  </w:t>
                            </w:r>
                          </w:p>
                          <w:p w14:paraId="3644196C" w14:textId="77777777" w:rsidR="00566854" w:rsidRPr="00220663" w:rsidRDefault="00566854" w:rsidP="00147216">
                            <w:pPr>
                              <w:ind w:left="705" w:hanging="705"/>
                              <w:rPr>
                                <w:sz w:val="16"/>
                                <w:szCs w:val="18"/>
                                <w:lang w:val="kk-KZ"/>
                              </w:rPr>
                            </w:pPr>
                            <w:r w:rsidRPr="00220663">
                              <w:rPr>
                                <w:b/>
                                <w:bCs/>
                                <w:color w:val="0000FF"/>
                                <w:sz w:val="14"/>
                                <w:lang w:val="kk-KZ"/>
                              </w:rPr>
                              <w:t>Rj</w:t>
                            </w:r>
                            <w:r w:rsidRPr="00220663">
                              <w:rPr>
                                <w:b/>
                                <w:bCs/>
                                <w:color w:val="0000FF"/>
                                <w:sz w:val="14"/>
                                <w:lang w:val="kk-KZ"/>
                              </w:rPr>
                              <w:tab/>
                            </w:r>
                            <w:r w:rsidRPr="00220663">
                              <w:rPr>
                                <w:sz w:val="16"/>
                                <w:szCs w:val="18"/>
                                <w:lang w:val="kk-KZ"/>
                              </w:rPr>
                              <w:t>Жеткізуші қызметкерлерінің жалпы санындағы жергілікті кадрлардың еңбекақы қорының үлесі</w:t>
                            </w:r>
                            <w:r w:rsidRPr="00220663">
                              <w:rPr>
                                <w:b/>
                                <w:bCs/>
                                <w:color w:val="0000FF"/>
                                <w:sz w:val="14"/>
                                <w:lang w:val="kk-KZ"/>
                              </w:rPr>
                              <w:t>.</w:t>
                            </w:r>
                          </w:p>
                          <w:p w14:paraId="6D901874" w14:textId="77777777" w:rsidR="00566854" w:rsidRPr="00220663" w:rsidRDefault="00566854" w:rsidP="00147216">
                            <w:pPr>
                              <w:rPr>
                                <w:sz w:val="16"/>
                                <w:szCs w:val="18"/>
                              </w:rPr>
                            </w:pPr>
                            <w:r w:rsidRPr="00220663">
                              <w:rPr>
                                <w:sz w:val="16"/>
                                <w:szCs w:val="18"/>
                                <w:lang w:val="kk-KZ"/>
                              </w:rPr>
                              <w:tab/>
                            </w:r>
                            <w:r w:rsidRPr="00220663">
                              <w:rPr>
                                <w:sz w:val="16"/>
                                <w:szCs w:val="18"/>
                              </w:rPr>
                              <w:t>или субподрядчика, выполняющего j-ый договор;</w:t>
                            </w:r>
                          </w:p>
                          <w:p w14:paraId="4C06FA46" w14:textId="77777777" w:rsidR="00566854" w:rsidRPr="008E6625" w:rsidRDefault="00566854" w:rsidP="00147216">
                            <w:pPr>
                              <w:rPr>
                                <w:sz w:val="16"/>
                                <w:szCs w:val="18"/>
                              </w:rPr>
                            </w:pPr>
                            <w:r w:rsidRPr="00220663">
                              <w:rPr>
                                <w:b/>
                                <w:bCs/>
                                <w:color w:val="0000FF"/>
                                <w:sz w:val="14"/>
                              </w:rPr>
                              <w:t>S</w:t>
                            </w:r>
                            <w:r w:rsidRPr="00220663">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EDDE1" id="_x0000_s1029" type="#_x0000_t202" style="position:absolute;margin-left:445.5pt;margin-top:.1pt;width:366.75pt;height:126.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" stroked="f">
                <v:textbox>
                  <w:txbxContent>
                    <w:p w14:paraId="47F984EB" w14:textId="77777777" w:rsidR="00566854" w:rsidRPr="00220663" w:rsidRDefault="00566854" w:rsidP="00147216">
                      <w:pPr>
                        <w:rPr>
                          <w:sz w:val="16"/>
                          <w:szCs w:val="18"/>
                          <w:lang w:val="kk-KZ"/>
                        </w:rPr>
                      </w:pPr>
                      <w:r w:rsidRPr="00220663">
                        <w:rPr>
                          <w:b/>
                          <w:bCs/>
                          <w:color w:val="0000FF"/>
                          <w:sz w:val="14"/>
                        </w:rPr>
                        <w:t>m</w:t>
                      </w:r>
                      <w:r w:rsidRPr="00220663">
                        <w:rPr>
                          <w:b/>
                          <w:bCs/>
                          <w:color w:val="0000FF"/>
                          <w:sz w:val="16"/>
                          <w:szCs w:val="18"/>
                        </w:rPr>
                        <w:tab/>
                      </w:r>
                      <w:r w:rsidRPr="00220663">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sidRPr="00220663">
                        <w:rPr>
                          <w:sz w:val="16"/>
                          <w:szCs w:val="18"/>
                          <w:lang w:val="kk-KZ"/>
                        </w:rPr>
                        <w:t>;</w:t>
                      </w:r>
                    </w:p>
                    <w:p w14:paraId="4A6D0CDA" w14:textId="77777777" w:rsidR="00566854" w:rsidRPr="00220663" w:rsidRDefault="00566854" w:rsidP="00147216">
                      <w:pPr>
                        <w:rPr>
                          <w:sz w:val="16"/>
                          <w:szCs w:val="18"/>
                          <w:lang w:val="kk-KZ"/>
                        </w:rPr>
                      </w:pPr>
                      <w:r w:rsidRPr="00220663">
                        <w:rPr>
                          <w:b/>
                          <w:bCs/>
                          <w:color w:val="0000FF"/>
                          <w:sz w:val="14"/>
                          <w:lang w:val="kk-KZ"/>
                        </w:rPr>
                        <w:t>j</w:t>
                      </w:r>
                      <w:r w:rsidRPr="00220663">
                        <w:rPr>
                          <w:sz w:val="16"/>
                          <w:szCs w:val="18"/>
                          <w:lang w:val="kk-KZ"/>
                        </w:rPr>
                        <w:tab/>
                        <w:t>Шарттың реттік нөмірі;</w:t>
                      </w:r>
                    </w:p>
                    <w:p w14:paraId="5492ED19" w14:textId="77777777" w:rsidR="00566854" w:rsidRPr="00220663" w:rsidRDefault="00566854" w:rsidP="00147216">
                      <w:pPr>
                        <w:rPr>
                          <w:sz w:val="16"/>
                          <w:szCs w:val="18"/>
                          <w:lang w:val="kk-KZ"/>
                        </w:rPr>
                      </w:pPr>
                      <w:r w:rsidRPr="00220663">
                        <w:rPr>
                          <w:b/>
                          <w:bCs/>
                          <w:color w:val="0000FF"/>
                          <w:sz w:val="14"/>
                          <w:lang w:val="kk-KZ"/>
                        </w:rPr>
                        <w:t>СДj</w:t>
                      </w:r>
                      <w:r w:rsidRPr="00220663">
                        <w:rPr>
                          <w:b/>
                          <w:bCs/>
                          <w:color w:val="0000FF"/>
                          <w:sz w:val="16"/>
                          <w:szCs w:val="18"/>
                          <w:lang w:val="kk-KZ"/>
                        </w:rPr>
                        <w:tab/>
                      </w:r>
                      <w:r w:rsidRPr="00220663">
                        <w:rPr>
                          <w:sz w:val="16"/>
                          <w:szCs w:val="18"/>
                          <w:lang w:val="kk-KZ"/>
                        </w:rPr>
                        <w:t>j-ші шарттың құны;</w:t>
                      </w:r>
                    </w:p>
                    <w:p w14:paraId="239EB31F" w14:textId="77777777" w:rsidR="00566854" w:rsidRPr="00220663" w:rsidRDefault="00566854" w:rsidP="00147216">
                      <w:pPr>
                        <w:ind w:left="705" w:hanging="705"/>
                        <w:rPr>
                          <w:sz w:val="16"/>
                          <w:szCs w:val="18"/>
                          <w:lang w:val="kk-KZ"/>
                        </w:rPr>
                      </w:pPr>
                      <w:r w:rsidRPr="00220663">
                        <w:rPr>
                          <w:b/>
                          <w:bCs/>
                          <w:color w:val="0000FF"/>
                          <w:sz w:val="14"/>
                          <w:lang w:val="kk-KZ"/>
                        </w:rPr>
                        <w:t>CTj</w:t>
                      </w:r>
                      <w:r w:rsidRPr="00220663">
                        <w:rPr>
                          <w:b/>
                          <w:bCs/>
                          <w:color w:val="0000FF"/>
                          <w:sz w:val="16"/>
                          <w:szCs w:val="18"/>
                          <w:lang w:val="kk-KZ"/>
                        </w:rPr>
                        <w:tab/>
                      </w:r>
                      <w:r w:rsidRPr="00220663">
                        <w:rPr>
                          <w:sz w:val="16"/>
                          <w:szCs w:val="18"/>
                          <w:lang w:val="kk-KZ"/>
                        </w:rPr>
                        <w:t>j-ші шарттың шеңберінде жеткізушімен немесе қосалқы мердігермен сатып алынған тауарлардың жиынтық құны;</w:t>
                      </w:r>
                    </w:p>
                    <w:p w14:paraId="1A4A7A57" w14:textId="77777777" w:rsidR="00566854" w:rsidRPr="00220663" w:rsidRDefault="00566854" w:rsidP="00147216">
                      <w:pPr>
                        <w:ind w:left="705" w:hanging="705"/>
                        <w:rPr>
                          <w:sz w:val="16"/>
                          <w:szCs w:val="18"/>
                          <w:lang w:val="kk-KZ"/>
                        </w:rPr>
                      </w:pPr>
                      <w:r w:rsidRPr="00220663">
                        <w:rPr>
                          <w:b/>
                          <w:bCs/>
                          <w:color w:val="0000FF"/>
                          <w:sz w:val="14"/>
                          <w:lang w:val="kk-KZ"/>
                        </w:rPr>
                        <w:t>CСДj</w:t>
                      </w:r>
                      <w:r w:rsidRPr="00220663">
                        <w:rPr>
                          <w:b/>
                          <w:bCs/>
                          <w:color w:val="0000FF"/>
                          <w:sz w:val="16"/>
                          <w:szCs w:val="18"/>
                          <w:lang w:val="kk-KZ"/>
                        </w:rPr>
                        <w:tab/>
                      </w:r>
                      <w:r w:rsidRPr="00220663">
                        <w:rPr>
                          <w:sz w:val="16"/>
                          <w:szCs w:val="18"/>
                          <w:lang w:val="kk-KZ"/>
                        </w:rPr>
                        <w:t xml:space="preserve"> j-ші шартты орындау шеңберінде жасалған қосалқы мердігерлік шартының жиынтық құны;  </w:t>
                      </w:r>
                    </w:p>
                    <w:p w14:paraId="3644196C" w14:textId="77777777" w:rsidR="00566854" w:rsidRPr="00220663" w:rsidRDefault="00566854" w:rsidP="00147216">
                      <w:pPr>
                        <w:ind w:left="705" w:hanging="705"/>
                        <w:rPr>
                          <w:sz w:val="16"/>
                          <w:szCs w:val="18"/>
                          <w:lang w:val="kk-KZ"/>
                        </w:rPr>
                      </w:pPr>
                      <w:r w:rsidRPr="00220663">
                        <w:rPr>
                          <w:b/>
                          <w:bCs/>
                          <w:color w:val="0000FF"/>
                          <w:sz w:val="14"/>
                          <w:lang w:val="kk-KZ"/>
                        </w:rPr>
                        <w:t>Rj</w:t>
                      </w:r>
                      <w:r w:rsidRPr="00220663">
                        <w:rPr>
                          <w:b/>
                          <w:bCs/>
                          <w:color w:val="0000FF"/>
                          <w:sz w:val="14"/>
                          <w:lang w:val="kk-KZ"/>
                        </w:rPr>
                        <w:tab/>
                      </w:r>
                      <w:r w:rsidRPr="00220663">
                        <w:rPr>
                          <w:sz w:val="16"/>
                          <w:szCs w:val="18"/>
                          <w:lang w:val="kk-KZ"/>
                        </w:rPr>
                        <w:t>Жеткізуші қызметкерлерінің жалпы санындағы жергілікті кадрлардың еңбекақы қорының үлесі</w:t>
                      </w:r>
                      <w:r w:rsidRPr="00220663">
                        <w:rPr>
                          <w:b/>
                          <w:bCs/>
                          <w:color w:val="0000FF"/>
                          <w:sz w:val="14"/>
                          <w:lang w:val="kk-KZ"/>
                        </w:rPr>
                        <w:t>.</w:t>
                      </w:r>
                    </w:p>
                    <w:p w14:paraId="6D901874" w14:textId="77777777" w:rsidR="00566854" w:rsidRPr="00220663" w:rsidRDefault="00566854" w:rsidP="00147216">
                      <w:pPr>
                        <w:rPr>
                          <w:sz w:val="16"/>
                          <w:szCs w:val="18"/>
                        </w:rPr>
                      </w:pPr>
                      <w:r w:rsidRPr="00220663">
                        <w:rPr>
                          <w:sz w:val="16"/>
                          <w:szCs w:val="18"/>
                          <w:lang w:val="kk-KZ"/>
                        </w:rPr>
                        <w:tab/>
                      </w:r>
                      <w:r w:rsidRPr="00220663">
                        <w:rPr>
                          <w:sz w:val="16"/>
                          <w:szCs w:val="18"/>
                        </w:rPr>
                        <w:t>или субподрядчика, выполняющего j-ый договор;</w:t>
                      </w:r>
                    </w:p>
                    <w:p w14:paraId="4C06FA46" w14:textId="77777777" w:rsidR="00566854" w:rsidRPr="008E6625" w:rsidRDefault="00566854" w:rsidP="00147216">
                      <w:pPr>
                        <w:rPr>
                          <w:sz w:val="16"/>
                          <w:szCs w:val="18"/>
                        </w:rPr>
                      </w:pPr>
                      <w:r w:rsidRPr="00220663">
                        <w:rPr>
                          <w:b/>
                          <w:bCs/>
                          <w:color w:val="0000FF"/>
                          <w:sz w:val="14"/>
                        </w:rPr>
                        <w:t>S</w:t>
                      </w:r>
                      <w:r w:rsidRPr="00220663">
                        <w:rPr>
                          <w:sz w:val="16"/>
                          <w:szCs w:val="18"/>
                        </w:rPr>
                        <w:tab/>
                        <w:t>Общая стоимость договора о закупке работы (услуги).</w:t>
                      </w:r>
                    </w:p>
                  </w:txbxContent>
                </v:textbox>
                <w10:wrap type="square" anchorx="page"/>
              </v:shape>
            </w:pict>
          </mc:Fallback>
        </mc:AlternateContent>
      </w:r>
    </w:p>
    <w:p w14:paraId="3C2A447E" w14:textId="0C4F923E" w:rsidR="00147216" w:rsidRDefault="00147216" w:rsidP="00147216">
      <w:pPr>
        <w:rPr>
          <w:i/>
          <w:iCs/>
          <w:color w:val="000000"/>
          <w:sz w:val="14"/>
          <w:lang w:val="en-US"/>
        </w:rPr>
      </w:pPr>
    </w:p>
    <w:p w14:paraId="2FC3FCBF" w14:textId="77777777" w:rsidR="00147216" w:rsidRDefault="00147216" w:rsidP="00147216">
      <w:pPr>
        <w:rPr>
          <w:i/>
          <w:iCs/>
          <w:color w:val="000000"/>
          <w:sz w:val="14"/>
          <w:lang w:val="en-US"/>
        </w:rPr>
      </w:pPr>
    </w:p>
    <w:p w14:paraId="5B24EA3D" w14:textId="77777777" w:rsidR="00147216" w:rsidRDefault="00147216" w:rsidP="00147216">
      <w:pPr>
        <w:rPr>
          <w:i/>
          <w:iCs/>
          <w:color w:val="000000"/>
          <w:sz w:val="14"/>
          <w:lang w:val="en-US"/>
        </w:rPr>
      </w:pPr>
    </w:p>
    <w:p w14:paraId="591E749F" w14:textId="77777777" w:rsidR="00147216" w:rsidRDefault="00147216" w:rsidP="00147216">
      <w:pPr>
        <w:rPr>
          <w:i/>
          <w:iCs/>
          <w:color w:val="000000"/>
          <w:sz w:val="14"/>
          <w:lang w:val="en-US"/>
        </w:rPr>
      </w:pPr>
    </w:p>
    <w:p w14:paraId="325369BA" w14:textId="77777777" w:rsidR="00147216" w:rsidRDefault="00147216" w:rsidP="00147216">
      <w:pPr>
        <w:rPr>
          <w:i/>
          <w:iCs/>
          <w:color w:val="000000"/>
          <w:sz w:val="14"/>
          <w:lang w:val="en-US"/>
        </w:rPr>
      </w:pPr>
    </w:p>
    <w:p w14:paraId="28F5B323" w14:textId="77777777" w:rsidR="00147216" w:rsidRDefault="00147216" w:rsidP="00147216">
      <w:pPr>
        <w:rPr>
          <w:i/>
          <w:iCs/>
          <w:color w:val="000000"/>
          <w:sz w:val="14"/>
          <w:lang w:val="en-US"/>
        </w:rPr>
      </w:pPr>
    </w:p>
    <w:p w14:paraId="70B0D3DB" w14:textId="77777777" w:rsidR="00147216" w:rsidRDefault="00147216" w:rsidP="00147216">
      <w:pPr>
        <w:rPr>
          <w:i/>
          <w:iCs/>
          <w:color w:val="000000"/>
          <w:sz w:val="14"/>
          <w:lang w:val="en-US"/>
        </w:rPr>
      </w:pPr>
    </w:p>
    <w:p w14:paraId="11127217" w14:textId="77777777" w:rsidR="00147216" w:rsidRDefault="00147216" w:rsidP="00147216">
      <w:pPr>
        <w:rPr>
          <w:i/>
          <w:iCs/>
          <w:color w:val="000000"/>
          <w:sz w:val="14"/>
          <w:lang w:val="en-US"/>
        </w:rPr>
      </w:pPr>
    </w:p>
    <w:p w14:paraId="6567BD59" w14:textId="77777777" w:rsidR="00147216" w:rsidRDefault="00147216" w:rsidP="00147216">
      <w:pPr>
        <w:rPr>
          <w:i/>
          <w:iCs/>
          <w:color w:val="000000"/>
          <w:sz w:val="14"/>
          <w:lang w:val="en-US"/>
        </w:rPr>
      </w:pPr>
    </w:p>
    <w:p w14:paraId="7444005E" w14:textId="77777777" w:rsidR="00147216" w:rsidRDefault="00147216" w:rsidP="00147216">
      <w:pPr>
        <w:rPr>
          <w:i/>
          <w:iCs/>
          <w:color w:val="000000"/>
          <w:sz w:val="14"/>
          <w:lang w:val="en-US"/>
        </w:rPr>
      </w:pPr>
    </w:p>
    <w:p w14:paraId="74AF66E3" w14:textId="77777777" w:rsidR="00147216" w:rsidRDefault="00147216" w:rsidP="00147216">
      <w:pPr>
        <w:rPr>
          <w:i/>
          <w:iCs/>
          <w:color w:val="000000"/>
          <w:sz w:val="14"/>
          <w:lang w:val="en-US"/>
        </w:rPr>
      </w:pPr>
    </w:p>
    <w:p w14:paraId="737D5AC1" w14:textId="5DE37728" w:rsidR="00147216" w:rsidRPr="005C324B" w:rsidRDefault="00147216" w:rsidP="00147216">
      <w:pPr>
        <w:rPr>
          <w:color w:val="000000"/>
          <w:szCs w:val="18"/>
          <w:lang w:val="kk-KZ"/>
        </w:rPr>
      </w:pPr>
      <w:r w:rsidRPr="005C324B">
        <w:rPr>
          <w:color w:val="000000"/>
          <w:szCs w:val="18"/>
          <w:lang w:val="kk-KZ"/>
        </w:rPr>
        <w:t>Жергілікті қамтудың үлесі  (%):</w:t>
      </w:r>
    </w:p>
    <w:p w14:paraId="2B0F8B83" w14:textId="77777777" w:rsidR="00147216" w:rsidRPr="005C324B" w:rsidRDefault="00147216" w:rsidP="00147216">
      <w:pPr>
        <w:ind w:firstLine="180"/>
        <w:rPr>
          <w:color w:val="000000"/>
          <w:szCs w:val="18"/>
          <w:lang w:val="kk-KZ"/>
        </w:rPr>
      </w:pP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t>___________________ М.О.</w:t>
      </w:r>
    </w:p>
    <w:p w14:paraId="0E67DB90" w14:textId="77777777" w:rsidR="00147216" w:rsidRPr="005C324B" w:rsidRDefault="00147216" w:rsidP="00147216">
      <w:pPr>
        <w:ind w:firstLine="180"/>
        <w:rPr>
          <w:b/>
          <w:bCs/>
          <w:color w:val="FF0000"/>
          <w:szCs w:val="18"/>
          <w:lang w:val="kk-KZ"/>
        </w:rPr>
      </w:pPr>
      <w:r w:rsidRPr="005C324B">
        <w:rPr>
          <w:b/>
          <w:bCs/>
          <w:color w:val="FF0000"/>
          <w:szCs w:val="18"/>
          <w:lang w:val="kk-KZ"/>
        </w:rPr>
        <w:t>**МСр/у  =     %</w:t>
      </w:r>
    </w:p>
    <w:p w14:paraId="415ED4EA" w14:textId="77777777" w:rsidR="00147216" w:rsidRPr="005C324B" w:rsidRDefault="00147216" w:rsidP="00147216">
      <w:pPr>
        <w:ind w:firstLine="180"/>
        <w:rPr>
          <w:i/>
          <w:color w:val="000000"/>
          <w:sz w:val="14"/>
          <w:szCs w:val="16"/>
          <w:lang w:val="kk-KZ"/>
        </w:rPr>
      </w:pP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p>
    <w:p w14:paraId="6E1AF849" w14:textId="77777777" w:rsidR="00147216" w:rsidRPr="005C324B" w:rsidRDefault="00147216" w:rsidP="00147216">
      <w:pPr>
        <w:ind w:firstLine="180"/>
        <w:rPr>
          <w:color w:val="000000"/>
          <w:szCs w:val="18"/>
          <w:lang w:val="kk-KZ"/>
        </w:rPr>
      </w:pPr>
      <w:r w:rsidRPr="005C324B">
        <w:rPr>
          <w:i/>
          <w:color w:val="000000"/>
          <w:sz w:val="14"/>
          <w:szCs w:val="16"/>
          <w:lang w:val="kk-KZ"/>
        </w:rPr>
        <w:t>** шартта жергілікті қамтудың қорытынды  үлесі сандық пішімде жүздік үлесіне дейін көрсетіледі  (0,00)</w:t>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p>
    <w:p w14:paraId="1BB3FC36" w14:textId="77777777" w:rsidR="00147216" w:rsidRPr="005C324B" w:rsidRDefault="00147216" w:rsidP="00147216">
      <w:pPr>
        <w:keepLines/>
        <w:widowControl w:val="0"/>
        <w:autoSpaceDE w:val="0"/>
        <w:rPr>
          <w:rFonts w:eastAsia="Times New Roman"/>
          <w:b/>
          <w:lang w:val="kk-KZ" w:eastAsia="kk-KZ" w:bidi="kk-KZ"/>
        </w:rPr>
      </w:pPr>
      <w:r w:rsidRPr="005C324B">
        <w:rPr>
          <w:rFonts w:eastAsia="Times New Roman"/>
          <w:b/>
          <w:lang w:val="kk-KZ" w:eastAsia="kk-KZ" w:bidi="kk-KZ"/>
        </w:rPr>
        <w:t xml:space="preserve">                                                            ТАПСЫРЫСШЫ                                                         ОРЫНДАУШЫ</w:t>
      </w:r>
    </w:p>
    <w:p w14:paraId="62DF6879" w14:textId="77777777" w:rsidR="00147216" w:rsidRPr="005C324B" w:rsidRDefault="00147216" w:rsidP="00147216">
      <w:pPr>
        <w:keepLines/>
        <w:widowControl w:val="0"/>
        <w:autoSpaceDE w:val="0"/>
        <w:rPr>
          <w:rFonts w:eastAsia="Times New Roman"/>
          <w:b/>
          <w:lang w:val="kk-KZ" w:eastAsia="kk-KZ" w:bidi="kk-KZ"/>
        </w:rPr>
      </w:pPr>
      <w:r w:rsidRPr="005C324B">
        <w:rPr>
          <w:rFonts w:eastAsia="Times New Roman"/>
          <w:b/>
          <w:lang w:val="kk-KZ" w:eastAsia="kk-KZ" w:bidi="kk-KZ"/>
        </w:rPr>
        <w:t xml:space="preserve">                                                            Бас директор                                                                  </w:t>
      </w:r>
    </w:p>
    <w:p w14:paraId="2FB7E763" w14:textId="77777777" w:rsidR="00147216" w:rsidRPr="005C324B" w:rsidRDefault="00147216" w:rsidP="00147216">
      <w:pPr>
        <w:jc w:val="both"/>
        <w:rPr>
          <w:rFonts w:eastAsia="Malgun Gothic"/>
          <w:b/>
          <w:bCs/>
          <w:lang w:val="kk-KZ" w:eastAsia="ko-KR"/>
        </w:rPr>
      </w:pPr>
      <w:r w:rsidRPr="005C324B">
        <w:rPr>
          <w:rFonts w:eastAsia="Times New Roman"/>
          <w:b/>
          <w:lang w:eastAsia="kk-KZ" w:bidi="kk-KZ"/>
        </w:rPr>
        <w:t xml:space="preserve">                                                            </w:t>
      </w:r>
      <w:r w:rsidRPr="005C324B">
        <w:rPr>
          <w:rFonts w:eastAsia="Times New Roman"/>
          <w:b/>
          <w:lang w:val="kk-KZ" w:eastAsia="kk-KZ" w:bidi="kk-KZ"/>
        </w:rPr>
        <w:t xml:space="preserve">«Жамбыл Петролеум»  ЖШС                                    </w:t>
      </w:r>
    </w:p>
    <w:p w14:paraId="3D349D5A" w14:textId="77777777" w:rsidR="00147216" w:rsidRPr="005C324B" w:rsidRDefault="00147216" w:rsidP="00147216">
      <w:pPr>
        <w:rPr>
          <w:rFonts w:eastAsia="Times New Roman"/>
          <w:b/>
          <w:lang w:eastAsia="kk-KZ" w:bidi="kk-KZ"/>
        </w:rPr>
      </w:pPr>
      <w:r w:rsidRPr="005C324B">
        <w:rPr>
          <w:rFonts w:eastAsia="Times New Roman"/>
          <w:b/>
          <w:lang w:val="kk-KZ" w:eastAsia="kk-KZ" w:bidi="kk-KZ"/>
        </w:rPr>
        <w:t xml:space="preserve">                        </w:t>
      </w:r>
      <w:r w:rsidRPr="005C324B">
        <w:rPr>
          <w:rFonts w:eastAsia="Times New Roman"/>
          <w:b/>
          <w:lang w:eastAsia="kk-KZ" w:bidi="kk-KZ"/>
        </w:rPr>
        <w:t xml:space="preserve">                          </w:t>
      </w:r>
    </w:p>
    <w:p w14:paraId="26855E1D" w14:textId="77777777" w:rsidR="00147216" w:rsidRPr="005C324B" w:rsidRDefault="00147216" w:rsidP="00147216">
      <w:pPr>
        <w:rPr>
          <w:rFonts w:eastAsia="Times New Roman"/>
          <w:b/>
          <w:lang w:val="kk-KZ" w:eastAsia="ko-KR"/>
        </w:rPr>
      </w:pPr>
      <w:r w:rsidRPr="005C324B">
        <w:rPr>
          <w:rFonts w:eastAsia="Times New Roman"/>
          <w:b/>
          <w:lang w:val="kk-KZ" w:eastAsia="kk-KZ" w:bidi="kk-KZ"/>
        </w:rPr>
        <w:t xml:space="preserve">                                                    </w:t>
      </w:r>
      <w:r w:rsidRPr="005C324B">
        <w:rPr>
          <w:rFonts w:eastAsia="Times New Roman"/>
          <w:b/>
          <w:lang w:eastAsia="kk-KZ" w:bidi="kk-KZ"/>
        </w:rPr>
        <w:t xml:space="preserve">          </w:t>
      </w:r>
      <w:r w:rsidRPr="005C324B">
        <w:rPr>
          <w:rFonts w:eastAsia="Times New Roman"/>
          <w:b/>
          <w:lang w:val="kk-KZ" w:eastAsia="kk-KZ" w:bidi="kk-KZ"/>
        </w:rPr>
        <w:t xml:space="preserve"> __________________Елеусінов Х.Т.                            </w:t>
      </w:r>
      <w:r w:rsidRPr="005C324B">
        <w:rPr>
          <w:rFonts w:eastAsia="Times New Roman"/>
          <w:b/>
          <w:lang w:val="kk-KZ" w:eastAsia="ko-KR"/>
        </w:rPr>
        <w:t xml:space="preserve">_______________ </w:t>
      </w:r>
    </w:p>
    <w:p w14:paraId="65783EE6" w14:textId="77777777" w:rsidR="00147216" w:rsidRPr="005C324B" w:rsidRDefault="00147216" w:rsidP="00147216">
      <w:pPr>
        <w:ind w:firstLine="567"/>
        <w:rPr>
          <w:rFonts w:eastAsia="Times New Roman"/>
          <w:b/>
          <w:lang w:val="kk-KZ" w:eastAsia="ko-KR"/>
        </w:rPr>
      </w:pPr>
      <w:r w:rsidRPr="005C324B">
        <w:rPr>
          <w:rFonts w:eastAsia="Times New Roman"/>
          <w:b/>
          <w:lang w:val="kk-KZ" w:eastAsia="ko-KR"/>
        </w:rPr>
        <w:t xml:space="preserve">                                                            М.О.                                                                                  М.О</w:t>
      </w:r>
    </w:p>
    <w:p w14:paraId="5111D884" w14:textId="77777777" w:rsidR="00147216" w:rsidRPr="005C324B" w:rsidRDefault="00147216" w:rsidP="00147216">
      <w:pPr>
        <w:jc w:val="both"/>
        <w:rPr>
          <w:rFonts w:eastAsia="Times New Roman"/>
          <w:lang w:val="kk-KZ" w:eastAsia="ko-KR"/>
        </w:rPr>
      </w:pPr>
    </w:p>
    <w:p w14:paraId="34AC2D6D" w14:textId="77777777" w:rsidR="00147216" w:rsidRPr="005C324B" w:rsidRDefault="00147216" w:rsidP="00147216">
      <w:pPr>
        <w:rPr>
          <w:rFonts w:eastAsia="Times New Roman"/>
          <w:lang w:val="kk-KZ" w:eastAsia="ko-KR"/>
        </w:rPr>
      </w:pPr>
    </w:p>
    <w:p w14:paraId="4C577089" w14:textId="77777777" w:rsidR="00147216" w:rsidRPr="005C324B" w:rsidRDefault="00147216" w:rsidP="00147216">
      <w:pPr>
        <w:rPr>
          <w:b/>
          <w:lang w:val="kk-KZ"/>
        </w:rPr>
        <w:sectPr w:rsidR="00147216" w:rsidRPr="005C324B" w:rsidSect="00BC0525">
          <w:pgSz w:w="16838" w:h="11906" w:orient="landscape"/>
          <w:pgMar w:top="994" w:right="1138" w:bottom="850" w:left="1138" w:header="720" w:footer="720" w:gutter="0"/>
          <w:cols w:space="720"/>
        </w:sectPr>
      </w:pPr>
    </w:p>
    <w:p w14:paraId="51850B9D" w14:textId="77777777" w:rsidR="00147216" w:rsidRPr="005C324B" w:rsidRDefault="00147216" w:rsidP="00147216">
      <w:pPr>
        <w:ind w:firstLine="567"/>
        <w:rPr>
          <w:rFonts w:eastAsia="Times New Roman"/>
          <w:b/>
          <w:lang w:eastAsia="ko-KR"/>
        </w:rPr>
      </w:pPr>
      <w:r w:rsidRPr="005C324B">
        <w:rPr>
          <w:rFonts w:eastAsia="Times New Roman"/>
          <w:b/>
          <w:lang w:eastAsia="ko-KR"/>
        </w:rPr>
        <w:t>ФОРМА                                                                                                                                                                                        Приложение №6</w:t>
      </w:r>
    </w:p>
    <w:p w14:paraId="781B69B0" w14:textId="77777777" w:rsidR="00147216" w:rsidRPr="005C324B" w:rsidRDefault="00147216" w:rsidP="00147216">
      <w:pPr>
        <w:ind w:firstLine="567"/>
        <w:jc w:val="right"/>
        <w:rPr>
          <w:rFonts w:eastAsia="Times New Roman"/>
          <w:b/>
          <w:lang w:eastAsia="ko-KR"/>
        </w:rPr>
      </w:pPr>
      <w:r w:rsidRPr="005C324B">
        <w:rPr>
          <w:rFonts w:eastAsia="Times New Roman"/>
          <w:b/>
          <w:lang w:eastAsia="ko-KR"/>
        </w:rPr>
        <w:t>к Договору № _________ от «____» _________ 2018 г.</w:t>
      </w:r>
    </w:p>
    <w:p w14:paraId="4EB2751B" w14:textId="77777777" w:rsidR="00147216" w:rsidRPr="005C324B" w:rsidRDefault="00147216" w:rsidP="00147216">
      <w:pPr>
        <w:jc w:val="right"/>
        <w:rPr>
          <w:rFonts w:eastAsia="Times New Roman"/>
          <w:sz w:val="20"/>
          <w:lang w:eastAsia="ko-KR"/>
        </w:rPr>
      </w:pPr>
      <w:r w:rsidRPr="005C324B">
        <w:rPr>
          <w:rFonts w:eastAsia="Times New Roman"/>
          <w:sz w:val="20"/>
          <w:lang w:eastAsia="ko-KR"/>
        </w:rPr>
        <w:t>Приложение 50</w:t>
      </w:r>
    </w:p>
    <w:p w14:paraId="2F436381" w14:textId="77777777" w:rsidR="00147216" w:rsidRPr="005C324B" w:rsidRDefault="00147216" w:rsidP="00147216">
      <w:pPr>
        <w:jc w:val="right"/>
        <w:rPr>
          <w:rFonts w:eastAsia="Times New Roman"/>
          <w:sz w:val="20"/>
          <w:lang w:eastAsia="ko-KR"/>
        </w:rPr>
      </w:pPr>
      <w:r w:rsidRPr="005C324B">
        <w:rPr>
          <w:rFonts w:eastAsia="Times New Roman"/>
          <w:sz w:val="20"/>
          <w:lang w:eastAsia="ko-KR"/>
        </w:rPr>
        <w:t xml:space="preserve">к </w:t>
      </w:r>
      <w:hyperlink r:id="rId17" w:history="1">
        <w:r w:rsidRPr="005C324B">
          <w:rPr>
            <w:rFonts w:eastAsia="Times New Roman"/>
            <w:sz w:val="20"/>
            <w:u w:val="single"/>
            <w:lang w:eastAsia="ko-KR"/>
          </w:rPr>
          <w:t>приказу</w:t>
        </w:r>
      </w:hyperlink>
      <w:r w:rsidRPr="005C324B">
        <w:rPr>
          <w:rFonts w:eastAsia="Times New Roman"/>
          <w:sz w:val="20"/>
          <w:lang w:eastAsia="ko-KR"/>
        </w:rPr>
        <w:t xml:space="preserve"> Министра финансов</w:t>
      </w:r>
    </w:p>
    <w:p w14:paraId="474D0568" w14:textId="77777777" w:rsidR="00147216" w:rsidRPr="005C324B" w:rsidRDefault="00147216" w:rsidP="00147216">
      <w:pPr>
        <w:jc w:val="right"/>
        <w:rPr>
          <w:rFonts w:eastAsia="Times New Roman"/>
          <w:sz w:val="20"/>
          <w:lang w:eastAsia="ko-KR"/>
        </w:rPr>
      </w:pPr>
      <w:r w:rsidRPr="005C324B">
        <w:rPr>
          <w:rFonts w:eastAsia="Times New Roman"/>
          <w:sz w:val="20"/>
          <w:lang w:eastAsia="ko-KR"/>
        </w:rPr>
        <w:t>Республики Казахстан от</w:t>
      </w:r>
    </w:p>
    <w:p w14:paraId="70D553CD" w14:textId="77777777" w:rsidR="00147216" w:rsidRPr="005C324B" w:rsidRDefault="00147216" w:rsidP="00147216">
      <w:pPr>
        <w:jc w:val="right"/>
        <w:rPr>
          <w:rFonts w:eastAsia="Times New Roman"/>
          <w:sz w:val="20"/>
          <w:lang w:eastAsia="ko-KR"/>
        </w:rPr>
      </w:pPr>
      <w:r w:rsidRPr="005C324B">
        <w:rPr>
          <w:rFonts w:eastAsia="Times New Roman"/>
          <w:sz w:val="20"/>
          <w:lang w:eastAsia="ko-KR"/>
        </w:rPr>
        <w:t>20 декабря 2012 года № 562</w:t>
      </w:r>
    </w:p>
    <w:p w14:paraId="42FCC454" w14:textId="77777777" w:rsidR="00147216" w:rsidRPr="005C324B" w:rsidRDefault="00147216" w:rsidP="00147216">
      <w:pPr>
        <w:jc w:val="right"/>
        <w:rPr>
          <w:rFonts w:eastAsia="Times New Roman"/>
          <w:sz w:val="20"/>
          <w:lang w:eastAsia="ko-KR"/>
        </w:rPr>
      </w:pPr>
      <w:r w:rsidRPr="005C324B">
        <w:rPr>
          <w:rFonts w:eastAsia="Times New Roman"/>
          <w:sz w:val="20"/>
          <w:lang w:val="en-US" w:eastAsia="ko-KR"/>
        </w:rPr>
        <w:t> </w:t>
      </w:r>
    </w:p>
    <w:p w14:paraId="760490DF" w14:textId="77777777" w:rsidR="00147216" w:rsidRPr="005C324B" w:rsidRDefault="00147216" w:rsidP="00147216">
      <w:pPr>
        <w:jc w:val="right"/>
        <w:rPr>
          <w:rFonts w:eastAsia="Times New Roman"/>
          <w:sz w:val="20"/>
          <w:lang w:val="en-US" w:eastAsia="ko-KR"/>
        </w:rPr>
      </w:pPr>
      <w:r w:rsidRPr="005C324B">
        <w:rPr>
          <w:rFonts w:eastAsia="Times New Roman"/>
          <w:sz w:val="20"/>
          <w:lang w:val="en-US" w:eastAsia="ko-KR"/>
        </w:rPr>
        <w:t>Форма Р-1</w:t>
      </w:r>
    </w:p>
    <w:p w14:paraId="2836AA5B" w14:textId="77777777" w:rsidR="00147216" w:rsidRPr="005C324B" w:rsidRDefault="00147216" w:rsidP="00147216">
      <w:pPr>
        <w:jc w:val="right"/>
        <w:rPr>
          <w:rFonts w:eastAsia="Times New Roman"/>
          <w:lang w:val="en-US" w:eastAsia="ko-KR"/>
        </w:rPr>
      </w:pPr>
      <w:r w:rsidRPr="005C324B">
        <w:rPr>
          <w:rFonts w:eastAsia="Times New Roman"/>
          <w:lang w:val="en-US" w:eastAsia="ko-KR"/>
        </w:rPr>
        <w:t> </w:t>
      </w:r>
    </w:p>
    <w:tbl>
      <w:tblPr>
        <w:tblW w:w="4919" w:type="pct"/>
        <w:tblCellMar>
          <w:left w:w="0" w:type="dxa"/>
          <w:right w:w="0" w:type="dxa"/>
        </w:tblCellMar>
        <w:tblLook w:val="04A0" w:firstRow="1" w:lastRow="0" w:firstColumn="1" w:lastColumn="0" w:noHBand="0" w:noVBand="1"/>
      </w:tblPr>
      <w:tblGrid>
        <w:gridCol w:w="11975"/>
        <w:gridCol w:w="539"/>
        <w:gridCol w:w="1604"/>
      </w:tblGrid>
      <w:tr w:rsidR="00147216" w:rsidRPr="005C324B" w14:paraId="57F19DFB" w14:textId="77777777" w:rsidTr="00147216">
        <w:trPr>
          <w:trHeight w:val="272"/>
        </w:trPr>
        <w:tc>
          <w:tcPr>
            <w:tcW w:w="4241" w:type="pct"/>
            <w:tcMar>
              <w:top w:w="0" w:type="dxa"/>
              <w:left w:w="108" w:type="dxa"/>
              <w:bottom w:w="0" w:type="dxa"/>
              <w:right w:w="108" w:type="dxa"/>
            </w:tcMar>
            <w:vAlign w:val="center"/>
            <w:hideMark/>
          </w:tcPr>
          <w:p w14:paraId="54323BE6" w14:textId="77777777" w:rsidR="00147216" w:rsidRPr="005C324B" w:rsidRDefault="00147216" w:rsidP="00147216">
            <w:pPr>
              <w:rPr>
                <w:rFonts w:eastAsia="Times New Roman"/>
                <w:lang w:val="en-US" w:eastAsia="ko-KR"/>
              </w:rPr>
            </w:pPr>
          </w:p>
        </w:tc>
        <w:tc>
          <w:tcPr>
            <w:tcW w:w="152" w:type="pct"/>
            <w:tcMar>
              <w:top w:w="0" w:type="dxa"/>
              <w:left w:w="108" w:type="dxa"/>
              <w:bottom w:w="0" w:type="dxa"/>
              <w:right w:w="108" w:type="dxa"/>
            </w:tcMar>
            <w:vAlign w:val="center"/>
            <w:hideMark/>
          </w:tcPr>
          <w:p w14:paraId="2630D467"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3A5131D5"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ИИН/БИН</w:t>
            </w:r>
          </w:p>
        </w:tc>
      </w:tr>
      <w:tr w:rsidR="00147216" w:rsidRPr="005C324B" w14:paraId="0CB54F18" w14:textId="77777777" w:rsidTr="00147216">
        <w:trPr>
          <w:trHeight w:val="272"/>
        </w:trPr>
        <w:tc>
          <w:tcPr>
            <w:tcW w:w="4241" w:type="pct"/>
            <w:tcMar>
              <w:top w:w="0" w:type="dxa"/>
              <w:left w:w="108" w:type="dxa"/>
              <w:bottom w:w="0" w:type="dxa"/>
              <w:right w:w="108" w:type="dxa"/>
            </w:tcMar>
            <w:vAlign w:val="center"/>
            <w:hideMark/>
          </w:tcPr>
          <w:p w14:paraId="6B468BB6" w14:textId="77777777" w:rsidR="00147216" w:rsidRPr="005C324B" w:rsidRDefault="00147216" w:rsidP="00147216">
            <w:pPr>
              <w:jc w:val="both"/>
              <w:rPr>
                <w:rFonts w:eastAsia="Times New Roman"/>
                <w:lang w:eastAsia="ko-KR"/>
              </w:rPr>
            </w:pPr>
            <w:r w:rsidRPr="005C324B">
              <w:rPr>
                <w:rFonts w:eastAsia="Times New Roman"/>
                <w:b/>
                <w:lang w:eastAsia="ko-KR"/>
              </w:rPr>
              <w:t>Заказчик ТОО «Жамбыл Петролеум»</w:t>
            </w:r>
            <w:r w:rsidRPr="005C324B">
              <w:rPr>
                <w:rFonts w:eastAsia="Times New Roman"/>
                <w:lang w:eastAsia="ko-KR"/>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 в лице Заместителя генерального директора по геологии г-на Досмухамбетов И.Д., действующего на основании Доверенности № </w:t>
            </w:r>
            <w:r w:rsidRPr="005C324B">
              <w:rPr>
                <w:rFonts w:eastAsia="Times New Roman"/>
                <w:lang w:val="kk-KZ" w:eastAsia="ko-KR"/>
              </w:rPr>
              <w:t>87</w:t>
            </w:r>
            <w:r w:rsidRPr="005C324B">
              <w:rPr>
                <w:rFonts w:eastAsia="Times New Roman"/>
                <w:lang w:eastAsia="ko-KR"/>
              </w:rPr>
              <w:t xml:space="preserve"> от </w:t>
            </w:r>
            <w:r w:rsidRPr="005C324B">
              <w:rPr>
                <w:rFonts w:eastAsia="Times New Roman"/>
                <w:lang w:val="kk-KZ" w:eastAsia="ko-KR"/>
              </w:rPr>
              <w:t>25 декабря 201</w:t>
            </w:r>
            <w:r w:rsidRPr="005C324B">
              <w:rPr>
                <w:rFonts w:eastAsia="Times New Roman"/>
                <w:lang w:eastAsia="ko-KR"/>
              </w:rPr>
              <w:t>6</w:t>
            </w:r>
            <w:r w:rsidRPr="005C324B">
              <w:rPr>
                <w:rFonts w:eastAsia="Times New Roman"/>
                <w:lang w:val="kk-KZ" w:eastAsia="ko-KR"/>
              </w:rPr>
              <w:t xml:space="preserve"> года</w:t>
            </w:r>
            <w:r w:rsidRPr="005C324B">
              <w:rPr>
                <w:rFonts w:eastAsia="Times New Roman"/>
                <w:lang w:eastAsia="ko-KR"/>
              </w:rPr>
              <w:t>.</w:t>
            </w:r>
          </w:p>
          <w:p w14:paraId="0C6AA3AE" w14:textId="77777777" w:rsidR="00147216" w:rsidRPr="005C324B" w:rsidRDefault="00147216" w:rsidP="00147216">
            <w:pPr>
              <w:jc w:val="both"/>
              <w:rPr>
                <w:rFonts w:eastAsia="Times New Roman"/>
                <w:lang w:eastAsia="ko-KR"/>
              </w:rPr>
            </w:pPr>
            <w:r w:rsidRPr="005C324B">
              <w:rPr>
                <w:rFonts w:eastAsia="Times New Roman"/>
                <w:lang w:eastAsia="ko-KR"/>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721606AD" w14:textId="77777777" w:rsidR="00147216" w:rsidRPr="005C324B" w:rsidRDefault="00147216" w:rsidP="00147216">
            <w:pPr>
              <w:ind w:left="709" w:hanging="709"/>
              <w:rPr>
                <w:rFonts w:eastAsia="Times New Roman"/>
                <w:lang w:eastAsia="ko-KR"/>
              </w:rPr>
            </w:pPr>
            <w:r w:rsidRPr="005C324B">
              <w:rPr>
                <w:rFonts w:eastAsia="Times New Roman"/>
                <w:lang w:val="en-US" w:eastAsia="ko-KR"/>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B0B17" w14:textId="77777777" w:rsidR="00147216" w:rsidRPr="005C324B" w:rsidRDefault="00147216" w:rsidP="00147216">
            <w:pPr>
              <w:ind w:left="709" w:hanging="709"/>
              <w:rPr>
                <w:rFonts w:eastAsia="Times New Roman"/>
                <w:lang w:val="en-US" w:eastAsia="ko-KR"/>
              </w:rPr>
            </w:pPr>
            <w:r w:rsidRPr="005C324B">
              <w:rPr>
                <w:rFonts w:eastAsia="Times New Roman"/>
                <w:bCs/>
                <w:lang w:val="en-US" w:eastAsia="ko-KR"/>
              </w:rPr>
              <w:t>090 340 002 825</w:t>
            </w:r>
            <w:r w:rsidRPr="005C324B">
              <w:rPr>
                <w:rFonts w:eastAsia="Times New Roman"/>
                <w:lang w:val="en-US" w:eastAsia="ko-KR"/>
              </w:rPr>
              <w:t> </w:t>
            </w:r>
          </w:p>
        </w:tc>
      </w:tr>
      <w:tr w:rsidR="00147216" w:rsidRPr="005C324B" w14:paraId="79838FB4" w14:textId="77777777" w:rsidTr="00147216">
        <w:trPr>
          <w:trHeight w:val="272"/>
        </w:trPr>
        <w:tc>
          <w:tcPr>
            <w:tcW w:w="4223" w:type="pct"/>
            <w:tcMar>
              <w:top w:w="0" w:type="dxa"/>
              <w:left w:w="108" w:type="dxa"/>
              <w:bottom w:w="0" w:type="dxa"/>
              <w:right w:w="108" w:type="dxa"/>
            </w:tcMar>
            <w:vAlign w:val="center"/>
            <w:hideMark/>
          </w:tcPr>
          <w:p w14:paraId="22A8081D"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Тел. (8 7122) 25 12 03</w:t>
            </w:r>
          </w:p>
        </w:tc>
        <w:tc>
          <w:tcPr>
            <w:tcW w:w="191" w:type="pct"/>
            <w:tcMar>
              <w:top w:w="0" w:type="dxa"/>
              <w:left w:w="108" w:type="dxa"/>
              <w:bottom w:w="0" w:type="dxa"/>
              <w:right w:w="108" w:type="dxa"/>
            </w:tcMar>
            <w:vAlign w:val="center"/>
            <w:hideMark/>
          </w:tcPr>
          <w:p w14:paraId="234C0373"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14:paraId="362D0E1F"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p>
        </w:tc>
      </w:tr>
      <w:tr w:rsidR="00147216" w:rsidRPr="005C324B" w14:paraId="192DE538" w14:textId="77777777" w:rsidTr="00147216">
        <w:trPr>
          <w:trHeight w:val="272"/>
        </w:trPr>
        <w:tc>
          <w:tcPr>
            <w:tcW w:w="4223" w:type="pct"/>
            <w:tcMar>
              <w:top w:w="0" w:type="dxa"/>
              <w:left w:w="108" w:type="dxa"/>
              <w:bottom w:w="0" w:type="dxa"/>
              <w:right w:w="108" w:type="dxa"/>
            </w:tcMar>
            <w:vAlign w:val="center"/>
            <w:hideMark/>
          </w:tcPr>
          <w:p w14:paraId="472CE16E" w14:textId="77777777" w:rsidR="00147216" w:rsidRPr="005C324B" w:rsidRDefault="00147216" w:rsidP="00147216">
            <w:pPr>
              <w:ind w:left="709" w:hanging="709"/>
              <w:rPr>
                <w:rFonts w:eastAsia="Times New Roman"/>
                <w:b/>
                <w:i/>
                <w:lang w:eastAsia="ko-KR"/>
              </w:rPr>
            </w:pPr>
            <w:r w:rsidRPr="005C324B">
              <w:rPr>
                <w:rFonts w:eastAsia="Times New Roman"/>
                <w:u w:val="single"/>
                <w:lang w:eastAsia="ko-KR"/>
              </w:rPr>
              <w:t>Исполнитель/Поставщик/Подрядчик</w:t>
            </w:r>
            <w:r w:rsidRPr="005C324B">
              <w:rPr>
                <w:rFonts w:eastAsia="Times New Roman"/>
                <w:lang w:eastAsia="ko-KR"/>
              </w:rPr>
              <w:t xml:space="preserve"> </w:t>
            </w:r>
            <w:r w:rsidRPr="005C324B">
              <w:rPr>
                <w:rFonts w:eastAsia="Times New Roman"/>
                <w:b/>
                <w:i/>
                <w:lang w:eastAsia="ko-KR"/>
              </w:rPr>
              <w:t>(выбрать в соответствии с договором)</w:t>
            </w:r>
            <w:r w:rsidRPr="005C324B">
              <w:rPr>
                <w:rFonts w:eastAsia="Times New Roman"/>
                <w:lang w:eastAsia="ko-KR"/>
              </w:rPr>
              <w:t xml:space="preserve"> </w:t>
            </w:r>
            <w:r w:rsidRPr="005C324B">
              <w:rPr>
                <w:rFonts w:eastAsia="Times New Roman"/>
                <w:b/>
                <w:i/>
                <w:lang w:eastAsia="ko-KR"/>
              </w:rPr>
              <w:t>полное наименование</w:t>
            </w:r>
          </w:p>
          <w:p w14:paraId="1FD10850" w14:textId="77777777" w:rsidR="00147216" w:rsidRPr="005C324B" w:rsidRDefault="00147216" w:rsidP="00147216">
            <w:pPr>
              <w:ind w:left="709" w:hanging="709"/>
              <w:rPr>
                <w:rFonts w:eastAsia="Times New Roman"/>
                <w:lang w:eastAsia="ko-KR"/>
              </w:rPr>
            </w:pPr>
            <w:r w:rsidRPr="005C324B">
              <w:rPr>
                <w:rFonts w:eastAsia="Times New Roman"/>
                <w:b/>
                <w:i/>
                <w:lang w:eastAsia="ko-KR"/>
              </w:rPr>
              <w:t>___________________________________________________ (</w:t>
            </w:r>
            <w:r w:rsidRPr="005C324B">
              <w:rPr>
                <w:rFonts w:eastAsia="Times New Roman"/>
                <w:lang w:eastAsia="ko-KR"/>
              </w:rPr>
              <w:t>,</w:t>
            </w:r>
            <w:r w:rsidRPr="005C324B">
              <w:rPr>
                <w:rFonts w:eastAsia="Times New Roman"/>
                <w:lang w:val="en-US" w:eastAsia="ko-KR"/>
              </w:rPr>
              <w:t> </w:t>
            </w:r>
            <w:r w:rsidRPr="005C324B">
              <w:rPr>
                <w:rFonts w:eastAsia="Times New Roman"/>
                <w:lang w:eastAsia="ko-KR"/>
              </w:rPr>
              <w:t xml:space="preserve">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14:paraId="3138A640" w14:textId="77777777" w:rsidR="00147216" w:rsidRPr="005C324B" w:rsidRDefault="00147216" w:rsidP="00147216">
            <w:pPr>
              <w:ind w:left="709" w:hanging="709"/>
              <w:rPr>
                <w:rFonts w:eastAsia="Times New Roman"/>
                <w:lang w:eastAsia="ko-KR"/>
              </w:rPr>
            </w:pPr>
            <w:r w:rsidRPr="005C324B">
              <w:rPr>
                <w:rFonts w:eastAsia="Times New Roman"/>
                <w:lang w:val="en-US" w:eastAsia="ko-KR"/>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EC023"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r w:rsidRPr="005C324B">
              <w:rPr>
                <w:rFonts w:eastAsia="Times New Roman"/>
                <w:b/>
                <w:i/>
                <w:lang w:val="en-US" w:eastAsia="ko-KR"/>
              </w:rPr>
              <w:t>заполнить</w:t>
            </w:r>
          </w:p>
        </w:tc>
      </w:tr>
      <w:tr w:rsidR="00147216" w:rsidRPr="005C324B" w14:paraId="77AC58A3" w14:textId="77777777" w:rsidTr="00147216">
        <w:trPr>
          <w:gridAfter w:val="1"/>
          <w:wAfter w:w="586" w:type="pct"/>
          <w:trHeight w:val="272"/>
        </w:trPr>
        <w:tc>
          <w:tcPr>
            <w:tcW w:w="4241" w:type="pct"/>
            <w:tcMar>
              <w:top w:w="0" w:type="dxa"/>
              <w:left w:w="108" w:type="dxa"/>
              <w:bottom w:w="0" w:type="dxa"/>
              <w:right w:w="108" w:type="dxa"/>
            </w:tcMar>
            <w:vAlign w:val="center"/>
          </w:tcPr>
          <w:p w14:paraId="10BF5B68" w14:textId="77777777" w:rsidR="00147216" w:rsidRPr="005C324B" w:rsidRDefault="00147216" w:rsidP="00147216">
            <w:pPr>
              <w:ind w:left="709" w:hanging="709"/>
              <w:rPr>
                <w:rFonts w:eastAsia="Times New Roman"/>
                <w:lang w:val="en-US" w:eastAsia="ko-KR"/>
              </w:rPr>
            </w:pPr>
          </w:p>
        </w:tc>
        <w:tc>
          <w:tcPr>
            <w:tcW w:w="173" w:type="pct"/>
            <w:tcMar>
              <w:top w:w="0" w:type="dxa"/>
              <w:left w:w="108" w:type="dxa"/>
              <w:bottom w:w="0" w:type="dxa"/>
              <w:right w:w="108" w:type="dxa"/>
            </w:tcMar>
            <w:vAlign w:val="center"/>
            <w:hideMark/>
          </w:tcPr>
          <w:p w14:paraId="182251E4"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p>
        </w:tc>
      </w:tr>
    </w:tbl>
    <w:p w14:paraId="29D169FD"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p>
    <w:p w14:paraId="61DBE3A7" w14:textId="77777777" w:rsidR="00147216" w:rsidRPr="005C324B" w:rsidRDefault="00147216" w:rsidP="00147216">
      <w:pPr>
        <w:ind w:left="709" w:hanging="709"/>
        <w:rPr>
          <w:rFonts w:eastAsia="Times New Roman"/>
          <w:lang w:eastAsia="ko-KR"/>
        </w:rPr>
      </w:pPr>
      <w:r w:rsidRPr="005C324B">
        <w:rPr>
          <w:rFonts w:eastAsia="Times New Roman"/>
          <w:lang w:eastAsia="ko-KR"/>
        </w:rPr>
        <w:t xml:space="preserve">Договор (контракт) </w:t>
      </w:r>
      <w:r w:rsidRPr="005C324B">
        <w:rPr>
          <w:rFonts w:eastAsia="Times New Roman"/>
          <w:b/>
          <w:i/>
          <w:lang w:eastAsia="ko-KR"/>
        </w:rPr>
        <w:t>(Наименование договора)</w:t>
      </w:r>
      <w:r w:rsidRPr="005C324B">
        <w:rPr>
          <w:rFonts w:eastAsia="Times New Roman"/>
          <w:lang w:eastAsia="ko-KR"/>
        </w:rPr>
        <w:t xml:space="preserve"> № __________ «____»____________ 20 __ г.</w:t>
      </w:r>
    </w:p>
    <w:p w14:paraId="4BB96837" w14:textId="77777777" w:rsidR="00147216" w:rsidRPr="005C324B" w:rsidRDefault="00147216" w:rsidP="00147216">
      <w:pPr>
        <w:ind w:left="709" w:hanging="709"/>
        <w:rPr>
          <w:rFonts w:eastAsia="Times New Roman"/>
          <w:lang w:eastAsia="ko-KR"/>
        </w:rPr>
      </w:pPr>
      <w:r w:rsidRPr="005C324B">
        <w:rPr>
          <w:rFonts w:eastAsia="Times New Roman"/>
          <w:lang w:val="en-US" w:eastAsia="ko-KR"/>
        </w:rPr>
        <w:t> </w:t>
      </w:r>
    </w:p>
    <w:tbl>
      <w:tblPr>
        <w:tblW w:w="5000" w:type="pct"/>
        <w:tblCellMar>
          <w:left w:w="0" w:type="dxa"/>
          <w:right w:w="0" w:type="dxa"/>
        </w:tblCellMar>
        <w:tblLook w:val="04A0" w:firstRow="1" w:lastRow="0" w:firstColumn="1" w:lastColumn="0" w:noHBand="0" w:noVBand="1"/>
      </w:tblPr>
      <w:tblGrid>
        <w:gridCol w:w="9540"/>
        <w:gridCol w:w="4810"/>
      </w:tblGrid>
      <w:tr w:rsidR="00147216" w:rsidRPr="005C324B" w14:paraId="35720E9B" w14:textId="77777777" w:rsidTr="00147216">
        <w:tc>
          <w:tcPr>
            <w:tcW w:w="3324" w:type="pct"/>
            <w:tcMar>
              <w:top w:w="0" w:type="dxa"/>
              <w:left w:w="108" w:type="dxa"/>
              <w:bottom w:w="0" w:type="dxa"/>
              <w:right w:w="108" w:type="dxa"/>
            </w:tcMar>
            <w:hideMark/>
          </w:tcPr>
          <w:p w14:paraId="22DFEB10" w14:textId="77777777" w:rsidR="00147216" w:rsidRPr="005C324B" w:rsidRDefault="00147216" w:rsidP="00147216">
            <w:pPr>
              <w:ind w:left="709" w:hanging="709"/>
              <w:jc w:val="center"/>
              <w:rPr>
                <w:rFonts w:eastAsia="Times New Roman"/>
                <w:lang w:eastAsia="ko-KR"/>
              </w:rPr>
            </w:pPr>
            <w:r w:rsidRPr="005C324B">
              <w:rPr>
                <w:rFonts w:eastAsia="Times New Roman"/>
                <w:b/>
                <w:bCs/>
                <w:lang w:eastAsia="ko-KR"/>
              </w:rPr>
              <w:t>АКТ ВЫПОЛНЕННЫХ РАБОТ (ОКАЗАННЫХ УСЛУГ)*</w:t>
            </w:r>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147216" w:rsidRPr="005C324B" w14:paraId="71160EAE" w14:textId="77777777" w:rsidTr="00147216">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03497991" w14:textId="77777777" w:rsidR="00147216" w:rsidRPr="005C324B" w:rsidRDefault="00147216" w:rsidP="00147216">
                  <w:pPr>
                    <w:jc w:val="center"/>
                    <w:rPr>
                      <w:rFonts w:eastAsia="Times New Roman"/>
                      <w:lang w:val="en-US" w:eastAsia="ko-KR"/>
                    </w:rPr>
                  </w:pPr>
                  <w:r w:rsidRPr="005C324B">
                    <w:rPr>
                      <w:rFonts w:eastAsia="Times New Roman"/>
                      <w:lang w:val="en-US" w:eastAsia="ko-KR"/>
                    </w:rPr>
                    <w:t>Номер</w:t>
                  </w:r>
                </w:p>
                <w:p w14:paraId="34C95E5B" w14:textId="77777777" w:rsidR="00147216" w:rsidRPr="005C324B" w:rsidRDefault="00147216" w:rsidP="00147216">
                  <w:pPr>
                    <w:jc w:val="center"/>
                    <w:rPr>
                      <w:rFonts w:eastAsia="Times New Roman"/>
                      <w:lang w:val="en-US" w:eastAsia="ko-KR"/>
                    </w:rPr>
                  </w:pPr>
                  <w:r w:rsidRPr="005C324B">
                    <w:rPr>
                      <w:rFonts w:eastAsia="Times New Roman"/>
                      <w:lang w:val="en-US" w:eastAsia="ko-KR"/>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2C35A91F" w14:textId="77777777" w:rsidR="00147216" w:rsidRPr="005C324B" w:rsidRDefault="00147216" w:rsidP="00147216">
                  <w:pPr>
                    <w:jc w:val="center"/>
                    <w:rPr>
                      <w:rFonts w:eastAsia="Times New Roman"/>
                      <w:lang w:val="en-US" w:eastAsia="ko-KR"/>
                    </w:rPr>
                  </w:pPr>
                  <w:r w:rsidRPr="005C324B">
                    <w:rPr>
                      <w:rFonts w:eastAsia="Times New Roman"/>
                      <w:lang w:val="en-US" w:eastAsia="ko-KR"/>
                    </w:rPr>
                    <w:t>Дата</w:t>
                  </w:r>
                </w:p>
                <w:p w14:paraId="21A5CF7F" w14:textId="77777777" w:rsidR="00147216" w:rsidRPr="005C324B" w:rsidRDefault="00147216" w:rsidP="00147216">
                  <w:pPr>
                    <w:jc w:val="center"/>
                    <w:rPr>
                      <w:rFonts w:eastAsia="Times New Roman"/>
                      <w:lang w:val="en-US" w:eastAsia="ko-KR"/>
                    </w:rPr>
                  </w:pPr>
                  <w:r w:rsidRPr="005C324B">
                    <w:rPr>
                      <w:rFonts w:eastAsia="Times New Roman"/>
                      <w:lang w:val="en-US" w:eastAsia="ko-KR"/>
                    </w:rPr>
                    <w:t>составления</w:t>
                  </w:r>
                </w:p>
              </w:tc>
            </w:tr>
            <w:tr w:rsidR="00147216" w:rsidRPr="005C324B" w14:paraId="39086345" w14:textId="77777777" w:rsidTr="00147216">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763E175A" w14:textId="77777777" w:rsidR="00147216" w:rsidRPr="005C324B" w:rsidRDefault="00147216" w:rsidP="00147216">
                  <w:pPr>
                    <w:jc w:val="center"/>
                    <w:rPr>
                      <w:rFonts w:eastAsia="Times New Roman"/>
                      <w:lang w:val="en-US" w:eastAsia="ko-KR"/>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4712D87F" w14:textId="77777777" w:rsidR="00147216" w:rsidRPr="005C324B" w:rsidRDefault="00147216" w:rsidP="00147216">
                  <w:pPr>
                    <w:jc w:val="center"/>
                    <w:rPr>
                      <w:rFonts w:eastAsia="Times New Roman"/>
                      <w:lang w:val="en-US" w:eastAsia="ko-KR"/>
                    </w:rPr>
                  </w:pPr>
                </w:p>
              </w:tc>
            </w:tr>
          </w:tbl>
          <w:p w14:paraId="11D50D75" w14:textId="77777777" w:rsidR="00147216" w:rsidRPr="005C324B" w:rsidRDefault="00147216" w:rsidP="00147216">
            <w:pPr>
              <w:jc w:val="center"/>
              <w:rPr>
                <w:rFonts w:eastAsia="Times New Roman"/>
                <w:lang w:val="en-US" w:eastAsia="ko-KR"/>
              </w:rPr>
            </w:pPr>
          </w:p>
        </w:tc>
      </w:tr>
    </w:tbl>
    <w:p w14:paraId="73A726A0" w14:textId="77777777" w:rsidR="00147216" w:rsidRPr="005C324B" w:rsidRDefault="00147216" w:rsidP="00147216">
      <w:pPr>
        <w:jc w:val="center"/>
        <w:rPr>
          <w:rFonts w:eastAsia="Times New Roman"/>
          <w:lang w:val="en-US" w:eastAsia="ko-KR"/>
        </w:rPr>
      </w:pPr>
      <w:r w:rsidRPr="005C324B">
        <w:rPr>
          <w:rFonts w:eastAsia="Times New Roman"/>
          <w:lang w:val="en-US" w:eastAsia="ko-KR"/>
        </w:rPr>
        <w:t> </w:t>
      </w:r>
    </w:p>
    <w:tbl>
      <w:tblPr>
        <w:tblW w:w="4998" w:type="pct"/>
        <w:jc w:val="center"/>
        <w:tblCellMar>
          <w:left w:w="0" w:type="dxa"/>
          <w:right w:w="0" w:type="dxa"/>
        </w:tblCellMar>
        <w:tblLook w:val="04A0" w:firstRow="1" w:lastRow="0" w:firstColumn="1" w:lastColumn="0" w:noHBand="0" w:noVBand="1"/>
      </w:tblPr>
      <w:tblGrid>
        <w:gridCol w:w="1042"/>
        <w:gridCol w:w="2510"/>
        <w:gridCol w:w="2192"/>
        <w:gridCol w:w="2610"/>
        <w:gridCol w:w="1278"/>
        <w:gridCol w:w="1355"/>
        <w:gridCol w:w="1117"/>
        <w:gridCol w:w="2220"/>
      </w:tblGrid>
      <w:tr w:rsidR="00147216" w:rsidRPr="005C324B" w14:paraId="2020C75C" w14:textId="77777777" w:rsidTr="00147216">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81AB8D"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F9F41EC" w14:textId="77777777" w:rsidR="00147216" w:rsidRPr="005C324B" w:rsidRDefault="00147216" w:rsidP="00147216">
            <w:pPr>
              <w:jc w:val="center"/>
              <w:rPr>
                <w:rFonts w:eastAsia="Times New Roman"/>
                <w:sz w:val="22"/>
                <w:lang w:eastAsia="ko-KR"/>
              </w:rPr>
            </w:pPr>
            <w:r w:rsidRPr="005C324B">
              <w:rPr>
                <w:rFonts w:eastAsia="Times New Roman"/>
                <w:sz w:val="22"/>
                <w:lang w:eastAsia="ko-KR"/>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1BB0E4C3" w14:textId="77777777" w:rsidR="00147216" w:rsidRPr="005C324B" w:rsidRDefault="00147216" w:rsidP="00147216">
            <w:pPr>
              <w:jc w:val="center"/>
              <w:rPr>
                <w:rFonts w:eastAsia="Times New Roman"/>
                <w:sz w:val="22"/>
                <w:lang w:eastAsia="ko-KR"/>
              </w:rPr>
            </w:pPr>
            <w:r w:rsidRPr="005C324B">
              <w:rPr>
                <w:rFonts w:eastAsia="Times New Roman"/>
                <w:sz w:val="22"/>
                <w:lang w:eastAsia="ko-KR"/>
              </w:rPr>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4C136" w14:textId="77777777" w:rsidR="00147216" w:rsidRPr="005C324B" w:rsidRDefault="00147216" w:rsidP="00147216">
            <w:pPr>
              <w:jc w:val="center"/>
              <w:rPr>
                <w:rFonts w:eastAsia="Times New Roman"/>
                <w:sz w:val="22"/>
                <w:lang w:eastAsia="ko-KR"/>
              </w:rPr>
            </w:pPr>
            <w:r w:rsidRPr="005C324B">
              <w:rPr>
                <w:rFonts w:eastAsia="Times New Roman"/>
                <w:sz w:val="22"/>
                <w:lang w:eastAsia="ko-KR"/>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44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4B5338C"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Единица измерения</w:t>
            </w:r>
          </w:p>
        </w:tc>
        <w:tc>
          <w:tcPr>
            <w:tcW w:w="163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87504F"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Выполнено работ (оказано услуг)</w:t>
            </w:r>
          </w:p>
        </w:tc>
      </w:tr>
      <w:tr w:rsidR="00147216" w:rsidRPr="005C324B" w14:paraId="0805E500" w14:textId="77777777" w:rsidTr="00147216">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248CD40A" w14:textId="77777777" w:rsidR="00147216" w:rsidRPr="005C324B" w:rsidRDefault="00147216" w:rsidP="00147216">
            <w:pPr>
              <w:jc w:val="center"/>
              <w:rPr>
                <w:rFonts w:eastAsia="Times New Roman"/>
                <w:sz w:val="22"/>
                <w:lang w:val="en-US" w:eastAsia="ko-KR"/>
              </w:rPr>
            </w:pPr>
          </w:p>
        </w:tc>
        <w:tc>
          <w:tcPr>
            <w:tcW w:w="876" w:type="pct"/>
            <w:vMerge/>
            <w:tcBorders>
              <w:top w:val="single" w:sz="8" w:space="0" w:color="auto"/>
              <w:left w:val="nil"/>
              <w:bottom w:val="single" w:sz="8" w:space="0" w:color="auto"/>
              <w:right w:val="single" w:sz="4" w:space="0" w:color="auto"/>
            </w:tcBorders>
            <w:vAlign w:val="center"/>
            <w:hideMark/>
          </w:tcPr>
          <w:p w14:paraId="49AF3F47" w14:textId="77777777" w:rsidR="00147216" w:rsidRPr="005C324B" w:rsidRDefault="00147216" w:rsidP="00147216">
            <w:pPr>
              <w:jc w:val="center"/>
              <w:rPr>
                <w:rFonts w:eastAsia="Times New Roman"/>
                <w:sz w:val="22"/>
                <w:lang w:val="en-US" w:eastAsia="ko-KR"/>
              </w:rPr>
            </w:pPr>
          </w:p>
        </w:tc>
        <w:tc>
          <w:tcPr>
            <w:tcW w:w="765" w:type="pct"/>
            <w:vMerge/>
            <w:tcBorders>
              <w:left w:val="single" w:sz="4" w:space="0" w:color="auto"/>
              <w:bottom w:val="single" w:sz="4" w:space="0" w:color="auto"/>
              <w:right w:val="single" w:sz="4" w:space="0" w:color="auto"/>
            </w:tcBorders>
          </w:tcPr>
          <w:p w14:paraId="631B50BF" w14:textId="77777777" w:rsidR="00147216" w:rsidRPr="005C324B" w:rsidRDefault="00147216" w:rsidP="00147216">
            <w:pPr>
              <w:jc w:val="center"/>
              <w:rPr>
                <w:rFonts w:eastAsia="Times New Roman"/>
                <w:sz w:val="22"/>
                <w:lang w:val="en-US" w:eastAsia="ko-KR"/>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29F593F1" w14:textId="77777777" w:rsidR="00147216" w:rsidRPr="005C324B" w:rsidRDefault="00147216" w:rsidP="00147216">
            <w:pPr>
              <w:jc w:val="center"/>
              <w:rPr>
                <w:rFonts w:eastAsia="Times New Roman"/>
                <w:sz w:val="22"/>
                <w:lang w:val="en-US" w:eastAsia="ko-KR"/>
              </w:rPr>
            </w:pPr>
          </w:p>
        </w:tc>
        <w:tc>
          <w:tcPr>
            <w:tcW w:w="446" w:type="pct"/>
            <w:vMerge/>
            <w:tcBorders>
              <w:top w:val="single" w:sz="8" w:space="0" w:color="auto"/>
              <w:left w:val="single" w:sz="4" w:space="0" w:color="auto"/>
              <w:bottom w:val="single" w:sz="8" w:space="0" w:color="auto"/>
              <w:right w:val="single" w:sz="8" w:space="0" w:color="auto"/>
            </w:tcBorders>
            <w:vAlign w:val="center"/>
            <w:hideMark/>
          </w:tcPr>
          <w:p w14:paraId="4D395540" w14:textId="77777777" w:rsidR="00147216" w:rsidRPr="005C324B" w:rsidRDefault="00147216" w:rsidP="00147216">
            <w:pPr>
              <w:jc w:val="center"/>
              <w:rPr>
                <w:rFonts w:eastAsia="Times New Roman"/>
                <w:sz w:val="22"/>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2B8843C7"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259D06BB" w14:textId="77777777" w:rsidR="00147216" w:rsidRPr="005C324B" w:rsidRDefault="00147216" w:rsidP="00147216">
            <w:pPr>
              <w:jc w:val="center"/>
              <w:rPr>
                <w:rFonts w:eastAsia="Times New Roman"/>
                <w:sz w:val="22"/>
                <w:lang w:eastAsia="ko-KR"/>
              </w:rPr>
            </w:pPr>
            <w:r w:rsidRPr="005C324B">
              <w:rPr>
                <w:rFonts w:eastAsia="Times New Roman"/>
                <w:sz w:val="22"/>
                <w:lang w:eastAsia="ko-KR"/>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1417FAD2"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Стоимость с НДС, тенге</w:t>
            </w:r>
          </w:p>
          <w:p w14:paraId="76FDF751" w14:textId="77777777" w:rsidR="00147216" w:rsidRPr="005C324B" w:rsidRDefault="00147216" w:rsidP="00147216">
            <w:pPr>
              <w:jc w:val="center"/>
              <w:rPr>
                <w:rFonts w:eastAsia="Times New Roman"/>
                <w:sz w:val="22"/>
                <w:lang w:val="en-US" w:eastAsia="ko-KR"/>
              </w:rPr>
            </w:pPr>
          </w:p>
        </w:tc>
      </w:tr>
      <w:tr w:rsidR="00147216" w:rsidRPr="005C324B" w14:paraId="631DD5E6" w14:textId="77777777" w:rsidTr="0014721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EED2A"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544D5EFD"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2</w:t>
            </w:r>
          </w:p>
        </w:tc>
        <w:tc>
          <w:tcPr>
            <w:tcW w:w="765" w:type="pct"/>
            <w:tcBorders>
              <w:top w:val="single" w:sz="4" w:space="0" w:color="auto"/>
              <w:left w:val="single" w:sz="4" w:space="0" w:color="auto"/>
              <w:bottom w:val="single" w:sz="4" w:space="0" w:color="auto"/>
              <w:right w:val="single" w:sz="4" w:space="0" w:color="auto"/>
            </w:tcBorders>
          </w:tcPr>
          <w:p w14:paraId="3741FDFB" w14:textId="77777777" w:rsidR="00147216" w:rsidRPr="005C324B" w:rsidRDefault="00147216" w:rsidP="00147216">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B95980"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3</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6AB831A"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0CD1632D"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7D669F2"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57AB5662"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7</w:t>
            </w:r>
          </w:p>
        </w:tc>
      </w:tr>
      <w:tr w:rsidR="00147216" w:rsidRPr="005C324B" w14:paraId="1A6404FA" w14:textId="77777777" w:rsidTr="0014721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A3D2C4" w14:textId="77777777" w:rsidR="00147216" w:rsidRPr="005C324B" w:rsidRDefault="00147216" w:rsidP="00147216">
            <w:pPr>
              <w:jc w:val="center"/>
              <w:rPr>
                <w:rFonts w:eastAsia="Times New Roman"/>
                <w:sz w:val="22"/>
                <w:lang w:val="en-US" w:eastAsia="ko-KR"/>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49D9667F" w14:textId="77777777" w:rsidR="00147216" w:rsidRPr="005C324B" w:rsidRDefault="00147216" w:rsidP="00147216">
            <w:pPr>
              <w:jc w:val="center"/>
              <w:rPr>
                <w:rFonts w:eastAsia="Times New Roman"/>
                <w:sz w:val="22"/>
                <w:lang w:val="en-US" w:eastAsia="ko-KR"/>
              </w:rPr>
            </w:pPr>
          </w:p>
        </w:tc>
        <w:tc>
          <w:tcPr>
            <w:tcW w:w="765" w:type="pct"/>
            <w:tcBorders>
              <w:top w:val="single" w:sz="4" w:space="0" w:color="auto"/>
              <w:left w:val="single" w:sz="4" w:space="0" w:color="auto"/>
              <w:bottom w:val="single" w:sz="4" w:space="0" w:color="auto"/>
              <w:right w:val="single" w:sz="4" w:space="0" w:color="auto"/>
            </w:tcBorders>
          </w:tcPr>
          <w:p w14:paraId="343DDFF1" w14:textId="77777777" w:rsidR="00147216" w:rsidRPr="005C324B" w:rsidRDefault="00147216" w:rsidP="00147216">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4F72B" w14:textId="77777777" w:rsidR="00147216" w:rsidRPr="005C324B" w:rsidRDefault="00147216" w:rsidP="00147216">
            <w:pPr>
              <w:jc w:val="center"/>
              <w:rPr>
                <w:rFonts w:eastAsia="Times New Roman"/>
                <w:sz w:val="22"/>
                <w:lang w:val="en-US" w:eastAsia="ko-KR"/>
              </w:rPr>
            </w:pP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534B058F" w14:textId="77777777" w:rsidR="00147216" w:rsidRPr="005C324B" w:rsidRDefault="00147216" w:rsidP="00147216">
            <w:pPr>
              <w:jc w:val="center"/>
              <w:rPr>
                <w:rFonts w:eastAsia="Times New Roman"/>
                <w:sz w:val="22"/>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00213018" w14:textId="77777777" w:rsidR="00147216" w:rsidRPr="005C324B" w:rsidRDefault="00147216" w:rsidP="00147216">
            <w:pPr>
              <w:jc w:val="center"/>
              <w:rPr>
                <w:rFonts w:eastAsia="Times New Roman"/>
                <w:sz w:val="22"/>
                <w:lang w:val="en-US" w:eastAsia="ko-KR"/>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143EC6D6" w14:textId="77777777" w:rsidR="00147216" w:rsidRPr="005C324B" w:rsidRDefault="00147216" w:rsidP="00147216">
            <w:pPr>
              <w:jc w:val="center"/>
              <w:rPr>
                <w:rFonts w:eastAsia="Times New Roman"/>
                <w:sz w:val="22"/>
                <w:lang w:val="en-US" w:eastAsia="ko-KR"/>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475EC979" w14:textId="77777777" w:rsidR="00147216" w:rsidRPr="005C324B" w:rsidRDefault="00147216" w:rsidP="00147216">
            <w:pPr>
              <w:jc w:val="center"/>
              <w:rPr>
                <w:rFonts w:eastAsia="Times New Roman"/>
                <w:sz w:val="22"/>
                <w:lang w:val="en-US" w:eastAsia="ko-KR"/>
              </w:rPr>
            </w:pPr>
          </w:p>
        </w:tc>
      </w:tr>
      <w:tr w:rsidR="00147216" w:rsidRPr="005C324B" w14:paraId="7CCB1C24" w14:textId="77777777" w:rsidTr="0014721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FA498"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7AFA106A"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765" w:type="pct"/>
            <w:tcBorders>
              <w:top w:val="single" w:sz="4" w:space="0" w:color="auto"/>
              <w:left w:val="single" w:sz="4" w:space="0" w:color="auto"/>
              <w:bottom w:val="single" w:sz="4" w:space="0" w:color="auto"/>
              <w:right w:val="single" w:sz="4" w:space="0" w:color="auto"/>
            </w:tcBorders>
          </w:tcPr>
          <w:p w14:paraId="6654B15C" w14:textId="77777777" w:rsidR="00147216" w:rsidRPr="005C324B" w:rsidRDefault="00147216" w:rsidP="00147216">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50431"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91EA99C"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085DAF66"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D1E9AD9"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6A27328C" w14:textId="77777777" w:rsidR="00147216" w:rsidRPr="005C324B" w:rsidRDefault="00147216" w:rsidP="00147216">
            <w:pPr>
              <w:jc w:val="center"/>
              <w:rPr>
                <w:rFonts w:eastAsia="Times New Roman"/>
                <w:sz w:val="22"/>
                <w:lang w:val="en-US" w:eastAsia="ko-KR"/>
              </w:rPr>
            </w:pPr>
          </w:p>
        </w:tc>
      </w:tr>
    </w:tbl>
    <w:p w14:paraId="170397E0" w14:textId="77777777" w:rsidR="00147216" w:rsidRPr="005C324B" w:rsidRDefault="00147216" w:rsidP="00147216">
      <w:pPr>
        <w:rPr>
          <w:rFonts w:eastAsia="Times New Roman"/>
          <w:lang w:val="en-US" w:eastAsia="ko-KR"/>
        </w:rPr>
      </w:pPr>
      <w:r w:rsidRPr="005C324B">
        <w:rPr>
          <w:rFonts w:eastAsia="Times New Roman"/>
          <w:lang w:val="en-US" w:eastAsia="ko-KR"/>
        </w:rPr>
        <w:t> </w:t>
      </w:r>
    </w:p>
    <w:p w14:paraId="7FE63D85" w14:textId="77777777" w:rsidR="00147216" w:rsidRPr="005C324B" w:rsidRDefault="00147216" w:rsidP="00147216">
      <w:pPr>
        <w:pBdr>
          <w:bottom w:val="single" w:sz="12" w:space="1" w:color="auto"/>
        </w:pBdr>
        <w:rPr>
          <w:rFonts w:eastAsia="Times New Roman"/>
          <w:sz w:val="20"/>
          <w:lang w:eastAsia="ko-KR"/>
        </w:rPr>
      </w:pPr>
      <w:r w:rsidRPr="005C324B">
        <w:rPr>
          <w:rFonts w:eastAsia="Times New Roman"/>
          <w:sz w:val="20"/>
          <w:lang w:eastAsia="ko-KR"/>
        </w:rPr>
        <w:t>Сведения об использовании запасов, полученных от заказчика</w:t>
      </w:r>
    </w:p>
    <w:p w14:paraId="3ED30CA8" w14:textId="77777777" w:rsidR="00147216" w:rsidRPr="005C324B" w:rsidRDefault="00147216" w:rsidP="00147216">
      <w:pPr>
        <w:ind w:firstLine="4140"/>
        <w:rPr>
          <w:rFonts w:eastAsia="Times New Roman"/>
          <w:sz w:val="20"/>
          <w:lang w:eastAsia="ko-KR"/>
        </w:rPr>
      </w:pPr>
      <w:r w:rsidRPr="005C324B">
        <w:rPr>
          <w:rFonts w:eastAsia="Times New Roman"/>
          <w:sz w:val="20"/>
          <w:lang w:eastAsia="ko-KR"/>
        </w:rPr>
        <w:t>наименование, количество, стоимость</w:t>
      </w:r>
    </w:p>
    <w:p w14:paraId="41994DE4" w14:textId="77777777" w:rsidR="00147216" w:rsidRPr="005C324B" w:rsidRDefault="00147216" w:rsidP="00147216">
      <w:pPr>
        <w:jc w:val="both"/>
        <w:rPr>
          <w:rFonts w:eastAsia="Times New Roman"/>
          <w:sz w:val="20"/>
          <w:lang w:eastAsia="ko-KR"/>
        </w:rPr>
      </w:pPr>
      <w:r w:rsidRPr="005C324B">
        <w:rPr>
          <w:rFonts w:eastAsia="Times New Roman"/>
          <w:sz w:val="20"/>
          <w:lang w:eastAsia="ko-KR"/>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314DFAE5" w14:textId="77777777" w:rsidR="00147216" w:rsidRPr="005C324B" w:rsidRDefault="00147216" w:rsidP="00147216">
      <w:pPr>
        <w:jc w:val="both"/>
        <w:rPr>
          <w:rFonts w:eastAsia="Times New Roman"/>
          <w:lang w:eastAsia="ko-KR"/>
        </w:rPr>
      </w:pPr>
      <w:r w:rsidRPr="005C324B">
        <w:rPr>
          <w:rFonts w:eastAsia="Times New Roman"/>
          <w:lang w:val="en-US" w:eastAsia="ko-KR"/>
        </w:rPr>
        <w:t> </w:t>
      </w:r>
    </w:p>
    <w:tbl>
      <w:tblPr>
        <w:tblW w:w="14425" w:type="dxa"/>
        <w:tblCellMar>
          <w:left w:w="0" w:type="dxa"/>
          <w:right w:w="0" w:type="dxa"/>
        </w:tblCellMar>
        <w:tblLook w:val="04A0" w:firstRow="1" w:lastRow="0" w:firstColumn="1" w:lastColumn="0" w:noHBand="0" w:noVBand="1"/>
      </w:tblPr>
      <w:tblGrid>
        <w:gridCol w:w="5211"/>
        <w:gridCol w:w="9214"/>
      </w:tblGrid>
      <w:tr w:rsidR="00147216" w:rsidRPr="005C324B" w14:paraId="1E255E73" w14:textId="77777777" w:rsidTr="00147216">
        <w:tc>
          <w:tcPr>
            <w:tcW w:w="5211" w:type="dxa"/>
            <w:tcMar>
              <w:top w:w="0" w:type="dxa"/>
              <w:left w:w="108" w:type="dxa"/>
              <w:bottom w:w="0" w:type="dxa"/>
              <w:right w:w="108" w:type="dxa"/>
            </w:tcMar>
            <w:hideMark/>
          </w:tcPr>
          <w:p w14:paraId="179EFF95" w14:textId="77777777" w:rsidR="00147216" w:rsidRPr="005C324B" w:rsidRDefault="00147216" w:rsidP="00147216">
            <w:pPr>
              <w:rPr>
                <w:rFonts w:eastAsia="Times New Roman"/>
                <w:lang w:eastAsia="ko-KR"/>
              </w:rPr>
            </w:pPr>
            <w:r w:rsidRPr="005C324B">
              <w:rPr>
                <w:rFonts w:eastAsia="Times New Roman"/>
                <w:b/>
                <w:lang w:eastAsia="ko-KR"/>
              </w:rPr>
              <w:t>Сдал</w:t>
            </w:r>
            <w:r w:rsidRPr="005C324B">
              <w:rPr>
                <w:rFonts w:eastAsia="Times New Roman"/>
                <w:lang w:eastAsia="ko-KR"/>
              </w:rPr>
              <w:t xml:space="preserve"> (Исполнитель)_____/_____/____</w:t>
            </w:r>
          </w:p>
          <w:p w14:paraId="49BFA92E" w14:textId="77777777" w:rsidR="00147216" w:rsidRPr="005C324B" w:rsidRDefault="00147216" w:rsidP="00147216">
            <w:pPr>
              <w:rPr>
                <w:rFonts w:eastAsia="Times New Roman"/>
                <w:i/>
                <w:lang w:eastAsia="ko-KR"/>
              </w:rPr>
            </w:pPr>
            <w:r w:rsidRPr="005C324B">
              <w:rPr>
                <w:rFonts w:eastAsia="Times New Roman"/>
                <w:i/>
                <w:lang w:eastAsia="ko-KR"/>
              </w:rPr>
              <w:t xml:space="preserve">                        должность подпись расшифровка подписи</w:t>
            </w:r>
          </w:p>
          <w:p w14:paraId="58CA3070" w14:textId="77777777" w:rsidR="00147216" w:rsidRPr="005C324B" w:rsidRDefault="00147216" w:rsidP="00147216">
            <w:pPr>
              <w:rPr>
                <w:rFonts w:eastAsia="Times New Roman"/>
                <w:lang w:eastAsia="ko-KR"/>
              </w:rPr>
            </w:pPr>
          </w:p>
        </w:tc>
        <w:tc>
          <w:tcPr>
            <w:tcW w:w="9214" w:type="dxa"/>
            <w:tcMar>
              <w:top w:w="0" w:type="dxa"/>
              <w:left w:w="108" w:type="dxa"/>
              <w:bottom w:w="0" w:type="dxa"/>
              <w:right w:w="108" w:type="dxa"/>
            </w:tcMar>
            <w:hideMark/>
          </w:tcPr>
          <w:p w14:paraId="5FB113A6" w14:textId="77777777" w:rsidR="00147216" w:rsidRPr="005C324B" w:rsidRDefault="00147216" w:rsidP="00147216">
            <w:pPr>
              <w:rPr>
                <w:rFonts w:eastAsia="Times New Roman"/>
                <w:lang w:eastAsia="ko-KR"/>
              </w:rPr>
            </w:pPr>
            <w:r w:rsidRPr="005C324B">
              <w:rPr>
                <w:rFonts w:eastAsia="Times New Roman"/>
                <w:b/>
                <w:lang w:eastAsia="ko-KR"/>
              </w:rPr>
              <w:t>Принял</w:t>
            </w:r>
            <w:r w:rsidRPr="005C324B">
              <w:rPr>
                <w:rFonts w:eastAsia="Times New Roman"/>
                <w:lang w:eastAsia="ko-KR"/>
              </w:rPr>
              <w:t xml:space="preserve"> (Заказчик) Заместитель генерального директора по геологии /_________/Досмухамбетов И.Д.</w:t>
            </w:r>
          </w:p>
          <w:p w14:paraId="274BB4C7" w14:textId="77777777" w:rsidR="00147216" w:rsidRPr="005C324B" w:rsidRDefault="00147216" w:rsidP="00147216">
            <w:pPr>
              <w:rPr>
                <w:rFonts w:eastAsia="Times New Roman"/>
                <w:i/>
                <w:lang w:eastAsia="ko-KR"/>
              </w:rPr>
            </w:pPr>
            <w:r w:rsidRPr="005C324B">
              <w:rPr>
                <w:rFonts w:eastAsia="Times New Roman"/>
                <w:lang w:eastAsia="ko-KR"/>
              </w:rPr>
              <w:t xml:space="preserve">                                                                                              </w:t>
            </w:r>
            <w:r w:rsidRPr="005C324B">
              <w:rPr>
                <w:rFonts w:eastAsia="Times New Roman"/>
                <w:i/>
                <w:lang w:eastAsia="ko-KR"/>
              </w:rPr>
              <w:t>должность подпись расшифровка подписи</w:t>
            </w:r>
          </w:p>
          <w:p w14:paraId="1E62F83B" w14:textId="77777777" w:rsidR="00147216" w:rsidRPr="005C324B" w:rsidRDefault="00147216" w:rsidP="00147216">
            <w:pPr>
              <w:rPr>
                <w:rFonts w:eastAsia="Times New Roman"/>
                <w:lang w:eastAsia="ko-KR"/>
              </w:rPr>
            </w:pPr>
            <w:r w:rsidRPr="005C324B">
              <w:rPr>
                <w:rFonts w:eastAsia="Times New Roman"/>
                <w:lang w:eastAsia="ko-KR"/>
              </w:rPr>
              <w:t xml:space="preserve">действующий на основании Доверенности № </w:t>
            </w:r>
            <w:r w:rsidRPr="005C324B">
              <w:rPr>
                <w:rFonts w:eastAsia="Times New Roman"/>
                <w:lang w:val="kk-KZ" w:eastAsia="ko-KR"/>
              </w:rPr>
              <w:t>87</w:t>
            </w:r>
            <w:r w:rsidRPr="005C324B">
              <w:rPr>
                <w:rFonts w:eastAsia="Times New Roman"/>
                <w:lang w:eastAsia="ko-KR"/>
              </w:rPr>
              <w:t xml:space="preserve"> от </w:t>
            </w:r>
            <w:r w:rsidRPr="005C324B">
              <w:rPr>
                <w:rFonts w:eastAsia="Times New Roman"/>
                <w:lang w:val="kk-KZ" w:eastAsia="ko-KR"/>
              </w:rPr>
              <w:t>25 декабря 201</w:t>
            </w:r>
            <w:r w:rsidRPr="005C324B">
              <w:rPr>
                <w:rFonts w:eastAsia="Times New Roman"/>
                <w:lang w:eastAsia="ko-KR"/>
              </w:rPr>
              <w:t>6</w:t>
            </w:r>
            <w:r w:rsidRPr="005C324B">
              <w:rPr>
                <w:rFonts w:eastAsia="Times New Roman"/>
                <w:lang w:val="kk-KZ" w:eastAsia="ko-KR"/>
              </w:rPr>
              <w:t xml:space="preserve"> года </w:t>
            </w:r>
            <w:r w:rsidRPr="005C324B">
              <w:rPr>
                <w:rFonts w:eastAsia="Times New Roman"/>
                <w:lang w:eastAsia="ko-KR"/>
              </w:rPr>
              <w:t xml:space="preserve">           </w:t>
            </w:r>
          </w:p>
          <w:p w14:paraId="55D9C347" w14:textId="77777777" w:rsidR="00147216" w:rsidRPr="005C324B" w:rsidRDefault="00147216" w:rsidP="00147216">
            <w:pPr>
              <w:rPr>
                <w:rFonts w:eastAsia="Times New Roman"/>
                <w:i/>
                <w:lang w:eastAsia="ko-KR"/>
              </w:rPr>
            </w:pPr>
          </w:p>
        </w:tc>
      </w:tr>
      <w:tr w:rsidR="00147216" w:rsidRPr="005C324B" w14:paraId="20997D54" w14:textId="77777777" w:rsidTr="00147216">
        <w:tc>
          <w:tcPr>
            <w:tcW w:w="5211" w:type="dxa"/>
            <w:tcMar>
              <w:top w:w="0" w:type="dxa"/>
              <w:left w:w="108" w:type="dxa"/>
              <w:bottom w:w="0" w:type="dxa"/>
              <w:right w:w="108" w:type="dxa"/>
            </w:tcMar>
            <w:hideMark/>
          </w:tcPr>
          <w:p w14:paraId="1AA52B96" w14:textId="77777777" w:rsidR="00147216" w:rsidRPr="005C324B" w:rsidRDefault="00147216" w:rsidP="00147216">
            <w:pPr>
              <w:rPr>
                <w:rFonts w:eastAsia="Times New Roman"/>
                <w:lang w:eastAsia="ko-KR"/>
              </w:rPr>
            </w:pPr>
            <w:r w:rsidRPr="005C324B">
              <w:rPr>
                <w:rFonts w:eastAsia="Times New Roman"/>
                <w:lang w:val="en-US" w:eastAsia="ko-KR"/>
              </w:rPr>
              <w:t> </w:t>
            </w:r>
          </w:p>
        </w:tc>
        <w:tc>
          <w:tcPr>
            <w:tcW w:w="9214" w:type="dxa"/>
            <w:tcMar>
              <w:top w:w="0" w:type="dxa"/>
              <w:left w:w="108" w:type="dxa"/>
              <w:bottom w:w="0" w:type="dxa"/>
              <w:right w:w="108" w:type="dxa"/>
            </w:tcMar>
            <w:hideMark/>
          </w:tcPr>
          <w:p w14:paraId="4D85C9BF" w14:textId="77777777" w:rsidR="00147216" w:rsidRPr="005C324B" w:rsidRDefault="00147216" w:rsidP="00147216">
            <w:pPr>
              <w:rPr>
                <w:rFonts w:eastAsia="Times New Roman"/>
                <w:lang w:eastAsia="ko-KR"/>
              </w:rPr>
            </w:pPr>
            <w:r w:rsidRPr="005C324B">
              <w:rPr>
                <w:rFonts w:eastAsia="Times New Roman"/>
                <w:lang w:val="en-US" w:eastAsia="ko-KR"/>
              </w:rPr>
              <w:t> </w:t>
            </w:r>
          </w:p>
        </w:tc>
      </w:tr>
      <w:tr w:rsidR="00147216" w:rsidRPr="005C324B" w14:paraId="7E04404C" w14:textId="77777777" w:rsidTr="00147216">
        <w:tc>
          <w:tcPr>
            <w:tcW w:w="5211" w:type="dxa"/>
            <w:tcMar>
              <w:top w:w="0" w:type="dxa"/>
              <w:left w:w="108" w:type="dxa"/>
              <w:bottom w:w="0" w:type="dxa"/>
              <w:right w:w="108" w:type="dxa"/>
            </w:tcMar>
            <w:hideMark/>
          </w:tcPr>
          <w:p w14:paraId="3B69CA4B" w14:textId="77777777" w:rsidR="00147216" w:rsidRPr="005C324B" w:rsidRDefault="00147216" w:rsidP="00147216">
            <w:pPr>
              <w:rPr>
                <w:rFonts w:eastAsia="Times New Roman"/>
                <w:lang w:val="en-US" w:eastAsia="ko-KR"/>
              </w:rPr>
            </w:pPr>
            <w:r w:rsidRPr="005C324B">
              <w:rPr>
                <w:rFonts w:eastAsia="Times New Roman"/>
                <w:lang w:val="en-US" w:eastAsia="ko-KR"/>
              </w:rPr>
              <w:t>М.П.</w:t>
            </w:r>
          </w:p>
        </w:tc>
        <w:tc>
          <w:tcPr>
            <w:tcW w:w="9214" w:type="dxa"/>
            <w:tcMar>
              <w:top w:w="0" w:type="dxa"/>
              <w:left w:w="108" w:type="dxa"/>
              <w:bottom w:w="0" w:type="dxa"/>
              <w:right w:w="108" w:type="dxa"/>
            </w:tcMar>
            <w:hideMark/>
          </w:tcPr>
          <w:p w14:paraId="648283B9" w14:textId="77777777" w:rsidR="00147216" w:rsidRPr="005C324B" w:rsidRDefault="00147216" w:rsidP="00147216">
            <w:pPr>
              <w:rPr>
                <w:rFonts w:eastAsia="Times New Roman"/>
                <w:lang w:val="en-US" w:eastAsia="ko-KR"/>
              </w:rPr>
            </w:pPr>
            <w:r w:rsidRPr="005C324B">
              <w:rPr>
                <w:rFonts w:eastAsia="Times New Roman"/>
                <w:lang w:val="en-US" w:eastAsia="ko-KR"/>
              </w:rPr>
              <w:t>М.П.</w:t>
            </w:r>
          </w:p>
        </w:tc>
      </w:tr>
    </w:tbl>
    <w:p w14:paraId="042399A0" w14:textId="77777777" w:rsidR="00147216" w:rsidRPr="005C324B" w:rsidRDefault="00147216" w:rsidP="00147216">
      <w:pPr>
        <w:ind w:firstLine="400"/>
        <w:jc w:val="both"/>
        <w:rPr>
          <w:rFonts w:eastAsia="Times New Roman"/>
          <w:lang w:val="en-US" w:eastAsia="ko-KR"/>
        </w:rPr>
      </w:pPr>
      <w:r w:rsidRPr="005C324B">
        <w:rPr>
          <w:rFonts w:eastAsia="Times New Roman"/>
          <w:lang w:val="en-US" w:eastAsia="ko-KR"/>
        </w:rPr>
        <w:t> </w:t>
      </w:r>
    </w:p>
    <w:p w14:paraId="64C945E5" w14:textId="77777777" w:rsidR="00147216" w:rsidRPr="005C324B" w:rsidRDefault="00147216" w:rsidP="00147216">
      <w:pPr>
        <w:ind w:firstLine="400"/>
        <w:jc w:val="both"/>
        <w:rPr>
          <w:rFonts w:eastAsia="Times New Roman"/>
          <w:sz w:val="20"/>
          <w:lang w:eastAsia="ko-KR"/>
        </w:rPr>
      </w:pPr>
      <w:r w:rsidRPr="005C324B">
        <w:rPr>
          <w:rFonts w:eastAsia="Times New Roman"/>
          <w:sz w:val="20"/>
          <w:lang w:eastAsia="ko-KR"/>
        </w:rPr>
        <w:t>*Применяется для приемки-передачи выполненных работ (оказанных услуг), за исключением строительно-монтажных работ.</w:t>
      </w:r>
    </w:p>
    <w:p w14:paraId="188B59EE" w14:textId="77777777" w:rsidR="00147216" w:rsidRPr="005C324B" w:rsidRDefault="00147216" w:rsidP="00147216">
      <w:pPr>
        <w:ind w:firstLine="400"/>
        <w:jc w:val="both"/>
        <w:rPr>
          <w:rFonts w:eastAsia="Times New Roman"/>
          <w:sz w:val="20"/>
          <w:lang w:eastAsia="ko-KR"/>
        </w:rPr>
      </w:pPr>
      <w:r w:rsidRPr="005C324B">
        <w:rPr>
          <w:rFonts w:eastAsia="Times New Roman"/>
          <w:sz w:val="20"/>
          <w:lang w:eastAsia="ko-KR"/>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3505BCFA" w14:textId="77777777" w:rsidR="00147216" w:rsidRPr="005C324B" w:rsidRDefault="00147216" w:rsidP="00147216">
      <w:pPr>
        <w:ind w:firstLine="400"/>
        <w:jc w:val="both"/>
        <w:rPr>
          <w:rFonts w:eastAsia="Times New Roman"/>
          <w:sz w:val="20"/>
          <w:lang w:eastAsia="ko-KR"/>
        </w:rPr>
      </w:pPr>
      <w:r w:rsidRPr="005C324B">
        <w:rPr>
          <w:rFonts w:eastAsia="Times New Roman"/>
          <w:sz w:val="20"/>
          <w:lang w:eastAsia="ko-KR"/>
        </w:rPr>
        <w:t>***Заполняется в случае наличия отчета о научных исследованиях, маркетинговых, консультационных и прочих услугах.</w:t>
      </w:r>
    </w:p>
    <w:p w14:paraId="382FA188" w14:textId="77777777" w:rsidR="00147216" w:rsidRPr="005C324B" w:rsidRDefault="00147216" w:rsidP="00147216">
      <w:pPr>
        <w:rPr>
          <w:rFonts w:eastAsia="Times New Roman"/>
          <w:bCs/>
          <w:lang w:val="kk-KZ" w:eastAsia="ko-KR"/>
        </w:rPr>
      </w:pPr>
      <w:r w:rsidRPr="005C324B">
        <w:rPr>
          <w:rFonts w:eastAsia="Times New Roman"/>
          <w:lang w:val="en-US" w:eastAsia="ko-KR"/>
        </w:rPr>
        <w:t> </w:t>
      </w:r>
    </w:p>
    <w:p w14:paraId="1654A8AA" w14:textId="77777777" w:rsidR="00147216" w:rsidRPr="005C324B" w:rsidRDefault="00147216" w:rsidP="00147216">
      <w:pPr>
        <w:rPr>
          <w:rFonts w:eastAsia="Times New Roman"/>
          <w:b/>
          <w:bCs/>
          <w:lang w:eastAsia="ko-KR"/>
        </w:rPr>
      </w:pPr>
      <w:r w:rsidRPr="005C324B">
        <w:rPr>
          <w:rFonts w:eastAsia="Times New Roman"/>
          <w:b/>
          <w:bCs/>
          <w:lang w:val="kk-KZ" w:eastAsia="ko-KR"/>
        </w:rPr>
        <w:t xml:space="preserve">                                                       </w:t>
      </w:r>
      <w:r w:rsidRPr="005C324B">
        <w:rPr>
          <w:rFonts w:eastAsia="Times New Roman"/>
          <w:b/>
          <w:bCs/>
          <w:lang w:eastAsia="ko-KR"/>
        </w:rPr>
        <w:t xml:space="preserve">ЗАКАЗЧИК </w:t>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t xml:space="preserve">                       </w:t>
      </w:r>
      <w:r w:rsidRPr="005C324B">
        <w:rPr>
          <w:rFonts w:eastAsia="Times New Roman"/>
          <w:b/>
          <w:bCs/>
          <w:lang w:eastAsia="ko-KR"/>
        </w:rPr>
        <w:tab/>
        <w:t xml:space="preserve">       ИСПОЛНИТЕЛЬ</w:t>
      </w:r>
    </w:p>
    <w:p w14:paraId="48D73575" w14:textId="77777777" w:rsidR="00147216" w:rsidRPr="005C324B" w:rsidRDefault="00147216" w:rsidP="00147216">
      <w:pPr>
        <w:rPr>
          <w:rFonts w:eastAsia="Times New Roman"/>
          <w:b/>
          <w:bCs/>
          <w:lang w:val="kk-KZ" w:eastAsia="ko-KR"/>
        </w:rPr>
      </w:pPr>
      <w:r w:rsidRPr="005C324B">
        <w:rPr>
          <w:rFonts w:eastAsia="Times New Roman"/>
          <w:b/>
          <w:bCs/>
          <w:lang w:eastAsia="ko-KR"/>
        </w:rPr>
        <w:t xml:space="preserve">                                                       ТОО «Жамбыл Петролеум»</w:t>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t xml:space="preserve">       </w:t>
      </w:r>
    </w:p>
    <w:p w14:paraId="032AB016" w14:textId="77777777" w:rsidR="00147216" w:rsidRPr="005C324B" w:rsidRDefault="00147216" w:rsidP="00147216">
      <w:pPr>
        <w:ind w:firstLine="1440"/>
        <w:jc w:val="both"/>
        <w:rPr>
          <w:rFonts w:eastAsia="Times New Roman"/>
          <w:b/>
          <w:bCs/>
        </w:rPr>
      </w:pPr>
      <w:r w:rsidRPr="005C324B">
        <w:rPr>
          <w:rFonts w:eastAsia="Times New Roman"/>
          <w:b/>
          <w:bCs/>
        </w:rPr>
        <w:t xml:space="preserve">                                Генеральный директор</w:t>
      </w:r>
      <w:r w:rsidRPr="005C324B">
        <w:rPr>
          <w:rFonts w:eastAsia="Times New Roman"/>
          <w:b/>
          <w:bCs/>
        </w:rPr>
        <w:tab/>
      </w:r>
      <w:r w:rsidRPr="005C324B">
        <w:rPr>
          <w:rFonts w:eastAsia="Times New Roman"/>
          <w:b/>
          <w:bCs/>
        </w:rPr>
        <w:tab/>
      </w:r>
      <w:r w:rsidRPr="005C324B">
        <w:rPr>
          <w:rFonts w:eastAsia="Times New Roman"/>
          <w:b/>
          <w:bCs/>
        </w:rPr>
        <w:tab/>
        <w:t xml:space="preserve"> </w:t>
      </w:r>
    </w:p>
    <w:p w14:paraId="17B1E2A8" w14:textId="77777777" w:rsidR="00147216" w:rsidRPr="005C324B" w:rsidRDefault="00147216" w:rsidP="00147216">
      <w:pPr>
        <w:ind w:firstLine="1440"/>
        <w:jc w:val="both"/>
        <w:rPr>
          <w:rFonts w:eastAsia="Times New Roman"/>
          <w:b/>
        </w:rPr>
      </w:pPr>
    </w:p>
    <w:p w14:paraId="1E511663" w14:textId="77777777" w:rsidR="00147216" w:rsidRPr="005C324B" w:rsidRDefault="00147216" w:rsidP="00147216">
      <w:pPr>
        <w:rPr>
          <w:rFonts w:eastAsia="Times New Roman"/>
          <w:b/>
          <w:lang w:eastAsia="ko-KR"/>
        </w:rPr>
      </w:pPr>
      <w:r w:rsidRPr="005C324B">
        <w:rPr>
          <w:rFonts w:eastAsia="Times New Roman"/>
          <w:b/>
          <w:lang w:eastAsia="ko-KR"/>
        </w:rPr>
        <w:t xml:space="preserve">                                                        ________________</w:t>
      </w:r>
      <w:r w:rsidRPr="005C324B">
        <w:rPr>
          <w:rFonts w:eastAsia="Times New Roman"/>
          <w:b/>
          <w:bCs/>
          <w:lang w:eastAsia="ko-KR"/>
        </w:rPr>
        <w:t xml:space="preserve"> Елевсинов Х.Т.</w:t>
      </w:r>
      <w:r w:rsidRPr="005C324B">
        <w:rPr>
          <w:rFonts w:eastAsia="Times New Roman"/>
          <w:b/>
          <w:bCs/>
          <w:lang w:eastAsia="ko-KR"/>
        </w:rPr>
        <w:tab/>
        <w:t xml:space="preserve">                               </w:t>
      </w:r>
      <w:r w:rsidRPr="005C324B">
        <w:rPr>
          <w:rFonts w:eastAsia="Times New Roman"/>
          <w:b/>
          <w:lang w:eastAsia="ko-KR"/>
        </w:rPr>
        <w:t>________________</w:t>
      </w:r>
    </w:p>
    <w:p w14:paraId="27D485CB" w14:textId="77777777" w:rsidR="00147216" w:rsidRPr="005C324B" w:rsidRDefault="00147216" w:rsidP="00147216">
      <w:pPr>
        <w:jc w:val="center"/>
        <w:rPr>
          <w:rFonts w:eastAsia="Malgun Gothic"/>
          <w:bCs/>
          <w:lang w:eastAsia="ko-KR"/>
        </w:rPr>
      </w:pPr>
      <w:r w:rsidRPr="005C324B">
        <w:rPr>
          <w:rFonts w:eastAsia="Malgun Gothic"/>
          <w:bCs/>
          <w:lang w:eastAsia="ko-KR"/>
        </w:rPr>
        <w:t xml:space="preserve">     М.П.                                                                     М.П.</w:t>
      </w:r>
    </w:p>
    <w:p w14:paraId="1F1D8E92" w14:textId="77777777" w:rsidR="00147216" w:rsidRPr="005C324B" w:rsidRDefault="00147216" w:rsidP="00147216">
      <w:pPr>
        <w:jc w:val="right"/>
        <w:rPr>
          <w:b/>
          <w:lang w:val="kk-KZ"/>
        </w:rPr>
      </w:pPr>
    </w:p>
    <w:p w14:paraId="4BF33800" w14:textId="77777777" w:rsidR="00147216" w:rsidRPr="005C324B" w:rsidRDefault="00147216" w:rsidP="00147216">
      <w:pPr>
        <w:ind w:firstLine="567"/>
        <w:rPr>
          <w:rFonts w:eastAsia="Times New Roman"/>
          <w:b/>
          <w:bCs/>
          <w:lang w:val="kk-KZ" w:eastAsia="ko-KR"/>
        </w:rPr>
      </w:pPr>
      <w:r w:rsidRPr="005C324B">
        <w:rPr>
          <w:rFonts w:eastAsia="Times New Roman"/>
          <w:b/>
          <w:lang w:val="kk-KZ" w:eastAsia="ko-KR"/>
        </w:rPr>
        <w:t xml:space="preserve">НЫСАН                                                                                                                                                                           </w:t>
      </w:r>
      <w:r w:rsidRPr="005C324B">
        <w:rPr>
          <w:rFonts w:eastAsia="Times New Roman"/>
          <w:b/>
          <w:bCs/>
          <w:lang w:val="kk-KZ" w:eastAsia="ko-KR"/>
        </w:rPr>
        <w:t>«____» _________2018ж</w:t>
      </w:r>
    </w:p>
    <w:p w14:paraId="4CB84459" w14:textId="77777777" w:rsidR="00147216" w:rsidRPr="005C324B" w:rsidRDefault="00147216" w:rsidP="00147216">
      <w:pPr>
        <w:ind w:firstLine="567"/>
        <w:jc w:val="right"/>
        <w:rPr>
          <w:rFonts w:eastAsia="Times New Roman"/>
          <w:b/>
          <w:bCs/>
          <w:lang w:val="kk-KZ" w:eastAsia="ko-KR"/>
        </w:rPr>
      </w:pPr>
      <w:r w:rsidRPr="005C324B">
        <w:rPr>
          <w:rFonts w:eastAsia="Times New Roman"/>
          <w:b/>
          <w:bCs/>
          <w:lang w:val="kk-KZ" w:eastAsia="ko-KR"/>
        </w:rPr>
        <w:t>№_____ шартқа №6 қосымша.</w:t>
      </w:r>
    </w:p>
    <w:p w14:paraId="5422D6D5" w14:textId="77777777" w:rsidR="00147216" w:rsidRPr="005C324B" w:rsidRDefault="00147216" w:rsidP="00147216">
      <w:pPr>
        <w:ind w:left="2124" w:firstLine="708"/>
        <w:jc w:val="right"/>
        <w:rPr>
          <w:rFonts w:eastAsia="Times New Roman"/>
          <w:sz w:val="20"/>
          <w:lang w:val="kk-KZ" w:eastAsia="ko-KR"/>
        </w:rPr>
      </w:pPr>
      <w:r w:rsidRPr="005C324B">
        <w:rPr>
          <w:rFonts w:eastAsia="Times New Roman"/>
          <w:sz w:val="20"/>
          <w:lang w:val="kk-KZ" w:eastAsia="ko-KR"/>
        </w:rPr>
        <w:t>Қаржы министрінің</w:t>
      </w:r>
    </w:p>
    <w:p w14:paraId="579894AD" w14:textId="77777777" w:rsidR="00147216" w:rsidRPr="005C324B" w:rsidRDefault="00147216" w:rsidP="00147216">
      <w:pPr>
        <w:ind w:left="2124" w:firstLine="708"/>
        <w:jc w:val="right"/>
        <w:rPr>
          <w:rFonts w:eastAsia="Times New Roman"/>
          <w:sz w:val="20"/>
          <w:lang w:val="kk-KZ" w:eastAsia="ko-KR"/>
        </w:rPr>
      </w:pPr>
      <w:r w:rsidRPr="005C324B">
        <w:rPr>
          <w:rFonts w:eastAsia="Times New Roman"/>
          <w:sz w:val="20"/>
          <w:lang w:val="kk-KZ" w:eastAsia="ko-KR"/>
        </w:rPr>
        <w:t>2012 жылғы 20 желтоқсандағы</w:t>
      </w:r>
    </w:p>
    <w:p w14:paraId="138C8EE3" w14:textId="77777777" w:rsidR="00147216" w:rsidRPr="005C324B" w:rsidRDefault="00147216" w:rsidP="00147216">
      <w:pPr>
        <w:ind w:left="2124" w:firstLine="708"/>
        <w:jc w:val="right"/>
        <w:rPr>
          <w:rFonts w:eastAsia="Times New Roman"/>
          <w:sz w:val="20"/>
          <w:lang w:val="kk-KZ" w:eastAsia="ko-KR"/>
        </w:rPr>
      </w:pPr>
      <w:r w:rsidRPr="005C324B">
        <w:rPr>
          <w:rFonts w:eastAsia="Times New Roman"/>
          <w:sz w:val="20"/>
          <w:lang w:val="kk-KZ" w:eastAsia="ko-KR"/>
        </w:rPr>
        <w:t xml:space="preserve">№ 562 </w:t>
      </w:r>
      <w:r w:rsidRPr="005C324B">
        <w:rPr>
          <w:rFonts w:eastAsia="Times New Roman"/>
          <w:b/>
          <w:sz w:val="20"/>
          <w:u w:val="single"/>
          <w:lang w:val="kk-KZ" w:eastAsia="ko-KR"/>
        </w:rPr>
        <w:t>бұйрығына</w:t>
      </w:r>
    </w:p>
    <w:p w14:paraId="12524C5F" w14:textId="77777777" w:rsidR="00147216" w:rsidRPr="005C324B" w:rsidRDefault="00147216" w:rsidP="00147216">
      <w:pPr>
        <w:ind w:left="2124" w:firstLine="708"/>
        <w:jc w:val="right"/>
        <w:rPr>
          <w:rFonts w:eastAsia="Times New Roman"/>
          <w:sz w:val="20"/>
          <w:lang w:val="kk-KZ" w:eastAsia="ko-KR"/>
        </w:rPr>
      </w:pPr>
      <w:r w:rsidRPr="005C324B">
        <w:rPr>
          <w:rFonts w:eastAsia="Times New Roman"/>
          <w:sz w:val="20"/>
          <w:lang w:val="kk-KZ" w:eastAsia="ko-KR"/>
        </w:rPr>
        <w:t>50 Қосымша</w:t>
      </w:r>
    </w:p>
    <w:p w14:paraId="7A488AEF" w14:textId="77777777" w:rsidR="00147216" w:rsidRPr="005C324B" w:rsidRDefault="00147216" w:rsidP="00147216">
      <w:pPr>
        <w:jc w:val="right"/>
        <w:rPr>
          <w:rFonts w:eastAsia="Times New Roman"/>
          <w:sz w:val="20"/>
          <w:lang w:val="kk-KZ" w:eastAsia="ko-KR"/>
        </w:rPr>
      </w:pPr>
      <w:r w:rsidRPr="005C324B">
        <w:rPr>
          <w:rFonts w:eastAsia="Times New Roman"/>
          <w:sz w:val="20"/>
          <w:lang w:val="kk-KZ" w:eastAsia="ko-KR"/>
        </w:rPr>
        <w:t>  Р-1Нысан</w:t>
      </w:r>
    </w:p>
    <w:p w14:paraId="4C06FC64" w14:textId="77777777" w:rsidR="00147216" w:rsidRPr="005C324B" w:rsidRDefault="00147216" w:rsidP="00147216">
      <w:pPr>
        <w:jc w:val="right"/>
        <w:rPr>
          <w:rFonts w:eastAsia="Times New Roman"/>
          <w:lang w:val="kk-KZ" w:eastAsia="ko-KR"/>
        </w:rPr>
      </w:pPr>
      <w:r w:rsidRPr="005C324B">
        <w:rPr>
          <w:rFonts w:eastAsia="Times New Roman"/>
          <w:lang w:val="kk-KZ" w:eastAsia="ko-KR"/>
        </w:rPr>
        <w:t> </w:t>
      </w:r>
    </w:p>
    <w:tbl>
      <w:tblPr>
        <w:tblW w:w="5000" w:type="pct"/>
        <w:tblInd w:w="-318" w:type="dxa"/>
        <w:tblCellMar>
          <w:left w:w="0" w:type="dxa"/>
          <w:right w:w="0" w:type="dxa"/>
        </w:tblCellMar>
        <w:tblLook w:val="04A0" w:firstRow="1" w:lastRow="0" w:firstColumn="1" w:lastColumn="0" w:noHBand="0" w:noVBand="1"/>
      </w:tblPr>
      <w:tblGrid>
        <w:gridCol w:w="296"/>
        <w:gridCol w:w="11537"/>
        <w:gridCol w:w="370"/>
        <w:gridCol w:w="402"/>
        <w:gridCol w:w="11"/>
        <w:gridCol w:w="1708"/>
        <w:gridCol w:w="26"/>
      </w:tblGrid>
      <w:tr w:rsidR="00147216" w:rsidRPr="005C324B" w14:paraId="46B1B19D" w14:textId="77777777" w:rsidTr="00147216">
        <w:trPr>
          <w:gridBefore w:val="1"/>
          <w:wBefore w:w="103" w:type="pct"/>
          <w:trHeight w:val="272"/>
        </w:trPr>
        <w:tc>
          <w:tcPr>
            <w:tcW w:w="4148" w:type="pct"/>
            <w:gridSpan w:val="2"/>
            <w:tcMar>
              <w:top w:w="0" w:type="dxa"/>
              <w:left w:w="108" w:type="dxa"/>
              <w:bottom w:w="0" w:type="dxa"/>
              <w:right w:w="108" w:type="dxa"/>
            </w:tcMar>
            <w:vAlign w:val="center"/>
            <w:hideMark/>
          </w:tcPr>
          <w:p w14:paraId="430D750D" w14:textId="77777777" w:rsidR="00147216" w:rsidRPr="005C324B" w:rsidRDefault="00147216" w:rsidP="00147216">
            <w:pPr>
              <w:rPr>
                <w:rFonts w:eastAsia="Times New Roman"/>
                <w:lang w:val="kk-KZ" w:eastAsia="ko-KR"/>
              </w:rPr>
            </w:pPr>
          </w:p>
        </w:tc>
        <w:tc>
          <w:tcPr>
            <w:tcW w:w="144" w:type="pct"/>
            <w:gridSpan w:val="2"/>
            <w:tcMar>
              <w:top w:w="0" w:type="dxa"/>
              <w:left w:w="108" w:type="dxa"/>
              <w:bottom w:w="0" w:type="dxa"/>
              <w:right w:w="108" w:type="dxa"/>
            </w:tcMar>
            <w:vAlign w:val="center"/>
            <w:hideMark/>
          </w:tcPr>
          <w:p w14:paraId="76503CB3" w14:textId="77777777" w:rsidR="00147216" w:rsidRPr="005C324B" w:rsidRDefault="00147216" w:rsidP="00147216">
            <w:pPr>
              <w:ind w:left="709" w:hanging="709"/>
              <w:rPr>
                <w:rFonts w:eastAsia="Times New Roman"/>
                <w:lang w:val="kk-KZ" w:eastAsia="ko-KR"/>
              </w:rPr>
            </w:pPr>
            <w:r w:rsidRPr="005C324B">
              <w:rPr>
                <w:rFonts w:eastAsia="Times New Roman"/>
                <w:lang w:val="kk-KZ" w:eastAsia="ko-KR"/>
              </w:rPr>
              <w:t> </w:t>
            </w:r>
          </w:p>
        </w:tc>
        <w:tc>
          <w:tcPr>
            <w:tcW w:w="604" w:type="pct"/>
            <w:gridSpan w:val="2"/>
            <w:tcBorders>
              <w:top w:val="nil"/>
              <w:left w:val="nil"/>
              <w:bottom w:val="single" w:sz="8" w:space="0" w:color="auto"/>
              <w:right w:val="nil"/>
            </w:tcBorders>
            <w:tcMar>
              <w:top w:w="0" w:type="dxa"/>
              <w:left w:w="108" w:type="dxa"/>
              <w:bottom w:w="0" w:type="dxa"/>
              <w:right w:w="108" w:type="dxa"/>
            </w:tcMar>
            <w:vAlign w:val="center"/>
            <w:hideMark/>
          </w:tcPr>
          <w:p w14:paraId="7F359C14" w14:textId="77777777" w:rsidR="00147216" w:rsidRPr="005C324B" w:rsidRDefault="00147216" w:rsidP="00147216">
            <w:pPr>
              <w:ind w:left="709" w:hanging="709"/>
              <w:rPr>
                <w:rFonts w:eastAsia="Times New Roman"/>
                <w:lang w:val="kk-KZ" w:eastAsia="ko-KR"/>
              </w:rPr>
            </w:pPr>
            <w:r w:rsidRPr="005C324B">
              <w:rPr>
                <w:rFonts w:eastAsia="Times New Roman"/>
                <w:lang w:val="kk-KZ" w:eastAsia="ko-KR"/>
              </w:rPr>
              <w:t>    ЖСН/БСН</w:t>
            </w:r>
          </w:p>
        </w:tc>
      </w:tr>
      <w:tr w:rsidR="00147216" w:rsidRPr="005C324B" w14:paraId="51143DE1" w14:textId="77777777" w:rsidTr="00147216">
        <w:trPr>
          <w:gridBefore w:val="1"/>
          <w:wBefore w:w="103" w:type="pct"/>
          <w:trHeight w:val="272"/>
        </w:trPr>
        <w:tc>
          <w:tcPr>
            <w:tcW w:w="4148" w:type="pct"/>
            <w:gridSpan w:val="2"/>
            <w:tcMar>
              <w:top w:w="0" w:type="dxa"/>
              <w:left w:w="108" w:type="dxa"/>
              <w:bottom w:w="0" w:type="dxa"/>
              <w:right w:w="108" w:type="dxa"/>
            </w:tcMar>
            <w:vAlign w:val="center"/>
            <w:hideMark/>
          </w:tcPr>
          <w:p w14:paraId="29F7A1BD" w14:textId="77777777" w:rsidR="00147216" w:rsidRPr="005C324B" w:rsidRDefault="00147216" w:rsidP="00147216">
            <w:pPr>
              <w:jc w:val="both"/>
              <w:rPr>
                <w:rFonts w:eastAsia="Times New Roman"/>
                <w:lang w:val="kk-KZ" w:eastAsia="ko-KR"/>
              </w:rPr>
            </w:pPr>
            <w:r w:rsidRPr="005C324B">
              <w:rPr>
                <w:rFonts w:eastAsia="Times New Roman"/>
                <w:lang w:val="kk-KZ" w:eastAsia="ko-KR"/>
              </w:rPr>
              <w:t>201</w:t>
            </w:r>
            <w:r w:rsidRPr="005C324B">
              <w:rPr>
                <w:rFonts w:eastAsia="Times New Roman"/>
                <w:lang w:eastAsia="ko-KR"/>
              </w:rPr>
              <w:t>6</w:t>
            </w:r>
            <w:r w:rsidRPr="005C324B">
              <w:rPr>
                <w:rFonts w:eastAsia="Times New Roman"/>
                <w:lang w:val="kk-KZ" w:eastAsia="ko-KR"/>
              </w:rPr>
              <w:t xml:space="preserve"> жылғы 25 желтоқсан</w:t>
            </w:r>
            <w:r w:rsidRPr="005C324B">
              <w:rPr>
                <w:rFonts w:eastAsia="Times New Roman"/>
                <w:lang w:eastAsia="ko-KR"/>
              </w:rPr>
              <w:t xml:space="preserve"> </w:t>
            </w:r>
            <w:r w:rsidRPr="005C324B">
              <w:rPr>
                <w:rFonts w:eastAsia="Times New Roman"/>
                <w:lang w:val="kk-KZ" w:eastAsia="ko-KR"/>
              </w:rPr>
              <w:t xml:space="preserve"> № 87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әрекет ететін </w:t>
            </w:r>
          </w:p>
          <w:p w14:paraId="1C049100" w14:textId="77777777" w:rsidR="00147216" w:rsidRPr="005C324B" w:rsidRDefault="00147216" w:rsidP="00147216">
            <w:pPr>
              <w:jc w:val="both"/>
              <w:rPr>
                <w:rFonts w:eastAsia="Times New Roman"/>
                <w:b/>
                <w:lang w:val="kk-KZ" w:eastAsia="ko-KR"/>
              </w:rPr>
            </w:pPr>
            <w:r w:rsidRPr="005C324B">
              <w:rPr>
                <w:rFonts w:eastAsia="Times New Roman"/>
                <w:lang w:val="kk-KZ" w:eastAsia="ko-KR"/>
              </w:rPr>
              <w:t xml:space="preserve"> </w:t>
            </w:r>
            <w:r w:rsidRPr="005C324B">
              <w:rPr>
                <w:rFonts w:eastAsia="Times New Roman"/>
                <w:b/>
                <w:lang w:val="kk-KZ" w:eastAsia="ko-KR"/>
              </w:rPr>
              <w:t xml:space="preserve">«Тапсырысшы» «Жамбыл Петролеум» ЖШС </w:t>
            </w:r>
          </w:p>
          <w:p w14:paraId="763B6F75" w14:textId="77777777" w:rsidR="00147216" w:rsidRPr="005C324B" w:rsidRDefault="00147216" w:rsidP="00147216">
            <w:pPr>
              <w:jc w:val="both"/>
              <w:rPr>
                <w:rFonts w:eastAsia="Times New Roman"/>
                <w:lang w:val="kk-KZ" w:eastAsia="ko-KR"/>
              </w:rPr>
            </w:pPr>
            <w:r w:rsidRPr="005C324B">
              <w:rPr>
                <w:rFonts w:eastAsia="Times New Roman"/>
                <w:lang w:val="kk-KZ" w:eastAsia="ko-KR"/>
              </w:rPr>
              <w:t>Қазақстан Республикасы, 060005, .Атырау қ., Махамбета Өтемісұлы 132а к-сі,</w:t>
            </w:r>
          </w:p>
          <w:p w14:paraId="612FE020" w14:textId="77777777" w:rsidR="00147216" w:rsidRPr="005C324B" w:rsidRDefault="00147216" w:rsidP="00147216">
            <w:pPr>
              <w:jc w:val="both"/>
              <w:rPr>
                <w:rFonts w:eastAsia="Times New Roman"/>
                <w:lang w:val="kk-KZ" w:eastAsia="ko-KR"/>
              </w:rPr>
            </w:pPr>
            <w:r w:rsidRPr="005C324B">
              <w:rPr>
                <w:rFonts w:eastAsia="Times New Roman"/>
                <w:lang w:val="kk-KZ" w:eastAsia="ko-KR"/>
              </w:rPr>
              <w:t xml:space="preserve"> Тел. (8 7122) 25 12 03</w:t>
            </w:r>
          </w:p>
        </w:tc>
        <w:tc>
          <w:tcPr>
            <w:tcW w:w="144" w:type="pct"/>
            <w:gridSpan w:val="2"/>
            <w:tcBorders>
              <w:top w:val="nil"/>
              <w:left w:val="nil"/>
              <w:bottom w:val="nil"/>
              <w:right w:val="single" w:sz="8" w:space="0" w:color="auto"/>
            </w:tcBorders>
            <w:tcMar>
              <w:top w:w="0" w:type="dxa"/>
              <w:left w:w="108" w:type="dxa"/>
              <w:bottom w:w="0" w:type="dxa"/>
              <w:right w:w="108" w:type="dxa"/>
            </w:tcMar>
            <w:vAlign w:val="center"/>
            <w:hideMark/>
          </w:tcPr>
          <w:p w14:paraId="04B618F3" w14:textId="77777777" w:rsidR="00147216" w:rsidRPr="005C324B" w:rsidRDefault="00147216" w:rsidP="00147216">
            <w:pPr>
              <w:ind w:left="709" w:hanging="709"/>
              <w:rPr>
                <w:rFonts w:eastAsia="Times New Roman"/>
                <w:lang w:val="kk-KZ" w:eastAsia="ko-KR"/>
              </w:rPr>
            </w:pPr>
            <w:r w:rsidRPr="005C324B">
              <w:rPr>
                <w:rFonts w:eastAsia="Times New Roman"/>
                <w:lang w:val="kk-KZ" w:eastAsia="ko-KR"/>
              </w:rPr>
              <w:t> </w:t>
            </w:r>
          </w:p>
        </w:tc>
        <w:tc>
          <w:tcPr>
            <w:tcW w:w="6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7D647" w14:textId="77777777" w:rsidR="00147216" w:rsidRPr="005C324B" w:rsidRDefault="00147216" w:rsidP="00147216">
            <w:pPr>
              <w:ind w:left="709" w:hanging="709"/>
              <w:rPr>
                <w:rFonts w:eastAsia="Times New Roman"/>
                <w:lang w:val="kk-KZ" w:eastAsia="ko-KR"/>
              </w:rPr>
            </w:pPr>
            <w:r w:rsidRPr="005C324B">
              <w:rPr>
                <w:rFonts w:eastAsia="Times New Roman"/>
                <w:bCs/>
                <w:lang w:val="kk-KZ" w:eastAsia="ko-KR"/>
              </w:rPr>
              <w:t>090340002825</w:t>
            </w:r>
            <w:r w:rsidRPr="005C324B">
              <w:rPr>
                <w:rFonts w:eastAsia="Times New Roman"/>
                <w:lang w:val="kk-KZ" w:eastAsia="ko-KR"/>
              </w:rPr>
              <w:t> </w:t>
            </w:r>
          </w:p>
        </w:tc>
      </w:tr>
      <w:tr w:rsidR="00147216" w:rsidRPr="005C324B" w14:paraId="31F06907" w14:textId="77777777" w:rsidTr="00147216">
        <w:trPr>
          <w:gridAfter w:val="1"/>
          <w:wAfter w:w="9" w:type="pct"/>
          <w:trHeight w:val="272"/>
        </w:trPr>
        <w:tc>
          <w:tcPr>
            <w:tcW w:w="4122" w:type="pct"/>
            <w:gridSpan w:val="2"/>
            <w:tcMar>
              <w:top w:w="0" w:type="dxa"/>
              <w:left w:w="108" w:type="dxa"/>
              <w:bottom w:w="0" w:type="dxa"/>
              <w:right w:w="108" w:type="dxa"/>
            </w:tcMar>
            <w:vAlign w:val="center"/>
            <w:hideMark/>
          </w:tcPr>
          <w:p w14:paraId="1096C3A6" w14:textId="77777777" w:rsidR="00147216" w:rsidRPr="005C324B" w:rsidRDefault="00147216" w:rsidP="00147216">
            <w:pPr>
              <w:ind w:left="318"/>
              <w:rPr>
                <w:rFonts w:eastAsia="Times New Roman"/>
                <w:b/>
                <w:i/>
                <w:lang w:val="kk-KZ" w:eastAsia="ko-KR"/>
              </w:rPr>
            </w:pPr>
            <w:r w:rsidRPr="005C324B">
              <w:rPr>
                <w:rFonts w:eastAsia="Times New Roman"/>
                <w:u w:val="single"/>
                <w:lang w:val="kk-KZ" w:eastAsia="ko-KR"/>
              </w:rPr>
              <w:t>Орындаушы/Жеткізуші/Мердігер</w:t>
            </w:r>
            <w:r w:rsidRPr="005C324B">
              <w:rPr>
                <w:rFonts w:eastAsia="Times New Roman"/>
                <w:lang w:val="kk-KZ" w:eastAsia="ko-KR"/>
              </w:rPr>
              <w:t xml:space="preserve"> </w:t>
            </w:r>
            <w:r w:rsidRPr="005C324B">
              <w:rPr>
                <w:rFonts w:eastAsia="Times New Roman"/>
                <w:b/>
                <w:i/>
                <w:lang w:val="kk-KZ" w:eastAsia="ko-KR"/>
              </w:rPr>
              <w:t>(шартқа сәйкес таңдау) толық атауы ___________________________________________________ (</w:t>
            </w:r>
            <w:r w:rsidRPr="005C324B">
              <w:rPr>
                <w:rFonts w:eastAsia="Times New Roman"/>
                <w:lang w:val="kk-KZ" w:eastAsia="ko-KR"/>
              </w:rPr>
              <w:t>мекенжайы, байланыс құралдары туралы ақпарат)</w:t>
            </w:r>
          </w:p>
        </w:tc>
        <w:tc>
          <w:tcPr>
            <w:tcW w:w="269" w:type="pct"/>
            <w:gridSpan w:val="2"/>
            <w:tcBorders>
              <w:top w:val="nil"/>
              <w:left w:val="nil"/>
              <w:bottom w:val="nil"/>
              <w:right w:val="single" w:sz="4" w:space="0" w:color="auto"/>
            </w:tcBorders>
            <w:tcMar>
              <w:top w:w="0" w:type="dxa"/>
              <w:left w:w="108" w:type="dxa"/>
              <w:bottom w:w="0" w:type="dxa"/>
              <w:right w:w="108" w:type="dxa"/>
            </w:tcMar>
            <w:vAlign w:val="center"/>
            <w:hideMark/>
          </w:tcPr>
          <w:p w14:paraId="02DC61CB" w14:textId="77777777" w:rsidR="00147216" w:rsidRPr="005C324B" w:rsidRDefault="00147216" w:rsidP="00147216">
            <w:pPr>
              <w:rPr>
                <w:rFonts w:eastAsia="Times New Roman"/>
                <w:lang w:val="kk-KZ" w:eastAsia="ko-KR"/>
              </w:rPr>
            </w:pPr>
            <w:r w:rsidRPr="005C324B">
              <w:rPr>
                <w:rFonts w:eastAsia="Times New Roman"/>
                <w:lang w:val="kk-KZ" w:eastAsia="ko-KR"/>
              </w:rPr>
              <w:t> </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A05BD9" w14:textId="77777777" w:rsidR="00147216" w:rsidRPr="005C324B" w:rsidRDefault="00147216" w:rsidP="00147216">
            <w:pPr>
              <w:rPr>
                <w:rFonts w:eastAsia="Times New Roman"/>
                <w:b/>
                <w:i/>
                <w:lang w:val="en-US" w:eastAsia="ko-KR"/>
              </w:rPr>
            </w:pPr>
            <w:r w:rsidRPr="005C324B">
              <w:rPr>
                <w:rFonts w:eastAsia="Times New Roman"/>
                <w:b/>
                <w:i/>
                <w:lang w:val="kk-KZ" w:eastAsia="ko-KR"/>
              </w:rPr>
              <w:t> толтыру</w:t>
            </w:r>
          </w:p>
        </w:tc>
      </w:tr>
    </w:tbl>
    <w:p w14:paraId="6EFA102D" w14:textId="77777777" w:rsidR="00147216" w:rsidRPr="005C324B" w:rsidRDefault="00147216" w:rsidP="00147216">
      <w:pPr>
        <w:rPr>
          <w:rFonts w:eastAsia="Times New Roman"/>
          <w:lang w:val="en-US" w:eastAsia="ko-KR"/>
        </w:rPr>
      </w:pPr>
      <w:r w:rsidRPr="005C324B">
        <w:rPr>
          <w:rFonts w:eastAsia="Times New Roman"/>
          <w:lang w:val="en-US" w:eastAsia="ko-KR"/>
        </w:rPr>
        <w:t> </w:t>
      </w:r>
    </w:p>
    <w:p w14:paraId="0A4B7800" w14:textId="77777777" w:rsidR="00147216" w:rsidRPr="005C324B" w:rsidRDefault="00147216" w:rsidP="00147216">
      <w:pPr>
        <w:rPr>
          <w:rFonts w:eastAsia="Times New Roman"/>
          <w:lang w:val="en-US" w:eastAsia="ko-KR"/>
        </w:rPr>
      </w:pPr>
      <w:r w:rsidRPr="005C324B">
        <w:rPr>
          <w:rFonts w:eastAsia="Times New Roman"/>
          <w:lang w:val="kk-KZ" w:eastAsia="ko-KR"/>
        </w:rPr>
        <w:t>Келісімшарт</w:t>
      </w:r>
      <w:r w:rsidRPr="005C324B">
        <w:rPr>
          <w:rFonts w:eastAsia="Times New Roman"/>
          <w:lang w:val="en-US" w:eastAsia="ko-KR"/>
        </w:rPr>
        <w:t xml:space="preserve"> (</w:t>
      </w:r>
      <w:r w:rsidRPr="005C324B">
        <w:rPr>
          <w:rFonts w:eastAsia="Times New Roman"/>
          <w:lang w:val="kk-KZ" w:eastAsia="ko-KR"/>
        </w:rPr>
        <w:t>шарт</w:t>
      </w:r>
      <w:r w:rsidRPr="005C324B">
        <w:rPr>
          <w:rFonts w:eastAsia="Times New Roman"/>
          <w:lang w:val="en-US" w:eastAsia="ko-KR"/>
        </w:rPr>
        <w:t xml:space="preserve">) </w:t>
      </w:r>
      <w:r w:rsidRPr="005C324B">
        <w:rPr>
          <w:rFonts w:eastAsia="Times New Roman"/>
          <w:b/>
          <w:i/>
          <w:lang w:val="en-US" w:eastAsia="ko-KR"/>
        </w:rPr>
        <w:t>(</w:t>
      </w:r>
      <w:r w:rsidRPr="005C324B">
        <w:rPr>
          <w:rFonts w:eastAsia="Times New Roman"/>
          <w:b/>
          <w:i/>
          <w:lang w:val="kk-KZ" w:eastAsia="ko-KR"/>
        </w:rPr>
        <w:t>Шарттың атауы</w:t>
      </w:r>
      <w:r w:rsidRPr="005C324B">
        <w:rPr>
          <w:rFonts w:eastAsia="Times New Roman"/>
          <w:b/>
          <w:i/>
          <w:lang w:val="en-US" w:eastAsia="ko-KR"/>
        </w:rPr>
        <w:t>)</w:t>
      </w:r>
      <w:r w:rsidRPr="005C324B">
        <w:rPr>
          <w:rFonts w:eastAsia="Times New Roman"/>
          <w:lang w:val="en-US" w:eastAsia="ko-KR"/>
        </w:rPr>
        <w:t xml:space="preserve"> № __________ «____»____________ 20 __ </w:t>
      </w:r>
      <w:r w:rsidRPr="005C324B">
        <w:rPr>
          <w:rFonts w:eastAsia="Times New Roman"/>
          <w:lang w:val="kk-KZ" w:eastAsia="ko-KR"/>
        </w:rPr>
        <w:t>ж</w:t>
      </w:r>
      <w:r w:rsidRPr="005C324B">
        <w:rPr>
          <w:rFonts w:eastAsia="Times New Roman"/>
          <w:lang w:val="en-US" w:eastAsia="ko-KR"/>
        </w:rPr>
        <w:t>.</w:t>
      </w:r>
    </w:p>
    <w:p w14:paraId="0C474FFA" w14:textId="77777777" w:rsidR="00147216" w:rsidRPr="005C324B" w:rsidRDefault="00147216" w:rsidP="00147216">
      <w:pPr>
        <w:rPr>
          <w:rFonts w:eastAsia="Times New Roman"/>
          <w:lang w:val="en-US" w:eastAsia="ko-KR"/>
        </w:rPr>
      </w:pPr>
      <w:r w:rsidRPr="005C324B">
        <w:rPr>
          <w:rFonts w:eastAsia="Times New Roman"/>
          <w:lang w:val="en-US" w:eastAsia="ko-KR"/>
        </w:rPr>
        <w:t>  </w:t>
      </w:r>
    </w:p>
    <w:tbl>
      <w:tblPr>
        <w:tblW w:w="5129" w:type="pct"/>
        <w:tblInd w:w="-318" w:type="dxa"/>
        <w:tblCellMar>
          <w:left w:w="0" w:type="dxa"/>
          <w:right w:w="0" w:type="dxa"/>
        </w:tblCellMar>
        <w:tblLook w:val="04A0" w:firstRow="1" w:lastRow="0" w:firstColumn="1" w:lastColumn="0" w:noHBand="0" w:noVBand="1"/>
      </w:tblPr>
      <w:tblGrid>
        <w:gridCol w:w="9539"/>
        <w:gridCol w:w="5181"/>
      </w:tblGrid>
      <w:tr w:rsidR="00147216" w:rsidRPr="005C324B" w14:paraId="76EDB357" w14:textId="77777777" w:rsidTr="00147216">
        <w:tc>
          <w:tcPr>
            <w:tcW w:w="3240" w:type="pct"/>
            <w:tcMar>
              <w:top w:w="0" w:type="dxa"/>
              <w:left w:w="108" w:type="dxa"/>
              <w:bottom w:w="0" w:type="dxa"/>
              <w:right w:w="108" w:type="dxa"/>
            </w:tcMar>
            <w:hideMark/>
          </w:tcPr>
          <w:p w14:paraId="26D3D13C" w14:textId="77777777" w:rsidR="00147216" w:rsidRPr="005C324B" w:rsidRDefault="00147216" w:rsidP="00147216">
            <w:pPr>
              <w:ind w:left="709" w:hanging="709"/>
              <w:jc w:val="center"/>
              <w:rPr>
                <w:rFonts w:eastAsia="Times New Roman"/>
                <w:lang w:val="en-US" w:eastAsia="ko-KR"/>
              </w:rPr>
            </w:pPr>
            <w:r w:rsidRPr="005C324B">
              <w:rPr>
                <w:rFonts w:eastAsia="Times New Roman"/>
                <w:b/>
                <w:bCs/>
                <w:lang w:val="kk-KZ" w:eastAsia="ko-KR"/>
              </w:rPr>
              <w:t>ОРЫНДАЛҒАН ЖҰМЫСТАРДЫҢ АКТІСІ</w:t>
            </w:r>
            <w:r w:rsidRPr="005C324B">
              <w:rPr>
                <w:rFonts w:eastAsia="Times New Roman"/>
                <w:b/>
                <w:bCs/>
                <w:lang w:val="en-US" w:eastAsia="ko-KR"/>
              </w:rPr>
              <w:t xml:space="preserve"> (</w:t>
            </w:r>
            <w:r w:rsidRPr="005C324B">
              <w:rPr>
                <w:rFonts w:eastAsia="Times New Roman"/>
                <w:b/>
                <w:bCs/>
                <w:lang w:val="kk-KZ" w:eastAsia="ko-KR"/>
              </w:rPr>
              <w:t>КӨРСЕТІЛГЕН ҚЫЗМЕТТЕРДІҢ</w:t>
            </w:r>
            <w:r w:rsidRPr="005C324B">
              <w:rPr>
                <w:rFonts w:eastAsia="Times New Roman"/>
                <w:b/>
                <w:bCs/>
                <w:lang w:val="en-US" w:eastAsia="ko-KR"/>
              </w:rPr>
              <w:t>)*</w:t>
            </w:r>
          </w:p>
        </w:tc>
        <w:tc>
          <w:tcPr>
            <w:tcW w:w="1760"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2075"/>
            </w:tblGrid>
            <w:tr w:rsidR="00147216" w:rsidRPr="005C324B" w14:paraId="7FD97D70" w14:textId="77777777" w:rsidTr="00147216">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270EB31B" w14:textId="77777777" w:rsidR="00147216" w:rsidRPr="005C324B" w:rsidRDefault="00147216" w:rsidP="00147216">
                  <w:pPr>
                    <w:jc w:val="center"/>
                    <w:rPr>
                      <w:rFonts w:eastAsia="Times New Roman"/>
                      <w:lang w:val="kk-KZ" w:eastAsia="ko-KR"/>
                    </w:rPr>
                  </w:pPr>
                  <w:r w:rsidRPr="005C324B">
                    <w:rPr>
                      <w:rFonts w:eastAsia="Times New Roman"/>
                      <w:lang w:val="kk-KZ" w:eastAsia="ko-KR"/>
                    </w:rPr>
                    <w:t>Құжат нөмірі</w:t>
                  </w:r>
                </w:p>
              </w:tc>
              <w:tc>
                <w:tcPr>
                  <w:tcW w:w="207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79F9D125" w14:textId="77777777" w:rsidR="00147216" w:rsidRPr="005C324B" w:rsidRDefault="00147216" w:rsidP="00147216">
                  <w:pPr>
                    <w:jc w:val="center"/>
                    <w:rPr>
                      <w:rFonts w:eastAsia="Times New Roman"/>
                      <w:lang w:val="kk-KZ" w:eastAsia="ko-KR"/>
                    </w:rPr>
                  </w:pPr>
                  <w:r w:rsidRPr="005C324B">
                    <w:rPr>
                      <w:rFonts w:eastAsia="Times New Roman"/>
                      <w:lang w:val="kk-KZ" w:eastAsia="ko-KR"/>
                    </w:rPr>
                    <w:t>Дайындалған күні</w:t>
                  </w:r>
                </w:p>
              </w:tc>
            </w:tr>
            <w:tr w:rsidR="00147216" w:rsidRPr="005C324B" w14:paraId="2909D590" w14:textId="77777777" w:rsidTr="00147216">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55AE1B69" w14:textId="77777777" w:rsidR="00147216" w:rsidRPr="005C324B" w:rsidRDefault="00147216" w:rsidP="00147216">
                  <w:pPr>
                    <w:rPr>
                      <w:rFonts w:eastAsia="Times New Roman"/>
                      <w:lang w:val="en-US" w:eastAsia="ko-KR"/>
                    </w:rPr>
                  </w:pPr>
                  <w:r w:rsidRPr="005C324B">
                    <w:rPr>
                      <w:rFonts w:eastAsia="Times New Roman"/>
                      <w:lang w:val="en-US" w:eastAsia="ko-KR"/>
                    </w:rPr>
                    <w:t> </w:t>
                  </w:r>
                </w:p>
              </w:tc>
              <w:tc>
                <w:tcPr>
                  <w:tcW w:w="2075" w:type="dxa"/>
                  <w:tcBorders>
                    <w:top w:val="nil"/>
                    <w:left w:val="nil"/>
                    <w:bottom w:val="outset" w:sz="8" w:space="0" w:color="000000"/>
                    <w:right w:val="outset" w:sz="8" w:space="0" w:color="000000"/>
                  </w:tcBorders>
                  <w:tcMar>
                    <w:top w:w="15" w:type="dxa"/>
                    <w:left w:w="15" w:type="dxa"/>
                    <w:bottom w:w="15" w:type="dxa"/>
                    <w:right w:w="15" w:type="dxa"/>
                  </w:tcMar>
                  <w:hideMark/>
                </w:tcPr>
                <w:p w14:paraId="135E7060" w14:textId="77777777" w:rsidR="00147216" w:rsidRPr="005C324B" w:rsidRDefault="00147216" w:rsidP="00147216">
                  <w:pPr>
                    <w:rPr>
                      <w:rFonts w:eastAsia="Times New Roman"/>
                      <w:lang w:val="en-US" w:eastAsia="ko-KR"/>
                    </w:rPr>
                  </w:pPr>
                  <w:r w:rsidRPr="005C324B">
                    <w:rPr>
                      <w:rFonts w:eastAsia="Times New Roman"/>
                      <w:lang w:val="en-US" w:eastAsia="ko-KR"/>
                    </w:rPr>
                    <w:t> </w:t>
                  </w:r>
                </w:p>
              </w:tc>
            </w:tr>
          </w:tbl>
          <w:p w14:paraId="7952C21C" w14:textId="77777777" w:rsidR="00147216" w:rsidRPr="005C324B" w:rsidRDefault="00147216" w:rsidP="00147216">
            <w:pPr>
              <w:jc w:val="center"/>
              <w:rPr>
                <w:rFonts w:eastAsia="Times New Roman"/>
                <w:lang w:val="en-US" w:eastAsia="ko-KR"/>
              </w:rPr>
            </w:pPr>
          </w:p>
        </w:tc>
      </w:tr>
    </w:tbl>
    <w:p w14:paraId="18060486" w14:textId="77777777" w:rsidR="00147216" w:rsidRPr="005C324B" w:rsidRDefault="00147216" w:rsidP="00147216">
      <w:pPr>
        <w:jc w:val="center"/>
        <w:rPr>
          <w:rFonts w:eastAsia="Times New Roman"/>
          <w:lang w:val="en-US" w:eastAsia="ko-KR"/>
        </w:rPr>
      </w:pPr>
      <w:r w:rsidRPr="005C324B">
        <w:rPr>
          <w:rFonts w:eastAsia="Times New Roman"/>
          <w:lang w:val="en-US" w:eastAsia="ko-KR"/>
        </w:rPr>
        <w:t> </w:t>
      </w:r>
    </w:p>
    <w:tbl>
      <w:tblPr>
        <w:tblW w:w="4988" w:type="pct"/>
        <w:jc w:val="center"/>
        <w:tblLayout w:type="fixed"/>
        <w:tblCellMar>
          <w:left w:w="0" w:type="dxa"/>
          <w:right w:w="0" w:type="dxa"/>
        </w:tblCellMar>
        <w:tblLook w:val="04A0" w:firstRow="1" w:lastRow="0" w:firstColumn="1" w:lastColumn="0" w:noHBand="0" w:noVBand="1"/>
      </w:tblPr>
      <w:tblGrid>
        <w:gridCol w:w="1179"/>
        <w:gridCol w:w="2358"/>
        <w:gridCol w:w="2555"/>
        <w:gridCol w:w="2835"/>
        <w:gridCol w:w="1256"/>
        <w:gridCol w:w="1153"/>
        <w:gridCol w:w="1562"/>
        <w:gridCol w:w="1408"/>
      </w:tblGrid>
      <w:tr w:rsidR="00147216" w:rsidRPr="005C324B" w14:paraId="408D74B0" w14:textId="77777777" w:rsidTr="00147216">
        <w:trPr>
          <w:jc w:val="center"/>
        </w:trPr>
        <w:tc>
          <w:tcPr>
            <w:tcW w:w="4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E83C28"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Тәртіптік нөмір</w:t>
            </w:r>
          </w:p>
        </w:tc>
        <w:tc>
          <w:tcPr>
            <w:tcW w:w="824"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D589C35"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Жұмыстардың (қызметтердің) атауы (орындалған жұмыстардың (қызметтердің) бар болған жағдайда техникалық ерекшеліміне, тапсырмасына, графигі не сәйкес олардың түрлері тұрғысында)</w:t>
            </w:r>
          </w:p>
        </w:tc>
        <w:tc>
          <w:tcPr>
            <w:tcW w:w="893" w:type="pct"/>
            <w:vMerge w:val="restart"/>
            <w:tcBorders>
              <w:top w:val="single" w:sz="4" w:space="0" w:color="auto"/>
              <w:left w:val="single" w:sz="4" w:space="0" w:color="auto"/>
              <w:right w:val="single" w:sz="4" w:space="0" w:color="auto"/>
            </w:tcBorders>
          </w:tcPr>
          <w:p w14:paraId="6B6D5047"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Жұмыстарды орындау күні (қызметтер көрсету)**</w:t>
            </w: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DA861"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Ғылыми зерттеулер, маркетингілік, консультациялық және өзге қызметтер есептері туралы мәліметтер (күні,</w:t>
            </w:r>
          </w:p>
          <w:p w14:paraId="3021835B"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нөмірі, беттер саны) (бар болған жағдайда)***</w:t>
            </w:r>
          </w:p>
        </w:tc>
        <w:tc>
          <w:tcPr>
            <w:tcW w:w="439" w:type="pct"/>
            <w:vMerge w:val="restart"/>
            <w:tcBorders>
              <w:top w:val="single" w:sz="8" w:space="0" w:color="auto"/>
              <w:left w:val="single" w:sz="4" w:space="0" w:color="auto"/>
              <w:bottom w:val="single" w:sz="8" w:space="0" w:color="auto"/>
            </w:tcBorders>
            <w:tcMar>
              <w:top w:w="0" w:type="dxa"/>
              <w:left w:w="108" w:type="dxa"/>
              <w:bottom w:w="0" w:type="dxa"/>
              <w:right w:w="108" w:type="dxa"/>
            </w:tcMar>
            <w:hideMark/>
          </w:tcPr>
          <w:p w14:paraId="10B9060A"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Өлшем бірлігі</w:t>
            </w:r>
          </w:p>
        </w:tc>
        <w:tc>
          <w:tcPr>
            <w:tcW w:w="1441" w:type="pct"/>
            <w:gridSpan w:val="3"/>
            <w:tcMar>
              <w:top w:w="0" w:type="dxa"/>
              <w:left w:w="108" w:type="dxa"/>
              <w:bottom w:w="0" w:type="dxa"/>
              <w:right w:w="108" w:type="dxa"/>
            </w:tcMar>
            <w:hideMark/>
          </w:tcPr>
          <w:p w14:paraId="25296827" w14:textId="77777777" w:rsidR="00147216" w:rsidRPr="005C324B" w:rsidRDefault="00147216" w:rsidP="00147216">
            <w:pPr>
              <w:jc w:val="center"/>
              <w:rPr>
                <w:rFonts w:eastAsia="Times New Roman"/>
                <w:sz w:val="22"/>
                <w:lang w:val="en-US" w:eastAsia="ko-KR"/>
              </w:rPr>
            </w:pPr>
            <w:r w:rsidRPr="005C324B">
              <w:rPr>
                <w:rFonts w:eastAsia="Times New Roman"/>
                <w:sz w:val="22"/>
                <w:lang w:val="kk-KZ" w:eastAsia="ko-KR"/>
              </w:rPr>
              <w:t>Жұмыстар орындалды</w:t>
            </w:r>
            <w:r w:rsidRPr="005C324B">
              <w:rPr>
                <w:rFonts w:eastAsia="Times New Roman"/>
                <w:sz w:val="22"/>
                <w:lang w:val="en-US" w:eastAsia="ko-KR"/>
              </w:rPr>
              <w:t xml:space="preserve"> (</w:t>
            </w:r>
            <w:r w:rsidRPr="005C324B">
              <w:rPr>
                <w:rFonts w:eastAsia="Times New Roman"/>
                <w:sz w:val="22"/>
                <w:lang w:val="kk-KZ" w:eastAsia="ko-KR"/>
              </w:rPr>
              <w:t>қызметтер көрсетілді</w:t>
            </w:r>
            <w:r w:rsidRPr="005C324B">
              <w:rPr>
                <w:rFonts w:eastAsia="Times New Roman"/>
                <w:sz w:val="22"/>
                <w:lang w:val="en-US" w:eastAsia="ko-KR"/>
              </w:rPr>
              <w:t>)</w:t>
            </w:r>
          </w:p>
        </w:tc>
      </w:tr>
      <w:tr w:rsidR="00147216" w:rsidRPr="005C324B" w14:paraId="1C814C61" w14:textId="77777777" w:rsidTr="00147216">
        <w:trPr>
          <w:jc w:val="center"/>
        </w:trPr>
        <w:tc>
          <w:tcPr>
            <w:tcW w:w="412" w:type="pct"/>
            <w:vMerge/>
            <w:tcBorders>
              <w:top w:val="single" w:sz="8" w:space="0" w:color="auto"/>
              <w:left w:val="single" w:sz="8" w:space="0" w:color="auto"/>
              <w:bottom w:val="single" w:sz="8" w:space="0" w:color="auto"/>
              <w:right w:val="single" w:sz="8" w:space="0" w:color="auto"/>
            </w:tcBorders>
            <w:vAlign w:val="center"/>
            <w:hideMark/>
          </w:tcPr>
          <w:p w14:paraId="0DC25995" w14:textId="77777777" w:rsidR="00147216" w:rsidRPr="005C324B" w:rsidRDefault="00147216" w:rsidP="00147216">
            <w:pPr>
              <w:jc w:val="center"/>
              <w:rPr>
                <w:rFonts w:eastAsia="Times New Roman"/>
                <w:sz w:val="22"/>
                <w:lang w:val="en-US" w:eastAsia="ko-KR"/>
              </w:rPr>
            </w:pPr>
          </w:p>
        </w:tc>
        <w:tc>
          <w:tcPr>
            <w:tcW w:w="824" w:type="pct"/>
            <w:vMerge/>
            <w:tcBorders>
              <w:top w:val="single" w:sz="8" w:space="0" w:color="auto"/>
              <w:left w:val="nil"/>
              <w:bottom w:val="single" w:sz="8" w:space="0" w:color="auto"/>
              <w:right w:val="single" w:sz="4" w:space="0" w:color="auto"/>
            </w:tcBorders>
            <w:vAlign w:val="center"/>
            <w:hideMark/>
          </w:tcPr>
          <w:p w14:paraId="73F37434" w14:textId="77777777" w:rsidR="00147216" w:rsidRPr="005C324B" w:rsidRDefault="00147216" w:rsidP="00147216">
            <w:pPr>
              <w:jc w:val="center"/>
              <w:rPr>
                <w:rFonts w:eastAsia="Times New Roman"/>
                <w:sz w:val="22"/>
                <w:lang w:val="en-US" w:eastAsia="ko-KR"/>
              </w:rPr>
            </w:pPr>
          </w:p>
        </w:tc>
        <w:tc>
          <w:tcPr>
            <w:tcW w:w="893" w:type="pct"/>
            <w:vMerge/>
            <w:tcBorders>
              <w:left w:val="single" w:sz="4" w:space="0" w:color="auto"/>
              <w:bottom w:val="single" w:sz="4" w:space="0" w:color="auto"/>
              <w:right w:val="single" w:sz="4" w:space="0" w:color="auto"/>
            </w:tcBorders>
          </w:tcPr>
          <w:p w14:paraId="5DBDEF3E" w14:textId="77777777" w:rsidR="00147216" w:rsidRPr="005C324B" w:rsidRDefault="00147216" w:rsidP="00147216">
            <w:pPr>
              <w:jc w:val="center"/>
              <w:rPr>
                <w:rFonts w:eastAsia="Times New Roman"/>
                <w:sz w:val="22"/>
                <w:lang w:val="en-US" w:eastAsia="ko-KR"/>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A8FFD35" w14:textId="77777777" w:rsidR="00147216" w:rsidRPr="005C324B" w:rsidRDefault="00147216" w:rsidP="00147216">
            <w:pPr>
              <w:jc w:val="center"/>
              <w:rPr>
                <w:rFonts w:eastAsia="Times New Roman"/>
                <w:sz w:val="22"/>
                <w:lang w:val="en-US" w:eastAsia="ko-KR"/>
              </w:rPr>
            </w:pPr>
          </w:p>
        </w:tc>
        <w:tc>
          <w:tcPr>
            <w:tcW w:w="439" w:type="pct"/>
            <w:vMerge/>
            <w:tcBorders>
              <w:top w:val="single" w:sz="8" w:space="0" w:color="auto"/>
              <w:left w:val="single" w:sz="4" w:space="0" w:color="auto"/>
              <w:bottom w:val="single" w:sz="8" w:space="0" w:color="auto"/>
            </w:tcBorders>
            <w:vAlign w:val="center"/>
            <w:hideMark/>
          </w:tcPr>
          <w:p w14:paraId="60F1B25E" w14:textId="77777777" w:rsidR="00147216" w:rsidRPr="005C324B" w:rsidRDefault="00147216" w:rsidP="00147216">
            <w:pPr>
              <w:jc w:val="center"/>
              <w:rPr>
                <w:rFonts w:eastAsia="Times New Roman"/>
                <w:sz w:val="22"/>
                <w:lang w:val="en-US" w:eastAsia="ko-KR"/>
              </w:rPr>
            </w:pPr>
          </w:p>
        </w:tc>
        <w:tc>
          <w:tcPr>
            <w:tcW w:w="403" w:type="pct"/>
            <w:tcBorders>
              <w:bottom w:val="single" w:sz="4" w:space="0" w:color="auto"/>
            </w:tcBorders>
            <w:tcMar>
              <w:top w:w="0" w:type="dxa"/>
              <w:left w:w="108" w:type="dxa"/>
              <w:bottom w:w="0" w:type="dxa"/>
              <w:right w:w="108" w:type="dxa"/>
            </w:tcMar>
            <w:hideMark/>
          </w:tcPr>
          <w:p w14:paraId="3354B15E"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саны</w:t>
            </w:r>
          </w:p>
        </w:tc>
        <w:tc>
          <w:tcPr>
            <w:tcW w:w="546" w:type="pct"/>
            <w:tcBorders>
              <w:bottom w:val="single" w:sz="4" w:space="0" w:color="auto"/>
            </w:tcBorders>
            <w:tcMar>
              <w:top w:w="0" w:type="dxa"/>
              <w:left w:w="108" w:type="dxa"/>
              <w:bottom w:w="0" w:type="dxa"/>
              <w:right w:w="108" w:type="dxa"/>
            </w:tcMar>
            <w:hideMark/>
          </w:tcPr>
          <w:p w14:paraId="5325283B"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ҚҚС қоса алғандағы бірлік құны, теңге</w:t>
            </w:r>
          </w:p>
        </w:tc>
        <w:tc>
          <w:tcPr>
            <w:tcW w:w="492" w:type="pct"/>
            <w:tcBorders>
              <w:bottom w:val="single" w:sz="4" w:space="0" w:color="auto"/>
            </w:tcBorders>
            <w:tcMar>
              <w:top w:w="0" w:type="dxa"/>
              <w:left w:w="108" w:type="dxa"/>
              <w:bottom w:w="0" w:type="dxa"/>
              <w:right w:w="108" w:type="dxa"/>
            </w:tcMar>
            <w:hideMark/>
          </w:tcPr>
          <w:p w14:paraId="53854B68"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ҚҚС қоса алғандағы құны,теңге</w:t>
            </w:r>
          </w:p>
          <w:p w14:paraId="3BAAA4CE" w14:textId="77777777" w:rsidR="00147216" w:rsidRPr="005C324B" w:rsidRDefault="00147216" w:rsidP="00147216">
            <w:pPr>
              <w:jc w:val="center"/>
              <w:rPr>
                <w:rFonts w:eastAsia="Times New Roman"/>
                <w:sz w:val="22"/>
                <w:lang w:val="kk-KZ" w:eastAsia="ko-KR"/>
              </w:rPr>
            </w:pPr>
          </w:p>
        </w:tc>
      </w:tr>
      <w:tr w:rsidR="00147216" w:rsidRPr="005C324B" w14:paraId="281FEBBB" w14:textId="77777777" w:rsidTr="00147216">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BDB0A"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1</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09EED226"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2</w:t>
            </w:r>
          </w:p>
        </w:tc>
        <w:tc>
          <w:tcPr>
            <w:tcW w:w="893" w:type="pct"/>
            <w:tcBorders>
              <w:top w:val="single" w:sz="4" w:space="0" w:color="auto"/>
              <w:left w:val="single" w:sz="4" w:space="0" w:color="auto"/>
              <w:bottom w:val="single" w:sz="4" w:space="0" w:color="auto"/>
              <w:right w:val="single" w:sz="4" w:space="0" w:color="auto"/>
            </w:tcBorders>
          </w:tcPr>
          <w:p w14:paraId="2A00A22B" w14:textId="77777777" w:rsidR="00147216" w:rsidRPr="005C324B" w:rsidRDefault="00147216" w:rsidP="00147216">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5A2575"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3</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1E5BF18B"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4</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E14AC"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5</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BE6A5"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6</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C31D2"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7</w:t>
            </w:r>
          </w:p>
        </w:tc>
      </w:tr>
      <w:tr w:rsidR="00147216" w:rsidRPr="005C324B" w14:paraId="0CF134B9" w14:textId="77777777" w:rsidTr="00147216">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31F60"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6BF799C9"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14D3B43A" w14:textId="77777777" w:rsidR="00147216" w:rsidRPr="005C324B" w:rsidRDefault="00147216" w:rsidP="00147216">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5C075"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0FA50280"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DB29B"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9B06F"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28125"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r>
      <w:tr w:rsidR="00147216" w:rsidRPr="005C324B" w14:paraId="7217973D" w14:textId="77777777" w:rsidTr="00147216">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04D3D"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011FE133"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3F0F124E" w14:textId="77777777" w:rsidR="00147216" w:rsidRPr="005C324B" w:rsidRDefault="00147216" w:rsidP="00147216">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E1DB1"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2A05EF10"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 xml:space="preserve">Барлығы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B0F189"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EDB80"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х</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7A953"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r>
    </w:tbl>
    <w:p w14:paraId="0E11E0F2" w14:textId="77777777" w:rsidR="00147216" w:rsidRPr="005C324B" w:rsidRDefault="00147216" w:rsidP="00147216">
      <w:pPr>
        <w:rPr>
          <w:rFonts w:eastAsia="Times New Roman"/>
          <w:lang w:val="en-US" w:eastAsia="ko-KR"/>
        </w:rPr>
      </w:pPr>
      <w:r w:rsidRPr="005C324B">
        <w:rPr>
          <w:rFonts w:eastAsia="Times New Roman"/>
          <w:lang w:val="en-US" w:eastAsia="ko-KR"/>
        </w:rPr>
        <w:t> </w:t>
      </w:r>
    </w:p>
    <w:p w14:paraId="5EEF5909" w14:textId="77777777" w:rsidR="00147216" w:rsidRPr="005C324B" w:rsidRDefault="00147216" w:rsidP="00147216">
      <w:pPr>
        <w:rPr>
          <w:rFonts w:eastAsia="Times New Roman"/>
          <w:sz w:val="20"/>
          <w:lang w:val="en-US" w:eastAsia="ko-KR"/>
        </w:rPr>
      </w:pPr>
      <w:r w:rsidRPr="005C324B">
        <w:rPr>
          <w:rFonts w:eastAsia="Times New Roman"/>
          <w:sz w:val="20"/>
          <w:lang w:val="kk-KZ" w:eastAsia="ko-KR"/>
        </w:rPr>
        <w:t>Тапсырысшыдан алынған қорларды пайдалану туралы мәліметттер</w:t>
      </w:r>
      <w:r w:rsidRPr="005C324B">
        <w:rPr>
          <w:rFonts w:eastAsia="Times New Roman"/>
          <w:sz w:val="20"/>
          <w:lang w:val="en-US" w:eastAsia="ko-KR"/>
        </w:rPr>
        <w:t xml:space="preserve"> _______________________________________________________________________________________________________</w:t>
      </w:r>
    </w:p>
    <w:p w14:paraId="1F37A628" w14:textId="77777777" w:rsidR="00147216" w:rsidRPr="005C324B" w:rsidRDefault="00147216" w:rsidP="00147216">
      <w:pPr>
        <w:ind w:firstLine="4140"/>
        <w:rPr>
          <w:rFonts w:eastAsia="Times New Roman"/>
          <w:sz w:val="20"/>
          <w:lang w:val="kk-KZ" w:eastAsia="ko-KR"/>
        </w:rPr>
      </w:pPr>
      <w:r w:rsidRPr="005C324B">
        <w:rPr>
          <w:rFonts w:eastAsia="Times New Roman"/>
          <w:sz w:val="20"/>
          <w:lang w:val="kk-KZ" w:eastAsia="ko-KR"/>
        </w:rPr>
        <w:t>атауы</w:t>
      </w:r>
      <w:r w:rsidRPr="005C324B">
        <w:rPr>
          <w:rFonts w:eastAsia="Times New Roman"/>
          <w:sz w:val="20"/>
          <w:lang w:val="en-US" w:eastAsia="ko-KR"/>
        </w:rPr>
        <w:t>, мөлшері,</w:t>
      </w:r>
      <w:r w:rsidRPr="005C324B">
        <w:rPr>
          <w:rFonts w:eastAsia="Times New Roman"/>
          <w:sz w:val="20"/>
          <w:lang w:val="kk-KZ" w:eastAsia="ko-KR"/>
        </w:rPr>
        <w:t>құны</w:t>
      </w:r>
    </w:p>
    <w:p w14:paraId="34EE17FC" w14:textId="77777777" w:rsidR="00147216" w:rsidRPr="005C324B" w:rsidRDefault="00147216" w:rsidP="00147216">
      <w:pPr>
        <w:jc w:val="both"/>
        <w:rPr>
          <w:rFonts w:eastAsia="Times New Roman"/>
          <w:sz w:val="20"/>
          <w:lang w:val="kk-KZ" w:eastAsia="ko-KR"/>
        </w:rPr>
      </w:pPr>
      <w:r w:rsidRPr="005C324B">
        <w:rPr>
          <w:rFonts w:eastAsia="Times New Roman"/>
          <w:sz w:val="20"/>
          <w:lang w:val="kk-KZ" w:eastAsia="ko-KR"/>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2D1AF504" w14:textId="77777777" w:rsidR="00147216" w:rsidRPr="005C324B" w:rsidRDefault="00147216" w:rsidP="00147216">
      <w:pPr>
        <w:jc w:val="both"/>
        <w:rPr>
          <w:rFonts w:eastAsia="Times New Roman"/>
          <w:lang w:val="kk-KZ" w:eastAsia="ko-KR"/>
        </w:rPr>
      </w:pPr>
    </w:p>
    <w:tbl>
      <w:tblPr>
        <w:tblW w:w="22222" w:type="dxa"/>
        <w:tblCellMar>
          <w:left w:w="0" w:type="dxa"/>
          <w:right w:w="0" w:type="dxa"/>
        </w:tblCellMar>
        <w:tblLook w:val="04A0" w:firstRow="1" w:lastRow="0" w:firstColumn="1" w:lastColumn="0" w:noHBand="0" w:noVBand="1"/>
      </w:tblPr>
      <w:tblGrid>
        <w:gridCol w:w="5495"/>
        <w:gridCol w:w="9214"/>
        <w:gridCol w:w="7513"/>
      </w:tblGrid>
      <w:tr w:rsidR="00147216" w:rsidRPr="00347BE8" w14:paraId="2A0CD9DE" w14:textId="77777777" w:rsidTr="00147216">
        <w:tc>
          <w:tcPr>
            <w:tcW w:w="5495" w:type="dxa"/>
            <w:tcMar>
              <w:top w:w="0" w:type="dxa"/>
              <w:left w:w="108" w:type="dxa"/>
              <w:bottom w:w="0" w:type="dxa"/>
              <w:right w:w="108" w:type="dxa"/>
            </w:tcMar>
            <w:hideMark/>
          </w:tcPr>
          <w:p w14:paraId="7E366574" w14:textId="77777777" w:rsidR="00147216" w:rsidRPr="005C324B" w:rsidRDefault="00147216" w:rsidP="00147216">
            <w:pPr>
              <w:rPr>
                <w:rFonts w:eastAsia="Times New Roman"/>
                <w:lang w:val="kk-KZ" w:eastAsia="ko-KR"/>
              </w:rPr>
            </w:pPr>
            <w:r w:rsidRPr="005C324B">
              <w:rPr>
                <w:rFonts w:eastAsia="Times New Roman"/>
                <w:b/>
                <w:lang w:val="kk-KZ" w:eastAsia="ko-KR"/>
              </w:rPr>
              <w:t>Тапсырды</w:t>
            </w:r>
            <w:r w:rsidRPr="005C324B">
              <w:rPr>
                <w:rFonts w:eastAsia="Times New Roman"/>
                <w:lang w:val="kk-KZ" w:eastAsia="ko-KR"/>
              </w:rPr>
              <w:t xml:space="preserve"> (Орындаушы)_____/_____/____</w:t>
            </w:r>
          </w:p>
          <w:p w14:paraId="07DF0C87" w14:textId="77777777" w:rsidR="00147216" w:rsidRPr="005C324B" w:rsidRDefault="00147216" w:rsidP="00147216">
            <w:pPr>
              <w:rPr>
                <w:rFonts w:eastAsia="Times New Roman"/>
                <w:lang w:val="kk-KZ" w:eastAsia="ko-KR"/>
              </w:rPr>
            </w:pPr>
            <w:r w:rsidRPr="005C324B">
              <w:rPr>
                <w:rFonts w:eastAsia="Times New Roman"/>
                <w:lang w:val="kk-KZ" w:eastAsia="ko-KR"/>
              </w:rPr>
              <w:t>қызметі   қолы   әріппен жазу</w:t>
            </w:r>
          </w:p>
        </w:tc>
        <w:tc>
          <w:tcPr>
            <w:tcW w:w="9214" w:type="dxa"/>
          </w:tcPr>
          <w:p w14:paraId="12F0546A" w14:textId="77777777" w:rsidR="00147216" w:rsidRPr="005C324B" w:rsidRDefault="00147216" w:rsidP="00147216">
            <w:pPr>
              <w:rPr>
                <w:rFonts w:eastAsia="Times New Roman"/>
                <w:lang w:val="kk-KZ" w:eastAsia="ko-KR"/>
              </w:rPr>
            </w:pPr>
            <w:r w:rsidRPr="005C324B">
              <w:rPr>
                <w:rFonts w:eastAsia="Times New Roman"/>
                <w:b/>
                <w:lang w:val="kk-KZ" w:eastAsia="ko-KR"/>
              </w:rPr>
              <w:t xml:space="preserve">Қабылдады </w:t>
            </w:r>
            <w:r w:rsidRPr="005C324B">
              <w:rPr>
                <w:rFonts w:eastAsia="Times New Roman"/>
                <w:lang w:val="kk-KZ" w:eastAsia="ko-KR"/>
              </w:rPr>
              <w:t xml:space="preserve">(Тапсырысшы)  2016 жылғы ______ № ___ сенімхат негізінде әрекет ететін Бас директордың геология жөніндегі орынбасары /____________/ И.Ж.Досмұхамбетов      қызметі                                                                   қолы   әріппен жазу        </w:t>
            </w:r>
          </w:p>
        </w:tc>
        <w:tc>
          <w:tcPr>
            <w:tcW w:w="7513" w:type="dxa"/>
            <w:tcMar>
              <w:top w:w="0" w:type="dxa"/>
              <w:left w:w="108" w:type="dxa"/>
              <w:bottom w:w="0" w:type="dxa"/>
              <w:right w:w="108" w:type="dxa"/>
            </w:tcMar>
          </w:tcPr>
          <w:p w14:paraId="28E310EB" w14:textId="77777777" w:rsidR="00147216" w:rsidRPr="005C324B" w:rsidRDefault="00147216" w:rsidP="00147216">
            <w:pPr>
              <w:rPr>
                <w:rFonts w:eastAsia="Times New Roman"/>
                <w:lang w:val="kk-KZ" w:eastAsia="ko-KR"/>
              </w:rPr>
            </w:pPr>
          </w:p>
        </w:tc>
      </w:tr>
      <w:tr w:rsidR="00147216" w:rsidRPr="00347BE8" w14:paraId="6BA2739F" w14:textId="77777777" w:rsidTr="00147216">
        <w:tc>
          <w:tcPr>
            <w:tcW w:w="5495" w:type="dxa"/>
            <w:tcMar>
              <w:top w:w="0" w:type="dxa"/>
              <w:left w:w="108" w:type="dxa"/>
              <w:bottom w:w="0" w:type="dxa"/>
              <w:right w:w="108" w:type="dxa"/>
            </w:tcMar>
            <w:hideMark/>
          </w:tcPr>
          <w:p w14:paraId="4A0EF2F6" w14:textId="77777777" w:rsidR="00147216" w:rsidRPr="005C324B" w:rsidRDefault="00147216" w:rsidP="00147216">
            <w:pPr>
              <w:rPr>
                <w:rFonts w:eastAsia="Times New Roman"/>
                <w:lang w:val="kk-KZ" w:eastAsia="ko-KR"/>
              </w:rPr>
            </w:pPr>
            <w:r w:rsidRPr="005C324B">
              <w:rPr>
                <w:rFonts w:eastAsia="Times New Roman"/>
                <w:lang w:val="kk-KZ" w:eastAsia="ko-KR"/>
              </w:rPr>
              <w:t> </w:t>
            </w:r>
          </w:p>
        </w:tc>
        <w:tc>
          <w:tcPr>
            <w:tcW w:w="9214" w:type="dxa"/>
          </w:tcPr>
          <w:p w14:paraId="3A8BB4FD" w14:textId="77777777" w:rsidR="00147216" w:rsidRPr="005C324B" w:rsidRDefault="00147216" w:rsidP="00147216">
            <w:pPr>
              <w:rPr>
                <w:rFonts w:eastAsia="Times New Roman"/>
                <w:lang w:val="kk-KZ" w:eastAsia="ko-KR"/>
              </w:rPr>
            </w:pPr>
            <w:r w:rsidRPr="005C324B">
              <w:rPr>
                <w:rFonts w:eastAsia="Times New Roman"/>
                <w:lang w:val="kk-KZ" w:eastAsia="ko-KR"/>
              </w:rPr>
              <w:t> </w:t>
            </w:r>
          </w:p>
        </w:tc>
        <w:tc>
          <w:tcPr>
            <w:tcW w:w="7513" w:type="dxa"/>
            <w:tcMar>
              <w:top w:w="0" w:type="dxa"/>
              <w:left w:w="108" w:type="dxa"/>
              <w:bottom w:w="0" w:type="dxa"/>
              <w:right w:w="108" w:type="dxa"/>
            </w:tcMar>
          </w:tcPr>
          <w:p w14:paraId="1CAB1DC9" w14:textId="77777777" w:rsidR="00147216" w:rsidRPr="005C324B" w:rsidRDefault="00147216" w:rsidP="00147216">
            <w:pPr>
              <w:rPr>
                <w:rFonts w:eastAsia="Times New Roman"/>
                <w:lang w:val="kk-KZ" w:eastAsia="ko-KR"/>
              </w:rPr>
            </w:pPr>
          </w:p>
        </w:tc>
      </w:tr>
      <w:tr w:rsidR="00147216" w:rsidRPr="005C324B" w14:paraId="405FFF33" w14:textId="77777777" w:rsidTr="00147216">
        <w:tc>
          <w:tcPr>
            <w:tcW w:w="5495" w:type="dxa"/>
            <w:tcMar>
              <w:top w:w="0" w:type="dxa"/>
              <w:left w:w="108" w:type="dxa"/>
              <w:bottom w:w="0" w:type="dxa"/>
              <w:right w:w="108" w:type="dxa"/>
            </w:tcMar>
            <w:hideMark/>
          </w:tcPr>
          <w:p w14:paraId="523A7F2A" w14:textId="77777777" w:rsidR="00147216" w:rsidRPr="005C324B" w:rsidRDefault="00147216" w:rsidP="00147216">
            <w:pPr>
              <w:rPr>
                <w:rFonts w:eastAsia="Times New Roman"/>
                <w:lang w:val="en-US" w:eastAsia="ko-KR"/>
              </w:rPr>
            </w:pPr>
            <w:r w:rsidRPr="005C324B">
              <w:rPr>
                <w:rFonts w:eastAsia="Times New Roman"/>
                <w:lang w:val="en-US" w:eastAsia="ko-KR"/>
              </w:rPr>
              <w:t>М.О.</w:t>
            </w:r>
          </w:p>
        </w:tc>
        <w:tc>
          <w:tcPr>
            <w:tcW w:w="9214" w:type="dxa"/>
          </w:tcPr>
          <w:p w14:paraId="292D5762" w14:textId="77777777" w:rsidR="00147216" w:rsidRPr="005C324B" w:rsidRDefault="00147216" w:rsidP="00147216">
            <w:pPr>
              <w:rPr>
                <w:rFonts w:eastAsia="Times New Roman"/>
                <w:lang w:val="en-US" w:eastAsia="ko-KR"/>
              </w:rPr>
            </w:pPr>
            <w:r w:rsidRPr="005C324B">
              <w:rPr>
                <w:rFonts w:eastAsia="Times New Roman"/>
                <w:lang w:val="en-US" w:eastAsia="ko-KR"/>
              </w:rPr>
              <w:t>М.О.</w:t>
            </w:r>
          </w:p>
        </w:tc>
        <w:tc>
          <w:tcPr>
            <w:tcW w:w="7513" w:type="dxa"/>
            <w:tcMar>
              <w:top w:w="0" w:type="dxa"/>
              <w:left w:w="108" w:type="dxa"/>
              <w:bottom w:w="0" w:type="dxa"/>
              <w:right w:w="108" w:type="dxa"/>
            </w:tcMar>
          </w:tcPr>
          <w:p w14:paraId="4B7E1E5F" w14:textId="77777777" w:rsidR="00147216" w:rsidRPr="005C324B" w:rsidRDefault="00147216" w:rsidP="00147216">
            <w:pPr>
              <w:rPr>
                <w:rFonts w:eastAsia="Times New Roman"/>
                <w:lang w:val="en-US" w:eastAsia="ko-KR"/>
              </w:rPr>
            </w:pPr>
          </w:p>
        </w:tc>
      </w:tr>
    </w:tbl>
    <w:p w14:paraId="3DCE1574" w14:textId="77777777" w:rsidR="00147216" w:rsidRPr="005C324B" w:rsidRDefault="00147216" w:rsidP="00147216">
      <w:pPr>
        <w:ind w:firstLine="400"/>
        <w:jc w:val="both"/>
        <w:rPr>
          <w:rFonts w:eastAsia="Times New Roman"/>
          <w:lang w:val="en-US" w:eastAsia="ko-KR"/>
        </w:rPr>
      </w:pPr>
      <w:r w:rsidRPr="005C324B">
        <w:rPr>
          <w:rFonts w:eastAsia="Times New Roman"/>
          <w:lang w:val="en-US" w:eastAsia="ko-KR"/>
        </w:rPr>
        <w:t> </w:t>
      </w:r>
    </w:p>
    <w:p w14:paraId="2619D963" w14:textId="77777777" w:rsidR="00147216" w:rsidRPr="005C324B" w:rsidRDefault="00147216" w:rsidP="00147216">
      <w:pPr>
        <w:ind w:firstLine="400"/>
        <w:jc w:val="both"/>
        <w:rPr>
          <w:rFonts w:eastAsia="Times New Roman"/>
          <w:sz w:val="20"/>
          <w:lang w:val="en-US" w:eastAsia="ko-KR"/>
        </w:rPr>
      </w:pPr>
      <w:r w:rsidRPr="005C324B">
        <w:rPr>
          <w:rFonts w:eastAsia="Times New Roman"/>
          <w:sz w:val="20"/>
          <w:lang w:val="en-US" w:eastAsia="ko-KR"/>
        </w:rPr>
        <w:t>*</w:t>
      </w:r>
      <w:r w:rsidRPr="005C324B">
        <w:rPr>
          <w:rFonts w:eastAsia="Times New Roman"/>
          <w:sz w:val="20"/>
          <w:lang w:val="kk-KZ" w:eastAsia="ko-KR"/>
        </w:rPr>
        <w:t>Құрылыс-монтаж жұмыстарын қоспағанда, орындалған жұмыстарды (көрсетілген қызметтерді) қабылдау-тапсыру үшін қолданылады</w:t>
      </w:r>
      <w:r w:rsidRPr="005C324B">
        <w:rPr>
          <w:rFonts w:eastAsia="Times New Roman"/>
          <w:sz w:val="20"/>
          <w:lang w:val="en-US" w:eastAsia="ko-KR"/>
        </w:rPr>
        <w:t>.</w:t>
      </w:r>
    </w:p>
    <w:p w14:paraId="48B56110" w14:textId="77777777" w:rsidR="00147216" w:rsidRPr="005C324B" w:rsidRDefault="00147216" w:rsidP="00147216">
      <w:pPr>
        <w:ind w:firstLine="400"/>
        <w:jc w:val="both"/>
        <w:rPr>
          <w:rFonts w:eastAsia="Times New Roman"/>
          <w:sz w:val="20"/>
          <w:lang w:val="kk-KZ" w:eastAsia="ko-KR"/>
        </w:rPr>
      </w:pPr>
      <w:r w:rsidRPr="005C324B">
        <w:rPr>
          <w:rFonts w:eastAsia="Times New Roman"/>
          <w:sz w:val="20"/>
          <w:lang w:val="en-US" w:eastAsia="ko-KR"/>
        </w:rPr>
        <w:t>**</w:t>
      </w:r>
      <w:r w:rsidRPr="005C324B">
        <w:rPr>
          <w:rFonts w:eastAsia="Times New Roman"/>
          <w:sz w:val="20"/>
          <w:lang w:val="kk-KZ" w:eastAsia="ko-KR"/>
        </w:rPr>
        <w:t>Егер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71598232" w14:textId="77777777" w:rsidR="00147216" w:rsidRPr="005C324B" w:rsidRDefault="00147216" w:rsidP="00147216">
      <w:pPr>
        <w:ind w:firstLine="400"/>
        <w:jc w:val="both"/>
        <w:rPr>
          <w:rFonts w:eastAsia="Times New Roman"/>
          <w:sz w:val="20"/>
          <w:lang w:val="kk-KZ" w:eastAsia="ko-KR"/>
        </w:rPr>
      </w:pPr>
      <w:r w:rsidRPr="005C324B">
        <w:rPr>
          <w:rFonts w:eastAsia="Times New Roman"/>
          <w:sz w:val="20"/>
          <w:lang w:val="kk-KZ" w:eastAsia="ko-KR"/>
        </w:rPr>
        <w:t xml:space="preserve">  *** Ғылыми зерттеулер, маркетингілік, консультациялық және өзге қызметтер туралы есеп болған жағдайда толтырылады.</w:t>
      </w:r>
    </w:p>
    <w:p w14:paraId="11E49AC6" w14:textId="77777777" w:rsidR="00147216" w:rsidRPr="005C324B" w:rsidRDefault="00147216" w:rsidP="00147216">
      <w:pPr>
        <w:rPr>
          <w:rFonts w:eastAsia="Times New Roman"/>
          <w:lang w:val="kk-KZ" w:eastAsia="ko-KR"/>
        </w:rPr>
      </w:pPr>
    </w:p>
    <w:p w14:paraId="0A1252E8" w14:textId="77777777" w:rsidR="00147216" w:rsidRPr="005C324B" w:rsidRDefault="00147216" w:rsidP="00147216">
      <w:pPr>
        <w:keepLines/>
        <w:widowControl w:val="0"/>
        <w:autoSpaceDE w:val="0"/>
        <w:rPr>
          <w:rFonts w:eastAsia="Times New Roman"/>
          <w:b/>
          <w:lang w:val="kk-KZ" w:eastAsia="kk-KZ" w:bidi="kk-KZ"/>
        </w:rPr>
      </w:pPr>
      <w:r w:rsidRPr="005C324B">
        <w:rPr>
          <w:rFonts w:eastAsia="Times New Roman"/>
          <w:lang w:val="kk-KZ" w:eastAsia="ko-KR"/>
        </w:rPr>
        <w:t xml:space="preserve">                                                            </w:t>
      </w:r>
      <w:r w:rsidRPr="005C324B">
        <w:rPr>
          <w:rFonts w:eastAsia="Times New Roman"/>
          <w:b/>
          <w:lang w:val="kk-KZ" w:eastAsia="kk-KZ" w:bidi="kk-KZ"/>
        </w:rPr>
        <w:t>ТАПСЫРЫСШЫ                                               ОРЫНДАУШЫ</w:t>
      </w:r>
    </w:p>
    <w:p w14:paraId="7C0351DD" w14:textId="77777777" w:rsidR="00147216" w:rsidRPr="005C324B" w:rsidRDefault="00147216" w:rsidP="00147216">
      <w:pPr>
        <w:rPr>
          <w:rFonts w:eastAsia="Times New Roman"/>
          <w:b/>
          <w:lang w:val="kk-KZ" w:eastAsia="kk-KZ" w:bidi="kk-KZ"/>
        </w:rPr>
      </w:pPr>
      <w:r w:rsidRPr="005C324B">
        <w:rPr>
          <w:rFonts w:eastAsia="Times New Roman"/>
          <w:b/>
          <w:lang w:val="kk-KZ" w:eastAsia="kk-KZ" w:bidi="kk-KZ"/>
        </w:rPr>
        <w:t xml:space="preserve">                                                            Бас директор                                                        </w:t>
      </w:r>
    </w:p>
    <w:p w14:paraId="26688558" w14:textId="77777777" w:rsidR="00147216" w:rsidRPr="005C324B" w:rsidRDefault="00147216" w:rsidP="00147216">
      <w:pPr>
        <w:jc w:val="both"/>
        <w:rPr>
          <w:rFonts w:eastAsia="Malgun Gothic"/>
          <w:b/>
          <w:bCs/>
          <w:lang w:val="kk-KZ" w:eastAsia="ko-KR"/>
        </w:rPr>
      </w:pPr>
      <w:r w:rsidRPr="005C324B">
        <w:rPr>
          <w:rFonts w:eastAsia="Times New Roman"/>
          <w:b/>
          <w:lang w:eastAsia="kk-KZ" w:bidi="kk-KZ"/>
        </w:rPr>
        <w:t xml:space="preserve">                                                            </w:t>
      </w:r>
      <w:r w:rsidRPr="005C324B">
        <w:rPr>
          <w:rFonts w:eastAsia="Times New Roman"/>
          <w:b/>
          <w:lang w:val="kk-KZ" w:eastAsia="kk-KZ" w:bidi="kk-KZ"/>
        </w:rPr>
        <w:t xml:space="preserve">«Жамбыл Петролеум»  ЖШС                          </w:t>
      </w:r>
    </w:p>
    <w:p w14:paraId="12D056C4" w14:textId="77777777" w:rsidR="00147216" w:rsidRPr="005C324B" w:rsidRDefault="00147216" w:rsidP="00147216">
      <w:pPr>
        <w:autoSpaceDE w:val="0"/>
        <w:rPr>
          <w:rFonts w:eastAsia="Times New Roman"/>
          <w:b/>
          <w:lang w:val="kk-KZ" w:eastAsia="kk-KZ" w:bidi="kk-KZ"/>
        </w:rPr>
      </w:pPr>
      <w:r w:rsidRPr="005C324B">
        <w:rPr>
          <w:rFonts w:eastAsia="Times New Roman"/>
          <w:b/>
          <w:lang w:val="kk-KZ" w:eastAsia="kk-KZ" w:bidi="kk-KZ"/>
        </w:rPr>
        <w:t xml:space="preserve">                                                            </w:t>
      </w:r>
    </w:p>
    <w:p w14:paraId="5D9D4FDA" w14:textId="77777777" w:rsidR="00147216" w:rsidRPr="005C324B" w:rsidRDefault="00147216" w:rsidP="00147216">
      <w:pPr>
        <w:autoSpaceDE w:val="0"/>
        <w:rPr>
          <w:rFonts w:eastAsia="Calibri"/>
          <w:b/>
          <w:lang w:val="kk-KZ"/>
        </w:rPr>
      </w:pPr>
      <w:r w:rsidRPr="005C324B">
        <w:rPr>
          <w:rFonts w:eastAsia="Times New Roman"/>
          <w:b/>
          <w:lang w:val="kk-KZ" w:eastAsia="kk-KZ" w:bidi="kk-KZ"/>
        </w:rPr>
        <w:t xml:space="preserve">                                                              </w:t>
      </w:r>
      <w:r w:rsidRPr="005C324B">
        <w:rPr>
          <w:rFonts w:eastAsia="Calibri"/>
          <w:b/>
          <w:lang w:val="kk-KZ" w:eastAsia="kk-KZ" w:bidi="kk-KZ"/>
        </w:rPr>
        <w:t xml:space="preserve">__________________Елеусінов Х.Т.               </w:t>
      </w:r>
      <w:r w:rsidRPr="005C324B">
        <w:rPr>
          <w:rFonts w:eastAsia="Calibri"/>
          <w:b/>
          <w:lang w:val="kk-KZ"/>
        </w:rPr>
        <w:t xml:space="preserve">_______________ </w:t>
      </w:r>
    </w:p>
    <w:p w14:paraId="770D564D" w14:textId="77777777" w:rsidR="00147216" w:rsidRPr="005C324B" w:rsidRDefault="00147216" w:rsidP="00147216">
      <w:pPr>
        <w:ind w:firstLine="708"/>
        <w:rPr>
          <w:rFonts w:eastAsia="Times New Roman"/>
          <w:lang w:val="kk-KZ" w:eastAsia="ko-KR"/>
        </w:rPr>
        <w:sectPr w:rsidR="00147216" w:rsidRPr="005C324B" w:rsidSect="00A06789">
          <w:pgSz w:w="16839" w:h="11907" w:orient="landscape" w:code="9"/>
          <w:pgMar w:top="1712" w:right="1355" w:bottom="1168" w:left="1134" w:header="720" w:footer="720" w:gutter="0"/>
          <w:cols w:space="720"/>
          <w:docGrid w:linePitch="360"/>
        </w:sectPr>
      </w:pPr>
      <w:r w:rsidRPr="005C324B">
        <w:rPr>
          <w:rFonts w:eastAsia="Times New Roman"/>
          <w:b/>
          <w:lang w:val="kk-KZ" w:eastAsia="ko-KR"/>
        </w:rPr>
        <w:t xml:space="preserve">                                                          М.О.                                                                                  М.О.</w:t>
      </w:r>
    </w:p>
    <w:p w14:paraId="55B4CEB1" w14:textId="77777777" w:rsidR="00147216" w:rsidRPr="005C324B" w:rsidRDefault="00147216" w:rsidP="00147216">
      <w:pPr>
        <w:pStyle w:val="ad"/>
        <w:jc w:val="left"/>
        <w:rPr>
          <w:sz w:val="24"/>
          <w:szCs w:val="24"/>
          <w:lang w:val="kk-KZ"/>
        </w:rPr>
      </w:pPr>
    </w:p>
    <w:p w14:paraId="146A4CEC" w14:textId="77777777" w:rsidR="00147216" w:rsidRPr="005C324B" w:rsidRDefault="00147216" w:rsidP="00147216">
      <w:pPr>
        <w:jc w:val="right"/>
        <w:rPr>
          <w:b/>
          <w:spacing w:val="-1"/>
        </w:rPr>
      </w:pPr>
      <w:r w:rsidRPr="005C324B">
        <w:rPr>
          <w:b/>
          <w:spacing w:val="-1"/>
        </w:rPr>
        <w:t>Приложение № 7</w:t>
      </w:r>
    </w:p>
    <w:p w14:paraId="4D15AD6F" w14:textId="77777777" w:rsidR="00147216" w:rsidRPr="005C324B" w:rsidRDefault="00147216" w:rsidP="00147216">
      <w:pPr>
        <w:jc w:val="right"/>
        <w:rPr>
          <w:b/>
        </w:rPr>
      </w:pPr>
      <w:r w:rsidRPr="005C324B">
        <w:rPr>
          <w:b/>
        </w:rPr>
        <w:t>к Договору № ____ от «__» ________ 201</w:t>
      </w:r>
      <w:r w:rsidRPr="005C324B">
        <w:rPr>
          <w:b/>
          <w:lang w:val="kk-KZ"/>
        </w:rPr>
        <w:t>8</w:t>
      </w:r>
      <w:r w:rsidRPr="005C324B">
        <w:rPr>
          <w:b/>
        </w:rPr>
        <w:t>г.</w:t>
      </w:r>
    </w:p>
    <w:p w14:paraId="53AB61E6" w14:textId="77777777" w:rsidR="00147216" w:rsidRPr="005C324B" w:rsidRDefault="00147216" w:rsidP="00147216">
      <w:pPr>
        <w:pStyle w:val="ad"/>
        <w:jc w:val="left"/>
        <w:rPr>
          <w:sz w:val="24"/>
          <w:szCs w:val="24"/>
        </w:rPr>
      </w:pPr>
    </w:p>
    <w:p w14:paraId="70D7A7F1" w14:textId="77777777" w:rsidR="00147216" w:rsidRPr="005C324B" w:rsidRDefault="00147216" w:rsidP="00147216">
      <w:pPr>
        <w:tabs>
          <w:tab w:val="left" w:pos="0"/>
        </w:tabs>
        <w:jc w:val="center"/>
        <w:rPr>
          <w:b/>
          <w:iCs/>
        </w:rPr>
      </w:pPr>
      <w:r w:rsidRPr="005C324B">
        <w:rPr>
          <w:b/>
          <w:iCs/>
        </w:rPr>
        <w:t>СВЕДЕНИЯ ПО ОЗТОС</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3233"/>
        <w:gridCol w:w="213"/>
        <w:gridCol w:w="593"/>
        <w:gridCol w:w="1288"/>
        <w:gridCol w:w="2686"/>
      </w:tblGrid>
      <w:tr w:rsidR="00147216" w:rsidRPr="005C324B" w14:paraId="2D59F7F8" w14:textId="77777777" w:rsidTr="00147216">
        <w:trPr>
          <w:trHeight w:val="423"/>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C52BE44" w14:textId="77777777" w:rsidR="00147216" w:rsidRPr="005C324B" w:rsidRDefault="00147216" w:rsidP="00147216">
            <w:pPr>
              <w:rPr>
                <w:b/>
                <w:i/>
              </w:rPr>
            </w:pPr>
            <w:r w:rsidRPr="005C324B">
              <w:rPr>
                <w:b/>
                <w:i/>
              </w:rPr>
              <w:t>ОБЩИЕ СВЕДЕНЬЯ</w:t>
            </w:r>
          </w:p>
        </w:tc>
      </w:tr>
      <w:tr w:rsidR="00147216" w:rsidRPr="005C324B" w14:paraId="343F7CE0" w14:textId="77777777" w:rsidTr="00147216">
        <w:trPr>
          <w:trHeight w:val="43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6F8AA096" w14:textId="77777777" w:rsidR="00147216" w:rsidRPr="005C324B" w:rsidRDefault="00147216" w:rsidP="00147216">
            <w:pPr>
              <w:rPr>
                <w:b/>
              </w:rPr>
            </w:pPr>
            <w:r w:rsidRPr="005C324B">
              <w:rPr>
                <w:b/>
              </w:rPr>
              <w:t xml:space="preserve">Наименование организации: </w:t>
            </w:r>
          </w:p>
        </w:tc>
      </w:tr>
      <w:tr w:rsidR="00147216" w:rsidRPr="005C324B" w14:paraId="4452AC05" w14:textId="77777777" w:rsidTr="00147216">
        <w:trPr>
          <w:trHeight w:val="416"/>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02A663E3" w14:textId="77777777" w:rsidR="00147216" w:rsidRPr="005C324B" w:rsidRDefault="00147216" w:rsidP="00147216">
            <w:pPr>
              <w:pStyle w:val="Default"/>
              <w:rPr>
                <w:rFonts w:ascii="Times New Roman" w:hAnsi="Times New Roman" w:cs="Times New Roman"/>
                <w:b/>
                <w:color w:val="auto"/>
              </w:rPr>
            </w:pPr>
            <w:r w:rsidRPr="005C324B">
              <w:rPr>
                <w:rFonts w:ascii="Times New Roman" w:hAnsi="Times New Roman" w:cs="Times New Roman"/>
                <w:b/>
                <w:color w:val="auto"/>
              </w:rPr>
              <w:t xml:space="preserve">Наименование конкурса: </w:t>
            </w:r>
            <w:r w:rsidRPr="005C324B">
              <w:rPr>
                <w:rFonts w:ascii="Times New Roman" w:hAnsi="Times New Roman" w:cs="Times New Roman"/>
                <w:color w:val="auto"/>
              </w:rPr>
              <w:t xml:space="preserve"> </w:t>
            </w:r>
          </w:p>
        </w:tc>
      </w:tr>
      <w:tr w:rsidR="00147216" w:rsidRPr="005C324B" w14:paraId="43EC2EB2" w14:textId="77777777" w:rsidTr="00147216">
        <w:trPr>
          <w:trHeight w:val="40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29E0A45" w14:textId="77777777" w:rsidR="00147216" w:rsidRPr="005C324B" w:rsidRDefault="00147216" w:rsidP="00147216">
            <w:pPr>
              <w:rPr>
                <w:b/>
              </w:rPr>
            </w:pPr>
            <w:r w:rsidRPr="005C324B">
              <w:rPr>
                <w:b/>
              </w:rPr>
              <w:t>Краткое описание работ по поставке товаров и/или оказанию услуг:</w:t>
            </w:r>
          </w:p>
          <w:p w14:paraId="73FCCA5C" w14:textId="77777777" w:rsidR="00147216" w:rsidRPr="005C324B" w:rsidRDefault="00147216" w:rsidP="00147216"/>
        </w:tc>
      </w:tr>
      <w:tr w:rsidR="00147216" w:rsidRPr="005C324B" w14:paraId="27F7EE0A" w14:textId="77777777" w:rsidTr="00147216">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56C8457E" w14:textId="77777777" w:rsidR="00147216" w:rsidRPr="005C324B" w:rsidRDefault="00147216" w:rsidP="00147216">
            <w:r w:rsidRPr="005C324B">
              <w:rPr>
                <w:b/>
              </w:rPr>
              <w:t>Место выполнения работ по поставке товаров и/или оказанию услуг</w:t>
            </w:r>
            <w:r w:rsidRPr="005C324B">
              <w:t xml:space="preserve">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14:paraId="5C1EE304" w14:textId="77777777" w:rsidR="00147216" w:rsidRPr="005C324B" w:rsidRDefault="00147216" w:rsidP="00147216">
            <w:pPr>
              <w:numPr>
                <w:ilvl w:val="0"/>
                <w:numId w:val="52"/>
              </w:numPr>
            </w:pPr>
          </w:p>
        </w:tc>
      </w:tr>
      <w:tr w:rsidR="00147216" w:rsidRPr="005C324B" w14:paraId="11C81148" w14:textId="77777777" w:rsidTr="00147216">
        <w:trPr>
          <w:trHeight w:val="100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6D73CA73" w14:textId="77777777" w:rsidR="00147216" w:rsidRPr="005C324B" w:rsidRDefault="00147216" w:rsidP="00147216">
            <w:r w:rsidRPr="005C324B">
              <w:rPr>
                <w:b/>
              </w:rPr>
              <w:t xml:space="preserve">Порядок и период поставки товаров и/или оказания услуг </w:t>
            </w:r>
            <w:r w:rsidRPr="005C324B">
              <w:t>(кратко описываются этапы и последовательность выполнения работ по каждому этапу, а также указываются даты и продолжительность):</w:t>
            </w:r>
          </w:p>
          <w:p w14:paraId="0E2A8F4C" w14:textId="77777777" w:rsidR="00147216" w:rsidRPr="005C324B" w:rsidRDefault="00147216" w:rsidP="00147216">
            <w:pPr>
              <w:numPr>
                <w:ilvl w:val="0"/>
                <w:numId w:val="52"/>
              </w:numPr>
              <w:rPr>
                <w:u w:val="single"/>
              </w:rPr>
            </w:pPr>
          </w:p>
        </w:tc>
      </w:tr>
      <w:tr w:rsidR="00147216" w:rsidRPr="005C324B" w14:paraId="0BB6B180" w14:textId="77777777" w:rsidTr="00147216">
        <w:trPr>
          <w:trHeight w:val="701"/>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434BB340" w14:textId="77777777" w:rsidR="00147216" w:rsidRPr="005C324B" w:rsidRDefault="00147216" w:rsidP="00147216">
            <w:r w:rsidRPr="005C324B">
              <w:rPr>
                <w:b/>
              </w:rPr>
              <w:t>Организации, привлекаемые в субподряд</w:t>
            </w:r>
            <w:r w:rsidRPr="005C324B">
              <w:t xml:space="preserve"> (указать наименование и выполняемые работы):</w:t>
            </w:r>
          </w:p>
          <w:p w14:paraId="4A286BA7" w14:textId="77777777" w:rsidR="00147216" w:rsidRPr="005C324B" w:rsidRDefault="00147216" w:rsidP="00147216">
            <w:pPr>
              <w:pStyle w:val="aa"/>
              <w:spacing w:after="0" w:line="240" w:lineRule="auto"/>
              <w:ind w:left="1440"/>
              <w:rPr>
                <w:rFonts w:ascii="Times New Roman" w:hAnsi="Times New Roman"/>
                <w:sz w:val="24"/>
                <w:szCs w:val="24"/>
              </w:rPr>
            </w:pPr>
          </w:p>
        </w:tc>
      </w:tr>
      <w:tr w:rsidR="00147216" w:rsidRPr="005C324B" w14:paraId="5DC3F35F" w14:textId="77777777" w:rsidTr="00147216">
        <w:trPr>
          <w:trHeight w:val="561"/>
        </w:trPr>
        <w:tc>
          <w:tcPr>
            <w:tcW w:w="9951" w:type="dxa"/>
            <w:gridSpan w:val="6"/>
            <w:tcBorders>
              <w:top w:val="single" w:sz="4" w:space="0" w:color="000000"/>
              <w:left w:val="single" w:sz="4" w:space="0" w:color="000000"/>
              <w:bottom w:val="single" w:sz="4" w:space="0" w:color="000000"/>
              <w:right w:val="single" w:sz="4" w:space="0" w:color="000000"/>
            </w:tcBorders>
            <w:hideMark/>
          </w:tcPr>
          <w:p w14:paraId="7AC42814" w14:textId="77777777" w:rsidR="00147216" w:rsidRPr="005C324B" w:rsidRDefault="00147216" w:rsidP="00147216">
            <w:r w:rsidRPr="005C324B">
              <w:rPr>
                <w:b/>
              </w:rPr>
              <w:t>Государственные разрешения</w:t>
            </w:r>
            <w:r w:rsidRPr="005C324B">
              <w:t xml:space="preserve"> (перечислить имеющиеся и требуемые разрешения для осуществления деятельности по Договору):</w:t>
            </w:r>
          </w:p>
          <w:p w14:paraId="52428A64" w14:textId="77777777" w:rsidR="00147216" w:rsidRPr="005C324B" w:rsidRDefault="00147216" w:rsidP="00147216">
            <w:pPr>
              <w:pStyle w:val="aa"/>
              <w:numPr>
                <w:ilvl w:val="0"/>
                <w:numId w:val="54"/>
              </w:numPr>
              <w:tabs>
                <w:tab w:val="left" w:pos="1080"/>
              </w:tabs>
              <w:spacing w:after="0" w:line="240" w:lineRule="atLeast"/>
              <w:jc w:val="both"/>
              <w:rPr>
                <w:rFonts w:ascii="Times New Roman" w:hAnsi="Times New Roman"/>
                <w:sz w:val="24"/>
                <w:szCs w:val="24"/>
              </w:rPr>
            </w:pPr>
          </w:p>
        </w:tc>
      </w:tr>
      <w:tr w:rsidR="00147216" w:rsidRPr="005C324B" w14:paraId="013F9F78" w14:textId="77777777" w:rsidTr="00147216">
        <w:trPr>
          <w:trHeight w:val="561"/>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415C6392" w14:textId="77777777" w:rsidR="00147216" w:rsidRPr="005C324B" w:rsidRDefault="00147216" w:rsidP="00147216">
            <w:pPr>
              <w:rPr>
                <w:b/>
              </w:rPr>
            </w:pPr>
            <w:r w:rsidRPr="005C324B">
              <w:rPr>
                <w:b/>
              </w:rPr>
              <w:t xml:space="preserve">Ответственное лицо по Договору (Ф.И.О., должность, тел., </w:t>
            </w:r>
            <w:r w:rsidRPr="005C324B">
              <w:rPr>
                <w:b/>
                <w:lang w:val="en-US"/>
              </w:rPr>
              <w:t>email</w:t>
            </w:r>
            <w:r w:rsidRPr="005C324B">
              <w:rPr>
                <w:b/>
              </w:rPr>
              <w:t xml:space="preserve">): </w:t>
            </w:r>
          </w:p>
          <w:p w14:paraId="1064ACA3" w14:textId="77777777" w:rsidR="00147216" w:rsidRPr="005C324B" w:rsidRDefault="00147216" w:rsidP="00147216">
            <w:pPr>
              <w:pStyle w:val="aa"/>
              <w:numPr>
                <w:ilvl w:val="0"/>
                <w:numId w:val="52"/>
              </w:numPr>
              <w:tabs>
                <w:tab w:val="left" w:pos="1080"/>
              </w:tabs>
              <w:spacing w:after="0" w:line="240" w:lineRule="auto"/>
              <w:jc w:val="both"/>
              <w:rPr>
                <w:rFonts w:ascii="Times New Roman" w:hAnsi="Times New Roman"/>
                <w:sz w:val="24"/>
                <w:szCs w:val="24"/>
              </w:rPr>
            </w:pPr>
          </w:p>
        </w:tc>
      </w:tr>
      <w:tr w:rsidR="00147216" w:rsidRPr="005C324B" w14:paraId="14B18ECE"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0D55F31" w14:textId="77777777" w:rsidR="00147216" w:rsidRPr="005C324B" w:rsidRDefault="00147216" w:rsidP="00147216">
            <w:pPr>
              <w:rPr>
                <w:b/>
                <w:i/>
              </w:rPr>
            </w:pPr>
            <w:r w:rsidRPr="005C324B">
              <w:rPr>
                <w:b/>
                <w:i/>
              </w:rPr>
              <w:t>ИСПОЛЬЗУЕМЫЕ МАТЕРИАЛЬНО-ТЕХНИЧЕСКИЕ РЕСУРСЫ</w:t>
            </w:r>
          </w:p>
        </w:tc>
      </w:tr>
      <w:tr w:rsidR="00147216" w:rsidRPr="005C324B" w14:paraId="402DB270"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7AC0360E" w14:textId="77777777" w:rsidR="00147216" w:rsidRPr="005C324B" w:rsidRDefault="00147216" w:rsidP="00147216">
            <w:r w:rsidRPr="005C324B">
              <w:rPr>
                <w:b/>
              </w:rPr>
              <w:t xml:space="preserve">Опасные материалы и вещества </w:t>
            </w:r>
            <w:r w:rsidRPr="005C324B">
              <w:t>(указать тип/вид, названия планируемых к использованию материалов и/или веществ, представляющие угрозу здоровью людей и окружающей среде):</w:t>
            </w:r>
          </w:p>
          <w:p w14:paraId="3AE6B800" w14:textId="77777777" w:rsidR="00147216" w:rsidRPr="005C324B" w:rsidRDefault="00147216" w:rsidP="00147216">
            <w:pPr>
              <w:numPr>
                <w:ilvl w:val="0"/>
                <w:numId w:val="52"/>
              </w:numPr>
              <w:rPr>
                <w:b/>
              </w:rPr>
            </w:pPr>
            <w:r w:rsidRPr="005C324B">
              <w:t>)</w:t>
            </w:r>
          </w:p>
        </w:tc>
      </w:tr>
      <w:tr w:rsidR="00147216" w:rsidRPr="005C324B" w14:paraId="0C992E6D"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42355BE" w14:textId="77777777" w:rsidR="00147216" w:rsidRPr="005C324B" w:rsidRDefault="00147216" w:rsidP="00147216">
            <w:pPr>
              <w:rPr>
                <w:b/>
              </w:rPr>
            </w:pPr>
            <w:r w:rsidRPr="005C324B">
              <w:rPr>
                <w:b/>
              </w:rPr>
              <w:t xml:space="preserve">Оборудование и сосуды под давлением </w:t>
            </w:r>
            <w:r w:rsidRPr="005C324B">
              <w:t>(указать тип/вид, название и назначение):</w:t>
            </w:r>
          </w:p>
          <w:p w14:paraId="4A9D38CF" w14:textId="77777777" w:rsidR="00147216" w:rsidRPr="005C324B" w:rsidRDefault="00147216" w:rsidP="00147216">
            <w:pPr>
              <w:numPr>
                <w:ilvl w:val="0"/>
                <w:numId w:val="52"/>
              </w:numPr>
              <w:rPr>
                <w:b/>
              </w:rPr>
            </w:pPr>
          </w:p>
        </w:tc>
      </w:tr>
      <w:tr w:rsidR="00147216" w:rsidRPr="005C324B" w14:paraId="222117A1"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6B96BB2D" w14:textId="77777777" w:rsidR="00147216" w:rsidRPr="005C324B" w:rsidRDefault="00147216" w:rsidP="00147216">
            <w:r w:rsidRPr="005C324B">
              <w:rPr>
                <w:b/>
              </w:rPr>
              <w:t xml:space="preserve">Источники выработки энергии </w:t>
            </w:r>
            <w:r w:rsidRPr="005C324B">
              <w:t>(указать тип/вид, название марки, модель, мощность, расход топлива):</w:t>
            </w:r>
          </w:p>
          <w:p w14:paraId="1097944D" w14:textId="77777777" w:rsidR="00147216" w:rsidRPr="005C324B" w:rsidRDefault="00147216" w:rsidP="00147216">
            <w:pPr>
              <w:numPr>
                <w:ilvl w:val="0"/>
                <w:numId w:val="52"/>
              </w:numPr>
              <w:rPr>
                <w:b/>
              </w:rPr>
            </w:pPr>
          </w:p>
        </w:tc>
      </w:tr>
      <w:tr w:rsidR="00147216" w:rsidRPr="005C324B" w14:paraId="2FF9D6DE"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6A94442B" w14:textId="77777777" w:rsidR="00147216" w:rsidRPr="005C324B" w:rsidRDefault="00147216" w:rsidP="00147216">
            <w:pPr>
              <w:rPr>
                <w:b/>
              </w:rPr>
            </w:pPr>
            <w:r w:rsidRPr="005C324B">
              <w:rPr>
                <w:b/>
              </w:rPr>
              <w:t xml:space="preserve">Крупногабаритное оборудование и/или механизмы </w:t>
            </w:r>
            <w:r w:rsidRPr="005C324B">
              <w:t>(указать тип/вид, название, производителя, массу и представить краткое описание):</w:t>
            </w:r>
          </w:p>
          <w:p w14:paraId="550806CD" w14:textId="77777777" w:rsidR="00147216" w:rsidRPr="005C324B" w:rsidRDefault="00147216" w:rsidP="00147216">
            <w:pPr>
              <w:numPr>
                <w:ilvl w:val="0"/>
                <w:numId w:val="52"/>
              </w:numPr>
              <w:rPr>
                <w:b/>
              </w:rPr>
            </w:pPr>
          </w:p>
        </w:tc>
      </w:tr>
      <w:tr w:rsidR="00147216" w:rsidRPr="005C324B" w14:paraId="06F6CA33"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1EB4C7CF" w14:textId="77777777" w:rsidR="00147216" w:rsidRPr="005C324B" w:rsidRDefault="00147216" w:rsidP="00147216">
            <w:r w:rsidRPr="005C324B">
              <w:rPr>
                <w:b/>
              </w:rPr>
              <w:t xml:space="preserve">Грузоподъемное оборудование </w:t>
            </w:r>
            <w:r w:rsidRPr="005C324B">
              <w:t>(указать тип/вид, название марки, модель, мощность, расход топлива):</w:t>
            </w:r>
          </w:p>
          <w:p w14:paraId="18621CC7" w14:textId="77777777" w:rsidR="00147216" w:rsidRPr="005C324B" w:rsidRDefault="00147216" w:rsidP="00147216">
            <w:pPr>
              <w:numPr>
                <w:ilvl w:val="0"/>
                <w:numId w:val="52"/>
              </w:numPr>
            </w:pPr>
          </w:p>
        </w:tc>
      </w:tr>
      <w:tr w:rsidR="00147216" w:rsidRPr="005C324B" w14:paraId="286DBE8D"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44B7BA14" w14:textId="77777777" w:rsidR="00147216" w:rsidRPr="005C324B" w:rsidRDefault="00147216" w:rsidP="00147216">
            <w:r w:rsidRPr="005C324B">
              <w:rPr>
                <w:b/>
              </w:rPr>
              <w:t xml:space="preserve">Транспорт </w:t>
            </w:r>
            <w:r w:rsidRPr="005C324B">
              <w:t>(указать тип/вид, название марки, модель, мощность, расход топлива):</w:t>
            </w:r>
          </w:p>
          <w:p w14:paraId="576A69E8" w14:textId="77777777" w:rsidR="00147216" w:rsidRPr="005C324B" w:rsidRDefault="00147216" w:rsidP="00147216">
            <w:pPr>
              <w:numPr>
                <w:ilvl w:val="0"/>
                <w:numId w:val="52"/>
              </w:numPr>
            </w:pPr>
            <w:r w:rsidRPr="005C324B">
              <w:rPr>
                <w:b/>
              </w:rPr>
              <w:t xml:space="preserve"> </w:t>
            </w:r>
          </w:p>
        </w:tc>
      </w:tr>
      <w:tr w:rsidR="00147216" w:rsidRPr="005C324B" w14:paraId="5E2026D6"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1533F5D3" w14:textId="77777777" w:rsidR="00147216" w:rsidRPr="005C324B" w:rsidRDefault="00147216" w:rsidP="00147216">
            <w:r w:rsidRPr="005C324B">
              <w:rPr>
                <w:b/>
              </w:rPr>
              <w:t xml:space="preserve">Морские суда </w:t>
            </w:r>
            <w:r w:rsidRPr="005C324B">
              <w:t>(указать тип, название, собственника, грузоподъемность, площадь палубы, количество и назначение грузовых емкостей, наличие оборудования для подачи сухих и жидких бестарных материалов, мощность двигателя/двигателей, расход топлива, состав экипажа, клиника, возможность стабилизации и транспортировки пострадавших, описание аварийно-спасательного оборудования):</w:t>
            </w:r>
          </w:p>
          <w:p w14:paraId="056A67E3" w14:textId="77777777" w:rsidR="00147216" w:rsidRPr="005C324B" w:rsidRDefault="00147216" w:rsidP="00147216">
            <w:pPr>
              <w:numPr>
                <w:ilvl w:val="0"/>
                <w:numId w:val="52"/>
              </w:numPr>
            </w:pPr>
            <w:r w:rsidRPr="005C324B">
              <w:rPr>
                <w:b/>
              </w:rPr>
              <w:t xml:space="preserve"> </w:t>
            </w:r>
          </w:p>
        </w:tc>
      </w:tr>
      <w:tr w:rsidR="00147216" w:rsidRPr="005C324B" w14:paraId="0C3D7CDB"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127EC280" w14:textId="77777777" w:rsidR="00147216" w:rsidRPr="005C324B" w:rsidRDefault="00147216" w:rsidP="00147216">
            <w:r w:rsidRPr="005C324B">
              <w:rPr>
                <w:b/>
              </w:rPr>
              <w:t xml:space="preserve">Воздушные суда </w:t>
            </w:r>
            <w:r w:rsidRPr="005C324B">
              <w:t>(указать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23F86B6A" w14:textId="77777777" w:rsidR="00147216" w:rsidRPr="005C324B" w:rsidRDefault="00147216" w:rsidP="00147216">
            <w:pPr>
              <w:numPr>
                <w:ilvl w:val="0"/>
                <w:numId w:val="52"/>
              </w:numPr>
            </w:pPr>
          </w:p>
        </w:tc>
      </w:tr>
      <w:tr w:rsidR="00147216" w:rsidRPr="005C324B" w14:paraId="4058E141"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DEB8BA4" w14:textId="77777777" w:rsidR="00147216" w:rsidRPr="005C324B" w:rsidRDefault="00147216" w:rsidP="00147216">
            <w:r w:rsidRPr="005C324B">
              <w:rPr>
                <w:b/>
                <w:i/>
              </w:rPr>
              <w:t>СВЕДЕНЬЯ ПО ПЕРСОНАЛУ</w:t>
            </w:r>
          </w:p>
        </w:tc>
      </w:tr>
      <w:tr w:rsidR="00147216" w:rsidRPr="005C324B" w14:paraId="0563C37B" w14:textId="77777777" w:rsidTr="00147216">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2CC649D0" w14:textId="77777777" w:rsidR="00147216" w:rsidRPr="005C324B" w:rsidRDefault="00147216" w:rsidP="00147216">
            <w:pPr>
              <w:rPr>
                <w:b/>
              </w:rPr>
            </w:pPr>
            <w:r w:rsidRPr="005C324B">
              <w:rPr>
                <w:b/>
              </w:rPr>
              <w:t xml:space="preserve">Количество привлекаемого персонала, в том числе персонала привлекаемых субподрядных организаций </w:t>
            </w:r>
            <w:r w:rsidRPr="005C324B">
              <w:t>(по каждому договору субподряда):</w:t>
            </w:r>
          </w:p>
          <w:p w14:paraId="4E0A8A2D" w14:textId="77777777" w:rsidR="00147216" w:rsidRPr="005C324B" w:rsidRDefault="00147216" w:rsidP="00147216">
            <w:pPr>
              <w:rPr>
                <w:u w:val="single"/>
              </w:rPr>
            </w:pPr>
            <w:r w:rsidRPr="005C324B">
              <w:t>Для полной информации, смотрите приложение Сведения о наличии и количестве работников</w:t>
            </w:r>
          </w:p>
        </w:tc>
      </w:tr>
      <w:tr w:rsidR="00147216" w:rsidRPr="005C324B" w14:paraId="291C37AF" w14:textId="77777777" w:rsidTr="00147216">
        <w:trPr>
          <w:trHeight w:val="900"/>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5F4F0512" w14:textId="77777777" w:rsidR="00147216" w:rsidRPr="005C324B" w:rsidRDefault="00147216" w:rsidP="00147216">
            <w:pPr>
              <w:rPr>
                <w:u w:val="single"/>
              </w:rPr>
            </w:pPr>
            <w:r w:rsidRPr="005C324B">
              <w:rPr>
                <w:b/>
              </w:rPr>
              <w:t>Сведенья по страхованию привлекаемого персонала, в том числе персонала привлекаемых субподрядных организаций</w:t>
            </w:r>
            <w:r w:rsidRPr="005C324B">
              <w:t xml:space="preserve"> (указываются виды страхования и дата действия договоров):</w:t>
            </w:r>
          </w:p>
          <w:p w14:paraId="75827700" w14:textId="77777777" w:rsidR="00147216" w:rsidRPr="005C324B" w:rsidRDefault="00147216" w:rsidP="00147216">
            <w:pPr>
              <w:pStyle w:val="aa"/>
              <w:numPr>
                <w:ilvl w:val="0"/>
                <w:numId w:val="55"/>
              </w:numPr>
              <w:spacing w:after="0" w:line="240" w:lineRule="auto"/>
              <w:rPr>
                <w:rFonts w:ascii="Times New Roman" w:hAnsi="Times New Roman"/>
                <w:b/>
                <w:bCs/>
                <w:sz w:val="24"/>
                <w:szCs w:val="24"/>
              </w:rPr>
            </w:pPr>
          </w:p>
        </w:tc>
      </w:tr>
      <w:tr w:rsidR="00147216" w:rsidRPr="005C324B" w14:paraId="52D44A16" w14:textId="77777777" w:rsidTr="00147216">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A90F1A4" w14:textId="77777777" w:rsidR="00147216" w:rsidRPr="005C324B" w:rsidRDefault="00147216" w:rsidP="00147216">
            <w:pPr>
              <w:rPr>
                <w:u w:val="single"/>
              </w:rPr>
            </w:pPr>
            <w:r w:rsidRPr="005C324B">
              <w:rPr>
                <w:b/>
              </w:rPr>
              <w:t xml:space="preserve">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5C324B">
              <w:t>(указываются названия медицинских учреждений и оказываемые услуги):</w:t>
            </w:r>
          </w:p>
          <w:p w14:paraId="6592FBD7" w14:textId="77777777" w:rsidR="00147216" w:rsidRPr="005C324B" w:rsidRDefault="00147216" w:rsidP="00147216">
            <w:pPr>
              <w:numPr>
                <w:ilvl w:val="0"/>
                <w:numId w:val="52"/>
              </w:numPr>
              <w:rPr>
                <w:b/>
                <w:bCs/>
              </w:rPr>
            </w:pPr>
          </w:p>
        </w:tc>
      </w:tr>
      <w:tr w:rsidR="00147216" w:rsidRPr="005C324B" w14:paraId="38E3C911" w14:textId="77777777" w:rsidTr="00147216">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52B05CF" w14:textId="77777777" w:rsidR="00147216" w:rsidRPr="005C324B" w:rsidRDefault="00147216" w:rsidP="00147216">
            <w:pPr>
              <w:rPr>
                <w:u w:val="single"/>
              </w:rPr>
            </w:pPr>
            <w:r w:rsidRPr="005C324B">
              <w:rPr>
                <w:b/>
              </w:rPr>
              <w:t>Сведенья о прохождении привлекаемым персоналом курсов повышения квалификации</w:t>
            </w:r>
            <w:r w:rsidRPr="005C324B">
              <w:rPr>
                <w:u w:val="single"/>
              </w:rPr>
              <w:t xml:space="preserve"> </w:t>
            </w:r>
            <w:r w:rsidRPr="005C324B">
              <w:t>(указывается ключевой персонал и курсы повышения квалификации по каждой профессии/профилю, за последние 5 лет):</w:t>
            </w:r>
          </w:p>
          <w:p w14:paraId="4E8AAB8B" w14:textId="77777777" w:rsidR="00147216" w:rsidRPr="005C324B" w:rsidRDefault="00147216" w:rsidP="00147216">
            <w:pPr>
              <w:numPr>
                <w:ilvl w:val="0"/>
                <w:numId w:val="52"/>
              </w:numPr>
            </w:pPr>
            <w:r w:rsidRPr="005C324B">
              <w:t xml:space="preserve"> </w:t>
            </w:r>
          </w:p>
        </w:tc>
      </w:tr>
      <w:tr w:rsidR="00147216" w:rsidRPr="005C324B" w14:paraId="02C5AFA2" w14:textId="77777777" w:rsidTr="00147216">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5A5554A" w14:textId="77777777" w:rsidR="00147216" w:rsidRPr="005C324B" w:rsidRDefault="00147216" w:rsidP="00147216">
            <w:r w:rsidRPr="005C324B">
              <w:rPr>
                <w:b/>
                <w:i/>
              </w:rPr>
              <w:t>СВЕДЕНЬЯ ПО ОЗТОС</w:t>
            </w:r>
          </w:p>
        </w:tc>
      </w:tr>
      <w:tr w:rsidR="00147216" w:rsidRPr="005C324B" w14:paraId="25DC97E1" w14:textId="77777777" w:rsidTr="00147216">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4EF92B8" w14:textId="77777777" w:rsidR="00147216" w:rsidRPr="005C324B" w:rsidRDefault="00147216" w:rsidP="00147216">
            <w:pPr>
              <w:rPr>
                <w:b/>
                <w:i/>
              </w:rPr>
            </w:pPr>
            <w:r w:rsidRPr="005C324B">
              <w:rPr>
                <w:b/>
                <w:i/>
              </w:rPr>
              <w:t>СВЕДЕНЬЯ ПО ОЗТОС</w:t>
            </w:r>
          </w:p>
        </w:tc>
      </w:tr>
      <w:tr w:rsidR="00147216" w:rsidRPr="005C324B" w14:paraId="3837752B" w14:textId="77777777" w:rsidTr="00147216">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B6709" w14:textId="77777777" w:rsidR="00147216" w:rsidRPr="005C324B" w:rsidRDefault="00147216" w:rsidP="00147216">
            <w:pPr>
              <w:rPr>
                <w:b/>
                <w:i/>
              </w:rPr>
            </w:pPr>
            <w:r w:rsidRPr="005C324B">
              <w:rPr>
                <w:b/>
                <w:i/>
              </w:rPr>
              <w:t>Лицо ответственное за обеспечение ОЗТОС  (Ф.И.О., должность, тел., email):</w:t>
            </w:r>
          </w:p>
          <w:p w14:paraId="226C8502" w14:textId="77777777" w:rsidR="00147216" w:rsidRPr="005C324B" w:rsidRDefault="00147216" w:rsidP="00147216"/>
        </w:tc>
      </w:tr>
      <w:tr w:rsidR="00147216" w:rsidRPr="005C324B" w14:paraId="2E093E39" w14:textId="77777777" w:rsidTr="00147216">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296CB7C" w14:textId="77777777" w:rsidR="00147216" w:rsidRPr="005C324B" w:rsidRDefault="00147216" w:rsidP="00147216">
            <w:pPr>
              <w:rPr>
                <w:b/>
                <w:i/>
              </w:rPr>
            </w:pPr>
            <w:r w:rsidRPr="005C324B">
              <w:rPr>
                <w:b/>
                <w:i/>
              </w:rPr>
              <w:t>Законодательные требования в области ОЗТОС, применимые к деятельности по Договору</w:t>
            </w:r>
          </w:p>
        </w:tc>
      </w:tr>
      <w:tr w:rsidR="00147216" w:rsidRPr="005C324B" w14:paraId="2D49C53D" w14:textId="77777777" w:rsidTr="00147216">
        <w:trPr>
          <w:trHeight w:val="421"/>
        </w:trPr>
        <w:tc>
          <w:tcPr>
            <w:tcW w:w="5977" w:type="dxa"/>
            <w:gridSpan w:val="4"/>
            <w:tcBorders>
              <w:top w:val="single" w:sz="4" w:space="0" w:color="000000"/>
              <w:left w:val="single" w:sz="4" w:space="0" w:color="000000"/>
              <w:bottom w:val="single" w:sz="4" w:space="0" w:color="000000"/>
              <w:right w:val="single" w:sz="4" w:space="0" w:color="000000"/>
            </w:tcBorders>
            <w:vAlign w:val="center"/>
            <w:hideMark/>
          </w:tcPr>
          <w:p w14:paraId="33A4D2F2" w14:textId="77777777" w:rsidR="00147216" w:rsidRPr="005C324B" w:rsidRDefault="00147216" w:rsidP="00147216">
            <w:r w:rsidRPr="005C324B">
              <w:t>(указать полное название, номер, дата, номер статьи и/или подпункта):</w:t>
            </w:r>
          </w:p>
        </w:tc>
        <w:tc>
          <w:tcPr>
            <w:tcW w:w="3974" w:type="dxa"/>
            <w:gridSpan w:val="2"/>
            <w:tcBorders>
              <w:top w:val="single" w:sz="4" w:space="0" w:color="000000"/>
              <w:left w:val="single" w:sz="4" w:space="0" w:color="000000"/>
              <w:bottom w:val="single" w:sz="4" w:space="0" w:color="000000"/>
              <w:right w:val="single" w:sz="4" w:space="0" w:color="000000"/>
            </w:tcBorders>
            <w:vAlign w:val="center"/>
            <w:hideMark/>
          </w:tcPr>
          <w:p w14:paraId="553D5745" w14:textId="77777777" w:rsidR="00147216" w:rsidRPr="005C324B" w:rsidRDefault="00147216" w:rsidP="00147216">
            <w:r w:rsidRPr="005C324B">
              <w:t>(указать посредством чего будет обеспечиваться исполнение требований):</w:t>
            </w:r>
          </w:p>
        </w:tc>
      </w:tr>
      <w:tr w:rsidR="00147216" w:rsidRPr="005C324B" w14:paraId="2A9B9517" w14:textId="77777777" w:rsidTr="00147216">
        <w:trPr>
          <w:trHeight w:val="421"/>
        </w:trPr>
        <w:tc>
          <w:tcPr>
            <w:tcW w:w="5977" w:type="dxa"/>
            <w:gridSpan w:val="4"/>
            <w:tcBorders>
              <w:top w:val="single" w:sz="4" w:space="0" w:color="000000"/>
              <w:left w:val="single" w:sz="4" w:space="0" w:color="000000"/>
              <w:bottom w:val="single" w:sz="4" w:space="0" w:color="000000"/>
              <w:right w:val="single" w:sz="4" w:space="0" w:color="000000"/>
            </w:tcBorders>
          </w:tcPr>
          <w:p w14:paraId="02208078" w14:textId="77777777" w:rsidR="00147216" w:rsidRPr="005C324B" w:rsidRDefault="00147216" w:rsidP="00147216">
            <w:pPr>
              <w:shd w:val="clear" w:color="auto" w:fill="FFFFFF"/>
            </w:pPr>
          </w:p>
        </w:tc>
        <w:tc>
          <w:tcPr>
            <w:tcW w:w="3974" w:type="dxa"/>
            <w:gridSpan w:val="2"/>
            <w:tcBorders>
              <w:top w:val="single" w:sz="4" w:space="0" w:color="000000"/>
              <w:left w:val="single" w:sz="4" w:space="0" w:color="000000"/>
              <w:bottom w:val="single" w:sz="4" w:space="0" w:color="000000"/>
              <w:right w:val="single" w:sz="4" w:space="0" w:color="000000"/>
            </w:tcBorders>
          </w:tcPr>
          <w:p w14:paraId="33ED1DC3" w14:textId="77777777" w:rsidR="00147216" w:rsidRPr="005C324B" w:rsidRDefault="00147216" w:rsidP="00147216">
            <w:pPr>
              <w:shd w:val="clear" w:color="auto" w:fill="FFFFFF"/>
              <w:ind w:left="88" w:hanging="88"/>
            </w:pPr>
          </w:p>
        </w:tc>
      </w:tr>
      <w:tr w:rsidR="00147216" w:rsidRPr="005C324B" w14:paraId="54015069" w14:textId="77777777" w:rsidTr="00147216">
        <w:trPr>
          <w:trHeight w:val="55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2DB35645" w14:textId="77777777" w:rsidR="00147216" w:rsidRPr="005C324B" w:rsidRDefault="00147216" w:rsidP="00147216">
            <w:r w:rsidRPr="005C324B">
              <w:rPr>
                <w:b/>
              </w:rPr>
              <w:t>Документация по ОЗТОС</w:t>
            </w:r>
          </w:p>
        </w:tc>
      </w:tr>
      <w:tr w:rsidR="00147216" w:rsidRPr="005C324B" w14:paraId="23BE239C" w14:textId="77777777" w:rsidTr="00147216">
        <w:trPr>
          <w:trHeight w:val="567"/>
        </w:trPr>
        <w:tc>
          <w:tcPr>
            <w:tcW w:w="5977" w:type="dxa"/>
            <w:gridSpan w:val="4"/>
            <w:tcBorders>
              <w:top w:val="single" w:sz="4" w:space="0" w:color="000000"/>
              <w:left w:val="single" w:sz="4" w:space="0" w:color="000000"/>
              <w:bottom w:val="single" w:sz="4" w:space="0" w:color="000000"/>
              <w:right w:val="single" w:sz="4" w:space="0" w:color="000000"/>
            </w:tcBorders>
            <w:vAlign w:val="center"/>
            <w:hideMark/>
          </w:tcPr>
          <w:p w14:paraId="5176A097" w14:textId="77777777" w:rsidR="00147216" w:rsidRPr="005C324B" w:rsidRDefault="00147216" w:rsidP="00147216">
            <w:r w:rsidRPr="005C324B">
              <w:t>(указать полное название, номер и дату последнего издания):</w:t>
            </w:r>
          </w:p>
        </w:tc>
        <w:tc>
          <w:tcPr>
            <w:tcW w:w="3974" w:type="dxa"/>
            <w:gridSpan w:val="2"/>
            <w:tcBorders>
              <w:top w:val="single" w:sz="4" w:space="0" w:color="000000"/>
              <w:left w:val="single" w:sz="4" w:space="0" w:color="000000"/>
              <w:bottom w:val="single" w:sz="4" w:space="0" w:color="000000"/>
              <w:right w:val="single" w:sz="4" w:space="0" w:color="000000"/>
            </w:tcBorders>
            <w:vAlign w:val="center"/>
            <w:hideMark/>
          </w:tcPr>
          <w:p w14:paraId="4EFB8F88" w14:textId="77777777" w:rsidR="00147216" w:rsidRPr="005C324B" w:rsidRDefault="00147216" w:rsidP="00147216">
            <w:r w:rsidRPr="005C324B">
              <w:t xml:space="preserve"> (назначение, цели и задачи документа):</w:t>
            </w:r>
          </w:p>
        </w:tc>
      </w:tr>
      <w:tr w:rsidR="00147216" w:rsidRPr="005C324B" w14:paraId="5A9DDE09" w14:textId="77777777" w:rsidTr="00147216">
        <w:trPr>
          <w:trHeight w:val="405"/>
        </w:trPr>
        <w:tc>
          <w:tcPr>
            <w:tcW w:w="5977" w:type="dxa"/>
            <w:gridSpan w:val="4"/>
            <w:tcBorders>
              <w:top w:val="single" w:sz="4" w:space="0" w:color="000000"/>
              <w:left w:val="single" w:sz="4" w:space="0" w:color="000000"/>
              <w:bottom w:val="single" w:sz="4" w:space="0" w:color="000000"/>
              <w:right w:val="single" w:sz="4" w:space="0" w:color="000000"/>
            </w:tcBorders>
          </w:tcPr>
          <w:p w14:paraId="5068CAEC" w14:textId="77777777" w:rsidR="00147216" w:rsidRPr="005C324B" w:rsidRDefault="00147216" w:rsidP="00147216"/>
        </w:tc>
        <w:tc>
          <w:tcPr>
            <w:tcW w:w="3974" w:type="dxa"/>
            <w:gridSpan w:val="2"/>
            <w:tcBorders>
              <w:top w:val="single" w:sz="4" w:space="0" w:color="000000"/>
              <w:left w:val="single" w:sz="4" w:space="0" w:color="000000"/>
              <w:bottom w:val="single" w:sz="4" w:space="0" w:color="000000"/>
              <w:right w:val="single" w:sz="4" w:space="0" w:color="000000"/>
            </w:tcBorders>
            <w:vAlign w:val="center"/>
          </w:tcPr>
          <w:p w14:paraId="5F3DA2DD" w14:textId="77777777" w:rsidR="00147216" w:rsidRPr="005C324B" w:rsidRDefault="00147216" w:rsidP="00147216">
            <w:pPr>
              <w:pStyle w:val="aa"/>
              <w:numPr>
                <w:ilvl w:val="0"/>
                <w:numId w:val="53"/>
              </w:numPr>
              <w:autoSpaceDE w:val="0"/>
              <w:autoSpaceDN w:val="0"/>
              <w:adjustRightInd w:val="0"/>
              <w:spacing w:after="0" w:line="240" w:lineRule="auto"/>
              <w:rPr>
                <w:rFonts w:ascii="Times New Roman" w:hAnsi="Times New Roman"/>
                <w:sz w:val="24"/>
                <w:szCs w:val="24"/>
              </w:rPr>
            </w:pPr>
          </w:p>
        </w:tc>
      </w:tr>
      <w:tr w:rsidR="00147216" w:rsidRPr="005C324B" w14:paraId="24312678" w14:textId="77777777" w:rsidTr="00147216">
        <w:trPr>
          <w:trHeight w:val="405"/>
        </w:trPr>
        <w:tc>
          <w:tcPr>
            <w:tcW w:w="5977" w:type="dxa"/>
            <w:gridSpan w:val="4"/>
            <w:tcBorders>
              <w:top w:val="single" w:sz="4" w:space="0" w:color="000000"/>
              <w:left w:val="single" w:sz="4" w:space="0" w:color="000000"/>
              <w:bottom w:val="single" w:sz="4" w:space="0" w:color="000000"/>
              <w:right w:val="single" w:sz="4" w:space="0" w:color="000000"/>
            </w:tcBorders>
          </w:tcPr>
          <w:p w14:paraId="755BF2BB" w14:textId="77777777" w:rsidR="00147216" w:rsidRPr="005C324B" w:rsidRDefault="00147216" w:rsidP="00147216">
            <w:pPr>
              <w:autoSpaceDE w:val="0"/>
              <w:autoSpaceDN w:val="0"/>
              <w:adjustRightInd w:val="0"/>
            </w:pPr>
          </w:p>
        </w:tc>
        <w:tc>
          <w:tcPr>
            <w:tcW w:w="3974" w:type="dxa"/>
            <w:gridSpan w:val="2"/>
            <w:tcBorders>
              <w:top w:val="single" w:sz="4" w:space="0" w:color="000000"/>
              <w:left w:val="single" w:sz="4" w:space="0" w:color="000000"/>
              <w:bottom w:val="single" w:sz="4" w:space="0" w:color="000000"/>
              <w:right w:val="single" w:sz="4" w:space="0" w:color="000000"/>
            </w:tcBorders>
            <w:vAlign w:val="center"/>
          </w:tcPr>
          <w:p w14:paraId="637BEC9D" w14:textId="77777777" w:rsidR="00147216" w:rsidRPr="005C324B" w:rsidRDefault="00147216" w:rsidP="00147216">
            <w:pPr>
              <w:pStyle w:val="Default"/>
              <w:ind w:left="720"/>
              <w:rPr>
                <w:rFonts w:ascii="Times New Roman" w:eastAsia="Times New Roman" w:hAnsi="Times New Roman" w:cs="Times New Roman"/>
                <w:color w:val="auto"/>
              </w:rPr>
            </w:pPr>
          </w:p>
        </w:tc>
      </w:tr>
      <w:tr w:rsidR="00147216" w:rsidRPr="005C324B" w14:paraId="5C79E5EE" w14:textId="77777777" w:rsidTr="00147216">
        <w:trPr>
          <w:trHeight w:val="72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0C9D7E7F" w14:textId="77777777" w:rsidR="00147216" w:rsidRPr="005C324B" w:rsidRDefault="00147216" w:rsidP="00147216">
            <w:pPr>
              <w:rPr>
                <w:b/>
              </w:rPr>
            </w:pPr>
            <w:r w:rsidRPr="005C324B">
              <w:rPr>
                <w:b/>
              </w:rPr>
              <w:t xml:space="preserve">Должностные инструкции, предусматривающие обязанности, ответственность и полномочия в области ОЗТОС </w:t>
            </w:r>
            <w:r w:rsidRPr="005C324B">
              <w:t>(указать персонал, привлеченный для выполнения работ по Договору):</w:t>
            </w:r>
          </w:p>
          <w:p w14:paraId="110A8AC2" w14:textId="77777777" w:rsidR="00147216" w:rsidRPr="005C324B" w:rsidRDefault="00147216" w:rsidP="00147216">
            <w:pPr>
              <w:pStyle w:val="aa"/>
              <w:numPr>
                <w:ilvl w:val="0"/>
                <w:numId w:val="56"/>
              </w:numPr>
              <w:tabs>
                <w:tab w:val="left" w:pos="1080"/>
              </w:tabs>
              <w:spacing w:after="0" w:line="240" w:lineRule="atLeast"/>
              <w:jc w:val="both"/>
              <w:rPr>
                <w:rFonts w:ascii="Times New Roman" w:hAnsi="Times New Roman"/>
                <w:sz w:val="24"/>
                <w:szCs w:val="24"/>
              </w:rPr>
            </w:pPr>
            <w:r w:rsidRPr="005C324B">
              <w:rPr>
                <w:rFonts w:ascii="Times New Roman" w:eastAsiaTheme="minorHAnsi" w:hAnsi="Times New Roman"/>
                <w:sz w:val="24"/>
                <w:szCs w:val="24"/>
              </w:rPr>
              <w:t xml:space="preserve"> </w:t>
            </w:r>
          </w:p>
        </w:tc>
      </w:tr>
      <w:tr w:rsidR="00147216" w:rsidRPr="005C324B" w14:paraId="26D4EDE5" w14:textId="77777777" w:rsidTr="00147216">
        <w:trPr>
          <w:trHeight w:val="72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4B76B0CE" w14:textId="77777777" w:rsidR="00147216" w:rsidRPr="005C324B" w:rsidRDefault="00147216" w:rsidP="00147216">
            <w:r w:rsidRPr="005C324B">
              <w:rPr>
                <w:b/>
              </w:rPr>
              <w:t xml:space="preserve">Рабочие инструкции или инструкции по безопасному выполнению работ </w:t>
            </w:r>
            <w:r w:rsidRPr="005C324B">
              <w:t>(в отношении персонала и работ по Договору):</w:t>
            </w:r>
          </w:p>
          <w:p w14:paraId="2369A468" w14:textId="77777777" w:rsidR="00147216" w:rsidRPr="005C324B" w:rsidRDefault="00147216" w:rsidP="00147216">
            <w:pPr>
              <w:pStyle w:val="Default"/>
              <w:numPr>
                <w:ilvl w:val="0"/>
                <w:numId w:val="57"/>
              </w:numPr>
              <w:rPr>
                <w:rFonts w:ascii="Times New Roman" w:hAnsi="Times New Roman" w:cs="Times New Roman"/>
                <w:color w:val="auto"/>
              </w:rPr>
            </w:pPr>
          </w:p>
        </w:tc>
      </w:tr>
      <w:tr w:rsidR="00147216" w:rsidRPr="005C324B" w14:paraId="36C4AAE7" w14:textId="77777777" w:rsidTr="00147216">
        <w:trPr>
          <w:trHeight w:val="405"/>
        </w:trPr>
        <w:tc>
          <w:tcPr>
            <w:tcW w:w="5384" w:type="dxa"/>
            <w:gridSpan w:val="3"/>
            <w:tcBorders>
              <w:top w:val="single" w:sz="4" w:space="0" w:color="000000"/>
              <w:left w:val="single" w:sz="4" w:space="0" w:color="000000"/>
              <w:bottom w:val="single" w:sz="4" w:space="0" w:color="000000"/>
              <w:right w:val="single" w:sz="4" w:space="0" w:color="000000"/>
            </w:tcBorders>
            <w:vAlign w:val="center"/>
            <w:hideMark/>
          </w:tcPr>
          <w:p w14:paraId="51B721F0" w14:textId="77777777" w:rsidR="00147216" w:rsidRPr="005C324B" w:rsidRDefault="00147216" w:rsidP="00147216">
            <w:r w:rsidRPr="005C324B">
              <w:t>(реализованные в период с 2014-2017 гг.):</w:t>
            </w:r>
          </w:p>
        </w:tc>
        <w:tc>
          <w:tcPr>
            <w:tcW w:w="4567" w:type="dxa"/>
            <w:gridSpan w:val="3"/>
            <w:tcBorders>
              <w:top w:val="single" w:sz="4" w:space="0" w:color="000000"/>
              <w:left w:val="single" w:sz="4" w:space="0" w:color="000000"/>
              <w:bottom w:val="single" w:sz="4" w:space="0" w:color="000000"/>
              <w:right w:val="single" w:sz="4" w:space="0" w:color="000000"/>
            </w:tcBorders>
            <w:vAlign w:val="center"/>
            <w:hideMark/>
          </w:tcPr>
          <w:p w14:paraId="799DD36B" w14:textId="77777777" w:rsidR="00147216" w:rsidRPr="005C324B" w:rsidRDefault="00147216" w:rsidP="00147216">
            <w:r w:rsidRPr="005C324B">
              <w:t>(планируемые на 2018 год):</w:t>
            </w:r>
          </w:p>
        </w:tc>
      </w:tr>
      <w:tr w:rsidR="00147216" w:rsidRPr="005C324B" w14:paraId="0E37B9C4" w14:textId="77777777" w:rsidTr="00147216">
        <w:trPr>
          <w:trHeight w:val="405"/>
        </w:trPr>
        <w:tc>
          <w:tcPr>
            <w:tcW w:w="5384" w:type="dxa"/>
            <w:gridSpan w:val="3"/>
            <w:tcBorders>
              <w:top w:val="single" w:sz="4" w:space="0" w:color="000000"/>
              <w:left w:val="single" w:sz="4" w:space="0" w:color="000000"/>
              <w:bottom w:val="single" w:sz="4" w:space="0" w:color="000000"/>
              <w:right w:val="single" w:sz="4" w:space="0" w:color="000000"/>
            </w:tcBorders>
            <w:vAlign w:val="center"/>
          </w:tcPr>
          <w:p w14:paraId="31DD43A6" w14:textId="77777777" w:rsidR="00147216" w:rsidRPr="005C324B" w:rsidRDefault="00147216" w:rsidP="00147216"/>
        </w:tc>
        <w:tc>
          <w:tcPr>
            <w:tcW w:w="4567" w:type="dxa"/>
            <w:gridSpan w:val="3"/>
            <w:tcBorders>
              <w:top w:val="single" w:sz="4" w:space="0" w:color="000000"/>
              <w:left w:val="single" w:sz="4" w:space="0" w:color="000000"/>
              <w:bottom w:val="single" w:sz="4" w:space="0" w:color="000000"/>
              <w:right w:val="single" w:sz="4" w:space="0" w:color="000000"/>
            </w:tcBorders>
            <w:vAlign w:val="center"/>
          </w:tcPr>
          <w:p w14:paraId="10790815" w14:textId="77777777" w:rsidR="00147216" w:rsidRPr="005C324B" w:rsidRDefault="00147216" w:rsidP="00147216"/>
        </w:tc>
      </w:tr>
      <w:tr w:rsidR="00147216" w:rsidRPr="005C324B" w14:paraId="0C5C90CB" w14:textId="77777777" w:rsidTr="00147216">
        <w:trPr>
          <w:trHeight w:val="620"/>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DE4728" w14:textId="77777777" w:rsidR="00147216" w:rsidRPr="005C324B" w:rsidRDefault="00147216" w:rsidP="00147216">
            <w:pPr>
              <w:rPr>
                <w:i/>
              </w:rPr>
            </w:pPr>
            <w:r w:rsidRPr="005C324B">
              <w:rPr>
                <w:b/>
                <w:i/>
              </w:rPr>
              <w:t>ПЕРЕЧЕНЬ ОПАСНЫХ ФАКТОРОВ И РИСКОВ</w:t>
            </w:r>
          </w:p>
        </w:tc>
      </w:tr>
      <w:tr w:rsidR="00147216" w:rsidRPr="005C324B" w14:paraId="5D9A2728" w14:textId="77777777" w:rsidTr="00147216">
        <w:tc>
          <w:tcPr>
            <w:tcW w:w="1938" w:type="dxa"/>
            <w:tcBorders>
              <w:top w:val="single" w:sz="4" w:space="0" w:color="000000"/>
              <w:left w:val="single" w:sz="4" w:space="0" w:color="000000"/>
              <w:bottom w:val="single" w:sz="4" w:space="0" w:color="000000"/>
              <w:right w:val="single" w:sz="4" w:space="0" w:color="000000"/>
            </w:tcBorders>
            <w:vAlign w:val="center"/>
            <w:hideMark/>
          </w:tcPr>
          <w:p w14:paraId="562B6541" w14:textId="77777777" w:rsidR="00147216" w:rsidRPr="005C324B" w:rsidRDefault="00147216" w:rsidP="00147216">
            <w:pPr>
              <w:jc w:val="center"/>
            </w:pPr>
            <w:r w:rsidRPr="005C324B">
              <w:t>Вид работ</w:t>
            </w:r>
          </w:p>
        </w:tc>
        <w:tc>
          <w:tcPr>
            <w:tcW w:w="3233" w:type="dxa"/>
            <w:tcBorders>
              <w:top w:val="single" w:sz="4" w:space="0" w:color="000000"/>
              <w:left w:val="single" w:sz="4" w:space="0" w:color="000000"/>
              <w:bottom w:val="single" w:sz="4" w:space="0" w:color="000000"/>
              <w:right w:val="single" w:sz="4" w:space="0" w:color="000000"/>
            </w:tcBorders>
            <w:vAlign w:val="center"/>
          </w:tcPr>
          <w:p w14:paraId="59D86094" w14:textId="77777777" w:rsidR="00147216" w:rsidRPr="005C324B" w:rsidRDefault="00147216" w:rsidP="00147216">
            <w:pPr>
              <w:jc w:val="center"/>
            </w:pPr>
            <w:r w:rsidRPr="005C324B">
              <w:t>Опасный фактор</w:t>
            </w:r>
          </w:p>
        </w:tc>
        <w:tc>
          <w:tcPr>
            <w:tcW w:w="2094" w:type="dxa"/>
            <w:gridSpan w:val="3"/>
            <w:tcBorders>
              <w:top w:val="single" w:sz="4" w:space="0" w:color="000000"/>
              <w:left w:val="single" w:sz="4" w:space="0" w:color="000000"/>
              <w:bottom w:val="single" w:sz="4" w:space="0" w:color="000000"/>
              <w:right w:val="single" w:sz="4" w:space="0" w:color="000000"/>
            </w:tcBorders>
            <w:vAlign w:val="center"/>
          </w:tcPr>
          <w:p w14:paraId="5CFDF22B" w14:textId="77777777" w:rsidR="00147216" w:rsidRPr="005C324B" w:rsidRDefault="00147216" w:rsidP="00147216">
            <w:pPr>
              <w:jc w:val="center"/>
            </w:pPr>
            <w:r w:rsidRPr="005C324B">
              <w:t>Риски</w:t>
            </w:r>
          </w:p>
        </w:tc>
        <w:tc>
          <w:tcPr>
            <w:tcW w:w="2686" w:type="dxa"/>
            <w:tcBorders>
              <w:top w:val="single" w:sz="4" w:space="0" w:color="000000"/>
              <w:left w:val="single" w:sz="4" w:space="0" w:color="000000"/>
              <w:bottom w:val="single" w:sz="4" w:space="0" w:color="000000"/>
              <w:right w:val="single" w:sz="4" w:space="0" w:color="000000"/>
            </w:tcBorders>
            <w:vAlign w:val="center"/>
          </w:tcPr>
          <w:p w14:paraId="154044C0" w14:textId="77777777" w:rsidR="00147216" w:rsidRPr="005C324B" w:rsidRDefault="00147216" w:rsidP="00147216">
            <w:pPr>
              <w:ind w:left="22"/>
              <w:jc w:val="center"/>
            </w:pPr>
            <w:r w:rsidRPr="005C324B">
              <w:t>Меры обеспечивающие устранение, контроль и снижение последствий</w:t>
            </w:r>
          </w:p>
        </w:tc>
      </w:tr>
      <w:tr w:rsidR="00147216" w:rsidRPr="005C324B" w14:paraId="4D5F4047" w14:textId="77777777" w:rsidTr="00147216">
        <w:tc>
          <w:tcPr>
            <w:tcW w:w="1938" w:type="dxa"/>
            <w:tcBorders>
              <w:top w:val="single" w:sz="4" w:space="0" w:color="000000"/>
              <w:left w:val="single" w:sz="4" w:space="0" w:color="000000"/>
              <w:bottom w:val="single" w:sz="4" w:space="0" w:color="000000"/>
              <w:right w:val="single" w:sz="4" w:space="0" w:color="000000"/>
            </w:tcBorders>
            <w:vAlign w:val="center"/>
          </w:tcPr>
          <w:p w14:paraId="7DDD0637" w14:textId="77777777" w:rsidR="00147216" w:rsidRPr="005C324B" w:rsidRDefault="00147216" w:rsidP="00147216">
            <w:pPr>
              <w:pStyle w:val="aa"/>
              <w:autoSpaceDE w:val="0"/>
              <w:autoSpaceDN w:val="0"/>
              <w:adjustRightInd w:val="0"/>
              <w:spacing w:line="240" w:lineRule="auto"/>
              <w:ind w:left="0"/>
              <w:rPr>
                <w:rFonts w:ascii="Times New Roman" w:hAnsi="Times New Roman"/>
                <w:sz w:val="24"/>
                <w:szCs w:val="24"/>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23446045" w14:textId="77777777" w:rsidR="00147216" w:rsidRPr="005C324B" w:rsidRDefault="00147216" w:rsidP="00147216">
            <w:pPr>
              <w:autoSpaceDE w:val="0"/>
              <w:autoSpaceDN w:val="0"/>
              <w:adjustRightInd w:val="0"/>
            </w:pPr>
          </w:p>
        </w:tc>
        <w:tc>
          <w:tcPr>
            <w:tcW w:w="2094" w:type="dxa"/>
            <w:gridSpan w:val="3"/>
            <w:tcBorders>
              <w:top w:val="single" w:sz="4" w:space="0" w:color="000000"/>
              <w:left w:val="single" w:sz="4" w:space="0" w:color="000000"/>
              <w:bottom w:val="single" w:sz="4" w:space="0" w:color="000000"/>
              <w:right w:val="single" w:sz="4" w:space="0" w:color="000000"/>
            </w:tcBorders>
            <w:vAlign w:val="center"/>
          </w:tcPr>
          <w:p w14:paraId="112E0D50" w14:textId="77777777" w:rsidR="00147216" w:rsidRPr="005C324B" w:rsidRDefault="00147216" w:rsidP="00147216">
            <w:pPr>
              <w:autoSpaceDE w:val="0"/>
              <w:autoSpaceDN w:val="0"/>
              <w:adjustRightInd w:val="0"/>
            </w:pPr>
          </w:p>
        </w:tc>
        <w:tc>
          <w:tcPr>
            <w:tcW w:w="2686" w:type="dxa"/>
            <w:tcBorders>
              <w:top w:val="single" w:sz="4" w:space="0" w:color="000000"/>
              <w:left w:val="single" w:sz="4" w:space="0" w:color="000000"/>
              <w:bottom w:val="single" w:sz="4" w:space="0" w:color="000000"/>
              <w:right w:val="single" w:sz="4" w:space="0" w:color="000000"/>
            </w:tcBorders>
            <w:vAlign w:val="center"/>
          </w:tcPr>
          <w:p w14:paraId="2EC16C29" w14:textId="77777777" w:rsidR="00147216" w:rsidRPr="005C324B" w:rsidRDefault="00147216" w:rsidP="00147216">
            <w:pPr>
              <w:autoSpaceDE w:val="0"/>
              <w:autoSpaceDN w:val="0"/>
              <w:adjustRightInd w:val="0"/>
            </w:pPr>
          </w:p>
        </w:tc>
      </w:tr>
    </w:tbl>
    <w:p w14:paraId="5A31C666" w14:textId="77777777" w:rsidR="00147216" w:rsidRPr="005C324B" w:rsidRDefault="00147216" w:rsidP="00147216">
      <w:pPr>
        <w:pStyle w:val="ad"/>
        <w:jc w:val="left"/>
        <w:rPr>
          <w:sz w:val="24"/>
          <w:szCs w:val="24"/>
        </w:rPr>
      </w:pPr>
    </w:p>
    <w:p w14:paraId="42951264" w14:textId="77777777" w:rsidR="00147216" w:rsidRPr="005C324B" w:rsidRDefault="00147216" w:rsidP="00147216">
      <w:pPr>
        <w:pStyle w:val="ad"/>
        <w:jc w:val="left"/>
        <w:rPr>
          <w:sz w:val="24"/>
          <w:szCs w:val="24"/>
        </w:rPr>
      </w:pPr>
    </w:p>
    <w:p w14:paraId="6BEF7046" w14:textId="77777777" w:rsidR="00147216" w:rsidRPr="005C324B" w:rsidRDefault="00147216" w:rsidP="00147216">
      <w:pPr>
        <w:pStyle w:val="ad"/>
        <w:jc w:val="left"/>
        <w:rPr>
          <w:sz w:val="24"/>
          <w:szCs w:val="24"/>
          <w:lang w:val="kk-KZ"/>
        </w:rPr>
      </w:pPr>
    </w:p>
    <w:p w14:paraId="5BB3277D" w14:textId="77777777" w:rsidR="00147216" w:rsidRPr="005C324B" w:rsidRDefault="00147216" w:rsidP="00147216">
      <w:pPr>
        <w:keepNext/>
        <w:tabs>
          <w:tab w:val="left" w:pos="8280"/>
        </w:tabs>
        <w:jc w:val="both"/>
        <w:rPr>
          <w:b/>
        </w:rPr>
      </w:pPr>
      <w:r w:rsidRPr="005C324B">
        <w:rPr>
          <w:b/>
        </w:rPr>
        <w:t xml:space="preserve"> ЗАКАЗЧИК                                                                                              ИСПОЛНИТЕЛЬ</w:t>
      </w:r>
    </w:p>
    <w:p w14:paraId="02FEBC35" w14:textId="77777777" w:rsidR="00147216" w:rsidRPr="005C324B" w:rsidRDefault="00147216" w:rsidP="00147216">
      <w:pPr>
        <w:keepNext/>
        <w:jc w:val="both"/>
        <w:rPr>
          <w:b/>
          <w:bCs/>
        </w:rPr>
      </w:pPr>
      <w:r w:rsidRPr="005C324B">
        <w:rPr>
          <w:b/>
        </w:rPr>
        <w:t xml:space="preserve"> ТОО «Жамбыл Петролеум»                                                                 </w:t>
      </w:r>
      <w:r w:rsidRPr="005C324B">
        <w:rPr>
          <w:b/>
          <w:bCs/>
        </w:rPr>
        <w:t xml:space="preserve">. </w:t>
      </w:r>
    </w:p>
    <w:p w14:paraId="0186EFE9" w14:textId="77777777" w:rsidR="00147216" w:rsidRPr="005C324B" w:rsidRDefault="00147216" w:rsidP="00147216">
      <w:pPr>
        <w:keepNext/>
        <w:jc w:val="both"/>
        <w:rPr>
          <w:b/>
        </w:rPr>
      </w:pPr>
      <w:r w:rsidRPr="005C324B">
        <w:rPr>
          <w:b/>
          <w:bCs/>
        </w:rPr>
        <w:t xml:space="preserve"> </w:t>
      </w:r>
      <w:r w:rsidRPr="005C324B">
        <w:rPr>
          <w:b/>
        </w:rPr>
        <w:t xml:space="preserve">Генеральный директор                                   </w:t>
      </w:r>
      <w:r w:rsidRPr="005C324B">
        <w:rPr>
          <w:b/>
          <w:bCs/>
        </w:rPr>
        <w:t xml:space="preserve">                                      </w:t>
      </w:r>
      <w:r w:rsidRPr="005C324B">
        <w:rPr>
          <w:b/>
        </w:rPr>
        <w:tab/>
      </w:r>
    </w:p>
    <w:p w14:paraId="30AE6908" w14:textId="77777777" w:rsidR="00147216" w:rsidRPr="005C324B" w:rsidRDefault="00147216" w:rsidP="00147216">
      <w:pPr>
        <w:keepNext/>
        <w:tabs>
          <w:tab w:val="left" w:pos="8280"/>
        </w:tabs>
        <w:jc w:val="both"/>
        <w:rPr>
          <w:b/>
        </w:rPr>
      </w:pPr>
      <w:r w:rsidRPr="005C324B">
        <w:rPr>
          <w:b/>
        </w:rPr>
        <w:t xml:space="preserve">    </w:t>
      </w:r>
    </w:p>
    <w:p w14:paraId="2E0028E6" w14:textId="77777777" w:rsidR="00147216" w:rsidRPr="005C324B" w:rsidRDefault="00147216" w:rsidP="00147216">
      <w:pPr>
        <w:keepNext/>
        <w:tabs>
          <w:tab w:val="left" w:pos="8280"/>
        </w:tabs>
        <w:jc w:val="both"/>
        <w:rPr>
          <w:b/>
        </w:rPr>
      </w:pPr>
      <w:r w:rsidRPr="005C324B">
        <w:rPr>
          <w:b/>
        </w:rPr>
        <w:t xml:space="preserve"> _____________________    Елевсинов Х.Т.                                          </w:t>
      </w:r>
    </w:p>
    <w:p w14:paraId="572DD3CF" w14:textId="77777777" w:rsidR="00147216" w:rsidRPr="005C324B" w:rsidRDefault="00147216" w:rsidP="00147216">
      <w:pPr>
        <w:pStyle w:val="ad"/>
        <w:jc w:val="left"/>
        <w:rPr>
          <w:sz w:val="24"/>
          <w:szCs w:val="24"/>
          <w:lang w:val="kk-KZ"/>
        </w:rPr>
      </w:pPr>
    </w:p>
    <w:p w14:paraId="1423A300" w14:textId="77777777" w:rsidR="00147216" w:rsidRPr="005C324B" w:rsidRDefault="00147216" w:rsidP="00147216">
      <w:pPr>
        <w:pStyle w:val="ad"/>
        <w:jc w:val="left"/>
        <w:rPr>
          <w:sz w:val="24"/>
          <w:szCs w:val="24"/>
          <w:lang w:val="kk-KZ"/>
        </w:rPr>
      </w:pPr>
    </w:p>
    <w:p w14:paraId="3630FD49" w14:textId="77777777" w:rsidR="00147216" w:rsidRPr="005C324B" w:rsidRDefault="00147216" w:rsidP="00147216">
      <w:pPr>
        <w:pStyle w:val="ad"/>
        <w:jc w:val="left"/>
        <w:rPr>
          <w:sz w:val="24"/>
          <w:szCs w:val="24"/>
          <w:lang w:val="kk-KZ"/>
        </w:rPr>
      </w:pPr>
    </w:p>
    <w:p w14:paraId="10719B89" w14:textId="77777777" w:rsidR="00147216" w:rsidRPr="005C324B" w:rsidRDefault="00147216" w:rsidP="00147216">
      <w:pPr>
        <w:pStyle w:val="ad"/>
        <w:jc w:val="left"/>
        <w:rPr>
          <w:sz w:val="24"/>
          <w:szCs w:val="24"/>
          <w:lang w:val="kk-KZ"/>
        </w:rPr>
      </w:pPr>
    </w:p>
    <w:p w14:paraId="71688B37" w14:textId="77777777" w:rsidR="00147216" w:rsidRPr="005C324B" w:rsidRDefault="00147216" w:rsidP="00147216">
      <w:pPr>
        <w:pStyle w:val="ad"/>
        <w:jc w:val="left"/>
        <w:rPr>
          <w:sz w:val="24"/>
          <w:szCs w:val="24"/>
          <w:lang w:val="kk-KZ"/>
        </w:rPr>
      </w:pPr>
    </w:p>
    <w:p w14:paraId="52B1C2E0" w14:textId="77777777" w:rsidR="00147216" w:rsidRPr="005C324B" w:rsidRDefault="00147216" w:rsidP="00147216">
      <w:pPr>
        <w:pStyle w:val="ad"/>
        <w:jc w:val="left"/>
        <w:rPr>
          <w:sz w:val="24"/>
          <w:szCs w:val="24"/>
          <w:lang w:val="kk-KZ"/>
        </w:rPr>
      </w:pPr>
    </w:p>
    <w:p w14:paraId="088DFBFF" w14:textId="77777777" w:rsidR="00147216" w:rsidRPr="005C324B" w:rsidRDefault="00147216" w:rsidP="00147216">
      <w:pPr>
        <w:jc w:val="right"/>
        <w:rPr>
          <w:b/>
          <w:lang w:val="kk-KZ"/>
        </w:rPr>
      </w:pPr>
    </w:p>
    <w:p w14:paraId="4A091956" w14:textId="77777777" w:rsidR="00147216" w:rsidRPr="005C324B" w:rsidRDefault="00147216" w:rsidP="00147216">
      <w:pPr>
        <w:jc w:val="right"/>
        <w:rPr>
          <w:b/>
          <w:lang w:val="kk-KZ"/>
        </w:rPr>
      </w:pPr>
    </w:p>
    <w:p w14:paraId="5A1DDED1" w14:textId="77777777" w:rsidR="00147216" w:rsidRPr="005C324B" w:rsidRDefault="00147216" w:rsidP="00147216">
      <w:pPr>
        <w:jc w:val="right"/>
        <w:rPr>
          <w:b/>
          <w:lang w:val="kk-KZ"/>
        </w:rPr>
      </w:pPr>
    </w:p>
    <w:p w14:paraId="46F9EB51" w14:textId="77777777" w:rsidR="00147216" w:rsidRPr="005C324B" w:rsidRDefault="00147216" w:rsidP="00147216">
      <w:pPr>
        <w:jc w:val="right"/>
        <w:rPr>
          <w:b/>
          <w:lang w:val="kk-KZ"/>
        </w:rPr>
      </w:pPr>
    </w:p>
    <w:p w14:paraId="7CC551C5" w14:textId="77777777" w:rsidR="00147216" w:rsidRPr="005C324B" w:rsidRDefault="00147216" w:rsidP="00147216">
      <w:pPr>
        <w:jc w:val="right"/>
        <w:rPr>
          <w:b/>
          <w:lang w:val="kk-KZ"/>
        </w:rPr>
      </w:pPr>
    </w:p>
    <w:p w14:paraId="38DF007B" w14:textId="77777777" w:rsidR="00147216" w:rsidRPr="005C324B" w:rsidRDefault="00147216" w:rsidP="00147216">
      <w:pPr>
        <w:jc w:val="right"/>
        <w:rPr>
          <w:b/>
          <w:lang w:val="kk-KZ"/>
        </w:rPr>
      </w:pPr>
    </w:p>
    <w:p w14:paraId="5E2249B8" w14:textId="77777777" w:rsidR="00147216" w:rsidRPr="005C324B" w:rsidRDefault="00147216" w:rsidP="00147216">
      <w:pPr>
        <w:jc w:val="right"/>
        <w:rPr>
          <w:b/>
          <w:lang w:val="kk-KZ"/>
        </w:rPr>
      </w:pPr>
    </w:p>
    <w:p w14:paraId="64730C48" w14:textId="77777777" w:rsidR="00147216" w:rsidRPr="005C324B" w:rsidRDefault="00147216" w:rsidP="00147216">
      <w:pPr>
        <w:jc w:val="right"/>
        <w:rPr>
          <w:b/>
          <w:lang w:val="kk-KZ"/>
        </w:rPr>
      </w:pPr>
    </w:p>
    <w:p w14:paraId="2CAB0A56" w14:textId="77777777" w:rsidR="00147216" w:rsidRPr="005C324B" w:rsidRDefault="00147216" w:rsidP="00147216">
      <w:pPr>
        <w:jc w:val="right"/>
        <w:rPr>
          <w:b/>
          <w:lang w:val="kk-KZ"/>
        </w:rPr>
      </w:pPr>
    </w:p>
    <w:p w14:paraId="38B85976" w14:textId="77777777" w:rsidR="00147216" w:rsidRPr="005C324B" w:rsidRDefault="00147216" w:rsidP="00147216">
      <w:pPr>
        <w:jc w:val="right"/>
        <w:rPr>
          <w:b/>
          <w:lang w:val="kk-KZ"/>
        </w:rPr>
      </w:pPr>
    </w:p>
    <w:p w14:paraId="134CE401" w14:textId="77777777" w:rsidR="00147216" w:rsidRPr="005C324B" w:rsidRDefault="00147216" w:rsidP="00147216">
      <w:pPr>
        <w:jc w:val="right"/>
        <w:rPr>
          <w:b/>
          <w:lang w:val="kk-KZ"/>
        </w:rPr>
      </w:pPr>
    </w:p>
    <w:p w14:paraId="07D3AF91" w14:textId="77777777" w:rsidR="00147216" w:rsidRPr="005C324B" w:rsidRDefault="00147216" w:rsidP="00147216">
      <w:pPr>
        <w:jc w:val="right"/>
        <w:rPr>
          <w:b/>
          <w:lang w:val="kk-KZ"/>
        </w:rPr>
      </w:pPr>
    </w:p>
    <w:p w14:paraId="5F02FFCD" w14:textId="77777777" w:rsidR="00147216" w:rsidRPr="005C324B" w:rsidRDefault="00147216" w:rsidP="00147216">
      <w:pPr>
        <w:jc w:val="right"/>
        <w:rPr>
          <w:b/>
          <w:lang w:val="kk-KZ"/>
        </w:rPr>
      </w:pPr>
    </w:p>
    <w:p w14:paraId="111C492C" w14:textId="77777777" w:rsidR="00147216" w:rsidRPr="005C324B" w:rsidRDefault="00147216" w:rsidP="00147216">
      <w:pPr>
        <w:jc w:val="right"/>
        <w:rPr>
          <w:b/>
          <w:lang w:val="kk-KZ"/>
        </w:rPr>
      </w:pPr>
    </w:p>
    <w:p w14:paraId="052FCD78" w14:textId="77777777" w:rsidR="00147216" w:rsidRPr="005C324B" w:rsidRDefault="00147216" w:rsidP="00147216">
      <w:pPr>
        <w:jc w:val="right"/>
        <w:rPr>
          <w:b/>
          <w:lang w:val="kk-KZ"/>
        </w:rPr>
      </w:pPr>
    </w:p>
    <w:p w14:paraId="15EA15B7" w14:textId="77777777" w:rsidR="00147216" w:rsidRPr="005C324B" w:rsidRDefault="00147216" w:rsidP="00147216">
      <w:pPr>
        <w:jc w:val="right"/>
        <w:rPr>
          <w:b/>
          <w:lang w:val="kk-KZ"/>
        </w:rPr>
      </w:pPr>
    </w:p>
    <w:p w14:paraId="504FCBE5" w14:textId="77777777" w:rsidR="00147216" w:rsidRPr="005C324B" w:rsidRDefault="00147216" w:rsidP="00147216">
      <w:pPr>
        <w:jc w:val="right"/>
        <w:rPr>
          <w:b/>
          <w:lang w:val="kk-KZ"/>
        </w:rPr>
      </w:pPr>
    </w:p>
    <w:p w14:paraId="204DF5CC" w14:textId="77777777" w:rsidR="00147216" w:rsidRPr="005C324B" w:rsidRDefault="00147216" w:rsidP="00147216">
      <w:pPr>
        <w:jc w:val="right"/>
        <w:rPr>
          <w:b/>
          <w:lang w:val="kk-KZ"/>
        </w:rPr>
      </w:pPr>
    </w:p>
    <w:p w14:paraId="69DB5246" w14:textId="77777777" w:rsidR="00147216" w:rsidRPr="005C324B" w:rsidRDefault="00147216" w:rsidP="00147216">
      <w:pPr>
        <w:jc w:val="right"/>
        <w:rPr>
          <w:b/>
          <w:lang w:val="kk-KZ"/>
        </w:rPr>
      </w:pPr>
    </w:p>
    <w:p w14:paraId="1DF025FE" w14:textId="77777777" w:rsidR="00147216" w:rsidRPr="005C324B" w:rsidRDefault="00147216" w:rsidP="00147216">
      <w:pPr>
        <w:jc w:val="right"/>
        <w:rPr>
          <w:b/>
          <w:lang w:val="kk-KZ"/>
        </w:rPr>
      </w:pPr>
    </w:p>
    <w:p w14:paraId="20EE3D98" w14:textId="77777777" w:rsidR="00147216" w:rsidRPr="005C324B" w:rsidRDefault="00147216" w:rsidP="00147216">
      <w:pPr>
        <w:jc w:val="right"/>
        <w:rPr>
          <w:b/>
          <w:lang w:val="kk-KZ"/>
        </w:rPr>
      </w:pPr>
    </w:p>
    <w:p w14:paraId="6EBDAC29" w14:textId="77777777" w:rsidR="00147216" w:rsidRPr="005C324B" w:rsidRDefault="00147216" w:rsidP="00147216">
      <w:pPr>
        <w:jc w:val="right"/>
        <w:rPr>
          <w:b/>
          <w:lang w:val="kk-KZ"/>
        </w:rPr>
      </w:pPr>
    </w:p>
    <w:p w14:paraId="7D8286B8" w14:textId="77777777" w:rsidR="00147216" w:rsidRPr="005C324B" w:rsidRDefault="00147216" w:rsidP="00147216">
      <w:pPr>
        <w:jc w:val="right"/>
        <w:rPr>
          <w:b/>
          <w:lang w:val="kk-KZ"/>
        </w:rPr>
      </w:pPr>
    </w:p>
    <w:p w14:paraId="13773B5B" w14:textId="77777777" w:rsidR="00147216" w:rsidRPr="005C324B" w:rsidRDefault="00147216" w:rsidP="00147216">
      <w:pPr>
        <w:jc w:val="right"/>
        <w:rPr>
          <w:b/>
          <w:lang w:val="kk-KZ"/>
        </w:rPr>
      </w:pPr>
    </w:p>
    <w:p w14:paraId="602CC4EF" w14:textId="77777777" w:rsidR="00147216" w:rsidRPr="005C324B" w:rsidRDefault="00147216" w:rsidP="00147216">
      <w:pPr>
        <w:jc w:val="right"/>
        <w:rPr>
          <w:b/>
          <w:lang w:val="kk-KZ"/>
        </w:rPr>
      </w:pPr>
    </w:p>
    <w:p w14:paraId="308BEB7A" w14:textId="77777777" w:rsidR="00147216" w:rsidRPr="005C324B" w:rsidRDefault="00147216" w:rsidP="00147216">
      <w:pPr>
        <w:jc w:val="right"/>
        <w:rPr>
          <w:b/>
          <w:lang w:val="kk-KZ"/>
        </w:rPr>
      </w:pPr>
    </w:p>
    <w:p w14:paraId="02D57B52" w14:textId="77777777" w:rsidR="00147216" w:rsidRPr="005C324B" w:rsidRDefault="00147216" w:rsidP="00147216">
      <w:pPr>
        <w:jc w:val="right"/>
        <w:rPr>
          <w:b/>
          <w:lang w:val="kk-KZ"/>
        </w:rPr>
      </w:pPr>
    </w:p>
    <w:p w14:paraId="52E89DA7" w14:textId="77777777" w:rsidR="00147216" w:rsidRPr="005C324B" w:rsidRDefault="00147216" w:rsidP="00147216">
      <w:pPr>
        <w:jc w:val="right"/>
        <w:rPr>
          <w:b/>
          <w:lang w:val="kk-KZ"/>
        </w:rPr>
      </w:pPr>
    </w:p>
    <w:p w14:paraId="40F4F799" w14:textId="77777777" w:rsidR="00147216" w:rsidRPr="005C324B" w:rsidRDefault="00147216" w:rsidP="00147216">
      <w:pPr>
        <w:jc w:val="right"/>
        <w:rPr>
          <w:b/>
          <w:lang w:val="kk-KZ"/>
        </w:rPr>
      </w:pPr>
      <w:r w:rsidRPr="005C324B">
        <w:rPr>
          <w:b/>
          <w:lang w:val="kk-KZ"/>
        </w:rPr>
        <w:t>2018ж «__» ________№ ____  шартқа</w:t>
      </w:r>
    </w:p>
    <w:p w14:paraId="10CB7097" w14:textId="77777777" w:rsidR="00147216" w:rsidRPr="005C324B" w:rsidRDefault="00147216" w:rsidP="00147216">
      <w:pPr>
        <w:pStyle w:val="ad"/>
        <w:jc w:val="right"/>
        <w:rPr>
          <w:b/>
          <w:sz w:val="24"/>
          <w:szCs w:val="24"/>
          <w:lang w:val="kk-KZ"/>
        </w:rPr>
      </w:pPr>
      <w:r w:rsidRPr="005C324B">
        <w:rPr>
          <w:b/>
          <w:sz w:val="24"/>
          <w:szCs w:val="24"/>
          <w:lang w:val="kk-KZ"/>
        </w:rPr>
        <w:t>№ 7 қосымша</w:t>
      </w:r>
    </w:p>
    <w:p w14:paraId="67AB19AF" w14:textId="77777777" w:rsidR="00147216" w:rsidRPr="005C324B" w:rsidRDefault="00147216" w:rsidP="00147216">
      <w:pPr>
        <w:tabs>
          <w:tab w:val="left" w:pos="0"/>
        </w:tabs>
        <w:jc w:val="center"/>
        <w:rPr>
          <w:b/>
          <w:iCs/>
          <w:lang w:val="kk-KZ"/>
        </w:rPr>
      </w:pPr>
      <w:r w:rsidRPr="005C324B">
        <w:rPr>
          <w:b/>
          <w:iCs/>
          <w:lang w:val="kk-KZ"/>
        </w:rPr>
        <w:t>ДЕҚОҚ БОЙЫНША МӘЛІМЕТТЕР</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2288"/>
        <w:gridCol w:w="127"/>
        <w:gridCol w:w="641"/>
        <w:gridCol w:w="2073"/>
        <w:gridCol w:w="2559"/>
      </w:tblGrid>
      <w:tr w:rsidR="00147216" w:rsidRPr="005C324B" w14:paraId="261C9774" w14:textId="77777777" w:rsidTr="00147216">
        <w:trPr>
          <w:trHeight w:val="423"/>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A053DB2" w14:textId="77777777" w:rsidR="00147216" w:rsidRPr="005C324B" w:rsidRDefault="00147216" w:rsidP="00147216">
            <w:pPr>
              <w:rPr>
                <w:b/>
                <w:i/>
                <w:lang w:val="kk-KZ"/>
              </w:rPr>
            </w:pPr>
            <w:r w:rsidRPr="005C324B">
              <w:rPr>
                <w:b/>
                <w:i/>
                <w:lang w:val="kk-KZ"/>
              </w:rPr>
              <w:t>ЖАЛПЫ МӘЛІМЕТТЕР</w:t>
            </w:r>
          </w:p>
        </w:tc>
      </w:tr>
      <w:tr w:rsidR="00147216" w:rsidRPr="005C324B" w14:paraId="1FE0CF42" w14:textId="77777777" w:rsidTr="00147216">
        <w:trPr>
          <w:trHeight w:val="43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31EB030D" w14:textId="77777777" w:rsidR="00147216" w:rsidRPr="005C324B" w:rsidRDefault="00147216" w:rsidP="00147216">
            <w:pPr>
              <w:rPr>
                <w:b/>
                <w:lang w:val="kk-KZ"/>
              </w:rPr>
            </w:pPr>
            <w:r w:rsidRPr="005C324B">
              <w:rPr>
                <w:b/>
                <w:lang w:val="kk-KZ"/>
              </w:rPr>
              <w:t xml:space="preserve">Ұйымның атауы: </w:t>
            </w:r>
          </w:p>
        </w:tc>
      </w:tr>
      <w:tr w:rsidR="00147216" w:rsidRPr="005C324B" w14:paraId="414E7091" w14:textId="77777777" w:rsidTr="00147216">
        <w:trPr>
          <w:trHeight w:val="416"/>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0E7BE009" w14:textId="77777777" w:rsidR="00147216" w:rsidRPr="005C324B" w:rsidRDefault="00147216" w:rsidP="00147216">
            <w:pPr>
              <w:pStyle w:val="Default"/>
              <w:rPr>
                <w:rFonts w:ascii="Times New Roman" w:hAnsi="Times New Roman" w:cs="Times New Roman"/>
                <w:b/>
                <w:color w:val="auto"/>
                <w:lang w:val="kk-KZ"/>
              </w:rPr>
            </w:pPr>
            <w:r w:rsidRPr="005C324B">
              <w:rPr>
                <w:rFonts w:ascii="Times New Roman" w:hAnsi="Times New Roman" w:cs="Times New Roman"/>
                <w:b/>
                <w:color w:val="auto"/>
                <w:lang w:val="kk-KZ"/>
              </w:rPr>
              <w:t xml:space="preserve">Конкурстың атауы: </w:t>
            </w:r>
            <w:r w:rsidRPr="005C324B">
              <w:rPr>
                <w:rFonts w:ascii="Times New Roman" w:hAnsi="Times New Roman" w:cs="Times New Roman"/>
                <w:color w:val="auto"/>
                <w:lang w:val="kk-KZ"/>
              </w:rPr>
              <w:t xml:space="preserve"> </w:t>
            </w:r>
          </w:p>
        </w:tc>
      </w:tr>
      <w:tr w:rsidR="00147216" w:rsidRPr="005C324B" w14:paraId="1F4B8DAD" w14:textId="77777777" w:rsidTr="00147216">
        <w:trPr>
          <w:trHeight w:val="40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9414676" w14:textId="77777777" w:rsidR="00147216" w:rsidRPr="005C324B" w:rsidRDefault="00147216" w:rsidP="00147216">
            <w:pPr>
              <w:rPr>
                <w:b/>
                <w:lang w:val="kk-KZ"/>
              </w:rPr>
            </w:pPr>
            <w:r w:rsidRPr="005C324B">
              <w:rPr>
                <w:b/>
                <w:lang w:val="kk-KZ"/>
              </w:rPr>
              <w:t>Тауарларды жеткізу және/немесе қызметтерді көрсету бойынша жұмыстардың қысқаша сипатттамасы:</w:t>
            </w:r>
          </w:p>
          <w:p w14:paraId="58390A43" w14:textId="77777777" w:rsidR="00147216" w:rsidRPr="005C324B" w:rsidRDefault="00147216" w:rsidP="00147216">
            <w:pPr>
              <w:rPr>
                <w:lang w:val="kk-KZ"/>
              </w:rPr>
            </w:pPr>
          </w:p>
        </w:tc>
      </w:tr>
      <w:tr w:rsidR="00147216" w:rsidRPr="005C324B" w14:paraId="7D341EC6" w14:textId="77777777" w:rsidTr="00147216">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3086D774" w14:textId="77777777" w:rsidR="00147216" w:rsidRPr="005C324B" w:rsidRDefault="00147216" w:rsidP="00147216">
            <w:pPr>
              <w:rPr>
                <w:lang w:val="kk-KZ"/>
              </w:rPr>
            </w:pPr>
            <w:r w:rsidRPr="005C324B">
              <w:rPr>
                <w:b/>
                <w:lang w:val="kk-KZ"/>
              </w:rPr>
              <w:t>Тауарларды жеткізу және/немесе қызметтерді көрсету бойынша жұмыстардың орындалатын жері</w:t>
            </w:r>
            <w:r w:rsidRPr="005C324B">
              <w:rPr>
                <w:lang w:val="kk-KZ"/>
              </w:rPr>
              <w:t xml:space="preserve"> (жұмыстардыдың нақты орындалатын жері көрсетілсін – облыс, қала, елді мекен, Каспий теңізі жұмыстар ауданы, Тапсырысшының бұрғылау қондырғысы, өндірістік база және т.с.с.):</w:t>
            </w:r>
          </w:p>
          <w:p w14:paraId="40043A0F" w14:textId="77777777" w:rsidR="00147216" w:rsidRPr="005C324B" w:rsidRDefault="00147216" w:rsidP="00147216">
            <w:pPr>
              <w:numPr>
                <w:ilvl w:val="0"/>
                <w:numId w:val="52"/>
              </w:numPr>
              <w:rPr>
                <w:lang w:val="kk-KZ"/>
              </w:rPr>
            </w:pPr>
          </w:p>
        </w:tc>
      </w:tr>
      <w:tr w:rsidR="00147216" w:rsidRPr="005C324B" w14:paraId="093C720F" w14:textId="77777777" w:rsidTr="00147216">
        <w:trPr>
          <w:trHeight w:val="100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538D7D27" w14:textId="77777777" w:rsidR="00147216" w:rsidRPr="005C324B" w:rsidRDefault="00147216" w:rsidP="00147216">
            <w:pPr>
              <w:rPr>
                <w:lang w:val="kk-KZ"/>
              </w:rPr>
            </w:pPr>
            <w:r w:rsidRPr="005C324B">
              <w:rPr>
                <w:b/>
                <w:lang w:val="kk-KZ"/>
              </w:rPr>
              <w:t xml:space="preserve">Тауарларды жеткізудің және/немесе қызметтерді көрсетудің тәртібі және кезеңі </w:t>
            </w:r>
            <w:r w:rsidRPr="005C324B">
              <w:rPr>
                <w:lang w:val="kk-KZ"/>
              </w:rPr>
              <w:t>(әр кезең бойынша жұмыстардың орындалу кезеңдері мен реті қысқаша сипатталады, сондай-ақ күні мен ұзақтығы көрсетіледі):</w:t>
            </w:r>
          </w:p>
          <w:p w14:paraId="7607184E" w14:textId="77777777" w:rsidR="00147216" w:rsidRPr="005C324B" w:rsidRDefault="00147216" w:rsidP="00147216">
            <w:pPr>
              <w:numPr>
                <w:ilvl w:val="0"/>
                <w:numId w:val="52"/>
              </w:numPr>
              <w:rPr>
                <w:u w:val="single"/>
                <w:lang w:val="kk-KZ"/>
              </w:rPr>
            </w:pPr>
          </w:p>
        </w:tc>
      </w:tr>
      <w:tr w:rsidR="00147216" w:rsidRPr="005C324B" w14:paraId="572DB3FA" w14:textId="77777777" w:rsidTr="00147216">
        <w:trPr>
          <w:trHeight w:val="701"/>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6EF05787" w14:textId="77777777" w:rsidR="00147216" w:rsidRPr="005C324B" w:rsidRDefault="00147216" w:rsidP="00147216">
            <w:pPr>
              <w:rPr>
                <w:lang w:val="kk-KZ"/>
              </w:rPr>
            </w:pPr>
            <w:r w:rsidRPr="005C324B">
              <w:rPr>
                <w:b/>
                <w:lang w:val="kk-KZ"/>
              </w:rPr>
              <w:t xml:space="preserve">Қосалқы мердігерлікке тартылатын ұйымдар </w:t>
            </w:r>
            <w:r w:rsidRPr="005C324B">
              <w:rPr>
                <w:lang w:val="kk-KZ"/>
              </w:rPr>
              <w:t>(атауы және орындалатын жұмыстар көрсетілсін):</w:t>
            </w:r>
          </w:p>
          <w:p w14:paraId="155ACB15" w14:textId="77777777" w:rsidR="00147216" w:rsidRPr="005C324B" w:rsidRDefault="00147216" w:rsidP="00147216">
            <w:pPr>
              <w:pStyle w:val="aa"/>
              <w:spacing w:after="0" w:line="240" w:lineRule="auto"/>
              <w:ind w:left="1440"/>
              <w:rPr>
                <w:rFonts w:ascii="Times New Roman" w:hAnsi="Times New Roman"/>
                <w:sz w:val="24"/>
                <w:szCs w:val="24"/>
                <w:lang w:val="kk-KZ"/>
              </w:rPr>
            </w:pPr>
          </w:p>
        </w:tc>
      </w:tr>
      <w:tr w:rsidR="00147216" w:rsidRPr="005C324B" w14:paraId="160BD78F" w14:textId="77777777" w:rsidTr="00147216">
        <w:trPr>
          <w:trHeight w:val="561"/>
        </w:trPr>
        <w:tc>
          <w:tcPr>
            <w:tcW w:w="9571" w:type="dxa"/>
            <w:gridSpan w:val="6"/>
            <w:tcBorders>
              <w:top w:val="single" w:sz="4" w:space="0" w:color="000000"/>
              <w:left w:val="single" w:sz="4" w:space="0" w:color="000000"/>
              <w:bottom w:val="single" w:sz="4" w:space="0" w:color="000000"/>
              <w:right w:val="single" w:sz="4" w:space="0" w:color="000000"/>
            </w:tcBorders>
            <w:hideMark/>
          </w:tcPr>
          <w:p w14:paraId="0F5E6560" w14:textId="77777777" w:rsidR="00147216" w:rsidRPr="005C324B" w:rsidRDefault="00147216" w:rsidP="00147216">
            <w:pPr>
              <w:rPr>
                <w:lang w:val="kk-KZ"/>
              </w:rPr>
            </w:pPr>
            <w:r w:rsidRPr="005C324B">
              <w:rPr>
                <w:b/>
                <w:lang w:val="kk-KZ"/>
              </w:rPr>
              <w:t>Мемлекеттік рұқсаттар</w:t>
            </w:r>
            <w:r w:rsidRPr="005C324B">
              <w:rPr>
                <w:lang w:val="kk-KZ"/>
              </w:rPr>
              <w:t xml:space="preserve"> (Шарт бойынша қызметті жүзеге асыруға арналған қолда бар және талап етілетін рұқсаттар атап көрсетілсін):</w:t>
            </w:r>
          </w:p>
          <w:p w14:paraId="3363C867" w14:textId="77777777" w:rsidR="00147216" w:rsidRPr="005C324B" w:rsidRDefault="00147216" w:rsidP="00147216">
            <w:pPr>
              <w:pStyle w:val="aa"/>
              <w:numPr>
                <w:ilvl w:val="0"/>
                <w:numId w:val="54"/>
              </w:numPr>
              <w:tabs>
                <w:tab w:val="left" w:pos="1080"/>
              </w:tabs>
              <w:spacing w:after="0" w:line="240" w:lineRule="atLeast"/>
              <w:jc w:val="both"/>
              <w:rPr>
                <w:rFonts w:ascii="Times New Roman" w:hAnsi="Times New Roman"/>
                <w:sz w:val="24"/>
                <w:szCs w:val="24"/>
                <w:lang w:val="kk-KZ"/>
              </w:rPr>
            </w:pPr>
          </w:p>
        </w:tc>
      </w:tr>
      <w:tr w:rsidR="00147216" w:rsidRPr="005C324B" w14:paraId="1F0B0C58" w14:textId="77777777" w:rsidTr="00147216">
        <w:trPr>
          <w:trHeight w:val="561"/>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5F594F01" w14:textId="77777777" w:rsidR="00147216" w:rsidRPr="005C324B" w:rsidRDefault="00147216" w:rsidP="00147216">
            <w:pPr>
              <w:rPr>
                <w:b/>
                <w:lang w:val="kk-KZ"/>
              </w:rPr>
            </w:pPr>
            <w:r w:rsidRPr="005C324B">
              <w:rPr>
                <w:b/>
                <w:lang w:val="kk-KZ"/>
              </w:rPr>
              <w:t xml:space="preserve">Шарт бойынша жауапты тұлға (Т.А.Ә., қызметі, тел., email): </w:t>
            </w:r>
          </w:p>
          <w:p w14:paraId="0038D333" w14:textId="77777777" w:rsidR="00147216" w:rsidRPr="005C324B" w:rsidRDefault="00147216" w:rsidP="00147216">
            <w:pPr>
              <w:pStyle w:val="aa"/>
              <w:numPr>
                <w:ilvl w:val="0"/>
                <w:numId w:val="52"/>
              </w:numPr>
              <w:tabs>
                <w:tab w:val="left" w:pos="1080"/>
              </w:tabs>
              <w:spacing w:after="0" w:line="240" w:lineRule="auto"/>
              <w:jc w:val="both"/>
              <w:rPr>
                <w:rFonts w:ascii="Times New Roman" w:hAnsi="Times New Roman"/>
                <w:sz w:val="24"/>
                <w:szCs w:val="24"/>
                <w:lang w:val="kk-KZ"/>
              </w:rPr>
            </w:pPr>
          </w:p>
        </w:tc>
      </w:tr>
      <w:tr w:rsidR="00147216" w:rsidRPr="005C324B" w14:paraId="476F3095"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E54405" w14:textId="77777777" w:rsidR="00147216" w:rsidRPr="005C324B" w:rsidRDefault="00147216" w:rsidP="00147216">
            <w:pPr>
              <w:rPr>
                <w:b/>
                <w:i/>
                <w:lang w:val="kk-KZ"/>
              </w:rPr>
            </w:pPr>
            <w:r w:rsidRPr="005C324B">
              <w:rPr>
                <w:b/>
                <w:i/>
                <w:lang w:val="kk-KZ"/>
              </w:rPr>
              <w:t>ПАЙДАЛАНЫЛАТЫН МАТЕРИАЛДЫҚ-ТЕХНИКАЛЫҚ РЕСУРСТАР</w:t>
            </w:r>
          </w:p>
        </w:tc>
      </w:tr>
      <w:tr w:rsidR="00147216" w:rsidRPr="005C324B" w14:paraId="11D37136"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0FA7A9E3" w14:textId="77777777" w:rsidR="00147216" w:rsidRPr="005C324B" w:rsidRDefault="00147216" w:rsidP="00147216">
            <w:pPr>
              <w:rPr>
                <w:lang w:val="kk-KZ"/>
              </w:rPr>
            </w:pPr>
            <w:r w:rsidRPr="005C324B">
              <w:rPr>
                <w:b/>
                <w:lang w:val="kk-KZ"/>
              </w:rPr>
              <w:t xml:space="preserve">Қауіпті материалдар мен заттар </w:t>
            </w:r>
            <w:r w:rsidRPr="005C324B">
              <w:rPr>
                <w:lang w:val="kk-KZ"/>
              </w:rPr>
              <w:t>(адамдардың денсаулығына және қоршаған ортаға қауіп төндіретін, пайдалануға жоспарланған материалдардың және/немесе заттардың түрі/тұрпаты, атаулары көрсетілсін):</w:t>
            </w:r>
          </w:p>
          <w:p w14:paraId="2E2D1034" w14:textId="77777777" w:rsidR="00147216" w:rsidRPr="005C324B" w:rsidRDefault="00147216" w:rsidP="00147216">
            <w:pPr>
              <w:numPr>
                <w:ilvl w:val="0"/>
                <w:numId w:val="52"/>
              </w:numPr>
              <w:rPr>
                <w:b/>
                <w:lang w:val="kk-KZ"/>
              </w:rPr>
            </w:pPr>
          </w:p>
        </w:tc>
      </w:tr>
      <w:tr w:rsidR="00147216" w:rsidRPr="005C324B" w14:paraId="419EE1DF"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7AAE1AE" w14:textId="77777777" w:rsidR="00147216" w:rsidRPr="005C324B" w:rsidRDefault="00147216" w:rsidP="00147216">
            <w:pPr>
              <w:rPr>
                <w:b/>
                <w:lang w:val="kk-KZ"/>
              </w:rPr>
            </w:pPr>
            <w:r w:rsidRPr="005C324B">
              <w:rPr>
                <w:b/>
                <w:lang w:val="kk-KZ"/>
              </w:rPr>
              <w:t xml:space="preserve">Қысым астындағы жабдықтар мен ыдыстар </w:t>
            </w:r>
            <w:r w:rsidRPr="005C324B">
              <w:rPr>
                <w:lang w:val="kk-KZ"/>
              </w:rPr>
              <w:t>(түрі/тұрпаты, атауы мен арналуы көрсетілсін):</w:t>
            </w:r>
          </w:p>
          <w:p w14:paraId="71A0D1D6" w14:textId="77777777" w:rsidR="00147216" w:rsidRPr="005C324B" w:rsidRDefault="00147216" w:rsidP="00147216">
            <w:pPr>
              <w:numPr>
                <w:ilvl w:val="0"/>
                <w:numId w:val="52"/>
              </w:numPr>
              <w:rPr>
                <w:b/>
                <w:lang w:val="kk-KZ"/>
              </w:rPr>
            </w:pPr>
            <w:r w:rsidRPr="005C324B">
              <w:rPr>
                <w:lang w:val="kk-KZ"/>
              </w:rPr>
              <w:t xml:space="preserve"> </w:t>
            </w:r>
          </w:p>
        </w:tc>
      </w:tr>
      <w:tr w:rsidR="00147216" w:rsidRPr="005C324B" w14:paraId="3D88218B"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074C0DD8" w14:textId="77777777" w:rsidR="00147216" w:rsidRPr="005C324B" w:rsidRDefault="00147216" w:rsidP="00147216">
            <w:pPr>
              <w:rPr>
                <w:lang w:val="kk-KZ"/>
              </w:rPr>
            </w:pPr>
            <w:r w:rsidRPr="005C324B">
              <w:rPr>
                <w:b/>
                <w:lang w:val="kk-KZ"/>
              </w:rPr>
              <w:t xml:space="preserve">Энергия өндіретін көздер </w:t>
            </w:r>
            <w:r w:rsidRPr="005C324B">
              <w:rPr>
                <w:lang w:val="kk-KZ"/>
              </w:rPr>
              <w:t>(түрі/тұрпаты, маркасының атауы, моделі, қуаты, отын шығыны көрсетілсін):</w:t>
            </w:r>
          </w:p>
          <w:p w14:paraId="0BBBC52E" w14:textId="77777777" w:rsidR="00147216" w:rsidRPr="005C324B" w:rsidRDefault="00147216" w:rsidP="00147216">
            <w:pPr>
              <w:numPr>
                <w:ilvl w:val="0"/>
                <w:numId w:val="52"/>
              </w:numPr>
              <w:rPr>
                <w:b/>
                <w:lang w:val="kk-KZ"/>
              </w:rPr>
            </w:pPr>
          </w:p>
        </w:tc>
      </w:tr>
      <w:tr w:rsidR="00147216" w:rsidRPr="005C324B" w14:paraId="4C2B94DB"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2A7BB54D" w14:textId="77777777" w:rsidR="00147216" w:rsidRPr="005C324B" w:rsidRDefault="00147216" w:rsidP="00147216">
            <w:pPr>
              <w:rPr>
                <w:b/>
                <w:lang w:val="kk-KZ"/>
              </w:rPr>
            </w:pPr>
            <w:r w:rsidRPr="005C324B">
              <w:rPr>
                <w:b/>
                <w:lang w:val="kk-KZ"/>
              </w:rPr>
              <w:t xml:space="preserve">Ірі өлшемді жабдықтар және/немесе механизмдер </w:t>
            </w:r>
            <w:r w:rsidRPr="005C324B">
              <w:rPr>
                <w:lang w:val="kk-KZ"/>
              </w:rPr>
              <w:t>(түрі/тұрпаты, атауы, өндірушісі, массасы көрсетілсін және қысқаша сипаттама берілсін):</w:t>
            </w:r>
          </w:p>
          <w:p w14:paraId="66E722B6" w14:textId="77777777" w:rsidR="00147216" w:rsidRPr="005C324B" w:rsidRDefault="00147216" w:rsidP="00147216">
            <w:pPr>
              <w:numPr>
                <w:ilvl w:val="0"/>
                <w:numId w:val="52"/>
              </w:numPr>
              <w:rPr>
                <w:b/>
                <w:lang w:val="kk-KZ"/>
              </w:rPr>
            </w:pPr>
          </w:p>
        </w:tc>
      </w:tr>
      <w:tr w:rsidR="00147216" w:rsidRPr="005C324B" w14:paraId="6B417E2D"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3EFA6F40" w14:textId="77777777" w:rsidR="00147216" w:rsidRPr="005C324B" w:rsidRDefault="00147216" w:rsidP="00147216">
            <w:pPr>
              <w:rPr>
                <w:lang w:val="kk-KZ"/>
              </w:rPr>
            </w:pPr>
            <w:r w:rsidRPr="005C324B">
              <w:rPr>
                <w:b/>
                <w:lang w:val="kk-KZ"/>
              </w:rPr>
              <w:t xml:space="preserve">Жүккөтергіш жабдық </w:t>
            </w:r>
            <w:r w:rsidRPr="005C324B">
              <w:rPr>
                <w:lang w:val="kk-KZ"/>
              </w:rPr>
              <w:t>(түрі/тұрпаты, маркасының атауы, моделі, қуаты, отын шығыны көрсетілсін):</w:t>
            </w:r>
          </w:p>
          <w:p w14:paraId="288AADFD" w14:textId="77777777" w:rsidR="00147216" w:rsidRPr="005C324B" w:rsidRDefault="00147216" w:rsidP="00147216">
            <w:pPr>
              <w:numPr>
                <w:ilvl w:val="0"/>
                <w:numId w:val="52"/>
              </w:numPr>
              <w:rPr>
                <w:lang w:val="kk-KZ"/>
              </w:rPr>
            </w:pPr>
          </w:p>
        </w:tc>
      </w:tr>
      <w:tr w:rsidR="00147216" w:rsidRPr="005C324B" w14:paraId="2191385D"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4A927830" w14:textId="77777777" w:rsidR="00147216" w:rsidRPr="005C324B" w:rsidRDefault="00147216" w:rsidP="00147216">
            <w:pPr>
              <w:rPr>
                <w:lang w:val="kk-KZ"/>
              </w:rPr>
            </w:pPr>
            <w:r w:rsidRPr="005C324B">
              <w:rPr>
                <w:b/>
                <w:lang w:val="kk-KZ"/>
              </w:rPr>
              <w:t xml:space="preserve">Көлік </w:t>
            </w:r>
            <w:r w:rsidRPr="005C324B">
              <w:rPr>
                <w:lang w:val="kk-KZ"/>
              </w:rPr>
              <w:t>(түрі/тұрпаты, маркасының атауы, моделі, қуаты, отын шығыны көрсетілсін):</w:t>
            </w:r>
          </w:p>
          <w:p w14:paraId="70199C61" w14:textId="77777777" w:rsidR="00147216" w:rsidRPr="005C324B" w:rsidRDefault="00147216" w:rsidP="00147216">
            <w:pPr>
              <w:numPr>
                <w:ilvl w:val="0"/>
                <w:numId w:val="52"/>
              </w:numPr>
              <w:rPr>
                <w:lang w:val="kk-KZ"/>
              </w:rPr>
            </w:pPr>
          </w:p>
        </w:tc>
      </w:tr>
      <w:tr w:rsidR="00147216" w:rsidRPr="005C324B" w14:paraId="25139A80"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5B2C1CD4" w14:textId="77777777" w:rsidR="00147216" w:rsidRPr="005C324B" w:rsidRDefault="00147216" w:rsidP="00147216">
            <w:pPr>
              <w:rPr>
                <w:lang w:val="kk-KZ"/>
              </w:rPr>
            </w:pPr>
            <w:r w:rsidRPr="005C324B">
              <w:rPr>
                <w:b/>
                <w:lang w:val="kk-KZ"/>
              </w:rPr>
              <w:t xml:space="preserve">Теңіз кемелері </w:t>
            </w:r>
            <w:r w:rsidRPr="005C324B">
              <w:rPr>
                <w:lang w:val="kk-KZ"/>
              </w:rPr>
              <w:t>(тұрпаты, атауы, меншік иесі, жүккөтергіштігі, палуба ауданы, жүк ыдыстарының саны мен арналуы, құрғақ және сұйық ыдысссыз материалдарды беруге арналған жабдықтың бар-жоғы, қозғалтқыштың/қозғалтқыштардың қуаты, отын шығыны, экипаж құрамы, клиника, зардап шеккендердің жағдайын тұрақтандыру және оларды тасымалдау мүмкіндігі, апаттық-құтқару жабдығының сипаттамасы көрсетілсін):</w:t>
            </w:r>
          </w:p>
          <w:p w14:paraId="465AD113" w14:textId="77777777" w:rsidR="00147216" w:rsidRPr="005C324B" w:rsidRDefault="00147216" w:rsidP="00147216">
            <w:pPr>
              <w:numPr>
                <w:ilvl w:val="0"/>
                <w:numId w:val="52"/>
              </w:numPr>
              <w:rPr>
                <w:lang w:val="kk-KZ"/>
              </w:rPr>
            </w:pPr>
            <w:r w:rsidRPr="005C324B">
              <w:rPr>
                <w:b/>
                <w:lang w:val="kk-KZ"/>
              </w:rPr>
              <w:t xml:space="preserve"> </w:t>
            </w:r>
          </w:p>
        </w:tc>
      </w:tr>
      <w:tr w:rsidR="00147216" w:rsidRPr="005C324B" w14:paraId="0F17DC32"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7C1AD6BF" w14:textId="77777777" w:rsidR="00147216" w:rsidRPr="005C324B" w:rsidRDefault="00147216" w:rsidP="00147216">
            <w:pPr>
              <w:rPr>
                <w:lang w:val="kk-KZ"/>
              </w:rPr>
            </w:pPr>
            <w:r w:rsidRPr="005C324B">
              <w:rPr>
                <w:b/>
                <w:lang w:val="kk-KZ"/>
              </w:rPr>
              <w:t xml:space="preserve">Әуе кемелері </w:t>
            </w:r>
            <w:r w:rsidRPr="005C324B">
              <w:rPr>
                <w:lang w:val="kk-KZ"/>
              </w:rPr>
              <w:t>(тұрпаты, атауы, маркасы, моделі, жүккөтергіштігі, жолаушылар орындарының саны, отын шығыны, зардап шеккендердің жағдайын тұрақтандыру және оларды тасымалдау мүмкіндігі, апаттық-құтқару жабдығының сипаттамасы көрсетілсін):</w:t>
            </w:r>
          </w:p>
          <w:p w14:paraId="2CAD4AB5" w14:textId="77777777" w:rsidR="00147216" w:rsidRPr="005C324B" w:rsidRDefault="00147216" w:rsidP="00147216">
            <w:pPr>
              <w:numPr>
                <w:ilvl w:val="0"/>
                <w:numId w:val="52"/>
              </w:numPr>
              <w:rPr>
                <w:lang w:val="kk-KZ"/>
              </w:rPr>
            </w:pPr>
          </w:p>
        </w:tc>
      </w:tr>
      <w:tr w:rsidR="00147216" w:rsidRPr="005C324B" w14:paraId="0D4A7E59"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16726DC" w14:textId="77777777" w:rsidR="00147216" w:rsidRPr="005C324B" w:rsidRDefault="00147216" w:rsidP="00147216">
            <w:pPr>
              <w:rPr>
                <w:lang w:val="kk-KZ"/>
              </w:rPr>
            </w:pPr>
            <w:r w:rsidRPr="005C324B">
              <w:rPr>
                <w:b/>
                <w:i/>
                <w:lang w:val="kk-KZ"/>
              </w:rPr>
              <w:t>ПЕРСОНАЛ ЖӨНІНДЕГІ  МӘЛІМЕТТЕР</w:t>
            </w:r>
          </w:p>
        </w:tc>
      </w:tr>
      <w:tr w:rsidR="00147216" w:rsidRPr="005C324B" w14:paraId="7837F80C" w14:textId="77777777" w:rsidTr="00147216">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DDDC730" w14:textId="77777777" w:rsidR="00147216" w:rsidRPr="005C324B" w:rsidRDefault="00147216" w:rsidP="00147216">
            <w:pPr>
              <w:rPr>
                <w:b/>
                <w:lang w:val="kk-KZ"/>
              </w:rPr>
            </w:pPr>
            <w:r w:rsidRPr="005C324B">
              <w:rPr>
                <w:b/>
                <w:lang w:val="kk-KZ"/>
              </w:rPr>
              <w:t xml:space="preserve">Тартылатын персоналдың, соның ішінде қосалқы мердігерлік ұйымдар персоналының  саны </w:t>
            </w:r>
            <w:r w:rsidRPr="005C324B">
              <w:rPr>
                <w:lang w:val="kk-KZ"/>
              </w:rPr>
              <w:t>(әрбір қосалқы мердігерлік шарты бойынша):</w:t>
            </w:r>
          </w:p>
          <w:p w14:paraId="402F78BE" w14:textId="77777777" w:rsidR="00147216" w:rsidRPr="005C324B" w:rsidRDefault="00147216" w:rsidP="00147216">
            <w:pPr>
              <w:rPr>
                <w:u w:val="single"/>
                <w:lang w:val="kk-KZ"/>
              </w:rPr>
            </w:pPr>
          </w:p>
        </w:tc>
      </w:tr>
      <w:tr w:rsidR="00147216" w:rsidRPr="005C324B" w14:paraId="13655D59" w14:textId="77777777" w:rsidTr="00147216">
        <w:trPr>
          <w:trHeight w:val="900"/>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1633DB33" w14:textId="77777777" w:rsidR="00147216" w:rsidRPr="005C324B" w:rsidRDefault="00147216" w:rsidP="00147216">
            <w:pPr>
              <w:rPr>
                <w:u w:val="single"/>
                <w:lang w:val="kk-KZ"/>
              </w:rPr>
            </w:pPr>
            <w:r w:rsidRPr="005C324B">
              <w:rPr>
                <w:b/>
                <w:lang w:val="kk-KZ"/>
              </w:rPr>
              <w:t xml:space="preserve">Тартылатын персоналды, соның ішінде қосалқы мердігерлік ұйымдар персоналын   сақтандыру жөніндегі мәліметтер </w:t>
            </w:r>
            <w:r w:rsidRPr="005C324B">
              <w:rPr>
                <w:lang w:val="kk-KZ"/>
              </w:rPr>
              <w:t>(сақтандыру түрі және сақтандыру шартының қолданылуы мерзімі көрсетіледі):</w:t>
            </w:r>
          </w:p>
          <w:p w14:paraId="5E6CEA4C" w14:textId="77777777" w:rsidR="00147216" w:rsidRPr="005C324B" w:rsidRDefault="00147216" w:rsidP="00147216">
            <w:pPr>
              <w:pStyle w:val="aa"/>
              <w:numPr>
                <w:ilvl w:val="0"/>
                <w:numId w:val="55"/>
              </w:numPr>
              <w:spacing w:after="0" w:line="240" w:lineRule="auto"/>
              <w:rPr>
                <w:rFonts w:ascii="Times New Roman" w:hAnsi="Times New Roman"/>
                <w:b/>
                <w:bCs/>
                <w:sz w:val="24"/>
                <w:szCs w:val="24"/>
                <w:lang w:val="kk-KZ"/>
              </w:rPr>
            </w:pPr>
            <w:r w:rsidRPr="005C324B">
              <w:rPr>
                <w:rFonts w:ascii="Times New Roman" w:hAnsi="Times New Roman"/>
                <w:sz w:val="24"/>
                <w:szCs w:val="24"/>
                <w:lang w:val="kk-KZ"/>
              </w:rPr>
              <w:t>.</w:t>
            </w:r>
          </w:p>
        </w:tc>
      </w:tr>
      <w:tr w:rsidR="00147216" w:rsidRPr="005C324B" w14:paraId="247351C1" w14:textId="77777777" w:rsidTr="00147216">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32BADCD9" w14:textId="77777777" w:rsidR="00147216" w:rsidRPr="005C324B" w:rsidRDefault="00147216" w:rsidP="00147216">
            <w:pPr>
              <w:rPr>
                <w:u w:val="single"/>
                <w:lang w:val="kk-KZ"/>
              </w:rPr>
            </w:pPr>
            <w:r w:rsidRPr="005C324B">
              <w:rPr>
                <w:b/>
                <w:lang w:val="kk-KZ"/>
              </w:rPr>
              <w:t>Еңбек жағдайларына денсаулығының күйі бойынша жарамдылығын анықтауға арналған медициналық қарау, зардап шеккендерге стационар жағдайларында жедел медициналық көмек көрсету/ауруханаға жатқызу/</w:t>
            </w:r>
            <w:r w:rsidRPr="005C324B">
              <w:rPr>
                <w:lang w:val="kk-KZ"/>
              </w:rPr>
              <w:t xml:space="preserve"> </w:t>
            </w:r>
            <w:r w:rsidRPr="005C324B">
              <w:rPr>
                <w:b/>
                <w:lang w:val="kk-KZ"/>
              </w:rPr>
              <w:t>жағдайын</w:t>
            </w:r>
            <w:r w:rsidRPr="005C324B">
              <w:rPr>
                <w:lang w:val="kk-KZ"/>
              </w:rPr>
              <w:t xml:space="preserve"> </w:t>
            </w:r>
            <w:r w:rsidRPr="005C324B">
              <w:rPr>
                <w:b/>
                <w:lang w:val="kk-KZ"/>
              </w:rPr>
              <w:t>тұрақтандыру және жайластыру, емдеу, алкоголь және есірткі заттарын анықтауға анализдерді жасау сияқты медициналық қызметтерді Атырау және Ақтау қалалары шеңберінде медициналық мекемелермен шарттар жасасу қарастырылған ба</w:t>
            </w:r>
            <w:r w:rsidRPr="005C324B">
              <w:rPr>
                <w:lang w:val="kk-KZ"/>
              </w:rPr>
              <w:t xml:space="preserve"> (медициналық мекемелердің және көрсетілетін қызметтердің атаулары көрсетілсін):</w:t>
            </w:r>
          </w:p>
          <w:p w14:paraId="45B74F8B" w14:textId="77777777" w:rsidR="00147216" w:rsidRPr="005C324B" w:rsidRDefault="00147216" w:rsidP="00147216">
            <w:pPr>
              <w:numPr>
                <w:ilvl w:val="0"/>
                <w:numId w:val="52"/>
              </w:numPr>
              <w:rPr>
                <w:b/>
                <w:bCs/>
                <w:lang w:val="kk-KZ"/>
              </w:rPr>
            </w:pPr>
            <w:r w:rsidRPr="005C324B">
              <w:rPr>
                <w:lang w:val="kk-KZ"/>
              </w:rPr>
              <w:t xml:space="preserve"> </w:t>
            </w:r>
          </w:p>
        </w:tc>
      </w:tr>
      <w:tr w:rsidR="00147216" w:rsidRPr="005C324B" w14:paraId="445A282E" w14:textId="77777777" w:rsidTr="00147216">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7140CD0" w14:textId="77777777" w:rsidR="00147216" w:rsidRPr="005C324B" w:rsidRDefault="00147216" w:rsidP="00147216">
            <w:pPr>
              <w:rPr>
                <w:u w:val="single"/>
                <w:lang w:val="kk-KZ"/>
              </w:rPr>
            </w:pPr>
            <w:r w:rsidRPr="005C324B">
              <w:rPr>
                <w:b/>
                <w:lang w:val="kk-KZ"/>
              </w:rPr>
              <w:t>Тартылатын персоналдың біліктілікті арттыру курстарынан өтуі туралы мәліметтер</w:t>
            </w:r>
            <w:r w:rsidRPr="005C324B">
              <w:rPr>
                <w:lang w:val="kk-KZ"/>
              </w:rPr>
              <w:t xml:space="preserve"> (негізгі персонал және соңғы 5 жыл бойынша әрбір мамандық/бейін бойынша біліктілікті арттыру курстары көрсетілсін):</w:t>
            </w:r>
          </w:p>
          <w:p w14:paraId="573C6E23" w14:textId="77777777" w:rsidR="00147216" w:rsidRPr="005C324B" w:rsidRDefault="00147216" w:rsidP="00147216">
            <w:pPr>
              <w:numPr>
                <w:ilvl w:val="0"/>
                <w:numId w:val="52"/>
              </w:numPr>
              <w:rPr>
                <w:lang w:val="kk-KZ"/>
              </w:rPr>
            </w:pPr>
            <w:r w:rsidRPr="005C324B">
              <w:rPr>
                <w:lang w:val="kk-KZ"/>
              </w:rPr>
              <w:t xml:space="preserve"> </w:t>
            </w:r>
          </w:p>
        </w:tc>
      </w:tr>
      <w:tr w:rsidR="00147216" w:rsidRPr="005C324B" w14:paraId="714C46F8" w14:textId="77777777" w:rsidTr="00147216">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14:paraId="51C44307" w14:textId="77777777" w:rsidR="00147216" w:rsidRPr="005C324B" w:rsidRDefault="00147216" w:rsidP="00147216">
            <w:pPr>
              <w:rPr>
                <w:i/>
              </w:rPr>
            </w:pPr>
            <w:r w:rsidRPr="005C324B">
              <w:rPr>
                <w:i/>
                <w:lang w:val="kk-KZ"/>
              </w:rPr>
              <w:t xml:space="preserve">ДЕҚОҚ БОЙЫНША МӘЛІМЕТТЕР </w:t>
            </w:r>
          </w:p>
        </w:tc>
      </w:tr>
      <w:tr w:rsidR="00147216" w:rsidRPr="005C324B" w14:paraId="6D550AF9" w14:textId="77777777" w:rsidTr="00147216">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14:paraId="164B99B9" w14:textId="77777777" w:rsidR="00147216" w:rsidRPr="005C324B" w:rsidRDefault="00147216" w:rsidP="00147216">
            <w:pPr>
              <w:rPr>
                <w:i/>
              </w:rPr>
            </w:pPr>
            <w:r w:rsidRPr="005C324B">
              <w:rPr>
                <w:i/>
                <w:lang w:val="kk-KZ"/>
              </w:rPr>
              <w:t xml:space="preserve">ДЕҚОҚ БОЙЫНША МӘЛІМЕТТЕР </w:t>
            </w:r>
          </w:p>
        </w:tc>
      </w:tr>
      <w:tr w:rsidR="00147216" w:rsidRPr="005C324B" w14:paraId="126094FB" w14:textId="77777777" w:rsidTr="00147216">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92D835" w14:textId="77777777" w:rsidR="00147216" w:rsidRPr="005C324B" w:rsidRDefault="00147216" w:rsidP="00147216">
            <w:pPr>
              <w:rPr>
                <w:b/>
                <w:i/>
                <w:lang w:val="kk-KZ"/>
              </w:rPr>
            </w:pPr>
            <w:r w:rsidRPr="005C324B">
              <w:rPr>
                <w:b/>
                <w:i/>
                <w:lang w:val="kk-KZ"/>
              </w:rPr>
              <w:t>ДЕҚОҚ-ты қамтамасыз ету үшін жауапты тұлға  (Т.А.Ә., қызметі, тел., email):</w:t>
            </w:r>
          </w:p>
          <w:p w14:paraId="067D5CDF" w14:textId="77777777" w:rsidR="00147216" w:rsidRPr="005C324B" w:rsidRDefault="00147216" w:rsidP="00147216">
            <w:pPr>
              <w:rPr>
                <w:lang w:val="kk-KZ"/>
              </w:rPr>
            </w:pPr>
          </w:p>
        </w:tc>
      </w:tr>
      <w:tr w:rsidR="00147216" w:rsidRPr="005C324B" w14:paraId="1CA47AB7" w14:textId="77777777" w:rsidTr="00147216">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E401CFB" w14:textId="77777777" w:rsidR="00147216" w:rsidRPr="005C324B" w:rsidRDefault="00147216" w:rsidP="00147216">
            <w:pPr>
              <w:rPr>
                <w:b/>
                <w:i/>
                <w:lang w:val="kk-KZ"/>
              </w:rPr>
            </w:pPr>
            <w:r w:rsidRPr="005C324B">
              <w:rPr>
                <w:b/>
                <w:i/>
                <w:lang w:val="kk-KZ"/>
              </w:rPr>
              <w:t>Шарт бойынша қызметке қолданылатын ДЕҚОҚ саласындағы заңнамалық талаптар</w:t>
            </w:r>
          </w:p>
        </w:tc>
      </w:tr>
      <w:tr w:rsidR="00147216" w:rsidRPr="00347BE8" w14:paraId="3C528DB4" w14:textId="77777777" w:rsidTr="00147216">
        <w:trPr>
          <w:trHeight w:val="421"/>
        </w:trPr>
        <w:tc>
          <w:tcPr>
            <w:tcW w:w="4298" w:type="dxa"/>
            <w:gridSpan w:val="3"/>
            <w:tcBorders>
              <w:top w:val="single" w:sz="4" w:space="0" w:color="000000"/>
              <w:left w:val="single" w:sz="4" w:space="0" w:color="000000"/>
              <w:bottom w:val="single" w:sz="4" w:space="0" w:color="000000"/>
              <w:right w:val="single" w:sz="4" w:space="0" w:color="000000"/>
            </w:tcBorders>
            <w:vAlign w:val="center"/>
            <w:hideMark/>
          </w:tcPr>
          <w:p w14:paraId="6D04746D" w14:textId="77777777" w:rsidR="00147216" w:rsidRPr="005C324B" w:rsidRDefault="00147216" w:rsidP="00147216">
            <w:pPr>
              <w:rPr>
                <w:lang w:val="kk-KZ"/>
              </w:rPr>
            </w:pPr>
            <w:r w:rsidRPr="005C324B">
              <w:rPr>
                <w:lang w:val="kk-KZ"/>
              </w:rPr>
              <w:t>(толық атауы, нөмірі, күні, баптың және/немесе тармақтың нөмірі көрсетілсін):</w:t>
            </w:r>
          </w:p>
        </w:tc>
        <w:tc>
          <w:tcPr>
            <w:tcW w:w="5273" w:type="dxa"/>
            <w:gridSpan w:val="3"/>
            <w:tcBorders>
              <w:top w:val="single" w:sz="4" w:space="0" w:color="000000"/>
              <w:left w:val="single" w:sz="4" w:space="0" w:color="000000"/>
              <w:bottom w:val="single" w:sz="4" w:space="0" w:color="000000"/>
              <w:right w:val="single" w:sz="4" w:space="0" w:color="000000"/>
            </w:tcBorders>
            <w:vAlign w:val="center"/>
            <w:hideMark/>
          </w:tcPr>
          <w:p w14:paraId="5EF37168" w14:textId="77777777" w:rsidR="00147216" w:rsidRPr="005C324B" w:rsidRDefault="00147216" w:rsidP="00147216">
            <w:pPr>
              <w:rPr>
                <w:lang w:val="kk-KZ"/>
              </w:rPr>
            </w:pPr>
            <w:r w:rsidRPr="005C324B">
              <w:rPr>
                <w:lang w:val="kk-KZ"/>
              </w:rPr>
              <w:t>(талаптарды орындау ненің көмегімен қамтамасыз етілетіні көрсетілсін):</w:t>
            </w:r>
          </w:p>
        </w:tc>
      </w:tr>
      <w:tr w:rsidR="00147216" w:rsidRPr="00347BE8" w14:paraId="102A50F1" w14:textId="77777777" w:rsidTr="00147216">
        <w:trPr>
          <w:trHeight w:val="421"/>
        </w:trPr>
        <w:tc>
          <w:tcPr>
            <w:tcW w:w="4298" w:type="dxa"/>
            <w:gridSpan w:val="3"/>
            <w:tcBorders>
              <w:top w:val="single" w:sz="4" w:space="0" w:color="000000"/>
              <w:left w:val="single" w:sz="4" w:space="0" w:color="000000"/>
              <w:bottom w:val="single" w:sz="4" w:space="0" w:color="000000"/>
              <w:right w:val="single" w:sz="4" w:space="0" w:color="000000"/>
            </w:tcBorders>
          </w:tcPr>
          <w:p w14:paraId="461313F2" w14:textId="77777777" w:rsidR="00147216" w:rsidRPr="005C324B" w:rsidRDefault="00147216" w:rsidP="00147216">
            <w:pPr>
              <w:shd w:val="clear" w:color="auto" w:fill="FFFFFF"/>
              <w:rPr>
                <w:lang w:val="kk-KZ"/>
              </w:rPr>
            </w:pPr>
          </w:p>
        </w:tc>
        <w:tc>
          <w:tcPr>
            <w:tcW w:w="5273" w:type="dxa"/>
            <w:gridSpan w:val="3"/>
            <w:tcBorders>
              <w:top w:val="single" w:sz="4" w:space="0" w:color="000000"/>
              <w:left w:val="single" w:sz="4" w:space="0" w:color="000000"/>
              <w:bottom w:val="single" w:sz="4" w:space="0" w:color="000000"/>
              <w:right w:val="single" w:sz="4" w:space="0" w:color="000000"/>
            </w:tcBorders>
          </w:tcPr>
          <w:p w14:paraId="64F117C8" w14:textId="77777777" w:rsidR="00147216" w:rsidRPr="005C324B" w:rsidRDefault="00147216" w:rsidP="00147216">
            <w:pPr>
              <w:shd w:val="clear" w:color="auto" w:fill="FFFFFF"/>
              <w:ind w:left="88" w:hanging="88"/>
              <w:rPr>
                <w:lang w:val="kk-KZ"/>
              </w:rPr>
            </w:pPr>
          </w:p>
        </w:tc>
      </w:tr>
      <w:tr w:rsidR="00147216" w:rsidRPr="005C324B" w14:paraId="5763AEDF" w14:textId="77777777" w:rsidTr="00147216">
        <w:trPr>
          <w:trHeight w:val="55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426FD5A3" w14:textId="77777777" w:rsidR="00147216" w:rsidRPr="005C324B" w:rsidRDefault="00147216" w:rsidP="00147216">
            <w:pPr>
              <w:rPr>
                <w:lang w:val="kk-KZ"/>
              </w:rPr>
            </w:pPr>
            <w:r w:rsidRPr="005C324B">
              <w:rPr>
                <w:b/>
              </w:rPr>
              <w:t>ДЕҚОҚ бойынша құжаттама</w:t>
            </w:r>
          </w:p>
        </w:tc>
      </w:tr>
      <w:tr w:rsidR="00147216" w:rsidRPr="00347BE8" w14:paraId="3E14F653" w14:textId="77777777" w:rsidTr="00147216">
        <w:trPr>
          <w:trHeight w:val="567"/>
        </w:trPr>
        <w:tc>
          <w:tcPr>
            <w:tcW w:w="4298" w:type="dxa"/>
            <w:gridSpan w:val="3"/>
            <w:tcBorders>
              <w:top w:val="single" w:sz="4" w:space="0" w:color="000000"/>
              <w:left w:val="single" w:sz="4" w:space="0" w:color="000000"/>
              <w:bottom w:val="single" w:sz="4" w:space="0" w:color="000000"/>
              <w:right w:val="single" w:sz="4" w:space="0" w:color="000000"/>
            </w:tcBorders>
            <w:vAlign w:val="center"/>
            <w:hideMark/>
          </w:tcPr>
          <w:p w14:paraId="263886FE" w14:textId="77777777" w:rsidR="00147216" w:rsidRPr="005C324B" w:rsidRDefault="00147216" w:rsidP="00147216">
            <w:pPr>
              <w:rPr>
                <w:lang w:val="kk-KZ"/>
              </w:rPr>
            </w:pPr>
            <w:r w:rsidRPr="005C324B">
              <w:rPr>
                <w:lang w:val="kk-KZ"/>
              </w:rPr>
              <w:t>(усоңғы басылымның толық атауы, нөмірі және күні көрсетілсін):</w:t>
            </w:r>
          </w:p>
        </w:tc>
        <w:tc>
          <w:tcPr>
            <w:tcW w:w="5273" w:type="dxa"/>
            <w:gridSpan w:val="3"/>
            <w:tcBorders>
              <w:top w:val="single" w:sz="4" w:space="0" w:color="000000"/>
              <w:left w:val="single" w:sz="4" w:space="0" w:color="000000"/>
              <w:bottom w:val="single" w:sz="4" w:space="0" w:color="000000"/>
              <w:right w:val="single" w:sz="4" w:space="0" w:color="000000"/>
            </w:tcBorders>
            <w:vAlign w:val="center"/>
            <w:hideMark/>
          </w:tcPr>
          <w:p w14:paraId="619F79EA" w14:textId="77777777" w:rsidR="00147216" w:rsidRPr="005C324B" w:rsidRDefault="00147216" w:rsidP="00147216">
            <w:pPr>
              <w:rPr>
                <w:lang w:val="kk-KZ"/>
              </w:rPr>
            </w:pPr>
            <w:r w:rsidRPr="005C324B">
              <w:rPr>
                <w:lang w:val="kk-KZ"/>
              </w:rPr>
              <w:t xml:space="preserve"> (құжаттың арналуы, мақсаттары мен міндеттері):</w:t>
            </w:r>
          </w:p>
        </w:tc>
      </w:tr>
      <w:tr w:rsidR="00147216" w:rsidRPr="00347BE8" w14:paraId="64C01FAB" w14:textId="77777777" w:rsidTr="00147216">
        <w:trPr>
          <w:trHeight w:val="405"/>
        </w:trPr>
        <w:tc>
          <w:tcPr>
            <w:tcW w:w="4298" w:type="dxa"/>
            <w:gridSpan w:val="3"/>
            <w:tcBorders>
              <w:top w:val="single" w:sz="4" w:space="0" w:color="000000"/>
              <w:left w:val="single" w:sz="4" w:space="0" w:color="000000"/>
              <w:bottom w:val="single" w:sz="4" w:space="0" w:color="000000"/>
              <w:right w:val="single" w:sz="4" w:space="0" w:color="000000"/>
            </w:tcBorders>
          </w:tcPr>
          <w:p w14:paraId="453AB2B5" w14:textId="77777777" w:rsidR="00147216" w:rsidRPr="005C324B" w:rsidRDefault="00147216" w:rsidP="00147216">
            <w:pPr>
              <w:rPr>
                <w:lang w:val="kk-KZ"/>
              </w:rPr>
            </w:pPr>
          </w:p>
        </w:tc>
        <w:tc>
          <w:tcPr>
            <w:tcW w:w="5273" w:type="dxa"/>
            <w:gridSpan w:val="3"/>
            <w:tcBorders>
              <w:top w:val="single" w:sz="4" w:space="0" w:color="000000"/>
              <w:left w:val="single" w:sz="4" w:space="0" w:color="000000"/>
              <w:bottom w:val="single" w:sz="4" w:space="0" w:color="000000"/>
              <w:right w:val="single" w:sz="4" w:space="0" w:color="000000"/>
            </w:tcBorders>
            <w:vAlign w:val="center"/>
          </w:tcPr>
          <w:p w14:paraId="77E69A73" w14:textId="77777777" w:rsidR="00147216" w:rsidRPr="005C324B" w:rsidRDefault="00147216" w:rsidP="00147216">
            <w:pPr>
              <w:pStyle w:val="aa"/>
              <w:numPr>
                <w:ilvl w:val="0"/>
                <w:numId w:val="53"/>
              </w:numPr>
              <w:autoSpaceDE w:val="0"/>
              <w:autoSpaceDN w:val="0"/>
              <w:adjustRightInd w:val="0"/>
              <w:spacing w:after="0" w:line="240" w:lineRule="auto"/>
              <w:rPr>
                <w:rFonts w:ascii="Times New Roman" w:hAnsi="Times New Roman"/>
                <w:sz w:val="24"/>
                <w:szCs w:val="24"/>
                <w:lang w:val="kk-KZ"/>
              </w:rPr>
            </w:pPr>
          </w:p>
        </w:tc>
      </w:tr>
      <w:tr w:rsidR="00147216" w:rsidRPr="00347BE8" w14:paraId="25CB62C7" w14:textId="77777777" w:rsidTr="00147216">
        <w:trPr>
          <w:trHeight w:val="72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398BC08F" w14:textId="77777777" w:rsidR="00147216" w:rsidRPr="005C324B" w:rsidRDefault="00147216" w:rsidP="00147216">
            <w:pPr>
              <w:rPr>
                <w:b/>
                <w:lang w:val="kk-KZ"/>
              </w:rPr>
            </w:pPr>
            <w:r w:rsidRPr="005C324B">
              <w:rPr>
                <w:b/>
                <w:lang w:val="kk-KZ"/>
              </w:rPr>
              <w:t xml:space="preserve">ДЕҚОҚ саласындағы міндеттерді, жауапкердікіті және өкілеттіктерді көздейтін лауазымдық нұсқаулықтар </w:t>
            </w:r>
            <w:r w:rsidRPr="005C324B">
              <w:rPr>
                <w:lang w:val="kk-KZ"/>
              </w:rPr>
              <w:t>(Шарт бойынша жұмыстарды орындау үшін тартылған персонал көрсетілсін):</w:t>
            </w:r>
          </w:p>
          <w:p w14:paraId="4166F4D5" w14:textId="77777777" w:rsidR="00147216" w:rsidRPr="005C324B" w:rsidRDefault="00147216" w:rsidP="00147216">
            <w:pPr>
              <w:pStyle w:val="aa"/>
              <w:numPr>
                <w:ilvl w:val="0"/>
                <w:numId w:val="56"/>
              </w:numPr>
              <w:tabs>
                <w:tab w:val="left" w:pos="1080"/>
              </w:tabs>
              <w:spacing w:after="0" w:line="240" w:lineRule="atLeast"/>
              <w:jc w:val="both"/>
              <w:rPr>
                <w:rFonts w:ascii="Times New Roman" w:hAnsi="Times New Roman"/>
                <w:sz w:val="24"/>
                <w:szCs w:val="24"/>
                <w:lang w:val="kk-KZ"/>
              </w:rPr>
            </w:pPr>
            <w:r w:rsidRPr="005C324B">
              <w:rPr>
                <w:rFonts w:ascii="Times New Roman" w:hAnsi="Times New Roman"/>
                <w:sz w:val="24"/>
                <w:szCs w:val="24"/>
                <w:lang w:val="kk-KZ"/>
              </w:rPr>
              <w:t xml:space="preserve"> </w:t>
            </w:r>
            <w:r w:rsidRPr="005C324B">
              <w:rPr>
                <w:rFonts w:ascii="Times New Roman" w:eastAsiaTheme="minorHAnsi" w:hAnsi="Times New Roman"/>
                <w:sz w:val="24"/>
                <w:szCs w:val="24"/>
                <w:lang w:val="kk-KZ"/>
              </w:rPr>
              <w:t xml:space="preserve"> </w:t>
            </w:r>
          </w:p>
        </w:tc>
      </w:tr>
      <w:tr w:rsidR="00147216" w:rsidRPr="00347BE8" w14:paraId="3ADF1842" w14:textId="77777777" w:rsidTr="00147216">
        <w:trPr>
          <w:trHeight w:val="72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06992624" w14:textId="77777777" w:rsidR="00147216" w:rsidRPr="005C324B" w:rsidRDefault="00147216" w:rsidP="00147216">
            <w:pPr>
              <w:rPr>
                <w:lang w:val="kk-KZ"/>
              </w:rPr>
            </w:pPr>
            <w:r w:rsidRPr="005C324B">
              <w:rPr>
                <w:b/>
                <w:lang w:val="kk-KZ"/>
              </w:rPr>
              <w:t xml:space="preserve">Жұмыс нұсқаулықтары немесе жұмыстарды қауіпсіз орындау жөніндегі нұсқаулықтар </w:t>
            </w:r>
            <w:r w:rsidRPr="005C324B">
              <w:rPr>
                <w:lang w:val="kk-KZ"/>
              </w:rPr>
              <w:t>(персоналға және Шарт бойынша жүргізілетін жұмыстарға қатысты):</w:t>
            </w:r>
          </w:p>
          <w:p w14:paraId="3C58EF3F" w14:textId="77777777" w:rsidR="00147216" w:rsidRPr="005C324B" w:rsidRDefault="00147216" w:rsidP="00147216">
            <w:pPr>
              <w:pStyle w:val="Default"/>
              <w:numPr>
                <w:ilvl w:val="0"/>
                <w:numId w:val="57"/>
              </w:numPr>
              <w:rPr>
                <w:rFonts w:ascii="Times New Roman" w:hAnsi="Times New Roman" w:cs="Times New Roman"/>
                <w:color w:val="auto"/>
                <w:lang w:val="kk-KZ"/>
              </w:rPr>
            </w:pPr>
          </w:p>
        </w:tc>
      </w:tr>
      <w:tr w:rsidR="00147216" w:rsidRPr="005C324B" w14:paraId="134D416F" w14:textId="77777777" w:rsidTr="00147216">
        <w:trPr>
          <w:trHeight w:val="405"/>
        </w:trPr>
        <w:tc>
          <w:tcPr>
            <w:tcW w:w="4171" w:type="dxa"/>
            <w:gridSpan w:val="2"/>
            <w:tcBorders>
              <w:top w:val="single" w:sz="4" w:space="0" w:color="000000"/>
              <w:left w:val="single" w:sz="4" w:space="0" w:color="000000"/>
              <w:bottom w:val="single" w:sz="4" w:space="0" w:color="000000"/>
              <w:right w:val="single" w:sz="4" w:space="0" w:color="000000"/>
            </w:tcBorders>
            <w:vAlign w:val="center"/>
            <w:hideMark/>
          </w:tcPr>
          <w:p w14:paraId="1BB263AF" w14:textId="77777777" w:rsidR="00147216" w:rsidRPr="005C324B" w:rsidRDefault="00147216" w:rsidP="00147216">
            <w:pPr>
              <w:rPr>
                <w:lang w:val="kk-KZ"/>
              </w:rPr>
            </w:pPr>
            <w:r w:rsidRPr="005C324B">
              <w:rPr>
                <w:lang w:val="kk-KZ"/>
              </w:rPr>
              <w:t>(2014-2017 жылдары кезеңінде іске асырылғандар):</w:t>
            </w:r>
          </w:p>
        </w:tc>
        <w:tc>
          <w:tcPr>
            <w:tcW w:w="5400" w:type="dxa"/>
            <w:gridSpan w:val="4"/>
            <w:tcBorders>
              <w:top w:val="single" w:sz="4" w:space="0" w:color="000000"/>
              <w:left w:val="single" w:sz="4" w:space="0" w:color="000000"/>
              <w:bottom w:val="single" w:sz="4" w:space="0" w:color="000000"/>
              <w:right w:val="single" w:sz="4" w:space="0" w:color="000000"/>
            </w:tcBorders>
            <w:vAlign w:val="center"/>
            <w:hideMark/>
          </w:tcPr>
          <w:p w14:paraId="25A703E5" w14:textId="77777777" w:rsidR="00147216" w:rsidRPr="005C324B" w:rsidRDefault="00147216" w:rsidP="00147216">
            <w:pPr>
              <w:rPr>
                <w:lang w:val="kk-KZ"/>
              </w:rPr>
            </w:pPr>
            <w:r w:rsidRPr="005C324B">
              <w:rPr>
                <w:lang w:val="kk-KZ"/>
              </w:rPr>
              <w:t>(2018 жылға жоспарланғандар):</w:t>
            </w:r>
          </w:p>
        </w:tc>
      </w:tr>
      <w:tr w:rsidR="00147216" w:rsidRPr="005C324B" w14:paraId="447B4422" w14:textId="77777777" w:rsidTr="00147216">
        <w:trPr>
          <w:trHeight w:val="405"/>
        </w:trPr>
        <w:tc>
          <w:tcPr>
            <w:tcW w:w="4171" w:type="dxa"/>
            <w:gridSpan w:val="2"/>
            <w:tcBorders>
              <w:top w:val="single" w:sz="4" w:space="0" w:color="000000"/>
              <w:left w:val="single" w:sz="4" w:space="0" w:color="000000"/>
              <w:bottom w:val="single" w:sz="4" w:space="0" w:color="000000"/>
              <w:right w:val="single" w:sz="4" w:space="0" w:color="000000"/>
            </w:tcBorders>
            <w:vAlign w:val="center"/>
          </w:tcPr>
          <w:p w14:paraId="15D3FF9E" w14:textId="77777777" w:rsidR="00147216" w:rsidRPr="005C324B" w:rsidRDefault="00147216" w:rsidP="00147216">
            <w:pPr>
              <w:rPr>
                <w:lang w:val="kk-KZ"/>
              </w:rPr>
            </w:pPr>
          </w:p>
        </w:tc>
        <w:tc>
          <w:tcPr>
            <w:tcW w:w="5400" w:type="dxa"/>
            <w:gridSpan w:val="4"/>
            <w:tcBorders>
              <w:top w:val="single" w:sz="4" w:space="0" w:color="000000"/>
              <w:left w:val="single" w:sz="4" w:space="0" w:color="000000"/>
              <w:bottom w:val="single" w:sz="4" w:space="0" w:color="000000"/>
              <w:right w:val="single" w:sz="4" w:space="0" w:color="000000"/>
            </w:tcBorders>
            <w:vAlign w:val="center"/>
          </w:tcPr>
          <w:p w14:paraId="0101FE09" w14:textId="77777777" w:rsidR="00147216" w:rsidRPr="005C324B" w:rsidRDefault="00147216" w:rsidP="00147216">
            <w:pPr>
              <w:rPr>
                <w:lang w:val="kk-KZ"/>
              </w:rPr>
            </w:pPr>
          </w:p>
        </w:tc>
      </w:tr>
      <w:tr w:rsidR="00147216" w:rsidRPr="005C324B" w14:paraId="1E9DEAA0" w14:textId="77777777" w:rsidTr="00147216">
        <w:trPr>
          <w:trHeight w:val="620"/>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7F1B447" w14:textId="77777777" w:rsidR="00147216" w:rsidRPr="005C324B" w:rsidRDefault="00147216" w:rsidP="00147216">
            <w:pPr>
              <w:rPr>
                <w:i/>
                <w:lang w:val="kk-KZ"/>
              </w:rPr>
            </w:pPr>
            <w:r w:rsidRPr="005C324B">
              <w:rPr>
                <w:b/>
                <w:i/>
                <w:lang w:val="kk-KZ"/>
              </w:rPr>
              <w:t>ҚАУІПТІ  ФАКТОРЛАРДЫҢ ЖӘНЕ ТӘУЕКЕЛДЕРДІҢ ТІЗБЕСІ</w:t>
            </w:r>
          </w:p>
        </w:tc>
      </w:tr>
      <w:tr w:rsidR="00147216" w:rsidRPr="00347BE8" w14:paraId="15442CC2" w14:textId="77777777" w:rsidTr="00147216">
        <w:tc>
          <w:tcPr>
            <w:tcW w:w="1883" w:type="dxa"/>
            <w:tcBorders>
              <w:top w:val="single" w:sz="4" w:space="0" w:color="000000"/>
              <w:left w:val="single" w:sz="4" w:space="0" w:color="000000"/>
              <w:bottom w:val="single" w:sz="4" w:space="0" w:color="000000"/>
              <w:right w:val="single" w:sz="4" w:space="0" w:color="000000"/>
            </w:tcBorders>
            <w:vAlign w:val="center"/>
            <w:hideMark/>
          </w:tcPr>
          <w:p w14:paraId="2B3EC602" w14:textId="77777777" w:rsidR="00147216" w:rsidRPr="005C324B" w:rsidRDefault="00147216" w:rsidP="00147216">
            <w:pPr>
              <w:jc w:val="center"/>
              <w:rPr>
                <w:lang w:val="kk-KZ"/>
              </w:rPr>
            </w:pPr>
            <w:r w:rsidRPr="005C324B">
              <w:rPr>
                <w:lang w:val="kk-KZ"/>
              </w:rPr>
              <w:t>Жұмыстар түрлері</w:t>
            </w:r>
          </w:p>
        </w:tc>
        <w:tc>
          <w:tcPr>
            <w:tcW w:w="3056" w:type="dxa"/>
            <w:gridSpan w:val="3"/>
            <w:tcBorders>
              <w:top w:val="single" w:sz="4" w:space="0" w:color="000000"/>
              <w:left w:val="single" w:sz="4" w:space="0" w:color="000000"/>
              <w:bottom w:val="single" w:sz="4" w:space="0" w:color="000000"/>
              <w:right w:val="single" w:sz="4" w:space="0" w:color="000000"/>
            </w:tcBorders>
            <w:vAlign w:val="center"/>
            <w:hideMark/>
          </w:tcPr>
          <w:p w14:paraId="223EF1F3" w14:textId="77777777" w:rsidR="00147216" w:rsidRPr="005C324B" w:rsidRDefault="00147216" w:rsidP="00147216">
            <w:pPr>
              <w:jc w:val="center"/>
              <w:rPr>
                <w:lang w:val="kk-KZ"/>
              </w:rPr>
            </w:pPr>
            <w:r w:rsidRPr="005C324B">
              <w:rPr>
                <w:lang w:val="kk-KZ"/>
              </w:rPr>
              <w:t>Қауіпті фактор</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63D4CC18" w14:textId="77777777" w:rsidR="00147216" w:rsidRPr="005C324B" w:rsidRDefault="00147216" w:rsidP="00147216">
            <w:pPr>
              <w:jc w:val="center"/>
              <w:rPr>
                <w:lang w:val="kk-KZ"/>
              </w:rPr>
            </w:pPr>
            <w:r w:rsidRPr="005C324B">
              <w:rPr>
                <w:lang w:val="kk-KZ"/>
              </w:rPr>
              <w:t>Тәуекелдер</w:t>
            </w:r>
          </w:p>
        </w:tc>
        <w:tc>
          <w:tcPr>
            <w:tcW w:w="2559" w:type="dxa"/>
            <w:tcBorders>
              <w:top w:val="single" w:sz="4" w:space="0" w:color="000000"/>
              <w:left w:val="single" w:sz="4" w:space="0" w:color="000000"/>
              <w:bottom w:val="single" w:sz="4" w:space="0" w:color="000000"/>
              <w:right w:val="single" w:sz="4" w:space="0" w:color="000000"/>
            </w:tcBorders>
            <w:vAlign w:val="center"/>
            <w:hideMark/>
          </w:tcPr>
          <w:p w14:paraId="75A6A63B" w14:textId="77777777" w:rsidR="00147216" w:rsidRPr="005C324B" w:rsidRDefault="00147216" w:rsidP="00147216">
            <w:pPr>
              <w:ind w:left="22"/>
              <w:jc w:val="center"/>
              <w:rPr>
                <w:lang w:val="kk-KZ"/>
              </w:rPr>
            </w:pPr>
            <w:r w:rsidRPr="005C324B">
              <w:rPr>
                <w:lang w:val="kk-KZ"/>
              </w:rPr>
              <w:t xml:space="preserve">Зардаптарды жоюды, бақылауды және азайтуды қамтамасыз ететін шаралар </w:t>
            </w:r>
          </w:p>
        </w:tc>
      </w:tr>
      <w:tr w:rsidR="00147216" w:rsidRPr="00347BE8" w14:paraId="58A1D789" w14:textId="77777777" w:rsidTr="00147216">
        <w:tc>
          <w:tcPr>
            <w:tcW w:w="1883" w:type="dxa"/>
            <w:tcBorders>
              <w:top w:val="single" w:sz="4" w:space="0" w:color="000000"/>
              <w:left w:val="single" w:sz="4" w:space="0" w:color="000000"/>
              <w:bottom w:val="single" w:sz="4" w:space="0" w:color="000000"/>
              <w:right w:val="single" w:sz="4" w:space="0" w:color="000000"/>
            </w:tcBorders>
            <w:vAlign w:val="center"/>
          </w:tcPr>
          <w:p w14:paraId="7375C3BF" w14:textId="77777777" w:rsidR="00147216" w:rsidRPr="005C324B" w:rsidRDefault="00147216" w:rsidP="00147216">
            <w:pPr>
              <w:pStyle w:val="aa"/>
              <w:tabs>
                <w:tab w:val="left" w:pos="708"/>
              </w:tabs>
              <w:autoSpaceDE w:val="0"/>
              <w:autoSpaceDN w:val="0"/>
              <w:adjustRightInd w:val="0"/>
              <w:spacing w:line="240" w:lineRule="auto"/>
              <w:ind w:left="0"/>
              <w:rPr>
                <w:rFonts w:ascii="Times New Roman" w:hAnsi="Times New Roman"/>
                <w:sz w:val="24"/>
                <w:szCs w:val="24"/>
                <w:lang w:val="kk-KZ"/>
              </w:rPr>
            </w:pPr>
          </w:p>
        </w:tc>
        <w:tc>
          <w:tcPr>
            <w:tcW w:w="3056" w:type="dxa"/>
            <w:gridSpan w:val="3"/>
            <w:tcBorders>
              <w:top w:val="single" w:sz="4" w:space="0" w:color="000000"/>
              <w:left w:val="single" w:sz="4" w:space="0" w:color="000000"/>
              <w:bottom w:val="single" w:sz="4" w:space="0" w:color="000000"/>
              <w:right w:val="single" w:sz="4" w:space="0" w:color="000000"/>
            </w:tcBorders>
            <w:vAlign w:val="center"/>
          </w:tcPr>
          <w:p w14:paraId="07E37C36" w14:textId="77777777" w:rsidR="00147216" w:rsidRPr="005C324B" w:rsidRDefault="00147216" w:rsidP="00147216">
            <w:pPr>
              <w:tabs>
                <w:tab w:val="left" w:pos="708"/>
              </w:tabs>
              <w:autoSpaceDE w:val="0"/>
              <w:autoSpaceDN w:val="0"/>
              <w:adjustRightInd w:val="0"/>
              <w:rPr>
                <w:lang w:val="kk-KZ"/>
              </w:rPr>
            </w:pPr>
          </w:p>
        </w:tc>
        <w:tc>
          <w:tcPr>
            <w:tcW w:w="2073" w:type="dxa"/>
            <w:tcBorders>
              <w:top w:val="single" w:sz="4" w:space="0" w:color="000000"/>
              <w:left w:val="single" w:sz="4" w:space="0" w:color="000000"/>
              <w:bottom w:val="single" w:sz="4" w:space="0" w:color="000000"/>
              <w:right w:val="single" w:sz="4" w:space="0" w:color="000000"/>
            </w:tcBorders>
            <w:vAlign w:val="center"/>
          </w:tcPr>
          <w:p w14:paraId="3D20E6FA" w14:textId="77777777" w:rsidR="00147216" w:rsidRPr="005C324B" w:rsidRDefault="00147216" w:rsidP="00147216">
            <w:pPr>
              <w:tabs>
                <w:tab w:val="left" w:pos="708"/>
              </w:tabs>
              <w:autoSpaceDE w:val="0"/>
              <w:autoSpaceDN w:val="0"/>
              <w:adjustRightInd w:val="0"/>
              <w:rPr>
                <w:lang w:val="kk-KZ"/>
              </w:rPr>
            </w:pPr>
          </w:p>
        </w:tc>
        <w:tc>
          <w:tcPr>
            <w:tcW w:w="2559" w:type="dxa"/>
            <w:tcBorders>
              <w:top w:val="single" w:sz="4" w:space="0" w:color="000000"/>
              <w:left w:val="single" w:sz="4" w:space="0" w:color="000000"/>
              <w:bottom w:val="single" w:sz="4" w:space="0" w:color="000000"/>
              <w:right w:val="single" w:sz="4" w:space="0" w:color="000000"/>
            </w:tcBorders>
            <w:vAlign w:val="center"/>
          </w:tcPr>
          <w:p w14:paraId="3249E9FA" w14:textId="77777777" w:rsidR="00147216" w:rsidRPr="005C324B" w:rsidRDefault="00147216" w:rsidP="00147216">
            <w:pPr>
              <w:tabs>
                <w:tab w:val="left" w:pos="708"/>
              </w:tabs>
              <w:autoSpaceDE w:val="0"/>
              <w:autoSpaceDN w:val="0"/>
              <w:adjustRightInd w:val="0"/>
              <w:rPr>
                <w:lang w:val="kk-KZ"/>
              </w:rPr>
            </w:pPr>
          </w:p>
        </w:tc>
      </w:tr>
    </w:tbl>
    <w:p w14:paraId="53D69A0E" w14:textId="77777777" w:rsidR="00147216" w:rsidRPr="005C324B" w:rsidRDefault="00147216" w:rsidP="00147216">
      <w:pPr>
        <w:keepNext/>
        <w:rPr>
          <w:b/>
          <w:lang w:val="kk-KZ"/>
        </w:rPr>
      </w:pPr>
      <w:r w:rsidRPr="005C324B">
        <w:rPr>
          <w:b/>
          <w:lang w:val="kk-KZ"/>
        </w:rPr>
        <w:t xml:space="preserve">    </w:t>
      </w:r>
    </w:p>
    <w:p w14:paraId="6AE0EB84" w14:textId="77777777" w:rsidR="00147216" w:rsidRPr="005C324B" w:rsidRDefault="00147216" w:rsidP="00147216">
      <w:pPr>
        <w:keepNext/>
        <w:rPr>
          <w:b/>
        </w:rPr>
      </w:pPr>
      <w:r w:rsidRPr="005C324B">
        <w:rPr>
          <w:b/>
          <w:lang w:val="kk-KZ"/>
        </w:rPr>
        <w:t xml:space="preserve"> ТАПСЫРЫСШЫ</w:t>
      </w:r>
      <w:r w:rsidRPr="005C324B">
        <w:rPr>
          <w:b/>
          <w:lang w:val="kk-KZ"/>
        </w:rPr>
        <w:tab/>
        <w:t xml:space="preserve">                                                                   ОРЫНДАУШЫ</w:t>
      </w:r>
    </w:p>
    <w:p w14:paraId="51B81E63" w14:textId="77777777" w:rsidR="00147216" w:rsidRPr="005C324B" w:rsidRDefault="00147216" w:rsidP="00147216">
      <w:pPr>
        <w:autoSpaceDE w:val="0"/>
        <w:autoSpaceDN w:val="0"/>
        <w:adjustRightInd w:val="0"/>
        <w:rPr>
          <w:b/>
          <w:lang w:val="kk-KZ"/>
        </w:rPr>
      </w:pPr>
      <w:r w:rsidRPr="005C324B">
        <w:rPr>
          <w:b/>
        </w:rPr>
        <w:t>«Жамбыл Петролеум»</w:t>
      </w:r>
      <w:r w:rsidRPr="005C324B">
        <w:rPr>
          <w:b/>
          <w:lang w:val="kk-KZ"/>
        </w:rPr>
        <w:t xml:space="preserve"> ЖШС</w:t>
      </w:r>
      <w:r w:rsidRPr="005C324B">
        <w:rPr>
          <w:b/>
          <w:lang w:val="kk-KZ"/>
        </w:rPr>
        <w:tab/>
        <w:t xml:space="preserve">                                                                                                                                                    Бас директоры                                                                  </w:t>
      </w:r>
    </w:p>
    <w:p w14:paraId="1F72AA7D" w14:textId="77777777" w:rsidR="00147216" w:rsidRPr="005C324B" w:rsidRDefault="00147216" w:rsidP="00147216">
      <w:pPr>
        <w:rPr>
          <w:b/>
          <w:lang w:val="kk-KZ"/>
        </w:rPr>
      </w:pPr>
      <w:r w:rsidRPr="005C324B">
        <w:rPr>
          <w:b/>
          <w:lang w:val="kk-KZ"/>
        </w:rPr>
        <w:t xml:space="preserve">                                                                                         </w:t>
      </w:r>
    </w:p>
    <w:p w14:paraId="0D032DD1" w14:textId="77777777" w:rsidR="00147216" w:rsidRPr="005C324B" w:rsidRDefault="00147216" w:rsidP="00147216">
      <w:pPr>
        <w:rPr>
          <w:b/>
          <w:lang w:val="kk-KZ"/>
        </w:rPr>
      </w:pPr>
    </w:p>
    <w:p w14:paraId="4E016B70" w14:textId="77777777" w:rsidR="00147216" w:rsidRPr="003265D3" w:rsidRDefault="00147216" w:rsidP="00147216">
      <w:r w:rsidRPr="005C324B">
        <w:rPr>
          <w:b/>
          <w:lang w:val="kk-KZ"/>
        </w:rPr>
        <w:t xml:space="preserve">   _______________    Елеусінов  Х.Т.                            __________________</w:t>
      </w:r>
      <w:r w:rsidRPr="003265D3">
        <w:rPr>
          <w:b/>
          <w:lang w:val="kk-KZ"/>
        </w:rPr>
        <w:t xml:space="preserve">  </w:t>
      </w:r>
    </w:p>
    <w:p w14:paraId="48539500" w14:textId="77777777" w:rsidR="002C5A40" w:rsidRPr="003265D3" w:rsidRDefault="002C5A40">
      <w:pPr>
        <w:rPr>
          <w:lang w:val="kk-KZ" w:eastAsia="ru-RU"/>
        </w:rPr>
        <w:sectPr w:rsidR="002C5A40" w:rsidRPr="003265D3" w:rsidSect="00BC0525">
          <w:footerReference w:type="default" r:id="rId18"/>
          <w:pgSz w:w="11906" w:h="16838"/>
          <w:pgMar w:top="1138" w:right="850" w:bottom="1138" w:left="994" w:header="709" w:footer="709" w:gutter="0"/>
          <w:cols w:space="708"/>
          <w:docGrid w:linePitch="360"/>
        </w:sectPr>
      </w:pPr>
    </w:p>
    <w:p w14:paraId="0701B7AD" w14:textId="77777777" w:rsidR="000631AD" w:rsidRPr="003265D3" w:rsidRDefault="000631AD" w:rsidP="000631AD">
      <w:pPr>
        <w:jc w:val="right"/>
        <w:rPr>
          <w:rFonts w:eastAsia="Times New Roman"/>
          <w:b/>
          <w:bCs/>
          <w:sz w:val="20"/>
          <w:szCs w:val="20"/>
          <w:lang w:eastAsia="ru-RU"/>
        </w:rPr>
      </w:pPr>
      <w:r w:rsidRPr="003265D3">
        <w:rPr>
          <w:rFonts w:eastAsia="Times New Roman"/>
          <w:b/>
          <w:bCs/>
          <w:sz w:val="20"/>
          <w:szCs w:val="20"/>
          <w:lang w:eastAsia="ru-RU"/>
        </w:rPr>
        <w:t>Приложение №3</w:t>
      </w:r>
    </w:p>
    <w:p w14:paraId="67F01554" w14:textId="2FEAB792" w:rsidR="000631AD" w:rsidRPr="003265D3" w:rsidRDefault="000631AD" w:rsidP="000631AD">
      <w:pPr>
        <w:jc w:val="right"/>
        <w:rPr>
          <w:rFonts w:eastAsia="Times New Roman"/>
          <w:b/>
          <w:bCs/>
          <w:sz w:val="20"/>
          <w:szCs w:val="20"/>
          <w:lang w:eastAsia="ru-RU"/>
        </w:rPr>
      </w:pPr>
      <w:r w:rsidRPr="003265D3">
        <w:rPr>
          <w:rFonts w:eastAsia="Times New Roman"/>
          <w:b/>
          <w:bCs/>
          <w:sz w:val="20"/>
          <w:szCs w:val="20"/>
          <w:lang w:eastAsia="ru-RU"/>
        </w:rPr>
        <w:t>К Договору № _________ от  «____»______________201</w:t>
      </w:r>
      <w:r w:rsidR="00436D21" w:rsidRPr="003265D3">
        <w:rPr>
          <w:rFonts w:eastAsia="Times New Roman"/>
          <w:b/>
          <w:bCs/>
          <w:sz w:val="20"/>
          <w:szCs w:val="20"/>
          <w:lang w:eastAsia="ru-RU"/>
        </w:rPr>
        <w:t>8</w:t>
      </w:r>
      <w:r w:rsidRPr="003265D3">
        <w:rPr>
          <w:rFonts w:eastAsia="Times New Roman"/>
          <w:b/>
          <w:bCs/>
          <w:sz w:val="20"/>
          <w:szCs w:val="20"/>
          <w:lang w:eastAsia="ru-RU"/>
        </w:rPr>
        <w:t xml:space="preserve"> г.</w:t>
      </w:r>
    </w:p>
    <w:p w14:paraId="006F1B2D" w14:textId="77777777" w:rsidR="000631AD" w:rsidRPr="003265D3" w:rsidRDefault="000631AD" w:rsidP="000631AD">
      <w:pPr>
        <w:jc w:val="center"/>
        <w:rPr>
          <w:rFonts w:eastAsia="Times New Roman"/>
          <w:b/>
          <w:bCs/>
          <w:sz w:val="20"/>
          <w:szCs w:val="20"/>
          <w:lang w:eastAsia="ru-RU"/>
        </w:rPr>
      </w:pPr>
    </w:p>
    <w:p w14:paraId="4CAEC025" w14:textId="77777777" w:rsidR="00310AD6" w:rsidRPr="005C324B" w:rsidRDefault="00310AD6" w:rsidP="00310AD6">
      <w:pPr>
        <w:jc w:val="center"/>
        <w:rPr>
          <w:rFonts w:eastAsia="Times New Roman"/>
          <w:b/>
          <w:bCs/>
          <w:sz w:val="20"/>
          <w:szCs w:val="20"/>
          <w:lang w:eastAsia="ru-RU"/>
        </w:rPr>
      </w:pPr>
    </w:p>
    <w:p w14:paraId="670E3803" w14:textId="77777777" w:rsidR="00310AD6" w:rsidRPr="005C324B" w:rsidRDefault="00310AD6" w:rsidP="00310AD6">
      <w:pPr>
        <w:jc w:val="center"/>
        <w:rPr>
          <w:rFonts w:eastAsia="Times New Roman"/>
          <w:b/>
          <w:bCs/>
          <w:sz w:val="20"/>
          <w:szCs w:val="20"/>
          <w:lang w:eastAsia="ru-RU"/>
        </w:rPr>
      </w:pPr>
      <w:r w:rsidRPr="005C324B">
        <w:rPr>
          <w:rFonts w:eastAsia="Times New Roman"/>
          <w:b/>
          <w:bCs/>
          <w:sz w:val="20"/>
          <w:szCs w:val="20"/>
          <w:lang w:eastAsia="ru-RU"/>
        </w:rPr>
        <w:t xml:space="preserve">ЦЕНЫ И ТАРИФЫ </w:t>
      </w:r>
    </w:p>
    <w:p w14:paraId="2787AC80" w14:textId="77777777" w:rsidR="00310AD6" w:rsidRPr="005C324B" w:rsidRDefault="00310AD6" w:rsidP="00310AD6">
      <w:pPr>
        <w:jc w:val="center"/>
        <w:rPr>
          <w:b/>
          <w:bCs/>
          <w:lang w:eastAsia="ru-RU"/>
        </w:rPr>
      </w:pPr>
      <w:r w:rsidRPr="005C324B">
        <w:rPr>
          <w:b/>
          <w:bCs/>
          <w:lang w:eastAsia="ru-RU"/>
        </w:rPr>
        <w:t>Услуги по испытанию продуктивных пластов в колонне</w:t>
      </w:r>
    </w:p>
    <w:p w14:paraId="1AF16313" w14:textId="77777777" w:rsidR="00310AD6" w:rsidRPr="005C324B" w:rsidRDefault="00310AD6" w:rsidP="00310AD6">
      <w:pPr>
        <w:jc w:val="center"/>
        <w:rPr>
          <w:rFonts w:eastAsia="Times New Roman"/>
          <w:b/>
          <w:bCs/>
          <w:sz w:val="20"/>
          <w:szCs w:val="20"/>
          <w:lang w:eastAsia="ru-RU"/>
        </w:rPr>
      </w:pPr>
    </w:p>
    <w:p w14:paraId="397288B3" w14:textId="77777777" w:rsidR="00310AD6" w:rsidRPr="005C324B" w:rsidRDefault="00310AD6" w:rsidP="00310AD6">
      <w:pPr>
        <w:jc w:val="center"/>
        <w:rPr>
          <w:rFonts w:eastAsia="Times New Roman"/>
          <w:b/>
          <w:bCs/>
          <w:sz w:val="20"/>
          <w:szCs w:val="20"/>
          <w:lang w:eastAsia="ru-RU"/>
        </w:rPr>
      </w:pPr>
    </w:p>
    <w:p w14:paraId="79F308BA" w14:textId="77777777" w:rsidR="00310AD6" w:rsidRPr="005C324B" w:rsidRDefault="00310AD6" w:rsidP="00310AD6">
      <w:pPr>
        <w:jc w:val="center"/>
        <w:rPr>
          <w:rFonts w:eastAsia="Times New Roman"/>
          <w:b/>
          <w:bCs/>
          <w:sz w:val="20"/>
          <w:szCs w:val="20"/>
          <w:lang w:eastAsia="ru-RU"/>
        </w:rPr>
      </w:pPr>
      <w:r w:rsidRPr="005C324B">
        <w:rPr>
          <w:rFonts w:eastAsia="Times New Roman"/>
          <w:b/>
          <w:bCs/>
          <w:sz w:val="20"/>
          <w:szCs w:val="20"/>
          <w:lang w:eastAsia="ru-RU"/>
        </w:rPr>
        <w:t>ТАБЛИЦА ОРИЕНТИРОВОЧНОЙ ПРОЦЕНТНОЙ РАЗБИВКИ ДЛЯ ТЕНДЕРА.</w:t>
      </w:r>
    </w:p>
    <w:p w14:paraId="7BA2AF45" w14:textId="77777777" w:rsidR="00310AD6" w:rsidRPr="005C324B" w:rsidRDefault="00310AD6" w:rsidP="00310AD6">
      <w:pPr>
        <w:jc w:val="center"/>
        <w:rPr>
          <w:rFonts w:eastAsia="Times New Roman"/>
          <w:b/>
          <w:bCs/>
          <w:sz w:val="20"/>
          <w:szCs w:val="20"/>
          <w:lang w:eastAsia="ru-RU"/>
        </w:rPr>
      </w:pPr>
    </w:p>
    <w:tbl>
      <w:tblPr>
        <w:tblStyle w:val="af7"/>
        <w:tblW w:w="0" w:type="auto"/>
        <w:tblLook w:val="04A0" w:firstRow="1" w:lastRow="0" w:firstColumn="1" w:lastColumn="0" w:noHBand="0" w:noVBand="1"/>
      </w:tblPr>
      <w:tblGrid>
        <w:gridCol w:w="6409"/>
        <w:gridCol w:w="6409"/>
      </w:tblGrid>
      <w:tr w:rsidR="00310AD6" w:rsidRPr="005C324B" w14:paraId="26284009" w14:textId="77777777" w:rsidTr="00147216">
        <w:trPr>
          <w:trHeight w:val="249"/>
        </w:trPr>
        <w:tc>
          <w:tcPr>
            <w:tcW w:w="6409" w:type="dxa"/>
          </w:tcPr>
          <w:p w14:paraId="2B2AD2E5"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Название этапа</w:t>
            </w:r>
          </w:p>
        </w:tc>
        <w:tc>
          <w:tcPr>
            <w:tcW w:w="6409" w:type="dxa"/>
          </w:tcPr>
          <w:p w14:paraId="24E9532A"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Процент от Стоимости Договора (не более)</w:t>
            </w:r>
          </w:p>
        </w:tc>
      </w:tr>
      <w:tr w:rsidR="00310AD6" w:rsidRPr="005C324B" w14:paraId="6206CF71" w14:textId="77777777" w:rsidTr="00147216">
        <w:trPr>
          <w:trHeight w:val="264"/>
        </w:trPr>
        <w:tc>
          <w:tcPr>
            <w:tcW w:w="6409" w:type="dxa"/>
          </w:tcPr>
          <w:p w14:paraId="712D6193" w14:textId="77777777" w:rsidR="00310AD6" w:rsidRPr="005C324B" w:rsidRDefault="00310AD6" w:rsidP="00147216">
            <w:pPr>
              <w:jc w:val="center"/>
              <w:rPr>
                <w:rFonts w:eastAsia="Times New Roman"/>
                <w:b/>
                <w:bCs/>
                <w:sz w:val="20"/>
                <w:szCs w:val="20"/>
                <w:lang w:val="en-US" w:eastAsia="ru-RU"/>
              </w:rPr>
            </w:pPr>
            <w:r w:rsidRPr="005C324B">
              <w:rPr>
                <w:rFonts w:eastAsia="Times New Roman"/>
                <w:b/>
                <w:bCs/>
                <w:sz w:val="20"/>
                <w:szCs w:val="20"/>
                <w:lang w:eastAsia="ru-RU"/>
              </w:rPr>
              <w:t xml:space="preserve">Мобилизация </w:t>
            </w:r>
          </w:p>
        </w:tc>
        <w:tc>
          <w:tcPr>
            <w:tcW w:w="6409" w:type="dxa"/>
          </w:tcPr>
          <w:p w14:paraId="7505291A"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val="en-US" w:eastAsia="ru-RU"/>
              </w:rPr>
              <w:t>12.0</w:t>
            </w:r>
            <w:r w:rsidRPr="005C324B">
              <w:rPr>
                <w:rFonts w:eastAsia="Times New Roman"/>
                <w:b/>
                <w:bCs/>
                <w:sz w:val="20"/>
                <w:szCs w:val="20"/>
                <w:lang w:eastAsia="ru-RU"/>
              </w:rPr>
              <w:t>%</w:t>
            </w:r>
          </w:p>
        </w:tc>
      </w:tr>
      <w:tr w:rsidR="00310AD6" w:rsidRPr="005C324B" w14:paraId="1ECD57B6" w14:textId="77777777" w:rsidTr="00147216">
        <w:trPr>
          <w:trHeight w:val="249"/>
        </w:trPr>
        <w:tc>
          <w:tcPr>
            <w:tcW w:w="6409" w:type="dxa"/>
          </w:tcPr>
          <w:p w14:paraId="3A510BC6"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Испытание Объекта №1  в юрских отложениях, в обсадной колонне 7 дюймов</w:t>
            </w:r>
          </w:p>
        </w:tc>
        <w:tc>
          <w:tcPr>
            <w:tcW w:w="6409" w:type="dxa"/>
          </w:tcPr>
          <w:p w14:paraId="523D9015"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val="en-US" w:eastAsia="ru-RU"/>
              </w:rPr>
              <w:t>17.5</w:t>
            </w:r>
            <w:r w:rsidRPr="005C324B">
              <w:rPr>
                <w:rFonts w:eastAsia="Times New Roman"/>
                <w:b/>
                <w:bCs/>
                <w:sz w:val="20"/>
                <w:szCs w:val="20"/>
                <w:lang w:eastAsia="ru-RU"/>
              </w:rPr>
              <w:t>%</w:t>
            </w:r>
          </w:p>
        </w:tc>
      </w:tr>
      <w:tr w:rsidR="00310AD6" w:rsidRPr="005C324B" w14:paraId="60F7FF3F" w14:textId="77777777" w:rsidTr="00147216">
        <w:trPr>
          <w:trHeight w:val="249"/>
        </w:trPr>
        <w:tc>
          <w:tcPr>
            <w:tcW w:w="6409" w:type="dxa"/>
          </w:tcPr>
          <w:p w14:paraId="46AAB20A"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Испытания Объекта №2 в юрских отложениях, в обсадной колонне 7 дюймов</w:t>
            </w:r>
          </w:p>
        </w:tc>
        <w:tc>
          <w:tcPr>
            <w:tcW w:w="6409" w:type="dxa"/>
          </w:tcPr>
          <w:p w14:paraId="1D7D0A11"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17.5%</w:t>
            </w:r>
          </w:p>
        </w:tc>
      </w:tr>
      <w:tr w:rsidR="00310AD6" w:rsidRPr="005C324B" w14:paraId="4AB3DBF4" w14:textId="77777777" w:rsidTr="00147216">
        <w:trPr>
          <w:trHeight w:val="249"/>
        </w:trPr>
        <w:tc>
          <w:tcPr>
            <w:tcW w:w="6409" w:type="dxa"/>
          </w:tcPr>
          <w:p w14:paraId="25080242"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Испытания Объекта №3 в меловых отложениях, в обсадной колонне 9– 5/8  дюймов</w:t>
            </w:r>
          </w:p>
        </w:tc>
        <w:tc>
          <w:tcPr>
            <w:tcW w:w="6409" w:type="dxa"/>
          </w:tcPr>
          <w:p w14:paraId="3F4B66CF"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21.5%</w:t>
            </w:r>
          </w:p>
        </w:tc>
      </w:tr>
      <w:tr w:rsidR="00310AD6" w:rsidRPr="005C324B" w14:paraId="44273EA4" w14:textId="77777777" w:rsidTr="00147216">
        <w:trPr>
          <w:trHeight w:val="249"/>
        </w:trPr>
        <w:tc>
          <w:tcPr>
            <w:tcW w:w="6409" w:type="dxa"/>
          </w:tcPr>
          <w:p w14:paraId="710A07CA" w14:textId="77777777" w:rsidR="00310AD6" w:rsidRPr="005C324B" w:rsidRDefault="00310AD6" w:rsidP="00147216">
            <w:pPr>
              <w:jc w:val="center"/>
            </w:pPr>
            <w:r w:rsidRPr="005C324B">
              <w:rPr>
                <w:rFonts w:eastAsia="Times New Roman"/>
                <w:b/>
                <w:bCs/>
                <w:sz w:val="20"/>
                <w:szCs w:val="20"/>
                <w:lang w:eastAsia="ru-RU"/>
              </w:rPr>
              <w:t>Испытания Объекта №4 в меловых отложениях, в обсадной колонне 9– 5/8 дюймов</w:t>
            </w:r>
          </w:p>
        </w:tc>
        <w:tc>
          <w:tcPr>
            <w:tcW w:w="6409" w:type="dxa"/>
          </w:tcPr>
          <w:p w14:paraId="28D9BCA8" w14:textId="77777777" w:rsidR="00310AD6" w:rsidRPr="005C324B" w:rsidRDefault="00310AD6" w:rsidP="00147216">
            <w:pPr>
              <w:jc w:val="center"/>
              <w:rPr>
                <w:rFonts w:eastAsia="Times New Roman"/>
                <w:b/>
                <w:bCs/>
                <w:sz w:val="20"/>
                <w:szCs w:val="20"/>
                <w:lang w:val="en-US" w:eastAsia="ru-RU"/>
              </w:rPr>
            </w:pPr>
            <w:r w:rsidRPr="005C324B">
              <w:rPr>
                <w:rFonts w:eastAsia="Times New Roman"/>
                <w:b/>
                <w:bCs/>
                <w:sz w:val="20"/>
                <w:szCs w:val="20"/>
                <w:lang w:val="en-US" w:eastAsia="ru-RU"/>
              </w:rPr>
              <w:t>21.5</w:t>
            </w:r>
            <w:r w:rsidRPr="005C324B">
              <w:rPr>
                <w:rFonts w:eastAsia="Times New Roman"/>
                <w:b/>
                <w:bCs/>
                <w:sz w:val="20"/>
                <w:szCs w:val="20"/>
                <w:lang w:eastAsia="ru-RU"/>
              </w:rPr>
              <w:t>%</w:t>
            </w:r>
          </w:p>
        </w:tc>
      </w:tr>
      <w:tr w:rsidR="00310AD6" w:rsidRPr="005C324B" w14:paraId="2B007B36" w14:textId="77777777" w:rsidTr="00147216">
        <w:trPr>
          <w:trHeight w:val="249"/>
        </w:trPr>
        <w:tc>
          <w:tcPr>
            <w:tcW w:w="6409" w:type="dxa"/>
          </w:tcPr>
          <w:p w14:paraId="309AE99A"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 xml:space="preserve">Демобилизация </w:t>
            </w:r>
          </w:p>
        </w:tc>
        <w:tc>
          <w:tcPr>
            <w:tcW w:w="6409" w:type="dxa"/>
          </w:tcPr>
          <w:p w14:paraId="4200927C"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5%</w:t>
            </w:r>
          </w:p>
        </w:tc>
      </w:tr>
      <w:tr w:rsidR="00310AD6" w:rsidRPr="005C324B" w14:paraId="38F7A652" w14:textId="77777777" w:rsidTr="00147216">
        <w:trPr>
          <w:trHeight w:val="249"/>
        </w:trPr>
        <w:tc>
          <w:tcPr>
            <w:tcW w:w="6409" w:type="dxa"/>
          </w:tcPr>
          <w:p w14:paraId="4C838A21"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Сдача окончательных отчетов (Полевого отчета по испытанию объекта испытания и Окончательного отчета по интерпретации данных ГДИС)</w:t>
            </w:r>
          </w:p>
        </w:tc>
        <w:tc>
          <w:tcPr>
            <w:tcW w:w="6409" w:type="dxa"/>
          </w:tcPr>
          <w:p w14:paraId="6D56E0B6"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5%</w:t>
            </w:r>
          </w:p>
        </w:tc>
      </w:tr>
    </w:tbl>
    <w:p w14:paraId="0FB4698A"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lang w:eastAsia="ru-RU"/>
        </w:rPr>
        <w:t xml:space="preserve">Примечание: Нумерация объектов в Договоре может менятся в зависимости от фактически выполненных объемов работ.   </w:t>
      </w:r>
    </w:p>
    <w:p w14:paraId="17418D21" w14:textId="77777777" w:rsidR="00310AD6" w:rsidRPr="005C324B" w:rsidRDefault="00310AD6" w:rsidP="00310AD6">
      <w:pPr>
        <w:rPr>
          <w:b/>
          <w:sz w:val="20"/>
          <w:szCs w:val="20"/>
        </w:rPr>
      </w:pPr>
    </w:p>
    <w:p w14:paraId="48CFF518" w14:textId="77777777" w:rsidR="00310AD6" w:rsidRPr="005C324B" w:rsidRDefault="00310AD6" w:rsidP="00310AD6">
      <w:pPr>
        <w:rPr>
          <w:rFonts w:eastAsia="Times New Roman"/>
          <w:b/>
          <w:bCs/>
          <w:sz w:val="20"/>
          <w:szCs w:val="20"/>
          <w:lang w:eastAsia="ru-RU"/>
        </w:rPr>
      </w:pPr>
      <w:r w:rsidRPr="005C324B">
        <w:rPr>
          <w:b/>
          <w:sz w:val="20"/>
          <w:szCs w:val="20"/>
        </w:rPr>
        <w:t>3.1</w:t>
      </w:r>
      <w:r w:rsidRPr="005C324B">
        <w:rPr>
          <w:sz w:val="20"/>
          <w:szCs w:val="20"/>
        </w:rPr>
        <w:t xml:space="preserve"> </w:t>
      </w:r>
      <w:r w:rsidRPr="005C324B">
        <w:rPr>
          <w:rFonts w:eastAsia="Times New Roman"/>
          <w:b/>
          <w:bCs/>
          <w:sz w:val="20"/>
          <w:szCs w:val="20"/>
          <w:lang w:eastAsia="ru-RU"/>
        </w:rPr>
        <w:t>Стоимость аренды оборудования, предназначенного для оказания специализированных услуг по испытанию скважины</w:t>
      </w:r>
    </w:p>
    <w:tbl>
      <w:tblPr>
        <w:tblW w:w="5066" w:type="pct"/>
        <w:tblInd w:w="-342" w:type="dxa"/>
        <w:tblLayout w:type="fixed"/>
        <w:tblLook w:val="04A0" w:firstRow="1" w:lastRow="0" w:firstColumn="1" w:lastColumn="0" w:noHBand="0" w:noVBand="1"/>
      </w:tblPr>
      <w:tblGrid>
        <w:gridCol w:w="11443"/>
        <w:gridCol w:w="3307"/>
      </w:tblGrid>
      <w:tr w:rsidR="00310AD6" w:rsidRPr="005C324B" w14:paraId="5D21FE49" w14:textId="77777777" w:rsidTr="00147216">
        <w:trPr>
          <w:gridAfter w:val="1"/>
          <w:wAfter w:w="1058" w:type="pct"/>
          <w:trHeight w:val="285"/>
        </w:trPr>
        <w:tc>
          <w:tcPr>
            <w:tcW w:w="3661" w:type="pct"/>
            <w:tcBorders>
              <w:top w:val="nil"/>
              <w:left w:val="nil"/>
              <w:bottom w:val="nil"/>
            </w:tcBorders>
            <w:shd w:val="clear" w:color="auto" w:fill="auto"/>
            <w:noWrap/>
            <w:vAlign w:val="bottom"/>
            <w:hideMark/>
          </w:tcPr>
          <w:p w14:paraId="6CFA65D8" w14:textId="77777777" w:rsidR="00310AD6" w:rsidRPr="005C324B" w:rsidRDefault="00310AD6" w:rsidP="00147216">
            <w:pPr>
              <w:rPr>
                <w:sz w:val="20"/>
                <w:szCs w:val="20"/>
              </w:rPr>
            </w:pPr>
            <w:r w:rsidRPr="005C324B">
              <w:rPr>
                <w:rFonts w:eastAsia="Times New Roman"/>
                <w:b/>
                <w:bCs/>
                <w:sz w:val="20"/>
                <w:szCs w:val="20"/>
                <w:lang w:eastAsia="ru-RU"/>
              </w:rPr>
              <w:t>3.1.1  Стоимость аренды глубинного оборудования для пластоиспытания</w:t>
            </w:r>
          </w:p>
        </w:tc>
      </w:tr>
      <w:tr w:rsidR="00310AD6" w:rsidRPr="005C324B" w14:paraId="75F8F511" w14:textId="77777777" w:rsidTr="00147216">
        <w:trPr>
          <w:trHeight w:val="600"/>
        </w:trPr>
        <w:tc>
          <w:tcPr>
            <w:tcW w:w="4719" w:type="pct"/>
            <w:gridSpan w:val="2"/>
            <w:tcBorders>
              <w:top w:val="nil"/>
              <w:left w:val="nil"/>
              <w:bottom w:val="nil"/>
              <w:right w:val="nil"/>
            </w:tcBorders>
            <w:shd w:val="clear" w:color="auto" w:fill="auto"/>
            <w:hideMark/>
          </w:tcPr>
          <w:p w14:paraId="7C25293B" w14:textId="77777777" w:rsidR="00310AD6" w:rsidRPr="005C324B" w:rsidRDefault="00310AD6" w:rsidP="00147216">
            <w:pPr>
              <w:rPr>
                <w:rFonts w:eastAsia="Times New Roman"/>
                <w:sz w:val="20"/>
                <w:szCs w:val="20"/>
                <w:lang w:eastAsia="ru-RU"/>
              </w:rPr>
            </w:pPr>
          </w:p>
          <w:tbl>
            <w:tblPr>
              <w:tblW w:w="13916" w:type="dxa"/>
              <w:tblLayout w:type="fixed"/>
              <w:tblLook w:val="04A0" w:firstRow="1" w:lastRow="0" w:firstColumn="1" w:lastColumn="0" w:noHBand="0" w:noVBand="1"/>
            </w:tblPr>
            <w:tblGrid>
              <w:gridCol w:w="904"/>
              <w:gridCol w:w="6838"/>
              <w:gridCol w:w="1418"/>
              <w:gridCol w:w="992"/>
              <w:gridCol w:w="1843"/>
              <w:gridCol w:w="1921"/>
            </w:tblGrid>
            <w:tr w:rsidR="00310AD6" w:rsidRPr="005C324B" w14:paraId="3CCCDAF5" w14:textId="77777777" w:rsidTr="00147216">
              <w:trPr>
                <w:trHeight w:val="85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BC029" w14:textId="77777777" w:rsidR="00310AD6" w:rsidRPr="005C324B" w:rsidRDefault="00310AD6" w:rsidP="00147216">
                  <w:pPr>
                    <w:jc w:val="center"/>
                    <w:rPr>
                      <w:rFonts w:eastAsia="Times New Roman"/>
                      <w:b/>
                      <w:sz w:val="20"/>
                      <w:szCs w:val="20"/>
                      <w:lang w:val="en-US"/>
                    </w:rPr>
                  </w:pPr>
                  <w:r w:rsidRPr="005C324B">
                    <w:rPr>
                      <w:rFonts w:eastAsia="Times New Roman"/>
                      <w:b/>
                      <w:sz w:val="20"/>
                      <w:szCs w:val="20"/>
                      <w:lang w:val="en-US"/>
                    </w:rPr>
                    <w:t>No</w:t>
                  </w:r>
                </w:p>
              </w:tc>
              <w:tc>
                <w:tcPr>
                  <w:tcW w:w="6838" w:type="dxa"/>
                  <w:tcBorders>
                    <w:top w:val="single" w:sz="4" w:space="0" w:color="auto"/>
                    <w:left w:val="nil"/>
                    <w:bottom w:val="single" w:sz="4" w:space="0" w:color="auto"/>
                    <w:right w:val="single" w:sz="4" w:space="0" w:color="auto"/>
                  </w:tcBorders>
                  <w:shd w:val="clear" w:color="auto" w:fill="auto"/>
                  <w:vAlign w:val="center"/>
                  <w:hideMark/>
                </w:tcPr>
                <w:p w14:paraId="2FF7A4F6" w14:textId="77777777" w:rsidR="00310AD6" w:rsidRPr="005C324B" w:rsidRDefault="00310AD6" w:rsidP="00147216">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4A803075" w14:textId="77777777" w:rsidR="00310AD6" w:rsidRPr="005C324B" w:rsidRDefault="00310AD6" w:rsidP="00147216">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FD019" w14:textId="77777777" w:rsidR="00310AD6" w:rsidRPr="005C324B" w:rsidRDefault="00310AD6" w:rsidP="00147216">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6F0F85" w14:textId="77777777" w:rsidR="00310AD6" w:rsidRPr="005C324B" w:rsidRDefault="00310AD6" w:rsidP="00147216">
                  <w:pPr>
                    <w:jc w:val="center"/>
                    <w:rPr>
                      <w:rFonts w:eastAsia="Times New Roman"/>
                      <w:b/>
                      <w:sz w:val="20"/>
                      <w:szCs w:val="20"/>
                    </w:rPr>
                  </w:pPr>
                </w:p>
                <w:p w14:paraId="64B3433F" w14:textId="77777777" w:rsidR="00310AD6" w:rsidRPr="005C324B" w:rsidRDefault="00310AD6" w:rsidP="00147216">
                  <w:pPr>
                    <w:jc w:val="center"/>
                    <w:rPr>
                      <w:rFonts w:eastAsia="Times New Roman"/>
                      <w:b/>
                      <w:sz w:val="20"/>
                      <w:szCs w:val="20"/>
                    </w:rPr>
                  </w:pPr>
                  <w:r w:rsidRPr="005C324B">
                    <w:rPr>
                      <w:rFonts w:eastAsia="Times New Roman"/>
                      <w:b/>
                      <w:sz w:val="20"/>
                      <w:szCs w:val="20"/>
                    </w:rPr>
                    <w:t>Ставка аренды,</w:t>
                  </w:r>
                </w:p>
                <w:p w14:paraId="4C27B13C"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29C73379"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5A0E7947" w14:textId="77777777" w:rsidR="00310AD6" w:rsidRPr="005C324B" w:rsidRDefault="00310AD6" w:rsidP="00147216">
                  <w:pPr>
                    <w:jc w:val="center"/>
                    <w:rPr>
                      <w:rFonts w:eastAsia="Times New Roman"/>
                      <w:b/>
                      <w:sz w:val="20"/>
                      <w:szCs w:val="20"/>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84F8E34" w14:textId="77777777" w:rsidR="00310AD6" w:rsidRPr="005C324B" w:rsidRDefault="00310AD6" w:rsidP="00147216">
                  <w:pPr>
                    <w:jc w:val="center"/>
                    <w:rPr>
                      <w:rFonts w:eastAsia="Times New Roman"/>
                      <w:b/>
                      <w:sz w:val="20"/>
                      <w:szCs w:val="20"/>
                    </w:rPr>
                  </w:pPr>
                </w:p>
                <w:p w14:paraId="1F0F52EF" w14:textId="77777777" w:rsidR="00310AD6" w:rsidRPr="005C324B" w:rsidRDefault="00310AD6" w:rsidP="00147216">
                  <w:pPr>
                    <w:jc w:val="center"/>
                    <w:rPr>
                      <w:rFonts w:eastAsia="Times New Roman"/>
                      <w:b/>
                      <w:sz w:val="20"/>
                      <w:szCs w:val="20"/>
                    </w:rPr>
                  </w:pPr>
                  <w:r w:rsidRPr="005C324B">
                    <w:rPr>
                      <w:rFonts w:eastAsia="Times New Roman"/>
                      <w:b/>
                      <w:sz w:val="20"/>
                      <w:szCs w:val="20"/>
                    </w:rPr>
                    <w:t>Рабочая ставка</w:t>
                  </w:r>
                </w:p>
                <w:p w14:paraId="29ED5FFC"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12881320"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09527E88" w14:textId="77777777" w:rsidR="00310AD6" w:rsidRPr="005C324B" w:rsidRDefault="00310AD6" w:rsidP="00147216">
                  <w:pPr>
                    <w:jc w:val="center"/>
                    <w:rPr>
                      <w:rFonts w:eastAsia="Times New Roman"/>
                      <w:b/>
                      <w:sz w:val="20"/>
                      <w:szCs w:val="20"/>
                    </w:rPr>
                  </w:pPr>
                </w:p>
              </w:tc>
            </w:tr>
            <w:tr w:rsidR="00310AD6" w:rsidRPr="005C324B" w14:paraId="4F93747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19F8C1A6" w14:textId="77777777" w:rsidR="00310AD6" w:rsidRPr="005C324B" w:rsidRDefault="00310AD6" w:rsidP="00E014ED">
                  <w:pPr>
                    <w:pStyle w:val="Body"/>
                  </w:pPr>
                  <w:r w:rsidRPr="005C324B">
                    <w:t>1</w:t>
                  </w:r>
                </w:p>
              </w:tc>
              <w:tc>
                <w:tcPr>
                  <w:tcW w:w="6838" w:type="dxa"/>
                  <w:tcBorders>
                    <w:top w:val="nil"/>
                    <w:left w:val="nil"/>
                    <w:bottom w:val="single" w:sz="4" w:space="0" w:color="auto"/>
                    <w:right w:val="single" w:sz="4" w:space="0" w:color="auto"/>
                  </w:tcBorders>
                  <w:shd w:val="clear" w:color="auto" w:fill="auto"/>
                  <w:vAlign w:val="center"/>
                  <w:hideMark/>
                </w:tcPr>
                <w:p w14:paraId="7729AC35" w14:textId="77777777" w:rsidR="00310AD6" w:rsidRPr="005C324B" w:rsidRDefault="00310AD6" w:rsidP="00147216">
                  <w:pPr>
                    <w:jc w:val="center"/>
                    <w:rPr>
                      <w:rFonts w:eastAsia="Times New Roman"/>
                      <w:lang w:val="en-US"/>
                    </w:rPr>
                  </w:pPr>
                  <w:r w:rsidRPr="005C324B">
                    <w:rPr>
                      <w:rFonts w:eastAsia="Times New Roman"/>
                    </w:rPr>
                    <w:t>Извлекаемый пакер,  7"</w:t>
                  </w:r>
                </w:p>
              </w:tc>
              <w:tc>
                <w:tcPr>
                  <w:tcW w:w="1418" w:type="dxa"/>
                  <w:tcBorders>
                    <w:top w:val="single" w:sz="4" w:space="0" w:color="auto"/>
                    <w:left w:val="nil"/>
                    <w:bottom w:val="single" w:sz="4" w:space="0" w:color="auto"/>
                    <w:right w:val="single" w:sz="4" w:space="0" w:color="auto"/>
                  </w:tcBorders>
                  <w:vAlign w:val="center"/>
                </w:tcPr>
                <w:p w14:paraId="14C06238"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384C6A7"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C5B303" w14:textId="77777777" w:rsidR="00310AD6" w:rsidRPr="005C324B" w:rsidRDefault="00310AD6" w:rsidP="00147216">
                  <w:pPr>
                    <w:jc w:val="center"/>
                    <w:rPr>
                      <w:rFonts w:eastAsia="Times New Roman"/>
                    </w:rPr>
                  </w:pPr>
                </w:p>
                <w:p w14:paraId="4671325C" w14:textId="77777777" w:rsidR="00310AD6" w:rsidRPr="005C324B" w:rsidRDefault="00310AD6" w:rsidP="00147216">
                  <w:pPr>
                    <w:jc w:val="center"/>
                    <w:rPr>
                      <w:rFonts w:eastAsia="Times New Roman"/>
                      <w:lang w:val="en-US"/>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FA5DD11" w14:textId="77777777" w:rsidR="00310AD6" w:rsidRPr="005C324B" w:rsidRDefault="00310AD6" w:rsidP="00147216">
                  <w:pPr>
                    <w:jc w:val="center"/>
                    <w:rPr>
                      <w:rFonts w:eastAsia="Times New Roman"/>
                    </w:rPr>
                  </w:pPr>
                </w:p>
                <w:p w14:paraId="191ED9BA" w14:textId="77777777" w:rsidR="00310AD6" w:rsidRPr="005C324B" w:rsidRDefault="00310AD6" w:rsidP="00147216">
                  <w:pPr>
                    <w:jc w:val="center"/>
                    <w:rPr>
                      <w:rFonts w:eastAsia="Times New Roman"/>
                      <w:lang w:val="en-US"/>
                    </w:rPr>
                  </w:pPr>
                </w:p>
              </w:tc>
            </w:tr>
            <w:tr w:rsidR="00310AD6" w:rsidRPr="005C324B" w14:paraId="3D948BCB"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66E89090" w14:textId="77777777" w:rsidR="00310AD6" w:rsidRPr="005C324B" w:rsidRDefault="00310AD6" w:rsidP="00E014ED">
                  <w:pPr>
                    <w:pStyle w:val="Body"/>
                  </w:pPr>
                  <w:r w:rsidRPr="005C324B">
                    <w:t>2</w:t>
                  </w:r>
                </w:p>
              </w:tc>
              <w:tc>
                <w:tcPr>
                  <w:tcW w:w="6838" w:type="dxa"/>
                  <w:tcBorders>
                    <w:top w:val="nil"/>
                    <w:left w:val="nil"/>
                    <w:bottom w:val="single" w:sz="4" w:space="0" w:color="auto"/>
                    <w:right w:val="single" w:sz="4" w:space="0" w:color="auto"/>
                  </w:tcBorders>
                  <w:shd w:val="clear" w:color="auto" w:fill="auto"/>
                  <w:vAlign w:val="center"/>
                </w:tcPr>
                <w:p w14:paraId="02FEC426" w14:textId="77777777" w:rsidR="00310AD6" w:rsidRPr="005C324B" w:rsidRDefault="00310AD6" w:rsidP="00147216">
                  <w:pPr>
                    <w:jc w:val="center"/>
                    <w:rPr>
                      <w:rFonts w:eastAsia="Times New Roman"/>
                      <w:lang w:val="en-US"/>
                    </w:rPr>
                  </w:pPr>
                  <w:r w:rsidRPr="005C324B">
                    <w:rPr>
                      <w:rFonts w:eastAsia="Times New Roman"/>
                    </w:rPr>
                    <w:t>Извлекаемый пакер</w:t>
                  </w:r>
                  <w:r w:rsidRPr="005C324B">
                    <w:rPr>
                      <w:rFonts w:eastAsia="Times New Roman"/>
                      <w:lang w:val="en-US"/>
                    </w:rPr>
                    <w:t>,  9 5/8"</w:t>
                  </w:r>
                </w:p>
              </w:tc>
              <w:tc>
                <w:tcPr>
                  <w:tcW w:w="1418" w:type="dxa"/>
                  <w:tcBorders>
                    <w:top w:val="single" w:sz="4" w:space="0" w:color="auto"/>
                    <w:left w:val="nil"/>
                    <w:bottom w:val="single" w:sz="4" w:space="0" w:color="auto"/>
                    <w:right w:val="single" w:sz="4" w:space="0" w:color="auto"/>
                  </w:tcBorders>
                  <w:vAlign w:val="center"/>
                </w:tcPr>
                <w:p w14:paraId="02B7A57F"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A54BBC0"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B39194" w14:textId="77777777" w:rsidR="00310AD6" w:rsidRPr="005C324B" w:rsidRDefault="00310AD6" w:rsidP="00147216">
                  <w:pPr>
                    <w:jc w:val="center"/>
                    <w:rPr>
                      <w:rFonts w:eastAsia="Times New Roman"/>
                      <w:lang w:val="en-US"/>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26E4D55A" w14:textId="77777777" w:rsidR="00310AD6" w:rsidRPr="005C324B" w:rsidRDefault="00310AD6" w:rsidP="00147216">
                  <w:pPr>
                    <w:jc w:val="center"/>
                    <w:rPr>
                      <w:rFonts w:eastAsia="Times New Roman"/>
                    </w:rPr>
                  </w:pPr>
                </w:p>
                <w:p w14:paraId="33D99777" w14:textId="77777777" w:rsidR="00310AD6" w:rsidRPr="005C324B" w:rsidRDefault="00310AD6" w:rsidP="00147216">
                  <w:pPr>
                    <w:jc w:val="center"/>
                    <w:rPr>
                      <w:rFonts w:eastAsia="Times New Roman"/>
                      <w:lang w:val="en-US"/>
                    </w:rPr>
                  </w:pPr>
                </w:p>
              </w:tc>
            </w:tr>
            <w:tr w:rsidR="00310AD6" w:rsidRPr="005C324B" w14:paraId="28A5E567"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06C3C33D" w14:textId="77777777" w:rsidR="00310AD6" w:rsidRPr="005C324B" w:rsidRDefault="00310AD6" w:rsidP="00E014ED">
                  <w:pPr>
                    <w:pStyle w:val="Body"/>
                  </w:pPr>
                  <w:r w:rsidRPr="005C324B">
                    <w:t>3</w:t>
                  </w:r>
                </w:p>
              </w:tc>
              <w:tc>
                <w:tcPr>
                  <w:tcW w:w="6838" w:type="dxa"/>
                  <w:tcBorders>
                    <w:top w:val="nil"/>
                    <w:left w:val="nil"/>
                    <w:bottom w:val="single" w:sz="4" w:space="0" w:color="auto"/>
                    <w:right w:val="single" w:sz="4" w:space="0" w:color="auto"/>
                  </w:tcBorders>
                  <w:shd w:val="clear" w:color="auto" w:fill="auto"/>
                  <w:vAlign w:val="center"/>
                </w:tcPr>
                <w:p w14:paraId="1F25C27F" w14:textId="77777777" w:rsidR="00310AD6" w:rsidRPr="005C324B" w:rsidRDefault="00310AD6" w:rsidP="00147216">
                  <w:pPr>
                    <w:jc w:val="center"/>
                  </w:pPr>
                  <w:r w:rsidRPr="005C324B">
                    <w:t>5"НД Аварийный замок</w:t>
                  </w:r>
                </w:p>
                <w:p w14:paraId="06A3329F" w14:textId="77777777" w:rsidR="00310AD6" w:rsidRPr="005C324B" w:rsidRDefault="00310AD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3DD99EE1"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0B10284"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BA678F"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723981D" w14:textId="77777777" w:rsidR="00310AD6" w:rsidRPr="005C324B" w:rsidRDefault="00310AD6" w:rsidP="00147216">
                  <w:pPr>
                    <w:jc w:val="center"/>
                    <w:rPr>
                      <w:rFonts w:eastAsia="Times New Roman"/>
                    </w:rPr>
                  </w:pPr>
                </w:p>
                <w:p w14:paraId="5B8F6F18" w14:textId="77777777" w:rsidR="00310AD6" w:rsidRPr="005C324B" w:rsidRDefault="00310AD6" w:rsidP="00147216">
                  <w:pPr>
                    <w:jc w:val="center"/>
                    <w:rPr>
                      <w:rFonts w:eastAsia="Times New Roman"/>
                    </w:rPr>
                  </w:pPr>
                </w:p>
              </w:tc>
            </w:tr>
            <w:tr w:rsidR="00310AD6" w:rsidRPr="005C324B" w14:paraId="71D1A9DB"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7F5E79A7" w14:textId="77777777" w:rsidR="00310AD6" w:rsidRPr="005C324B" w:rsidRDefault="00310AD6" w:rsidP="00E014ED">
                  <w:pPr>
                    <w:pStyle w:val="Body"/>
                  </w:pPr>
                  <w:r w:rsidRPr="005C324B">
                    <w:t>4</w:t>
                  </w:r>
                </w:p>
              </w:tc>
              <w:tc>
                <w:tcPr>
                  <w:tcW w:w="6838" w:type="dxa"/>
                  <w:tcBorders>
                    <w:top w:val="nil"/>
                    <w:left w:val="nil"/>
                    <w:bottom w:val="single" w:sz="4" w:space="0" w:color="auto"/>
                    <w:right w:val="single" w:sz="4" w:space="0" w:color="auto"/>
                  </w:tcBorders>
                  <w:shd w:val="clear" w:color="auto" w:fill="auto"/>
                  <w:vAlign w:val="center"/>
                </w:tcPr>
                <w:p w14:paraId="666E08AE" w14:textId="77777777" w:rsidR="00310AD6" w:rsidRPr="005C324B" w:rsidRDefault="00310AD6" w:rsidP="00147216">
                  <w:pPr>
                    <w:jc w:val="center"/>
                  </w:pPr>
                  <w:r w:rsidRPr="005C324B">
                    <w:t>5" НД Гидравлический яс</w:t>
                  </w:r>
                </w:p>
                <w:p w14:paraId="264FF5B8" w14:textId="77777777" w:rsidR="00310AD6" w:rsidRPr="005C324B" w:rsidRDefault="00310AD6" w:rsidP="00147216">
                  <w:pPr>
                    <w:autoSpaceDE w:val="0"/>
                    <w:autoSpaceDN w:val="0"/>
                    <w:adjustRightInd w:val="0"/>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64926D02"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06CC569"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DE2543"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0484632" w14:textId="77777777" w:rsidR="00310AD6" w:rsidRPr="005C324B" w:rsidRDefault="00310AD6" w:rsidP="00147216">
                  <w:pPr>
                    <w:jc w:val="center"/>
                    <w:rPr>
                      <w:rFonts w:eastAsia="Times New Roman"/>
                    </w:rPr>
                  </w:pPr>
                </w:p>
                <w:p w14:paraId="5FB9B13F" w14:textId="77777777" w:rsidR="00310AD6" w:rsidRPr="005C324B" w:rsidRDefault="00310AD6" w:rsidP="00147216">
                  <w:pPr>
                    <w:jc w:val="center"/>
                    <w:rPr>
                      <w:rFonts w:eastAsia="Times New Roman"/>
                    </w:rPr>
                  </w:pPr>
                </w:p>
              </w:tc>
            </w:tr>
            <w:tr w:rsidR="00310AD6" w:rsidRPr="005C324B" w14:paraId="285E3B6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136E2CF3" w14:textId="77777777" w:rsidR="00310AD6" w:rsidRPr="005C324B" w:rsidRDefault="00310AD6" w:rsidP="00E014ED">
                  <w:pPr>
                    <w:pStyle w:val="Body"/>
                  </w:pPr>
                  <w:r w:rsidRPr="005C324B">
                    <w:t>5</w:t>
                  </w:r>
                </w:p>
              </w:tc>
              <w:tc>
                <w:tcPr>
                  <w:tcW w:w="6838" w:type="dxa"/>
                  <w:tcBorders>
                    <w:top w:val="nil"/>
                    <w:left w:val="nil"/>
                    <w:bottom w:val="single" w:sz="4" w:space="0" w:color="auto"/>
                    <w:right w:val="single" w:sz="4" w:space="0" w:color="auto"/>
                  </w:tcBorders>
                  <w:shd w:val="clear" w:color="auto" w:fill="auto"/>
                  <w:vAlign w:val="center"/>
                </w:tcPr>
                <w:p w14:paraId="04BF1975" w14:textId="77777777" w:rsidR="00310AD6" w:rsidRPr="005C324B" w:rsidRDefault="00310AD6" w:rsidP="00147216">
                  <w:pPr>
                    <w:jc w:val="center"/>
                  </w:pPr>
                  <w:r w:rsidRPr="005C324B">
                    <w:t xml:space="preserve">5"НД Клапан для заполнения и опрессовки НКТ </w:t>
                  </w:r>
                  <w:r>
                    <w:t xml:space="preserve">заслончатого или </w:t>
                  </w:r>
                  <w:r w:rsidRPr="005C324B">
                    <w:t>шарового типа</w:t>
                  </w:r>
                </w:p>
              </w:tc>
              <w:tc>
                <w:tcPr>
                  <w:tcW w:w="1418" w:type="dxa"/>
                  <w:tcBorders>
                    <w:top w:val="single" w:sz="4" w:space="0" w:color="auto"/>
                    <w:left w:val="nil"/>
                    <w:bottom w:val="single" w:sz="4" w:space="0" w:color="auto"/>
                    <w:right w:val="single" w:sz="4" w:space="0" w:color="auto"/>
                  </w:tcBorders>
                  <w:vAlign w:val="center"/>
                </w:tcPr>
                <w:p w14:paraId="3240534E"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8C89AD8"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E9438E"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9D19EC9" w14:textId="77777777" w:rsidR="00310AD6" w:rsidRPr="005C324B" w:rsidRDefault="00310AD6" w:rsidP="00147216">
                  <w:pPr>
                    <w:jc w:val="center"/>
                    <w:rPr>
                      <w:rFonts w:eastAsia="Times New Roman"/>
                    </w:rPr>
                  </w:pPr>
                </w:p>
                <w:p w14:paraId="79C57D20" w14:textId="77777777" w:rsidR="00310AD6" w:rsidRPr="005C324B" w:rsidRDefault="00310AD6" w:rsidP="00147216">
                  <w:pPr>
                    <w:jc w:val="center"/>
                    <w:rPr>
                      <w:rFonts w:eastAsia="Times New Roman"/>
                    </w:rPr>
                  </w:pPr>
                </w:p>
              </w:tc>
            </w:tr>
            <w:tr w:rsidR="00310AD6" w:rsidRPr="005C324B" w14:paraId="028F88E3" w14:textId="77777777" w:rsidTr="00147216">
              <w:trPr>
                <w:trHeight w:val="304"/>
              </w:trPr>
              <w:tc>
                <w:tcPr>
                  <w:tcW w:w="904" w:type="dxa"/>
                  <w:tcBorders>
                    <w:top w:val="nil"/>
                    <w:left w:val="single" w:sz="4" w:space="0" w:color="auto"/>
                    <w:bottom w:val="single" w:sz="4" w:space="0" w:color="auto"/>
                    <w:right w:val="single" w:sz="4" w:space="0" w:color="auto"/>
                  </w:tcBorders>
                  <w:shd w:val="clear" w:color="auto" w:fill="auto"/>
                  <w:noWrap/>
                  <w:vAlign w:val="center"/>
                </w:tcPr>
                <w:p w14:paraId="421A6F62" w14:textId="77777777" w:rsidR="00310AD6" w:rsidRPr="005C324B" w:rsidRDefault="00310AD6" w:rsidP="00E014ED">
                  <w:pPr>
                    <w:pStyle w:val="Body"/>
                  </w:pPr>
                  <w:r w:rsidRPr="005C324B">
                    <w:t>6</w:t>
                  </w:r>
                </w:p>
              </w:tc>
              <w:tc>
                <w:tcPr>
                  <w:tcW w:w="6838" w:type="dxa"/>
                  <w:tcBorders>
                    <w:top w:val="nil"/>
                    <w:left w:val="nil"/>
                    <w:bottom w:val="single" w:sz="4" w:space="0" w:color="auto"/>
                    <w:right w:val="single" w:sz="4" w:space="0" w:color="auto"/>
                  </w:tcBorders>
                  <w:shd w:val="clear" w:color="auto" w:fill="auto"/>
                  <w:vAlign w:val="center"/>
                </w:tcPr>
                <w:p w14:paraId="0B2FD194" w14:textId="77777777" w:rsidR="00310AD6" w:rsidRPr="005C324B" w:rsidRDefault="00310AD6" w:rsidP="00147216">
                  <w:pPr>
                    <w:jc w:val="center"/>
                  </w:pPr>
                  <w:r w:rsidRPr="005C324B">
                    <w:t xml:space="preserve">5" </w:t>
                  </w:r>
                  <w:r>
                    <w:t xml:space="preserve">НД </w:t>
                  </w:r>
                  <w:r w:rsidRPr="005C324B">
                    <w:t>Носитель для манометра</w:t>
                  </w:r>
                </w:p>
              </w:tc>
              <w:tc>
                <w:tcPr>
                  <w:tcW w:w="1418" w:type="dxa"/>
                  <w:tcBorders>
                    <w:top w:val="single" w:sz="4" w:space="0" w:color="auto"/>
                    <w:left w:val="nil"/>
                    <w:bottom w:val="single" w:sz="4" w:space="0" w:color="auto"/>
                    <w:right w:val="single" w:sz="4" w:space="0" w:color="auto"/>
                  </w:tcBorders>
                  <w:vAlign w:val="center"/>
                </w:tcPr>
                <w:p w14:paraId="4487DF7A"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B951474"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3E6469"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219EC173" w14:textId="77777777" w:rsidR="00310AD6" w:rsidRPr="005C324B" w:rsidRDefault="00310AD6" w:rsidP="00147216">
                  <w:pPr>
                    <w:jc w:val="center"/>
                    <w:rPr>
                      <w:rFonts w:eastAsia="Times New Roman"/>
                    </w:rPr>
                  </w:pPr>
                </w:p>
                <w:p w14:paraId="6270202F" w14:textId="77777777" w:rsidR="00310AD6" w:rsidRPr="005C324B" w:rsidRDefault="00310AD6" w:rsidP="00147216">
                  <w:pPr>
                    <w:jc w:val="center"/>
                    <w:rPr>
                      <w:rFonts w:eastAsia="Times New Roman"/>
                    </w:rPr>
                  </w:pPr>
                </w:p>
              </w:tc>
            </w:tr>
            <w:tr w:rsidR="00310AD6" w:rsidRPr="005C324B" w14:paraId="45DB5DCF"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57832FD3" w14:textId="77777777" w:rsidR="00310AD6" w:rsidRPr="005C324B" w:rsidRDefault="00310AD6" w:rsidP="00E014ED">
                  <w:pPr>
                    <w:pStyle w:val="Body"/>
                  </w:pPr>
                  <w:r w:rsidRPr="005C324B">
                    <w:t>7</w:t>
                  </w:r>
                </w:p>
              </w:tc>
              <w:tc>
                <w:tcPr>
                  <w:tcW w:w="6838" w:type="dxa"/>
                  <w:tcBorders>
                    <w:top w:val="nil"/>
                    <w:left w:val="nil"/>
                    <w:bottom w:val="single" w:sz="4" w:space="0" w:color="auto"/>
                    <w:right w:val="single" w:sz="4" w:space="0" w:color="auto"/>
                  </w:tcBorders>
                  <w:shd w:val="clear" w:color="auto" w:fill="auto"/>
                  <w:vAlign w:val="center"/>
                </w:tcPr>
                <w:p w14:paraId="5ECE96CE" w14:textId="77777777" w:rsidR="00310AD6" w:rsidRPr="005C324B" w:rsidRDefault="00310AD6" w:rsidP="00147216">
                  <w:pPr>
                    <w:jc w:val="center"/>
                  </w:pPr>
                  <w:r w:rsidRPr="005C324B">
                    <w:t>Контейнер для выноса образцов, активируемый затрубным давлением</w:t>
                  </w:r>
                </w:p>
              </w:tc>
              <w:tc>
                <w:tcPr>
                  <w:tcW w:w="1418" w:type="dxa"/>
                  <w:tcBorders>
                    <w:top w:val="single" w:sz="4" w:space="0" w:color="auto"/>
                    <w:left w:val="nil"/>
                    <w:bottom w:val="single" w:sz="4" w:space="0" w:color="auto"/>
                    <w:right w:val="single" w:sz="4" w:space="0" w:color="auto"/>
                  </w:tcBorders>
                  <w:vAlign w:val="center"/>
                </w:tcPr>
                <w:p w14:paraId="367C55EC"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AF90697"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7EB01D"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D371987" w14:textId="77777777" w:rsidR="00310AD6" w:rsidRPr="005C324B" w:rsidRDefault="00310AD6" w:rsidP="00147216">
                  <w:pPr>
                    <w:jc w:val="center"/>
                    <w:rPr>
                      <w:rFonts w:eastAsia="Times New Roman"/>
                    </w:rPr>
                  </w:pPr>
                </w:p>
              </w:tc>
            </w:tr>
            <w:tr w:rsidR="00310AD6" w:rsidRPr="005C324B" w14:paraId="0B4676A9"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0BAA9B27" w14:textId="77777777" w:rsidR="00310AD6" w:rsidRDefault="00310AD6" w:rsidP="00E014ED">
                  <w:pPr>
                    <w:pStyle w:val="Body"/>
                  </w:pPr>
                  <w:r>
                    <w:t>8</w:t>
                  </w:r>
                </w:p>
              </w:tc>
              <w:tc>
                <w:tcPr>
                  <w:tcW w:w="6838" w:type="dxa"/>
                  <w:tcBorders>
                    <w:top w:val="nil"/>
                    <w:left w:val="nil"/>
                    <w:bottom w:val="single" w:sz="4" w:space="0" w:color="auto"/>
                    <w:right w:val="single" w:sz="4" w:space="0" w:color="auto"/>
                  </w:tcBorders>
                  <w:shd w:val="clear" w:color="auto" w:fill="auto"/>
                  <w:vAlign w:val="center"/>
                </w:tcPr>
                <w:p w14:paraId="2B0EEF8D" w14:textId="77777777" w:rsidR="00310AD6" w:rsidRPr="00674B24" w:rsidRDefault="00310AD6" w:rsidP="00147216">
                  <w:pPr>
                    <w:jc w:val="center"/>
                  </w:pPr>
                  <w:r w:rsidRPr="00674B24">
                    <w:t xml:space="preserve">5" </w:t>
                  </w:r>
                  <w:r>
                    <w:t xml:space="preserve">НД </w:t>
                  </w:r>
                  <w:r w:rsidRPr="00674B24">
                    <w:t>Телескопические соединения гидравлически уравновешенные</w:t>
                  </w:r>
                </w:p>
              </w:tc>
              <w:tc>
                <w:tcPr>
                  <w:tcW w:w="1418" w:type="dxa"/>
                  <w:tcBorders>
                    <w:top w:val="single" w:sz="4" w:space="0" w:color="auto"/>
                    <w:left w:val="nil"/>
                    <w:bottom w:val="single" w:sz="4" w:space="0" w:color="auto"/>
                    <w:right w:val="single" w:sz="4" w:space="0" w:color="auto"/>
                  </w:tcBorders>
                  <w:vAlign w:val="center"/>
                </w:tcPr>
                <w:p w14:paraId="7708B987"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4C270EC" w14:textId="77777777" w:rsidR="00310AD6"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72D165"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19D7EA5B" w14:textId="77777777" w:rsidR="00310AD6" w:rsidRPr="005C324B" w:rsidRDefault="00310AD6" w:rsidP="00147216">
                  <w:pPr>
                    <w:jc w:val="center"/>
                    <w:rPr>
                      <w:rFonts w:eastAsia="Times New Roman"/>
                    </w:rPr>
                  </w:pPr>
                </w:p>
              </w:tc>
            </w:tr>
            <w:tr w:rsidR="00310AD6" w:rsidRPr="005C324B" w14:paraId="102542B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2942DD74" w14:textId="77777777" w:rsidR="00310AD6" w:rsidRPr="005C324B" w:rsidRDefault="00310AD6" w:rsidP="00E014ED">
                  <w:pPr>
                    <w:pStyle w:val="Body"/>
                  </w:pPr>
                  <w:r>
                    <w:t>9</w:t>
                  </w:r>
                </w:p>
              </w:tc>
              <w:tc>
                <w:tcPr>
                  <w:tcW w:w="6838" w:type="dxa"/>
                  <w:tcBorders>
                    <w:top w:val="nil"/>
                    <w:left w:val="nil"/>
                    <w:bottom w:val="single" w:sz="4" w:space="0" w:color="auto"/>
                    <w:right w:val="single" w:sz="4" w:space="0" w:color="auto"/>
                  </w:tcBorders>
                  <w:shd w:val="clear" w:color="auto" w:fill="auto"/>
                  <w:vAlign w:val="center"/>
                </w:tcPr>
                <w:p w14:paraId="05367D7E" w14:textId="77777777" w:rsidR="00310AD6" w:rsidRPr="005C324B" w:rsidRDefault="00310AD6" w:rsidP="00147216">
                  <w:pPr>
                    <w:jc w:val="center"/>
                  </w:pPr>
                  <w:r w:rsidRPr="005C324B">
                    <w:t xml:space="preserve">5" </w:t>
                  </w:r>
                  <w:r>
                    <w:t>Электрогидравлический м</w:t>
                  </w:r>
                  <w:r w:rsidRPr="005C324B">
                    <w:t>ногоцикловой шаровый испытательный клапан-отсекатель</w:t>
                  </w:r>
                  <w:r>
                    <w:t xml:space="preserve"> совместно с многоцикловым циркуляционным клапаном </w:t>
                  </w:r>
                </w:p>
              </w:tc>
              <w:tc>
                <w:tcPr>
                  <w:tcW w:w="1418" w:type="dxa"/>
                  <w:tcBorders>
                    <w:top w:val="single" w:sz="4" w:space="0" w:color="auto"/>
                    <w:left w:val="nil"/>
                    <w:bottom w:val="single" w:sz="4" w:space="0" w:color="auto"/>
                    <w:right w:val="single" w:sz="4" w:space="0" w:color="auto"/>
                  </w:tcBorders>
                  <w:vAlign w:val="center"/>
                </w:tcPr>
                <w:p w14:paraId="1678EFCA"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893E7E2"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33983A"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F63BBB7" w14:textId="77777777" w:rsidR="00310AD6" w:rsidRPr="005C324B" w:rsidRDefault="00310AD6" w:rsidP="00147216">
                  <w:pPr>
                    <w:jc w:val="center"/>
                    <w:rPr>
                      <w:rFonts w:eastAsia="Times New Roman"/>
                    </w:rPr>
                  </w:pPr>
                </w:p>
              </w:tc>
            </w:tr>
            <w:tr w:rsidR="00310AD6" w:rsidRPr="005C324B" w14:paraId="7E4790FF"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007DE551" w14:textId="77777777" w:rsidR="00310AD6" w:rsidRPr="005C324B" w:rsidRDefault="00310AD6" w:rsidP="00E014ED">
                  <w:pPr>
                    <w:pStyle w:val="Body"/>
                  </w:pPr>
                  <w:r w:rsidRPr="005C324B">
                    <w:t>1</w:t>
                  </w:r>
                  <w:r>
                    <w:t>0</w:t>
                  </w:r>
                </w:p>
              </w:tc>
              <w:tc>
                <w:tcPr>
                  <w:tcW w:w="6838" w:type="dxa"/>
                  <w:tcBorders>
                    <w:top w:val="nil"/>
                    <w:left w:val="nil"/>
                    <w:bottom w:val="single" w:sz="4" w:space="0" w:color="auto"/>
                    <w:right w:val="single" w:sz="4" w:space="0" w:color="auto"/>
                  </w:tcBorders>
                  <w:shd w:val="clear" w:color="auto" w:fill="auto"/>
                  <w:vAlign w:val="center"/>
                </w:tcPr>
                <w:p w14:paraId="78D2FEAF" w14:textId="77777777" w:rsidR="00310AD6" w:rsidRPr="005C324B" w:rsidRDefault="00310AD6" w:rsidP="00147216">
                  <w:pPr>
                    <w:jc w:val="center"/>
                  </w:pPr>
                  <w:r w:rsidRPr="005C324B">
                    <w:t>5" НД Предохранительный отсекательный шаровый</w:t>
                  </w:r>
                  <w:r>
                    <w:t xml:space="preserve"> или заслончатый</w:t>
                  </w:r>
                  <w:r w:rsidRPr="005C324B">
                    <w:t xml:space="preserve"> клапан с функцией глушения скважины</w:t>
                  </w:r>
                </w:p>
              </w:tc>
              <w:tc>
                <w:tcPr>
                  <w:tcW w:w="1418" w:type="dxa"/>
                  <w:tcBorders>
                    <w:top w:val="single" w:sz="4" w:space="0" w:color="auto"/>
                    <w:left w:val="nil"/>
                    <w:bottom w:val="single" w:sz="4" w:space="0" w:color="auto"/>
                    <w:right w:val="single" w:sz="4" w:space="0" w:color="auto"/>
                  </w:tcBorders>
                  <w:vAlign w:val="center"/>
                </w:tcPr>
                <w:p w14:paraId="51816A7F"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DF774E"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F0DE20"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A8655F4" w14:textId="77777777" w:rsidR="00310AD6" w:rsidRPr="005C324B" w:rsidRDefault="00310AD6" w:rsidP="00147216">
                  <w:pPr>
                    <w:jc w:val="center"/>
                    <w:rPr>
                      <w:rFonts w:eastAsia="Times New Roman"/>
                    </w:rPr>
                  </w:pPr>
                </w:p>
                <w:p w14:paraId="6E9C53CB" w14:textId="77777777" w:rsidR="00310AD6" w:rsidRPr="005C324B" w:rsidRDefault="00310AD6" w:rsidP="00147216">
                  <w:pPr>
                    <w:jc w:val="center"/>
                    <w:rPr>
                      <w:rFonts w:eastAsia="Times New Roman"/>
                    </w:rPr>
                  </w:pPr>
                </w:p>
              </w:tc>
            </w:tr>
            <w:tr w:rsidR="00310AD6" w:rsidRPr="005C324B" w14:paraId="2A0151D8"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1A928964" w14:textId="77777777" w:rsidR="00310AD6" w:rsidRPr="005C324B" w:rsidRDefault="00310AD6" w:rsidP="00E014ED">
                  <w:pPr>
                    <w:pStyle w:val="Body"/>
                  </w:pPr>
                  <w:r w:rsidRPr="005C324B">
                    <w:t>1</w:t>
                  </w:r>
                  <w:r>
                    <w:t>1</w:t>
                  </w:r>
                </w:p>
              </w:tc>
              <w:tc>
                <w:tcPr>
                  <w:tcW w:w="6838" w:type="dxa"/>
                  <w:tcBorders>
                    <w:top w:val="nil"/>
                    <w:left w:val="nil"/>
                    <w:bottom w:val="single" w:sz="4" w:space="0" w:color="auto"/>
                    <w:right w:val="single" w:sz="4" w:space="0" w:color="auto"/>
                  </w:tcBorders>
                  <w:shd w:val="clear" w:color="auto" w:fill="auto"/>
                  <w:vAlign w:val="center"/>
                </w:tcPr>
                <w:p w14:paraId="02AD7376" w14:textId="77777777" w:rsidR="00310AD6" w:rsidRPr="005C324B" w:rsidRDefault="00310AD6" w:rsidP="00147216">
                  <w:pPr>
                    <w:jc w:val="center"/>
                  </w:pPr>
                  <w:r w:rsidRPr="005C324B">
                    <w:t>5"НД Аварийный циркуляционный клапан гидравлического действия</w:t>
                  </w:r>
                </w:p>
                <w:p w14:paraId="533316D6" w14:textId="77777777" w:rsidR="00310AD6" w:rsidRPr="005C324B" w:rsidRDefault="00310AD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69FFE696"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93DE6FB"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D2E088"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12FCA7D6" w14:textId="77777777" w:rsidR="00310AD6" w:rsidRPr="005C324B" w:rsidRDefault="00310AD6" w:rsidP="00147216">
                  <w:pPr>
                    <w:jc w:val="center"/>
                    <w:rPr>
                      <w:rFonts w:eastAsia="Times New Roman"/>
                    </w:rPr>
                  </w:pPr>
                </w:p>
                <w:p w14:paraId="01BF7BE9" w14:textId="77777777" w:rsidR="00310AD6" w:rsidRPr="005C324B" w:rsidRDefault="00310AD6" w:rsidP="00147216">
                  <w:pPr>
                    <w:jc w:val="center"/>
                    <w:rPr>
                      <w:rFonts w:eastAsia="Times New Roman"/>
                    </w:rPr>
                  </w:pPr>
                </w:p>
              </w:tc>
            </w:tr>
            <w:tr w:rsidR="00310AD6" w:rsidRPr="005C324B" w14:paraId="1B74699B"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0FAD87CB" w14:textId="77777777" w:rsidR="00310AD6" w:rsidRPr="005C324B" w:rsidRDefault="00310AD6" w:rsidP="00E014ED">
                  <w:pPr>
                    <w:pStyle w:val="Body"/>
                  </w:pPr>
                  <w:r w:rsidRPr="005C324B">
                    <w:t>1</w:t>
                  </w:r>
                  <w:r>
                    <w:t>2</w:t>
                  </w:r>
                </w:p>
              </w:tc>
              <w:tc>
                <w:tcPr>
                  <w:tcW w:w="6838" w:type="dxa"/>
                  <w:tcBorders>
                    <w:top w:val="nil"/>
                    <w:left w:val="nil"/>
                    <w:bottom w:val="single" w:sz="4" w:space="0" w:color="auto"/>
                    <w:right w:val="single" w:sz="4" w:space="0" w:color="auto"/>
                  </w:tcBorders>
                  <w:shd w:val="clear" w:color="auto" w:fill="auto"/>
                  <w:vAlign w:val="center"/>
                </w:tcPr>
                <w:p w14:paraId="0F3F2355" w14:textId="77777777" w:rsidR="00310AD6" w:rsidRPr="005C324B" w:rsidRDefault="00310AD6" w:rsidP="00147216">
                  <w:pPr>
                    <w:jc w:val="center"/>
                  </w:pPr>
                  <w:r w:rsidRPr="005C324B">
                    <w:t>5" Телескопические соединения гидравлически уравновешенные</w:t>
                  </w:r>
                </w:p>
                <w:p w14:paraId="043B2A48" w14:textId="77777777" w:rsidR="00310AD6" w:rsidRPr="005C324B" w:rsidRDefault="00310AD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6CD1BAAF"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4F3C40F"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B55049"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4D5DC63" w14:textId="77777777" w:rsidR="00310AD6" w:rsidRPr="005C324B" w:rsidRDefault="00310AD6" w:rsidP="00147216">
                  <w:pPr>
                    <w:jc w:val="center"/>
                    <w:rPr>
                      <w:rFonts w:eastAsia="Times New Roman"/>
                      <w:lang w:val="en-US"/>
                    </w:rPr>
                  </w:pPr>
                </w:p>
              </w:tc>
            </w:tr>
            <w:tr w:rsidR="00310AD6" w:rsidRPr="005C324B" w14:paraId="63A991B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5C041628" w14:textId="77777777" w:rsidR="00310AD6" w:rsidRPr="005C324B" w:rsidRDefault="00310AD6" w:rsidP="00E014ED">
                  <w:pPr>
                    <w:pStyle w:val="Body"/>
                  </w:pPr>
                  <w:r w:rsidRPr="005C324B">
                    <w:t>1</w:t>
                  </w:r>
                  <w:r>
                    <w:t>3</w:t>
                  </w:r>
                </w:p>
              </w:tc>
              <w:tc>
                <w:tcPr>
                  <w:tcW w:w="6838" w:type="dxa"/>
                  <w:tcBorders>
                    <w:top w:val="nil"/>
                    <w:left w:val="nil"/>
                    <w:bottom w:val="single" w:sz="4" w:space="0" w:color="auto"/>
                    <w:right w:val="single" w:sz="4" w:space="0" w:color="auto"/>
                  </w:tcBorders>
                  <w:shd w:val="clear" w:color="auto" w:fill="auto"/>
                  <w:noWrap/>
                  <w:vAlign w:val="center"/>
                </w:tcPr>
                <w:p w14:paraId="23D2D4E0" w14:textId="77777777" w:rsidR="00310AD6" w:rsidRPr="005C324B" w:rsidRDefault="00310AD6" w:rsidP="00147216">
                  <w:pPr>
                    <w:jc w:val="center"/>
                  </w:pPr>
                  <w:r w:rsidRPr="005C324B">
                    <w:t>Шаблон по API стандарту, 2.125"</w:t>
                  </w:r>
                </w:p>
              </w:tc>
              <w:tc>
                <w:tcPr>
                  <w:tcW w:w="1418" w:type="dxa"/>
                  <w:tcBorders>
                    <w:top w:val="single" w:sz="4" w:space="0" w:color="auto"/>
                    <w:left w:val="nil"/>
                    <w:bottom w:val="single" w:sz="4" w:space="0" w:color="auto"/>
                    <w:right w:val="single" w:sz="4" w:space="0" w:color="auto"/>
                  </w:tcBorders>
                  <w:vAlign w:val="center"/>
                </w:tcPr>
                <w:p w14:paraId="6A3D4EC5"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D03BAA6"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1C5F67" w14:textId="77777777" w:rsidR="00310AD6" w:rsidRPr="005C324B" w:rsidRDefault="00310AD6" w:rsidP="00147216">
                  <w:pPr>
                    <w:jc w:val="center"/>
                    <w:rPr>
                      <w:rFonts w:eastAsia="Times New Roman"/>
                    </w:rPr>
                  </w:pPr>
                </w:p>
                <w:p w14:paraId="1284B7E1"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88EF4D4" w14:textId="77777777" w:rsidR="00310AD6" w:rsidRPr="005C324B" w:rsidRDefault="00310AD6" w:rsidP="00147216">
                  <w:pPr>
                    <w:jc w:val="center"/>
                    <w:rPr>
                      <w:rFonts w:eastAsia="Times New Roman"/>
                    </w:rPr>
                  </w:pPr>
                </w:p>
                <w:p w14:paraId="6F53246E" w14:textId="77777777" w:rsidR="00310AD6" w:rsidRPr="005C324B" w:rsidRDefault="00310AD6" w:rsidP="00147216">
                  <w:pPr>
                    <w:jc w:val="center"/>
                    <w:rPr>
                      <w:rFonts w:eastAsia="Times New Roman"/>
                    </w:rPr>
                  </w:pPr>
                </w:p>
              </w:tc>
            </w:tr>
            <w:tr w:rsidR="00310AD6" w:rsidRPr="005C324B" w14:paraId="1801EF7B"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7B48CA36" w14:textId="77777777" w:rsidR="00310AD6" w:rsidRPr="005C324B" w:rsidRDefault="00310AD6" w:rsidP="00E014ED">
                  <w:pPr>
                    <w:pStyle w:val="Body"/>
                  </w:pPr>
                  <w:r w:rsidRPr="005C324B">
                    <w:t>1</w:t>
                  </w:r>
                  <w:r>
                    <w:t>4</w:t>
                  </w:r>
                </w:p>
              </w:tc>
              <w:tc>
                <w:tcPr>
                  <w:tcW w:w="6838" w:type="dxa"/>
                  <w:tcBorders>
                    <w:top w:val="nil"/>
                    <w:left w:val="nil"/>
                    <w:bottom w:val="single" w:sz="4" w:space="0" w:color="auto"/>
                    <w:right w:val="single" w:sz="4" w:space="0" w:color="auto"/>
                  </w:tcBorders>
                  <w:shd w:val="clear" w:color="auto" w:fill="auto"/>
                  <w:noWrap/>
                  <w:vAlign w:val="center"/>
                </w:tcPr>
                <w:p w14:paraId="32826F8E" w14:textId="77777777" w:rsidR="00310AD6" w:rsidRPr="005C324B" w:rsidRDefault="00310AD6" w:rsidP="00147216">
                  <w:pPr>
                    <w:jc w:val="center"/>
                  </w:pPr>
                  <w:r w:rsidRPr="005C324B">
                    <w:t>Комплект переводников для НКТ</w:t>
                  </w:r>
                </w:p>
              </w:tc>
              <w:tc>
                <w:tcPr>
                  <w:tcW w:w="1418" w:type="dxa"/>
                  <w:tcBorders>
                    <w:top w:val="single" w:sz="4" w:space="0" w:color="auto"/>
                    <w:left w:val="nil"/>
                    <w:bottom w:val="single" w:sz="4" w:space="0" w:color="auto"/>
                    <w:right w:val="single" w:sz="4" w:space="0" w:color="auto"/>
                  </w:tcBorders>
                  <w:vAlign w:val="center"/>
                </w:tcPr>
                <w:p w14:paraId="50FE70D4"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C3B517A"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B194B5" w14:textId="77777777" w:rsidR="00310AD6" w:rsidRPr="005C324B" w:rsidRDefault="00310AD6" w:rsidP="00147216">
                  <w:pPr>
                    <w:jc w:val="center"/>
                    <w:rPr>
                      <w:rFonts w:eastAsia="Times New Roman"/>
                    </w:rPr>
                  </w:pPr>
                </w:p>
                <w:p w14:paraId="29A29FFF"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EE0D4F9" w14:textId="77777777" w:rsidR="00310AD6" w:rsidRPr="005C324B" w:rsidRDefault="00310AD6" w:rsidP="00147216">
                  <w:pPr>
                    <w:jc w:val="center"/>
                    <w:rPr>
                      <w:rFonts w:eastAsia="Times New Roman"/>
                    </w:rPr>
                  </w:pPr>
                </w:p>
                <w:p w14:paraId="72573E67" w14:textId="77777777" w:rsidR="00310AD6" w:rsidRPr="005C324B" w:rsidRDefault="00310AD6" w:rsidP="00147216">
                  <w:pPr>
                    <w:jc w:val="center"/>
                    <w:rPr>
                      <w:rFonts w:eastAsia="Times New Roman"/>
                    </w:rPr>
                  </w:pPr>
                </w:p>
              </w:tc>
            </w:tr>
            <w:tr w:rsidR="00310AD6" w:rsidRPr="005C324B" w14:paraId="26684006"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1D4CF11E" w14:textId="77777777" w:rsidR="00310AD6" w:rsidRPr="005C324B" w:rsidRDefault="00310AD6" w:rsidP="00E014ED">
                  <w:pPr>
                    <w:pStyle w:val="Body"/>
                  </w:pPr>
                  <w:r w:rsidRPr="005C324B">
                    <w:t>1</w:t>
                  </w:r>
                  <w:r>
                    <w:t>5</w:t>
                  </w:r>
                </w:p>
              </w:tc>
              <w:tc>
                <w:tcPr>
                  <w:tcW w:w="6838" w:type="dxa"/>
                  <w:tcBorders>
                    <w:top w:val="nil"/>
                    <w:left w:val="nil"/>
                    <w:bottom w:val="single" w:sz="4" w:space="0" w:color="auto"/>
                    <w:right w:val="single" w:sz="4" w:space="0" w:color="auto"/>
                  </w:tcBorders>
                  <w:shd w:val="clear" w:color="auto" w:fill="auto"/>
                  <w:noWrap/>
                  <w:vAlign w:val="center"/>
                </w:tcPr>
                <w:p w14:paraId="2BCABE8D" w14:textId="77777777" w:rsidR="00310AD6" w:rsidRPr="005C324B" w:rsidRDefault="00310AD6" w:rsidP="00147216">
                  <w:pPr>
                    <w:jc w:val="center"/>
                  </w:pPr>
                  <w:r w:rsidRPr="005C324B">
                    <w:t>Переводник с радиоактивной меткой (RA Sub)</w:t>
                  </w:r>
                </w:p>
                <w:p w14:paraId="1BFCF8F9" w14:textId="77777777" w:rsidR="00310AD6" w:rsidRPr="005C324B" w:rsidRDefault="00310AD6" w:rsidP="00147216">
                  <w:pPr>
                    <w:tabs>
                      <w:tab w:val="left" w:pos="1065"/>
                    </w:tabs>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52E8227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E7E863F"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F0EB04" w14:textId="77777777" w:rsidR="00310AD6" w:rsidRPr="005C324B" w:rsidRDefault="00310AD6" w:rsidP="00147216">
                  <w:pPr>
                    <w:jc w:val="center"/>
                    <w:rPr>
                      <w:rFonts w:eastAsia="Times New Roman"/>
                    </w:rPr>
                  </w:pPr>
                </w:p>
                <w:p w14:paraId="2374C0E9"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11976EC" w14:textId="77777777" w:rsidR="00310AD6" w:rsidRPr="005C324B" w:rsidRDefault="00310AD6" w:rsidP="00147216">
                  <w:pPr>
                    <w:jc w:val="center"/>
                    <w:rPr>
                      <w:rFonts w:eastAsia="Times New Roman"/>
                    </w:rPr>
                  </w:pPr>
                </w:p>
                <w:p w14:paraId="58F41220" w14:textId="77777777" w:rsidR="00310AD6" w:rsidRPr="005C324B" w:rsidRDefault="00310AD6" w:rsidP="00147216">
                  <w:pPr>
                    <w:jc w:val="center"/>
                    <w:rPr>
                      <w:rFonts w:eastAsia="Times New Roman"/>
                    </w:rPr>
                  </w:pPr>
                </w:p>
              </w:tc>
            </w:tr>
            <w:tr w:rsidR="00310AD6" w:rsidRPr="005C324B" w14:paraId="6594FF0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086CFD53" w14:textId="77777777" w:rsidR="00310AD6" w:rsidRPr="005C324B" w:rsidRDefault="00310AD6" w:rsidP="00E014ED">
                  <w:pPr>
                    <w:pStyle w:val="Body"/>
                  </w:pPr>
                  <w:r w:rsidRPr="005C324B">
                    <w:t>1</w:t>
                  </w:r>
                  <w:r>
                    <w:t>6</w:t>
                  </w:r>
                </w:p>
              </w:tc>
              <w:tc>
                <w:tcPr>
                  <w:tcW w:w="6838" w:type="dxa"/>
                  <w:tcBorders>
                    <w:top w:val="nil"/>
                    <w:left w:val="nil"/>
                    <w:bottom w:val="single" w:sz="4" w:space="0" w:color="auto"/>
                    <w:right w:val="single" w:sz="4" w:space="0" w:color="auto"/>
                  </w:tcBorders>
                  <w:shd w:val="clear" w:color="auto" w:fill="auto"/>
                  <w:vAlign w:val="center"/>
                </w:tcPr>
                <w:p w14:paraId="583F1625" w14:textId="77777777" w:rsidR="00310AD6" w:rsidRPr="005C324B" w:rsidRDefault="00310AD6" w:rsidP="00147216">
                  <w:pPr>
                    <w:jc w:val="center"/>
                    <w:rPr>
                      <w:rFonts w:eastAsia="Times New Roman"/>
                    </w:rPr>
                  </w:pPr>
                  <w:r w:rsidRPr="005C324B">
                    <w:rPr>
                      <w:rFonts w:eastAsia="Times New Roman"/>
                    </w:rPr>
                    <w:t>Трубы НКТ  89 мм (3-1/2”), 12.95 ppf  2000 м, комплект + комплект подгоночных патрубков</w:t>
                  </w:r>
                </w:p>
              </w:tc>
              <w:tc>
                <w:tcPr>
                  <w:tcW w:w="1418" w:type="dxa"/>
                  <w:tcBorders>
                    <w:top w:val="single" w:sz="4" w:space="0" w:color="auto"/>
                    <w:left w:val="nil"/>
                    <w:bottom w:val="single" w:sz="4" w:space="0" w:color="auto"/>
                    <w:right w:val="single" w:sz="4" w:space="0" w:color="auto"/>
                  </w:tcBorders>
                  <w:vAlign w:val="center"/>
                </w:tcPr>
                <w:p w14:paraId="07415DBD"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1B5DC65"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D50C7E" w14:textId="77777777" w:rsidR="00310AD6" w:rsidRPr="005C324B" w:rsidRDefault="00310AD6" w:rsidP="00147216">
                  <w:pPr>
                    <w:jc w:val="center"/>
                    <w:rPr>
                      <w:rFonts w:eastAsia="Times New Roman"/>
                    </w:rPr>
                  </w:pPr>
                </w:p>
                <w:p w14:paraId="504D3D13"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E2CF30B" w14:textId="77777777" w:rsidR="00310AD6" w:rsidRPr="005C324B" w:rsidRDefault="00310AD6" w:rsidP="00147216">
                  <w:pPr>
                    <w:jc w:val="center"/>
                    <w:rPr>
                      <w:rFonts w:eastAsia="Times New Roman"/>
                    </w:rPr>
                  </w:pPr>
                </w:p>
                <w:p w14:paraId="5D74D179" w14:textId="77777777" w:rsidR="00310AD6" w:rsidRPr="005C324B" w:rsidRDefault="00310AD6" w:rsidP="00147216">
                  <w:pPr>
                    <w:jc w:val="center"/>
                    <w:rPr>
                      <w:rFonts w:eastAsia="Times New Roman"/>
                    </w:rPr>
                  </w:pPr>
                </w:p>
              </w:tc>
            </w:tr>
            <w:tr w:rsidR="00310AD6" w:rsidRPr="005C324B" w14:paraId="2F8955F5"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FE6AD" w14:textId="5B8CEEB1" w:rsidR="00310AD6" w:rsidRPr="005C324B" w:rsidRDefault="00310AD6" w:rsidP="00E014ED">
                  <w:pPr>
                    <w:pStyle w:val="Body"/>
                  </w:pPr>
                  <w:r w:rsidRPr="005C324B">
                    <w:t>1</w:t>
                  </w:r>
                  <w:r>
                    <w:t>7</w:t>
                  </w:r>
                </w:p>
              </w:tc>
              <w:tc>
                <w:tcPr>
                  <w:tcW w:w="6838" w:type="dxa"/>
                  <w:tcBorders>
                    <w:top w:val="single" w:sz="4" w:space="0" w:color="auto"/>
                    <w:left w:val="nil"/>
                    <w:bottom w:val="single" w:sz="4" w:space="0" w:color="auto"/>
                    <w:right w:val="single" w:sz="4" w:space="0" w:color="auto"/>
                  </w:tcBorders>
                  <w:shd w:val="clear" w:color="auto" w:fill="auto"/>
                  <w:vAlign w:val="center"/>
                </w:tcPr>
                <w:p w14:paraId="51D1597B" w14:textId="77777777" w:rsidR="00310AD6" w:rsidRPr="005C324B" w:rsidRDefault="00310AD6" w:rsidP="00147216">
                  <w:pPr>
                    <w:jc w:val="center"/>
                    <w:rPr>
                      <w:spacing w:val="-4"/>
                    </w:rPr>
                  </w:pPr>
                  <w:r w:rsidRPr="005C324B">
                    <w:rPr>
                      <w:spacing w:val="-4"/>
                    </w:rPr>
                    <w:t>Перфорационный ниппель для лубрикатора (</w:t>
                  </w:r>
                  <w:r w:rsidRPr="005C324B">
                    <w:rPr>
                      <w:spacing w:val="-4"/>
                      <w:lang w:val="en-US"/>
                    </w:rPr>
                    <w:t>shooting</w:t>
                  </w:r>
                  <w:r w:rsidRPr="005C324B">
                    <w:rPr>
                      <w:spacing w:val="-4"/>
                    </w:rPr>
                    <w:t xml:space="preserve"> </w:t>
                  </w:r>
                  <w:r w:rsidRPr="005C324B">
                    <w:rPr>
                      <w:spacing w:val="-4"/>
                      <w:lang w:val="en-US"/>
                    </w:rPr>
                    <w:t>nipple</w:t>
                  </w:r>
                  <w:r w:rsidRPr="005C324B">
                    <w:rPr>
                      <w:spacing w:val="-4"/>
                    </w:rPr>
                    <w:t>)</w:t>
                  </w:r>
                </w:p>
              </w:tc>
              <w:tc>
                <w:tcPr>
                  <w:tcW w:w="1418" w:type="dxa"/>
                  <w:tcBorders>
                    <w:top w:val="single" w:sz="4" w:space="0" w:color="auto"/>
                    <w:left w:val="nil"/>
                    <w:bottom w:val="single" w:sz="4" w:space="0" w:color="auto"/>
                    <w:right w:val="single" w:sz="4" w:space="0" w:color="auto"/>
                  </w:tcBorders>
                  <w:vAlign w:val="center"/>
                </w:tcPr>
                <w:p w14:paraId="6762AD55"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07410"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917003"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B831A00" w14:textId="77777777" w:rsidR="00310AD6" w:rsidRPr="005C324B" w:rsidRDefault="00310AD6" w:rsidP="00147216">
                  <w:pPr>
                    <w:jc w:val="center"/>
                    <w:rPr>
                      <w:rFonts w:eastAsia="Times New Roman"/>
                    </w:rPr>
                  </w:pPr>
                </w:p>
              </w:tc>
            </w:tr>
            <w:tr w:rsidR="00310AD6" w:rsidRPr="005C324B" w14:paraId="3066A7F5"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DD7E2" w14:textId="405A290D" w:rsidR="00310AD6" w:rsidRPr="005C324B" w:rsidRDefault="00310AD6" w:rsidP="00E014ED">
                  <w:pPr>
                    <w:pStyle w:val="Body"/>
                  </w:pPr>
                  <w:r>
                    <w:t>18</w:t>
                  </w:r>
                </w:p>
              </w:tc>
              <w:tc>
                <w:tcPr>
                  <w:tcW w:w="6838" w:type="dxa"/>
                  <w:tcBorders>
                    <w:top w:val="single" w:sz="4" w:space="0" w:color="auto"/>
                    <w:left w:val="nil"/>
                    <w:bottom w:val="single" w:sz="4" w:space="0" w:color="auto"/>
                    <w:right w:val="single" w:sz="4" w:space="0" w:color="auto"/>
                  </w:tcBorders>
                  <w:shd w:val="clear" w:color="auto" w:fill="auto"/>
                  <w:vAlign w:val="center"/>
                </w:tcPr>
                <w:p w14:paraId="620FE572" w14:textId="77777777" w:rsidR="00310AD6" w:rsidRPr="005C324B" w:rsidRDefault="00310AD6" w:rsidP="00147216">
                  <w:pPr>
                    <w:jc w:val="center"/>
                    <w:rPr>
                      <w:spacing w:val="-4"/>
                    </w:rPr>
                  </w:pPr>
                  <w:r w:rsidRPr="005C324B">
                    <w:rPr>
                      <w:rFonts w:eastAsia="Times New Roman"/>
                      <w:lang w:eastAsia="ru-RU"/>
                    </w:rPr>
                    <w:t>Инициирущая взрывная головка</w:t>
                  </w:r>
                  <w:r>
                    <w:rPr>
                      <w:rFonts w:eastAsia="Times New Roman"/>
                      <w:lang w:eastAsia="ru-RU"/>
                    </w:rPr>
                    <w:t xml:space="preserve"> механическая/гидравлическая</w:t>
                  </w:r>
                </w:p>
              </w:tc>
              <w:tc>
                <w:tcPr>
                  <w:tcW w:w="1418" w:type="dxa"/>
                  <w:tcBorders>
                    <w:top w:val="single" w:sz="4" w:space="0" w:color="auto"/>
                    <w:left w:val="nil"/>
                    <w:bottom w:val="single" w:sz="4" w:space="0" w:color="auto"/>
                    <w:right w:val="single" w:sz="4" w:space="0" w:color="auto"/>
                  </w:tcBorders>
                  <w:vAlign w:val="center"/>
                </w:tcPr>
                <w:p w14:paraId="16E23948"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C4416" w14:textId="77777777" w:rsidR="00310AD6" w:rsidRPr="005C324B" w:rsidRDefault="00310AD6" w:rsidP="00147216">
                  <w:pPr>
                    <w:jc w:val="center"/>
                    <w:rPr>
                      <w:rFonts w:eastAsia="Times New Roman"/>
                      <w:lang w:val="en-US"/>
                    </w:rPr>
                  </w:pPr>
                  <w:r>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8D0463"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0EE48AB" w14:textId="77777777" w:rsidR="00310AD6" w:rsidRPr="005C324B" w:rsidRDefault="00310AD6" w:rsidP="00147216">
                  <w:pPr>
                    <w:jc w:val="center"/>
                    <w:rPr>
                      <w:rFonts w:eastAsia="Times New Roman"/>
                    </w:rPr>
                  </w:pPr>
                </w:p>
              </w:tc>
            </w:tr>
            <w:tr w:rsidR="00310AD6" w:rsidRPr="005C324B" w14:paraId="5ADD41CD"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621B1" w14:textId="04748938" w:rsidR="00310AD6" w:rsidRPr="005C324B" w:rsidRDefault="00310AD6" w:rsidP="00E014ED">
                  <w:pPr>
                    <w:pStyle w:val="Body"/>
                  </w:pPr>
                  <w:r>
                    <w:t>19</w:t>
                  </w:r>
                </w:p>
              </w:tc>
              <w:tc>
                <w:tcPr>
                  <w:tcW w:w="6838" w:type="dxa"/>
                  <w:tcBorders>
                    <w:top w:val="single" w:sz="4" w:space="0" w:color="auto"/>
                    <w:left w:val="nil"/>
                    <w:bottom w:val="single" w:sz="4" w:space="0" w:color="auto"/>
                    <w:right w:val="single" w:sz="4" w:space="0" w:color="auto"/>
                  </w:tcBorders>
                  <w:shd w:val="clear" w:color="auto" w:fill="auto"/>
                  <w:vAlign w:val="center"/>
                </w:tcPr>
                <w:p w14:paraId="36876C47" w14:textId="77777777" w:rsidR="00310AD6" w:rsidRPr="005C324B" w:rsidRDefault="00310AD6" w:rsidP="00147216">
                  <w:pPr>
                    <w:jc w:val="center"/>
                    <w:rPr>
                      <w:rFonts w:eastAsia="Times New Roman"/>
                      <w:lang w:eastAsia="ru-RU"/>
                    </w:rPr>
                  </w:pPr>
                  <w:r w:rsidRPr="005C324B">
                    <w:rPr>
                      <w:rFonts w:eastAsia="Times New Roman"/>
                      <w:lang w:eastAsia="ru-RU"/>
                    </w:rPr>
                    <w:t>Инициирущая взрывная головка</w:t>
                  </w:r>
                  <w:r>
                    <w:rPr>
                      <w:rFonts w:eastAsia="Times New Roman"/>
                      <w:lang w:eastAsia="ru-RU"/>
                    </w:rPr>
                    <w:t xml:space="preserve"> гидравлическая/гидравлическая</w:t>
                  </w:r>
                </w:p>
              </w:tc>
              <w:tc>
                <w:tcPr>
                  <w:tcW w:w="1418" w:type="dxa"/>
                  <w:tcBorders>
                    <w:top w:val="single" w:sz="4" w:space="0" w:color="auto"/>
                    <w:left w:val="nil"/>
                    <w:bottom w:val="single" w:sz="4" w:space="0" w:color="auto"/>
                    <w:right w:val="single" w:sz="4" w:space="0" w:color="auto"/>
                  </w:tcBorders>
                  <w:vAlign w:val="center"/>
                </w:tcPr>
                <w:p w14:paraId="0451A5B4"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EAFEC" w14:textId="77777777" w:rsidR="00310AD6" w:rsidRPr="00674B24" w:rsidRDefault="00310AD6" w:rsidP="00147216">
                  <w:pPr>
                    <w:jc w:val="center"/>
                    <w:rPr>
                      <w:rFonts w:eastAsia="Times New Roman"/>
                    </w:rPr>
                  </w:pPr>
                  <w:r>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BFE028"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00715D3" w14:textId="77777777" w:rsidR="00310AD6" w:rsidRPr="005C324B" w:rsidRDefault="00310AD6" w:rsidP="00147216">
                  <w:pPr>
                    <w:jc w:val="center"/>
                    <w:rPr>
                      <w:rFonts w:eastAsia="Times New Roman"/>
                    </w:rPr>
                  </w:pPr>
                </w:p>
              </w:tc>
            </w:tr>
            <w:tr w:rsidR="00310AD6" w:rsidRPr="005C324B" w14:paraId="2FFA2F66"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242F1" w14:textId="68CA4B0E" w:rsidR="00310AD6" w:rsidRPr="005C324B" w:rsidRDefault="00310AD6" w:rsidP="00E014ED">
                  <w:pPr>
                    <w:pStyle w:val="Body"/>
                  </w:pPr>
                  <w:r>
                    <w:t>20</w:t>
                  </w:r>
                </w:p>
              </w:tc>
              <w:tc>
                <w:tcPr>
                  <w:tcW w:w="6838" w:type="dxa"/>
                  <w:tcBorders>
                    <w:top w:val="single" w:sz="4" w:space="0" w:color="auto"/>
                    <w:left w:val="nil"/>
                    <w:bottom w:val="single" w:sz="4" w:space="0" w:color="auto"/>
                    <w:right w:val="single" w:sz="4" w:space="0" w:color="auto"/>
                  </w:tcBorders>
                  <w:shd w:val="clear" w:color="auto" w:fill="auto"/>
                  <w:vAlign w:val="center"/>
                </w:tcPr>
                <w:p w14:paraId="243EFFDA" w14:textId="77777777" w:rsidR="00310AD6" w:rsidRPr="005C324B" w:rsidRDefault="00310AD6" w:rsidP="00147216">
                  <w:pPr>
                    <w:jc w:val="center"/>
                    <w:rPr>
                      <w:spacing w:val="-4"/>
                    </w:rPr>
                  </w:pPr>
                  <w:r w:rsidRPr="005C324B">
                    <w:rPr>
                      <w:rFonts w:eastAsia="Times New Roman"/>
                      <w:lang w:eastAsia="ru-RU"/>
                    </w:rPr>
                    <w:t>Шламоуловитель с циркуляционными портами</w:t>
                  </w:r>
                  <w:r w:rsidRPr="005C324B">
                    <w:rPr>
                      <w:rFonts w:eastAsia="Times New Roman"/>
                    </w:rPr>
                    <w:t xml:space="preserve"> </w:t>
                  </w:r>
                </w:p>
              </w:tc>
              <w:tc>
                <w:tcPr>
                  <w:tcW w:w="1418" w:type="dxa"/>
                  <w:tcBorders>
                    <w:top w:val="single" w:sz="4" w:space="0" w:color="auto"/>
                    <w:left w:val="nil"/>
                    <w:bottom w:val="single" w:sz="4" w:space="0" w:color="auto"/>
                    <w:right w:val="single" w:sz="4" w:space="0" w:color="auto"/>
                  </w:tcBorders>
                  <w:vAlign w:val="center"/>
                </w:tcPr>
                <w:p w14:paraId="1FEA220B"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8BD49" w14:textId="77777777" w:rsidR="00310AD6" w:rsidRPr="005C324B" w:rsidRDefault="00310AD6" w:rsidP="00147216">
                  <w:pPr>
                    <w:jc w:val="center"/>
                    <w:rPr>
                      <w:rFonts w:eastAsia="Times New Roman"/>
                    </w:rPr>
                  </w:pPr>
                  <w:r>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F289B0"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4898FBA1" w14:textId="77777777" w:rsidR="00310AD6" w:rsidRPr="005C324B" w:rsidRDefault="00310AD6" w:rsidP="00147216">
                  <w:pPr>
                    <w:jc w:val="center"/>
                    <w:rPr>
                      <w:rFonts w:eastAsia="Times New Roman"/>
                    </w:rPr>
                  </w:pPr>
                </w:p>
              </w:tc>
            </w:tr>
            <w:tr w:rsidR="00310AD6" w:rsidRPr="005C324B" w14:paraId="5A2C3411"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922B7" w14:textId="40126823" w:rsidR="00310AD6" w:rsidRPr="005C324B" w:rsidRDefault="00310AD6" w:rsidP="00E014ED">
                  <w:pPr>
                    <w:pStyle w:val="Body"/>
                  </w:pPr>
                  <w:r w:rsidRPr="005C324B">
                    <w:t>2</w:t>
                  </w:r>
                  <w:r>
                    <w:t>1</w:t>
                  </w:r>
                </w:p>
              </w:tc>
              <w:tc>
                <w:tcPr>
                  <w:tcW w:w="6838" w:type="dxa"/>
                  <w:tcBorders>
                    <w:top w:val="single" w:sz="4" w:space="0" w:color="auto"/>
                    <w:left w:val="nil"/>
                    <w:bottom w:val="single" w:sz="4" w:space="0" w:color="auto"/>
                    <w:right w:val="single" w:sz="4" w:space="0" w:color="auto"/>
                  </w:tcBorders>
                  <w:shd w:val="clear" w:color="auto" w:fill="auto"/>
                  <w:vAlign w:val="center"/>
                </w:tcPr>
                <w:p w14:paraId="0FB584F9" w14:textId="77777777" w:rsidR="00310AD6" w:rsidRPr="005C324B" w:rsidRDefault="00310AD6" w:rsidP="00147216">
                  <w:pPr>
                    <w:jc w:val="center"/>
                    <w:rPr>
                      <w:spacing w:val="-4"/>
                    </w:rPr>
                  </w:pPr>
                  <w:r w:rsidRPr="005C324B">
                    <w:rPr>
                      <w:rFonts w:eastAsia="Times New Roman"/>
                      <w:lang w:eastAsia="ru-RU"/>
                    </w:rPr>
                    <w:t>Автоматический сбрасыватель перфораторов</w:t>
                  </w:r>
                  <w:r w:rsidRPr="005C324B">
                    <w:rPr>
                      <w:rFonts w:eastAsia="Times New Roman"/>
                    </w:rPr>
                    <w:t xml:space="preserve"> </w:t>
                  </w:r>
                </w:p>
              </w:tc>
              <w:tc>
                <w:tcPr>
                  <w:tcW w:w="1418" w:type="dxa"/>
                  <w:tcBorders>
                    <w:top w:val="single" w:sz="4" w:space="0" w:color="auto"/>
                    <w:left w:val="nil"/>
                    <w:bottom w:val="single" w:sz="4" w:space="0" w:color="auto"/>
                    <w:right w:val="single" w:sz="4" w:space="0" w:color="auto"/>
                  </w:tcBorders>
                  <w:vAlign w:val="center"/>
                </w:tcPr>
                <w:p w14:paraId="41BB0AAA"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4FD2A" w14:textId="77777777" w:rsidR="00310AD6" w:rsidRPr="005C324B" w:rsidRDefault="00310AD6" w:rsidP="00147216">
                  <w:pPr>
                    <w:jc w:val="center"/>
                    <w:rPr>
                      <w:rFonts w:eastAsia="Times New Roman"/>
                      <w:lang w:val="en-US"/>
                    </w:rPr>
                  </w:pPr>
                  <w:r>
                    <w:rPr>
                      <w:rFonts w:eastAsia="Times New Roman"/>
                    </w:rPr>
                    <w:t>4</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C11331"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70A1DF5" w14:textId="77777777" w:rsidR="00310AD6" w:rsidRPr="005C324B" w:rsidRDefault="00310AD6" w:rsidP="00147216">
                  <w:pPr>
                    <w:jc w:val="center"/>
                    <w:rPr>
                      <w:rFonts w:eastAsia="Times New Roman"/>
                    </w:rPr>
                  </w:pPr>
                </w:p>
              </w:tc>
            </w:tr>
          </w:tbl>
          <w:p w14:paraId="6CD657F3" w14:textId="77777777" w:rsidR="00310AD6" w:rsidRPr="005C324B" w:rsidRDefault="00310AD6" w:rsidP="00147216">
            <w:pPr>
              <w:rPr>
                <w:rFonts w:eastAsia="Times New Roman"/>
                <w:sz w:val="20"/>
                <w:szCs w:val="20"/>
              </w:rPr>
            </w:pPr>
          </w:p>
        </w:tc>
      </w:tr>
    </w:tbl>
    <w:p w14:paraId="6ADE8DAD" w14:textId="77777777" w:rsidR="00310AD6" w:rsidRPr="005C324B" w:rsidRDefault="00310AD6" w:rsidP="00310AD6">
      <w:pPr>
        <w:rPr>
          <w:rFonts w:eastAsia="Times New Roman"/>
          <w:bCs/>
          <w:sz w:val="20"/>
          <w:szCs w:val="20"/>
          <w:lang w:eastAsia="ru-RU"/>
        </w:rPr>
      </w:pPr>
    </w:p>
    <w:p w14:paraId="76EE1377" w14:textId="77777777" w:rsidR="00310AD6" w:rsidRPr="005C324B" w:rsidRDefault="00310AD6" w:rsidP="00310AD6">
      <w:pPr>
        <w:rPr>
          <w:rFonts w:eastAsia="Times New Roman"/>
          <w:bCs/>
          <w:sz w:val="20"/>
          <w:szCs w:val="20"/>
          <w:lang w:eastAsia="ru-RU"/>
        </w:rPr>
      </w:pPr>
    </w:p>
    <w:p w14:paraId="266DB28B" w14:textId="77777777" w:rsidR="00310AD6" w:rsidRPr="005C324B" w:rsidRDefault="00310AD6" w:rsidP="00310AD6">
      <w:pPr>
        <w:rPr>
          <w:rFonts w:eastAsia="Times New Roman"/>
          <w:bCs/>
          <w:sz w:val="20"/>
          <w:szCs w:val="20"/>
          <w:lang w:eastAsia="ru-RU"/>
        </w:rPr>
      </w:pPr>
    </w:p>
    <w:p w14:paraId="59675124" w14:textId="77777777" w:rsidR="00310AD6" w:rsidRPr="005C324B" w:rsidRDefault="00310AD6" w:rsidP="00310AD6">
      <w:pPr>
        <w:rPr>
          <w:rFonts w:eastAsia="Times New Roman"/>
          <w:b/>
          <w:bCs/>
          <w:sz w:val="20"/>
          <w:szCs w:val="20"/>
        </w:rPr>
      </w:pPr>
      <w:r w:rsidRPr="005C324B">
        <w:rPr>
          <w:rFonts w:eastAsia="Times New Roman"/>
          <w:b/>
          <w:bCs/>
          <w:sz w:val="20"/>
          <w:szCs w:val="20"/>
          <w:lang w:val="kk-KZ" w:eastAsia="ru-RU"/>
        </w:rPr>
        <w:t>3</w:t>
      </w:r>
      <w:r w:rsidRPr="005C324B">
        <w:rPr>
          <w:rFonts w:eastAsia="Times New Roman"/>
          <w:b/>
          <w:bCs/>
          <w:sz w:val="20"/>
          <w:szCs w:val="20"/>
          <w:lang w:eastAsia="ru-RU"/>
        </w:rPr>
        <w:t>.1.2</w:t>
      </w:r>
      <w:r w:rsidRPr="005C324B">
        <w:rPr>
          <w:rFonts w:eastAsia="Times New Roman"/>
          <w:bCs/>
          <w:sz w:val="20"/>
          <w:szCs w:val="20"/>
          <w:lang w:val="kk-KZ" w:eastAsia="ru-RU"/>
        </w:rPr>
        <w:t xml:space="preserve">     </w:t>
      </w:r>
      <w:r w:rsidRPr="005C324B">
        <w:rPr>
          <w:rFonts w:eastAsia="Times New Roman"/>
          <w:b/>
          <w:bCs/>
          <w:sz w:val="20"/>
          <w:szCs w:val="20"/>
          <w:lang w:eastAsia="ru-RU"/>
        </w:rPr>
        <w:t>Стоимость аренды комплекта оборудования для испытаний на поверхности</w:t>
      </w:r>
      <w:r w:rsidRPr="005C324B">
        <w:rPr>
          <w:rFonts w:eastAsia="Times New Roman"/>
          <w:b/>
          <w:bCs/>
          <w:sz w:val="20"/>
          <w:szCs w:val="20"/>
        </w:rPr>
        <w:t> </w:t>
      </w:r>
    </w:p>
    <w:p w14:paraId="6BA0B954" w14:textId="77777777" w:rsidR="00310AD6" w:rsidRPr="005C324B" w:rsidRDefault="00310AD6" w:rsidP="00310AD6">
      <w:pPr>
        <w:rPr>
          <w:rFonts w:eastAsia="Times New Roman"/>
          <w:b/>
          <w:bCs/>
          <w:sz w:val="20"/>
          <w:szCs w:val="20"/>
        </w:rPr>
      </w:pPr>
    </w:p>
    <w:tbl>
      <w:tblPr>
        <w:tblW w:w="13849" w:type="dxa"/>
        <w:tblLayout w:type="fixed"/>
        <w:tblLook w:val="04A0" w:firstRow="1" w:lastRow="0" w:firstColumn="1" w:lastColumn="0" w:noHBand="0" w:noVBand="1"/>
      </w:tblPr>
      <w:tblGrid>
        <w:gridCol w:w="817"/>
        <w:gridCol w:w="6691"/>
        <w:gridCol w:w="1418"/>
        <w:gridCol w:w="992"/>
        <w:gridCol w:w="1843"/>
        <w:gridCol w:w="2088"/>
      </w:tblGrid>
      <w:tr w:rsidR="00310AD6" w:rsidRPr="005C324B" w14:paraId="6DEEC8CC" w14:textId="77777777" w:rsidTr="00147216">
        <w:trPr>
          <w:trHeight w:val="84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2B0E6" w14:textId="77777777" w:rsidR="00310AD6" w:rsidRPr="005C324B" w:rsidRDefault="00310AD6" w:rsidP="00147216">
            <w:pPr>
              <w:jc w:val="center"/>
              <w:rPr>
                <w:rFonts w:eastAsia="Times New Roman"/>
                <w:b/>
                <w:sz w:val="20"/>
                <w:szCs w:val="20"/>
              </w:rPr>
            </w:pPr>
            <w:r w:rsidRPr="005C324B">
              <w:rPr>
                <w:rFonts w:eastAsia="Times New Roman"/>
                <w:b/>
                <w:sz w:val="20"/>
                <w:szCs w:val="20"/>
                <w:lang w:val="en-US"/>
              </w:rPr>
              <w:t>No</w:t>
            </w:r>
          </w:p>
        </w:tc>
        <w:tc>
          <w:tcPr>
            <w:tcW w:w="6691" w:type="dxa"/>
            <w:tcBorders>
              <w:top w:val="single" w:sz="4" w:space="0" w:color="auto"/>
              <w:left w:val="nil"/>
              <w:bottom w:val="single" w:sz="4" w:space="0" w:color="auto"/>
              <w:right w:val="single" w:sz="4" w:space="0" w:color="auto"/>
            </w:tcBorders>
            <w:shd w:val="clear" w:color="auto" w:fill="auto"/>
            <w:vAlign w:val="center"/>
            <w:hideMark/>
          </w:tcPr>
          <w:p w14:paraId="6C7911E3" w14:textId="77777777" w:rsidR="00310AD6" w:rsidRPr="005C324B" w:rsidRDefault="00310AD6" w:rsidP="00147216">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7BB0235A" w14:textId="77777777" w:rsidR="00310AD6" w:rsidRPr="005C324B" w:rsidRDefault="00310AD6" w:rsidP="00147216">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9377F" w14:textId="77777777" w:rsidR="00310AD6" w:rsidRPr="005C324B" w:rsidRDefault="00310AD6" w:rsidP="00147216">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E2CA18" w14:textId="77777777" w:rsidR="00310AD6" w:rsidRPr="005C324B" w:rsidRDefault="00310AD6" w:rsidP="00147216">
            <w:pPr>
              <w:jc w:val="center"/>
              <w:rPr>
                <w:rFonts w:eastAsia="Times New Roman"/>
                <w:b/>
                <w:sz w:val="20"/>
                <w:szCs w:val="20"/>
              </w:rPr>
            </w:pPr>
            <w:r w:rsidRPr="005C324B">
              <w:rPr>
                <w:rFonts w:eastAsia="Times New Roman"/>
                <w:b/>
                <w:sz w:val="20"/>
                <w:szCs w:val="20"/>
              </w:rPr>
              <w:t>Ставка аренды,</w:t>
            </w:r>
          </w:p>
          <w:p w14:paraId="656FD515"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0E4E62B8"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702DE962" w14:textId="77777777" w:rsidR="00310AD6" w:rsidRPr="005C324B" w:rsidRDefault="00310AD6" w:rsidP="00147216">
            <w:pPr>
              <w:jc w:val="center"/>
              <w:rPr>
                <w:rFonts w:eastAsia="Times New Roman"/>
                <w:b/>
                <w:sz w:val="20"/>
                <w:szCs w:val="20"/>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C5F4BD0" w14:textId="77777777" w:rsidR="00310AD6" w:rsidRPr="005C324B" w:rsidRDefault="00310AD6" w:rsidP="00147216">
            <w:pPr>
              <w:jc w:val="center"/>
              <w:rPr>
                <w:rFonts w:eastAsia="Times New Roman"/>
                <w:b/>
                <w:sz w:val="20"/>
                <w:szCs w:val="20"/>
              </w:rPr>
            </w:pPr>
            <w:r w:rsidRPr="005C324B">
              <w:rPr>
                <w:rFonts w:eastAsia="Times New Roman"/>
                <w:b/>
                <w:sz w:val="20"/>
                <w:szCs w:val="20"/>
              </w:rPr>
              <w:t>Рабочая ставка,</w:t>
            </w:r>
          </w:p>
          <w:p w14:paraId="5EEC441A"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28FD759C"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1E95A52F" w14:textId="77777777" w:rsidR="00310AD6" w:rsidRPr="005C324B" w:rsidRDefault="00310AD6" w:rsidP="00147216">
            <w:pPr>
              <w:jc w:val="center"/>
              <w:rPr>
                <w:rFonts w:eastAsia="Times New Roman"/>
                <w:b/>
                <w:sz w:val="20"/>
                <w:szCs w:val="20"/>
              </w:rPr>
            </w:pPr>
          </w:p>
        </w:tc>
      </w:tr>
      <w:tr w:rsidR="00310AD6" w:rsidRPr="005C324B" w14:paraId="1046A717"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C9A3A4F" w14:textId="77777777" w:rsidR="00310AD6" w:rsidRPr="005C324B" w:rsidRDefault="00310AD6" w:rsidP="00E014ED">
            <w:pPr>
              <w:pStyle w:val="Body"/>
            </w:pPr>
            <w:r>
              <w:t>1</w:t>
            </w:r>
          </w:p>
        </w:tc>
        <w:tc>
          <w:tcPr>
            <w:tcW w:w="6691" w:type="dxa"/>
            <w:tcBorders>
              <w:top w:val="nil"/>
              <w:left w:val="nil"/>
              <w:bottom w:val="single" w:sz="4" w:space="0" w:color="auto"/>
              <w:right w:val="single" w:sz="4" w:space="0" w:color="auto"/>
            </w:tcBorders>
            <w:shd w:val="clear" w:color="auto" w:fill="auto"/>
            <w:vAlign w:val="center"/>
            <w:hideMark/>
          </w:tcPr>
          <w:p w14:paraId="43BBE0CF" w14:textId="77777777" w:rsidR="00310AD6" w:rsidRPr="005C324B" w:rsidRDefault="00310AD6" w:rsidP="00147216">
            <w:pPr>
              <w:rPr>
                <w:rFonts w:eastAsia="Times New Roman"/>
              </w:rPr>
            </w:pPr>
            <w:r w:rsidRPr="005C324B">
              <w:rPr>
                <w:rFonts w:eastAsia="Times New Roman"/>
              </w:rPr>
              <w:t>Устьевая арматура ВД- 3”, РД 10,000 фунт/кв. дюйм с вертлюгом, подъемным патрубком и толстостенным патрубком подфонтанной арматуры</w:t>
            </w:r>
          </w:p>
        </w:tc>
        <w:tc>
          <w:tcPr>
            <w:tcW w:w="1418" w:type="dxa"/>
            <w:tcBorders>
              <w:top w:val="single" w:sz="4" w:space="0" w:color="auto"/>
              <w:left w:val="nil"/>
              <w:bottom w:val="single" w:sz="4" w:space="0" w:color="auto"/>
              <w:right w:val="single" w:sz="4" w:space="0" w:color="auto"/>
            </w:tcBorders>
            <w:vAlign w:val="center"/>
          </w:tcPr>
          <w:p w14:paraId="19AC45A2"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0F828EE"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46D41A" w14:textId="77777777" w:rsidR="00310AD6" w:rsidRPr="005C324B" w:rsidRDefault="00310AD6" w:rsidP="00147216">
            <w:pPr>
              <w:jc w:val="center"/>
              <w:rPr>
                <w:rFonts w:eastAsia="Times New Roman"/>
              </w:rPr>
            </w:pPr>
          </w:p>
          <w:p w14:paraId="7743D8A3"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0DADFCD" w14:textId="77777777" w:rsidR="00310AD6" w:rsidRPr="005C324B" w:rsidRDefault="00310AD6" w:rsidP="00147216">
            <w:pPr>
              <w:jc w:val="center"/>
              <w:rPr>
                <w:rFonts w:eastAsia="Times New Roman"/>
              </w:rPr>
            </w:pPr>
          </w:p>
          <w:p w14:paraId="67C8753E" w14:textId="77777777" w:rsidR="00310AD6" w:rsidRPr="005C324B" w:rsidRDefault="00310AD6" w:rsidP="00147216">
            <w:pPr>
              <w:jc w:val="center"/>
              <w:rPr>
                <w:rFonts w:eastAsia="Times New Roman"/>
              </w:rPr>
            </w:pPr>
          </w:p>
        </w:tc>
      </w:tr>
      <w:tr w:rsidR="00310AD6" w:rsidRPr="005C324B" w14:paraId="793A4DF9"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184DAF3" w14:textId="77777777" w:rsidR="00310AD6" w:rsidRPr="005C324B" w:rsidRDefault="00310AD6" w:rsidP="00E014ED">
            <w:pPr>
              <w:pStyle w:val="Body"/>
            </w:pPr>
            <w:r>
              <w:t>2</w:t>
            </w:r>
          </w:p>
        </w:tc>
        <w:tc>
          <w:tcPr>
            <w:tcW w:w="6691" w:type="dxa"/>
            <w:tcBorders>
              <w:top w:val="nil"/>
              <w:left w:val="nil"/>
              <w:bottom w:val="single" w:sz="4" w:space="0" w:color="auto"/>
              <w:right w:val="single" w:sz="4" w:space="0" w:color="auto"/>
            </w:tcBorders>
            <w:shd w:val="clear" w:color="auto" w:fill="auto"/>
            <w:vAlign w:val="center"/>
            <w:hideMark/>
          </w:tcPr>
          <w:p w14:paraId="60D05B97" w14:textId="77777777" w:rsidR="00310AD6" w:rsidRPr="005C324B" w:rsidRDefault="00310AD6" w:rsidP="00147216">
            <w:pPr>
              <w:rPr>
                <w:rFonts w:eastAsia="Times New Roman"/>
              </w:rPr>
            </w:pPr>
            <w:r w:rsidRPr="005C324B">
              <w:rPr>
                <w:rFonts w:eastAsia="Times New Roman"/>
              </w:rPr>
              <w:t>Аварийная система остановки работ  с поверхностным клапаном-отсекателем (ESD)</w:t>
            </w:r>
          </w:p>
        </w:tc>
        <w:tc>
          <w:tcPr>
            <w:tcW w:w="1418" w:type="dxa"/>
            <w:tcBorders>
              <w:top w:val="single" w:sz="4" w:space="0" w:color="auto"/>
              <w:left w:val="nil"/>
              <w:bottom w:val="single" w:sz="4" w:space="0" w:color="auto"/>
              <w:right w:val="single" w:sz="4" w:space="0" w:color="auto"/>
            </w:tcBorders>
            <w:vAlign w:val="center"/>
          </w:tcPr>
          <w:p w14:paraId="34569C5B"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B90E98"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71DE9F" w14:textId="77777777" w:rsidR="00310AD6" w:rsidRPr="005C324B" w:rsidRDefault="00310AD6" w:rsidP="00147216">
            <w:pPr>
              <w:jc w:val="center"/>
              <w:rPr>
                <w:rFonts w:eastAsia="Times New Roman"/>
              </w:rPr>
            </w:pPr>
          </w:p>
          <w:p w14:paraId="6A7647E9"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6B1A0CA" w14:textId="77777777" w:rsidR="00310AD6" w:rsidRPr="005C324B" w:rsidRDefault="00310AD6" w:rsidP="00147216">
            <w:pPr>
              <w:jc w:val="center"/>
              <w:rPr>
                <w:rFonts w:eastAsia="Times New Roman"/>
              </w:rPr>
            </w:pPr>
          </w:p>
          <w:p w14:paraId="77725BD7" w14:textId="77777777" w:rsidR="00310AD6" w:rsidRPr="005C324B" w:rsidRDefault="00310AD6" w:rsidP="00147216">
            <w:pPr>
              <w:jc w:val="center"/>
              <w:rPr>
                <w:rFonts w:eastAsia="Times New Roman"/>
              </w:rPr>
            </w:pPr>
          </w:p>
        </w:tc>
      </w:tr>
      <w:tr w:rsidR="00310AD6" w:rsidRPr="005C324B" w14:paraId="5F08D18F"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4CCE47DC" w14:textId="77777777" w:rsidR="00310AD6" w:rsidRPr="00674B24" w:rsidRDefault="00310AD6" w:rsidP="00E014ED">
            <w:pPr>
              <w:pStyle w:val="Body"/>
            </w:pPr>
            <w:r>
              <w:t>3</w:t>
            </w:r>
          </w:p>
        </w:tc>
        <w:tc>
          <w:tcPr>
            <w:tcW w:w="6691" w:type="dxa"/>
            <w:tcBorders>
              <w:top w:val="nil"/>
              <w:left w:val="nil"/>
              <w:bottom w:val="single" w:sz="4" w:space="0" w:color="auto"/>
              <w:right w:val="single" w:sz="4" w:space="0" w:color="auto"/>
            </w:tcBorders>
            <w:shd w:val="clear" w:color="auto" w:fill="auto"/>
            <w:vAlign w:val="center"/>
            <w:hideMark/>
          </w:tcPr>
          <w:p w14:paraId="20A7AD3F" w14:textId="77777777" w:rsidR="00310AD6" w:rsidRPr="005C324B" w:rsidRDefault="00310AD6" w:rsidP="00147216">
            <w:pPr>
              <w:rPr>
                <w:rFonts w:eastAsia="Times New Roman"/>
              </w:rPr>
            </w:pPr>
            <w:r w:rsidRPr="005C324B">
              <w:rPr>
                <w:rFonts w:eastAsia="Times New Roman"/>
              </w:rPr>
              <w:t xml:space="preserve">5-ти точечный коллектор данных </w:t>
            </w:r>
          </w:p>
        </w:tc>
        <w:tc>
          <w:tcPr>
            <w:tcW w:w="1418" w:type="dxa"/>
            <w:tcBorders>
              <w:top w:val="single" w:sz="4" w:space="0" w:color="auto"/>
              <w:left w:val="nil"/>
              <w:bottom w:val="single" w:sz="4" w:space="0" w:color="auto"/>
              <w:right w:val="single" w:sz="4" w:space="0" w:color="auto"/>
            </w:tcBorders>
            <w:vAlign w:val="center"/>
          </w:tcPr>
          <w:p w14:paraId="5BAE1A0F"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12A98ED"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399005" w14:textId="77777777" w:rsidR="00310AD6" w:rsidRPr="005C324B" w:rsidRDefault="00310AD6" w:rsidP="00147216">
            <w:pPr>
              <w:jc w:val="center"/>
              <w:rPr>
                <w:rFonts w:eastAsia="Times New Roman"/>
              </w:rPr>
            </w:pPr>
          </w:p>
          <w:p w14:paraId="2D56D414"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7712C8F2" w14:textId="77777777" w:rsidR="00310AD6" w:rsidRPr="005C324B" w:rsidRDefault="00310AD6" w:rsidP="00147216">
            <w:pPr>
              <w:jc w:val="center"/>
              <w:rPr>
                <w:rFonts w:eastAsia="Times New Roman"/>
              </w:rPr>
            </w:pPr>
          </w:p>
          <w:p w14:paraId="26B3E945" w14:textId="77777777" w:rsidR="00310AD6" w:rsidRPr="005C324B" w:rsidRDefault="00310AD6" w:rsidP="00147216">
            <w:pPr>
              <w:jc w:val="center"/>
              <w:rPr>
                <w:rFonts w:eastAsia="Times New Roman"/>
              </w:rPr>
            </w:pPr>
          </w:p>
        </w:tc>
      </w:tr>
      <w:tr w:rsidR="00310AD6" w:rsidRPr="005C324B" w14:paraId="76B0F389"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05C3E74" w14:textId="77777777" w:rsidR="00310AD6" w:rsidRPr="00674B24" w:rsidRDefault="00310AD6" w:rsidP="00E014ED">
            <w:pPr>
              <w:pStyle w:val="Body"/>
            </w:pPr>
            <w:r>
              <w:t>4</w:t>
            </w:r>
          </w:p>
        </w:tc>
        <w:tc>
          <w:tcPr>
            <w:tcW w:w="6691" w:type="dxa"/>
            <w:tcBorders>
              <w:top w:val="nil"/>
              <w:left w:val="nil"/>
              <w:bottom w:val="single" w:sz="4" w:space="0" w:color="auto"/>
              <w:right w:val="single" w:sz="4" w:space="0" w:color="auto"/>
            </w:tcBorders>
            <w:shd w:val="clear" w:color="auto" w:fill="auto"/>
            <w:vAlign w:val="center"/>
            <w:hideMark/>
          </w:tcPr>
          <w:p w14:paraId="1DD4CA60" w14:textId="77777777" w:rsidR="00310AD6" w:rsidRPr="005C324B" w:rsidRDefault="00310AD6" w:rsidP="00147216">
            <w:pPr>
              <w:rPr>
                <w:rFonts w:eastAsia="Times New Roman"/>
              </w:rPr>
            </w:pPr>
            <w:r w:rsidRPr="005C324B">
              <w:rPr>
                <w:rFonts w:eastAsia="Times New Roman"/>
              </w:rPr>
              <w:t xml:space="preserve">Дроссельный манифольд </w:t>
            </w:r>
          </w:p>
        </w:tc>
        <w:tc>
          <w:tcPr>
            <w:tcW w:w="1418" w:type="dxa"/>
            <w:tcBorders>
              <w:top w:val="single" w:sz="4" w:space="0" w:color="auto"/>
              <w:left w:val="nil"/>
              <w:bottom w:val="single" w:sz="4" w:space="0" w:color="auto"/>
              <w:right w:val="single" w:sz="4" w:space="0" w:color="auto"/>
            </w:tcBorders>
            <w:vAlign w:val="center"/>
          </w:tcPr>
          <w:p w14:paraId="07647D7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52D5D93"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6B9E1B" w14:textId="77777777" w:rsidR="00310AD6" w:rsidRPr="005C324B" w:rsidRDefault="00310AD6" w:rsidP="00147216">
            <w:pPr>
              <w:jc w:val="center"/>
              <w:rPr>
                <w:rFonts w:eastAsia="Times New Roman"/>
              </w:rPr>
            </w:pPr>
          </w:p>
          <w:p w14:paraId="439D3325" w14:textId="77777777" w:rsidR="00310AD6" w:rsidRPr="005C324B" w:rsidRDefault="00310AD6" w:rsidP="00147216">
            <w:pPr>
              <w:jc w:val="center"/>
              <w:rPr>
                <w:rFonts w:eastAsia="Times New Roman"/>
                <w:lang w:val="en-US"/>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0BFFB45" w14:textId="77777777" w:rsidR="00310AD6" w:rsidRPr="005C324B" w:rsidRDefault="00310AD6" w:rsidP="00147216">
            <w:pPr>
              <w:jc w:val="center"/>
              <w:rPr>
                <w:rFonts w:eastAsia="Times New Roman"/>
                <w:lang w:val="en-US"/>
              </w:rPr>
            </w:pPr>
          </w:p>
          <w:p w14:paraId="60173DF6" w14:textId="77777777" w:rsidR="00310AD6" w:rsidRPr="005C324B" w:rsidRDefault="00310AD6" w:rsidP="00147216">
            <w:pPr>
              <w:jc w:val="center"/>
              <w:rPr>
                <w:rFonts w:eastAsia="Times New Roman"/>
                <w:lang w:val="en-US"/>
              </w:rPr>
            </w:pPr>
          </w:p>
        </w:tc>
      </w:tr>
      <w:tr w:rsidR="00310AD6" w:rsidRPr="005C324B" w14:paraId="37D01D5B"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D7BCD05" w14:textId="77777777" w:rsidR="00310AD6" w:rsidRPr="00674B24" w:rsidRDefault="00310AD6" w:rsidP="00E014ED">
            <w:pPr>
              <w:pStyle w:val="Body"/>
            </w:pPr>
            <w:r>
              <w:t>5</w:t>
            </w:r>
          </w:p>
        </w:tc>
        <w:tc>
          <w:tcPr>
            <w:tcW w:w="6691" w:type="dxa"/>
            <w:tcBorders>
              <w:top w:val="nil"/>
              <w:left w:val="nil"/>
              <w:bottom w:val="single" w:sz="4" w:space="0" w:color="auto"/>
              <w:right w:val="single" w:sz="4" w:space="0" w:color="auto"/>
            </w:tcBorders>
            <w:shd w:val="clear" w:color="auto" w:fill="auto"/>
            <w:vAlign w:val="center"/>
            <w:hideMark/>
          </w:tcPr>
          <w:p w14:paraId="11753B92" w14:textId="77777777" w:rsidR="00310AD6" w:rsidRPr="005C324B" w:rsidRDefault="00310AD6" w:rsidP="00147216">
            <w:pPr>
              <w:rPr>
                <w:rFonts w:eastAsia="Times New Roman"/>
              </w:rPr>
            </w:pPr>
            <w:r w:rsidRPr="005C324B">
              <w:rPr>
                <w:rFonts w:eastAsia="Times New Roman"/>
              </w:rPr>
              <w:t xml:space="preserve">Паровой теплообменник, РД 10,000, 4.5 миллион БТЕ </w:t>
            </w:r>
          </w:p>
        </w:tc>
        <w:tc>
          <w:tcPr>
            <w:tcW w:w="1418" w:type="dxa"/>
            <w:tcBorders>
              <w:top w:val="single" w:sz="4" w:space="0" w:color="auto"/>
              <w:left w:val="nil"/>
              <w:bottom w:val="single" w:sz="4" w:space="0" w:color="auto"/>
              <w:right w:val="single" w:sz="4" w:space="0" w:color="auto"/>
            </w:tcBorders>
            <w:vAlign w:val="center"/>
          </w:tcPr>
          <w:p w14:paraId="597B022A"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0EF2F4"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8B517B" w14:textId="77777777" w:rsidR="00310AD6" w:rsidRPr="005C324B" w:rsidRDefault="00310AD6" w:rsidP="00147216">
            <w:pPr>
              <w:jc w:val="center"/>
              <w:rPr>
                <w:rFonts w:eastAsia="Times New Roman"/>
              </w:rPr>
            </w:pPr>
          </w:p>
          <w:p w14:paraId="0AC1C988"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75D24D2" w14:textId="77777777" w:rsidR="00310AD6" w:rsidRPr="005C324B" w:rsidRDefault="00310AD6" w:rsidP="00147216">
            <w:pPr>
              <w:jc w:val="center"/>
              <w:rPr>
                <w:rFonts w:eastAsia="Times New Roman"/>
              </w:rPr>
            </w:pPr>
          </w:p>
          <w:p w14:paraId="5B5A71E4" w14:textId="77777777" w:rsidR="00310AD6" w:rsidRPr="005C324B" w:rsidRDefault="00310AD6" w:rsidP="00147216">
            <w:pPr>
              <w:jc w:val="center"/>
              <w:rPr>
                <w:rFonts w:eastAsia="Times New Roman"/>
              </w:rPr>
            </w:pPr>
          </w:p>
        </w:tc>
      </w:tr>
      <w:tr w:rsidR="00310AD6" w:rsidRPr="005C324B" w14:paraId="68BE1755"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46030A9E" w14:textId="77777777" w:rsidR="00310AD6" w:rsidRPr="00674B24" w:rsidRDefault="00310AD6" w:rsidP="00E014ED">
            <w:pPr>
              <w:pStyle w:val="Body"/>
            </w:pPr>
            <w:r>
              <w:t>6</w:t>
            </w:r>
          </w:p>
        </w:tc>
        <w:tc>
          <w:tcPr>
            <w:tcW w:w="6691" w:type="dxa"/>
            <w:tcBorders>
              <w:top w:val="nil"/>
              <w:left w:val="nil"/>
              <w:bottom w:val="single" w:sz="4" w:space="0" w:color="auto"/>
              <w:right w:val="single" w:sz="4" w:space="0" w:color="auto"/>
            </w:tcBorders>
            <w:shd w:val="clear" w:color="auto" w:fill="auto"/>
            <w:vAlign w:val="center"/>
            <w:hideMark/>
          </w:tcPr>
          <w:p w14:paraId="7DBB3213" w14:textId="77777777" w:rsidR="00310AD6" w:rsidRPr="005C324B" w:rsidRDefault="00310AD6" w:rsidP="00147216">
            <w:pPr>
              <w:rPr>
                <w:rFonts w:eastAsia="Times New Roman"/>
              </w:rPr>
            </w:pPr>
            <w:r w:rsidRPr="005C324B">
              <w:rPr>
                <w:rFonts w:eastAsia="Times New Roman"/>
              </w:rPr>
              <w:t>Влагомер мультифазный в установочном патрубке</w:t>
            </w:r>
          </w:p>
        </w:tc>
        <w:tc>
          <w:tcPr>
            <w:tcW w:w="1418" w:type="dxa"/>
            <w:tcBorders>
              <w:top w:val="single" w:sz="4" w:space="0" w:color="auto"/>
              <w:left w:val="nil"/>
              <w:bottom w:val="single" w:sz="4" w:space="0" w:color="auto"/>
              <w:right w:val="single" w:sz="4" w:space="0" w:color="auto"/>
            </w:tcBorders>
            <w:vAlign w:val="center"/>
          </w:tcPr>
          <w:p w14:paraId="117D0B9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531C5DF"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80A9B7" w14:textId="77777777" w:rsidR="00310AD6" w:rsidRPr="005C324B" w:rsidRDefault="00310AD6" w:rsidP="00147216">
            <w:pPr>
              <w:jc w:val="center"/>
              <w:rPr>
                <w:rFonts w:eastAsia="Times New Roman"/>
              </w:rPr>
            </w:pPr>
          </w:p>
          <w:p w14:paraId="1FFBCA0B"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1982C571" w14:textId="77777777" w:rsidR="00310AD6" w:rsidRPr="005C324B" w:rsidRDefault="00310AD6" w:rsidP="00147216">
            <w:pPr>
              <w:jc w:val="center"/>
              <w:rPr>
                <w:rFonts w:eastAsia="Times New Roman"/>
              </w:rPr>
            </w:pPr>
          </w:p>
          <w:p w14:paraId="48DD316E" w14:textId="77777777" w:rsidR="00310AD6" w:rsidRPr="005C324B" w:rsidRDefault="00310AD6" w:rsidP="00147216">
            <w:pPr>
              <w:jc w:val="center"/>
              <w:rPr>
                <w:rFonts w:eastAsia="Times New Roman"/>
              </w:rPr>
            </w:pPr>
          </w:p>
        </w:tc>
      </w:tr>
      <w:tr w:rsidR="00310AD6" w:rsidRPr="005C324B" w14:paraId="79B31C50"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F9217EE" w14:textId="77777777" w:rsidR="00310AD6" w:rsidRPr="00674B24" w:rsidRDefault="00310AD6" w:rsidP="00E014ED">
            <w:pPr>
              <w:pStyle w:val="Body"/>
            </w:pPr>
            <w:r>
              <w:t>7</w:t>
            </w:r>
          </w:p>
        </w:tc>
        <w:tc>
          <w:tcPr>
            <w:tcW w:w="6691" w:type="dxa"/>
            <w:tcBorders>
              <w:top w:val="nil"/>
              <w:left w:val="nil"/>
              <w:bottom w:val="single" w:sz="4" w:space="0" w:color="auto"/>
              <w:right w:val="single" w:sz="4" w:space="0" w:color="auto"/>
            </w:tcBorders>
            <w:shd w:val="clear" w:color="auto" w:fill="auto"/>
            <w:vAlign w:val="center"/>
            <w:hideMark/>
          </w:tcPr>
          <w:p w14:paraId="02ACEF90" w14:textId="77777777" w:rsidR="00310AD6" w:rsidRPr="00C143FC" w:rsidRDefault="00310AD6" w:rsidP="00147216">
            <w:pPr>
              <w:rPr>
                <w:rFonts w:eastAsia="Times New Roman"/>
              </w:rPr>
            </w:pPr>
            <w:r w:rsidRPr="005C324B">
              <w:rPr>
                <w:rFonts w:eastAsia="Times New Roman"/>
              </w:rPr>
              <w:t>Сепаратор на раме 3-х фазный горизонтальный, РД 1440 фунт/кв.дюйм</w:t>
            </w:r>
            <w:r>
              <w:rPr>
                <w:rFonts w:eastAsia="Times New Roman"/>
              </w:rPr>
              <w:t xml:space="preserve"> с кореолисовыми ресходомерами и системой выноса мех.примесей</w:t>
            </w:r>
          </w:p>
        </w:tc>
        <w:tc>
          <w:tcPr>
            <w:tcW w:w="1418" w:type="dxa"/>
            <w:tcBorders>
              <w:top w:val="single" w:sz="4" w:space="0" w:color="auto"/>
              <w:left w:val="nil"/>
              <w:bottom w:val="single" w:sz="4" w:space="0" w:color="auto"/>
              <w:right w:val="single" w:sz="4" w:space="0" w:color="auto"/>
            </w:tcBorders>
            <w:vAlign w:val="center"/>
          </w:tcPr>
          <w:p w14:paraId="3F6F2295"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58E7B9C"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28D31B" w14:textId="77777777" w:rsidR="00310AD6" w:rsidRPr="005C324B" w:rsidRDefault="00310AD6" w:rsidP="00147216">
            <w:pPr>
              <w:jc w:val="center"/>
              <w:rPr>
                <w:rFonts w:eastAsia="Times New Roman"/>
              </w:rPr>
            </w:pPr>
          </w:p>
          <w:p w14:paraId="47379EEE"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BD8EE6C" w14:textId="77777777" w:rsidR="00310AD6" w:rsidRPr="005C324B" w:rsidRDefault="00310AD6" w:rsidP="00147216">
            <w:pPr>
              <w:jc w:val="center"/>
              <w:rPr>
                <w:rFonts w:eastAsia="Times New Roman"/>
              </w:rPr>
            </w:pPr>
          </w:p>
          <w:p w14:paraId="0C3F7689" w14:textId="77777777" w:rsidR="00310AD6" w:rsidRPr="005C324B" w:rsidRDefault="00310AD6" w:rsidP="00147216">
            <w:pPr>
              <w:jc w:val="center"/>
              <w:rPr>
                <w:rFonts w:eastAsia="Times New Roman"/>
              </w:rPr>
            </w:pPr>
          </w:p>
        </w:tc>
      </w:tr>
      <w:tr w:rsidR="00310AD6" w:rsidRPr="005C324B" w14:paraId="0D68543A"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7523241" w14:textId="77777777" w:rsidR="00310AD6" w:rsidRPr="00674B24" w:rsidRDefault="00310AD6" w:rsidP="00E014ED">
            <w:pPr>
              <w:pStyle w:val="Body"/>
            </w:pPr>
            <w:r>
              <w:t>8</w:t>
            </w:r>
          </w:p>
        </w:tc>
        <w:tc>
          <w:tcPr>
            <w:tcW w:w="6691" w:type="dxa"/>
            <w:tcBorders>
              <w:top w:val="nil"/>
              <w:left w:val="nil"/>
              <w:bottom w:val="single" w:sz="4" w:space="0" w:color="auto"/>
              <w:right w:val="single" w:sz="4" w:space="0" w:color="auto"/>
            </w:tcBorders>
            <w:shd w:val="clear" w:color="auto" w:fill="auto"/>
            <w:vAlign w:val="center"/>
            <w:hideMark/>
          </w:tcPr>
          <w:p w14:paraId="575ED7EE" w14:textId="77777777" w:rsidR="00310AD6" w:rsidRPr="005C324B" w:rsidRDefault="00310AD6" w:rsidP="00147216">
            <w:pPr>
              <w:rPr>
                <w:rFonts w:eastAsia="Times New Roman"/>
              </w:rPr>
            </w:pPr>
            <w:r w:rsidRPr="005C324B">
              <w:rPr>
                <w:rFonts w:eastAsia="Times New Roman"/>
              </w:rPr>
              <w:t>Отводной манифольд для нефти, Ду - 3", РД 1440 фунт/кв.</w:t>
            </w:r>
          </w:p>
        </w:tc>
        <w:tc>
          <w:tcPr>
            <w:tcW w:w="1418" w:type="dxa"/>
            <w:tcBorders>
              <w:top w:val="single" w:sz="4" w:space="0" w:color="auto"/>
              <w:left w:val="nil"/>
              <w:bottom w:val="single" w:sz="4" w:space="0" w:color="auto"/>
              <w:right w:val="single" w:sz="4" w:space="0" w:color="auto"/>
            </w:tcBorders>
            <w:vAlign w:val="center"/>
          </w:tcPr>
          <w:p w14:paraId="6C8EAA0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81D2C27"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339FC5" w14:textId="77777777" w:rsidR="00310AD6" w:rsidRPr="005C324B" w:rsidRDefault="00310AD6" w:rsidP="00147216">
            <w:pPr>
              <w:jc w:val="center"/>
              <w:rPr>
                <w:rFonts w:eastAsia="Times New Roman"/>
              </w:rPr>
            </w:pPr>
          </w:p>
          <w:p w14:paraId="21852CF9"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D1B0F39" w14:textId="77777777" w:rsidR="00310AD6" w:rsidRPr="005C324B" w:rsidRDefault="00310AD6" w:rsidP="00147216">
            <w:pPr>
              <w:ind w:left="-461" w:firstLine="461"/>
              <w:jc w:val="center"/>
              <w:rPr>
                <w:rFonts w:eastAsia="Times New Roman"/>
              </w:rPr>
            </w:pPr>
          </w:p>
          <w:p w14:paraId="6223AB1D" w14:textId="77777777" w:rsidR="00310AD6" w:rsidRPr="005C324B" w:rsidRDefault="00310AD6" w:rsidP="00147216">
            <w:pPr>
              <w:jc w:val="center"/>
              <w:rPr>
                <w:rFonts w:eastAsia="Times New Roman"/>
              </w:rPr>
            </w:pPr>
          </w:p>
        </w:tc>
      </w:tr>
      <w:tr w:rsidR="00310AD6" w:rsidRPr="005C324B" w14:paraId="5F342AC5"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673DCA1" w14:textId="77777777" w:rsidR="00310AD6" w:rsidRPr="00674B24" w:rsidRDefault="00310AD6" w:rsidP="00E014ED">
            <w:pPr>
              <w:pStyle w:val="Body"/>
            </w:pPr>
            <w:r>
              <w:t>9</w:t>
            </w:r>
          </w:p>
        </w:tc>
        <w:tc>
          <w:tcPr>
            <w:tcW w:w="6691" w:type="dxa"/>
            <w:tcBorders>
              <w:top w:val="nil"/>
              <w:left w:val="nil"/>
              <w:bottom w:val="single" w:sz="4" w:space="0" w:color="auto"/>
              <w:right w:val="single" w:sz="4" w:space="0" w:color="auto"/>
            </w:tcBorders>
            <w:shd w:val="clear" w:color="auto" w:fill="auto"/>
            <w:vAlign w:val="center"/>
            <w:hideMark/>
          </w:tcPr>
          <w:p w14:paraId="55E40918" w14:textId="77777777" w:rsidR="00310AD6" w:rsidRPr="005C324B" w:rsidRDefault="00310AD6" w:rsidP="00147216">
            <w:pPr>
              <w:rPr>
                <w:rFonts w:eastAsia="Times New Roman"/>
              </w:rPr>
            </w:pPr>
            <w:r w:rsidRPr="005C324B">
              <w:rPr>
                <w:rFonts w:eastAsia="Times New Roman"/>
              </w:rPr>
              <w:t xml:space="preserve">Отводной манифольд для газа, Ду - 3", РД 1440 фунт/кв.дюйм </w:t>
            </w:r>
          </w:p>
        </w:tc>
        <w:tc>
          <w:tcPr>
            <w:tcW w:w="1418" w:type="dxa"/>
            <w:tcBorders>
              <w:top w:val="single" w:sz="4" w:space="0" w:color="auto"/>
              <w:left w:val="nil"/>
              <w:bottom w:val="single" w:sz="4" w:space="0" w:color="auto"/>
              <w:right w:val="single" w:sz="4" w:space="0" w:color="auto"/>
            </w:tcBorders>
            <w:vAlign w:val="center"/>
          </w:tcPr>
          <w:p w14:paraId="283DBA42"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1F35F7"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662337" w14:textId="77777777" w:rsidR="00310AD6" w:rsidRPr="005C324B" w:rsidRDefault="00310AD6" w:rsidP="00147216">
            <w:pPr>
              <w:jc w:val="center"/>
              <w:rPr>
                <w:rFonts w:eastAsia="Times New Roman"/>
              </w:rPr>
            </w:pPr>
          </w:p>
          <w:p w14:paraId="4C61D0B1"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F8FFCBA" w14:textId="77777777" w:rsidR="00310AD6" w:rsidRPr="005C324B" w:rsidRDefault="00310AD6" w:rsidP="00147216">
            <w:pPr>
              <w:jc w:val="center"/>
              <w:rPr>
                <w:rFonts w:eastAsia="Times New Roman"/>
              </w:rPr>
            </w:pPr>
          </w:p>
          <w:p w14:paraId="31DF5106" w14:textId="77777777" w:rsidR="00310AD6" w:rsidRPr="005C324B" w:rsidRDefault="00310AD6" w:rsidP="00147216">
            <w:pPr>
              <w:jc w:val="center"/>
              <w:rPr>
                <w:rFonts w:eastAsia="Times New Roman"/>
              </w:rPr>
            </w:pPr>
          </w:p>
        </w:tc>
      </w:tr>
      <w:tr w:rsidR="00310AD6" w:rsidRPr="005C324B" w14:paraId="3C9D1203"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F59AE5E" w14:textId="77777777" w:rsidR="00310AD6" w:rsidRPr="00674B24" w:rsidRDefault="00310AD6" w:rsidP="00E014ED">
            <w:pPr>
              <w:pStyle w:val="Body"/>
            </w:pPr>
            <w:r>
              <w:t>10</w:t>
            </w:r>
          </w:p>
        </w:tc>
        <w:tc>
          <w:tcPr>
            <w:tcW w:w="6691" w:type="dxa"/>
            <w:tcBorders>
              <w:top w:val="nil"/>
              <w:left w:val="nil"/>
              <w:bottom w:val="single" w:sz="4" w:space="0" w:color="auto"/>
              <w:right w:val="single" w:sz="4" w:space="0" w:color="auto"/>
            </w:tcBorders>
            <w:shd w:val="clear" w:color="auto" w:fill="auto"/>
            <w:vAlign w:val="center"/>
            <w:hideMark/>
          </w:tcPr>
          <w:p w14:paraId="5E832E14" w14:textId="77777777" w:rsidR="00310AD6" w:rsidRPr="005C324B" w:rsidRDefault="00310AD6" w:rsidP="00147216">
            <w:pPr>
              <w:rPr>
                <w:rFonts w:eastAsia="Times New Roman"/>
              </w:rPr>
            </w:pPr>
            <w:r w:rsidRPr="005C324B">
              <w:rPr>
                <w:rFonts w:eastAsia="Times New Roman"/>
              </w:rPr>
              <w:t xml:space="preserve">Мерная емкость герметичного типа, РД 50 фунт/кв.дюйм, Объем 13 м3 </w:t>
            </w:r>
          </w:p>
        </w:tc>
        <w:tc>
          <w:tcPr>
            <w:tcW w:w="1418" w:type="dxa"/>
            <w:tcBorders>
              <w:top w:val="single" w:sz="4" w:space="0" w:color="auto"/>
              <w:left w:val="nil"/>
              <w:bottom w:val="single" w:sz="4" w:space="0" w:color="auto"/>
              <w:right w:val="single" w:sz="4" w:space="0" w:color="auto"/>
            </w:tcBorders>
            <w:vAlign w:val="center"/>
          </w:tcPr>
          <w:p w14:paraId="698B9EB0"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53B595" w14:textId="77777777" w:rsidR="00310AD6" w:rsidRPr="005C324B" w:rsidRDefault="00310AD6" w:rsidP="00147216">
            <w:pPr>
              <w:jc w:val="center"/>
              <w:rPr>
                <w:rFonts w:eastAsia="Times New Roman"/>
              </w:rPr>
            </w:pPr>
            <w:r>
              <w:rPr>
                <w:rFonts w:eastAsia="Times New Roman"/>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69E155" w14:textId="77777777" w:rsidR="00310AD6" w:rsidRPr="005C324B" w:rsidRDefault="00310AD6" w:rsidP="00147216">
            <w:pPr>
              <w:jc w:val="center"/>
              <w:rPr>
                <w:rFonts w:eastAsia="Times New Roman"/>
              </w:rPr>
            </w:pPr>
          </w:p>
          <w:p w14:paraId="52F6494D"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D66FD7E" w14:textId="77777777" w:rsidR="00310AD6" w:rsidRPr="005C324B" w:rsidRDefault="00310AD6" w:rsidP="00147216">
            <w:pPr>
              <w:jc w:val="center"/>
              <w:rPr>
                <w:rFonts w:eastAsia="Times New Roman"/>
              </w:rPr>
            </w:pPr>
          </w:p>
          <w:p w14:paraId="0317A18B" w14:textId="77777777" w:rsidR="00310AD6" w:rsidRPr="005C324B" w:rsidRDefault="00310AD6" w:rsidP="00147216">
            <w:pPr>
              <w:jc w:val="center"/>
              <w:rPr>
                <w:rFonts w:eastAsia="Times New Roman"/>
              </w:rPr>
            </w:pPr>
          </w:p>
        </w:tc>
      </w:tr>
      <w:tr w:rsidR="00310AD6" w:rsidRPr="005C324B" w14:paraId="2F1E2EC7"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0C8BFA0" w14:textId="77777777" w:rsidR="00310AD6" w:rsidRPr="00674B24" w:rsidRDefault="00310AD6" w:rsidP="00E014ED">
            <w:pPr>
              <w:pStyle w:val="Body"/>
            </w:pPr>
            <w:r>
              <w:t>11</w:t>
            </w:r>
          </w:p>
        </w:tc>
        <w:tc>
          <w:tcPr>
            <w:tcW w:w="6691" w:type="dxa"/>
            <w:tcBorders>
              <w:top w:val="nil"/>
              <w:left w:val="nil"/>
              <w:bottom w:val="single" w:sz="4" w:space="0" w:color="auto"/>
              <w:right w:val="single" w:sz="4" w:space="0" w:color="auto"/>
            </w:tcBorders>
            <w:shd w:val="clear" w:color="auto" w:fill="auto"/>
            <w:vAlign w:val="center"/>
            <w:hideMark/>
          </w:tcPr>
          <w:p w14:paraId="606C595B" w14:textId="77777777" w:rsidR="00310AD6" w:rsidRPr="005C324B" w:rsidRDefault="00310AD6" w:rsidP="00147216">
            <w:pPr>
              <w:rPr>
                <w:rFonts w:eastAsia="Times New Roman"/>
                <w:lang w:val="en-US"/>
              </w:rPr>
            </w:pPr>
            <w:r w:rsidRPr="005C324B">
              <w:rPr>
                <w:rFonts w:eastAsia="Times New Roman"/>
                <w:lang w:eastAsia="ru-RU"/>
              </w:rPr>
              <w:t>Перекачивающий насос</w:t>
            </w:r>
            <w:r w:rsidRPr="005C324B">
              <w:rPr>
                <w:rFonts w:eastAsia="Times New Roman"/>
              </w:rPr>
              <w:t xml:space="preserve"> электроцентробежный</w:t>
            </w:r>
          </w:p>
        </w:tc>
        <w:tc>
          <w:tcPr>
            <w:tcW w:w="1418" w:type="dxa"/>
            <w:tcBorders>
              <w:top w:val="single" w:sz="4" w:space="0" w:color="auto"/>
              <w:left w:val="nil"/>
              <w:bottom w:val="single" w:sz="4" w:space="0" w:color="auto"/>
              <w:right w:val="single" w:sz="4" w:space="0" w:color="auto"/>
            </w:tcBorders>
            <w:vAlign w:val="center"/>
          </w:tcPr>
          <w:p w14:paraId="37ACD831"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CEEAB5C"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30E746" w14:textId="77777777" w:rsidR="00310AD6" w:rsidRPr="005C324B" w:rsidRDefault="00310AD6" w:rsidP="00147216">
            <w:pPr>
              <w:jc w:val="center"/>
              <w:rPr>
                <w:rFonts w:eastAsia="Times New Roman"/>
              </w:rPr>
            </w:pPr>
          </w:p>
          <w:p w14:paraId="4E255633" w14:textId="77777777" w:rsidR="00310AD6" w:rsidRPr="005C324B" w:rsidRDefault="00310AD6" w:rsidP="00147216">
            <w:pPr>
              <w:jc w:val="center"/>
              <w:rPr>
                <w:rFonts w:eastAsia="Times New Roman"/>
                <w:lang w:val="en-US"/>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968C06B" w14:textId="77777777" w:rsidR="00310AD6" w:rsidRPr="005C324B" w:rsidRDefault="00310AD6" w:rsidP="00147216">
            <w:pPr>
              <w:jc w:val="center"/>
              <w:rPr>
                <w:rFonts w:eastAsia="Times New Roman"/>
              </w:rPr>
            </w:pPr>
          </w:p>
          <w:p w14:paraId="12AA6CD7" w14:textId="77777777" w:rsidR="00310AD6" w:rsidRPr="005C324B" w:rsidRDefault="00310AD6" w:rsidP="00147216">
            <w:pPr>
              <w:jc w:val="center"/>
              <w:rPr>
                <w:rFonts w:eastAsia="Times New Roman"/>
                <w:lang w:val="en-US"/>
              </w:rPr>
            </w:pPr>
          </w:p>
        </w:tc>
      </w:tr>
      <w:tr w:rsidR="00310AD6" w:rsidRPr="005C324B" w14:paraId="20846E7A"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33F54463" w14:textId="77777777" w:rsidR="00310AD6" w:rsidRPr="00674B24" w:rsidRDefault="00310AD6" w:rsidP="00E014ED">
            <w:pPr>
              <w:pStyle w:val="Body"/>
            </w:pPr>
            <w:r>
              <w:t>12</w:t>
            </w:r>
          </w:p>
        </w:tc>
        <w:tc>
          <w:tcPr>
            <w:tcW w:w="6691" w:type="dxa"/>
            <w:tcBorders>
              <w:top w:val="nil"/>
              <w:left w:val="nil"/>
              <w:bottom w:val="single" w:sz="4" w:space="0" w:color="auto"/>
              <w:right w:val="single" w:sz="4" w:space="0" w:color="auto"/>
            </w:tcBorders>
            <w:shd w:val="clear" w:color="auto" w:fill="auto"/>
            <w:vAlign w:val="center"/>
            <w:hideMark/>
          </w:tcPr>
          <w:p w14:paraId="634D575D" w14:textId="77777777" w:rsidR="00310AD6" w:rsidRPr="005C324B" w:rsidRDefault="00310AD6" w:rsidP="00147216">
            <w:pPr>
              <w:rPr>
                <w:rFonts w:eastAsia="Times New Roman"/>
                <w:lang w:eastAsia="ru-RU"/>
              </w:rPr>
            </w:pPr>
            <w:r w:rsidRPr="005C324B">
              <w:rPr>
                <w:rFonts w:eastAsia="Times New Roman"/>
                <w:lang w:eastAsia="ru-RU"/>
              </w:rPr>
              <w:t>Перекачивающий насос пневматический</w:t>
            </w:r>
          </w:p>
        </w:tc>
        <w:tc>
          <w:tcPr>
            <w:tcW w:w="1418" w:type="dxa"/>
            <w:tcBorders>
              <w:top w:val="single" w:sz="4" w:space="0" w:color="auto"/>
              <w:left w:val="nil"/>
              <w:bottom w:val="single" w:sz="4" w:space="0" w:color="auto"/>
              <w:right w:val="single" w:sz="4" w:space="0" w:color="auto"/>
            </w:tcBorders>
            <w:vAlign w:val="center"/>
          </w:tcPr>
          <w:p w14:paraId="291D7CFA"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B5055C3"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F71CF8" w14:textId="77777777" w:rsidR="00310AD6" w:rsidRPr="005C324B" w:rsidRDefault="00310AD6" w:rsidP="00147216">
            <w:pPr>
              <w:jc w:val="center"/>
              <w:rPr>
                <w:rFonts w:eastAsia="Times New Roman"/>
              </w:rPr>
            </w:pPr>
          </w:p>
          <w:p w14:paraId="3A1F04C6"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306FFFD" w14:textId="77777777" w:rsidR="00310AD6" w:rsidRPr="005C324B" w:rsidRDefault="00310AD6" w:rsidP="00147216">
            <w:pPr>
              <w:jc w:val="center"/>
              <w:rPr>
                <w:rFonts w:eastAsia="Times New Roman"/>
              </w:rPr>
            </w:pPr>
          </w:p>
          <w:p w14:paraId="4E976181" w14:textId="77777777" w:rsidR="00310AD6" w:rsidRPr="005C324B" w:rsidRDefault="00310AD6" w:rsidP="00147216">
            <w:pPr>
              <w:jc w:val="center"/>
              <w:rPr>
                <w:rFonts w:eastAsia="Times New Roman"/>
              </w:rPr>
            </w:pPr>
          </w:p>
        </w:tc>
      </w:tr>
      <w:tr w:rsidR="00310AD6" w:rsidRPr="005C324B" w14:paraId="21A09C24"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138F0548" w14:textId="77777777" w:rsidR="00310AD6" w:rsidRPr="00674B24" w:rsidRDefault="00310AD6" w:rsidP="00E014ED">
            <w:pPr>
              <w:pStyle w:val="Body"/>
            </w:pPr>
            <w:r>
              <w:t>13</w:t>
            </w:r>
          </w:p>
        </w:tc>
        <w:tc>
          <w:tcPr>
            <w:tcW w:w="6691" w:type="dxa"/>
            <w:tcBorders>
              <w:top w:val="nil"/>
              <w:left w:val="nil"/>
              <w:bottom w:val="single" w:sz="4" w:space="0" w:color="auto"/>
              <w:right w:val="single" w:sz="4" w:space="0" w:color="auto"/>
            </w:tcBorders>
            <w:shd w:val="clear" w:color="auto" w:fill="auto"/>
            <w:vAlign w:val="center"/>
            <w:hideMark/>
          </w:tcPr>
          <w:p w14:paraId="70CA4F27" w14:textId="77777777" w:rsidR="00310AD6" w:rsidRPr="005C324B" w:rsidRDefault="00310AD6" w:rsidP="00147216">
            <w:pPr>
              <w:rPr>
                <w:rFonts w:eastAsia="Times New Roman"/>
              </w:rPr>
            </w:pPr>
            <w:r w:rsidRPr="005C324B">
              <w:rPr>
                <w:rFonts w:eastAsia="Times New Roman"/>
                <w:lang w:eastAsia="ru-RU"/>
              </w:rPr>
              <w:t>Горелки, высокопроизводительные, бездымные, экологически улучшенные, мощностью до 1</w:t>
            </w:r>
            <w:r>
              <w:rPr>
                <w:rFonts w:eastAsia="Times New Roman"/>
                <w:lang w:eastAsia="ru-RU"/>
              </w:rPr>
              <w:t>5</w:t>
            </w:r>
            <w:r w:rsidRPr="005C324B">
              <w:rPr>
                <w:rFonts w:eastAsia="Times New Roman"/>
                <w:lang w:eastAsia="ru-RU"/>
              </w:rPr>
              <w:t>000 барр./сут</w:t>
            </w:r>
          </w:p>
        </w:tc>
        <w:tc>
          <w:tcPr>
            <w:tcW w:w="1418" w:type="dxa"/>
            <w:tcBorders>
              <w:top w:val="single" w:sz="4" w:space="0" w:color="auto"/>
              <w:left w:val="nil"/>
              <w:bottom w:val="single" w:sz="4" w:space="0" w:color="auto"/>
              <w:right w:val="single" w:sz="4" w:space="0" w:color="auto"/>
            </w:tcBorders>
            <w:vAlign w:val="center"/>
          </w:tcPr>
          <w:p w14:paraId="1C4B8D9F"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984C962"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2E660F" w14:textId="77777777" w:rsidR="00310AD6" w:rsidRPr="005C324B" w:rsidRDefault="00310AD6" w:rsidP="00147216">
            <w:pPr>
              <w:jc w:val="center"/>
              <w:rPr>
                <w:rFonts w:eastAsia="Times New Roman"/>
              </w:rPr>
            </w:pPr>
          </w:p>
          <w:p w14:paraId="0D0DFC6F"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6C99DD87" w14:textId="77777777" w:rsidR="00310AD6" w:rsidRPr="005C324B" w:rsidRDefault="00310AD6" w:rsidP="00147216">
            <w:pPr>
              <w:jc w:val="center"/>
              <w:rPr>
                <w:rFonts w:eastAsia="Times New Roman"/>
              </w:rPr>
            </w:pPr>
          </w:p>
          <w:p w14:paraId="65D46E84" w14:textId="77777777" w:rsidR="00310AD6" w:rsidRPr="005C324B" w:rsidRDefault="00310AD6" w:rsidP="00147216">
            <w:pPr>
              <w:jc w:val="center"/>
              <w:rPr>
                <w:rFonts w:eastAsia="Times New Roman"/>
              </w:rPr>
            </w:pPr>
          </w:p>
        </w:tc>
      </w:tr>
      <w:tr w:rsidR="00310AD6" w:rsidRPr="005C324B" w14:paraId="1D1594F6"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2992D0EB" w14:textId="77777777" w:rsidR="00310AD6" w:rsidRPr="005C324B" w:rsidRDefault="00310AD6" w:rsidP="00E014ED">
            <w:pPr>
              <w:pStyle w:val="Body"/>
            </w:pPr>
            <w:r>
              <w:t>14</w:t>
            </w:r>
          </w:p>
        </w:tc>
        <w:tc>
          <w:tcPr>
            <w:tcW w:w="6691" w:type="dxa"/>
            <w:tcBorders>
              <w:top w:val="nil"/>
              <w:left w:val="nil"/>
              <w:bottom w:val="single" w:sz="4" w:space="0" w:color="auto"/>
              <w:right w:val="single" w:sz="4" w:space="0" w:color="auto"/>
            </w:tcBorders>
            <w:shd w:val="clear" w:color="auto" w:fill="auto"/>
            <w:vAlign w:val="center"/>
            <w:hideMark/>
          </w:tcPr>
          <w:p w14:paraId="006597EC" w14:textId="77777777" w:rsidR="00310AD6" w:rsidRPr="005C324B" w:rsidRDefault="00310AD6" w:rsidP="00147216">
            <w:pPr>
              <w:rPr>
                <w:rFonts w:eastAsia="Times New Roman"/>
              </w:rPr>
            </w:pPr>
            <w:r w:rsidRPr="005C324B">
              <w:rPr>
                <w:rFonts w:eastAsia="Times New Roman"/>
                <w:lang w:eastAsia="ru-RU"/>
              </w:rPr>
              <w:t>Насос для закачки хим. реагентов со шлангами и манифольдом</w:t>
            </w:r>
          </w:p>
        </w:tc>
        <w:tc>
          <w:tcPr>
            <w:tcW w:w="1418" w:type="dxa"/>
            <w:tcBorders>
              <w:top w:val="single" w:sz="4" w:space="0" w:color="auto"/>
              <w:left w:val="nil"/>
              <w:bottom w:val="single" w:sz="4" w:space="0" w:color="auto"/>
              <w:right w:val="single" w:sz="4" w:space="0" w:color="auto"/>
            </w:tcBorders>
            <w:vAlign w:val="center"/>
          </w:tcPr>
          <w:p w14:paraId="5481F65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8D3B3D6" w14:textId="77777777" w:rsidR="00310AD6" w:rsidRPr="005C324B" w:rsidRDefault="00310AD6" w:rsidP="00147216">
            <w:pPr>
              <w:jc w:val="center"/>
              <w:rPr>
                <w:rFonts w:eastAsia="Times New Roman"/>
              </w:rPr>
            </w:pPr>
            <w:r w:rsidRPr="005C324B">
              <w:rPr>
                <w:rFonts w:eastAsia="Times New Roman"/>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A6C6E7" w14:textId="77777777" w:rsidR="00310AD6" w:rsidRPr="005C324B" w:rsidRDefault="00310AD6" w:rsidP="00147216">
            <w:pPr>
              <w:jc w:val="center"/>
              <w:rPr>
                <w:rFonts w:eastAsia="Times New Roman"/>
              </w:rPr>
            </w:pPr>
          </w:p>
          <w:p w14:paraId="75293B32"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9D0DE9B" w14:textId="77777777" w:rsidR="00310AD6" w:rsidRPr="005C324B" w:rsidRDefault="00310AD6" w:rsidP="00147216">
            <w:pPr>
              <w:jc w:val="center"/>
              <w:rPr>
                <w:rFonts w:eastAsia="Times New Roman"/>
              </w:rPr>
            </w:pPr>
          </w:p>
          <w:p w14:paraId="6CF8BA72" w14:textId="77777777" w:rsidR="00310AD6" w:rsidRPr="005C324B" w:rsidRDefault="00310AD6" w:rsidP="00147216">
            <w:pPr>
              <w:jc w:val="center"/>
              <w:rPr>
                <w:rFonts w:eastAsia="Times New Roman"/>
              </w:rPr>
            </w:pPr>
          </w:p>
        </w:tc>
      </w:tr>
      <w:tr w:rsidR="00310AD6" w:rsidRPr="005C324B" w14:paraId="2573C5FE"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0006A6C" w14:textId="77777777" w:rsidR="00310AD6" w:rsidRPr="005C324B" w:rsidRDefault="00310AD6" w:rsidP="00E014ED">
            <w:pPr>
              <w:pStyle w:val="Body"/>
            </w:pPr>
            <w:r>
              <w:t>15</w:t>
            </w:r>
          </w:p>
        </w:tc>
        <w:tc>
          <w:tcPr>
            <w:tcW w:w="6691" w:type="dxa"/>
            <w:tcBorders>
              <w:top w:val="nil"/>
              <w:left w:val="nil"/>
              <w:bottom w:val="single" w:sz="4" w:space="0" w:color="auto"/>
              <w:right w:val="single" w:sz="4" w:space="0" w:color="auto"/>
            </w:tcBorders>
            <w:shd w:val="clear" w:color="auto" w:fill="auto"/>
            <w:vAlign w:val="center"/>
            <w:hideMark/>
          </w:tcPr>
          <w:p w14:paraId="0AFF8EE6" w14:textId="77777777" w:rsidR="00310AD6" w:rsidRPr="005C324B" w:rsidRDefault="00310AD6" w:rsidP="00147216">
            <w:pPr>
              <w:rPr>
                <w:rFonts w:eastAsia="Times New Roman"/>
              </w:rPr>
            </w:pPr>
            <w:r w:rsidRPr="005C324B">
              <w:rPr>
                <w:rFonts w:eastAsia="Times New Roman"/>
                <w:lang w:eastAsia="ru-RU"/>
              </w:rPr>
              <w:t>Трубная обвязка всех агрегатов с фонтанной арматуры до горелок</w:t>
            </w:r>
          </w:p>
        </w:tc>
        <w:tc>
          <w:tcPr>
            <w:tcW w:w="1418" w:type="dxa"/>
            <w:tcBorders>
              <w:top w:val="single" w:sz="4" w:space="0" w:color="auto"/>
              <w:left w:val="nil"/>
              <w:bottom w:val="single" w:sz="4" w:space="0" w:color="auto"/>
              <w:right w:val="single" w:sz="4" w:space="0" w:color="auto"/>
            </w:tcBorders>
            <w:vAlign w:val="center"/>
          </w:tcPr>
          <w:p w14:paraId="0919C2FB"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C59DE37"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AEC550" w14:textId="77777777" w:rsidR="00310AD6" w:rsidRPr="005C324B" w:rsidRDefault="00310AD6" w:rsidP="00147216">
            <w:pPr>
              <w:jc w:val="center"/>
              <w:rPr>
                <w:rFonts w:eastAsia="Times New Roman"/>
              </w:rPr>
            </w:pPr>
          </w:p>
          <w:p w14:paraId="71D46607"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7C5AFDD2" w14:textId="77777777" w:rsidR="00310AD6" w:rsidRPr="005C324B" w:rsidRDefault="00310AD6" w:rsidP="00147216">
            <w:pPr>
              <w:jc w:val="center"/>
              <w:rPr>
                <w:rFonts w:eastAsia="Times New Roman"/>
              </w:rPr>
            </w:pPr>
          </w:p>
          <w:p w14:paraId="49C8550E" w14:textId="77777777" w:rsidR="00310AD6" w:rsidRPr="005C324B" w:rsidRDefault="00310AD6" w:rsidP="00147216">
            <w:pPr>
              <w:jc w:val="center"/>
              <w:rPr>
                <w:rFonts w:eastAsia="Times New Roman"/>
              </w:rPr>
            </w:pPr>
          </w:p>
        </w:tc>
      </w:tr>
      <w:tr w:rsidR="00310AD6" w:rsidRPr="005C324B" w14:paraId="7B39790A"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57F54D2" w14:textId="77777777" w:rsidR="00310AD6" w:rsidRPr="00674B24" w:rsidRDefault="00310AD6" w:rsidP="00E014ED">
            <w:pPr>
              <w:pStyle w:val="Body"/>
            </w:pPr>
            <w:r>
              <w:t>16</w:t>
            </w:r>
          </w:p>
        </w:tc>
        <w:tc>
          <w:tcPr>
            <w:tcW w:w="6691" w:type="dxa"/>
            <w:tcBorders>
              <w:top w:val="nil"/>
              <w:left w:val="nil"/>
              <w:bottom w:val="single" w:sz="4" w:space="0" w:color="auto"/>
              <w:right w:val="single" w:sz="4" w:space="0" w:color="auto"/>
            </w:tcBorders>
            <w:shd w:val="clear" w:color="auto" w:fill="auto"/>
            <w:vAlign w:val="center"/>
            <w:hideMark/>
          </w:tcPr>
          <w:p w14:paraId="60E5FB4A" w14:textId="77777777" w:rsidR="00310AD6" w:rsidRPr="005C324B" w:rsidRDefault="00310AD6" w:rsidP="00147216">
            <w:pPr>
              <w:rPr>
                <w:rFonts w:eastAsia="Times New Roman"/>
              </w:rPr>
            </w:pPr>
            <w:r w:rsidRPr="005C324B">
              <w:rPr>
                <w:rFonts w:eastAsia="Times New Roman"/>
                <w:lang w:eastAsia="ru-RU"/>
              </w:rPr>
              <w:t>Толщиномер для измерения  износа временного трубопровода</w:t>
            </w:r>
          </w:p>
        </w:tc>
        <w:tc>
          <w:tcPr>
            <w:tcW w:w="1418" w:type="dxa"/>
            <w:tcBorders>
              <w:top w:val="single" w:sz="4" w:space="0" w:color="auto"/>
              <w:left w:val="nil"/>
              <w:bottom w:val="single" w:sz="4" w:space="0" w:color="auto"/>
              <w:right w:val="single" w:sz="4" w:space="0" w:color="auto"/>
            </w:tcBorders>
            <w:vAlign w:val="center"/>
          </w:tcPr>
          <w:p w14:paraId="71E6418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96C338E"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0296E5"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79638D87" w14:textId="77777777" w:rsidR="00310AD6" w:rsidRPr="005C324B" w:rsidRDefault="00310AD6" w:rsidP="00147216">
            <w:pPr>
              <w:jc w:val="center"/>
              <w:rPr>
                <w:rFonts w:eastAsia="Times New Roman"/>
              </w:rPr>
            </w:pPr>
          </w:p>
        </w:tc>
      </w:tr>
      <w:tr w:rsidR="00310AD6" w:rsidRPr="005C324B" w14:paraId="6D9B7A01"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6E55E5B" w14:textId="77777777" w:rsidR="00310AD6" w:rsidRPr="005C324B" w:rsidRDefault="00310AD6" w:rsidP="00E014ED">
            <w:pPr>
              <w:pStyle w:val="Body"/>
            </w:pPr>
            <w:r>
              <w:t>17</w:t>
            </w:r>
          </w:p>
        </w:tc>
        <w:tc>
          <w:tcPr>
            <w:tcW w:w="6691" w:type="dxa"/>
            <w:tcBorders>
              <w:top w:val="nil"/>
              <w:left w:val="nil"/>
              <w:bottom w:val="single" w:sz="4" w:space="0" w:color="auto"/>
              <w:right w:val="single" w:sz="4" w:space="0" w:color="auto"/>
            </w:tcBorders>
            <w:shd w:val="clear" w:color="auto" w:fill="auto"/>
            <w:vAlign w:val="center"/>
            <w:hideMark/>
          </w:tcPr>
          <w:p w14:paraId="0861AE4A" w14:textId="77777777" w:rsidR="00310AD6" w:rsidRPr="005C324B" w:rsidRDefault="00310AD6" w:rsidP="00147216">
            <w:pPr>
              <w:rPr>
                <w:rFonts w:eastAsia="Times New Roman"/>
              </w:rPr>
            </w:pPr>
            <w:r>
              <w:rPr>
                <w:rFonts w:eastAsia="Times New Roman"/>
                <w:lang w:eastAsia="ru-RU"/>
              </w:rPr>
              <w:t>Без проводная с</w:t>
            </w:r>
            <w:r w:rsidRPr="005C324B">
              <w:rPr>
                <w:rFonts w:eastAsia="Times New Roman"/>
                <w:lang w:eastAsia="ru-RU"/>
              </w:rPr>
              <w:t>истема сбора данных с поверхности скважины и система отчетности</w:t>
            </w:r>
            <w:r w:rsidRPr="005C324B">
              <w:rPr>
                <w:rFonts w:eastAsia="Times New Roman"/>
              </w:rPr>
              <w:t xml:space="preserve"> с интерактивной системой телеметрии / мониторинга на веб-интерфейсе в офисе Компании</w:t>
            </w:r>
          </w:p>
        </w:tc>
        <w:tc>
          <w:tcPr>
            <w:tcW w:w="1418" w:type="dxa"/>
            <w:tcBorders>
              <w:top w:val="single" w:sz="4" w:space="0" w:color="auto"/>
              <w:left w:val="nil"/>
              <w:bottom w:val="single" w:sz="4" w:space="0" w:color="auto"/>
              <w:right w:val="single" w:sz="4" w:space="0" w:color="auto"/>
            </w:tcBorders>
            <w:vAlign w:val="center"/>
          </w:tcPr>
          <w:p w14:paraId="26680F92"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12A20D8"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3AB8EA" w14:textId="77777777" w:rsidR="00310AD6" w:rsidRPr="005C324B" w:rsidRDefault="00310AD6" w:rsidP="00147216">
            <w:pPr>
              <w:jc w:val="center"/>
              <w:rPr>
                <w:rFonts w:eastAsia="Times New Roman"/>
              </w:rPr>
            </w:pPr>
          </w:p>
          <w:p w14:paraId="0FD4B690"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6E6C712D" w14:textId="77777777" w:rsidR="00310AD6" w:rsidRPr="005C324B" w:rsidRDefault="00310AD6" w:rsidP="00147216">
            <w:pPr>
              <w:jc w:val="center"/>
              <w:rPr>
                <w:rFonts w:eastAsia="Times New Roman"/>
              </w:rPr>
            </w:pPr>
          </w:p>
          <w:p w14:paraId="513EB465" w14:textId="77777777" w:rsidR="00310AD6" w:rsidRPr="005C324B" w:rsidRDefault="00310AD6" w:rsidP="00147216">
            <w:pPr>
              <w:jc w:val="center"/>
              <w:rPr>
                <w:rFonts w:eastAsia="Times New Roman"/>
              </w:rPr>
            </w:pPr>
          </w:p>
        </w:tc>
      </w:tr>
      <w:tr w:rsidR="00310AD6" w:rsidRPr="005C324B" w14:paraId="434E1F41" w14:textId="77777777" w:rsidTr="00147216">
        <w:trPr>
          <w:trHeight w:val="266"/>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0A4671D" w14:textId="77777777" w:rsidR="00310AD6" w:rsidRPr="00674B24" w:rsidRDefault="00310AD6" w:rsidP="00E014ED">
            <w:pPr>
              <w:pStyle w:val="Body"/>
            </w:pPr>
            <w:r>
              <w:t>18</w:t>
            </w:r>
          </w:p>
        </w:tc>
        <w:tc>
          <w:tcPr>
            <w:tcW w:w="6691" w:type="dxa"/>
            <w:tcBorders>
              <w:top w:val="nil"/>
              <w:left w:val="nil"/>
              <w:bottom w:val="single" w:sz="4" w:space="0" w:color="auto"/>
              <w:right w:val="single" w:sz="4" w:space="0" w:color="auto"/>
            </w:tcBorders>
            <w:shd w:val="clear" w:color="auto" w:fill="auto"/>
            <w:vAlign w:val="center"/>
            <w:hideMark/>
          </w:tcPr>
          <w:p w14:paraId="3E1462A1" w14:textId="77777777" w:rsidR="00310AD6" w:rsidRPr="005C324B" w:rsidRDefault="00310AD6" w:rsidP="00147216">
            <w:pPr>
              <w:rPr>
                <w:rFonts w:eastAsia="Times New Roman"/>
              </w:rPr>
            </w:pPr>
            <w:r w:rsidRPr="005C324B">
              <w:rPr>
                <w:rFonts w:eastAsia="Times New Roman"/>
                <w:lang w:eastAsia="ru-RU"/>
              </w:rPr>
              <w:t xml:space="preserve">Лаборатория-офис для определения базовых параметров </w:t>
            </w:r>
          </w:p>
        </w:tc>
        <w:tc>
          <w:tcPr>
            <w:tcW w:w="1418" w:type="dxa"/>
            <w:tcBorders>
              <w:top w:val="single" w:sz="4" w:space="0" w:color="auto"/>
              <w:left w:val="nil"/>
              <w:bottom w:val="single" w:sz="4" w:space="0" w:color="auto"/>
              <w:right w:val="single" w:sz="4" w:space="0" w:color="auto"/>
            </w:tcBorders>
            <w:vAlign w:val="center"/>
          </w:tcPr>
          <w:p w14:paraId="2F18A2F1"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2FBE6E"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A97BB8" w14:textId="77777777" w:rsidR="00310AD6" w:rsidRPr="005C324B" w:rsidRDefault="00310AD6" w:rsidP="00147216">
            <w:pPr>
              <w:jc w:val="center"/>
              <w:rPr>
                <w:rFonts w:eastAsia="Times New Roman"/>
              </w:rPr>
            </w:pPr>
          </w:p>
          <w:p w14:paraId="11FC220E"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10B32F42" w14:textId="77777777" w:rsidR="00310AD6" w:rsidRPr="005C324B" w:rsidRDefault="00310AD6" w:rsidP="00147216">
            <w:pPr>
              <w:jc w:val="center"/>
              <w:rPr>
                <w:rFonts w:eastAsia="Times New Roman"/>
              </w:rPr>
            </w:pPr>
          </w:p>
          <w:p w14:paraId="4528A4FC" w14:textId="77777777" w:rsidR="00310AD6" w:rsidRPr="005C324B" w:rsidRDefault="00310AD6" w:rsidP="00147216">
            <w:pPr>
              <w:rPr>
                <w:rFonts w:eastAsia="Times New Roman"/>
              </w:rPr>
            </w:pPr>
          </w:p>
        </w:tc>
      </w:tr>
      <w:tr w:rsidR="00310AD6" w:rsidRPr="005C324B" w14:paraId="62129C59" w14:textId="77777777" w:rsidTr="00147216">
        <w:trPr>
          <w:trHeight w:val="266"/>
        </w:trPr>
        <w:tc>
          <w:tcPr>
            <w:tcW w:w="817" w:type="dxa"/>
            <w:tcBorders>
              <w:top w:val="nil"/>
              <w:left w:val="single" w:sz="4" w:space="0" w:color="auto"/>
              <w:bottom w:val="single" w:sz="4" w:space="0" w:color="auto"/>
              <w:right w:val="single" w:sz="4" w:space="0" w:color="auto"/>
            </w:tcBorders>
            <w:shd w:val="clear" w:color="auto" w:fill="auto"/>
            <w:noWrap/>
            <w:vAlign w:val="center"/>
          </w:tcPr>
          <w:p w14:paraId="2711D3EF" w14:textId="77777777" w:rsidR="00310AD6" w:rsidRPr="00674B24" w:rsidRDefault="00310AD6" w:rsidP="00E014ED">
            <w:pPr>
              <w:pStyle w:val="Body"/>
            </w:pPr>
            <w:r>
              <w:t>19</w:t>
            </w:r>
          </w:p>
        </w:tc>
        <w:tc>
          <w:tcPr>
            <w:tcW w:w="6691" w:type="dxa"/>
            <w:tcBorders>
              <w:top w:val="nil"/>
              <w:left w:val="nil"/>
              <w:bottom w:val="single" w:sz="4" w:space="0" w:color="auto"/>
              <w:right w:val="single" w:sz="4" w:space="0" w:color="auto"/>
            </w:tcBorders>
            <w:shd w:val="clear" w:color="auto" w:fill="auto"/>
            <w:vAlign w:val="center"/>
            <w:hideMark/>
          </w:tcPr>
          <w:p w14:paraId="71FC5110" w14:textId="77777777" w:rsidR="00310AD6" w:rsidRPr="005C324B" w:rsidRDefault="00310AD6" w:rsidP="00147216">
            <w:pPr>
              <w:rPr>
                <w:rFonts w:eastAsia="Times New Roman"/>
                <w:lang w:eastAsia="ru-RU"/>
              </w:rPr>
            </w:pPr>
            <w:r w:rsidRPr="005C324B">
              <w:rPr>
                <w:rFonts w:eastAsia="Times New Roman"/>
                <w:lang w:eastAsia="ru-RU"/>
              </w:rPr>
              <w:t xml:space="preserve">Лаборатория мастерская для определения базовых параметров </w:t>
            </w:r>
          </w:p>
        </w:tc>
        <w:tc>
          <w:tcPr>
            <w:tcW w:w="1418" w:type="dxa"/>
            <w:tcBorders>
              <w:top w:val="single" w:sz="4" w:space="0" w:color="auto"/>
              <w:left w:val="nil"/>
              <w:bottom w:val="single" w:sz="4" w:space="0" w:color="auto"/>
              <w:right w:val="single" w:sz="4" w:space="0" w:color="auto"/>
            </w:tcBorders>
            <w:vAlign w:val="center"/>
          </w:tcPr>
          <w:p w14:paraId="77BEB976"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ADDDE5F"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A8E21D" w14:textId="77777777" w:rsidR="00310AD6" w:rsidRPr="005C324B" w:rsidRDefault="00310AD6" w:rsidP="00147216">
            <w:pPr>
              <w:jc w:val="center"/>
              <w:rPr>
                <w:rFonts w:eastAsia="Times New Roman"/>
              </w:rPr>
            </w:pPr>
          </w:p>
          <w:p w14:paraId="55F75943"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D283A4E" w14:textId="77777777" w:rsidR="00310AD6" w:rsidRPr="005C324B" w:rsidRDefault="00310AD6" w:rsidP="00147216">
            <w:pPr>
              <w:jc w:val="center"/>
              <w:rPr>
                <w:rFonts w:eastAsia="Times New Roman"/>
              </w:rPr>
            </w:pPr>
          </w:p>
          <w:p w14:paraId="5B518971" w14:textId="77777777" w:rsidR="00310AD6" w:rsidRPr="005C324B" w:rsidRDefault="00310AD6" w:rsidP="00147216">
            <w:pPr>
              <w:jc w:val="center"/>
              <w:rPr>
                <w:rFonts w:eastAsia="Times New Roman"/>
              </w:rPr>
            </w:pPr>
          </w:p>
        </w:tc>
      </w:tr>
      <w:tr w:rsidR="00310AD6" w:rsidRPr="005C324B" w14:paraId="247DE7FA" w14:textId="77777777" w:rsidTr="00147216">
        <w:trPr>
          <w:trHeight w:val="729"/>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F04FC89" w14:textId="77777777" w:rsidR="00310AD6" w:rsidRPr="00674B24" w:rsidRDefault="00310AD6" w:rsidP="00E014ED">
            <w:pPr>
              <w:pStyle w:val="Body"/>
            </w:pPr>
            <w:r>
              <w:t>20</w:t>
            </w:r>
          </w:p>
        </w:tc>
        <w:tc>
          <w:tcPr>
            <w:tcW w:w="6691" w:type="dxa"/>
            <w:tcBorders>
              <w:top w:val="nil"/>
              <w:left w:val="nil"/>
              <w:bottom w:val="single" w:sz="4" w:space="0" w:color="auto"/>
              <w:right w:val="single" w:sz="4" w:space="0" w:color="auto"/>
            </w:tcBorders>
            <w:shd w:val="clear" w:color="auto" w:fill="auto"/>
            <w:vAlign w:val="center"/>
            <w:hideMark/>
          </w:tcPr>
          <w:p w14:paraId="7D591DC9" w14:textId="77777777" w:rsidR="00310AD6" w:rsidRPr="005C324B" w:rsidRDefault="00310AD6" w:rsidP="00147216">
            <w:pPr>
              <w:rPr>
                <w:rFonts w:eastAsia="Times New Roman"/>
              </w:rPr>
            </w:pPr>
            <w:r w:rsidRPr="005C324B">
              <w:rPr>
                <w:rFonts w:eastAsia="Times New Roman"/>
                <w:lang w:eastAsia="ru-RU"/>
              </w:rPr>
              <w:t>Стойка для пропановых баллонов - для зажигания горелок, комплект</w:t>
            </w:r>
          </w:p>
        </w:tc>
        <w:tc>
          <w:tcPr>
            <w:tcW w:w="1418" w:type="dxa"/>
            <w:tcBorders>
              <w:top w:val="single" w:sz="4" w:space="0" w:color="auto"/>
              <w:left w:val="nil"/>
              <w:bottom w:val="single" w:sz="4" w:space="0" w:color="auto"/>
              <w:right w:val="single" w:sz="4" w:space="0" w:color="auto"/>
            </w:tcBorders>
            <w:vAlign w:val="center"/>
          </w:tcPr>
          <w:p w14:paraId="5ED89856"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658FFDF"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5CE5AE" w14:textId="77777777" w:rsidR="00310AD6" w:rsidRPr="005C324B" w:rsidRDefault="00310AD6" w:rsidP="00147216">
            <w:pPr>
              <w:jc w:val="center"/>
              <w:rPr>
                <w:rFonts w:eastAsia="Times New Roman"/>
              </w:rPr>
            </w:pPr>
          </w:p>
          <w:p w14:paraId="79E40B9D"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C9E8A36" w14:textId="77777777" w:rsidR="00310AD6" w:rsidRPr="005C324B" w:rsidRDefault="00310AD6" w:rsidP="00147216">
            <w:pPr>
              <w:jc w:val="center"/>
              <w:rPr>
                <w:rFonts w:eastAsia="Times New Roman"/>
              </w:rPr>
            </w:pPr>
          </w:p>
          <w:p w14:paraId="2928FCFB" w14:textId="77777777" w:rsidR="00310AD6" w:rsidRPr="005C324B" w:rsidRDefault="00310AD6" w:rsidP="00147216">
            <w:pPr>
              <w:jc w:val="center"/>
              <w:rPr>
                <w:rFonts w:eastAsia="Times New Roman"/>
              </w:rPr>
            </w:pPr>
          </w:p>
        </w:tc>
      </w:tr>
    </w:tbl>
    <w:p w14:paraId="0D391D8B" w14:textId="77777777" w:rsidR="00310AD6" w:rsidRPr="005C324B" w:rsidRDefault="00310AD6" w:rsidP="00310AD6">
      <w:pPr>
        <w:rPr>
          <w:rFonts w:eastAsia="Times New Roman"/>
          <w:bCs/>
          <w:sz w:val="20"/>
          <w:szCs w:val="20"/>
          <w:lang w:val="kk-KZ" w:eastAsia="ru-RU"/>
        </w:rPr>
      </w:pPr>
    </w:p>
    <w:p w14:paraId="3A9EA596" w14:textId="77777777" w:rsidR="00310AD6" w:rsidRPr="005C324B" w:rsidRDefault="00310AD6" w:rsidP="00310AD6">
      <w:pPr>
        <w:rPr>
          <w:rFonts w:eastAsia="Times New Roman"/>
          <w:b/>
          <w:bCs/>
          <w:sz w:val="20"/>
          <w:szCs w:val="20"/>
          <w:lang w:val="kk-KZ"/>
        </w:rPr>
      </w:pPr>
    </w:p>
    <w:p w14:paraId="73433285" w14:textId="77777777" w:rsidR="00310AD6" w:rsidRPr="005C324B" w:rsidRDefault="00310AD6" w:rsidP="00310AD6">
      <w:pPr>
        <w:rPr>
          <w:rFonts w:eastAsia="Times New Roman"/>
          <w:bCs/>
          <w:sz w:val="20"/>
          <w:szCs w:val="20"/>
          <w:lang w:val="kk-KZ" w:eastAsia="ru-RU"/>
        </w:rPr>
      </w:pPr>
      <w:r w:rsidRPr="005C324B">
        <w:rPr>
          <w:rFonts w:eastAsia="Times New Roman"/>
          <w:b/>
          <w:bCs/>
          <w:sz w:val="20"/>
          <w:szCs w:val="20"/>
        </w:rPr>
        <w:t xml:space="preserve">3.1.3 </w:t>
      </w:r>
      <w:r w:rsidRPr="005C324B">
        <w:rPr>
          <w:rFonts w:eastAsia="Times New Roman"/>
          <w:b/>
          <w:bCs/>
          <w:sz w:val="20"/>
          <w:szCs w:val="20"/>
          <w:lang w:eastAsia="ru-RU"/>
        </w:rPr>
        <w:t>Стоимость системы оборудования по вскрытию пласта перфорацией</w:t>
      </w:r>
      <w:r w:rsidRPr="005C324B">
        <w:rPr>
          <w:rFonts w:eastAsia="Times New Roman"/>
          <w:b/>
          <w:bCs/>
          <w:sz w:val="20"/>
          <w:szCs w:val="20"/>
        </w:rPr>
        <w:t> на НКТ</w:t>
      </w:r>
    </w:p>
    <w:tbl>
      <w:tblPr>
        <w:tblW w:w="13887" w:type="dxa"/>
        <w:tblLayout w:type="fixed"/>
        <w:tblLook w:val="04A0" w:firstRow="1" w:lastRow="0" w:firstColumn="1" w:lastColumn="0" w:noHBand="0" w:noVBand="1"/>
      </w:tblPr>
      <w:tblGrid>
        <w:gridCol w:w="920"/>
        <w:gridCol w:w="7439"/>
        <w:gridCol w:w="1559"/>
        <w:gridCol w:w="3969"/>
      </w:tblGrid>
      <w:tr w:rsidR="00310AD6" w:rsidRPr="005C324B" w14:paraId="0F02A6F5" w14:textId="77777777" w:rsidTr="00147216">
        <w:trPr>
          <w:trHeight w:val="69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62002"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7439" w:type="dxa"/>
            <w:tcBorders>
              <w:top w:val="single" w:sz="4" w:space="0" w:color="auto"/>
              <w:left w:val="nil"/>
              <w:bottom w:val="single" w:sz="4" w:space="0" w:color="auto"/>
              <w:right w:val="single" w:sz="4" w:space="0" w:color="auto"/>
            </w:tcBorders>
            <w:shd w:val="clear" w:color="auto" w:fill="auto"/>
            <w:vAlign w:val="center"/>
            <w:hideMark/>
          </w:tcPr>
          <w:p w14:paraId="4436EB21" w14:textId="77777777" w:rsidR="00310AD6" w:rsidRPr="005C324B" w:rsidRDefault="00310AD6" w:rsidP="00147216">
            <w:pPr>
              <w:jc w:val="center"/>
              <w:rPr>
                <w:rFonts w:eastAsia="Times New Roman"/>
                <w:b/>
                <w:lang w:val="en-US"/>
              </w:rPr>
            </w:pPr>
            <w:r w:rsidRPr="005C324B">
              <w:rPr>
                <w:rFonts w:eastAsia="Times New Roman"/>
                <w:b/>
              </w:rPr>
              <w:t>Описание</w:t>
            </w:r>
          </w:p>
        </w:tc>
        <w:tc>
          <w:tcPr>
            <w:tcW w:w="1559" w:type="dxa"/>
            <w:tcBorders>
              <w:top w:val="single" w:sz="4" w:space="0" w:color="auto"/>
              <w:left w:val="nil"/>
              <w:bottom w:val="single" w:sz="4" w:space="0" w:color="auto"/>
              <w:right w:val="single" w:sz="4" w:space="0" w:color="auto"/>
            </w:tcBorders>
            <w:vAlign w:val="center"/>
          </w:tcPr>
          <w:p w14:paraId="09E73B51" w14:textId="77777777" w:rsidR="00310AD6" w:rsidRPr="005C324B" w:rsidRDefault="00310AD6" w:rsidP="00147216">
            <w:pPr>
              <w:jc w:val="center"/>
              <w:rPr>
                <w:rFonts w:eastAsia="Times New Roman"/>
                <w:b/>
              </w:rPr>
            </w:pPr>
            <w:r w:rsidRPr="005C324B">
              <w:rPr>
                <w:rFonts w:eastAsia="Times New Roman"/>
                <w:b/>
              </w:rPr>
              <w:t>Ед. изм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DB3C3D" w14:textId="77777777" w:rsidR="00310AD6" w:rsidRPr="005C324B" w:rsidRDefault="00310AD6" w:rsidP="00147216">
            <w:pPr>
              <w:jc w:val="center"/>
              <w:rPr>
                <w:rFonts w:eastAsia="Times New Roman"/>
                <w:b/>
              </w:rPr>
            </w:pPr>
            <w:r w:rsidRPr="005C324B">
              <w:rPr>
                <w:rFonts w:eastAsia="Times New Roman"/>
                <w:b/>
              </w:rPr>
              <w:t>Ставка аренды,</w:t>
            </w:r>
          </w:p>
          <w:p w14:paraId="23A2B146" w14:textId="77777777" w:rsidR="00310AD6" w:rsidRPr="005C324B" w:rsidRDefault="00310AD6" w:rsidP="00147216">
            <w:pPr>
              <w:jc w:val="center"/>
              <w:rPr>
                <w:rFonts w:eastAsia="Times New Roman"/>
                <w:b/>
              </w:rPr>
            </w:pPr>
            <w:r w:rsidRPr="005C324B">
              <w:rPr>
                <w:rFonts w:eastAsia="Times New Roman"/>
                <w:b/>
              </w:rPr>
              <w:t>тенге РК,</w:t>
            </w:r>
          </w:p>
          <w:p w14:paraId="33779E5A" w14:textId="77777777" w:rsidR="00310AD6" w:rsidRPr="005C324B" w:rsidRDefault="00310AD6" w:rsidP="00147216">
            <w:pPr>
              <w:jc w:val="center"/>
              <w:rPr>
                <w:rFonts w:eastAsia="Times New Roman"/>
                <w:b/>
              </w:rPr>
            </w:pPr>
          </w:p>
        </w:tc>
      </w:tr>
      <w:tr w:rsidR="00310AD6" w:rsidRPr="005C324B" w14:paraId="2EB5208B"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3CBCAAF"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7439" w:type="dxa"/>
            <w:tcBorders>
              <w:top w:val="nil"/>
              <w:left w:val="nil"/>
              <w:bottom w:val="single" w:sz="4" w:space="0" w:color="auto"/>
              <w:right w:val="single" w:sz="4" w:space="0" w:color="auto"/>
            </w:tcBorders>
            <w:shd w:val="clear" w:color="auto" w:fill="auto"/>
            <w:vAlign w:val="center"/>
            <w:hideMark/>
          </w:tcPr>
          <w:p w14:paraId="6C2B98ED" w14:textId="77777777" w:rsidR="00310AD6" w:rsidRPr="005C324B" w:rsidRDefault="00310AD6" w:rsidP="00147216">
            <w:pPr>
              <w:rPr>
                <w:rFonts w:eastAsia="Times New Roman"/>
              </w:rPr>
            </w:pPr>
            <w:r w:rsidRPr="005C324B">
              <w:rPr>
                <w:rFonts w:eastAsia="Times New Roman"/>
                <w:lang w:eastAsia="ru-RU"/>
              </w:rPr>
              <w:t xml:space="preserve">Перфоратор 4–1/2 дюйма с плотностью прострела </w:t>
            </w:r>
            <w:r w:rsidRPr="005C324B">
              <w:rPr>
                <w:lang w:eastAsia="ko-KR"/>
              </w:rPr>
              <w:t>16</w:t>
            </w:r>
            <w:r w:rsidRPr="005C324B">
              <w:rPr>
                <w:rFonts w:eastAsia="Times New Roman"/>
                <w:lang w:eastAsia="ru-RU"/>
              </w:rPr>
              <w:t xml:space="preserve"> от./м </w:t>
            </w:r>
          </w:p>
        </w:tc>
        <w:tc>
          <w:tcPr>
            <w:tcW w:w="1559" w:type="dxa"/>
            <w:tcBorders>
              <w:top w:val="single" w:sz="4" w:space="0" w:color="auto"/>
              <w:left w:val="nil"/>
              <w:bottom w:val="single" w:sz="4" w:space="0" w:color="auto"/>
              <w:right w:val="single" w:sz="4" w:space="0" w:color="auto"/>
            </w:tcBorders>
            <w:vAlign w:val="center"/>
          </w:tcPr>
          <w:p w14:paraId="5F96B7F4" w14:textId="77777777" w:rsidR="00310AD6" w:rsidRPr="005C324B" w:rsidRDefault="00310AD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41BEF39" w14:textId="77777777" w:rsidR="00310AD6" w:rsidRPr="005C324B" w:rsidRDefault="00310AD6" w:rsidP="00147216">
            <w:pPr>
              <w:jc w:val="center"/>
              <w:rPr>
                <w:rFonts w:eastAsia="Times New Roman"/>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310AD6" w:rsidRPr="005C324B" w14:paraId="06FDC91F"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5AE4F3B" w14:textId="77777777" w:rsidR="00310AD6" w:rsidRPr="005C324B" w:rsidRDefault="00310AD6" w:rsidP="00147216">
            <w:pPr>
              <w:jc w:val="center"/>
              <w:rPr>
                <w:rFonts w:eastAsia="Times New Roman"/>
              </w:rPr>
            </w:pPr>
            <w:r w:rsidRPr="005C324B">
              <w:rPr>
                <w:rFonts w:eastAsia="Times New Roman"/>
              </w:rPr>
              <w:t>2</w:t>
            </w:r>
          </w:p>
        </w:tc>
        <w:tc>
          <w:tcPr>
            <w:tcW w:w="7439" w:type="dxa"/>
            <w:tcBorders>
              <w:top w:val="nil"/>
              <w:left w:val="nil"/>
              <w:bottom w:val="single" w:sz="4" w:space="0" w:color="auto"/>
              <w:right w:val="single" w:sz="4" w:space="0" w:color="auto"/>
            </w:tcBorders>
            <w:shd w:val="clear" w:color="auto" w:fill="auto"/>
            <w:noWrap/>
            <w:vAlign w:val="center"/>
            <w:hideMark/>
          </w:tcPr>
          <w:p w14:paraId="3B22895D" w14:textId="77777777" w:rsidR="00310AD6" w:rsidRPr="005C324B" w:rsidRDefault="00310AD6" w:rsidP="00147216">
            <w:pPr>
              <w:rPr>
                <w:rFonts w:eastAsia="Times New Roman"/>
              </w:rPr>
            </w:pPr>
            <w:r w:rsidRPr="005C324B">
              <w:rPr>
                <w:rFonts w:eastAsia="Times New Roman"/>
                <w:lang w:eastAsia="ru-RU"/>
              </w:rPr>
              <w:t>Пустотелый перфоратор 4–1/2 дюйма</w:t>
            </w:r>
          </w:p>
        </w:tc>
        <w:tc>
          <w:tcPr>
            <w:tcW w:w="1559" w:type="dxa"/>
            <w:tcBorders>
              <w:top w:val="single" w:sz="4" w:space="0" w:color="auto"/>
              <w:left w:val="nil"/>
              <w:bottom w:val="single" w:sz="4" w:space="0" w:color="auto"/>
              <w:right w:val="single" w:sz="4" w:space="0" w:color="auto"/>
            </w:tcBorders>
            <w:vAlign w:val="center"/>
          </w:tcPr>
          <w:p w14:paraId="36FC833C" w14:textId="77777777" w:rsidR="00310AD6" w:rsidRPr="005C324B" w:rsidRDefault="00310AD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437575" w14:textId="77777777" w:rsidR="00310AD6" w:rsidRPr="005C324B" w:rsidRDefault="00310AD6" w:rsidP="00147216">
            <w:pPr>
              <w:jc w:val="center"/>
              <w:rPr>
                <w:rFonts w:eastAsia="Times New Roman"/>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310AD6" w:rsidRPr="005C324B" w14:paraId="2B5C9439"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511965E7" w14:textId="77777777" w:rsidR="00310AD6" w:rsidRPr="005C324B" w:rsidRDefault="00310AD6" w:rsidP="00147216">
            <w:pPr>
              <w:jc w:val="center"/>
              <w:rPr>
                <w:rFonts w:eastAsia="Times New Roman"/>
              </w:rPr>
            </w:pPr>
            <w:r w:rsidRPr="005C324B">
              <w:rPr>
                <w:rFonts w:eastAsia="Times New Roman"/>
              </w:rPr>
              <w:t>3</w:t>
            </w:r>
          </w:p>
        </w:tc>
        <w:tc>
          <w:tcPr>
            <w:tcW w:w="7439" w:type="dxa"/>
            <w:tcBorders>
              <w:top w:val="nil"/>
              <w:left w:val="nil"/>
              <w:bottom w:val="single" w:sz="4" w:space="0" w:color="auto"/>
              <w:right w:val="single" w:sz="4" w:space="0" w:color="auto"/>
            </w:tcBorders>
            <w:shd w:val="clear" w:color="auto" w:fill="auto"/>
            <w:noWrap/>
            <w:vAlign w:val="center"/>
          </w:tcPr>
          <w:p w14:paraId="56673F3C" w14:textId="77777777" w:rsidR="00310AD6" w:rsidRPr="005C324B" w:rsidRDefault="00310AD6" w:rsidP="00147216">
            <w:pPr>
              <w:rPr>
                <w:rFonts w:eastAsia="Times New Roman"/>
                <w:lang w:eastAsia="ru-RU"/>
              </w:rPr>
            </w:pPr>
            <w:r w:rsidRPr="005C324B">
              <w:rPr>
                <w:rFonts w:eastAsia="Times New Roman"/>
                <w:lang w:eastAsia="ru-RU"/>
              </w:rPr>
              <w:t xml:space="preserve">Перфоратор 7 дюйма с плотностью прострела </w:t>
            </w:r>
            <w:r w:rsidRPr="005C324B">
              <w:rPr>
                <w:lang w:eastAsia="ko-KR"/>
              </w:rPr>
              <w:t>18</w:t>
            </w:r>
            <w:r w:rsidRPr="005C324B">
              <w:rPr>
                <w:rFonts w:eastAsia="Times New Roman"/>
                <w:lang w:eastAsia="ru-RU"/>
              </w:rPr>
              <w:t xml:space="preserve"> от./м </w:t>
            </w:r>
          </w:p>
        </w:tc>
        <w:tc>
          <w:tcPr>
            <w:tcW w:w="1559" w:type="dxa"/>
            <w:tcBorders>
              <w:top w:val="single" w:sz="4" w:space="0" w:color="auto"/>
              <w:left w:val="nil"/>
              <w:bottom w:val="single" w:sz="4" w:space="0" w:color="auto"/>
              <w:right w:val="single" w:sz="4" w:space="0" w:color="auto"/>
            </w:tcBorders>
            <w:vAlign w:val="center"/>
          </w:tcPr>
          <w:p w14:paraId="51F1C55A" w14:textId="77777777" w:rsidR="00310AD6" w:rsidRPr="005C324B" w:rsidRDefault="00310AD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2CDE65" w14:textId="77777777" w:rsidR="00310AD6" w:rsidRPr="005C324B" w:rsidRDefault="00310AD6" w:rsidP="00147216">
            <w:pPr>
              <w:jc w:val="center"/>
              <w:rPr>
                <w:rFonts w:eastAsia="Times New Roman"/>
                <w:lang w:val="kk-KZ" w:eastAsia="ru-RU"/>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310AD6" w:rsidRPr="005C324B" w14:paraId="059E61C9"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19AF05C8" w14:textId="77777777" w:rsidR="00310AD6" w:rsidRPr="005C324B" w:rsidRDefault="00310AD6" w:rsidP="00147216">
            <w:pPr>
              <w:jc w:val="center"/>
              <w:rPr>
                <w:rFonts w:eastAsia="Times New Roman"/>
              </w:rPr>
            </w:pPr>
            <w:r w:rsidRPr="005C324B">
              <w:rPr>
                <w:rFonts w:eastAsia="Times New Roman"/>
              </w:rPr>
              <w:t>4</w:t>
            </w:r>
          </w:p>
        </w:tc>
        <w:tc>
          <w:tcPr>
            <w:tcW w:w="7439" w:type="dxa"/>
            <w:tcBorders>
              <w:top w:val="nil"/>
              <w:left w:val="nil"/>
              <w:bottom w:val="single" w:sz="4" w:space="0" w:color="auto"/>
              <w:right w:val="single" w:sz="4" w:space="0" w:color="auto"/>
            </w:tcBorders>
            <w:shd w:val="clear" w:color="auto" w:fill="auto"/>
            <w:noWrap/>
            <w:vAlign w:val="center"/>
          </w:tcPr>
          <w:p w14:paraId="6A7D9089" w14:textId="77777777" w:rsidR="00310AD6" w:rsidRPr="005C324B" w:rsidRDefault="00310AD6" w:rsidP="00147216">
            <w:pPr>
              <w:rPr>
                <w:rFonts w:eastAsia="Times New Roman"/>
                <w:lang w:eastAsia="ru-RU"/>
              </w:rPr>
            </w:pPr>
            <w:r w:rsidRPr="005C324B">
              <w:rPr>
                <w:rFonts w:eastAsia="Times New Roman"/>
                <w:lang w:eastAsia="ru-RU"/>
              </w:rPr>
              <w:t>Пустотелый перфоратор 7 дюйма</w:t>
            </w:r>
          </w:p>
        </w:tc>
        <w:tc>
          <w:tcPr>
            <w:tcW w:w="1559" w:type="dxa"/>
            <w:tcBorders>
              <w:top w:val="single" w:sz="4" w:space="0" w:color="auto"/>
              <w:left w:val="nil"/>
              <w:bottom w:val="single" w:sz="4" w:space="0" w:color="auto"/>
              <w:right w:val="single" w:sz="4" w:space="0" w:color="auto"/>
            </w:tcBorders>
            <w:vAlign w:val="center"/>
          </w:tcPr>
          <w:p w14:paraId="6E1ED187" w14:textId="77777777" w:rsidR="00310AD6" w:rsidRPr="005C324B" w:rsidRDefault="00310AD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590841" w14:textId="77777777" w:rsidR="00310AD6" w:rsidRPr="005C324B" w:rsidRDefault="00310AD6" w:rsidP="00147216">
            <w:pPr>
              <w:jc w:val="center"/>
              <w:rPr>
                <w:rFonts w:eastAsia="Times New Roman"/>
                <w:lang w:val="kk-KZ" w:eastAsia="ru-RU"/>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310AD6" w:rsidRPr="005C324B" w14:paraId="0D59A473"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81A0A07" w14:textId="77777777" w:rsidR="00310AD6" w:rsidRPr="005C324B" w:rsidRDefault="00310AD6" w:rsidP="00147216">
            <w:pPr>
              <w:jc w:val="center"/>
              <w:rPr>
                <w:rFonts w:eastAsia="Times New Roman"/>
                <w:lang w:val="kk-KZ"/>
              </w:rPr>
            </w:pPr>
            <w:r w:rsidRPr="005C324B">
              <w:rPr>
                <w:rFonts w:eastAsia="Times New Roman"/>
                <w:lang w:val="kk-KZ"/>
              </w:rPr>
              <w:t>5</w:t>
            </w:r>
          </w:p>
        </w:tc>
        <w:tc>
          <w:tcPr>
            <w:tcW w:w="7439" w:type="dxa"/>
            <w:tcBorders>
              <w:top w:val="nil"/>
              <w:left w:val="nil"/>
              <w:bottom w:val="single" w:sz="4" w:space="0" w:color="auto"/>
              <w:right w:val="single" w:sz="4" w:space="0" w:color="auto"/>
            </w:tcBorders>
            <w:shd w:val="clear" w:color="auto" w:fill="auto"/>
            <w:noWrap/>
            <w:vAlign w:val="center"/>
            <w:hideMark/>
          </w:tcPr>
          <w:p w14:paraId="09FF7641" w14:textId="77777777" w:rsidR="00310AD6" w:rsidRPr="005C324B" w:rsidRDefault="00310AD6" w:rsidP="00147216">
            <w:pPr>
              <w:rPr>
                <w:rFonts w:eastAsia="Times New Roman"/>
              </w:rPr>
            </w:pPr>
            <w:r w:rsidRPr="005C324B">
              <w:rPr>
                <w:rFonts w:eastAsia="Times New Roman"/>
                <w:lang w:eastAsia="ru-RU"/>
              </w:rPr>
              <w:t>Переводник для пакера</w:t>
            </w:r>
            <w:r w:rsidRPr="005C324B">
              <w:rPr>
                <w:rFonts w:eastAsia="Times New Roman"/>
              </w:rPr>
              <w:t xml:space="preserve"> или уплотнительного узла</w:t>
            </w:r>
          </w:p>
        </w:tc>
        <w:tc>
          <w:tcPr>
            <w:tcW w:w="1559" w:type="dxa"/>
            <w:tcBorders>
              <w:top w:val="single" w:sz="4" w:space="0" w:color="auto"/>
              <w:left w:val="nil"/>
              <w:bottom w:val="single" w:sz="4" w:space="0" w:color="auto"/>
              <w:right w:val="single" w:sz="4" w:space="0" w:color="auto"/>
            </w:tcBorders>
            <w:vAlign w:val="center"/>
          </w:tcPr>
          <w:p w14:paraId="28684892" w14:textId="77777777" w:rsidR="00310AD6" w:rsidRPr="005C324B" w:rsidDel="002927B2" w:rsidRDefault="00310AD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B4E247" w14:textId="77777777" w:rsidR="00310AD6" w:rsidRPr="005C324B" w:rsidRDefault="00310AD6" w:rsidP="00147216">
            <w:pPr>
              <w:jc w:val="center"/>
              <w:rPr>
                <w:rFonts w:eastAsia="Times New Roman"/>
              </w:rPr>
            </w:pPr>
            <w:r w:rsidRPr="005C324B">
              <w:rPr>
                <w:rFonts w:eastAsia="Times New Roman"/>
              </w:rPr>
              <w:t>Включено в оборудование ИПТ</w:t>
            </w:r>
          </w:p>
        </w:tc>
      </w:tr>
      <w:tr w:rsidR="00310AD6" w:rsidRPr="005C324B" w14:paraId="49133B8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3067D69" w14:textId="77777777" w:rsidR="00310AD6" w:rsidRPr="005C324B" w:rsidRDefault="00310AD6" w:rsidP="00147216">
            <w:pPr>
              <w:jc w:val="center"/>
              <w:rPr>
                <w:rFonts w:eastAsia="Times New Roman"/>
                <w:lang w:val="kk-KZ"/>
              </w:rPr>
            </w:pPr>
            <w:r w:rsidRPr="005C324B">
              <w:rPr>
                <w:rFonts w:eastAsia="Times New Roman"/>
                <w:lang w:val="kk-KZ"/>
              </w:rPr>
              <w:t>6</w:t>
            </w:r>
          </w:p>
        </w:tc>
        <w:tc>
          <w:tcPr>
            <w:tcW w:w="7439" w:type="dxa"/>
            <w:tcBorders>
              <w:top w:val="nil"/>
              <w:left w:val="nil"/>
              <w:bottom w:val="single" w:sz="4" w:space="0" w:color="auto"/>
              <w:right w:val="single" w:sz="4" w:space="0" w:color="auto"/>
            </w:tcBorders>
            <w:shd w:val="clear" w:color="auto" w:fill="auto"/>
            <w:noWrap/>
            <w:vAlign w:val="center"/>
            <w:hideMark/>
          </w:tcPr>
          <w:p w14:paraId="6B05F05F" w14:textId="77777777" w:rsidR="00310AD6" w:rsidRPr="005C324B" w:rsidRDefault="00310AD6" w:rsidP="00147216">
            <w:pPr>
              <w:rPr>
                <w:rFonts w:eastAsia="Times New Roman"/>
              </w:rPr>
            </w:pPr>
            <w:r w:rsidRPr="005C324B">
              <w:rPr>
                <w:rFonts w:eastAsia="Times New Roman"/>
                <w:lang w:eastAsia="ru-RU"/>
              </w:rPr>
              <w:t>Контейнер мастерская, ежедневная ставка</w:t>
            </w:r>
          </w:p>
        </w:tc>
        <w:tc>
          <w:tcPr>
            <w:tcW w:w="1559" w:type="dxa"/>
            <w:tcBorders>
              <w:top w:val="single" w:sz="4" w:space="0" w:color="auto"/>
              <w:left w:val="nil"/>
              <w:bottom w:val="single" w:sz="4" w:space="0" w:color="auto"/>
              <w:right w:val="single" w:sz="4" w:space="0" w:color="auto"/>
            </w:tcBorders>
            <w:vAlign w:val="center"/>
          </w:tcPr>
          <w:p w14:paraId="5DE35470" w14:textId="77777777" w:rsidR="00310AD6" w:rsidRPr="005C324B" w:rsidRDefault="00310AD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2B2420" w14:textId="77777777" w:rsidR="00310AD6" w:rsidRPr="005C324B" w:rsidRDefault="00310AD6" w:rsidP="00147216">
            <w:pPr>
              <w:jc w:val="center"/>
              <w:rPr>
                <w:rFonts w:eastAsia="Times New Roman"/>
              </w:rPr>
            </w:pPr>
          </w:p>
          <w:p w14:paraId="1315DEDB" w14:textId="77777777" w:rsidR="00310AD6" w:rsidRPr="005C324B" w:rsidRDefault="00310AD6" w:rsidP="00147216">
            <w:pPr>
              <w:jc w:val="center"/>
              <w:rPr>
                <w:rFonts w:eastAsia="Times New Roman"/>
              </w:rPr>
            </w:pPr>
          </w:p>
        </w:tc>
      </w:tr>
      <w:tr w:rsidR="00310AD6" w:rsidRPr="005C324B" w14:paraId="6DA26A5A"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1DF2D7E" w14:textId="77777777" w:rsidR="00310AD6" w:rsidRPr="005C324B" w:rsidRDefault="00310AD6" w:rsidP="00147216">
            <w:pPr>
              <w:jc w:val="center"/>
              <w:rPr>
                <w:rFonts w:eastAsia="Times New Roman"/>
                <w:lang w:val="kk-KZ"/>
              </w:rPr>
            </w:pPr>
            <w:r w:rsidRPr="005C324B">
              <w:rPr>
                <w:rFonts w:eastAsia="Times New Roman"/>
                <w:lang w:val="kk-KZ"/>
              </w:rPr>
              <w:t>7</w:t>
            </w:r>
          </w:p>
        </w:tc>
        <w:tc>
          <w:tcPr>
            <w:tcW w:w="7439" w:type="dxa"/>
            <w:tcBorders>
              <w:top w:val="nil"/>
              <w:left w:val="nil"/>
              <w:bottom w:val="single" w:sz="4" w:space="0" w:color="auto"/>
              <w:right w:val="single" w:sz="4" w:space="0" w:color="auto"/>
            </w:tcBorders>
            <w:shd w:val="clear" w:color="auto" w:fill="auto"/>
            <w:vAlign w:val="center"/>
            <w:hideMark/>
          </w:tcPr>
          <w:p w14:paraId="69E0FBE2" w14:textId="77777777" w:rsidR="00310AD6" w:rsidRPr="005C324B" w:rsidRDefault="00310AD6" w:rsidP="00147216">
            <w:pPr>
              <w:rPr>
                <w:rFonts w:eastAsia="Times New Roman"/>
              </w:rPr>
            </w:pPr>
            <w:r w:rsidRPr="005C324B">
              <w:rPr>
                <w:rFonts w:eastAsia="Times New Roman"/>
                <w:lang w:eastAsia="ru-RU"/>
              </w:rPr>
              <w:t>Комплект инструментов для спуско-подъемных работ, ежедневная ставка</w:t>
            </w:r>
          </w:p>
        </w:tc>
        <w:tc>
          <w:tcPr>
            <w:tcW w:w="1559" w:type="dxa"/>
            <w:tcBorders>
              <w:top w:val="single" w:sz="4" w:space="0" w:color="auto"/>
              <w:left w:val="nil"/>
              <w:bottom w:val="single" w:sz="4" w:space="0" w:color="auto"/>
              <w:right w:val="single" w:sz="4" w:space="0" w:color="auto"/>
            </w:tcBorders>
            <w:vAlign w:val="center"/>
          </w:tcPr>
          <w:p w14:paraId="772C0762" w14:textId="77777777" w:rsidR="00310AD6" w:rsidRPr="005C324B" w:rsidRDefault="00310AD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243C3A" w14:textId="77777777" w:rsidR="00310AD6" w:rsidRPr="005C324B" w:rsidRDefault="00310AD6" w:rsidP="00147216">
            <w:pPr>
              <w:jc w:val="center"/>
              <w:rPr>
                <w:rFonts w:eastAsia="Times New Roman"/>
              </w:rPr>
            </w:pPr>
          </w:p>
          <w:p w14:paraId="5C276033" w14:textId="77777777" w:rsidR="00310AD6" w:rsidRPr="005C324B" w:rsidRDefault="00310AD6" w:rsidP="00147216">
            <w:pPr>
              <w:jc w:val="center"/>
              <w:rPr>
                <w:rFonts w:eastAsia="Times New Roman"/>
              </w:rPr>
            </w:pPr>
          </w:p>
        </w:tc>
      </w:tr>
    </w:tbl>
    <w:p w14:paraId="0AD6F922" w14:textId="77777777" w:rsidR="00310AD6" w:rsidRPr="005C324B" w:rsidRDefault="00310AD6" w:rsidP="00310AD6">
      <w:pPr>
        <w:rPr>
          <w:rFonts w:eastAsia="Times New Roman"/>
          <w:bCs/>
          <w:sz w:val="20"/>
          <w:szCs w:val="20"/>
          <w:lang w:eastAsia="ru-RU"/>
        </w:rPr>
      </w:pPr>
    </w:p>
    <w:p w14:paraId="74203955" w14:textId="77777777" w:rsidR="00310AD6" w:rsidRPr="005C324B" w:rsidRDefault="00310AD6" w:rsidP="00310AD6">
      <w:pPr>
        <w:rPr>
          <w:sz w:val="20"/>
          <w:szCs w:val="20"/>
        </w:rPr>
      </w:pPr>
    </w:p>
    <w:p w14:paraId="134463A0"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3.1.4  </w:t>
      </w:r>
      <w:r w:rsidRPr="005C324B">
        <w:rPr>
          <w:rFonts w:eastAsia="Times New Roman"/>
          <w:b/>
          <w:bCs/>
          <w:sz w:val="20"/>
          <w:szCs w:val="20"/>
          <w:lang w:eastAsia="ru-RU"/>
        </w:rPr>
        <w:t>Стоимость услуг по отбору проб</w:t>
      </w:r>
    </w:p>
    <w:tbl>
      <w:tblPr>
        <w:tblW w:w="13892" w:type="dxa"/>
        <w:tblInd w:w="-5" w:type="dxa"/>
        <w:tblLook w:val="04A0" w:firstRow="1" w:lastRow="0" w:firstColumn="1" w:lastColumn="0" w:noHBand="0" w:noVBand="1"/>
      </w:tblPr>
      <w:tblGrid>
        <w:gridCol w:w="939"/>
        <w:gridCol w:w="7425"/>
        <w:gridCol w:w="1559"/>
        <w:gridCol w:w="1984"/>
        <w:gridCol w:w="1985"/>
      </w:tblGrid>
      <w:tr w:rsidR="00310AD6" w:rsidRPr="005C324B" w14:paraId="38BB5693" w14:textId="77777777" w:rsidTr="00147216">
        <w:trPr>
          <w:trHeight w:val="139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E9A69"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7425" w:type="dxa"/>
            <w:tcBorders>
              <w:top w:val="single" w:sz="4" w:space="0" w:color="auto"/>
              <w:left w:val="nil"/>
              <w:bottom w:val="single" w:sz="4" w:space="0" w:color="auto"/>
              <w:right w:val="single" w:sz="4" w:space="0" w:color="auto"/>
            </w:tcBorders>
            <w:shd w:val="clear" w:color="auto" w:fill="auto"/>
            <w:vAlign w:val="center"/>
            <w:hideMark/>
          </w:tcPr>
          <w:p w14:paraId="62668B34" w14:textId="77777777" w:rsidR="00310AD6" w:rsidRPr="005C324B" w:rsidRDefault="00310AD6" w:rsidP="00147216">
            <w:pPr>
              <w:jc w:val="center"/>
              <w:rPr>
                <w:rFonts w:eastAsia="Times New Roman"/>
                <w:b/>
              </w:rPr>
            </w:pPr>
            <w:r w:rsidRPr="005C324B">
              <w:rPr>
                <w:rFonts w:eastAsia="Times New Roman"/>
                <w:b/>
              </w:rPr>
              <w:t>Описание</w:t>
            </w:r>
          </w:p>
        </w:tc>
        <w:tc>
          <w:tcPr>
            <w:tcW w:w="1559" w:type="dxa"/>
            <w:tcBorders>
              <w:top w:val="single" w:sz="4" w:space="0" w:color="auto"/>
              <w:left w:val="nil"/>
              <w:bottom w:val="single" w:sz="4" w:space="0" w:color="auto"/>
              <w:right w:val="single" w:sz="4" w:space="0" w:color="auto"/>
            </w:tcBorders>
            <w:vAlign w:val="center"/>
          </w:tcPr>
          <w:p w14:paraId="12F73AA9" w14:textId="77777777" w:rsidR="00310AD6" w:rsidRPr="005C324B" w:rsidRDefault="00310AD6" w:rsidP="00147216">
            <w:pPr>
              <w:jc w:val="center"/>
              <w:rPr>
                <w:rFonts w:eastAsia="Times New Roman"/>
                <w:b/>
              </w:rPr>
            </w:pPr>
            <w:r w:rsidRPr="005C324B">
              <w:rPr>
                <w:rFonts w:eastAsia="Times New Roman"/>
                <w:b/>
              </w:rPr>
              <w:t>Ед. изм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22708" w14:textId="77777777" w:rsidR="00310AD6" w:rsidRPr="005C324B" w:rsidRDefault="00310AD6" w:rsidP="00147216">
            <w:pPr>
              <w:jc w:val="center"/>
              <w:rPr>
                <w:rFonts w:eastAsia="Times New Roman"/>
                <w:b/>
              </w:rPr>
            </w:pPr>
            <w:r w:rsidRPr="005C324B">
              <w:rPr>
                <w:rFonts w:eastAsia="Times New Roman"/>
                <w:b/>
              </w:rPr>
              <w:t>Кол-во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F03C3E" w14:textId="77777777" w:rsidR="00310AD6" w:rsidRPr="005C324B" w:rsidRDefault="00310AD6" w:rsidP="00147216">
            <w:pPr>
              <w:jc w:val="center"/>
              <w:rPr>
                <w:rFonts w:eastAsia="Times New Roman"/>
                <w:b/>
              </w:rPr>
            </w:pPr>
            <w:r w:rsidRPr="005C324B">
              <w:rPr>
                <w:rFonts w:eastAsia="Times New Roman"/>
                <w:b/>
              </w:rPr>
              <w:t>Ставка аренды,</w:t>
            </w:r>
          </w:p>
          <w:p w14:paraId="7143E44C" w14:textId="77777777" w:rsidR="00310AD6" w:rsidRPr="005C324B" w:rsidRDefault="00310AD6" w:rsidP="00147216">
            <w:pPr>
              <w:jc w:val="center"/>
              <w:rPr>
                <w:rFonts w:eastAsia="Times New Roman"/>
                <w:b/>
              </w:rPr>
            </w:pPr>
            <w:r w:rsidRPr="005C324B">
              <w:rPr>
                <w:rFonts w:eastAsia="Times New Roman"/>
                <w:b/>
              </w:rPr>
              <w:t>тенге РК,</w:t>
            </w:r>
          </w:p>
          <w:p w14:paraId="549A2647" w14:textId="77777777" w:rsidR="00310AD6" w:rsidRPr="005C324B" w:rsidRDefault="00310AD6" w:rsidP="00147216">
            <w:pPr>
              <w:jc w:val="center"/>
              <w:rPr>
                <w:rFonts w:eastAsia="Times New Roman"/>
                <w:b/>
              </w:rPr>
            </w:pPr>
            <w:r w:rsidRPr="005C324B">
              <w:rPr>
                <w:rFonts w:eastAsia="Times New Roman"/>
                <w:b/>
              </w:rPr>
              <w:t>каждый</w:t>
            </w:r>
          </w:p>
        </w:tc>
      </w:tr>
      <w:tr w:rsidR="00310AD6" w:rsidRPr="005C324B" w14:paraId="7890A19D"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05F504A5"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7425" w:type="dxa"/>
            <w:tcBorders>
              <w:top w:val="nil"/>
              <w:left w:val="nil"/>
              <w:bottom w:val="single" w:sz="4" w:space="0" w:color="auto"/>
              <w:right w:val="single" w:sz="4" w:space="0" w:color="auto"/>
            </w:tcBorders>
            <w:shd w:val="clear" w:color="auto" w:fill="auto"/>
            <w:noWrap/>
            <w:vAlign w:val="center"/>
            <w:hideMark/>
          </w:tcPr>
          <w:p w14:paraId="23BFED1C" w14:textId="77777777" w:rsidR="00310AD6" w:rsidRPr="005C324B" w:rsidRDefault="00310AD6" w:rsidP="00147216">
            <w:pPr>
              <w:rPr>
                <w:rFonts w:eastAsia="Times New Roman"/>
              </w:rPr>
            </w:pPr>
            <w:r w:rsidRPr="005C324B">
              <w:rPr>
                <w:rFonts w:eastAsia="Times New Roman"/>
                <w:lang w:eastAsia="ru-RU"/>
              </w:rPr>
              <w:t>Бутыли для образцов нефти, 10 000 фунт/кв.дюйм  x 600 см3</w:t>
            </w:r>
            <w:r w:rsidRPr="005C324B">
              <w:rPr>
                <w:rFonts w:eastAsia="Times New Roman"/>
              </w:rPr>
              <w:t xml:space="preserve"> </w:t>
            </w:r>
          </w:p>
        </w:tc>
        <w:tc>
          <w:tcPr>
            <w:tcW w:w="1559" w:type="dxa"/>
            <w:tcBorders>
              <w:top w:val="single" w:sz="4" w:space="0" w:color="auto"/>
              <w:left w:val="nil"/>
              <w:bottom w:val="single" w:sz="4" w:space="0" w:color="auto"/>
              <w:right w:val="single" w:sz="4" w:space="0" w:color="auto"/>
            </w:tcBorders>
            <w:vAlign w:val="center"/>
          </w:tcPr>
          <w:p w14:paraId="14F8035F"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A60FD5" w14:textId="77777777" w:rsidR="00310AD6" w:rsidRPr="005C324B" w:rsidRDefault="00310AD6" w:rsidP="00147216">
            <w:pPr>
              <w:jc w:val="center"/>
              <w:rPr>
                <w:rFonts w:eastAsia="Times New Roman"/>
                <w:lang w:val="en-US"/>
              </w:rPr>
            </w:pPr>
            <w:r w:rsidRPr="005C324B">
              <w:rPr>
                <w:rFonts w:eastAsia="Times New Roman"/>
                <w:lang w:val="en-US"/>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BA1A52" w14:textId="77777777" w:rsidR="00310AD6" w:rsidRPr="005C324B" w:rsidRDefault="00310AD6" w:rsidP="00147216">
            <w:pPr>
              <w:jc w:val="center"/>
              <w:rPr>
                <w:rFonts w:eastAsia="Times New Roman"/>
              </w:rPr>
            </w:pPr>
          </w:p>
        </w:tc>
      </w:tr>
      <w:tr w:rsidR="00310AD6" w:rsidRPr="005C324B" w14:paraId="4AF01033"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5F94FE77" w14:textId="77777777" w:rsidR="00310AD6" w:rsidRPr="005C324B" w:rsidRDefault="00310AD6" w:rsidP="00147216">
            <w:pPr>
              <w:jc w:val="center"/>
              <w:rPr>
                <w:rFonts w:eastAsia="Times New Roman"/>
                <w:lang w:val="en-US"/>
              </w:rPr>
            </w:pPr>
            <w:r w:rsidRPr="005C324B">
              <w:rPr>
                <w:rFonts w:eastAsia="Times New Roman"/>
                <w:lang w:val="en-US"/>
              </w:rPr>
              <w:t>2</w:t>
            </w:r>
          </w:p>
        </w:tc>
        <w:tc>
          <w:tcPr>
            <w:tcW w:w="7425" w:type="dxa"/>
            <w:tcBorders>
              <w:top w:val="nil"/>
              <w:left w:val="nil"/>
              <w:bottom w:val="single" w:sz="4" w:space="0" w:color="auto"/>
              <w:right w:val="single" w:sz="4" w:space="0" w:color="auto"/>
            </w:tcBorders>
            <w:shd w:val="clear" w:color="auto" w:fill="auto"/>
            <w:noWrap/>
            <w:vAlign w:val="center"/>
            <w:hideMark/>
          </w:tcPr>
          <w:p w14:paraId="71F313F0" w14:textId="77777777" w:rsidR="00310AD6" w:rsidRPr="005C324B" w:rsidRDefault="00310AD6" w:rsidP="00147216">
            <w:pPr>
              <w:rPr>
                <w:rFonts w:eastAsia="Times New Roman"/>
              </w:rPr>
            </w:pPr>
            <w:r w:rsidRPr="005C324B">
              <w:rPr>
                <w:rFonts w:eastAsia="Times New Roman"/>
                <w:lang w:eastAsia="ru-RU"/>
              </w:rPr>
              <w:t xml:space="preserve">Бутыли для образцов газа, 2 000 фунт/кв. дюйм </w:t>
            </w:r>
            <w:r w:rsidRPr="005C324B">
              <w:rPr>
                <w:rFonts w:eastAsia="Times New Roman"/>
                <w:lang w:val="en-US" w:eastAsia="ru-RU"/>
              </w:rPr>
              <w:t>x</w:t>
            </w:r>
            <w:r w:rsidRPr="005C324B">
              <w:rPr>
                <w:rFonts w:eastAsia="Times New Roman"/>
                <w:lang w:eastAsia="ru-RU"/>
              </w:rPr>
              <w:t xml:space="preserve"> 20 литров</w:t>
            </w:r>
            <w:r w:rsidRPr="005C324B">
              <w:rPr>
                <w:rFonts w:eastAsia="Times New Roman"/>
              </w:rPr>
              <w:t xml:space="preserve"> </w:t>
            </w:r>
          </w:p>
        </w:tc>
        <w:tc>
          <w:tcPr>
            <w:tcW w:w="1559" w:type="dxa"/>
            <w:tcBorders>
              <w:top w:val="single" w:sz="4" w:space="0" w:color="auto"/>
              <w:left w:val="nil"/>
              <w:bottom w:val="single" w:sz="4" w:space="0" w:color="auto"/>
              <w:right w:val="single" w:sz="4" w:space="0" w:color="auto"/>
            </w:tcBorders>
            <w:vAlign w:val="center"/>
          </w:tcPr>
          <w:p w14:paraId="1550CFEE"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845AD1C" w14:textId="77777777" w:rsidR="00310AD6" w:rsidRPr="005C324B" w:rsidRDefault="00310AD6" w:rsidP="00147216">
            <w:pPr>
              <w:jc w:val="center"/>
              <w:rPr>
                <w:rFonts w:eastAsia="Times New Roman"/>
                <w:lang w:val="en-US"/>
              </w:rPr>
            </w:pPr>
            <w:r w:rsidRPr="005C324B">
              <w:rPr>
                <w:rFonts w:eastAsia="Times New Roman"/>
                <w:lang w:val="en-US"/>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040EE83D" w14:textId="77777777" w:rsidR="00310AD6" w:rsidRPr="005C324B" w:rsidRDefault="00310AD6" w:rsidP="00147216">
            <w:pPr>
              <w:jc w:val="center"/>
              <w:rPr>
                <w:rFonts w:eastAsia="Times New Roman"/>
              </w:rPr>
            </w:pPr>
          </w:p>
        </w:tc>
      </w:tr>
      <w:tr w:rsidR="00310AD6" w:rsidRPr="005C324B" w14:paraId="64FDEBA1"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76AA5C86" w14:textId="77777777" w:rsidR="00310AD6" w:rsidRPr="005C324B" w:rsidRDefault="00310AD6" w:rsidP="00147216">
            <w:pPr>
              <w:jc w:val="center"/>
              <w:rPr>
                <w:rFonts w:eastAsia="Times New Roman"/>
                <w:lang w:val="en-US"/>
              </w:rPr>
            </w:pPr>
            <w:r w:rsidRPr="005C324B">
              <w:rPr>
                <w:rFonts w:eastAsia="Times New Roman"/>
                <w:lang w:val="en-US"/>
              </w:rPr>
              <w:t>3</w:t>
            </w:r>
          </w:p>
        </w:tc>
        <w:tc>
          <w:tcPr>
            <w:tcW w:w="7425" w:type="dxa"/>
            <w:tcBorders>
              <w:top w:val="nil"/>
              <w:left w:val="nil"/>
              <w:bottom w:val="single" w:sz="4" w:space="0" w:color="auto"/>
              <w:right w:val="single" w:sz="4" w:space="0" w:color="auto"/>
            </w:tcBorders>
            <w:shd w:val="clear" w:color="auto" w:fill="auto"/>
            <w:noWrap/>
            <w:vAlign w:val="center"/>
            <w:hideMark/>
          </w:tcPr>
          <w:p w14:paraId="00AC8562" w14:textId="77777777" w:rsidR="00310AD6" w:rsidRPr="005C324B" w:rsidRDefault="00310AD6" w:rsidP="00147216">
            <w:pPr>
              <w:rPr>
                <w:rFonts w:eastAsia="Times New Roman"/>
              </w:rPr>
            </w:pPr>
            <w:r w:rsidRPr="005C324B">
              <w:rPr>
                <w:rFonts w:eastAsia="Times New Roman"/>
                <w:lang w:eastAsia="ru-RU"/>
              </w:rPr>
              <w:t xml:space="preserve">Бутыли для однофазных образцов 10 000 фунт/кв.дюйм  </w:t>
            </w:r>
            <w:r w:rsidRPr="005C324B">
              <w:rPr>
                <w:rFonts w:eastAsia="Times New Roman"/>
                <w:lang w:val="en-US" w:eastAsia="ru-RU"/>
              </w:rPr>
              <w:t>x</w:t>
            </w:r>
            <w:r w:rsidRPr="005C324B">
              <w:rPr>
                <w:rFonts w:eastAsia="Times New Roman"/>
                <w:lang w:eastAsia="ru-RU"/>
              </w:rPr>
              <w:t xml:space="preserve"> 600 см3 </w:t>
            </w:r>
          </w:p>
        </w:tc>
        <w:tc>
          <w:tcPr>
            <w:tcW w:w="1559" w:type="dxa"/>
            <w:tcBorders>
              <w:top w:val="single" w:sz="4" w:space="0" w:color="auto"/>
              <w:left w:val="nil"/>
              <w:bottom w:val="single" w:sz="4" w:space="0" w:color="auto"/>
              <w:right w:val="single" w:sz="4" w:space="0" w:color="auto"/>
            </w:tcBorders>
            <w:vAlign w:val="center"/>
          </w:tcPr>
          <w:p w14:paraId="7585A816" w14:textId="77777777" w:rsidR="00310AD6" w:rsidRPr="005C324B" w:rsidRDefault="00310AD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38E49A2" w14:textId="77777777" w:rsidR="00310AD6" w:rsidRPr="005C324B" w:rsidRDefault="00310AD6" w:rsidP="00147216">
            <w:pPr>
              <w:jc w:val="center"/>
              <w:rPr>
                <w:rFonts w:eastAsia="Times New Roman"/>
              </w:rPr>
            </w:pPr>
            <w:r w:rsidRPr="005C324B">
              <w:rPr>
                <w:rFonts w:eastAsia="Times New Roman"/>
              </w:rPr>
              <w:t>20</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AB919D" w14:textId="77777777" w:rsidR="00310AD6" w:rsidRPr="005C324B" w:rsidRDefault="00310AD6" w:rsidP="00147216">
            <w:pPr>
              <w:jc w:val="center"/>
              <w:rPr>
                <w:rFonts w:eastAsia="Times New Roman"/>
              </w:rPr>
            </w:pPr>
          </w:p>
        </w:tc>
      </w:tr>
      <w:tr w:rsidR="00310AD6" w:rsidRPr="005C324B" w14:paraId="713D5C88"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7C457725" w14:textId="77777777" w:rsidR="00310AD6" w:rsidRPr="005C324B" w:rsidRDefault="00310AD6" w:rsidP="00147216">
            <w:pPr>
              <w:jc w:val="center"/>
              <w:rPr>
                <w:rFonts w:eastAsia="Times New Roman"/>
                <w:lang w:val="en-US"/>
              </w:rPr>
            </w:pPr>
            <w:r w:rsidRPr="005C324B">
              <w:rPr>
                <w:rFonts w:eastAsia="Times New Roman"/>
                <w:lang w:val="en-US"/>
              </w:rPr>
              <w:t>4</w:t>
            </w:r>
          </w:p>
        </w:tc>
        <w:tc>
          <w:tcPr>
            <w:tcW w:w="7425" w:type="dxa"/>
            <w:tcBorders>
              <w:top w:val="nil"/>
              <w:left w:val="nil"/>
              <w:bottom w:val="single" w:sz="4" w:space="0" w:color="auto"/>
              <w:right w:val="single" w:sz="4" w:space="0" w:color="auto"/>
            </w:tcBorders>
            <w:shd w:val="clear" w:color="auto" w:fill="auto"/>
            <w:noWrap/>
            <w:vAlign w:val="center"/>
            <w:hideMark/>
          </w:tcPr>
          <w:p w14:paraId="0FF8C9B8" w14:textId="77777777" w:rsidR="00310AD6" w:rsidRPr="005C324B" w:rsidRDefault="00310AD6" w:rsidP="00147216">
            <w:pPr>
              <w:rPr>
                <w:rFonts w:eastAsia="Times New Roman"/>
              </w:rPr>
            </w:pPr>
            <w:r w:rsidRPr="005C324B">
              <w:rPr>
                <w:rFonts w:eastAsia="Times New Roman"/>
                <w:lang w:eastAsia="ru-RU"/>
              </w:rPr>
              <w:t>Комплект отбора проб на поверхности</w:t>
            </w:r>
            <w:r w:rsidRPr="005C324B">
              <w:rPr>
                <w:rFonts w:eastAsia="Times New Roman"/>
              </w:rPr>
              <w:t xml:space="preserve"> включая адаптеры</w:t>
            </w:r>
          </w:p>
        </w:tc>
        <w:tc>
          <w:tcPr>
            <w:tcW w:w="1559" w:type="dxa"/>
            <w:tcBorders>
              <w:top w:val="single" w:sz="4" w:space="0" w:color="auto"/>
              <w:left w:val="nil"/>
              <w:bottom w:val="single" w:sz="4" w:space="0" w:color="auto"/>
              <w:right w:val="single" w:sz="4" w:space="0" w:color="auto"/>
            </w:tcBorders>
            <w:vAlign w:val="center"/>
          </w:tcPr>
          <w:p w14:paraId="565F544F"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2324AF2"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71DD22" w14:textId="77777777" w:rsidR="00310AD6" w:rsidRPr="005C324B" w:rsidRDefault="00310AD6" w:rsidP="00147216">
            <w:pPr>
              <w:jc w:val="center"/>
              <w:rPr>
                <w:rFonts w:eastAsia="Times New Roman"/>
              </w:rPr>
            </w:pPr>
          </w:p>
        </w:tc>
      </w:tr>
      <w:tr w:rsidR="00310AD6" w:rsidRPr="005C324B" w14:paraId="410D7C22"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5A13BEEC" w14:textId="77777777" w:rsidR="00310AD6" w:rsidRPr="005C324B" w:rsidRDefault="00310AD6" w:rsidP="00147216">
            <w:pPr>
              <w:jc w:val="center"/>
              <w:rPr>
                <w:rFonts w:eastAsia="Times New Roman"/>
                <w:lang w:val="en-US"/>
              </w:rPr>
            </w:pPr>
            <w:r w:rsidRPr="005C324B">
              <w:rPr>
                <w:rFonts w:eastAsia="Times New Roman"/>
                <w:lang w:val="en-US"/>
              </w:rPr>
              <w:t>5</w:t>
            </w:r>
          </w:p>
        </w:tc>
        <w:tc>
          <w:tcPr>
            <w:tcW w:w="7425" w:type="dxa"/>
            <w:tcBorders>
              <w:top w:val="nil"/>
              <w:left w:val="nil"/>
              <w:bottom w:val="single" w:sz="4" w:space="0" w:color="auto"/>
              <w:right w:val="single" w:sz="4" w:space="0" w:color="auto"/>
            </w:tcBorders>
            <w:shd w:val="clear" w:color="auto" w:fill="auto"/>
            <w:noWrap/>
            <w:vAlign w:val="center"/>
            <w:hideMark/>
          </w:tcPr>
          <w:p w14:paraId="429044C4" w14:textId="77777777" w:rsidR="00310AD6" w:rsidRPr="005C324B" w:rsidRDefault="00310AD6" w:rsidP="00147216">
            <w:pPr>
              <w:rPr>
                <w:rFonts w:eastAsia="Times New Roman"/>
              </w:rPr>
            </w:pPr>
            <w:r w:rsidRPr="005C324B">
              <w:rPr>
                <w:rFonts w:eastAsia="Times New Roman"/>
              </w:rPr>
              <w:t xml:space="preserve">Система для перекачки образцов </w:t>
            </w:r>
          </w:p>
        </w:tc>
        <w:tc>
          <w:tcPr>
            <w:tcW w:w="1559" w:type="dxa"/>
            <w:tcBorders>
              <w:top w:val="single" w:sz="4" w:space="0" w:color="auto"/>
              <w:left w:val="nil"/>
              <w:bottom w:val="single" w:sz="4" w:space="0" w:color="auto"/>
              <w:right w:val="single" w:sz="4" w:space="0" w:color="auto"/>
            </w:tcBorders>
            <w:vAlign w:val="center"/>
          </w:tcPr>
          <w:p w14:paraId="33AAF5A9"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09F21CC"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3E05AF0" w14:textId="77777777" w:rsidR="00310AD6" w:rsidRPr="005C324B" w:rsidRDefault="00310AD6" w:rsidP="00147216">
            <w:pPr>
              <w:jc w:val="center"/>
              <w:rPr>
                <w:rFonts w:eastAsia="Times New Roman"/>
              </w:rPr>
            </w:pPr>
          </w:p>
        </w:tc>
      </w:tr>
      <w:tr w:rsidR="00310AD6" w:rsidRPr="005C324B" w14:paraId="6BC875B7"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tcPr>
          <w:p w14:paraId="3D60011D" w14:textId="77777777" w:rsidR="00310AD6" w:rsidRPr="005C324B" w:rsidRDefault="00310AD6" w:rsidP="00147216">
            <w:pPr>
              <w:jc w:val="center"/>
              <w:rPr>
                <w:rFonts w:eastAsia="Times New Roman"/>
              </w:rPr>
            </w:pPr>
            <w:r w:rsidRPr="005C324B">
              <w:rPr>
                <w:rFonts w:eastAsia="Times New Roman"/>
              </w:rPr>
              <w:t>6</w:t>
            </w:r>
          </w:p>
        </w:tc>
        <w:tc>
          <w:tcPr>
            <w:tcW w:w="7425" w:type="dxa"/>
            <w:tcBorders>
              <w:top w:val="nil"/>
              <w:left w:val="nil"/>
              <w:bottom w:val="single" w:sz="4" w:space="0" w:color="auto"/>
              <w:right w:val="single" w:sz="4" w:space="0" w:color="auto"/>
            </w:tcBorders>
            <w:shd w:val="clear" w:color="auto" w:fill="auto"/>
            <w:noWrap/>
            <w:vAlign w:val="center"/>
          </w:tcPr>
          <w:p w14:paraId="27178A6E" w14:textId="77777777" w:rsidR="00310AD6" w:rsidRPr="005C324B" w:rsidRDefault="00310AD6" w:rsidP="00147216">
            <w:pPr>
              <w:rPr>
                <w:rFonts w:eastAsia="Times New Roman"/>
              </w:rPr>
            </w:pPr>
            <w:r w:rsidRPr="005C324B">
              <w:rPr>
                <w:rFonts w:eastAsia="Times New Roman"/>
              </w:rPr>
              <w:t xml:space="preserve">Забойный </w:t>
            </w:r>
            <w:r>
              <w:rPr>
                <w:rFonts w:eastAsia="Times New Roman"/>
              </w:rPr>
              <w:t>однофазной</w:t>
            </w:r>
            <w:r w:rsidRPr="005C324B">
              <w:rPr>
                <w:rFonts w:eastAsia="Times New Roman"/>
              </w:rPr>
              <w:t xml:space="preserve"> пробоотборник</w:t>
            </w:r>
            <w:r>
              <w:rPr>
                <w:rFonts w:eastAsia="Times New Roman"/>
              </w:rPr>
              <w:t xml:space="preserve"> совместимый с контейнером для выноса образцов</w:t>
            </w:r>
            <w:r w:rsidRPr="005C324B">
              <w:rPr>
                <w:rFonts w:eastAsia="Times New Roman"/>
              </w:rPr>
              <w:t xml:space="preserve">, </w:t>
            </w:r>
            <w:r>
              <w:rPr>
                <w:rFonts w:eastAsia="Times New Roman"/>
              </w:rPr>
              <w:t>3</w:t>
            </w:r>
            <w:r w:rsidRPr="005C324B">
              <w:rPr>
                <w:rFonts w:eastAsia="Times New Roman"/>
              </w:rPr>
              <w:t>00 см3, 15,000 фунтов/кв.дюйм</w:t>
            </w:r>
          </w:p>
        </w:tc>
        <w:tc>
          <w:tcPr>
            <w:tcW w:w="1559" w:type="dxa"/>
            <w:tcBorders>
              <w:top w:val="single" w:sz="4" w:space="0" w:color="auto"/>
              <w:left w:val="nil"/>
              <w:bottom w:val="single" w:sz="4" w:space="0" w:color="auto"/>
              <w:right w:val="single" w:sz="4" w:space="0" w:color="auto"/>
            </w:tcBorders>
            <w:vAlign w:val="center"/>
          </w:tcPr>
          <w:p w14:paraId="4D267015" w14:textId="77777777" w:rsidR="00310AD6" w:rsidRPr="005C324B" w:rsidRDefault="00310AD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56A6B277" w14:textId="77777777" w:rsidR="00310AD6" w:rsidRPr="005C324B" w:rsidRDefault="00310AD6" w:rsidP="00147216">
            <w:pPr>
              <w:jc w:val="center"/>
              <w:rPr>
                <w:rFonts w:eastAsia="Times New Roman"/>
                <w:lang w:val="kk-KZ"/>
              </w:rPr>
            </w:pPr>
            <w:r w:rsidRPr="005C324B">
              <w:rPr>
                <w:rFonts w:eastAsia="Times New Roman"/>
                <w:lang w:val="kk-KZ"/>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54195B17" w14:textId="77777777" w:rsidR="00310AD6" w:rsidRPr="005C324B" w:rsidRDefault="00310AD6" w:rsidP="00147216">
            <w:pPr>
              <w:jc w:val="center"/>
              <w:rPr>
                <w:rFonts w:eastAsia="Times New Roman"/>
              </w:rPr>
            </w:pPr>
          </w:p>
        </w:tc>
      </w:tr>
      <w:tr w:rsidR="00310AD6" w:rsidRPr="005C324B" w14:paraId="682846CE"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0458F10F" w14:textId="77777777" w:rsidR="00310AD6" w:rsidRPr="005C324B" w:rsidRDefault="00310AD6" w:rsidP="00147216">
            <w:pPr>
              <w:jc w:val="center"/>
              <w:rPr>
                <w:rFonts w:eastAsia="Times New Roman"/>
                <w:lang w:val="kk-KZ"/>
              </w:rPr>
            </w:pPr>
            <w:r w:rsidRPr="005C324B">
              <w:rPr>
                <w:rFonts w:eastAsia="Times New Roman"/>
                <w:lang w:val="kk-KZ"/>
              </w:rPr>
              <w:t>7</w:t>
            </w:r>
          </w:p>
        </w:tc>
        <w:tc>
          <w:tcPr>
            <w:tcW w:w="7425" w:type="dxa"/>
            <w:tcBorders>
              <w:top w:val="nil"/>
              <w:left w:val="nil"/>
              <w:bottom w:val="single" w:sz="4" w:space="0" w:color="auto"/>
              <w:right w:val="single" w:sz="4" w:space="0" w:color="auto"/>
            </w:tcBorders>
            <w:shd w:val="clear" w:color="auto" w:fill="auto"/>
            <w:vAlign w:val="center"/>
            <w:hideMark/>
          </w:tcPr>
          <w:p w14:paraId="63247E6D" w14:textId="77777777" w:rsidR="00310AD6" w:rsidRPr="005C324B" w:rsidRDefault="00310AD6" w:rsidP="00147216">
            <w:pPr>
              <w:rPr>
                <w:rFonts w:eastAsia="Times New Roman"/>
              </w:rPr>
            </w:pPr>
            <w:r w:rsidRPr="005C324B">
              <w:rPr>
                <w:rFonts w:eastAsia="Times New Roman"/>
                <w:lang w:eastAsia="ru-RU"/>
              </w:rPr>
              <w:t>Тепловая рубашка для забойного пробоотборника, для подогрева  образцов парафинистой нефти</w:t>
            </w:r>
          </w:p>
        </w:tc>
        <w:tc>
          <w:tcPr>
            <w:tcW w:w="1559" w:type="dxa"/>
            <w:tcBorders>
              <w:top w:val="single" w:sz="4" w:space="0" w:color="auto"/>
              <w:left w:val="nil"/>
              <w:bottom w:val="single" w:sz="4" w:space="0" w:color="auto"/>
              <w:right w:val="single" w:sz="4" w:space="0" w:color="auto"/>
            </w:tcBorders>
            <w:vAlign w:val="center"/>
          </w:tcPr>
          <w:p w14:paraId="0A12FB5C"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41B125"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359F2D" w14:textId="77777777" w:rsidR="00310AD6" w:rsidRPr="005C324B" w:rsidRDefault="00310AD6" w:rsidP="00147216">
            <w:pPr>
              <w:jc w:val="center"/>
              <w:rPr>
                <w:rFonts w:eastAsia="Times New Roman"/>
              </w:rPr>
            </w:pPr>
          </w:p>
        </w:tc>
      </w:tr>
      <w:tr w:rsidR="00310AD6" w:rsidRPr="005C324B" w14:paraId="7F0B161F"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tcPr>
          <w:p w14:paraId="6C313549" w14:textId="77777777" w:rsidR="00310AD6" w:rsidRPr="005C324B" w:rsidRDefault="00310AD6" w:rsidP="00147216">
            <w:pPr>
              <w:jc w:val="center"/>
              <w:rPr>
                <w:rFonts w:eastAsia="Times New Roman"/>
                <w:lang w:val="kk-KZ"/>
              </w:rPr>
            </w:pPr>
            <w:r>
              <w:rPr>
                <w:rFonts w:eastAsia="Times New Roman"/>
                <w:lang w:val="kk-KZ"/>
              </w:rPr>
              <w:t>8</w:t>
            </w:r>
          </w:p>
        </w:tc>
        <w:tc>
          <w:tcPr>
            <w:tcW w:w="7425" w:type="dxa"/>
            <w:tcBorders>
              <w:top w:val="nil"/>
              <w:left w:val="nil"/>
              <w:bottom w:val="single" w:sz="4" w:space="0" w:color="auto"/>
              <w:right w:val="single" w:sz="4" w:space="0" w:color="auto"/>
            </w:tcBorders>
            <w:shd w:val="clear" w:color="auto" w:fill="auto"/>
            <w:vAlign w:val="center"/>
          </w:tcPr>
          <w:p w14:paraId="36D6134D" w14:textId="77777777" w:rsidR="00310AD6" w:rsidRPr="005C324B" w:rsidRDefault="00310AD6" w:rsidP="00147216">
            <w:pPr>
              <w:rPr>
                <w:rFonts w:eastAsia="Times New Roman"/>
                <w:lang w:eastAsia="ru-RU"/>
              </w:rPr>
            </w:pPr>
            <w:r w:rsidRPr="005C324B">
              <w:rPr>
                <w:rFonts w:eastAsia="Times New Roman"/>
              </w:rPr>
              <w:t xml:space="preserve">Забойный </w:t>
            </w:r>
            <w:r>
              <w:rPr>
                <w:rFonts w:eastAsia="Times New Roman"/>
              </w:rPr>
              <w:t xml:space="preserve">однофазный </w:t>
            </w:r>
            <w:r w:rsidRPr="005C324B">
              <w:rPr>
                <w:rFonts w:eastAsia="Times New Roman"/>
              </w:rPr>
              <w:t>пробоотборник</w:t>
            </w:r>
            <w:r>
              <w:rPr>
                <w:rFonts w:eastAsia="Times New Roman"/>
              </w:rPr>
              <w:t xml:space="preserve"> 600 см3 </w:t>
            </w:r>
            <w:r w:rsidRPr="005C324B">
              <w:rPr>
                <w:rFonts w:eastAsia="Times New Roman"/>
              </w:rPr>
              <w:t>15,000 фунтов/кв.дюйм</w:t>
            </w:r>
            <w:r>
              <w:rPr>
                <w:rFonts w:eastAsia="Times New Roman"/>
              </w:rPr>
              <w:t xml:space="preserve"> с часовым механизмом</w:t>
            </w:r>
          </w:p>
        </w:tc>
        <w:tc>
          <w:tcPr>
            <w:tcW w:w="1559" w:type="dxa"/>
            <w:tcBorders>
              <w:top w:val="single" w:sz="4" w:space="0" w:color="auto"/>
              <w:left w:val="nil"/>
              <w:bottom w:val="single" w:sz="4" w:space="0" w:color="auto"/>
              <w:right w:val="single" w:sz="4" w:space="0" w:color="auto"/>
            </w:tcBorders>
            <w:vAlign w:val="center"/>
          </w:tcPr>
          <w:p w14:paraId="4DAF4C76" w14:textId="77777777" w:rsidR="00310AD6" w:rsidRPr="005C324B" w:rsidRDefault="00310AD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59151C63" w14:textId="77777777" w:rsidR="00310AD6" w:rsidRPr="00674B24" w:rsidRDefault="00310AD6" w:rsidP="00147216">
            <w:pPr>
              <w:jc w:val="center"/>
              <w:rPr>
                <w:rFonts w:eastAsia="Times New Roman"/>
              </w:rPr>
            </w:pPr>
            <w:r>
              <w:rPr>
                <w:rFonts w:eastAsia="Times New Roman"/>
              </w:rPr>
              <w:t>2</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EEF3C9" w14:textId="77777777" w:rsidR="00310AD6" w:rsidRPr="005C324B" w:rsidRDefault="00310AD6" w:rsidP="00147216">
            <w:pPr>
              <w:jc w:val="center"/>
              <w:rPr>
                <w:rFonts w:eastAsia="Times New Roman"/>
              </w:rPr>
            </w:pPr>
          </w:p>
        </w:tc>
      </w:tr>
      <w:tr w:rsidR="00310AD6" w:rsidRPr="005C324B" w14:paraId="6F95C637"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675C94A0" w14:textId="77777777" w:rsidR="00310AD6" w:rsidRPr="005C324B" w:rsidRDefault="00310AD6" w:rsidP="00147216">
            <w:pPr>
              <w:jc w:val="center"/>
              <w:rPr>
                <w:rFonts w:eastAsia="Times New Roman"/>
                <w:lang w:val="kk-KZ"/>
              </w:rPr>
            </w:pPr>
            <w:r>
              <w:rPr>
                <w:rFonts w:eastAsia="Times New Roman"/>
                <w:lang w:val="kk-KZ"/>
              </w:rPr>
              <w:t>9</w:t>
            </w:r>
          </w:p>
        </w:tc>
        <w:tc>
          <w:tcPr>
            <w:tcW w:w="7425" w:type="dxa"/>
            <w:tcBorders>
              <w:top w:val="nil"/>
              <w:left w:val="nil"/>
              <w:bottom w:val="single" w:sz="4" w:space="0" w:color="auto"/>
              <w:right w:val="single" w:sz="4" w:space="0" w:color="auto"/>
            </w:tcBorders>
            <w:shd w:val="clear" w:color="auto" w:fill="auto"/>
            <w:vAlign w:val="center"/>
            <w:hideMark/>
          </w:tcPr>
          <w:p w14:paraId="65BEB795" w14:textId="77777777" w:rsidR="00310AD6" w:rsidRPr="005C324B" w:rsidRDefault="00310AD6" w:rsidP="00147216">
            <w:pPr>
              <w:rPr>
                <w:rFonts w:eastAsia="Times New Roman"/>
              </w:rPr>
            </w:pPr>
            <w:r w:rsidRPr="005C324B">
              <w:rPr>
                <w:rFonts w:eastAsia="Times New Roman"/>
                <w:lang w:eastAsia="ru-RU"/>
              </w:rPr>
              <w:t>Баллоны с азотом  (включая азот)</w:t>
            </w:r>
          </w:p>
        </w:tc>
        <w:tc>
          <w:tcPr>
            <w:tcW w:w="1559" w:type="dxa"/>
            <w:tcBorders>
              <w:top w:val="single" w:sz="4" w:space="0" w:color="auto"/>
              <w:left w:val="nil"/>
              <w:bottom w:val="single" w:sz="4" w:space="0" w:color="auto"/>
              <w:right w:val="single" w:sz="4" w:space="0" w:color="auto"/>
            </w:tcBorders>
            <w:vAlign w:val="center"/>
          </w:tcPr>
          <w:p w14:paraId="6095B9D3"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B06C6AA" w14:textId="77777777" w:rsidR="00310AD6" w:rsidRPr="005C324B" w:rsidRDefault="00310AD6" w:rsidP="00147216">
            <w:pPr>
              <w:jc w:val="center"/>
              <w:rPr>
                <w:rFonts w:eastAsia="Times New Roman"/>
                <w:lang w:val="en-US"/>
              </w:rPr>
            </w:pPr>
            <w:r w:rsidRPr="005C324B">
              <w:rPr>
                <w:rFonts w:eastAsia="Times New Roman"/>
                <w:lang w:val="en-US"/>
              </w:rPr>
              <w:t>2</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0060FD" w14:textId="77777777" w:rsidR="00310AD6" w:rsidRPr="005C324B" w:rsidRDefault="00310AD6" w:rsidP="00147216">
            <w:pPr>
              <w:jc w:val="center"/>
              <w:rPr>
                <w:rFonts w:eastAsia="Times New Roman"/>
              </w:rPr>
            </w:pPr>
          </w:p>
        </w:tc>
      </w:tr>
    </w:tbl>
    <w:p w14:paraId="5FE21301" w14:textId="77777777" w:rsidR="00310AD6" w:rsidRPr="005C324B" w:rsidRDefault="00310AD6" w:rsidP="00310AD6">
      <w:pPr>
        <w:rPr>
          <w:rFonts w:eastAsia="Times New Roman"/>
          <w:sz w:val="20"/>
          <w:szCs w:val="20"/>
          <w:lang w:eastAsia="ru-RU"/>
        </w:rPr>
      </w:pPr>
      <w:r w:rsidRPr="005C324B">
        <w:rPr>
          <w:rFonts w:eastAsia="Times New Roman"/>
          <w:b/>
          <w:bCs/>
          <w:sz w:val="20"/>
          <w:szCs w:val="20"/>
        </w:rPr>
        <w:t> </w:t>
      </w:r>
      <w:r w:rsidRPr="005C324B">
        <w:rPr>
          <w:rFonts w:eastAsia="Times New Roman"/>
          <w:sz w:val="20"/>
          <w:szCs w:val="20"/>
          <w:lang w:eastAsia="ru-RU"/>
        </w:rPr>
        <w:t xml:space="preserve"> </w:t>
      </w:r>
    </w:p>
    <w:p w14:paraId="7F000445"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3.1.5 </w:t>
      </w:r>
      <w:r w:rsidRPr="005C324B">
        <w:rPr>
          <w:rFonts w:eastAsia="Times New Roman"/>
          <w:b/>
          <w:bCs/>
          <w:sz w:val="20"/>
          <w:szCs w:val="20"/>
          <w:lang w:eastAsia="ru-RU"/>
        </w:rPr>
        <w:t>Стоимость аренды цифровых манометров</w:t>
      </w:r>
    </w:p>
    <w:tbl>
      <w:tblPr>
        <w:tblW w:w="13887" w:type="dxa"/>
        <w:tblLook w:val="04A0" w:firstRow="1" w:lastRow="0" w:firstColumn="1" w:lastColumn="0" w:noHBand="0" w:noVBand="1"/>
      </w:tblPr>
      <w:tblGrid>
        <w:gridCol w:w="873"/>
        <w:gridCol w:w="6352"/>
        <w:gridCol w:w="1134"/>
        <w:gridCol w:w="1559"/>
        <w:gridCol w:w="1984"/>
        <w:gridCol w:w="1985"/>
      </w:tblGrid>
      <w:tr w:rsidR="00310AD6" w:rsidRPr="005C324B" w14:paraId="6CCE3D16" w14:textId="77777777" w:rsidTr="00147216">
        <w:trPr>
          <w:trHeight w:val="959"/>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0D562"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6352" w:type="dxa"/>
            <w:tcBorders>
              <w:top w:val="single" w:sz="4" w:space="0" w:color="auto"/>
              <w:left w:val="nil"/>
              <w:bottom w:val="single" w:sz="4" w:space="0" w:color="auto"/>
              <w:right w:val="single" w:sz="4" w:space="0" w:color="auto"/>
            </w:tcBorders>
            <w:shd w:val="clear" w:color="auto" w:fill="auto"/>
            <w:vAlign w:val="center"/>
            <w:hideMark/>
          </w:tcPr>
          <w:p w14:paraId="20F6F66E" w14:textId="77777777" w:rsidR="00310AD6" w:rsidRPr="005C324B" w:rsidRDefault="00310AD6" w:rsidP="00147216">
            <w:pPr>
              <w:jc w:val="center"/>
              <w:rPr>
                <w:rFonts w:eastAsia="Times New Roman"/>
                <w:b/>
              </w:rPr>
            </w:pPr>
            <w:r w:rsidRPr="005C324B">
              <w:rPr>
                <w:rFonts w:eastAsia="Times New Roman"/>
                <w:b/>
              </w:rPr>
              <w:t>Описание</w:t>
            </w:r>
          </w:p>
        </w:tc>
        <w:tc>
          <w:tcPr>
            <w:tcW w:w="1134" w:type="dxa"/>
            <w:tcBorders>
              <w:top w:val="single" w:sz="4" w:space="0" w:color="auto"/>
              <w:left w:val="nil"/>
              <w:bottom w:val="single" w:sz="4" w:space="0" w:color="auto"/>
              <w:right w:val="single" w:sz="4" w:space="0" w:color="auto"/>
            </w:tcBorders>
            <w:vAlign w:val="center"/>
          </w:tcPr>
          <w:p w14:paraId="3D58AE08" w14:textId="77777777" w:rsidR="00310AD6" w:rsidRPr="005C324B" w:rsidRDefault="00310AD6" w:rsidP="00147216">
            <w:pPr>
              <w:jc w:val="center"/>
              <w:rPr>
                <w:rFonts w:eastAsia="Times New Roman"/>
                <w:b/>
              </w:rPr>
            </w:pPr>
            <w:r w:rsidRPr="005C324B">
              <w:rPr>
                <w:rFonts w:eastAsia="Times New Roman"/>
                <w:b/>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93B1B" w14:textId="77777777" w:rsidR="00310AD6" w:rsidRPr="005C324B" w:rsidRDefault="00310AD6" w:rsidP="00147216">
            <w:pPr>
              <w:jc w:val="center"/>
              <w:rPr>
                <w:rFonts w:eastAsia="Times New Roman"/>
                <w:b/>
              </w:rPr>
            </w:pPr>
            <w:r w:rsidRPr="005C324B">
              <w:rPr>
                <w:rFonts w:eastAsia="Times New Roman"/>
                <w:b/>
              </w:rPr>
              <w:t>Кол-во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FD383F" w14:textId="77777777" w:rsidR="00310AD6" w:rsidRPr="005C324B" w:rsidRDefault="00310AD6" w:rsidP="00147216">
            <w:pPr>
              <w:jc w:val="center"/>
              <w:rPr>
                <w:rFonts w:eastAsia="Times New Roman"/>
                <w:b/>
              </w:rPr>
            </w:pPr>
            <w:r w:rsidRPr="005C324B">
              <w:rPr>
                <w:rFonts w:eastAsia="Times New Roman"/>
                <w:b/>
              </w:rPr>
              <w:t>Ставка аренды,</w:t>
            </w:r>
          </w:p>
          <w:p w14:paraId="2563C6FE" w14:textId="77777777" w:rsidR="00310AD6" w:rsidRPr="005C324B" w:rsidRDefault="00310AD6" w:rsidP="00147216">
            <w:pPr>
              <w:jc w:val="center"/>
              <w:rPr>
                <w:rFonts w:eastAsia="Times New Roman"/>
                <w:b/>
              </w:rPr>
            </w:pPr>
            <w:r w:rsidRPr="005C324B">
              <w:rPr>
                <w:rFonts w:eastAsia="Times New Roman"/>
                <w:b/>
              </w:rPr>
              <w:t>тенге РК,</w:t>
            </w:r>
          </w:p>
          <w:p w14:paraId="7FD5CCB8" w14:textId="77777777" w:rsidR="00310AD6" w:rsidRPr="005C324B" w:rsidRDefault="00310AD6" w:rsidP="00147216">
            <w:pPr>
              <w:jc w:val="center"/>
              <w:rPr>
                <w:rFonts w:eastAsia="Times New Roman"/>
                <w:b/>
              </w:rPr>
            </w:pPr>
            <w:r w:rsidRPr="005C324B">
              <w:rPr>
                <w:rFonts w:eastAsia="Times New Roman"/>
                <w:b/>
              </w:rPr>
              <w:t>каждый</w:t>
            </w:r>
          </w:p>
        </w:tc>
        <w:tc>
          <w:tcPr>
            <w:tcW w:w="1985" w:type="dxa"/>
            <w:tcBorders>
              <w:top w:val="single" w:sz="4" w:space="0" w:color="auto"/>
              <w:left w:val="nil"/>
              <w:bottom w:val="single" w:sz="4" w:space="0" w:color="auto"/>
              <w:right w:val="single" w:sz="4" w:space="0" w:color="auto"/>
            </w:tcBorders>
            <w:shd w:val="clear" w:color="auto" w:fill="auto"/>
            <w:vAlign w:val="center"/>
          </w:tcPr>
          <w:p w14:paraId="481BB5DD" w14:textId="77777777" w:rsidR="00310AD6" w:rsidRPr="005C324B" w:rsidRDefault="00310AD6" w:rsidP="00147216">
            <w:pPr>
              <w:jc w:val="center"/>
              <w:rPr>
                <w:rFonts w:eastAsia="Times New Roman"/>
                <w:b/>
              </w:rPr>
            </w:pPr>
            <w:r w:rsidRPr="005C324B">
              <w:rPr>
                <w:rFonts w:eastAsia="Times New Roman"/>
                <w:b/>
              </w:rPr>
              <w:t>Рабочая ставка, тенге РК,</w:t>
            </w:r>
          </w:p>
          <w:p w14:paraId="6A1CC569" w14:textId="77777777" w:rsidR="00310AD6" w:rsidRPr="005C324B" w:rsidRDefault="00310AD6" w:rsidP="00147216">
            <w:pPr>
              <w:jc w:val="center"/>
              <w:rPr>
                <w:rFonts w:eastAsia="Times New Roman"/>
                <w:b/>
              </w:rPr>
            </w:pPr>
            <w:r w:rsidRPr="005C324B">
              <w:rPr>
                <w:rFonts w:eastAsia="Times New Roman"/>
                <w:b/>
              </w:rPr>
              <w:t>каждый</w:t>
            </w:r>
          </w:p>
        </w:tc>
      </w:tr>
      <w:tr w:rsidR="00310AD6" w:rsidRPr="005C324B" w14:paraId="065D6B0B" w14:textId="77777777" w:rsidTr="00147216">
        <w:trPr>
          <w:trHeight w:val="318"/>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3F0A5D11" w14:textId="77777777" w:rsidR="00310AD6" w:rsidRPr="005C324B" w:rsidRDefault="00310AD6" w:rsidP="00147216">
            <w:pPr>
              <w:rPr>
                <w:rFonts w:eastAsia="Times New Roman"/>
              </w:rPr>
            </w:pPr>
            <w:r w:rsidRPr="005C324B">
              <w:rPr>
                <w:rFonts w:eastAsia="Times New Roman"/>
              </w:rPr>
              <w:t>1</w:t>
            </w:r>
          </w:p>
        </w:tc>
        <w:tc>
          <w:tcPr>
            <w:tcW w:w="6352" w:type="dxa"/>
            <w:tcBorders>
              <w:top w:val="nil"/>
              <w:left w:val="nil"/>
              <w:bottom w:val="single" w:sz="4" w:space="0" w:color="auto"/>
              <w:right w:val="single" w:sz="4" w:space="0" w:color="auto"/>
            </w:tcBorders>
            <w:shd w:val="clear" w:color="auto" w:fill="auto"/>
            <w:vAlign w:val="center"/>
            <w:hideMark/>
          </w:tcPr>
          <w:p w14:paraId="0BA13A8F" w14:textId="77777777" w:rsidR="00310AD6" w:rsidRPr="005C324B" w:rsidRDefault="00310AD6" w:rsidP="00147216">
            <w:pPr>
              <w:rPr>
                <w:rFonts w:eastAsia="Times New Roman"/>
              </w:rPr>
            </w:pPr>
            <w:r w:rsidRPr="005C324B">
              <w:rPr>
                <w:rFonts w:eastAsia="Times New Roman"/>
                <w:lang w:eastAsia="ru-RU"/>
              </w:rPr>
              <w:t>Глубинные цифровые манометры для измерения давления /температуры</w:t>
            </w:r>
          </w:p>
        </w:tc>
        <w:tc>
          <w:tcPr>
            <w:tcW w:w="1134" w:type="dxa"/>
            <w:tcBorders>
              <w:top w:val="single" w:sz="4" w:space="0" w:color="auto"/>
              <w:left w:val="nil"/>
              <w:bottom w:val="single" w:sz="4" w:space="0" w:color="auto"/>
              <w:right w:val="single" w:sz="4" w:space="0" w:color="auto"/>
            </w:tcBorders>
            <w:vAlign w:val="center"/>
          </w:tcPr>
          <w:p w14:paraId="43502A35" w14:textId="77777777" w:rsidR="00310AD6" w:rsidRPr="005C324B" w:rsidRDefault="00310AD6" w:rsidP="00147216">
            <w:pPr>
              <w:jc w:val="center"/>
              <w:rPr>
                <w:rFonts w:eastAsia="Times New Roman"/>
              </w:rPr>
            </w:pPr>
            <w:r w:rsidRPr="005C324B">
              <w:rPr>
                <w:rFonts w:eastAsia="Times New Roman"/>
              </w:rPr>
              <w:t>Услуга в день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701E2C" w14:textId="77777777" w:rsidR="00310AD6" w:rsidRPr="005C324B" w:rsidRDefault="00310AD6" w:rsidP="00147216">
            <w:pPr>
              <w:jc w:val="center"/>
              <w:rPr>
                <w:rFonts w:eastAsia="Times New Roman"/>
              </w:rPr>
            </w:pPr>
            <w:r w:rsidRPr="005C324B">
              <w:rPr>
                <w:rFonts w:eastAsia="Times New Roman"/>
              </w:rPr>
              <w:t>8</w:t>
            </w:r>
          </w:p>
        </w:tc>
        <w:tc>
          <w:tcPr>
            <w:tcW w:w="1984" w:type="dxa"/>
            <w:tcBorders>
              <w:top w:val="single" w:sz="4" w:space="0" w:color="auto"/>
              <w:left w:val="nil"/>
              <w:bottom w:val="single" w:sz="4" w:space="0" w:color="auto"/>
              <w:right w:val="single" w:sz="4" w:space="0" w:color="auto"/>
            </w:tcBorders>
            <w:shd w:val="clear" w:color="auto" w:fill="auto"/>
            <w:vAlign w:val="center"/>
          </w:tcPr>
          <w:p w14:paraId="694285E7" w14:textId="77777777" w:rsidR="00310AD6" w:rsidRPr="005C324B" w:rsidRDefault="00310AD6" w:rsidP="00147216">
            <w:pPr>
              <w:jc w:val="center"/>
              <w:rPr>
                <w:rFonts w:eastAsia="Times New Roman"/>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817DBF0" w14:textId="77777777" w:rsidR="00310AD6" w:rsidRPr="005C324B" w:rsidRDefault="00310AD6" w:rsidP="00147216">
            <w:pPr>
              <w:jc w:val="center"/>
              <w:rPr>
                <w:rFonts w:eastAsia="Times New Roman"/>
              </w:rPr>
            </w:pPr>
          </w:p>
        </w:tc>
      </w:tr>
      <w:tr w:rsidR="00310AD6" w:rsidRPr="005C324B" w14:paraId="6CBB82AD" w14:textId="77777777" w:rsidTr="00147216">
        <w:trPr>
          <w:trHeight w:val="318"/>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48E04B34" w14:textId="77777777" w:rsidR="00310AD6" w:rsidRPr="005C324B" w:rsidRDefault="00310AD6" w:rsidP="00147216">
            <w:pPr>
              <w:rPr>
                <w:rFonts w:eastAsia="Times New Roman"/>
              </w:rPr>
            </w:pPr>
            <w:r w:rsidRPr="005C324B">
              <w:rPr>
                <w:rFonts w:eastAsia="Times New Roman"/>
              </w:rPr>
              <w:t>2</w:t>
            </w:r>
          </w:p>
        </w:tc>
        <w:tc>
          <w:tcPr>
            <w:tcW w:w="6352" w:type="dxa"/>
            <w:tcBorders>
              <w:top w:val="nil"/>
              <w:left w:val="nil"/>
              <w:bottom w:val="single" w:sz="4" w:space="0" w:color="auto"/>
              <w:right w:val="single" w:sz="4" w:space="0" w:color="auto"/>
            </w:tcBorders>
            <w:shd w:val="clear" w:color="auto" w:fill="auto"/>
            <w:vAlign w:val="center"/>
            <w:hideMark/>
          </w:tcPr>
          <w:p w14:paraId="5FB1EB4C" w14:textId="77777777" w:rsidR="00310AD6" w:rsidRPr="005C324B" w:rsidRDefault="00310AD6" w:rsidP="00147216">
            <w:pPr>
              <w:rPr>
                <w:rFonts w:eastAsia="Times New Roman"/>
              </w:rPr>
            </w:pPr>
            <w:r w:rsidRPr="005C324B">
              <w:rPr>
                <w:rFonts w:eastAsia="Times New Roman"/>
                <w:lang w:eastAsia="ru-RU"/>
              </w:rPr>
              <w:t>Компьютер – с дополнительным программным обеспечением для анализа</w:t>
            </w:r>
            <w:r>
              <w:rPr>
                <w:rFonts w:eastAsia="Times New Roman"/>
                <w:lang w:eastAsia="ru-RU"/>
              </w:rPr>
              <w:t xml:space="preserve"> и передачи данных</w:t>
            </w:r>
          </w:p>
        </w:tc>
        <w:tc>
          <w:tcPr>
            <w:tcW w:w="1134" w:type="dxa"/>
            <w:tcBorders>
              <w:top w:val="single" w:sz="4" w:space="0" w:color="auto"/>
              <w:left w:val="nil"/>
              <w:bottom w:val="single" w:sz="4" w:space="0" w:color="auto"/>
              <w:right w:val="single" w:sz="4" w:space="0" w:color="auto"/>
            </w:tcBorders>
            <w:vAlign w:val="center"/>
          </w:tcPr>
          <w:p w14:paraId="479CA18B"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EE30A7"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CD6ABB" w14:textId="77777777" w:rsidR="00310AD6" w:rsidRPr="005C324B" w:rsidRDefault="00310AD6" w:rsidP="00147216">
            <w:pPr>
              <w:jc w:val="center"/>
              <w:rPr>
                <w:rFonts w:eastAsia="Times New Roman"/>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D846FA2" w14:textId="77777777" w:rsidR="00310AD6" w:rsidRPr="005C324B" w:rsidRDefault="00310AD6" w:rsidP="00147216">
            <w:pPr>
              <w:jc w:val="center"/>
              <w:rPr>
                <w:rFonts w:eastAsia="Times New Roman"/>
              </w:rPr>
            </w:pPr>
          </w:p>
        </w:tc>
      </w:tr>
    </w:tbl>
    <w:p w14:paraId="7091051B" w14:textId="77777777" w:rsidR="00310AD6" w:rsidRPr="005C324B" w:rsidRDefault="00310AD6" w:rsidP="00310AD6">
      <w:pPr>
        <w:rPr>
          <w:rFonts w:eastAsia="Times New Roman"/>
          <w:b/>
          <w:bCs/>
          <w:sz w:val="20"/>
          <w:szCs w:val="20"/>
          <w:lang w:eastAsia="ru-RU"/>
        </w:rPr>
      </w:pPr>
    </w:p>
    <w:p w14:paraId="067DCA22" w14:textId="77777777" w:rsidR="00310AD6" w:rsidRPr="005C324B" w:rsidRDefault="00310AD6" w:rsidP="00310AD6">
      <w:pPr>
        <w:rPr>
          <w:rFonts w:eastAsia="Times New Roman"/>
          <w:b/>
          <w:bCs/>
          <w:sz w:val="20"/>
          <w:szCs w:val="20"/>
          <w:lang w:eastAsia="ru-RU"/>
        </w:rPr>
      </w:pPr>
    </w:p>
    <w:p w14:paraId="22C02E6E"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lang w:eastAsia="ru-RU"/>
        </w:rPr>
        <w:t>3.1.6 Система водяного орошения</w:t>
      </w:r>
    </w:p>
    <w:tbl>
      <w:tblPr>
        <w:tblW w:w="13887" w:type="dxa"/>
        <w:tblLook w:val="04A0" w:firstRow="1" w:lastRow="0" w:firstColumn="1" w:lastColumn="0" w:noHBand="0" w:noVBand="1"/>
      </w:tblPr>
      <w:tblGrid>
        <w:gridCol w:w="920"/>
        <w:gridCol w:w="4065"/>
        <w:gridCol w:w="2948"/>
        <w:gridCol w:w="1276"/>
        <w:gridCol w:w="2268"/>
        <w:gridCol w:w="2410"/>
      </w:tblGrid>
      <w:tr w:rsidR="00310AD6" w:rsidRPr="005C324B" w14:paraId="7D3439D5" w14:textId="77777777" w:rsidTr="00147216">
        <w:trPr>
          <w:trHeight w:val="1224"/>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1EEA7"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14:paraId="47ED5B74" w14:textId="77777777" w:rsidR="00310AD6" w:rsidRPr="005C324B" w:rsidRDefault="00310AD6" w:rsidP="00147216">
            <w:pPr>
              <w:jc w:val="center"/>
              <w:rPr>
                <w:rFonts w:eastAsia="Times New Roman"/>
                <w:b/>
              </w:rPr>
            </w:pPr>
            <w:r w:rsidRPr="005C324B">
              <w:rPr>
                <w:rFonts w:eastAsia="Times New Roman"/>
                <w:b/>
              </w:rPr>
              <w:t>Описание</w:t>
            </w:r>
          </w:p>
        </w:tc>
        <w:tc>
          <w:tcPr>
            <w:tcW w:w="2948" w:type="dxa"/>
            <w:tcBorders>
              <w:top w:val="single" w:sz="4" w:space="0" w:color="auto"/>
              <w:left w:val="nil"/>
              <w:bottom w:val="single" w:sz="4" w:space="0" w:color="auto"/>
              <w:right w:val="single" w:sz="4" w:space="0" w:color="auto"/>
            </w:tcBorders>
            <w:vAlign w:val="center"/>
          </w:tcPr>
          <w:p w14:paraId="77DA425C" w14:textId="77777777" w:rsidR="00310AD6" w:rsidRPr="005C324B" w:rsidRDefault="00310AD6" w:rsidP="00147216">
            <w:pPr>
              <w:jc w:val="center"/>
              <w:rPr>
                <w:rFonts w:eastAsia="Times New Roman"/>
                <w:b/>
              </w:rPr>
            </w:pPr>
            <w:r w:rsidRPr="005C324B">
              <w:rPr>
                <w:rFonts w:eastAsia="Times New Roman"/>
                <w:b/>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0BFBB" w14:textId="77777777" w:rsidR="00310AD6" w:rsidRPr="005C324B" w:rsidRDefault="00310AD6" w:rsidP="00147216">
            <w:pPr>
              <w:jc w:val="center"/>
              <w:rPr>
                <w:rFonts w:eastAsia="Times New Roman"/>
                <w:b/>
              </w:rPr>
            </w:pPr>
            <w:r w:rsidRPr="005C324B">
              <w:rPr>
                <w:rFonts w:eastAsia="Times New Roman"/>
                <w:b/>
              </w:rPr>
              <w:t>Кол-во</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382998" w14:textId="77777777" w:rsidR="00310AD6" w:rsidRPr="005C324B" w:rsidRDefault="00310AD6" w:rsidP="00147216">
            <w:pPr>
              <w:jc w:val="center"/>
              <w:rPr>
                <w:rFonts w:eastAsia="Times New Roman"/>
                <w:b/>
              </w:rPr>
            </w:pPr>
          </w:p>
          <w:p w14:paraId="4DA0A30E" w14:textId="77777777" w:rsidR="00310AD6" w:rsidRPr="005C324B" w:rsidRDefault="00310AD6" w:rsidP="00147216">
            <w:pPr>
              <w:jc w:val="center"/>
              <w:rPr>
                <w:rFonts w:eastAsia="Times New Roman"/>
                <w:b/>
              </w:rPr>
            </w:pPr>
            <w:r w:rsidRPr="005C324B">
              <w:rPr>
                <w:rFonts w:eastAsia="Times New Roman"/>
                <w:b/>
              </w:rPr>
              <w:t>Ставка аренды,</w:t>
            </w:r>
          </w:p>
          <w:p w14:paraId="269C2D13" w14:textId="77777777" w:rsidR="00310AD6" w:rsidRPr="005C324B" w:rsidRDefault="00310AD6" w:rsidP="00147216">
            <w:pPr>
              <w:jc w:val="center"/>
              <w:rPr>
                <w:rFonts w:eastAsia="Times New Roman"/>
                <w:b/>
              </w:rPr>
            </w:pPr>
            <w:r w:rsidRPr="005C324B">
              <w:rPr>
                <w:rFonts w:eastAsia="Times New Roman"/>
                <w:b/>
              </w:rPr>
              <w:t>тенге РК,</w:t>
            </w:r>
          </w:p>
          <w:p w14:paraId="5079F556" w14:textId="77777777" w:rsidR="00310AD6" w:rsidRPr="005C324B" w:rsidRDefault="00310AD6" w:rsidP="00147216">
            <w:pPr>
              <w:jc w:val="center"/>
              <w:rPr>
                <w:rFonts w:eastAsia="Times New Roman"/>
                <w:b/>
              </w:rPr>
            </w:pPr>
            <w:r w:rsidRPr="005C324B">
              <w:rPr>
                <w:rFonts w:eastAsia="Times New Roman"/>
                <w:b/>
              </w:rPr>
              <w:t>каждый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D05C" w14:textId="77777777" w:rsidR="00310AD6" w:rsidRPr="005C324B" w:rsidRDefault="00310AD6" w:rsidP="00147216">
            <w:pPr>
              <w:jc w:val="center"/>
              <w:rPr>
                <w:rFonts w:eastAsia="Times New Roman"/>
                <w:b/>
              </w:rPr>
            </w:pPr>
            <w:r w:rsidRPr="005C324B">
              <w:rPr>
                <w:rFonts w:eastAsia="Times New Roman"/>
                <w:b/>
              </w:rPr>
              <w:t>Рабочая ставка, тенге РК,</w:t>
            </w:r>
          </w:p>
          <w:p w14:paraId="4CD75DBF" w14:textId="77777777" w:rsidR="00310AD6" w:rsidRPr="005C324B" w:rsidRDefault="00310AD6" w:rsidP="00147216">
            <w:pPr>
              <w:jc w:val="center"/>
              <w:rPr>
                <w:rFonts w:eastAsia="Times New Roman"/>
                <w:b/>
              </w:rPr>
            </w:pPr>
            <w:r w:rsidRPr="005C324B">
              <w:rPr>
                <w:rFonts w:eastAsia="Times New Roman"/>
                <w:b/>
              </w:rPr>
              <w:t>каждый</w:t>
            </w:r>
          </w:p>
        </w:tc>
      </w:tr>
      <w:tr w:rsidR="00310AD6" w:rsidRPr="005C324B" w14:paraId="4EE0CA7B" w14:textId="77777777" w:rsidTr="00147216">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79B8B3A"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4065" w:type="dxa"/>
            <w:tcBorders>
              <w:top w:val="nil"/>
              <w:left w:val="nil"/>
              <w:bottom w:val="single" w:sz="4" w:space="0" w:color="auto"/>
              <w:right w:val="single" w:sz="4" w:space="0" w:color="auto"/>
            </w:tcBorders>
            <w:shd w:val="clear" w:color="auto" w:fill="auto"/>
            <w:vAlign w:val="center"/>
            <w:hideMark/>
          </w:tcPr>
          <w:p w14:paraId="05390AD0" w14:textId="77777777" w:rsidR="00310AD6" w:rsidRPr="005C324B" w:rsidRDefault="00310AD6" w:rsidP="00147216">
            <w:pPr>
              <w:rPr>
                <w:rFonts w:eastAsia="Times New Roman"/>
                <w:lang w:val="en-US"/>
              </w:rPr>
            </w:pPr>
            <w:r w:rsidRPr="005C324B">
              <w:rPr>
                <w:rFonts w:eastAsia="Times New Roman"/>
              </w:rPr>
              <w:t>Пакет</w:t>
            </w:r>
            <w:r w:rsidRPr="005C324B">
              <w:rPr>
                <w:rFonts w:eastAsia="Times New Roman"/>
                <w:lang w:val="en-US"/>
              </w:rPr>
              <w:t xml:space="preserve"> </w:t>
            </w:r>
            <w:r w:rsidRPr="005C324B">
              <w:rPr>
                <w:rFonts w:eastAsia="Times New Roman"/>
              </w:rPr>
              <w:t>стандартной</w:t>
            </w:r>
            <w:r w:rsidRPr="005C324B">
              <w:rPr>
                <w:rFonts w:eastAsia="Times New Roman"/>
                <w:lang w:val="en-US"/>
              </w:rPr>
              <w:t xml:space="preserve"> </w:t>
            </w:r>
            <w:r w:rsidRPr="005C324B">
              <w:rPr>
                <w:rFonts w:eastAsia="Times New Roman"/>
              </w:rPr>
              <w:t>системы</w:t>
            </w:r>
            <w:r w:rsidRPr="005C324B">
              <w:rPr>
                <w:rFonts w:eastAsia="Times New Roman"/>
                <w:lang w:val="en-US"/>
              </w:rPr>
              <w:t xml:space="preserve"> </w:t>
            </w:r>
            <w:r w:rsidRPr="005C324B">
              <w:rPr>
                <w:rFonts w:eastAsia="Times New Roman"/>
              </w:rPr>
              <w:t>охлаждения</w:t>
            </w:r>
          </w:p>
        </w:tc>
        <w:tc>
          <w:tcPr>
            <w:tcW w:w="2948" w:type="dxa"/>
            <w:tcBorders>
              <w:top w:val="single" w:sz="4" w:space="0" w:color="auto"/>
              <w:left w:val="nil"/>
              <w:bottom w:val="single" w:sz="4" w:space="0" w:color="auto"/>
              <w:right w:val="single" w:sz="4" w:space="0" w:color="auto"/>
            </w:tcBorders>
            <w:vAlign w:val="center"/>
          </w:tcPr>
          <w:p w14:paraId="78607FC3"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125081"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A737A9" w14:textId="77777777" w:rsidR="00310AD6" w:rsidRPr="005C324B" w:rsidRDefault="00310AD6" w:rsidP="00147216">
            <w:pPr>
              <w:jc w:val="center"/>
              <w:rPr>
                <w:rFonts w:eastAsia="Times New Roman"/>
              </w:rPr>
            </w:pP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00F1D38" w14:textId="77777777" w:rsidR="00310AD6" w:rsidRPr="005C324B" w:rsidRDefault="00310AD6" w:rsidP="00147216">
            <w:pPr>
              <w:jc w:val="center"/>
              <w:rPr>
                <w:rFonts w:eastAsia="Times New Roman"/>
              </w:rPr>
            </w:pPr>
            <w:r w:rsidRPr="005C324B">
              <w:rPr>
                <w:rFonts w:eastAsia="Times New Roman"/>
              </w:rPr>
              <w:t>Не применимо</w:t>
            </w:r>
          </w:p>
        </w:tc>
      </w:tr>
      <w:tr w:rsidR="00310AD6" w:rsidRPr="005C324B" w14:paraId="189B9294"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C4A20F" w14:textId="77777777" w:rsidR="00310AD6" w:rsidRPr="005C324B" w:rsidRDefault="00310AD6" w:rsidP="00147216">
            <w:pPr>
              <w:jc w:val="center"/>
              <w:rPr>
                <w:rFonts w:eastAsia="Times New Roman"/>
                <w:lang w:val="en-US"/>
              </w:rPr>
            </w:pPr>
            <w:r w:rsidRPr="005C324B">
              <w:rPr>
                <w:rFonts w:eastAsia="Times New Roman"/>
                <w:lang w:val="en-US"/>
              </w:rPr>
              <w:t>2</w:t>
            </w:r>
          </w:p>
        </w:tc>
        <w:tc>
          <w:tcPr>
            <w:tcW w:w="4065" w:type="dxa"/>
            <w:tcBorders>
              <w:top w:val="nil"/>
              <w:left w:val="nil"/>
              <w:bottom w:val="single" w:sz="4" w:space="0" w:color="auto"/>
              <w:right w:val="single" w:sz="4" w:space="0" w:color="auto"/>
            </w:tcBorders>
            <w:shd w:val="clear" w:color="auto" w:fill="auto"/>
            <w:vAlign w:val="center"/>
            <w:hideMark/>
          </w:tcPr>
          <w:p w14:paraId="3289D6F7" w14:textId="77777777" w:rsidR="00310AD6" w:rsidRPr="005C324B" w:rsidRDefault="00310AD6" w:rsidP="00147216">
            <w:pPr>
              <w:rPr>
                <w:rFonts w:eastAsia="Times New Roman"/>
              </w:rPr>
            </w:pPr>
            <w:r w:rsidRPr="005C324B">
              <w:rPr>
                <w:rFonts w:eastAsia="Times New Roman"/>
                <w:lang w:eastAsia="ru-RU"/>
              </w:rPr>
              <w:t>Дожимной насос системы водяного орошения</w:t>
            </w:r>
          </w:p>
        </w:tc>
        <w:tc>
          <w:tcPr>
            <w:tcW w:w="2948" w:type="dxa"/>
            <w:tcBorders>
              <w:top w:val="single" w:sz="4" w:space="0" w:color="auto"/>
              <w:left w:val="nil"/>
              <w:bottom w:val="single" w:sz="4" w:space="0" w:color="auto"/>
              <w:right w:val="single" w:sz="4" w:space="0" w:color="auto"/>
            </w:tcBorders>
            <w:vAlign w:val="center"/>
          </w:tcPr>
          <w:p w14:paraId="6D08A070"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FFD94D"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8405F7A" w14:textId="77777777" w:rsidR="00310AD6" w:rsidRPr="005C324B" w:rsidRDefault="00310AD6" w:rsidP="00147216">
            <w:pPr>
              <w:jc w:val="center"/>
              <w:rPr>
                <w:rFonts w:eastAsia="Times New Roman"/>
                <w:lang w:val="en-US"/>
              </w:rPr>
            </w:pPr>
            <w:r w:rsidRPr="005C324B">
              <w:rPr>
                <w:rFonts w:eastAsia="Times New Roman"/>
              </w:rPr>
              <w:t>Включено в п.1</w:t>
            </w:r>
          </w:p>
        </w:tc>
      </w:tr>
      <w:tr w:rsidR="00310AD6" w:rsidRPr="005C324B" w14:paraId="476A5318"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35307A4" w14:textId="77777777" w:rsidR="00310AD6" w:rsidRPr="005C324B" w:rsidRDefault="00310AD6" w:rsidP="00147216">
            <w:pPr>
              <w:jc w:val="center"/>
              <w:rPr>
                <w:rFonts w:eastAsia="Times New Roman"/>
                <w:lang w:val="en-US"/>
              </w:rPr>
            </w:pPr>
            <w:r w:rsidRPr="005C324B">
              <w:rPr>
                <w:rFonts w:eastAsia="Times New Roman"/>
                <w:lang w:val="en-US"/>
              </w:rPr>
              <w:t>3</w:t>
            </w:r>
          </w:p>
        </w:tc>
        <w:tc>
          <w:tcPr>
            <w:tcW w:w="4065" w:type="dxa"/>
            <w:tcBorders>
              <w:top w:val="nil"/>
              <w:left w:val="nil"/>
              <w:bottom w:val="single" w:sz="4" w:space="0" w:color="auto"/>
              <w:right w:val="single" w:sz="4" w:space="0" w:color="auto"/>
            </w:tcBorders>
            <w:shd w:val="clear" w:color="auto" w:fill="auto"/>
            <w:vAlign w:val="center"/>
            <w:hideMark/>
          </w:tcPr>
          <w:p w14:paraId="4358EA2E" w14:textId="77777777" w:rsidR="00310AD6" w:rsidRPr="005C324B" w:rsidRDefault="00310AD6" w:rsidP="00147216">
            <w:pPr>
              <w:rPr>
                <w:rFonts w:eastAsia="Times New Roman"/>
              </w:rPr>
            </w:pPr>
            <w:r w:rsidRPr="005C324B">
              <w:rPr>
                <w:rFonts w:eastAsia="Times New Roman"/>
              </w:rPr>
              <w:t>Двойной погружной насос с электрической панелью</w:t>
            </w:r>
          </w:p>
        </w:tc>
        <w:tc>
          <w:tcPr>
            <w:tcW w:w="2948" w:type="dxa"/>
            <w:tcBorders>
              <w:top w:val="single" w:sz="4" w:space="0" w:color="auto"/>
              <w:left w:val="nil"/>
              <w:bottom w:val="single" w:sz="4" w:space="0" w:color="auto"/>
              <w:right w:val="single" w:sz="4" w:space="0" w:color="auto"/>
            </w:tcBorders>
            <w:vAlign w:val="center"/>
          </w:tcPr>
          <w:p w14:paraId="451CCB1D"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A900A8"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A8B2729" w14:textId="77777777" w:rsidR="00310AD6" w:rsidRPr="005C324B" w:rsidRDefault="00310AD6" w:rsidP="00147216">
            <w:pPr>
              <w:jc w:val="center"/>
              <w:rPr>
                <w:rFonts w:eastAsia="Times New Roman"/>
                <w:lang w:val="en-US"/>
              </w:rPr>
            </w:pPr>
            <w:r w:rsidRPr="005C324B">
              <w:rPr>
                <w:rFonts w:eastAsia="Times New Roman"/>
              </w:rPr>
              <w:t>Включено в п.1</w:t>
            </w:r>
          </w:p>
        </w:tc>
      </w:tr>
      <w:tr w:rsidR="00310AD6" w:rsidRPr="005C324B" w14:paraId="12EA73C6"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5029BA8" w14:textId="77777777" w:rsidR="00310AD6" w:rsidRPr="005C324B" w:rsidRDefault="00310AD6" w:rsidP="00147216">
            <w:pPr>
              <w:jc w:val="center"/>
              <w:rPr>
                <w:rFonts w:eastAsia="Times New Roman"/>
                <w:lang w:val="en-US"/>
              </w:rPr>
            </w:pPr>
            <w:r w:rsidRPr="005C324B">
              <w:rPr>
                <w:rFonts w:eastAsia="Times New Roman"/>
                <w:lang w:val="en-US"/>
              </w:rPr>
              <w:t>4</w:t>
            </w:r>
          </w:p>
        </w:tc>
        <w:tc>
          <w:tcPr>
            <w:tcW w:w="4065" w:type="dxa"/>
            <w:tcBorders>
              <w:top w:val="nil"/>
              <w:left w:val="nil"/>
              <w:bottom w:val="single" w:sz="4" w:space="0" w:color="auto"/>
              <w:right w:val="single" w:sz="4" w:space="0" w:color="auto"/>
            </w:tcBorders>
            <w:shd w:val="clear" w:color="auto" w:fill="auto"/>
            <w:vAlign w:val="center"/>
            <w:hideMark/>
          </w:tcPr>
          <w:p w14:paraId="601A5100" w14:textId="77777777" w:rsidR="00310AD6" w:rsidRPr="005C324B" w:rsidRDefault="00310AD6" w:rsidP="00147216">
            <w:pPr>
              <w:rPr>
                <w:rFonts w:eastAsia="Times New Roman"/>
                <w:lang w:val="en-US"/>
              </w:rPr>
            </w:pPr>
            <w:r w:rsidRPr="005C324B">
              <w:rPr>
                <w:rFonts w:eastAsia="Times New Roman"/>
              </w:rPr>
              <w:t>Развертываемые</w:t>
            </w:r>
            <w:r w:rsidRPr="005C324B">
              <w:rPr>
                <w:rFonts w:eastAsia="Times New Roman"/>
                <w:lang w:val="en-US"/>
              </w:rPr>
              <w:t xml:space="preserve"> </w:t>
            </w:r>
            <w:r w:rsidRPr="005C324B">
              <w:rPr>
                <w:rFonts w:eastAsia="Times New Roman"/>
              </w:rPr>
              <w:t>шланги</w:t>
            </w:r>
            <w:r w:rsidRPr="005C324B">
              <w:rPr>
                <w:rFonts w:eastAsia="Times New Roman"/>
                <w:lang w:val="en-US"/>
              </w:rPr>
              <w:t xml:space="preserve"> 8” </w:t>
            </w:r>
            <w:r w:rsidRPr="005C324B">
              <w:rPr>
                <w:rFonts w:eastAsia="Times New Roman"/>
              </w:rPr>
              <w:t>насоса</w:t>
            </w:r>
          </w:p>
        </w:tc>
        <w:tc>
          <w:tcPr>
            <w:tcW w:w="2948" w:type="dxa"/>
            <w:tcBorders>
              <w:top w:val="single" w:sz="4" w:space="0" w:color="auto"/>
              <w:left w:val="nil"/>
              <w:bottom w:val="single" w:sz="4" w:space="0" w:color="auto"/>
              <w:right w:val="single" w:sz="4" w:space="0" w:color="auto"/>
            </w:tcBorders>
            <w:vAlign w:val="center"/>
          </w:tcPr>
          <w:p w14:paraId="6CA24616"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67B913" w14:textId="77777777" w:rsidR="00310AD6" w:rsidRPr="005C324B" w:rsidRDefault="00310AD6" w:rsidP="00147216">
            <w:pPr>
              <w:jc w:val="center"/>
              <w:rPr>
                <w:rFonts w:eastAsia="Times New Roman"/>
                <w:lang w:val="en-US"/>
              </w:rPr>
            </w:pPr>
            <w:r w:rsidRPr="005C324B">
              <w:rPr>
                <w:rFonts w:eastAsia="Times New Roman"/>
                <w:lang w:val="en-US"/>
              </w:rPr>
              <w:t>10</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2E33C3C7" w14:textId="77777777" w:rsidR="00310AD6" w:rsidRPr="005C324B" w:rsidRDefault="00310AD6" w:rsidP="00147216">
            <w:pPr>
              <w:jc w:val="center"/>
              <w:rPr>
                <w:rFonts w:eastAsia="Times New Roman"/>
                <w:lang w:val="en-US"/>
              </w:rPr>
            </w:pPr>
            <w:r w:rsidRPr="005C324B">
              <w:rPr>
                <w:rFonts w:eastAsia="Times New Roman"/>
              </w:rPr>
              <w:t>Включено в п.1</w:t>
            </w:r>
          </w:p>
        </w:tc>
      </w:tr>
      <w:tr w:rsidR="00310AD6" w:rsidRPr="005C324B" w14:paraId="385756A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683B89" w14:textId="77777777" w:rsidR="00310AD6" w:rsidRPr="005C324B" w:rsidRDefault="00310AD6" w:rsidP="00147216">
            <w:pPr>
              <w:jc w:val="center"/>
              <w:rPr>
                <w:rFonts w:eastAsia="Times New Roman"/>
                <w:lang w:val="en-US"/>
              </w:rPr>
            </w:pPr>
            <w:r w:rsidRPr="005C324B">
              <w:rPr>
                <w:rFonts w:eastAsia="Times New Roman"/>
                <w:lang w:val="en-US"/>
              </w:rPr>
              <w:t>5</w:t>
            </w:r>
          </w:p>
        </w:tc>
        <w:tc>
          <w:tcPr>
            <w:tcW w:w="4065" w:type="dxa"/>
            <w:tcBorders>
              <w:top w:val="nil"/>
              <w:left w:val="nil"/>
              <w:bottom w:val="single" w:sz="4" w:space="0" w:color="auto"/>
              <w:right w:val="single" w:sz="4" w:space="0" w:color="auto"/>
            </w:tcBorders>
            <w:shd w:val="clear" w:color="auto" w:fill="auto"/>
            <w:vAlign w:val="center"/>
            <w:hideMark/>
          </w:tcPr>
          <w:p w14:paraId="04C0D0FD" w14:textId="77777777" w:rsidR="00310AD6" w:rsidRPr="005C324B" w:rsidRDefault="00310AD6" w:rsidP="00147216">
            <w:pPr>
              <w:rPr>
                <w:rFonts w:eastAsia="Times New Roman"/>
                <w:lang w:val="en-US"/>
              </w:rPr>
            </w:pPr>
            <w:r w:rsidRPr="005C324B">
              <w:rPr>
                <w:rFonts w:eastAsia="Times New Roman"/>
                <w:lang w:val="en-US"/>
              </w:rPr>
              <w:t>8” </w:t>
            </w:r>
            <w:r w:rsidRPr="005C324B">
              <w:rPr>
                <w:rFonts w:eastAsia="Times New Roman"/>
              </w:rPr>
              <w:t>Двойная установка фильтрации</w:t>
            </w:r>
          </w:p>
        </w:tc>
        <w:tc>
          <w:tcPr>
            <w:tcW w:w="2948" w:type="dxa"/>
            <w:tcBorders>
              <w:top w:val="single" w:sz="4" w:space="0" w:color="auto"/>
              <w:left w:val="nil"/>
              <w:bottom w:val="single" w:sz="4" w:space="0" w:color="auto"/>
              <w:right w:val="single" w:sz="4" w:space="0" w:color="auto"/>
            </w:tcBorders>
            <w:vAlign w:val="center"/>
          </w:tcPr>
          <w:p w14:paraId="741E21B2"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FF94D0"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1FCBFCF" w14:textId="77777777" w:rsidR="00310AD6" w:rsidRPr="005C324B" w:rsidRDefault="00310AD6" w:rsidP="00147216">
            <w:pPr>
              <w:jc w:val="center"/>
              <w:rPr>
                <w:rFonts w:eastAsia="Times New Roman"/>
                <w:lang w:val="en-US"/>
              </w:rPr>
            </w:pPr>
            <w:r w:rsidRPr="005C324B">
              <w:rPr>
                <w:rFonts w:eastAsia="Times New Roman"/>
              </w:rPr>
              <w:t>Включено в п.1</w:t>
            </w:r>
          </w:p>
        </w:tc>
      </w:tr>
    </w:tbl>
    <w:p w14:paraId="09A3C7BE" w14:textId="77777777" w:rsidR="00310AD6" w:rsidRPr="005C324B" w:rsidRDefault="00310AD6" w:rsidP="00310AD6">
      <w:pPr>
        <w:rPr>
          <w:rFonts w:eastAsia="Times New Roman"/>
          <w:b/>
          <w:bCs/>
          <w:sz w:val="20"/>
          <w:szCs w:val="20"/>
          <w:lang w:eastAsia="ru-RU"/>
        </w:rPr>
      </w:pPr>
    </w:p>
    <w:p w14:paraId="6B3288A8" w14:textId="77777777" w:rsidR="00310AD6" w:rsidRPr="005C324B" w:rsidRDefault="00310AD6" w:rsidP="00310AD6">
      <w:pPr>
        <w:rPr>
          <w:rFonts w:eastAsia="Times New Roman"/>
          <w:b/>
          <w:bCs/>
          <w:sz w:val="20"/>
          <w:szCs w:val="20"/>
          <w:lang w:eastAsia="ru-RU"/>
        </w:rPr>
      </w:pPr>
    </w:p>
    <w:p w14:paraId="0CB17D8F"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3.</w:t>
      </w:r>
      <w:r w:rsidRPr="005C324B">
        <w:rPr>
          <w:rFonts w:eastAsia="Times New Roman"/>
          <w:b/>
          <w:bCs/>
          <w:sz w:val="20"/>
          <w:szCs w:val="20"/>
          <w:lang w:val="en-US"/>
        </w:rPr>
        <w:t>1</w:t>
      </w:r>
      <w:r w:rsidRPr="005C324B">
        <w:rPr>
          <w:rFonts w:eastAsia="Times New Roman"/>
          <w:b/>
          <w:bCs/>
          <w:sz w:val="20"/>
          <w:szCs w:val="20"/>
        </w:rPr>
        <w:t>.</w:t>
      </w:r>
      <w:r w:rsidRPr="005C324B">
        <w:rPr>
          <w:rFonts w:eastAsia="Times New Roman"/>
          <w:b/>
          <w:bCs/>
          <w:sz w:val="20"/>
          <w:szCs w:val="20"/>
          <w:lang w:val="en-US"/>
        </w:rPr>
        <w:t>7</w:t>
      </w:r>
      <w:r w:rsidRPr="005C324B">
        <w:rPr>
          <w:rFonts w:eastAsia="Times New Roman"/>
          <w:b/>
          <w:bCs/>
          <w:sz w:val="20"/>
          <w:szCs w:val="20"/>
        </w:rPr>
        <w:t xml:space="preserve"> </w:t>
      </w:r>
      <w:r w:rsidRPr="005C324B">
        <w:rPr>
          <w:rFonts w:eastAsia="Times New Roman"/>
          <w:b/>
          <w:bCs/>
          <w:sz w:val="20"/>
          <w:szCs w:val="20"/>
          <w:lang w:eastAsia="ru-RU"/>
        </w:rPr>
        <w:t>Вспомогательное оборудование</w:t>
      </w:r>
      <w:r w:rsidRPr="005C324B">
        <w:rPr>
          <w:rFonts w:eastAsia="Times New Roman"/>
          <w:b/>
          <w:bCs/>
          <w:sz w:val="20"/>
          <w:szCs w:val="20"/>
        </w:rPr>
        <w:t> </w:t>
      </w:r>
    </w:p>
    <w:tbl>
      <w:tblPr>
        <w:tblpPr w:leftFromText="180" w:rightFromText="180" w:vertAnchor="text" w:tblpY="1"/>
        <w:tblOverlap w:val="never"/>
        <w:tblW w:w="13908" w:type="dxa"/>
        <w:tblLook w:val="04A0" w:firstRow="1" w:lastRow="0" w:firstColumn="1" w:lastColumn="0" w:noHBand="0" w:noVBand="1"/>
      </w:tblPr>
      <w:tblGrid>
        <w:gridCol w:w="1175"/>
        <w:gridCol w:w="6329"/>
        <w:gridCol w:w="1609"/>
        <w:gridCol w:w="1609"/>
        <w:gridCol w:w="3186"/>
      </w:tblGrid>
      <w:tr w:rsidR="00310AD6" w:rsidRPr="005C324B" w14:paraId="5910528A" w14:textId="77777777" w:rsidTr="00147216">
        <w:trPr>
          <w:trHeight w:val="98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A996A"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6329" w:type="dxa"/>
            <w:tcBorders>
              <w:top w:val="single" w:sz="4" w:space="0" w:color="auto"/>
              <w:left w:val="nil"/>
              <w:bottom w:val="single" w:sz="4" w:space="0" w:color="auto"/>
              <w:right w:val="single" w:sz="4" w:space="0" w:color="auto"/>
            </w:tcBorders>
            <w:shd w:val="clear" w:color="auto" w:fill="auto"/>
            <w:vAlign w:val="center"/>
            <w:hideMark/>
          </w:tcPr>
          <w:p w14:paraId="4D4C2F67" w14:textId="77777777" w:rsidR="00310AD6" w:rsidRPr="005C324B" w:rsidRDefault="00310AD6" w:rsidP="00147216">
            <w:pPr>
              <w:jc w:val="center"/>
              <w:rPr>
                <w:rFonts w:eastAsia="Times New Roman"/>
                <w:b/>
              </w:rPr>
            </w:pPr>
            <w:r w:rsidRPr="005C324B">
              <w:rPr>
                <w:rFonts w:eastAsia="Times New Roman"/>
                <w:b/>
              </w:rPr>
              <w:t>Описание</w:t>
            </w:r>
          </w:p>
        </w:tc>
        <w:tc>
          <w:tcPr>
            <w:tcW w:w="1609" w:type="dxa"/>
            <w:tcBorders>
              <w:top w:val="single" w:sz="4" w:space="0" w:color="auto"/>
              <w:left w:val="nil"/>
              <w:bottom w:val="single" w:sz="4" w:space="0" w:color="auto"/>
              <w:right w:val="single" w:sz="4" w:space="0" w:color="auto"/>
            </w:tcBorders>
            <w:vAlign w:val="center"/>
          </w:tcPr>
          <w:p w14:paraId="7EC36F96" w14:textId="77777777" w:rsidR="00310AD6" w:rsidRPr="005C324B" w:rsidRDefault="00310AD6" w:rsidP="00147216">
            <w:pPr>
              <w:jc w:val="center"/>
              <w:rPr>
                <w:rFonts w:eastAsia="Times New Roman"/>
                <w:b/>
              </w:rPr>
            </w:pPr>
            <w:r w:rsidRPr="005C324B">
              <w:rPr>
                <w:rFonts w:eastAsia="Times New Roman"/>
                <w:b/>
              </w:rPr>
              <w:t>Ед. изм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C049" w14:textId="77777777" w:rsidR="00310AD6" w:rsidRPr="005C324B" w:rsidRDefault="00310AD6" w:rsidP="00147216">
            <w:pPr>
              <w:jc w:val="center"/>
              <w:rPr>
                <w:rFonts w:eastAsia="Times New Roman"/>
                <w:b/>
              </w:rPr>
            </w:pPr>
            <w:r w:rsidRPr="005C324B">
              <w:rPr>
                <w:rFonts w:eastAsia="Times New Roman"/>
                <w:b/>
              </w:rPr>
              <w:t>Кол-во</w:t>
            </w:r>
          </w:p>
        </w:tc>
        <w:tc>
          <w:tcPr>
            <w:tcW w:w="3186" w:type="dxa"/>
            <w:tcBorders>
              <w:top w:val="single" w:sz="4" w:space="0" w:color="auto"/>
              <w:left w:val="nil"/>
              <w:bottom w:val="single" w:sz="4" w:space="0" w:color="auto"/>
              <w:right w:val="single" w:sz="4" w:space="0" w:color="auto"/>
            </w:tcBorders>
            <w:shd w:val="clear" w:color="auto" w:fill="auto"/>
            <w:vAlign w:val="center"/>
          </w:tcPr>
          <w:p w14:paraId="5A896E7C" w14:textId="77777777" w:rsidR="00310AD6" w:rsidRPr="005C324B" w:rsidRDefault="00310AD6" w:rsidP="00147216">
            <w:pPr>
              <w:jc w:val="center"/>
              <w:rPr>
                <w:rFonts w:eastAsia="Times New Roman"/>
                <w:b/>
              </w:rPr>
            </w:pPr>
          </w:p>
          <w:p w14:paraId="65606D33" w14:textId="77777777" w:rsidR="00310AD6" w:rsidRPr="005C324B" w:rsidRDefault="00310AD6" w:rsidP="00147216">
            <w:pPr>
              <w:jc w:val="center"/>
              <w:rPr>
                <w:rFonts w:eastAsia="Times New Roman"/>
                <w:b/>
              </w:rPr>
            </w:pPr>
            <w:r w:rsidRPr="005C324B">
              <w:rPr>
                <w:rFonts w:eastAsia="Times New Roman"/>
                <w:b/>
              </w:rPr>
              <w:t>Ставка аренды,</w:t>
            </w:r>
          </w:p>
          <w:p w14:paraId="3F4A3BC8" w14:textId="77777777" w:rsidR="00310AD6" w:rsidRPr="005C324B" w:rsidRDefault="00310AD6" w:rsidP="00147216">
            <w:pPr>
              <w:jc w:val="center"/>
              <w:rPr>
                <w:rFonts w:eastAsia="Times New Roman"/>
                <w:b/>
              </w:rPr>
            </w:pPr>
            <w:r w:rsidRPr="005C324B">
              <w:rPr>
                <w:rFonts w:eastAsia="Times New Roman"/>
                <w:b/>
              </w:rPr>
              <w:t>тенге РК,</w:t>
            </w:r>
          </w:p>
          <w:p w14:paraId="1DE443F8" w14:textId="77777777" w:rsidR="00310AD6" w:rsidRPr="005C324B" w:rsidRDefault="00310AD6" w:rsidP="00147216">
            <w:pPr>
              <w:jc w:val="center"/>
              <w:rPr>
                <w:rFonts w:eastAsia="Times New Roman"/>
                <w:b/>
              </w:rPr>
            </w:pPr>
            <w:r w:rsidRPr="005C324B">
              <w:rPr>
                <w:rFonts w:eastAsia="Times New Roman"/>
                <w:b/>
              </w:rPr>
              <w:t>каждый</w:t>
            </w:r>
          </w:p>
        </w:tc>
      </w:tr>
      <w:tr w:rsidR="00310AD6" w:rsidRPr="005C324B" w14:paraId="0165084A" w14:textId="77777777" w:rsidTr="00147216">
        <w:trPr>
          <w:trHeight w:val="6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23B62FB" w14:textId="77777777" w:rsidR="00310AD6" w:rsidRPr="005C324B" w:rsidRDefault="00310AD6" w:rsidP="00147216">
            <w:pPr>
              <w:jc w:val="center"/>
              <w:rPr>
                <w:rFonts w:eastAsia="Times New Roman"/>
                <w:sz w:val="28"/>
                <w:lang w:val="en-US"/>
              </w:rPr>
            </w:pPr>
            <w:r w:rsidRPr="005C324B">
              <w:rPr>
                <w:rFonts w:eastAsia="Times New Roman"/>
                <w:sz w:val="28"/>
                <w:lang w:val="en-US"/>
              </w:rPr>
              <w:t>1</w:t>
            </w:r>
          </w:p>
        </w:tc>
        <w:tc>
          <w:tcPr>
            <w:tcW w:w="6329" w:type="dxa"/>
            <w:tcBorders>
              <w:top w:val="nil"/>
              <w:left w:val="nil"/>
              <w:bottom w:val="single" w:sz="4" w:space="0" w:color="auto"/>
              <w:right w:val="single" w:sz="4" w:space="0" w:color="auto"/>
            </w:tcBorders>
            <w:shd w:val="clear" w:color="auto" w:fill="auto"/>
            <w:vAlign w:val="center"/>
            <w:hideMark/>
          </w:tcPr>
          <w:p w14:paraId="1B5111C6" w14:textId="77777777" w:rsidR="00310AD6" w:rsidRPr="005C324B" w:rsidRDefault="00310AD6" w:rsidP="00147216">
            <w:pPr>
              <w:rPr>
                <w:rFonts w:eastAsia="Times New Roman"/>
              </w:rPr>
            </w:pPr>
            <w:r w:rsidRPr="005C324B">
              <w:rPr>
                <w:rFonts w:eastAsia="Times New Roman"/>
                <w:lang w:eastAsia="ru-RU"/>
              </w:rPr>
              <w:t>Паровой генератор, 4.5 миллион БТЕ / ч, максимальное РД 9 бар с пневматической системой аварийного отключения и с комплектом линий для монтажа</w:t>
            </w:r>
          </w:p>
        </w:tc>
        <w:tc>
          <w:tcPr>
            <w:tcW w:w="1609" w:type="dxa"/>
            <w:tcBorders>
              <w:top w:val="single" w:sz="4" w:space="0" w:color="auto"/>
              <w:left w:val="nil"/>
              <w:bottom w:val="single" w:sz="4" w:space="0" w:color="auto"/>
              <w:right w:val="single" w:sz="4" w:space="0" w:color="auto"/>
            </w:tcBorders>
            <w:vAlign w:val="center"/>
          </w:tcPr>
          <w:p w14:paraId="1023A390"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42467B7E" w14:textId="77777777" w:rsidR="00310AD6" w:rsidRPr="005C324B" w:rsidRDefault="00310AD6" w:rsidP="00147216">
            <w:pPr>
              <w:jc w:val="center"/>
              <w:rPr>
                <w:rFonts w:eastAsia="Times New Roman"/>
                <w:sz w:val="28"/>
                <w:lang w:val="kk-KZ"/>
              </w:rPr>
            </w:pPr>
            <w:r w:rsidRPr="005C324B">
              <w:rPr>
                <w:rFonts w:eastAsia="Times New Roman"/>
                <w:sz w:val="28"/>
                <w:lang w:val="kk-KZ"/>
              </w:rPr>
              <w:t>2</w:t>
            </w:r>
          </w:p>
        </w:tc>
        <w:tc>
          <w:tcPr>
            <w:tcW w:w="3186" w:type="dxa"/>
            <w:tcBorders>
              <w:top w:val="single" w:sz="4" w:space="0" w:color="auto"/>
              <w:left w:val="nil"/>
              <w:bottom w:val="single" w:sz="4" w:space="0" w:color="auto"/>
              <w:right w:val="single" w:sz="4" w:space="0" w:color="auto"/>
            </w:tcBorders>
            <w:shd w:val="clear" w:color="auto" w:fill="auto"/>
            <w:vAlign w:val="center"/>
          </w:tcPr>
          <w:p w14:paraId="24FC62BF" w14:textId="77777777" w:rsidR="00310AD6" w:rsidRPr="005C324B" w:rsidRDefault="00310AD6" w:rsidP="00147216">
            <w:pPr>
              <w:jc w:val="center"/>
              <w:rPr>
                <w:rFonts w:eastAsia="Times New Roman"/>
                <w:sz w:val="28"/>
              </w:rPr>
            </w:pPr>
          </w:p>
        </w:tc>
      </w:tr>
      <w:tr w:rsidR="00310AD6" w:rsidRPr="005C324B" w14:paraId="2BDF897C" w14:textId="77777777" w:rsidTr="00147216">
        <w:trPr>
          <w:trHeight w:val="539"/>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BFBBCA0" w14:textId="77777777" w:rsidR="00310AD6" w:rsidRPr="005C324B" w:rsidRDefault="00310AD6" w:rsidP="00147216">
            <w:pPr>
              <w:jc w:val="center"/>
              <w:rPr>
                <w:rFonts w:eastAsia="Times New Roman"/>
                <w:sz w:val="28"/>
                <w:lang w:val="en-US"/>
              </w:rPr>
            </w:pPr>
            <w:r w:rsidRPr="005C324B">
              <w:rPr>
                <w:rFonts w:eastAsia="Times New Roman"/>
                <w:sz w:val="28"/>
                <w:lang w:val="en-US"/>
              </w:rPr>
              <w:t>2</w:t>
            </w:r>
          </w:p>
        </w:tc>
        <w:tc>
          <w:tcPr>
            <w:tcW w:w="6329" w:type="dxa"/>
            <w:tcBorders>
              <w:top w:val="nil"/>
              <w:left w:val="nil"/>
              <w:bottom w:val="single" w:sz="4" w:space="0" w:color="auto"/>
              <w:right w:val="single" w:sz="4" w:space="0" w:color="auto"/>
            </w:tcBorders>
            <w:shd w:val="clear" w:color="auto" w:fill="auto"/>
            <w:vAlign w:val="center"/>
            <w:hideMark/>
          </w:tcPr>
          <w:p w14:paraId="23801361" w14:textId="77777777" w:rsidR="00310AD6" w:rsidRPr="005C324B" w:rsidRDefault="00310AD6" w:rsidP="00147216">
            <w:pPr>
              <w:rPr>
                <w:rFonts w:eastAsia="Times New Roman"/>
              </w:rPr>
            </w:pPr>
            <w:r w:rsidRPr="005C324B">
              <w:rPr>
                <w:rFonts w:eastAsia="Times New Roman"/>
                <w:lang w:eastAsia="ru-RU"/>
              </w:rPr>
              <w:t>Воздушные компрессоры, установленные на раме, 1600 ст.куб/фт/мин при 120 фунт/кв.дюйм</w:t>
            </w:r>
          </w:p>
        </w:tc>
        <w:tc>
          <w:tcPr>
            <w:tcW w:w="1609" w:type="dxa"/>
            <w:tcBorders>
              <w:top w:val="single" w:sz="4" w:space="0" w:color="auto"/>
              <w:left w:val="nil"/>
              <w:bottom w:val="single" w:sz="4" w:space="0" w:color="auto"/>
              <w:right w:val="single" w:sz="4" w:space="0" w:color="auto"/>
            </w:tcBorders>
            <w:vAlign w:val="center"/>
          </w:tcPr>
          <w:p w14:paraId="037439A2"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1CD3BF54" w14:textId="77777777" w:rsidR="00310AD6" w:rsidRPr="005C324B" w:rsidRDefault="00310AD6" w:rsidP="00147216">
            <w:pPr>
              <w:jc w:val="center"/>
              <w:rPr>
                <w:rFonts w:eastAsia="Times New Roman"/>
                <w:sz w:val="28"/>
                <w:lang w:val="en-US"/>
              </w:rPr>
            </w:pPr>
            <w:r w:rsidRPr="005C324B">
              <w:rPr>
                <w:rFonts w:eastAsia="Times New Roman"/>
                <w:sz w:val="28"/>
                <w:lang w:val="en-US"/>
              </w:rPr>
              <w:t>3</w:t>
            </w:r>
          </w:p>
        </w:tc>
        <w:tc>
          <w:tcPr>
            <w:tcW w:w="3186" w:type="dxa"/>
            <w:tcBorders>
              <w:top w:val="single" w:sz="4" w:space="0" w:color="auto"/>
              <w:left w:val="nil"/>
              <w:bottom w:val="single" w:sz="4" w:space="0" w:color="auto"/>
              <w:right w:val="single" w:sz="4" w:space="0" w:color="auto"/>
            </w:tcBorders>
            <w:shd w:val="clear" w:color="auto" w:fill="auto"/>
            <w:vAlign w:val="center"/>
          </w:tcPr>
          <w:p w14:paraId="025FAF95" w14:textId="77777777" w:rsidR="00310AD6" w:rsidRPr="005C324B" w:rsidRDefault="00310AD6" w:rsidP="00147216">
            <w:pPr>
              <w:jc w:val="center"/>
              <w:rPr>
                <w:rFonts w:eastAsia="Times New Roman"/>
                <w:sz w:val="28"/>
              </w:rPr>
            </w:pPr>
          </w:p>
        </w:tc>
      </w:tr>
      <w:tr w:rsidR="00310AD6" w:rsidRPr="005C324B" w14:paraId="4E04AC45" w14:textId="77777777" w:rsidTr="00147216">
        <w:trPr>
          <w:trHeight w:val="539"/>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9AA2B89" w14:textId="77777777" w:rsidR="00310AD6" w:rsidRPr="005C324B" w:rsidRDefault="00310AD6" w:rsidP="00147216">
            <w:pPr>
              <w:jc w:val="center"/>
              <w:rPr>
                <w:rFonts w:eastAsia="Times New Roman"/>
                <w:sz w:val="28"/>
                <w:lang w:val="en-US"/>
              </w:rPr>
            </w:pPr>
            <w:r w:rsidRPr="005C324B">
              <w:rPr>
                <w:rFonts w:eastAsia="Times New Roman"/>
                <w:sz w:val="28"/>
                <w:lang w:val="en-US"/>
              </w:rPr>
              <w:t>3</w:t>
            </w:r>
          </w:p>
        </w:tc>
        <w:tc>
          <w:tcPr>
            <w:tcW w:w="6329" w:type="dxa"/>
            <w:tcBorders>
              <w:top w:val="nil"/>
              <w:left w:val="nil"/>
              <w:bottom w:val="single" w:sz="4" w:space="0" w:color="auto"/>
              <w:right w:val="single" w:sz="4" w:space="0" w:color="auto"/>
            </w:tcBorders>
            <w:shd w:val="clear" w:color="auto" w:fill="auto"/>
            <w:vAlign w:val="center"/>
            <w:hideMark/>
          </w:tcPr>
          <w:p w14:paraId="5054F28F" w14:textId="77777777" w:rsidR="00310AD6" w:rsidRPr="005C324B" w:rsidRDefault="00310AD6" w:rsidP="00147216">
            <w:pPr>
              <w:rPr>
                <w:rFonts w:eastAsia="Times New Roman"/>
                <w:lang w:val="en-US"/>
              </w:rPr>
            </w:pPr>
            <w:r w:rsidRPr="005C324B">
              <w:rPr>
                <w:rFonts w:eastAsia="Times New Roman"/>
                <w:lang w:eastAsia="ru-RU"/>
              </w:rPr>
              <w:t>Система мониторинга песка, неинтрузивная</w:t>
            </w:r>
          </w:p>
        </w:tc>
        <w:tc>
          <w:tcPr>
            <w:tcW w:w="1609" w:type="dxa"/>
            <w:tcBorders>
              <w:top w:val="single" w:sz="4" w:space="0" w:color="auto"/>
              <w:left w:val="nil"/>
              <w:bottom w:val="single" w:sz="4" w:space="0" w:color="auto"/>
              <w:right w:val="single" w:sz="4" w:space="0" w:color="auto"/>
            </w:tcBorders>
            <w:vAlign w:val="center"/>
          </w:tcPr>
          <w:p w14:paraId="65EA3A8E"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65D534EC" w14:textId="77777777" w:rsidR="00310AD6" w:rsidRPr="005C324B" w:rsidRDefault="00310AD6" w:rsidP="00147216">
            <w:pPr>
              <w:jc w:val="center"/>
              <w:rPr>
                <w:rFonts w:eastAsia="Times New Roman"/>
                <w:sz w:val="28"/>
                <w:lang w:val="en-US"/>
              </w:rPr>
            </w:pPr>
            <w:r w:rsidRPr="005C324B">
              <w:rPr>
                <w:rFonts w:eastAsia="Times New Roman"/>
                <w:sz w:val="28"/>
                <w:lang w:val="en-US"/>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3F5C2BAF" w14:textId="77777777" w:rsidR="00310AD6" w:rsidRPr="005C324B" w:rsidRDefault="00310AD6" w:rsidP="00147216">
            <w:pPr>
              <w:jc w:val="center"/>
              <w:rPr>
                <w:rFonts w:eastAsia="Times New Roman"/>
                <w:sz w:val="28"/>
              </w:rPr>
            </w:pPr>
          </w:p>
        </w:tc>
      </w:tr>
    </w:tbl>
    <w:p w14:paraId="2451A8C9" w14:textId="77777777" w:rsidR="00310AD6" w:rsidRPr="005C324B" w:rsidRDefault="00310AD6" w:rsidP="00310AD6">
      <w:pPr>
        <w:rPr>
          <w:rFonts w:eastAsia="Times New Roman"/>
          <w:b/>
          <w:bCs/>
          <w:sz w:val="20"/>
          <w:szCs w:val="20"/>
          <w:lang w:eastAsia="ru-RU"/>
        </w:rPr>
      </w:pPr>
    </w:p>
    <w:p w14:paraId="6BC4F910" w14:textId="77777777" w:rsidR="00310AD6" w:rsidRPr="005C324B" w:rsidRDefault="00310AD6" w:rsidP="00310AD6">
      <w:pPr>
        <w:rPr>
          <w:rFonts w:eastAsia="Times New Roman"/>
          <w:b/>
          <w:bCs/>
          <w:sz w:val="20"/>
          <w:szCs w:val="20"/>
          <w:lang w:eastAsia="ru-RU"/>
        </w:rPr>
      </w:pPr>
    </w:p>
    <w:p w14:paraId="7E93D70A" w14:textId="77777777" w:rsidR="00310AD6" w:rsidRPr="005C324B" w:rsidRDefault="00310AD6" w:rsidP="00310AD6">
      <w:pPr>
        <w:rPr>
          <w:rFonts w:eastAsia="Times New Roman"/>
          <w:b/>
          <w:bCs/>
          <w:sz w:val="20"/>
          <w:szCs w:val="20"/>
        </w:rPr>
      </w:pPr>
    </w:p>
    <w:p w14:paraId="08ADA122" w14:textId="77777777" w:rsidR="00310AD6" w:rsidRPr="005C324B" w:rsidRDefault="00310AD6" w:rsidP="00310AD6">
      <w:pPr>
        <w:rPr>
          <w:rFonts w:eastAsia="Times New Roman"/>
          <w:b/>
          <w:bCs/>
          <w:sz w:val="20"/>
          <w:szCs w:val="20"/>
        </w:rPr>
      </w:pPr>
    </w:p>
    <w:p w14:paraId="080B4AA1" w14:textId="77777777" w:rsidR="00310AD6" w:rsidRPr="005C324B" w:rsidRDefault="00310AD6" w:rsidP="00310AD6">
      <w:pPr>
        <w:rPr>
          <w:rFonts w:eastAsia="Times New Roman"/>
          <w:b/>
          <w:bCs/>
          <w:sz w:val="20"/>
          <w:szCs w:val="20"/>
        </w:rPr>
      </w:pPr>
    </w:p>
    <w:p w14:paraId="343ABB96" w14:textId="77777777" w:rsidR="00310AD6" w:rsidRPr="005C324B" w:rsidRDefault="00310AD6" w:rsidP="00310AD6">
      <w:pPr>
        <w:rPr>
          <w:rFonts w:eastAsia="Times New Roman"/>
          <w:b/>
          <w:bCs/>
          <w:sz w:val="20"/>
          <w:szCs w:val="20"/>
        </w:rPr>
      </w:pPr>
    </w:p>
    <w:p w14:paraId="4C3B2CB4" w14:textId="77777777" w:rsidR="00310AD6" w:rsidRPr="005C324B" w:rsidRDefault="00310AD6" w:rsidP="00310AD6">
      <w:pPr>
        <w:rPr>
          <w:rFonts w:eastAsia="Times New Roman"/>
          <w:b/>
          <w:bCs/>
          <w:sz w:val="20"/>
          <w:szCs w:val="20"/>
        </w:rPr>
      </w:pPr>
    </w:p>
    <w:p w14:paraId="152ECC9C" w14:textId="77777777" w:rsidR="00310AD6" w:rsidRPr="005C324B" w:rsidRDefault="00310AD6" w:rsidP="00310AD6">
      <w:pPr>
        <w:rPr>
          <w:rFonts w:eastAsia="Times New Roman"/>
          <w:b/>
          <w:bCs/>
          <w:sz w:val="20"/>
          <w:szCs w:val="20"/>
        </w:rPr>
      </w:pPr>
    </w:p>
    <w:p w14:paraId="3F6C40A2" w14:textId="77777777" w:rsidR="00310AD6" w:rsidRPr="005C324B" w:rsidRDefault="00310AD6" w:rsidP="00310AD6">
      <w:pPr>
        <w:rPr>
          <w:rFonts w:eastAsia="Times New Roman"/>
          <w:b/>
          <w:bCs/>
          <w:sz w:val="20"/>
          <w:szCs w:val="20"/>
        </w:rPr>
      </w:pPr>
    </w:p>
    <w:p w14:paraId="36F85707" w14:textId="77777777" w:rsidR="00310AD6" w:rsidRPr="005C324B" w:rsidRDefault="00310AD6" w:rsidP="00310AD6">
      <w:pPr>
        <w:rPr>
          <w:rFonts w:eastAsia="Times New Roman"/>
          <w:b/>
          <w:bCs/>
          <w:sz w:val="20"/>
          <w:szCs w:val="20"/>
        </w:rPr>
      </w:pPr>
    </w:p>
    <w:p w14:paraId="702F68A7" w14:textId="77777777" w:rsidR="00310AD6" w:rsidRPr="005C324B" w:rsidRDefault="00310AD6" w:rsidP="00310AD6">
      <w:pPr>
        <w:rPr>
          <w:rFonts w:eastAsia="Times New Roman"/>
          <w:b/>
          <w:bCs/>
          <w:sz w:val="20"/>
          <w:szCs w:val="20"/>
        </w:rPr>
      </w:pPr>
    </w:p>
    <w:p w14:paraId="65CEC8F3" w14:textId="77777777" w:rsidR="00310AD6" w:rsidRPr="005C324B" w:rsidRDefault="00310AD6" w:rsidP="00310AD6">
      <w:pPr>
        <w:rPr>
          <w:rFonts w:eastAsia="Times New Roman"/>
          <w:b/>
          <w:bCs/>
          <w:sz w:val="20"/>
          <w:szCs w:val="20"/>
        </w:rPr>
      </w:pPr>
    </w:p>
    <w:p w14:paraId="48FFFCE6" w14:textId="77777777" w:rsidR="00310AD6" w:rsidRPr="005C324B" w:rsidRDefault="00310AD6" w:rsidP="00310AD6">
      <w:pPr>
        <w:rPr>
          <w:rFonts w:eastAsia="Times New Roman"/>
          <w:b/>
          <w:bCs/>
          <w:sz w:val="20"/>
          <w:szCs w:val="20"/>
        </w:rPr>
      </w:pPr>
    </w:p>
    <w:p w14:paraId="1F95EF9B" w14:textId="77777777" w:rsidR="00310AD6" w:rsidRPr="005C324B" w:rsidRDefault="00310AD6" w:rsidP="00310AD6">
      <w:pPr>
        <w:rPr>
          <w:rFonts w:eastAsia="Times New Roman"/>
          <w:b/>
          <w:bCs/>
          <w:sz w:val="20"/>
          <w:szCs w:val="20"/>
        </w:rPr>
      </w:pPr>
    </w:p>
    <w:p w14:paraId="5615BDF0" w14:textId="77777777" w:rsidR="00310AD6" w:rsidRPr="005C324B" w:rsidRDefault="00310AD6" w:rsidP="00310AD6">
      <w:pPr>
        <w:rPr>
          <w:rFonts w:eastAsia="Times New Roman"/>
          <w:b/>
          <w:bCs/>
          <w:sz w:val="20"/>
          <w:szCs w:val="20"/>
        </w:rPr>
      </w:pPr>
      <w:r w:rsidRPr="005C324B">
        <w:rPr>
          <w:rFonts w:eastAsia="Times New Roman"/>
          <w:b/>
          <w:bCs/>
          <w:sz w:val="20"/>
          <w:szCs w:val="20"/>
        </w:rPr>
        <w:t>3.1.7.1 Вспомогательное оборудование (по запросу)</w:t>
      </w:r>
    </w:p>
    <w:p w14:paraId="1B24759C" w14:textId="77777777" w:rsidR="00310AD6" w:rsidRPr="005C324B" w:rsidRDefault="00310AD6" w:rsidP="00310AD6">
      <w:pPr>
        <w:rPr>
          <w:rFonts w:eastAsia="Times New Roman"/>
          <w:b/>
          <w:bCs/>
          <w:sz w:val="20"/>
          <w:szCs w:val="20"/>
          <w:lang w:eastAsia="ru-RU"/>
        </w:rPr>
      </w:pPr>
    </w:p>
    <w:tbl>
      <w:tblPr>
        <w:tblpPr w:leftFromText="180" w:rightFromText="180" w:vertAnchor="text" w:tblpY="1"/>
        <w:tblOverlap w:val="never"/>
        <w:tblW w:w="13908" w:type="dxa"/>
        <w:tblLook w:val="04A0" w:firstRow="1" w:lastRow="0" w:firstColumn="1" w:lastColumn="0" w:noHBand="0" w:noVBand="1"/>
      </w:tblPr>
      <w:tblGrid>
        <w:gridCol w:w="1175"/>
        <w:gridCol w:w="6329"/>
        <w:gridCol w:w="1609"/>
        <w:gridCol w:w="1609"/>
        <w:gridCol w:w="3186"/>
      </w:tblGrid>
      <w:tr w:rsidR="00310AD6" w:rsidRPr="005C324B" w14:paraId="1ACB204C" w14:textId="77777777" w:rsidTr="00147216">
        <w:trPr>
          <w:trHeight w:val="5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097D8"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6329" w:type="dxa"/>
            <w:tcBorders>
              <w:top w:val="single" w:sz="4" w:space="0" w:color="auto"/>
              <w:left w:val="nil"/>
              <w:bottom w:val="single" w:sz="4" w:space="0" w:color="auto"/>
              <w:right w:val="single" w:sz="4" w:space="0" w:color="auto"/>
            </w:tcBorders>
            <w:shd w:val="clear" w:color="auto" w:fill="auto"/>
            <w:vAlign w:val="center"/>
            <w:hideMark/>
          </w:tcPr>
          <w:p w14:paraId="578E1FD2" w14:textId="77777777" w:rsidR="00310AD6" w:rsidRPr="005C324B" w:rsidRDefault="00310AD6" w:rsidP="00147216">
            <w:pPr>
              <w:jc w:val="center"/>
              <w:rPr>
                <w:rFonts w:eastAsia="Times New Roman"/>
                <w:b/>
              </w:rPr>
            </w:pPr>
            <w:r w:rsidRPr="005C324B">
              <w:rPr>
                <w:rFonts w:eastAsia="Times New Roman"/>
                <w:b/>
              </w:rPr>
              <w:t>Описание</w:t>
            </w:r>
          </w:p>
        </w:tc>
        <w:tc>
          <w:tcPr>
            <w:tcW w:w="1609" w:type="dxa"/>
            <w:tcBorders>
              <w:top w:val="single" w:sz="4" w:space="0" w:color="auto"/>
              <w:left w:val="nil"/>
              <w:bottom w:val="single" w:sz="4" w:space="0" w:color="auto"/>
              <w:right w:val="single" w:sz="4" w:space="0" w:color="auto"/>
            </w:tcBorders>
            <w:vAlign w:val="center"/>
          </w:tcPr>
          <w:p w14:paraId="026799C7" w14:textId="77777777" w:rsidR="00310AD6" w:rsidRPr="005C324B" w:rsidRDefault="00310AD6" w:rsidP="00147216">
            <w:pPr>
              <w:jc w:val="center"/>
              <w:rPr>
                <w:rFonts w:eastAsia="Times New Roman"/>
                <w:b/>
              </w:rPr>
            </w:pPr>
            <w:r w:rsidRPr="005C324B">
              <w:rPr>
                <w:rFonts w:eastAsia="Times New Roman"/>
                <w:b/>
              </w:rPr>
              <w:t>Ед. изм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31CA4" w14:textId="77777777" w:rsidR="00310AD6" w:rsidRPr="005C324B" w:rsidRDefault="00310AD6" w:rsidP="00147216">
            <w:pPr>
              <w:jc w:val="center"/>
              <w:rPr>
                <w:rFonts w:eastAsia="Times New Roman"/>
                <w:b/>
              </w:rPr>
            </w:pPr>
            <w:r w:rsidRPr="005C324B">
              <w:rPr>
                <w:rFonts w:eastAsia="Times New Roman"/>
                <w:b/>
              </w:rPr>
              <w:t>Кол-во</w:t>
            </w:r>
          </w:p>
        </w:tc>
        <w:tc>
          <w:tcPr>
            <w:tcW w:w="3186" w:type="dxa"/>
            <w:tcBorders>
              <w:top w:val="single" w:sz="4" w:space="0" w:color="auto"/>
              <w:left w:val="nil"/>
              <w:bottom w:val="single" w:sz="4" w:space="0" w:color="auto"/>
              <w:right w:val="single" w:sz="4" w:space="0" w:color="auto"/>
            </w:tcBorders>
            <w:shd w:val="clear" w:color="auto" w:fill="auto"/>
            <w:vAlign w:val="center"/>
          </w:tcPr>
          <w:p w14:paraId="4FEEA602" w14:textId="77777777" w:rsidR="00310AD6" w:rsidRPr="005C324B" w:rsidRDefault="00310AD6" w:rsidP="00147216">
            <w:pPr>
              <w:jc w:val="center"/>
              <w:rPr>
                <w:rFonts w:eastAsia="Times New Roman"/>
                <w:b/>
              </w:rPr>
            </w:pPr>
          </w:p>
          <w:p w14:paraId="116370D3" w14:textId="77777777" w:rsidR="00310AD6" w:rsidRPr="005C324B" w:rsidRDefault="00310AD6" w:rsidP="00147216">
            <w:pPr>
              <w:jc w:val="center"/>
              <w:rPr>
                <w:rFonts w:eastAsia="Times New Roman"/>
                <w:b/>
              </w:rPr>
            </w:pPr>
            <w:r w:rsidRPr="005C324B">
              <w:rPr>
                <w:rFonts w:eastAsia="Times New Roman"/>
                <w:b/>
              </w:rPr>
              <w:t>Ставка аренды,</w:t>
            </w:r>
          </w:p>
          <w:p w14:paraId="2EEBF6D1" w14:textId="77777777" w:rsidR="00310AD6" w:rsidRPr="005C324B" w:rsidRDefault="00310AD6" w:rsidP="00147216">
            <w:pPr>
              <w:jc w:val="center"/>
              <w:rPr>
                <w:rFonts w:eastAsia="Times New Roman"/>
                <w:b/>
              </w:rPr>
            </w:pPr>
            <w:r w:rsidRPr="005C324B">
              <w:rPr>
                <w:rFonts w:eastAsia="Times New Roman"/>
                <w:b/>
              </w:rPr>
              <w:t>тенге РК,</w:t>
            </w:r>
          </w:p>
          <w:p w14:paraId="2D687131" w14:textId="77777777" w:rsidR="00310AD6" w:rsidRPr="005C324B" w:rsidRDefault="00310AD6" w:rsidP="00147216">
            <w:pPr>
              <w:jc w:val="center"/>
              <w:rPr>
                <w:rFonts w:eastAsia="Times New Roman"/>
                <w:b/>
              </w:rPr>
            </w:pPr>
            <w:r w:rsidRPr="005C324B">
              <w:rPr>
                <w:rFonts w:eastAsia="Times New Roman"/>
                <w:b/>
              </w:rPr>
              <w:t>каждый</w:t>
            </w:r>
          </w:p>
        </w:tc>
      </w:tr>
      <w:tr w:rsidR="00310AD6" w:rsidRPr="005C324B" w14:paraId="1B245B01" w14:textId="77777777" w:rsidTr="00147216">
        <w:trPr>
          <w:trHeight w:val="43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2BFA0" w14:textId="77777777" w:rsidR="00310AD6" w:rsidRPr="005C324B" w:rsidRDefault="00310AD6" w:rsidP="00147216">
            <w:pPr>
              <w:jc w:val="center"/>
              <w:rPr>
                <w:rFonts w:eastAsia="Times New Roman"/>
              </w:rPr>
            </w:pPr>
            <w:r w:rsidRPr="005C324B">
              <w:rPr>
                <w:rFonts w:eastAsia="Times New Roman"/>
                <w:lang w:val="en-US"/>
              </w:rPr>
              <w:t>1</w:t>
            </w:r>
          </w:p>
        </w:tc>
        <w:tc>
          <w:tcPr>
            <w:tcW w:w="6329" w:type="dxa"/>
            <w:tcBorders>
              <w:top w:val="single" w:sz="4" w:space="0" w:color="auto"/>
              <w:left w:val="nil"/>
              <w:bottom w:val="single" w:sz="4" w:space="0" w:color="auto"/>
              <w:right w:val="single" w:sz="4" w:space="0" w:color="auto"/>
            </w:tcBorders>
            <w:shd w:val="clear" w:color="auto" w:fill="auto"/>
            <w:vAlign w:val="center"/>
          </w:tcPr>
          <w:p w14:paraId="679E49EB" w14:textId="77777777" w:rsidR="00310AD6" w:rsidRPr="005C324B" w:rsidRDefault="00310AD6" w:rsidP="00147216">
            <w:pPr>
              <w:rPr>
                <w:rFonts w:eastAsia="Times New Roman"/>
              </w:rPr>
            </w:pPr>
            <w:r w:rsidRPr="005C324B">
              <w:rPr>
                <w:rFonts w:eastAsia="Times New Roman"/>
              </w:rPr>
              <w:t>Гибкая трубка  -  3” (</w:t>
            </w:r>
            <w:r w:rsidRPr="005C324B">
              <w:rPr>
                <w:rFonts w:eastAsia="Times New Roman"/>
                <w:lang w:val="en-US"/>
              </w:rPr>
              <w:t>Coflex</w:t>
            </w:r>
            <w:r w:rsidRPr="005C324B">
              <w:rPr>
                <w:rFonts w:eastAsia="Times New Roman"/>
              </w:rPr>
              <w:t>), РД 10,000 фунт/кв.дюйм, длина 18м.</w:t>
            </w:r>
          </w:p>
        </w:tc>
        <w:tc>
          <w:tcPr>
            <w:tcW w:w="1609" w:type="dxa"/>
            <w:tcBorders>
              <w:top w:val="single" w:sz="4" w:space="0" w:color="auto"/>
              <w:left w:val="nil"/>
              <w:bottom w:val="single" w:sz="4" w:space="0" w:color="auto"/>
              <w:right w:val="single" w:sz="4" w:space="0" w:color="auto"/>
            </w:tcBorders>
            <w:vAlign w:val="center"/>
          </w:tcPr>
          <w:p w14:paraId="3E86B2AF" w14:textId="77777777" w:rsidR="00310AD6" w:rsidRPr="005C324B" w:rsidRDefault="00310AD6" w:rsidP="00147216">
            <w:pPr>
              <w:jc w:val="center"/>
              <w:rPr>
                <w:rFonts w:eastAsia="Times New Roman"/>
              </w:rPr>
            </w:pPr>
            <w:r w:rsidRPr="005C324B">
              <w:rPr>
                <w:rFonts w:eastAsia="Times New Roman"/>
              </w:rPr>
              <w:t>Услуга в день</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081B625" w14:textId="77777777" w:rsidR="00310AD6" w:rsidRPr="005C324B" w:rsidRDefault="00310AD6" w:rsidP="00147216">
            <w:pPr>
              <w:jc w:val="center"/>
              <w:rPr>
                <w:rFonts w:eastAsia="Times New Roman"/>
              </w:rPr>
            </w:pPr>
            <w:r w:rsidRPr="005C324B">
              <w:rPr>
                <w:rFonts w:eastAsia="Times New Roman"/>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1B3589BA" w14:textId="77777777" w:rsidR="00310AD6" w:rsidRPr="005C324B" w:rsidRDefault="00310AD6" w:rsidP="00147216">
            <w:pPr>
              <w:jc w:val="center"/>
              <w:rPr>
                <w:rFonts w:eastAsia="Times New Roman"/>
              </w:rPr>
            </w:pPr>
          </w:p>
          <w:p w14:paraId="6FF167B4" w14:textId="77777777" w:rsidR="00310AD6" w:rsidRPr="005C324B" w:rsidRDefault="00310AD6" w:rsidP="00147216">
            <w:pPr>
              <w:jc w:val="center"/>
              <w:rPr>
                <w:rFonts w:eastAsia="Times New Roman"/>
              </w:rPr>
            </w:pPr>
          </w:p>
        </w:tc>
      </w:tr>
      <w:tr w:rsidR="00310AD6" w:rsidRPr="005C324B" w14:paraId="051A8A3B" w14:textId="77777777" w:rsidTr="00147216">
        <w:trPr>
          <w:trHeight w:val="43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3FD85" w14:textId="77777777" w:rsidR="00310AD6" w:rsidRPr="005C324B" w:rsidRDefault="00310AD6" w:rsidP="00147216">
            <w:pPr>
              <w:jc w:val="center"/>
              <w:rPr>
                <w:rFonts w:eastAsia="Times New Roman"/>
              </w:rPr>
            </w:pPr>
            <w:r w:rsidRPr="005C324B">
              <w:rPr>
                <w:rFonts w:eastAsia="Times New Roman"/>
              </w:rPr>
              <w:t>2</w:t>
            </w:r>
          </w:p>
        </w:tc>
        <w:tc>
          <w:tcPr>
            <w:tcW w:w="6329" w:type="dxa"/>
            <w:tcBorders>
              <w:top w:val="single" w:sz="4" w:space="0" w:color="auto"/>
              <w:left w:val="nil"/>
              <w:bottom w:val="single" w:sz="4" w:space="0" w:color="auto"/>
              <w:right w:val="single" w:sz="4" w:space="0" w:color="auto"/>
            </w:tcBorders>
            <w:shd w:val="clear" w:color="auto" w:fill="auto"/>
            <w:vAlign w:val="center"/>
          </w:tcPr>
          <w:p w14:paraId="65E1AE15" w14:textId="77777777" w:rsidR="00310AD6" w:rsidRPr="005C324B" w:rsidRDefault="00310AD6" w:rsidP="00147216">
            <w:pPr>
              <w:rPr>
                <w:rFonts w:eastAsia="Times New Roman"/>
              </w:rPr>
            </w:pPr>
            <w:r w:rsidRPr="005C324B">
              <w:rPr>
                <w:rFonts w:eastAsia="Times New Roman"/>
              </w:rPr>
              <w:t>Двухкамерные установки по очистке от песка</w:t>
            </w:r>
          </w:p>
        </w:tc>
        <w:tc>
          <w:tcPr>
            <w:tcW w:w="1609" w:type="dxa"/>
            <w:tcBorders>
              <w:top w:val="single" w:sz="4" w:space="0" w:color="auto"/>
              <w:left w:val="nil"/>
              <w:bottom w:val="single" w:sz="4" w:space="0" w:color="auto"/>
              <w:right w:val="single" w:sz="4" w:space="0" w:color="auto"/>
            </w:tcBorders>
            <w:vAlign w:val="center"/>
          </w:tcPr>
          <w:p w14:paraId="1DE04282" w14:textId="77777777" w:rsidR="00310AD6" w:rsidRPr="005C324B" w:rsidRDefault="00310AD6" w:rsidP="00147216">
            <w:pPr>
              <w:jc w:val="center"/>
              <w:rPr>
                <w:rFonts w:eastAsia="Times New Roman"/>
              </w:rPr>
            </w:pPr>
            <w:r w:rsidRPr="005C324B">
              <w:rPr>
                <w:rFonts w:eastAsia="Times New Roman"/>
              </w:rPr>
              <w:t>Услуга в день</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F6437C3" w14:textId="77777777" w:rsidR="00310AD6" w:rsidRPr="005C324B" w:rsidRDefault="00310AD6" w:rsidP="00147216">
            <w:pPr>
              <w:jc w:val="center"/>
              <w:rPr>
                <w:rFonts w:eastAsia="Times New Roman"/>
              </w:rPr>
            </w:pPr>
            <w:r w:rsidRPr="005C324B">
              <w:rPr>
                <w:rFonts w:eastAsia="Times New Roman"/>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02BC1912" w14:textId="77777777" w:rsidR="00310AD6" w:rsidRPr="005C324B" w:rsidRDefault="00310AD6" w:rsidP="00147216">
            <w:pPr>
              <w:jc w:val="center"/>
              <w:rPr>
                <w:rFonts w:eastAsia="Times New Roman"/>
              </w:rPr>
            </w:pPr>
          </w:p>
        </w:tc>
      </w:tr>
    </w:tbl>
    <w:p w14:paraId="66359FDF" w14:textId="77777777" w:rsidR="00310AD6" w:rsidRPr="005C324B" w:rsidRDefault="00310AD6" w:rsidP="00310AD6">
      <w:pPr>
        <w:rPr>
          <w:rFonts w:eastAsia="Times New Roman"/>
          <w:b/>
          <w:bCs/>
          <w:sz w:val="20"/>
          <w:szCs w:val="20"/>
        </w:rPr>
      </w:pPr>
    </w:p>
    <w:p w14:paraId="324325D0" w14:textId="77777777" w:rsidR="00310AD6" w:rsidRPr="005C324B" w:rsidRDefault="00310AD6" w:rsidP="00310AD6">
      <w:pPr>
        <w:rPr>
          <w:rFonts w:eastAsia="Times New Roman"/>
          <w:b/>
          <w:bCs/>
          <w:sz w:val="20"/>
          <w:szCs w:val="20"/>
        </w:rPr>
      </w:pPr>
    </w:p>
    <w:p w14:paraId="550E7820" w14:textId="77777777" w:rsidR="00310AD6" w:rsidRPr="005C324B" w:rsidRDefault="00310AD6" w:rsidP="00310AD6">
      <w:pPr>
        <w:rPr>
          <w:rFonts w:eastAsia="Times New Roman"/>
          <w:b/>
          <w:bCs/>
          <w:sz w:val="20"/>
          <w:szCs w:val="20"/>
        </w:rPr>
      </w:pPr>
    </w:p>
    <w:p w14:paraId="27233C1E" w14:textId="77777777" w:rsidR="00310AD6" w:rsidRPr="005C324B" w:rsidRDefault="00310AD6" w:rsidP="00310AD6">
      <w:pPr>
        <w:rPr>
          <w:rFonts w:eastAsia="Times New Roman"/>
          <w:b/>
          <w:bCs/>
          <w:sz w:val="20"/>
          <w:szCs w:val="20"/>
        </w:rPr>
      </w:pPr>
    </w:p>
    <w:p w14:paraId="0DC6123C" w14:textId="77777777" w:rsidR="00310AD6" w:rsidRPr="005C324B" w:rsidRDefault="00310AD6" w:rsidP="00310AD6">
      <w:pPr>
        <w:rPr>
          <w:rFonts w:eastAsia="Times New Roman"/>
          <w:b/>
          <w:bCs/>
          <w:sz w:val="20"/>
          <w:szCs w:val="20"/>
        </w:rPr>
      </w:pPr>
    </w:p>
    <w:p w14:paraId="02B63848" w14:textId="77777777" w:rsidR="00310AD6" w:rsidRPr="005C324B" w:rsidRDefault="00310AD6" w:rsidP="00310AD6">
      <w:pPr>
        <w:rPr>
          <w:rFonts w:eastAsia="Times New Roman"/>
          <w:b/>
          <w:bCs/>
          <w:sz w:val="20"/>
          <w:szCs w:val="20"/>
        </w:rPr>
      </w:pPr>
    </w:p>
    <w:p w14:paraId="2399C347" w14:textId="77777777" w:rsidR="00310AD6" w:rsidRPr="005C324B" w:rsidRDefault="00310AD6" w:rsidP="00310AD6">
      <w:pPr>
        <w:rPr>
          <w:rFonts w:eastAsia="Times New Roman"/>
          <w:b/>
          <w:bCs/>
          <w:sz w:val="20"/>
          <w:szCs w:val="20"/>
        </w:rPr>
      </w:pPr>
    </w:p>
    <w:p w14:paraId="5CE53936" w14:textId="62B86496" w:rsidR="00310AD6" w:rsidRPr="005C324B" w:rsidRDefault="00310AD6" w:rsidP="00310AD6">
      <w:pPr>
        <w:ind w:right="11439"/>
        <w:rPr>
          <w:rFonts w:eastAsia="Times New Roman"/>
          <w:b/>
          <w:bCs/>
          <w:sz w:val="20"/>
          <w:szCs w:val="20"/>
          <w:lang w:eastAsia="ru-RU"/>
        </w:rPr>
      </w:pPr>
      <w:r w:rsidRPr="005C324B">
        <w:rPr>
          <w:rFonts w:eastAsia="Times New Roman"/>
          <w:b/>
          <w:bCs/>
          <w:sz w:val="20"/>
          <w:szCs w:val="20"/>
        </w:rPr>
        <w:t>3</w:t>
      </w:r>
      <w:r>
        <w:rPr>
          <w:rFonts w:eastAsia="Times New Roman"/>
          <w:b/>
          <w:bCs/>
          <w:sz w:val="20"/>
          <w:szCs w:val="20"/>
        </w:rPr>
        <w:t>3</w:t>
      </w:r>
      <w:r w:rsidRPr="005C324B">
        <w:rPr>
          <w:rFonts w:eastAsia="Times New Roman"/>
          <w:b/>
          <w:bCs/>
          <w:sz w:val="20"/>
          <w:szCs w:val="20"/>
        </w:rPr>
        <w:t>.</w:t>
      </w:r>
      <w:r w:rsidRPr="005C324B">
        <w:rPr>
          <w:rFonts w:eastAsia="Times New Roman"/>
          <w:b/>
          <w:bCs/>
          <w:sz w:val="20"/>
          <w:szCs w:val="20"/>
          <w:lang w:val="en-US"/>
        </w:rPr>
        <w:t>1</w:t>
      </w:r>
      <w:r w:rsidRPr="005C324B">
        <w:rPr>
          <w:rFonts w:eastAsia="Times New Roman"/>
          <w:b/>
          <w:bCs/>
          <w:sz w:val="20"/>
          <w:szCs w:val="20"/>
        </w:rPr>
        <w:t>.</w:t>
      </w:r>
      <w:r w:rsidRPr="005C324B">
        <w:rPr>
          <w:rFonts w:eastAsia="Times New Roman"/>
          <w:b/>
          <w:bCs/>
          <w:sz w:val="20"/>
          <w:szCs w:val="20"/>
          <w:lang w:val="en-US"/>
        </w:rPr>
        <w:t>8</w:t>
      </w:r>
      <w:r w:rsidRPr="005C324B">
        <w:rPr>
          <w:rFonts w:eastAsia="Times New Roman"/>
          <w:b/>
          <w:bCs/>
          <w:sz w:val="20"/>
          <w:szCs w:val="20"/>
        </w:rPr>
        <w:t xml:space="preserve"> </w:t>
      </w:r>
      <w:r w:rsidRPr="005C324B">
        <w:rPr>
          <w:rFonts w:eastAsia="Times New Roman"/>
          <w:b/>
          <w:bCs/>
          <w:sz w:val="20"/>
          <w:szCs w:val="20"/>
          <w:lang w:eastAsia="ru-RU"/>
        </w:rPr>
        <w:t>Расходные материалы</w:t>
      </w:r>
    </w:p>
    <w:p w14:paraId="60D0A2DC" w14:textId="77777777" w:rsidR="00310AD6" w:rsidRPr="005C324B" w:rsidRDefault="00310AD6" w:rsidP="00310AD6">
      <w:pPr>
        <w:ind w:right="746"/>
        <w:rPr>
          <w:rFonts w:eastAsia="Times New Roman"/>
          <w:sz w:val="20"/>
          <w:szCs w:val="20"/>
        </w:rPr>
      </w:pPr>
      <w:r w:rsidRPr="005C324B">
        <w:rPr>
          <w:rFonts w:eastAsia="Times New Roman"/>
          <w:sz w:val="20"/>
          <w:szCs w:val="20"/>
          <w:lang w:eastAsia="ru-RU"/>
        </w:rPr>
        <w:t xml:space="preserve">ИСПОЛНИТЕЛЬ  должен поставлять Расходные материалы в рамках оказания услуг на условиях консигнации, как определено в данном Приложении. Расходные материалы будут мобилизоваться по требованию Заказчика. Если материалы не были использованы во время бурения скважины, Заказчик сохраняет за собой право вернуть Материалы ИСПОЛНИТЕЛЮ. </w:t>
      </w:r>
    </w:p>
    <w:tbl>
      <w:tblPr>
        <w:tblW w:w="13887" w:type="dxa"/>
        <w:tblLook w:val="04A0" w:firstRow="1" w:lastRow="0" w:firstColumn="1" w:lastColumn="0" w:noHBand="0" w:noVBand="1"/>
      </w:tblPr>
      <w:tblGrid>
        <w:gridCol w:w="920"/>
        <w:gridCol w:w="7864"/>
        <w:gridCol w:w="1843"/>
        <w:gridCol w:w="3260"/>
      </w:tblGrid>
      <w:tr w:rsidR="00310AD6" w:rsidRPr="005C324B" w14:paraId="12FB83C6" w14:textId="77777777" w:rsidTr="00147216">
        <w:trPr>
          <w:trHeight w:val="70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AE62"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31A2C4FD" w14:textId="77777777" w:rsidR="00310AD6" w:rsidRPr="005C324B" w:rsidRDefault="00310AD6" w:rsidP="00147216">
            <w:pPr>
              <w:jc w:val="center"/>
              <w:rPr>
                <w:rFonts w:eastAsia="Times New Roman"/>
                <w:b/>
              </w:rPr>
            </w:pPr>
            <w:r w:rsidRPr="005C324B">
              <w:rPr>
                <w:rFonts w:eastAsia="Times New Roman"/>
                <w:b/>
              </w:rPr>
              <w:t>Описание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C6BDA27" w14:textId="77777777" w:rsidR="00310AD6" w:rsidRPr="005C324B" w:rsidRDefault="00310AD6" w:rsidP="00147216">
            <w:pPr>
              <w:jc w:val="center"/>
              <w:rPr>
                <w:rFonts w:eastAsia="Times New Roman"/>
                <w:b/>
              </w:rPr>
            </w:pPr>
            <w:r w:rsidRPr="005C324B">
              <w:rPr>
                <w:rFonts w:eastAsia="Times New Roman"/>
                <w:b/>
              </w:rPr>
              <w:t>Ед.изм</w:t>
            </w:r>
          </w:p>
        </w:tc>
        <w:tc>
          <w:tcPr>
            <w:tcW w:w="3260" w:type="dxa"/>
            <w:tcBorders>
              <w:top w:val="single" w:sz="4" w:space="0" w:color="auto"/>
              <w:left w:val="nil"/>
              <w:bottom w:val="single" w:sz="4" w:space="0" w:color="auto"/>
              <w:right w:val="single" w:sz="4" w:space="0" w:color="auto"/>
            </w:tcBorders>
            <w:shd w:val="clear" w:color="auto" w:fill="auto"/>
            <w:vAlign w:val="center"/>
          </w:tcPr>
          <w:p w14:paraId="609CE581" w14:textId="77777777" w:rsidR="00310AD6" w:rsidRPr="005C324B" w:rsidRDefault="00310AD6" w:rsidP="00147216">
            <w:pPr>
              <w:jc w:val="center"/>
              <w:rPr>
                <w:rFonts w:eastAsia="Times New Roman"/>
                <w:b/>
              </w:rPr>
            </w:pPr>
            <w:r w:rsidRPr="005C324B">
              <w:rPr>
                <w:rFonts w:eastAsia="Times New Roman"/>
                <w:b/>
              </w:rPr>
              <w:t>Цена за единицу измерения,</w:t>
            </w:r>
          </w:p>
          <w:p w14:paraId="7E1D6FCF" w14:textId="77777777" w:rsidR="00310AD6" w:rsidRPr="005C324B" w:rsidRDefault="00310AD6" w:rsidP="00147216">
            <w:pPr>
              <w:jc w:val="center"/>
              <w:rPr>
                <w:rFonts w:eastAsia="Times New Roman"/>
                <w:b/>
              </w:rPr>
            </w:pPr>
            <w:r w:rsidRPr="005C324B">
              <w:rPr>
                <w:rFonts w:eastAsia="Times New Roman"/>
                <w:b/>
              </w:rPr>
              <w:t>тенге РК</w:t>
            </w:r>
          </w:p>
          <w:p w14:paraId="4A575242" w14:textId="77777777" w:rsidR="00310AD6" w:rsidRPr="005C324B" w:rsidRDefault="00310AD6" w:rsidP="00147216">
            <w:pPr>
              <w:jc w:val="center"/>
              <w:rPr>
                <w:rFonts w:eastAsia="Times New Roman"/>
                <w:b/>
              </w:rPr>
            </w:pPr>
          </w:p>
        </w:tc>
      </w:tr>
      <w:tr w:rsidR="00310AD6" w:rsidRPr="005C324B" w14:paraId="09F19352"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5FAF595" w14:textId="77777777" w:rsidR="00310AD6" w:rsidRPr="005C324B" w:rsidRDefault="00310AD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17AC26E1" w14:textId="77777777" w:rsidR="00310AD6" w:rsidRPr="005C324B" w:rsidRDefault="00310AD6" w:rsidP="00147216">
            <w:pPr>
              <w:rPr>
                <w:rFonts w:eastAsia="Times New Roman"/>
              </w:rPr>
            </w:pPr>
            <w:r w:rsidRPr="005C324B">
              <w:rPr>
                <w:rFonts w:eastAsia="Times New Roman"/>
                <w:lang w:eastAsia="ru-RU"/>
              </w:rPr>
              <w:t>Перфоратор 4–1/2 дюйма с плотностью прострела</w:t>
            </w:r>
            <w:r w:rsidRPr="005C324B">
              <w:rPr>
                <w:lang w:eastAsia="ko-KR"/>
              </w:rPr>
              <w:t>16</w:t>
            </w:r>
            <w:r w:rsidRPr="005C324B">
              <w:rPr>
                <w:rFonts w:eastAsia="Times New Roman"/>
                <w:lang w:eastAsia="ru-RU"/>
              </w:rPr>
              <w:t xml:space="preserve"> от./м и зарядами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25C3FBC" w14:textId="77777777" w:rsidR="00310AD6" w:rsidRPr="005C324B" w:rsidRDefault="00310AD6" w:rsidP="00147216">
            <w:pPr>
              <w:jc w:val="center"/>
              <w:rPr>
                <w:rFonts w:eastAsia="Times New Roman"/>
                <w:lang w:val="en-US"/>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6805D966" w14:textId="77777777" w:rsidR="00310AD6" w:rsidRPr="005C324B" w:rsidRDefault="00310AD6" w:rsidP="00147216">
            <w:pPr>
              <w:jc w:val="center"/>
              <w:rPr>
                <w:rFonts w:eastAsia="Times New Roman"/>
              </w:rPr>
            </w:pPr>
          </w:p>
          <w:p w14:paraId="4372108C" w14:textId="77777777" w:rsidR="00310AD6" w:rsidRPr="005C324B" w:rsidRDefault="00310AD6" w:rsidP="00147216">
            <w:pPr>
              <w:jc w:val="center"/>
              <w:rPr>
                <w:rFonts w:eastAsia="Times New Roman"/>
                <w:lang w:val="en-US"/>
              </w:rPr>
            </w:pPr>
          </w:p>
        </w:tc>
      </w:tr>
      <w:tr w:rsidR="00310AD6" w:rsidRPr="005C324B" w14:paraId="247149C4" w14:textId="77777777" w:rsidTr="00147216">
        <w:trPr>
          <w:trHeight w:val="416"/>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3AD56B5"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7BE40DC8" w14:textId="77777777" w:rsidR="00310AD6" w:rsidRPr="005C324B" w:rsidRDefault="00310AD6" w:rsidP="00147216">
            <w:pPr>
              <w:rPr>
                <w:rFonts w:eastAsia="Times New Roman"/>
                <w:lang w:val="en-US"/>
              </w:rPr>
            </w:pPr>
            <w:r w:rsidRPr="005C324B">
              <w:rPr>
                <w:rFonts w:eastAsia="Times New Roman"/>
                <w:lang w:eastAsia="ru-RU"/>
              </w:rPr>
              <w:t>Пустотелый</w:t>
            </w:r>
            <w:r w:rsidRPr="005C324B">
              <w:rPr>
                <w:rFonts w:eastAsia="Times New Roman"/>
                <w:lang w:val="en-US" w:eastAsia="ru-RU"/>
              </w:rPr>
              <w:t xml:space="preserve"> </w:t>
            </w:r>
            <w:r w:rsidRPr="005C324B">
              <w:rPr>
                <w:rFonts w:eastAsia="Times New Roman"/>
                <w:lang w:eastAsia="ru-RU"/>
              </w:rPr>
              <w:t>перфоратор</w:t>
            </w:r>
            <w:r w:rsidRPr="005C324B">
              <w:rPr>
                <w:rFonts w:eastAsia="Times New Roman"/>
                <w:lang w:val="en-US" w:eastAsia="ru-RU"/>
              </w:rPr>
              <w:t xml:space="preserve"> 4–1/2 </w:t>
            </w:r>
            <w:r w:rsidRPr="005C324B">
              <w:rPr>
                <w:rFonts w:eastAsia="Times New Roman"/>
                <w:lang w:eastAsia="ru-RU"/>
              </w:rPr>
              <w:t>дюйма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6F19C0D" w14:textId="77777777" w:rsidR="00310AD6" w:rsidRPr="005C324B" w:rsidRDefault="00310AD6" w:rsidP="00147216">
            <w:pPr>
              <w:jc w:val="center"/>
              <w:rPr>
                <w:rFonts w:eastAsia="Times New Roman"/>
                <w:lang w:val="en-US"/>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FC9C3B" w14:textId="77777777" w:rsidR="00310AD6" w:rsidRPr="005C324B" w:rsidRDefault="00310AD6" w:rsidP="00147216">
            <w:pPr>
              <w:jc w:val="center"/>
              <w:rPr>
                <w:rFonts w:eastAsia="Times New Roman"/>
              </w:rPr>
            </w:pPr>
          </w:p>
          <w:p w14:paraId="4F024080" w14:textId="77777777" w:rsidR="00310AD6" w:rsidRPr="005C324B" w:rsidRDefault="00310AD6" w:rsidP="00147216">
            <w:pPr>
              <w:jc w:val="center"/>
              <w:rPr>
                <w:rFonts w:eastAsia="Times New Roman"/>
                <w:lang w:val="en-US"/>
              </w:rPr>
            </w:pPr>
          </w:p>
        </w:tc>
      </w:tr>
      <w:tr w:rsidR="00310AD6" w:rsidRPr="005C324B" w14:paraId="6D17A8B7"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927A0D2" w14:textId="77777777" w:rsidR="00310AD6" w:rsidRPr="005C324B" w:rsidRDefault="00310AD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7051701A" w14:textId="77777777" w:rsidR="00310AD6" w:rsidRPr="005C324B" w:rsidRDefault="00310AD6" w:rsidP="00147216">
            <w:pPr>
              <w:rPr>
                <w:rFonts w:eastAsia="Times New Roman"/>
                <w:lang w:eastAsia="ru-RU"/>
              </w:rPr>
            </w:pPr>
            <w:r w:rsidRPr="005C324B">
              <w:rPr>
                <w:rFonts w:eastAsia="Times New Roman"/>
                <w:lang w:eastAsia="ru-RU"/>
              </w:rPr>
              <w:t xml:space="preserve">Перфоратор 4 дюйма с плотностью прострела </w:t>
            </w:r>
            <w:r w:rsidRPr="005C324B">
              <w:rPr>
                <w:lang w:eastAsia="ko-KR"/>
              </w:rPr>
              <w:t>18</w:t>
            </w:r>
            <w:r w:rsidRPr="005C324B">
              <w:rPr>
                <w:rFonts w:eastAsia="Times New Roman"/>
                <w:lang w:eastAsia="ru-RU"/>
              </w:rPr>
              <w:t xml:space="preserve"> от./м и зарядами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469126" w14:textId="77777777" w:rsidR="00310AD6" w:rsidRPr="005C324B" w:rsidRDefault="00310AD6" w:rsidP="00147216">
            <w:pPr>
              <w:jc w:val="center"/>
              <w:rPr>
                <w:rFonts w:eastAsia="Times New Roman"/>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513B5ACF" w14:textId="77777777" w:rsidR="00310AD6" w:rsidRPr="005C324B" w:rsidDel="002020E7" w:rsidRDefault="00310AD6" w:rsidP="00147216">
            <w:pPr>
              <w:jc w:val="center"/>
              <w:rPr>
                <w:rFonts w:eastAsia="Times New Roman"/>
              </w:rPr>
            </w:pPr>
          </w:p>
        </w:tc>
      </w:tr>
      <w:tr w:rsidR="00310AD6" w:rsidRPr="005C324B" w14:paraId="2E5589EC"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FB05570" w14:textId="77777777" w:rsidR="00310AD6" w:rsidRPr="005C324B" w:rsidRDefault="00310AD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6ACA8553" w14:textId="77777777" w:rsidR="00310AD6" w:rsidRPr="005C324B" w:rsidRDefault="00310AD6" w:rsidP="00147216">
            <w:pPr>
              <w:rPr>
                <w:rFonts w:eastAsia="Times New Roman"/>
                <w:lang w:eastAsia="ru-RU"/>
              </w:rPr>
            </w:pPr>
            <w:r w:rsidRPr="005C324B">
              <w:rPr>
                <w:rFonts w:eastAsia="Times New Roman"/>
                <w:lang w:eastAsia="ru-RU"/>
              </w:rPr>
              <w:t>Пустотелый</w:t>
            </w:r>
            <w:r w:rsidRPr="005C324B">
              <w:rPr>
                <w:rFonts w:eastAsia="Times New Roman"/>
                <w:lang w:val="en-US" w:eastAsia="ru-RU"/>
              </w:rPr>
              <w:t xml:space="preserve"> </w:t>
            </w:r>
            <w:r w:rsidRPr="005C324B">
              <w:rPr>
                <w:rFonts w:eastAsia="Times New Roman"/>
                <w:lang w:eastAsia="ru-RU"/>
              </w:rPr>
              <w:t>перфоратор</w:t>
            </w:r>
            <w:r w:rsidRPr="005C324B">
              <w:rPr>
                <w:rFonts w:eastAsia="Times New Roman"/>
                <w:lang w:val="en-US" w:eastAsia="ru-RU"/>
              </w:rPr>
              <w:t xml:space="preserve"> </w:t>
            </w:r>
            <w:r w:rsidRPr="005C324B">
              <w:rPr>
                <w:rFonts w:eastAsia="Times New Roman"/>
                <w:lang w:eastAsia="ru-RU"/>
              </w:rPr>
              <w:t>7</w:t>
            </w:r>
            <w:r w:rsidRPr="005C324B">
              <w:rPr>
                <w:rFonts w:eastAsia="Times New Roman"/>
                <w:lang w:val="en-US" w:eastAsia="ru-RU"/>
              </w:rPr>
              <w:t xml:space="preserve"> </w:t>
            </w:r>
            <w:r w:rsidRPr="005C324B">
              <w:rPr>
                <w:rFonts w:eastAsia="Times New Roman"/>
                <w:lang w:eastAsia="ru-RU"/>
              </w:rPr>
              <w:t>дюйма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69A09C" w14:textId="77777777" w:rsidR="00310AD6" w:rsidRPr="005C324B" w:rsidRDefault="00310AD6" w:rsidP="00147216">
            <w:pPr>
              <w:jc w:val="center"/>
              <w:rPr>
                <w:rFonts w:eastAsia="Times New Roman"/>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436A65" w14:textId="77777777" w:rsidR="00310AD6" w:rsidRPr="005C324B" w:rsidDel="002020E7" w:rsidRDefault="00310AD6" w:rsidP="00147216">
            <w:pPr>
              <w:jc w:val="center"/>
              <w:rPr>
                <w:rFonts w:eastAsia="Times New Roman"/>
                <w:lang w:val="en-US"/>
              </w:rPr>
            </w:pPr>
          </w:p>
        </w:tc>
      </w:tr>
      <w:tr w:rsidR="00310AD6" w:rsidRPr="005C324B" w14:paraId="59F4FB01"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298E56C" w14:textId="77777777" w:rsidR="00310AD6" w:rsidRPr="005C324B" w:rsidRDefault="00310AD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62D09" w14:textId="77777777" w:rsidR="00310AD6" w:rsidRPr="005C324B" w:rsidRDefault="00310AD6" w:rsidP="00147216">
            <w:pPr>
              <w:rPr>
                <w:rFonts w:eastAsia="Times New Roman"/>
                <w:lang w:val="en-US"/>
              </w:rPr>
            </w:pPr>
            <w:r w:rsidRPr="005C324B">
              <w:rPr>
                <w:rFonts w:eastAsia="Times New Roman"/>
                <w:lang w:eastAsia="ru-RU"/>
              </w:rPr>
              <w:t>Батарейка для глубинного манометра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A9314" w14:textId="77777777" w:rsidR="00310AD6" w:rsidRPr="005C324B" w:rsidRDefault="00310AD6" w:rsidP="00147216">
            <w:pPr>
              <w:jc w:val="center"/>
              <w:rPr>
                <w:rFonts w:eastAsia="Times New Roman"/>
                <w:lang w:val="en-US"/>
              </w:rPr>
            </w:pPr>
            <w:r w:rsidRPr="005C324B">
              <w:rPr>
                <w:rFonts w:eastAsia="Times New Roman"/>
              </w:rPr>
              <w:t>шт.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E8933D2" w14:textId="77777777" w:rsidR="00310AD6" w:rsidRPr="005C324B" w:rsidRDefault="00310AD6" w:rsidP="00147216">
            <w:pPr>
              <w:jc w:val="center"/>
              <w:rPr>
                <w:rFonts w:eastAsia="Times New Roman"/>
              </w:rPr>
            </w:pPr>
          </w:p>
          <w:p w14:paraId="1095B2B1" w14:textId="77777777" w:rsidR="00310AD6" w:rsidRPr="005C324B" w:rsidRDefault="00310AD6" w:rsidP="00147216">
            <w:pPr>
              <w:jc w:val="center"/>
              <w:rPr>
                <w:rFonts w:eastAsia="Times New Roman"/>
                <w:lang w:val="en-US"/>
              </w:rPr>
            </w:pPr>
          </w:p>
        </w:tc>
      </w:tr>
      <w:tr w:rsidR="00310AD6" w:rsidRPr="005C324B" w14:paraId="006FFD50"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64E32E0" w14:textId="77777777" w:rsidR="00310AD6" w:rsidRPr="005C324B" w:rsidRDefault="00310AD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2893A" w14:textId="77777777" w:rsidR="00310AD6" w:rsidRPr="005C324B" w:rsidRDefault="00310AD6" w:rsidP="00147216">
            <w:pPr>
              <w:rPr>
                <w:rFonts w:eastAsia="Times New Roman"/>
                <w:lang w:eastAsia="ru-RU"/>
              </w:rPr>
            </w:pPr>
            <w:r w:rsidRPr="005C324B">
              <w:rPr>
                <w:rFonts w:eastAsia="Times New Roman"/>
                <w:lang w:eastAsia="ru-RU"/>
              </w:rPr>
              <w:t>Сменный фильтр для системы очистки от песка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574557" w14:textId="77777777" w:rsidR="00310AD6" w:rsidRPr="005C324B" w:rsidRDefault="00310AD6" w:rsidP="00147216">
            <w:pPr>
              <w:jc w:val="center"/>
              <w:rPr>
                <w:rFonts w:eastAsia="Times New Roman"/>
              </w:rPr>
            </w:pPr>
            <w:r w:rsidRPr="005C324B">
              <w:rPr>
                <w:rFonts w:eastAsia="Times New Roman"/>
              </w:rPr>
              <w:t>шт.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0C218E" w14:textId="77777777" w:rsidR="00310AD6" w:rsidRPr="005C324B" w:rsidDel="002020E7" w:rsidRDefault="00310AD6" w:rsidP="00147216">
            <w:pPr>
              <w:jc w:val="center"/>
              <w:rPr>
                <w:rFonts w:eastAsia="Times New Roman"/>
              </w:rPr>
            </w:pPr>
          </w:p>
        </w:tc>
      </w:tr>
      <w:tr w:rsidR="00310AD6" w:rsidRPr="005C324B" w14:paraId="70ED7B62"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6355866E"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631315C8" w14:textId="77777777" w:rsidR="00310AD6" w:rsidRPr="005C324B" w:rsidRDefault="00310AD6" w:rsidP="00147216">
            <w:pPr>
              <w:rPr>
                <w:rFonts w:eastAsia="Times New Roman"/>
                <w:lang w:val="en-US"/>
              </w:rPr>
            </w:pPr>
            <w:r w:rsidRPr="005C324B">
              <w:rPr>
                <w:rFonts w:eastAsia="Times New Roman"/>
                <w:lang w:eastAsia="ru-RU"/>
              </w:rPr>
              <w:t>Батарейка для пластоиспытательного оборудования</w:t>
            </w:r>
          </w:p>
        </w:tc>
        <w:tc>
          <w:tcPr>
            <w:tcW w:w="1843" w:type="dxa"/>
            <w:tcBorders>
              <w:top w:val="single" w:sz="4" w:space="0" w:color="auto"/>
              <w:left w:val="nil"/>
              <w:bottom w:val="single" w:sz="4" w:space="0" w:color="auto"/>
              <w:right w:val="single" w:sz="4" w:space="0" w:color="auto"/>
            </w:tcBorders>
            <w:shd w:val="clear" w:color="auto" w:fill="auto"/>
            <w:hideMark/>
          </w:tcPr>
          <w:p w14:paraId="6E378D91" w14:textId="77777777" w:rsidR="00310AD6" w:rsidRPr="005C324B" w:rsidRDefault="00310AD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3EF3CD" w14:textId="77777777" w:rsidR="00310AD6" w:rsidRPr="005C324B" w:rsidRDefault="00310AD6" w:rsidP="00147216">
            <w:pPr>
              <w:jc w:val="center"/>
              <w:rPr>
                <w:rFonts w:eastAsia="Times New Roman"/>
              </w:rPr>
            </w:pPr>
          </w:p>
          <w:p w14:paraId="5E1BF0B0" w14:textId="77777777" w:rsidR="00310AD6" w:rsidRPr="005C324B" w:rsidRDefault="00310AD6" w:rsidP="00147216">
            <w:pPr>
              <w:jc w:val="center"/>
              <w:rPr>
                <w:rFonts w:eastAsia="Times New Roman"/>
                <w:lang w:val="en-US"/>
              </w:rPr>
            </w:pPr>
          </w:p>
        </w:tc>
      </w:tr>
      <w:tr w:rsidR="00310AD6" w:rsidRPr="005C324B" w14:paraId="24044859"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61A34A92"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5070B980" w14:textId="77777777" w:rsidR="00310AD6" w:rsidRPr="005C324B" w:rsidRDefault="00310AD6" w:rsidP="00147216">
            <w:pPr>
              <w:rPr>
                <w:rFonts w:eastAsia="Times New Roman"/>
              </w:rPr>
            </w:pPr>
            <w:r w:rsidRPr="005C324B">
              <w:rPr>
                <w:rFonts w:eastAsia="Times New Roman"/>
                <w:lang w:eastAsia="ru-RU"/>
              </w:rPr>
              <w:t>Атмосферные контейнеры IATA для хранения образцов, объемом 10 литров, для образцов сырой нефти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F894403" w14:textId="77777777" w:rsidR="00310AD6" w:rsidRPr="005C324B" w:rsidRDefault="00310AD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2002D8C5" w14:textId="77777777" w:rsidR="00310AD6" w:rsidRPr="005C324B" w:rsidRDefault="00310AD6" w:rsidP="00147216">
            <w:pPr>
              <w:jc w:val="center"/>
              <w:rPr>
                <w:rFonts w:eastAsia="Times New Roman"/>
              </w:rPr>
            </w:pPr>
          </w:p>
          <w:p w14:paraId="2842C174" w14:textId="77777777" w:rsidR="00310AD6" w:rsidRPr="005C324B" w:rsidRDefault="00310AD6" w:rsidP="00147216">
            <w:pPr>
              <w:jc w:val="center"/>
              <w:rPr>
                <w:rFonts w:eastAsia="Times New Roman"/>
                <w:lang w:val="en-US"/>
              </w:rPr>
            </w:pPr>
          </w:p>
        </w:tc>
      </w:tr>
      <w:tr w:rsidR="00310AD6" w:rsidRPr="005C324B" w14:paraId="1780DA40"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3584391"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7C24E538" w14:textId="77777777" w:rsidR="00310AD6" w:rsidRPr="005C324B" w:rsidRDefault="00310AD6" w:rsidP="00147216">
            <w:pPr>
              <w:rPr>
                <w:rFonts w:eastAsia="Times New Roman"/>
              </w:rPr>
            </w:pPr>
            <w:r w:rsidRPr="005C324B">
              <w:rPr>
                <w:rFonts w:eastAsia="Times New Roman"/>
                <w:lang w:eastAsia="ru-RU"/>
              </w:rPr>
              <w:t>Пластиковые бутыли ёмкостью 1 литр для пластовой воды, собранной с испытательного сепаратора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E7A837D" w14:textId="77777777" w:rsidR="00310AD6" w:rsidRPr="005C324B" w:rsidRDefault="00310AD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132CDA" w14:textId="77777777" w:rsidR="00310AD6" w:rsidRPr="005C324B" w:rsidRDefault="00310AD6" w:rsidP="00147216">
            <w:pPr>
              <w:jc w:val="center"/>
              <w:rPr>
                <w:rFonts w:eastAsia="Times New Roman"/>
              </w:rPr>
            </w:pPr>
          </w:p>
          <w:p w14:paraId="53AC63E3" w14:textId="77777777" w:rsidR="00310AD6" w:rsidRPr="005C324B" w:rsidRDefault="00310AD6" w:rsidP="00147216">
            <w:pPr>
              <w:jc w:val="center"/>
              <w:rPr>
                <w:rFonts w:eastAsia="Times New Roman"/>
                <w:lang w:val="en-US"/>
              </w:rPr>
            </w:pPr>
          </w:p>
        </w:tc>
      </w:tr>
      <w:tr w:rsidR="00310AD6" w:rsidRPr="005C324B" w14:paraId="2FA80182"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5419A79"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00CFE9E7" w14:textId="77777777" w:rsidR="00310AD6" w:rsidRPr="005C324B" w:rsidRDefault="00310AD6" w:rsidP="00147216">
            <w:pPr>
              <w:rPr>
                <w:rFonts w:eastAsia="Times New Roman"/>
                <w:lang w:eastAsia="ru-RU"/>
              </w:rPr>
            </w:pPr>
            <w:r w:rsidRPr="005C324B">
              <w:rPr>
                <w:rFonts w:eastAsia="Times New Roman"/>
                <w:lang w:eastAsia="ru-RU"/>
              </w:rPr>
              <w:t>Радиоактивные кольца с креплением (pip tag)  для спуска в обсадной колоннами 9-5/8 дюймов и 7 дюймов для «привязки» глубины установки перфоратора к каротажной (по ГК) записи разреза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4D0382" w14:textId="77777777" w:rsidR="00310AD6" w:rsidRPr="005C324B" w:rsidRDefault="00310AD6" w:rsidP="00147216">
            <w:pPr>
              <w:jc w:val="center"/>
              <w:rPr>
                <w:rFonts w:eastAsia="Times New Roman"/>
              </w:rP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7C8C5BBB" w14:textId="77777777" w:rsidR="00310AD6" w:rsidRPr="005C324B" w:rsidRDefault="00310AD6" w:rsidP="00147216">
            <w:pPr>
              <w:jc w:val="center"/>
              <w:rPr>
                <w:rFonts w:eastAsia="Times New Roman"/>
              </w:rPr>
            </w:pPr>
          </w:p>
        </w:tc>
      </w:tr>
      <w:tr w:rsidR="00310AD6" w:rsidRPr="005C324B" w14:paraId="03088CFF"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B4E9358"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70777CDE" w14:textId="77777777" w:rsidR="00310AD6" w:rsidRPr="005C324B" w:rsidRDefault="00310AD6" w:rsidP="00147216">
            <w:pPr>
              <w:rPr>
                <w:rFonts w:eastAsia="Times New Roman"/>
                <w:lang w:val="en-US"/>
              </w:rPr>
            </w:pPr>
            <w:r w:rsidRPr="005C324B">
              <w:rPr>
                <w:rFonts w:eastAsia="Times New Roman"/>
                <w:lang w:eastAsia="ru-RU"/>
              </w:rPr>
              <w:t>Пеногаситель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2FE520D" w14:textId="77777777" w:rsidR="00310AD6" w:rsidRPr="005C324B" w:rsidRDefault="00310AD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619E8ADF" w14:textId="77777777" w:rsidR="00310AD6" w:rsidRPr="005C324B" w:rsidRDefault="00310AD6" w:rsidP="00147216">
            <w:pPr>
              <w:jc w:val="center"/>
              <w:rPr>
                <w:rFonts w:eastAsia="Times New Roman"/>
              </w:rPr>
            </w:pPr>
          </w:p>
          <w:p w14:paraId="1A427829" w14:textId="77777777" w:rsidR="00310AD6" w:rsidRPr="005C324B" w:rsidRDefault="00310AD6" w:rsidP="00147216">
            <w:pPr>
              <w:jc w:val="center"/>
              <w:rPr>
                <w:rFonts w:eastAsia="Times New Roman"/>
                <w:lang w:val="en-US"/>
              </w:rPr>
            </w:pPr>
          </w:p>
        </w:tc>
      </w:tr>
      <w:tr w:rsidR="00310AD6" w:rsidRPr="005C324B" w14:paraId="05C91AC7"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A15CCC7"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315DECB3" w14:textId="77777777" w:rsidR="00310AD6" w:rsidRPr="005C324B" w:rsidRDefault="00310AD6" w:rsidP="00147216">
            <w:pPr>
              <w:rPr>
                <w:rFonts w:eastAsia="Times New Roman"/>
              </w:rPr>
            </w:pPr>
            <w:r w:rsidRPr="005C324B">
              <w:rPr>
                <w:rFonts w:eastAsia="Times New Roman"/>
                <w:lang w:eastAsia="ru-RU"/>
              </w:rPr>
              <w:t>Деэмульгатор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4E69E9" w14:textId="77777777" w:rsidR="00310AD6" w:rsidRPr="005C324B" w:rsidRDefault="00310AD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0A421C83" w14:textId="77777777" w:rsidR="00310AD6" w:rsidRPr="005C324B" w:rsidRDefault="00310AD6" w:rsidP="00147216">
            <w:pPr>
              <w:jc w:val="center"/>
              <w:rPr>
                <w:rFonts w:eastAsia="Times New Roman"/>
              </w:rPr>
            </w:pPr>
          </w:p>
          <w:p w14:paraId="254C93A6" w14:textId="77777777" w:rsidR="00310AD6" w:rsidRPr="005C324B" w:rsidRDefault="00310AD6" w:rsidP="00147216">
            <w:pPr>
              <w:jc w:val="center"/>
              <w:rPr>
                <w:rFonts w:eastAsia="Times New Roman"/>
                <w:lang w:val="en-US"/>
              </w:rPr>
            </w:pPr>
          </w:p>
        </w:tc>
      </w:tr>
      <w:tr w:rsidR="00310AD6" w:rsidRPr="005C324B" w14:paraId="7DBA87BA" w14:textId="77777777" w:rsidTr="00147216">
        <w:trPr>
          <w:trHeight w:val="26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0F15051C"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3471BB38" w14:textId="77777777" w:rsidR="00310AD6" w:rsidRPr="005C324B" w:rsidRDefault="00310AD6" w:rsidP="00147216">
            <w:pPr>
              <w:rPr>
                <w:rFonts w:eastAsia="Times New Roman"/>
                <w:lang w:eastAsia="ru-RU"/>
              </w:rPr>
            </w:pPr>
            <w:r w:rsidRPr="005C324B">
              <w:rPr>
                <w:rFonts w:eastAsia="Times New Roman"/>
                <w:lang w:eastAsia="ru-RU"/>
              </w:rPr>
              <w:t>Гликоль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A282817" w14:textId="77777777" w:rsidR="00310AD6" w:rsidRPr="005C324B" w:rsidRDefault="00310AD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4196BE8A" w14:textId="77777777" w:rsidR="00310AD6" w:rsidRPr="005C324B" w:rsidRDefault="00310AD6" w:rsidP="00147216">
            <w:pPr>
              <w:jc w:val="center"/>
              <w:rPr>
                <w:rFonts w:eastAsia="Times New Roman"/>
              </w:rPr>
            </w:pPr>
          </w:p>
          <w:p w14:paraId="4F189936" w14:textId="77777777" w:rsidR="00310AD6" w:rsidRPr="005C324B" w:rsidRDefault="00310AD6" w:rsidP="00147216">
            <w:pPr>
              <w:jc w:val="center"/>
              <w:rPr>
                <w:rFonts w:eastAsia="Times New Roman"/>
                <w:lang w:val="en-US"/>
              </w:rPr>
            </w:pPr>
          </w:p>
        </w:tc>
      </w:tr>
      <w:tr w:rsidR="00310AD6" w:rsidRPr="005C324B" w14:paraId="4D6023D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7F5E5F9" w14:textId="77777777" w:rsidR="00310AD6" w:rsidRPr="005C324B" w:rsidRDefault="00310AD6" w:rsidP="00E014ED">
            <w:pPr>
              <w:pStyle w:val="Body"/>
              <w:numPr>
                <w:ilvl w:val="0"/>
                <w:numId w:val="75"/>
              </w:numPr>
              <w:rPr>
                <w:lang w:val="en-US"/>
              </w:rPr>
            </w:pPr>
          </w:p>
        </w:tc>
        <w:tc>
          <w:tcPr>
            <w:tcW w:w="7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487F4" w14:textId="77777777" w:rsidR="00310AD6" w:rsidRPr="005C324B" w:rsidRDefault="00310AD6" w:rsidP="00147216">
            <w:pPr>
              <w:rPr>
                <w:rFonts w:eastAsia="Times New Roman"/>
              </w:rPr>
            </w:pPr>
            <w:r w:rsidRPr="005C324B">
              <w:rPr>
                <w:rFonts w:eastAsia="Times New Roman"/>
                <w:lang w:eastAsia="ru-RU"/>
              </w:rPr>
              <w:t>Деприссорная присадка для разжижения нефти (PorePointSurpressant)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7748" w14:textId="77777777" w:rsidR="00310AD6" w:rsidRPr="005C324B" w:rsidRDefault="00310AD6" w:rsidP="00147216">
            <w:pPr>
              <w:jc w:val="center"/>
            </w:pPr>
            <w:r w:rsidRPr="005C324B">
              <w:rPr>
                <w:rFonts w:eastAsia="Times New Roman"/>
              </w:rPr>
              <w:t>галлон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CCBE41" w14:textId="77777777" w:rsidR="00310AD6" w:rsidRPr="005C324B" w:rsidRDefault="00310AD6" w:rsidP="00147216">
            <w:pPr>
              <w:jc w:val="center"/>
              <w:rPr>
                <w:rFonts w:eastAsia="Times New Roman"/>
              </w:rPr>
            </w:pPr>
          </w:p>
          <w:p w14:paraId="16AB86D4" w14:textId="77777777" w:rsidR="00310AD6" w:rsidRPr="005C324B" w:rsidRDefault="00310AD6" w:rsidP="00147216">
            <w:pPr>
              <w:jc w:val="center"/>
              <w:rPr>
                <w:rFonts w:eastAsia="Times New Roman"/>
                <w:lang w:val="en-US"/>
              </w:rPr>
            </w:pPr>
          </w:p>
        </w:tc>
      </w:tr>
      <w:tr w:rsidR="00310AD6" w:rsidRPr="005C324B" w14:paraId="39D9CDB6" w14:textId="77777777" w:rsidTr="00147216">
        <w:trPr>
          <w:trHeight w:val="5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C4CE5F8" w14:textId="77777777" w:rsidR="00310AD6" w:rsidRPr="005C324B" w:rsidRDefault="00310AD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F51A2" w14:textId="77777777" w:rsidR="00310AD6" w:rsidRPr="005C324B" w:rsidRDefault="00310AD6" w:rsidP="00147216">
            <w:pPr>
              <w:rPr>
                <w:rFonts w:eastAsia="Times New Roman"/>
              </w:rPr>
            </w:pPr>
            <w:r w:rsidRPr="005C324B">
              <w:rPr>
                <w:rFonts w:eastAsia="Times New Roman"/>
              </w:rPr>
              <w:t>Кабеля электрического питания необходимые для уставки электрической панели погружного насоса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B751E" w14:textId="77777777" w:rsidR="00310AD6" w:rsidRPr="005C324B" w:rsidRDefault="00310AD6" w:rsidP="00147216">
            <w:pPr>
              <w:jc w:val="center"/>
              <w:rPr>
                <w:rFonts w:eastAsia="Times New Roman"/>
                <w:lang w:val="en-US"/>
              </w:rPr>
            </w:pPr>
            <w:r w:rsidRPr="005C324B">
              <w:rPr>
                <w:rFonts w:eastAsia="Times New Roman"/>
              </w:rPr>
              <w:t>метр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18BB64" w14:textId="77777777" w:rsidR="00310AD6" w:rsidRPr="005C324B" w:rsidRDefault="00310AD6" w:rsidP="00147216">
            <w:pPr>
              <w:jc w:val="center"/>
              <w:rPr>
                <w:rFonts w:eastAsia="Times New Roman"/>
              </w:rPr>
            </w:pPr>
          </w:p>
        </w:tc>
      </w:tr>
    </w:tbl>
    <w:p w14:paraId="73B5859F" w14:textId="77777777" w:rsidR="00310AD6" w:rsidRPr="005C324B" w:rsidRDefault="00310AD6" w:rsidP="00310AD6">
      <w:pPr>
        <w:rPr>
          <w:rFonts w:eastAsia="Times New Roman"/>
          <w:b/>
          <w:bCs/>
          <w:sz w:val="20"/>
          <w:szCs w:val="20"/>
          <w:lang w:eastAsia="ru-RU"/>
        </w:rPr>
      </w:pPr>
    </w:p>
    <w:p w14:paraId="15D4220B" w14:textId="02FB6135" w:rsidR="00310AD6" w:rsidRPr="005C324B" w:rsidRDefault="00310AD6" w:rsidP="00310AD6">
      <w:pPr>
        <w:rPr>
          <w:rFonts w:eastAsia="Times New Roman"/>
          <w:b/>
          <w:bCs/>
          <w:sz w:val="20"/>
          <w:szCs w:val="20"/>
          <w:lang w:eastAsia="ru-RU"/>
        </w:rPr>
      </w:pPr>
      <w:r>
        <w:rPr>
          <w:rFonts w:eastAsia="Times New Roman"/>
          <w:b/>
          <w:bCs/>
          <w:sz w:val="20"/>
          <w:szCs w:val="20"/>
          <w:lang w:eastAsia="ru-RU"/>
        </w:rPr>
        <w:t xml:space="preserve">3.1.9. </w:t>
      </w:r>
      <w:r w:rsidRPr="00310AD6">
        <w:rPr>
          <w:b/>
          <w:sz w:val="20"/>
        </w:rPr>
        <w:t>Оборудование для ЭЦН</w:t>
      </w:r>
    </w:p>
    <w:tbl>
      <w:tblPr>
        <w:tblW w:w="13916" w:type="dxa"/>
        <w:tblLayout w:type="fixed"/>
        <w:tblLook w:val="04A0" w:firstRow="1" w:lastRow="0" w:firstColumn="1" w:lastColumn="0" w:noHBand="0" w:noVBand="1"/>
      </w:tblPr>
      <w:tblGrid>
        <w:gridCol w:w="904"/>
        <w:gridCol w:w="6838"/>
        <w:gridCol w:w="1418"/>
        <w:gridCol w:w="992"/>
        <w:gridCol w:w="1843"/>
        <w:gridCol w:w="1921"/>
      </w:tblGrid>
      <w:tr w:rsidR="00310AD6" w:rsidRPr="005C324B" w14:paraId="7B9503A4" w14:textId="77777777" w:rsidTr="00147216">
        <w:trPr>
          <w:trHeight w:val="85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BE6F" w14:textId="77777777" w:rsidR="00310AD6" w:rsidRPr="005C324B" w:rsidRDefault="00310AD6" w:rsidP="00147216">
            <w:pPr>
              <w:jc w:val="center"/>
              <w:rPr>
                <w:rFonts w:eastAsia="Times New Roman"/>
                <w:b/>
                <w:sz w:val="20"/>
                <w:szCs w:val="20"/>
                <w:lang w:val="en-US"/>
              </w:rPr>
            </w:pPr>
            <w:r w:rsidRPr="005C324B">
              <w:rPr>
                <w:rFonts w:eastAsia="Times New Roman"/>
                <w:b/>
                <w:sz w:val="20"/>
                <w:szCs w:val="20"/>
                <w:lang w:val="en-US"/>
              </w:rPr>
              <w:t>No</w:t>
            </w:r>
          </w:p>
        </w:tc>
        <w:tc>
          <w:tcPr>
            <w:tcW w:w="6838" w:type="dxa"/>
            <w:tcBorders>
              <w:top w:val="single" w:sz="4" w:space="0" w:color="auto"/>
              <w:left w:val="nil"/>
              <w:bottom w:val="single" w:sz="4" w:space="0" w:color="auto"/>
              <w:right w:val="single" w:sz="4" w:space="0" w:color="auto"/>
            </w:tcBorders>
            <w:shd w:val="clear" w:color="auto" w:fill="auto"/>
            <w:vAlign w:val="center"/>
            <w:hideMark/>
          </w:tcPr>
          <w:p w14:paraId="46978349" w14:textId="77777777" w:rsidR="00310AD6" w:rsidRPr="005C324B" w:rsidRDefault="00310AD6" w:rsidP="00147216">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3D9474FE" w14:textId="77777777" w:rsidR="00310AD6" w:rsidRPr="005C324B" w:rsidRDefault="00310AD6" w:rsidP="00147216">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8F637" w14:textId="77777777" w:rsidR="00310AD6" w:rsidRPr="005C324B" w:rsidRDefault="00310AD6" w:rsidP="00147216">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EA4977" w14:textId="77777777" w:rsidR="00310AD6" w:rsidRPr="005C324B" w:rsidRDefault="00310AD6" w:rsidP="00147216">
            <w:pPr>
              <w:jc w:val="center"/>
              <w:rPr>
                <w:rFonts w:eastAsia="Times New Roman"/>
                <w:b/>
                <w:sz w:val="20"/>
                <w:szCs w:val="20"/>
              </w:rPr>
            </w:pPr>
          </w:p>
          <w:p w14:paraId="65111785" w14:textId="77777777" w:rsidR="00310AD6" w:rsidRPr="005C324B" w:rsidRDefault="00310AD6" w:rsidP="00147216">
            <w:pPr>
              <w:jc w:val="center"/>
              <w:rPr>
                <w:rFonts w:eastAsia="Times New Roman"/>
                <w:b/>
                <w:sz w:val="20"/>
                <w:szCs w:val="20"/>
              </w:rPr>
            </w:pPr>
            <w:r w:rsidRPr="005C324B">
              <w:rPr>
                <w:rFonts w:eastAsia="Times New Roman"/>
                <w:b/>
                <w:sz w:val="20"/>
                <w:szCs w:val="20"/>
              </w:rPr>
              <w:t>Ставка аренды,</w:t>
            </w:r>
          </w:p>
          <w:p w14:paraId="5BC0397C"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786A20A9"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1A73F2B3" w14:textId="77777777" w:rsidR="00310AD6" w:rsidRPr="005C324B" w:rsidRDefault="00310AD6" w:rsidP="00147216">
            <w:pPr>
              <w:jc w:val="center"/>
              <w:rPr>
                <w:rFonts w:eastAsia="Times New Roman"/>
                <w:b/>
                <w:sz w:val="20"/>
                <w:szCs w:val="20"/>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D3287E1" w14:textId="77777777" w:rsidR="00310AD6" w:rsidRPr="005C324B" w:rsidRDefault="00310AD6" w:rsidP="00147216">
            <w:pPr>
              <w:jc w:val="center"/>
              <w:rPr>
                <w:rFonts w:eastAsia="Times New Roman"/>
                <w:b/>
                <w:sz w:val="20"/>
                <w:szCs w:val="20"/>
              </w:rPr>
            </w:pPr>
          </w:p>
          <w:p w14:paraId="4693AE2F" w14:textId="77777777" w:rsidR="00310AD6" w:rsidRPr="005C324B" w:rsidRDefault="00310AD6" w:rsidP="00147216">
            <w:pPr>
              <w:jc w:val="center"/>
              <w:rPr>
                <w:rFonts w:eastAsia="Times New Roman"/>
                <w:b/>
                <w:sz w:val="20"/>
                <w:szCs w:val="20"/>
              </w:rPr>
            </w:pPr>
            <w:r w:rsidRPr="005C324B">
              <w:rPr>
                <w:rFonts w:eastAsia="Times New Roman"/>
                <w:b/>
                <w:sz w:val="20"/>
                <w:szCs w:val="20"/>
              </w:rPr>
              <w:t>Рабочая ставка</w:t>
            </w:r>
          </w:p>
          <w:p w14:paraId="2A8E2D33"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2B68B520"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6AF95DEB" w14:textId="77777777" w:rsidR="00310AD6" w:rsidRPr="005C324B" w:rsidRDefault="00310AD6" w:rsidP="00147216">
            <w:pPr>
              <w:jc w:val="center"/>
              <w:rPr>
                <w:rFonts w:eastAsia="Times New Roman"/>
                <w:b/>
                <w:sz w:val="20"/>
                <w:szCs w:val="20"/>
              </w:rPr>
            </w:pPr>
          </w:p>
        </w:tc>
      </w:tr>
      <w:tr w:rsidR="00310AD6" w:rsidRPr="005C324B" w14:paraId="092FCC37"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42486" w14:textId="7150BA21" w:rsidR="00310AD6" w:rsidRPr="005C324B" w:rsidRDefault="00310AD6" w:rsidP="00E014ED">
            <w:pPr>
              <w:pStyle w:val="Body"/>
            </w:pPr>
            <w:r>
              <w:t>1</w:t>
            </w:r>
          </w:p>
        </w:tc>
        <w:tc>
          <w:tcPr>
            <w:tcW w:w="6838" w:type="dxa"/>
            <w:tcBorders>
              <w:top w:val="single" w:sz="4" w:space="0" w:color="auto"/>
              <w:left w:val="nil"/>
              <w:bottom w:val="single" w:sz="4" w:space="0" w:color="auto"/>
              <w:right w:val="single" w:sz="4" w:space="0" w:color="auto"/>
            </w:tcBorders>
            <w:shd w:val="clear" w:color="auto" w:fill="auto"/>
            <w:vAlign w:val="center"/>
          </w:tcPr>
          <w:p w14:paraId="47FA1C38" w14:textId="52654D83" w:rsidR="00310AD6" w:rsidRPr="005C324B" w:rsidRDefault="00310AD6" w:rsidP="00147216">
            <w:pPr>
              <w:pStyle w:val="22"/>
              <w:spacing w:before="60" w:after="0" w:line="240" w:lineRule="auto"/>
              <w:ind w:left="0"/>
              <w:jc w:val="both"/>
              <w:rPr>
                <w:spacing w:val="-4"/>
              </w:rPr>
            </w:pPr>
            <w:r w:rsidRPr="005C324B">
              <w:rPr>
                <w:spacing w:val="-4"/>
              </w:rPr>
              <w:t>Оборудование для функионирования УЭЦН (комплект): , Станция управления УЭЦН с частотым преобразователем, автовымотка  кабельная электрическая, понижающий  трансформатор напряжения, клемная коробка, ролик для кабеля, устьевое герметезирующее устройство с системой кабельного ввода. (для Испытания объектов в мелу).</w:t>
            </w:r>
          </w:p>
          <w:p w14:paraId="61196DA1" w14:textId="77777777" w:rsidR="00310AD6" w:rsidRPr="005C324B" w:rsidRDefault="00310AD6" w:rsidP="00147216">
            <w:pPr>
              <w:jc w:val="center"/>
              <w:rPr>
                <w:spacing w:val="-4"/>
              </w:rPr>
            </w:pPr>
          </w:p>
        </w:tc>
        <w:tc>
          <w:tcPr>
            <w:tcW w:w="1418" w:type="dxa"/>
            <w:tcBorders>
              <w:top w:val="single" w:sz="4" w:space="0" w:color="auto"/>
              <w:left w:val="nil"/>
              <w:bottom w:val="single" w:sz="4" w:space="0" w:color="auto"/>
              <w:right w:val="single" w:sz="4" w:space="0" w:color="auto"/>
            </w:tcBorders>
            <w:vAlign w:val="center"/>
          </w:tcPr>
          <w:p w14:paraId="278F98CD"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5A5BF" w14:textId="77777777" w:rsidR="00310AD6" w:rsidRPr="005C324B" w:rsidRDefault="00310AD6" w:rsidP="00147216">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146FD8"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16139B0C" w14:textId="77777777" w:rsidR="00310AD6" w:rsidRPr="005C324B" w:rsidRDefault="00310AD6" w:rsidP="00147216">
            <w:pPr>
              <w:jc w:val="center"/>
              <w:rPr>
                <w:rFonts w:eastAsia="Times New Roman"/>
              </w:rPr>
            </w:pPr>
          </w:p>
        </w:tc>
      </w:tr>
      <w:tr w:rsidR="00310AD6" w:rsidRPr="005C324B" w14:paraId="498B8ACD"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A1DF2" w14:textId="54971192" w:rsidR="00310AD6" w:rsidRPr="005C324B" w:rsidRDefault="00310AD6" w:rsidP="00E014ED">
            <w:pPr>
              <w:pStyle w:val="Body"/>
            </w:pPr>
            <w:r>
              <w:t>2</w:t>
            </w:r>
          </w:p>
        </w:tc>
        <w:tc>
          <w:tcPr>
            <w:tcW w:w="6838" w:type="dxa"/>
            <w:tcBorders>
              <w:top w:val="single" w:sz="4" w:space="0" w:color="auto"/>
              <w:left w:val="nil"/>
              <w:bottom w:val="single" w:sz="4" w:space="0" w:color="auto"/>
              <w:right w:val="single" w:sz="4" w:space="0" w:color="auto"/>
            </w:tcBorders>
            <w:shd w:val="clear" w:color="auto" w:fill="auto"/>
            <w:vAlign w:val="center"/>
          </w:tcPr>
          <w:p w14:paraId="441B76B9" w14:textId="77777777" w:rsidR="00310AD6" w:rsidRPr="005C324B" w:rsidRDefault="00310AD6" w:rsidP="00147216">
            <w:pPr>
              <w:pStyle w:val="22"/>
              <w:spacing w:before="60" w:after="0" w:line="240" w:lineRule="auto"/>
              <w:ind w:left="0"/>
              <w:jc w:val="both"/>
              <w:rPr>
                <w:spacing w:val="-4"/>
              </w:rPr>
            </w:pPr>
            <w:r>
              <w:t xml:space="preserve">Комплект Установки </w:t>
            </w:r>
            <w:r w:rsidRPr="005C324B">
              <w:rPr>
                <w:spacing w:val="-4"/>
              </w:rPr>
              <w:t>Электроцентробежн</w:t>
            </w:r>
            <w:r>
              <w:rPr>
                <w:spacing w:val="-4"/>
              </w:rPr>
              <w:t>ого</w:t>
            </w:r>
            <w:r w:rsidRPr="005C324B">
              <w:rPr>
                <w:spacing w:val="-4"/>
              </w:rPr>
              <w:t xml:space="preserve"> насос</w:t>
            </w:r>
            <w:r>
              <w:rPr>
                <w:spacing w:val="-4"/>
              </w:rPr>
              <w:t>а</w:t>
            </w:r>
            <w:r w:rsidRPr="005C324B">
              <w:rPr>
                <w:spacing w:val="-4"/>
                <w:lang w:val="kk-KZ"/>
              </w:rPr>
              <w:t xml:space="preserve"> (</w:t>
            </w:r>
            <w:r>
              <w:rPr>
                <w:spacing w:val="-4"/>
                <w:lang w:val="kk-KZ"/>
              </w:rPr>
              <w:t>У</w:t>
            </w:r>
            <w:r w:rsidRPr="005C324B">
              <w:rPr>
                <w:spacing w:val="-4"/>
                <w:lang w:val="kk-KZ"/>
              </w:rPr>
              <w:t>ЭЦН)</w:t>
            </w:r>
          </w:p>
        </w:tc>
        <w:tc>
          <w:tcPr>
            <w:tcW w:w="1418" w:type="dxa"/>
            <w:tcBorders>
              <w:top w:val="single" w:sz="4" w:space="0" w:color="auto"/>
              <w:left w:val="nil"/>
              <w:bottom w:val="single" w:sz="4" w:space="0" w:color="auto"/>
              <w:right w:val="single" w:sz="4" w:space="0" w:color="auto"/>
            </w:tcBorders>
            <w:vAlign w:val="center"/>
          </w:tcPr>
          <w:p w14:paraId="6CA67EAE"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6D37E" w14:textId="77777777" w:rsidR="00310AD6" w:rsidRPr="005C324B" w:rsidRDefault="00310AD6" w:rsidP="00147216">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FC7365"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12E3D5BE" w14:textId="77777777" w:rsidR="00310AD6" w:rsidRPr="005C324B" w:rsidRDefault="00310AD6" w:rsidP="00147216">
            <w:pPr>
              <w:jc w:val="center"/>
              <w:rPr>
                <w:rFonts w:eastAsia="Times New Roman"/>
              </w:rPr>
            </w:pPr>
          </w:p>
        </w:tc>
      </w:tr>
      <w:tr w:rsidR="00310AD6" w:rsidRPr="005C324B" w14:paraId="131F61B8"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8BDD5" w14:textId="5469EC6B" w:rsidR="00310AD6" w:rsidRPr="005C324B" w:rsidRDefault="00310AD6" w:rsidP="00E014ED">
            <w:pPr>
              <w:pStyle w:val="Body"/>
            </w:pPr>
            <w:r>
              <w:t>3</w:t>
            </w:r>
          </w:p>
        </w:tc>
        <w:tc>
          <w:tcPr>
            <w:tcW w:w="6838" w:type="dxa"/>
            <w:tcBorders>
              <w:top w:val="single" w:sz="4" w:space="0" w:color="auto"/>
              <w:left w:val="nil"/>
              <w:bottom w:val="single" w:sz="4" w:space="0" w:color="auto"/>
              <w:right w:val="single" w:sz="4" w:space="0" w:color="auto"/>
            </w:tcBorders>
            <w:shd w:val="clear" w:color="auto" w:fill="auto"/>
            <w:vAlign w:val="center"/>
          </w:tcPr>
          <w:p w14:paraId="2C774250" w14:textId="77777777" w:rsidR="00310AD6" w:rsidRPr="005C324B" w:rsidRDefault="00310AD6" w:rsidP="00147216">
            <w:pPr>
              <w:jc w:val="center"/>
              <w:rPr>
                <w:spacing w:val="-4"/>
              </w:rPr>
            </w:pPr>
            <w:r w:rsidRPr="005C324B">
              <w:rPr>
                <w:spacing w:val="-4"/>
              </w:rPr>
              <w:t>Отводный патрубок (</w:t>
            </w:r>
            <w:r w:rsidRPr="005C324B">
              <w:rPr>
                <w:spacing w:val="-4"/>
                <w:lang w:val="en-US"/>
              </w:rPr>
              <w:t>Y</w:t>
            </w:r>
            <w:r w:rsidRPr="005C324B">
              <w:rPr>
                <w:spacing w:val="-4"/>
              </w:rPr>
              <w:t>-</w:t>
            </w:r>
            <w:r w:rsidRPr="005C324B">
              <w:rPr>
                <w:spacing w:val="-4"/>
                <w:lang w:val="en-US"/>
              </w:rPr>
              <w:t>tool</w:t>
            </w:r>
            <w:r w:rsidRPr="005C324B">
              <w:rPr>
                <w:spacing w:val="-4"/>
              </w:rPr>
              <w:t xml:space="preserve">), </w:t>
            </w:r>
            <w:r w:rsidRPr="005C324B">
              <w:rPr>
                <w:spacing w:val="-4"/>
                <w:lang w:val="kk-KZ"/>
              </w:rPr>
              <w:t>с резьбами совместимыми с ЭЦН и УЭВН.</w:t>
            </w:r>
          </w:p>
        </w:tc>
        <w:tc>
          <w:tcPr>
            <w:tcW w:w="1418" w:type="dxa"/>
            <w:tcBorders>
              <w:top w:val="single" w:sz="4" w:space="0" w:color="auto"/>
              <w:left w:val="nil"/>
              <w:bottom w:val="single" w:sz="4" w:space="0" w:color="auto"/>
              <w:right w:val="single" w:sz="4" w:space="0" w:color="auto"/>
            </w:tcBorders>
            <w:vAlign w:val="center"/>
          </w:tcPr>
          <w:p w14:paraId="7637B7CC"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30AEA" w14:textId="77777777" w:rsidR="00310AD6" w:rsidRPr="005C324B" w:rsidRDefault="00310AD6" w:rsidP="00147216">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168BF2"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203B40E" w14:textId="77777777" w:rsidR="00310AD6" w:rsidRPr="005C324B" w:rsidRDefault="00310AD6" w:rsidP="00147216">
            <w:pPr>
              <w:jc w:val="center"/>
              <w:rPr>
                <w:rFonts w:eastAsia="Times New Roman"/>
              </w:rPr>
            </w:pPr>
          </w:p>
        </w:tc>
      </w:tr>
      <w:tr w:rsidR="00310AD6" w:rsidRPr="005C324B" w14:paraId="1CCABF08"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48139" w14:textId="1804F74F" w:rsidR="00310AD6" w:rsidRPr="005C324B" w:rsidRDefault="00310AD6" w:rsidP="00E014ED">
            <w:pPr>
              <w:pStyle w:val="Body"/>
            </w:pPr>
            <w:r>
              <w:t>4</w:t>
            </w:r>
          </w:p>
        </w:tc>
        <w:tc>
          <w:tcPr>
            <w:tcW w:w="6838" w:type="dxa"/>
            <w:tcBorders>
              <w:top w:val="single" w:sz="4" w:space="0" w:color="auto"/>
              <w:left w:val="nil"/>
              <w:bottom w:val="single" w:sz="4" w:space="0" w:color="auto"/>
              <w:right w:val="single" w:sz="4" w:space="0" w:color="auto"/>
            </w:tcBorders>
            <w:shd w:val="clear" w:color="auto" w:fill="auto"/>
            <w:vAlign w:val="center"/>
          </w:tcPr>
          <w:p w14:paraId="000E3616" w14:textId="7527ACC5" w:rsidR="00310AD6" w:rsidRPr="005C324B" w:rsidRDefault="00310AD6" w:rsidP="00310AD6">
            <w:pPr>
              <w:jc w:val="center"/>
              <w:rPr>
                <w:spacing w:val="-4"/>
              </w:rPr>
            </w:pPr>
            <w:r w:rsidRPr="005C324B">
              <w:rPr>
                <w:spacing w:val="-4"/>
              </w:rPr>
              <w:t>Извлекаемый пакер для колонны 244.5 мм с кабельным вводом для работы с насосом УЭЦН (для Испытания объектов в мелу)</w:t>
            </w:r>
          </w:p>
        </w:tc>
        <w:tc>
          <w:tcPr>
            <w:tcW w:w="1418" w:type="dxa"/>
            <w:tcBorders>
              <w:top w:val="single" w:sz="4" w:space="0" w:color="auto"/>
              <w:left w:val="nil"/>
              <w:bottom w:val="single" w:sz="4" w:space="0" w:color="auto"/>
              <w:right w:val="single" w:sz="4" w:space="0" w:color="auto"/>
            </w:tcBorders>
            <w:vAlign w:val="center"/>
          </w:tcPr>
          <w:p w14:paraId="3C3D9D52"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91687" w14:textId="77777777" w:rsidR="00310AD6" w:rsidRPr="005C324B" w:rsidRDefault="00310AD6" w:rsidP="00147216">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7201F3"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BC19701" w14:textId="77777777" w:rsidR="00310AD6" w:rsidRPr="005C324B" w:rsidRDefault="00310AD6" w:rsidP="00147216">
            <w:pPr>
              <w:jc w:val="center"/>
              <w:rPr>
                <w:rFonts w:eastAsia="Times New Roman"/>
              </w:rPr>
            </w:pPr>
          </w:p>
        </w:tc>
      </w:tr>
    </w:tbl>
    <w:p w14:paraId="062ACE73" w14:textId="77777777" w:rsidR="00310AD6" w:rsidRPr="005C324B" w:rsidRDefault="00310AD6" w:rsidP="00310AD6">
      <w:pPr>
        <w:rPr>
          <w:rFonts w:eastAsia="Times New Roman"/>
          <w:b/>
          <w:bCs/>
          <w:sz w:val="20"/>
          <w:szCs w:val="20"/>
          <w:lang w:eastAsia="ru-RU"/>
        </w:rPr>
      </w:pPr>
    </w:p>
    <w:p w14:paraId="333ECC13"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3</w:t>
      </w:r>
      <w:r w:rsidRPr="00310AD6">
        <w:rPr>
          <w:rFonts w:eastAsia="Times New Roman"/>
          <w:b/>
          <w:bCs/>
          <w:sz w:val="20"/>
          <w:szCs w:val="20"/>
        </w:rPr>
        <w:t>.2</w:t>
      </w:r>
      <w:r w:rsidRPr="005C324B">
        <w:rPr>
          <w:rFonts w:eastAsia="Times New Roman"/>
          <w:b/>
          <w:bCs/>
          <w:sz w:val="20"/>
          <w:szCs w:val="20"/>
        </w:rPr>
        <w:t xml:space="preserve"> </w:t>
      </w:r>
      <w:r w:rsidRPr="005C324B">
        <w:rPr>
          <w:rFonts w:eastAsia="Times New Roman"/>
          <w:b/>
          <w:bCs/>
          <w:sz w:val="20"/>
          <w:szCs w:val="20"/>
          <w:lang w:eastAsia="ru-RU"/>
        </w:rPr>
        <w:t>Стоимость мобилизации и демобилизации</w:t>
      </w:r>
    </w:p>
    <w:tbl>
      <w:tblPr>
        <w:tblpPr w:leftFromText="180" w:rightFromText="180" w:vertAnchor="text" w:tblpY="1"/>
        <w:tblOverlap w:val="never"/>
        <w:tblW w:w="13887" w:type="dxa"/>
        <w:tblLayout w:type="fixed"/>
        <w:tblLook w:val="04A0" w:firstRow="1" w:lastRow="0" w:firstColumn="1" w:lastColumn="0" w:noHBand="0" w:noVBand="1"/>
      </w:tblPr>
      <w:tblGrid>
        <w:gridCol w:w="921"/>
        <w:gridCol w:w="5453"/>
        <w:gridCol w:w="2410"/>
        <w:gridCol w:w="2551"/>
        <w:gridCol w:w="2552"/>
      </w:tblGrid>
      <w:tr w:rsidR="00310AD6" w:rsidRPr="005C324B" w14:paraId="345E69BA" w14:textId="77777777" w:rsidTr="00147216">
        <w:trPr>
          <w:trHeight w:val="78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B485" w14:textId="77777777" w:rsidR="00310AD6" w:rsidRPr="005C324B" w:rsidRDefault="00310AD6" w:rsidP="00147216">
            <w:pPr>
              <w:keepNext/>
              <w:keepLines/>
              <w:spacing w:before="120"/>
              <w:jc w:val="center"/>
              <w:outlineLvl w:val="3"/>
              <w:rPr>
                <w:rFonts w:eastAsia="Times New Roman"/>
                <w:b/>
              </w:rPr>
            </w:pPr>
            <w:r w:rsidRPr="005C324B">
              <w:rPr>
                <w:rFonts w:eastAsia="Times New Roman"/>
                <w:b/>
              </w:rPr>
              <w:t>No</w:t>
            </w:r>
          </w:p>
        </w:tc>
        <w:tc>
          <w:tcPr>
            <w:tcW w:w="5453" w:type="dxa"/>
            <w:tcBorders>
              <w:top w:val="single" w:sz="4" w:space="0" w:color="auto"/>
              <w:left w:val="nil"/>
              <w:bottom w:val="single" w:sz="4" w:space="0" w:color="auto"/>
              <w:right w:val="single" w:sz="4" w:space="0" w:color="auto"/>
            </w:tcBorders>
            <w:shd w:val="clear" w:color="auto" w:fill="auto"/>
            <w:vAlign w:val="center"/>
            <w:hideMark/>
          </w:tcPr>
          <w:p w14:paraId="0D450DF6" w14:textId="77777777" w:rsidR="00310AD6" w:rsidRPr="005C324B" w:rsidRDefault="00310AD6" w:rsidP="00147216">
            <w:pPr>
              <w:keepNext/>
              <w:keepLines/>
              <w:spacing w:before="120"/>
              <w:jc w:val="center"/>
              <w:outlineLvl w:val="3"/>
              <w:rPr>
                <w:rFonts w:eastAsia="Times New Roman"/>
                <w:b/>
              </w:rPr>
            </w:pPr>
            <w:r w:rsidRPr="005C324B">
              <w:rPr>
                <w:rFonts w:eastAsia="Times New Roman"/>
                <w:b/>
              </w:rPr>
              <w:t>Описание</w:t>
            </w:r>
          </w:p>
        </w:tc>
        <w:tc>
          <w:tcPr>
            <w:tcW w:w="2410" w:type="dxa"/>
            <w:tcBorders>
              <w:top w:val="single" w:sz="4" w:space="0" w:color="auto"/>
              <w:left w:val="nil"/>
              <w:bottom w:val="single" w:sz="4" w:space="0" w:color="auto"/>
              <w:right w:val="single" w:sz="4" w:space="0" w:color="auto"/>
            </w:tcBorders>
            <w:shd w:val="clear" w:color="auto" w:fill="auto"/>
            <w:vAlign w:val="center"/>
          </w:tcPr>
          <w:p w14:paraId="2D356053" w14:textId="77777777" w:rsidR="00310AD6" w:rsidRPr="005C324B" w:rsidRDefault="00310AD6" w:rsidP="00147216">
            <w:pPr>
              <w:jc w:val="center"/>
              <w:rPr>
                <w:rFonts w:eastAsia="Times New Roman"/>
                <w:b/>
              </w:rPr>
            </w:pPr>
            <w:r w:rsidRPr="005C324B">
              <w:rPr>
                <w:rFonts w:eastAsia="Times New Roman"/>
                <w:b/>
              </w:rPr>
              <w:t xml:space="preserve">Стоимость мобилизации,  тенге РК  </w:t>
            </w:r>
          </w:p>
        </w:tc>
        <w:tc>
          <w:tcPr>
            <w:tcW w:w="2551" w:type="dxa"/>
            <w:tcBorders>
              <w:top w:val="single" w:sz="4" w:space="0" w:color="auto"/>
              <w:left w:val="nil"/>
              <w:bottom w:val="single" w:sz="4" w:space="0" w:color="auto"/>
              <w:right w:val="single" w:sz="4" w:space="0" w:color="auto"/>
            </w:tcBorders>
          </w:tcPr>
          <w:p w14:paraId="73BD0E57" w14:textId="77777777" w:rsidR="00310AD6" w:rsidRPr="005C324B" w:rsidRDefault="00310AD6" w:rsidP="00147216">
            <w:pPr>
              <w:jc w:val="center"/>
              <w:rPr>
                <w:rFonts w:eastAsia="Times New Roman"/>
                <w:b/>
              </w:rPr>
            </w:pPr>
            <w:r w:rsidRPr="005C324B">
              <w:rPr>
                <w:rFonts w:eastAsia="Times New Roman"/>
                <w:b/>
              </w:rPr>
              <w:t xml:space="preserve">Стоимость демобилизации,  тенге РК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C16AB" w14:textId="77777777" w:rsidR="00310AD6" w:rsidRPr="005C324B" w:rsidRDefault="00310AD6" w:rsidP="00147216">
            <w:pPr>
              <w:jc w:val="center"/>
              <w:rPr>
                <w:rFonts w:eastAsia="Times New Roman"/>
                <w:b/>
              </w:rPr>
            </w:pPr>
            <w:r w:rsidRPr="005C324B">
              <w:rPr>
                <w:rFonts w:eastAsia="Times New Roman"/>
                <w:b/>
              </w:rPr>
              <w:t>Уведомление о мобилизации,     кол-во дней</w:t>
            </w:r>
          </w:p>
        </w:tc>
      </w:tr>
      <w:tr w:rsidR="00310AD6" w:rsidRPr="005C324B" w14:paraId="0BEC01EE"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50AC29D"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1</w:t>
            </w:r>
          </w:p>
        </w:tc>
        <w:tc>
          <w:tcPr>
            <w:tcW w:w="5453" w:type="dxa"/>
            <w:tcBorders>
              <w:top w:val="nil"/>
              <w:left w:val="nil"/>
              <w:bottom w:val="single" w:sz="4" w:space="0" w:color="auto"/>
              <w:right w:val="single" w:sz="4" w:space="0" w:color="auto"/>
            </w:tcBorders>
            <w:shd w:val="clear" w:color="auto" w:fill="auto"/>
            <w:hideMark/>
          </w:tcPr>
          <w:p w14:paraId="28D8C3CC" w14:textId="77777777" w:rsidR="00310AD6" w:rsidRPr="005C324B" w:rsidRDefault="00310AD6" w:rsidP="00147216">
            <w:pPr>
              <w:keepNext/>
              <w:keepLines/>
              <w:spacing w:before="120"/>
              <w:outlineLvl w:val="3"/>
              <w:rPr>
                <w:rFonts w:eastAsia="Times New Roman"/>
              </w:rPr>
            </w:pPr>
            <w:r w:rsidRPr="005C324B">
              <w:t>Глубинное оборудование для испытания  пластов, перечисленные в таблице 3.1.1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1EDC3CE2"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0218606E"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7C380385" w14:textId="77777777" w:rsidR="00310AD6" w:rsidRPr="005C324B" w:rsidRDefault="00310AD6" w:rsidP="00147216">
            <w:pPr>
              <w:keepNext/>
              <w:keepLines/>
              <w:spacing w:before="120"/>
              <w:jc w:val="center"/>
              <w:outlineLvl w:val="3"/>
              <w:rPr>
                <w:rFonts w:eastAsia="Times New Roman"/>
              </w:rPr>
            </w:pPr>
          </w:p>
        </w:tc>
      </w:tr>
      <w:tr w:rsidR="00310AD6" w:rsidRPr="005C324B" w14:paraId="21794124"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812AE32"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2</w:t>
            </w:r>
          </w:p>
        </w:tc>
        <w:tc>
          <w:tcPr>
            <w:tcW w:w="5453" w:type="dxa"/>
            <w:tcBorders>
              <w:top w:val="nil"/>
              <w:left w:val="nil"/>
              <w:bottom w:val="single" w:sz="4" w:space="0" w:color="auto"/>
              <w:right w:val="single" w:sz="4" w:space="0" w:color="auto"/>
            </w:tcBorders>
            <w:shd w:val="clear" w:color="auto" w:fill="auto"/>
            <w:hideMark/>
          </w:tcPr>
          <w:p w14:paraId="7FB1B0D7" w14:textId="77777777" w:rsidR="00310AD6" w:rsidRPr="005C324B" w:rsidRDefault="00310AD6" w:rsidP="00147216">
            <w:pPr>
              <w:keepNext/>
              <w:keepLines/>
              <w:spacing w:before="120"/>
              <w:outlineLvl w:val="3"/>
              <w:rPr>
                <w:rFonts w:eastAsia="Times New Roman"/>
              </w:rPr>
            </w:pPr>
            <w:r w:rsidRPr="005C324B">
              <w:t>Оборудование для испытания на поверхности, перечисленные в таблице 3.1.2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5EDA31E6"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73B91FE4"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200957C7" w14:textId="77777777" w:rsidR="00310AD6" w:rsidRPr="005C324B" w:rsidRDefault="00310AD6" w:rsidP="00147216">
            <w:pPr>
              <w:keepNext/>
              <w:keepLines/>
              <w:spacing w:before="120"/>
              <w:jc w:val="center"/>
              <w:outlineLvl w:val="3"/>
              <w:rPr>
                <w:rFonts w:eastAsia="Times New Roman"/>
              </w:rPr>
            </w:pPr>
          </w:p>
        </w:tc>
      </w:tr>
      <w:tr w:rsidR="00310AD6" w:rsidRPr="005C324B" w14:paraId="10A76E15"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tcPr>
          <w:p w14:paraId="43C4BF5F"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3</w:t>
            </w:r>
          </w:p>
        </w:tc>
        <w:tc>
          <w:tcPr>
            <w:tcW w:w="5453" w:type="dxa"/>
            <w:tcBorders>
              <w:top w:val="nil"/>
              <w:left w:val="nil"/>
              <w:bottom w:val="single" w:sz="4" w:space="0" w:color="auto"/>
              <w:right w:val="single" w:sz="4" w:space="0" w:color="auto"/>
            </w:tcBorders>
            <w:shd w:val="clear" w:color="auto" w:fill="auto"/>
          </w:tcPr>
          <w:p w14:paraId="6DEE6950" w14:textId="77777777" w:rsidR="00310AD6" w:rsidRPr="005C324B" w:rsidRDefault="00310AD6" w:rsidP="00147216">
            <w:pPr>
              <w:keepNext/>
              <w:keepLines/>
              <w:spacing w:before="120"/>
              <w:outlineLvl w:val="3"/>
              <w:rPr>
                <w:rFonts w:eastAsia="Times New Roman"/>
                <w:lang w:eastAsia="ru-RU"/>
              </w:rPr>
            </w:pPr>
            <w:r w:rsidRPr="005C324B">
              <w:t>Система перфоратора спускаемая на НКТ, перечисленная в таблице 3.1.3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6E4B1F0A"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52F2C1EF"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606DF0A" w14:textId="77777777" w:rsidR="00310AD6" w:rsidRPr="005C324B" w:rsidRDefault="00310AD6" w:rsidP="00147216">
            <w:pPr>
              <w:keepNext/>
              <w:keepLines/>
              <w:spacing w:before="120"/>
              <w:jc w:val="center"/>
              <w:outlineLvl w:val="3"/>
              <w:rPr>
                <w:rFonts w:eastAsia="Times New Roman"/>
              </w:rPr>
            </w:pPr>
          </w:p>
        </w:tc>
      </w:tr>
      <w:tr w:rsidR="00310AD6" w:rsidRPr="005C324B" w14:paraId="78A7C0CA" w14:textId="77777777" w:rsidTr="00147216">
        <w:trPr>
          <w:trHeight w:val="303"/>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236E13E"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4</w:t>
            </w:r>
          </w:p>
        </w:tc>
        <w:tc>
          <w:tcPr>
            <w:tcW w:w="5453" w:type="dxa"/>
            <w:tcBorders>
              <w:top w:val="nil"/>
              <w:left w:val="nil"/>
              <w:bottom w:val="single" w:sz="4" w:space="0" w:color="auto"/>
              <w:right w:val="single" w:sz="4" w:space="0" w:color="auto"/>
            </w:tcBorders>
            <w:shd w:val="clear" w:color="auto" w:fill="auto"/>
            <w:hideMark/>
          </w:tcPr>
          <w:p w14:paraId="0E6BB130" w14:textId="77777777" w:rsidR="00310AD6" w:rsidRPr="005C324B" w:rsidRDefault="00310AD6" w:rsidP="00147216">
            <w:pPr>
              <w:keepNext/>
              <w:keepLines/>
              <w:spacing w:before="120"/>
              <w:outlineLvl w:val="3"/>
              <w:rPr>
                <w:rFonts w:eastAsia="Times New Roman"/>
              </w:rPr>
            </w:pPr>
            <w:r w:rsidRPr="005C324B">
              <w:t>Оборудование для отбора, перечисленное в таблице 3.1.4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5479319D"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48714733"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3CC55056" w14:textId="77777777" w:rsidR="00310AD6" w:rsidRPr="005C324B" w:rsidRDefault="00310AD6" w:rsidP="00147216">
            <w:pPr>
              <w:keepNext/>
              <w:keepLines/>
              <w:spacing w:before="120"/>
              <w:jc w:val="center"/>
              <w:outlineLvl w:val="3"/>
              <w:rPr>
                <w:rFonts w:eastAsia="Times New Roman"/>
              </w:rPr>
            </w:pPr>
          </w:p>
        </w:tc>
      </w:tr>
      <w:tr w:rsidR="00310AD6" w:rsidRPr="005C324B" w14:paraId="46B6B4B4" w14:textId="77777777" w:rsidTr="00147216">
        <w:trPr>
          <w:trHeight w:val="438"/>
        </w:trPr>
        <w:tc>
          <w:tcPr>
            <w:tcW w:w="921" w:type="dxa"/>
            <w:tcBorders>
              <w:top w:val="nil"/>
              <w:left w:val="single" w:sz="4" w:space="0" w:color="auto"/>
              <w:bottom w:val="single" w:sz="4" w:space="0" w:color="auto"/>
              <w:right w:val="single" w:sz="4" w:space="0" w:color="auto"/>
            </w:tcBorders>
            <w:shd w:val="clear" w:color="auto" w:fill="auto"/>
            <w:vAlign w:val="center"/>
          </w:tcPr>
          <w:p w14:paraId="569C0582" w14:textId="77777777" w:rsidR="00310AD6" w:rsidRPr="005C324B" w:rsidRDefault="00310AD6" w:rsidP="00147216">
            <w:pPr>
              <w:keepNext/>
              <w:keepLines/>
              <w:spacing w:before="120"/>
              <w:jc w:val="center"/>
              <w:outlineLvl w:val="3"/>
              <w:rPr>
                <w:rFonts w:eastAsia="Times New Roman"/>
                <w:lang w:val="en-US"/>
              </w:rPr>
            </w:pPr>
            <w:r w:rsidRPr="005C324B">
              <w:rPr>
                <w:rFonts w:eastAsia="Times New Roman"/>
                <w:lang w:val="en-US"/>
              </w:rPr>
              <w:t>5</w:t>
            </w:r>
          </w:p>
        </w:tc>
        <w:tc>
          <w:tcPr>
            <w:tcW w:w="5453" w:type="dxa"/>
            <w:tcBorders>
              <w:top w:val="nil"/>
              <w:left w:val="nil"/>
              <w:bottom w:val="single" w:sz="4" w:space="0" w:color="auto"/>
              <w:right w:val="single" w:sz="4" w:space="0" w:color="auto"/>
            </w:tcBorders>
            <w:shd w:val="clear" w:color="auto" w:fill="auto"/>
          </w:tcPr>
          <w:p w14:paraId="3A8C3D72" w14:textId="77777777" w:rsidR="00310AD6" w:rsidRPr="005C324B" w:rsidRDefault="00310AD6" w:rsidP="00147216">
            <w:pPr>
              <w:keepNext/>
              <w:keepLines/>
              <w:spacing w:before="120"/>
              <w:outlineLvl w:val="3"/>
              <w:rPr>
                <w:rFonts w:eastAsia="Times New Roman"/>
              </w:rPr>
            </w:pPr>
            <w:r w:rsidRPr="005C324B">
              <w:t>Цифровые манометры, перечисленные в таблице 3.1.5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311E0380"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67790B1B"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29AC0132" w14:textId="77777777" w:rsidR="00310AD6" w:rsidRPr="005C324B" w:rsidRDefault="00310AD6" w:rsidP="00147216">
            <w:pPr>
              <w:keepNext/>
              <w:keepLines/>
              <w:spacing w:before="120"/>
              <w:jc w:val="center"/>
              <w:outlineLvl w:val="3"/>
              <w:rPr>
                <w:rFonts w:eastAsia="Times New Roman"/>
              </w:rPr>
            </w:pPr>
          </w:p>
        </w:tc>
      </w:tr>
      <w:tr w:rsidR="00310AD6" w:rsidRPr="005C324B" w14:paraId="6FED84DF" w14:textId="77777777" w:rsidTr="00147216">
        <w:trPr>
          <w:trHeight w:val="438"/>
        </w:trPr>
        <w:tc>
          <w:tcPr>
            <w:tcW w:w="921" w:type="dxa"/>
            <w:tcBorders>
              <w:top w:val="nil"/>
              <w:left w:val="single" w:sz="4" w:space="0" w:color="auto"/>
              <w:bottom w:val="single" w:sz="4" w:space="0" w:color="auto"/>
              <w:right w:val="single" w:sz="4" w:space="0" w:color="auto"/>
            </w:tcBorders>
            <w:shd w:val="clear" w:color="auto" w:fill="auto"/>
            <w:vAlign w:val="center"/>
          </w:tcPr>
          <w:p w14:paraId="6A3F398D" w14:textId="77777777" w:rsidR="00310AD6" w:rsidRPr="005C324B" w:rsidRDefault="00310AD6" w:rsidP="00147216">
            <w:pPr>
              <w:keepNext/>
              <w:keepLines/>
              <w:spacing w:before="120"/>
              <w:jc w:val="center"/>
              <w:outlineLvl w:val="3"/>
              <w:rPr>
                <w:rFonts w:eastAsia="Times New Roman"/>
                <w:lang w:val="en-US"/>
              </w:rPr>
            </w:pPr>
            <w:r w:rsidRPr="005C324B">
              <w:rPr>
                <w:rFonts w:eastAsia="Times New Roman"/>
                <w:lang w:val="en-US"/>
              </w:rPr>
              <w:t>6</w:t>
            </w:r>
          </w:p>
        </w:tc>
        <w:tc>
          <w:tcPr>
            <w:tcW w:w="5453" w:type="dxa"/>
            <w:tcBorders>
              <w:top w:val="nil"/>
              <w:left w:val="nil"/>
              <w:bottom w:val="single" w:sz="4" w:space="0" w:color="auto"/>
              <w:right w:val="single" w:sz="4" w:space="0" w:color="auto"/>
            </w:tcBorders>
            <w:shd w:val="clear" w:color="auto" w:fill="auto"/>
          </w:tcPr>
          <w:p w14:paraId="168FC019" w14:textId="77777777" w:rsidR="00310AD6" w:rsidRPr="005C324B" w:rsidRDefault="00310AD6" w:rsidP="00147216">
            <w:pPr>
              <w:keepNext/>
              <w:keepLines/>
              <w:spacing w:before="120"/>
              <w:outlineLvl w:val="3"/>
              <w:rPr>
                <w:rFonts w:eastAsia="Times New Roman"/>
                <w:lang w:eastAsia="ru-RU"/>
              </w:rPr>
            </w:pPr>
            <w:r w:rsidRPr="005C324B">
              <w:t>Система водяного орошения, перечисленная в таблице 3.1.6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23C94BD0"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7C6E1E09"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2783374E" w14:textId="77777777" w:rsidR="00310AD6" w:rsidRPr="005C324B" w:rsidRDefault="00310AD6" w:rsidP="00147216">
            <w:pPr>
              <w:keepNext/>
              <w:keepLines/>
              <w:spacing w:before="120"/>
              <w:jc w:val="center"/>
              <w:outlineLvl w:val="3"/>
              <w:rPr>
                <w:rFonts w:eastAsia="Times New Roman"/>
              </w:rPr>
            </w:pPr>
          </w:p>
        </w:tc>
      </w:tr>
      <w:tr w:rsidR="00310AD6" w:rsidRPr="005C324B" w14:paraId="438947C3"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60F618A"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7</w:t>
            </w:r>
          </w:p>
        </w:tc>
        <w:tc>
          <w:tcPr>
            <w:tcW w:w="5453" w:type="dxa"/>
            <w:tcBorders>
              <w:top w:val="nil"/>
              <w:left w:val="nil"/>
              <w:bottom w:val="single" w:sz="4" w:space="0" w:color="auto"/>
              <w:right w:val="single" w:sz="4" w:space="0" w:color="auto"/>
            </w:tcBorders>
            <w:shd w:val="clear" w:color="auto" w:fill="auto"/>
            <w:hideMark/>
          </w:tcPr>
          <w:p w14:paraId="171DAECC" w14:textId="77777777" w:rsidR="00310AD6" w:rsidRPr="005C324B" w:rsidRDefault="00310AD6" w:rsidP="00147216">
            <w:pPr>
              <w:keepNext/>
              <w:keepLines/>
              <w:spacing w:before="120"/>
              <w:outlineLvl w:val="3"/>
              <w:rPr>
                <w:rFonts w:eastAsia="Times New Roman"/>
              </w:rPr>
            </w:pPr>
            <w:r w:rsidRPr="005C324B">
              <w:t>Вспомогательное оборудование, перечисленное в таблице 3.1.7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68C77C68"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47FC99BE"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0A2E072" w14:textId="77777777" w:rsidR="00310AD6" w:rsidRPr="005C324B" w:rsidRDefault="00310AD6" w:rsidP="00147216">
            <w:pPr>
              <w:keepNext/>
              <w:keepLines/>
              <w:spacing w:before="120"/>
              <w:jc w:val="center"/>
              <w:outlineLvl w:val="3"/>
              <w:rPr>
                <w:rFonts w:eastAsia="Times New Roman"/>
              </w:rPr>
            </w:pPr>
          </w:p>
        </w:tc>
      </w:tr>
      <w:tr w:rsidR="00310AD6" w:rsidRPr="005C324B" w14:paraId="394A9D24" w14:textId="77777777" w:rsidTr="00147216">
        <w:trPr>
          <w:trHeight w:val="28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492CF39"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8</w:t>
            </w:r>
          </w:p>
        </w:tc>
        <w:tc>
          <w:tcPr>
            <w:tcW w:w="5453" w:type="dxa"/>
            <w:tcBorders>
              <w:top w:val="single" w:sz="4" w:space="0" w:color="auto"/>
              <w:left w:val="nil"/>
              <w:bottom w:val="single" w:sz="4" w:space="0" w:color="auto"/>
              <w:right w:val="single" w:sz="4" w:space="0" w:color="auto"/>
            </w:tcBorders>
            <w:shd w:val="clear" w:color="auto" w:fill="auto"/>
          </w:tcPr>
          <w:p w14:paraId="0F2466D9" w14:textId="43334669" w:rsidR="00310AD6" w:rsidRPr="005C324B" w:rsidRDefault="00310AD6" w:rsidP="00310AD6">
            <w:pPr>
              <w:keepNext/>
              <w:keepLines/>
              <w:spacing w:before="120"/>
              <w:outlineLvl w:val="3"/>
              <w:rPr>
                <w:rFonts w:eastAsia="Times New Roman"/>
                <w:lang w:eastAsia="ru-RU"/>
              </w:rPr>
            </w:pPr>
            <w:r w:rsidRPr="005C324B">
              <w:t>Оборудование для ЭЦН, перечисленное в Таблице 3.1.</w:t>
            </w:r>
            <w:r>
              <w:rPr>
                <w:lang w:val="kk-KZ"/>
              </w:rPr>
              <w:t>9</w:t>
            </w:r>
            <w:r w:rsidRPr="005C324B">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tcPr>
          <w:p w14:paraId="028A3B99"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0C1D08DE" w14:textId="77777777" w:rsidR="00310AD6" w:rsidRPr="005C324B" w:rsidRDefault="00310AD6" w:rsidP="00147216">
            <w:pPr>
              <w:keepNext/>
              <w:keepLines/>
              <w:spacing w:before="120"/>
              <w:jc w:val="center"/>
              <w:outlineLvl w:val="3"/>
              <w:rPr>
                <w:rFonts w:eastAsia="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9ED8A" w14:textId="77777777" w:rsidR="00310AD6" w:rsidRPr="005C324B" w:rsidRDefault="00310AD6" w:rsidP="00147216">
            <w:pPr>
              <w:keepNext/>
              <w:keepLines/>
              <w:spacing w:before="120"/>
              <w:jc w:val="center"/>
              <w:outlineLvl w:val="3"/>
              <w:rPr>
                <w:rFonts w:eastAsia="Times New Roman"/>
              </w:rPr>
            </w:pPr>
          </w:p>
        </w:tc>
      </w:tr>
    </w:tbl>
    <w:p w14:paraId="7E7B4CB6" w14:textId="77777777" w:rsidR="00310AD6" w:rsidRPr="005C324B" w:rsidRDefault="00310AD6" w:rsidP="00310AD6">
      <w:pPr>
        <w:rPr>
          <w:rFonts w:eastAsia="Times New Roman"/>
          <w:b/>
          <w:bCs/>
          <w:lang w:eastAsia="ru-RU"/>
        </w:rPr>
      </w:pPr>
    </w:p>
    <w:p w14:paraId="5B3ACBC4" w14:textId="77777777" w:rsidR="00310AD6" w:rsidRPr="005C324B" w:rsidRDefault="00310AD6" w:rsidP="00310AD6">
      <w:pPr>
        <w:rPr>
          <w:rFonts w:eastAsia="Times New Roman"/>
          <w:b/>
          <w:bCs/>
        </w:rPr>
      </w:pPr>
    </w:p>
    <w:p w14:paraId="79A7FC89" w14:textId="77777777" w:rsidR="00310AD6" w:rsidRPr="005C324B" w:rsidRDefault="00310AD6" w:rsidP="00310AD6">
      <w:pPr>
        <w:rPr>
          <w:rFonts w:eastAsia="Times New Roman"/>
          <w:b/>
          <w:bCs/>
        </w:rPr>
      </w:pPr>
    </w:p>
    <w:p w14:paraId="3C9007E9" w14:textId="77777777" w:rsidR="00310AD6" w:rsidRPr="005C324B" w:rsidRDefault="00310AD6" w:rsidP="00310AD6">
      <w:pPr>
        <w:rPr>
          <w:rFonts w:eastAsia="Times New Roman"/>
          <w:b/>
          <w:bCs/>
        </w:rPr>
      </w:pPr>
    </w:p>
    <w:p w14:paraId="7C8C3E19" w14:textId="77777777" w:rsidR="00310AD6" w:rsidRPr="005C324B" w:rsidRDefault="00310AD6" w:rsidP="00310AD6">
      <w:pPr>
        <w:rPr>
          <w:rFonts w:eastAsia="Times New Roman"/>
          <w:b/>
          <w:bCs/>
        </w:rPr>
      </w:pPr>
    </w:p>
    <w:p w14:paraId="2B3737B9" w14:textId="77777777" w:rsidR="00310AD6" w:rsidRPr="005C324B" w:rsidRDefault="00310AD6" w:rsidP="00310AD6">
      <w:pPr>
        <w:rPr>
          <w:rFonts w:eastAsia="Times New Roman"/>
          <w:b/>
          <w:bCs/>
        </w:rPr>
      </w:pPr>
    </w:p>
    <w:p w14:paraId="00618AC1" w14:textId="77777777" w:rsidR="00310AD6" w:rsidRPr="005C324B" w:rsidRDefault="00310AD6" w:rsidP="00310AD6">
      <w:pPr>
        <w:rPr>
          <w:rFonts w:eastAsia="Times New Roman"/>
          <w:b/>
          <w:bCs/>
        </w:rPr>
      </w:pPr>
    </w:p>
    <w:p w14:paraId="3914B9B9" w14:textId="77777777" w:rsidR="00310AD6" w:rsidRPr="005C324B" w:rsidRDefault="00310AD6" w:rsidP="00310AD6">
      <w:pPr>
        <w:rPr>
          <w:rFonts w:eastAsia="Times New Roman"/>
          <w:b/>
          <w:bCs/>
          <w:sz w:val="20"/>
          <w:szCs w:val="20"/>
        </w:rPr>
      </w:pPr>
    </w:p>
    <w:p w14:paraId="6B25BD1B" w14:textId="77777777" w:rsidR="00310AD6" w:rsidRPr="005C324B" w:rsidRDefault="00310AD6" w:rsidP="00310AD6">
      <w:pPr>
        <w:rPr>
          <w:rFonts w:eastAsia="Times New Roman"/>
          <w:b/>
          <w:bCs/>
          <w:sz w:val="20"/>
          <w:szCs w:val="20"/>
          <w:lang w:val="kk-KZ"/>
        </w:rPr>
      </w:pPr>
    </w:p>
    <w:p w14:paraId="21D4A74D" w14:textId="77777777" w:rsidR="00310AD6" w:rsidRPr="005C324B" w:rsidRDefault="00310AD6" w:rsidP="00310AD6">
      <w:pPr>
        <w:rPr>
          <w:rFonts w:eastAsia="Times New Roman"/>
          <w:b/>
          <w:bCs/>
          <w:sz w:val="20"/>
          <w:szCs w:val="20"/>
          <w:lang w:val="kk-KZ"/>
        </w:rPr>
      </w:pPr>
    </w:p>
    <w:p w14:paraId="7622FD6D" w14:textId="77777777" w:rsidR="00310AD6" w:rsidRPr="005C324B" w:rsidRDefault="00310AD6" w:rsidP="00310AD6">
      <w:pPr>
        <w:rPr>
          <w:rFonts w:eastAsia="Times New Roman"/>
          <w:b/>
          <w:bCs/>
          <w:sz w:val="20"/>
          <w:szCs w:val="20"/>
          <w:lang w:val="kk-KZ"/>
        </w:rPr>
      </w:pPr>
    </w:p>
    <w:p w14:paraId="3761313D" w14:textId="77777777" w:rsidR="00310AD6" w:rsidRPr="005C324B" w:rsidRDefault="00310AD6" w:rsidP="00310AD6">
      <w:pPr>
        <w:rPr>
          <w:rFonts w:eastAsia="Times New Roman"/>
          <w:b/>
          <w:bCs/>
          <w:sz w:val="20"/>
          <w:szCs w:val="20"/>
          <w:lang w:val="kk-KZ"/>
        </w:rPr>
      </w:pPr>
    </w:p>
    <w:p w14:paraId="26AAC7B4" w14:textId="77777777" w:rsidR="00310AD6" w:rsidRPr="005C324B" w:rsidRDefault="00310AD6" w:rsidP="00310AD6">
      <w:pPr>
        <w:rPr>
          <w:rFonts w:eastAsia="Times New Roman"/>
          <w:b/>
          <w:bCs/>
          <w:sz w:val="20"/>
          <w:szCs w:val="20"/>
          <w:lang w:val="kk-KZ"/>
        </w:rPr>
      </w:pPr>
    </w:p>
    <w:p w14:paraId="00BC165E" w14:textId="77777777" w:rsidR="00310AD6" w:rsidRPr="005C324B" w:rsidRDefault="00310AD6" w:rsidP="00310AD6">
      <w:pPr>
        <w:rPr>
          <w:rFonts w:eastAsia="Times New Roman"/>
          <w:b/>
          <w:bCs/>
          <w:sz w:val="20"/>
          <w:szCs w:val="20"/>
          <w:lang w:val="kk-KZ"/>
        </w:rPr>
      </w:pPr>
    </w:p>
    <w:p w14:paraId="4AB2BCAF" w14:textId="77777777" w:rsidR="00310AD6" w:rsidRPr="005C324B" w:rsidRDefault="00310AD6" w:rsidP="00310AD6">
      <w:pPr>
        <w:rPr>
          <w:rFonts w:eastAsia="Times New Roman"/>
          <w:b/>
          <w:bCs/>
          <w:sz w:val="20"/>
          <w:szCs w:val="20"/>
          <w:lang w:val="kk-KZ"/>
        </w:rPr>
      </w:pPr>
    </w:p>
    <w:p w14:paraId="45FD69AE" w14:textId="77777777" w:rsidR="00310AD6" w:rsidRPr="005C324B" w:rsidRDefault="00310AD6" w:rsidP="00310AD6">
      <w:pPr>
        <w:rPr>
          <w:rFonts w:eastAsia="Times New Roman"/>
          <w:b/>
          <w:bCs/>
          <w:sz w:val="20"/>
          <w:szCs w:val="20"/>
          <w:lang w:val="kk-KZ"/>
        </w:rPr>
      </w:pPr>
    </w:p>
    <w:p w14:paraId="25CC10EE" w14:textId="77777777" w:rsidR="00310AD6" w:rsidRPr="005C324B" w:rsidRDefault="00310AD6" w:rsidP="00310AD6">
      <w:pPr>
        <w:rPr>
          <w:rFonts w:eastAsia="Times New Roman"/>
          <w:b/>
          <w:bCs/>
          <w:sz w:val="20"/>
          <w:szCs w:val="20"/>
          <w:lang w:val="kk-KZ"/>
        </w:rPr>
      </w:pPr>
    </w:p>
    <w:p w14:paraId="20B23056" w14:textId="77777777" w:rsidR="00310AD6" w:rsidRPr="005C324B" w:rsidRDefault="00310AD6" w:rsidP="00310AD6">
      <w:pPr>
        <w:rPr>
          <w:rFonts w:eastAsia="Times New Roman"/>
          <w:b/>
          <w:bCs/>
          <w:sz w:val="20"/>
          <w:szCs w:val="20"/>
          <w:lang w:val="kk-KZ"/>
        </w:rPr>
      </w:pPr>
    </w:p>
    <w:p w14:paraId="6EF51DB8" w14:textId="77777777" w:rsidR="00310AD6" w:rsidRPr="005C324B" w:rsidRDefault="00310AD6" w:rsidP="00310AD6">
      <w:pPr>
        <w:rPr>
          <w:rFonts w:eastAsia="Times New Roman"/>
          <w:b/>
          <w:bCs/>
          <w:sz w:val="20"/>
          <w:szCs w:val="20"/>
          <w:lang w:val="kk-KZ"/>
        </w:rPr>
      </w:pPr>
    </w:p>
    <w:p w14:paraId="4C820AD0" w14:textId="77777777" w:rsidR="00310AD6" w:rsidRPr="005C324B" w:rsidRDefault="00310AD6" w:rsidP="00310AD6">
      <w:pPr>
        <w:rPr>
          <w:rFonts w:eastAsia="Times New Roman"/>
          <w:b/>
          <w:bCs/>
          <w:sz w:val="20"/>
          <w:szCs w:val="20"/>
          <w:lang w:val="kk-KZ"/>
        </w:rPr>
      </w:pPr>
    </w:p>
    <w:p w14:paraId="33E5A7DA" w14:textId="77777777" w:rsidR="00310AD6" w:rsidRPr="005C324B" w:rsidRDefault="00310AD6" w:rsidP="00310AD6">
      <w:pPr>
        <w:rPr>
          <w:rFonts w:eastAsia="Times New Roman"/>
          <w:b/>
          <w:bCs/>
          <w:sz w:val="20"/>
          <w:szCs w:val="20"/>
          <w:lang w:val="kk-KZ"/>
        </w:rPr>
      </w:pPr>
    </w:p>
    <w:p w14:paraId="0C652B51"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3.2.1 </w:t>
      </w:r>
      <w:r w:rsidRPr="005C324B">
        <w:rPr>
          <w:rFonts w:eastAsia="Times New Roman"/>
          <w:b/>
          <w:bCs/>
          <w:sz w:val="20"/>
          <w:szCs w:val="20"/>
          <w:lang w:eastAsia="ru-RU"/>
        </w:rPr>
        <w:t xml:space="preserve">Стоимость мобилизации и демобилизации </w:t>
      </w:r>
      <w:r w:rsidRPr="005C324B">
        <w:rPr>
          <w:b/>
          <w:sz w:val="20"/>
          <w:szCs w:val="20"/>
        </w:rPr>
        <w:t>дополнительного оборудования для проведения испытания скважины (в т.ч. по запросу)</w:t>
      </w:r>
    </w:p>
    <w:tbl>
      <w:tblPr>
        <w:tblpPr w:leftFromText="180" w:rightFromText="180" w:vertAnchor="text" w:tblpY="1"/>
        <w:tblOverlap w:val="never"/>
        <w:tblW w:w="13879" w:type="dxa"/>
        <w:tblLayout w:type="fixed"/>
        <w:tblLook w:val="04A0" w:firstRow="1" w:lastRow="0" w:firstColumn="1" w:lastColumn="0" w:noHBand="0" w:noVBand="1"/>
      </w:tblPr>
      <w:tblGrid>
        <w:gridCol w:w="1171"/>
        <w:gridCol w:w="6938"/>
        <w:gridCol w:w="2885"/>
        <w:gridCol w:w="2885"/>
      </w:tblGrid>
      <w:tr w:rsidR="00310AD6" w:rsidRPr="005C324B" w14:paraId="4443923B"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B8317" w14:textId="77777777" w:rsidR="00310AD6" w:rsidRPr="005C324B" w:rsidRDefault="00310AD6" w:rsidP="00147216">
            <w:pPr>
              <w:keepNext/>
              <w:keepLines/>
              <w:spacing w:before="120"/>
              <w:jc w:val="center"/>
              <w:outlineLvl w:val="3"/>
              <w:rPr>
                <w:rFonts w:eastAsia="Times New Roman"/>
                <w:b/>
              </w:rPr>
            </w:pPr>
            <w:r w:rsidRPr="005C324B">
              <w:rPr>
                <w:rFonts w:eastAsia="Times New Roman"/>
                <w:b/>
              </w:rPr>
              <w:t>No</w:t>
            </w:r>
          </w:p>
        </w:tc>
        <w:tc>
          <w:tcPr>
            <w:tcW w:w="6938" w:type="dxa"/>
            <w:tcBorders>
              <w:top w:val="single" w:sz="4" w:space="0" w:color="auto"/>
              <w:left w:val="nil"/>
              <w:bottom w:val="single" w:sz="4" w:space="0" w:color="auto"/>
              <w:right w:val="single" w:sz="4" w:space="0" w:color="auto"/>
            </w:tcBorders>
            <w:shd w:val="clear" w:color="auto" w:fill="auto"/>
            <w:vAlign w:val="center"/>
            <w:hideMark/>
          </w:tcPr>
          <w:p w14:paraId="2620D9D5" w14:textId="77777777" w:rsidR="00310AD6" w:rsidRPr="005C324B" w:rsidRDefault="00310AD6" w:rsidP="00147216">
            <w:pPr>
              <w:keepNext/>
              <w:keepLines/>
              <w:spacing w:before="120"/>
              <w:jc w:val="center"/>
              <w:outlineLvl w:val="3"/>
              <w:rPr>
                <w:rFonts w:eastAsia="Times New Roman"/>
                <w:b/>
              </w:rPr>
            </w:pPr>
            <w:r w:rsidRPr="005C324B">
              <w:rPr>
                <w:rFonts w:eastAsia="Times New Roman"/>
                <w:b/>
              </w:rPr>
              <w:t>Описание</w:t>
            </w:r>
          </w:p>
        </w:tc>
        <w:tc>
          <w:tcPr>
            <w:tcW w:w="2885" w:type="dxa"/>
            <w:tcBorders>
              <w:top w:val="single" w:sz="4" w:space="0" w:color="auto"/>
              <w:left w:val="nil"/>
              <w:bottom w:val="single" w:sz="4" w:space="0" w:color="auto"/>
              <w:right w:val="single" w:sz="4" w:space="0" w:color="auto"/>
            </w:tcBorders>
          </w:tcPr>
          <w:p w14:paraId="55517700" w14:textId="77777777" w:rsidR="00310AD6" w:rsidRPr="005C324B" w:rsidRDefault="00310AD6" w:rsidP="00147216">
            <w:pPr>
              <w:jc w:val="center"/>
              <w:rPr>
                <w:rFonts w:eastAsia="Times New Roman"/>
                <w:b/>
              </w:rPr>
            </w:pPr>
            <w:r w:rsidRPr="005C324B">
              <w:rPr>
                <w:rFonts w:eastAsia="Times New Roman"/>
                <w:b/>
              </w:rPr>
              <w:t xml:space="preserve">Стоимость мобилизации,  тенге РК  </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14F24CD" w14:textId="77777777" w:rsidR="00310AD6" w:rsidRPr="005C324B" w:rsidRDefault="00310AD6" w:rsidP="00147216">
            <w:pPr>
              <w:jc w:val="center"/>
              <w:rPr>
                <w:rFonts w:eastAsia="Times New Roman"/>
                <w:b/>
              </w:rPr>
            </w:pPr>
            <w:r w:rsidRPr="005C324B">
              <w:rPr>
                <w:rFonts w:eastAsia="Times New Roman"/>
                <w:b/>
              </w:rPr>
              <w:t xml:space="preserve">Стоимость демобилизации,  тенге РК  </w:t>
            </w:r>
          </w:p>
        </w:tc>
      </w:tr>
      <w:tr w:rsidR="00310AD6" w:rsidRPr="005C324B" w14:paraId="3BB80C08"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6F4DBF64" w14:textId="77777777" w:rsidR="00310AD6" w:rsidRPr="005C324B" w:rsidRDefault="00310AD6" w:rsidP="00147216">
            <w:pPr>
              <w:keepNext/>
              <w:keepLines/>
              <w:spacing w:before="120"/>
              <w:jc w:val="center"/>
              <w:outlineLvl w:val="3"/>
              <w:rPr>
                <w:rFonts w:eastAsia="Times New Roman"/>
              </w:rPr>
            </w:pPr>
            <w:r w:rsidRPr="005C324B">
              <w:t>1</w:t>
            </w:r>
          </w:p>
        </w:tc>
        <w:tc>
          <w:tcPr>
            <w:tcW w:w="6938" w:type="dxa"/>
            <w:tcBorders>
              <w:top w:val="single" w:sz="4" w:space="0" w:color="auto"/>
              <w:left w:val="nil"/>
              <w:bottom w:val="single" w:sz="4" w:space="0" w:color="auto"/>
              <w:right w:val="single" w:sz="4" w:space="0" w:color="auto"/>
            </w:tcBorders>
            <w:shd w:val="clear" w:color="auto" w:fill="auto"/>
          </w:tcPr>
          <w:p w14:paraId="14B456FE" w14:textId="77777777" w:rsidR="00310AD6" w:rsidRPr="005C324B" w:rsidRDefault="00310AD6" w:rsidP="00147216">
            <w:pPr>
              <w:keepNext/>
              <w:keepLines/>
              <w:spacing w:before="120"/>
              <w:jc w:val="center"/>
              <w:outlineLvl w:val="3"/>
              <w:rPr>
                <w:rFonts w:eastAsia="Times New Roman"/>
              </w:rPr>
            </w:pPr>
            <w:r w:rsidRPr="005C324B">
              <w:t>Канатно-троссовая установка, перечисленная в таблице 3.5.1  Приложения №3</w:t>
            </w:r>
          </w:p>
        </w:tc>
        <w:tc>
          <w:tcPr>
            <w:tcW w:w="2885" w:type="dxa"/>
            <w:tcBorders>
              <w:top w:val="single" w:sz="4" w:space="0" w:color="auto"/>
              <w:left w:val="nil"/>
              <w:bottom w:val="single" w:sz="4" w:space="0" w:color="auto"/>
              <w:right w:val="single" w:sz="4" w:space="0" w:color="auto"/>
            </w:tcBorders>
          </w:tcPr>
          <w:p w14:paraId="657A04E5" w14:textId="77777777" w:rsidR="00310AD6" w:rsidRPr="005C324B" w:rsidRDefault="00310AD6" w:rsidP="00147216">
            <w:pPr>
              <w:jc w:val="center"/>
              <w:rPr>
                <w:rFonts w:eastAsia="Times New Roman"/>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51AAEFE" w14:textId="77777777" w:rsidR="00310AD6" w:rsidRPr="005C324B" w:rsidRDefault="00310AD6" w:rsidP="00147216">
            <w:pPr>
              <w:jc w:val="center"/>
              <w:rPr>
                <w:rFonts w:eastAsia="Times New Roman"/>
              </w:rPr>
            </w:pPr>
          </w:p>
        </w:tc>
      </w:tr>
      <w:tr w:rsidR="00310AD6" w:rsidRPr="005C324B" w14:paraId="440EF0ED"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1EB26CDE" w14:textId="77777777" w:rsidR="00310AD6" w:rsidRPr="005C324B" w:rsidRDefault="00310AD6" w:rsidP="00147216">
            <w:pPr>
              <w:keepNext/>
              <w:keepLines/>
              <w:spacing w:before="120"/>
              <w:jc w:val="center"/>
              <w:outlineLvl w:val="3"/>
              <w:rPr>
                <w:rFonts w:eastAsia="Times New Roman"/>
              </w:rPr>
            </w:pPr>
            <w:r w:rsidRPr="005C324B">
              <w:t>2</w:t>
            </w:r>
          </w:p>
        </w:tc>
        <w:tc>
          <w:tcPr>
            <w:tcW w:w="6938" w:type="dxa"/>
            <w:tcBorders>
              <w:top w:val="single" w:sz="4" w:space="0" w:color="auto"/>
              <w:left w:val="nil"/>
              <w:bottom w:val="single" w:sz="4" w:space="0" w:color="auto"/>
              <w:right w:val="single" w:sz="4" w:space="0" w:color="auto"/>
            </w:tcBorders>
            <w:shd w:val="clear" w:color="auto" w:fill="auto"/>
          </w:tcPr>
          <w:p w14:paraId="3E0751F2" w14:textId="77777777" w:rsidR="00310AD6" w:rsidRPr="005C324B" w:rsidRDefault="00310AD6" w:rsidP="00147216">
            <w:pPr>
              <w:keepNext/>
              <w:keepLines/>
              <w:spacing w:before="120"/>
              <w:jc w:val="center"/>
              <w:outlineLvl w:val="3"/>
              <w:rPr>
                <w:rFonts w:eastAsia="Times New Roman"/>
              </w:rPr>
            </w:pPr>
            <w:r w:rsidRPr="005C324B">
              <w:t>Опциональное Вспомогательное оборудование (по запросу), перечисленное в таблице 3.1.7.1  Приложения №3</w:t>
            </w:r>
          </w:p>
        </w:tc>
        <w:tc>
          <w:tcPr>
            <w:tcW w:w="2885" w:type="dxa"/>
            <w:tcBorders>
              <w:top w:val="single" w:sz="4" w:space="0" w:color="auto"/>
              <w:left w:val="nil"/>
              <w:bottom w:val="single" w:sz="4" w:space="0" w:color="auto"/>
              <w:right w:val="single" w:sz="4" w:space="0" w:color="auto"/>
            </w:tcBorders>
          </w:tcPr>
          <w:p w14:paraId="39DF8DD3" w14:textId="77777777" w:rsidR="00310AD6" w:rsidRPr="005C324B" w:rsidRDefault="00310AD6" w:rsidP="00147216">
            <w:pPr>
              <w:jc w:val="center"/>
              <w:rPr>
                <w:rFonts w:eastAsia="Times New Roman"/>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5050BA7B" w14:textId="77777777" w:rsidR="00310AD6" w:rsidRPr="005C324B" w:rsidRDefault="00310AD6" w:rsidP="00147216">
            <w:pPr>
              <w:jc w:val="center"/>
              <w:rPr>
                <w:rFonts w:eastAsia="Times New Roman"/>
              </w:rPr>
            </w:pPr>
          </w:p>
        </w:tc>
      </w:tr>
    </w:tbl>
    <w:p w14:paraId="0C3D91B0" w14:textId="77777777" w:rsidR="00310AD6" w:rsidRPr="005C324B" w:rsidRDefault="00310AD6" w:rsidP="00310AD6">
      <w:pPr>
        <w:rPr>
          <w:rFonts w:eastAsia="Times New Roman"/>
          <w:b/>
          <w:bCs/>
          <w:sz w:val="20"/>
          <w:szCs w:val="20"/>
        </w:rPr>
      </w:pPr>
    </w:p>
    <w:p w14:paraId="310ABB65" w14:textId="77777777" w:rsidR="00310AD6" w:rsidRPr="005C324B" w:rsidRDefault="00310AD6" w:rsidP="00310AD6">
      <w:pPr>
        <w:rPr>
          <w:rFonts w:eastAsia="Times New Roman"/>
          <w:b/>
          <w:bCs/>
          <w:sz w:val="20"/>
          <w:szCs w:val="20"/>
        </w:rPr>
      </w:pPr>
    </w:p>
    <w:p w14:paraId="03C3DCD9" w14:textId="77777777" w:rsidR="00310AD6" w:rsidRPr="005C324B" w:rsidRDefault="00310AD6" w:rsidP="00310AD6">
      <w:pPr>
        <w:rPr>
          <w:rFonts w:eastAsia="Times New Roman"/>
          <w:b/>
          <w:bCs/>
          <w:sz w:val="20"/>
          <w:szCs w:val="20"/>
        </w:rPr>
      </w:pPr>
    </w:p>
    <w:p w14:paraId="0BFC2B6E" w14:textId="77777777" w:rsidR="00310AD6" w:rsidRPr="005C324B" w:rsidRDefault="00310AD6" w:rsidP="00310AD6">
      <w:pPr>
        <w:rPr>
          <w:rFonts w:eastAsia="Times New Roman"/>
          <w:b/>
          <w:bCs/>
          <w:sz w:val="20"/>
          <w:szCs w:val="20"/>
        </w:rPr>
      </w:pPr>
    </w:p>
    <w:p w14:paraId="641AD015" w14:textId="77777777" w:rsidR="00310AD6" w:rsidRPr="005C324B" w:rsidRDefault="00310AD6" w:rsidP="00310AD6">
      <w:pPr>
        <w:rPr>
          <w:rFonts w:eastAsia="Times New Roman"/>
          <w:b/>
          <w:bCs/>
          <w:sz w:val="20"/>
          <w:szCs w:val="20"/>
        </w:rPr>
      </w:pPr>
    </w:p>
    <w:p w14:paraId="73ADAD83" w14:textId="77777777" w:rsidR="00310AD6" w:rsidRPr="005C324B" w:rsidRDefault="00310AD6" w:rsidP="00310AD6">
      <w:pPr>
        <w:rPr>
          <w:rFonts w:eastAsia="Times New Roman"/>
          <w:b/>
          <w:bCs/>
          <w:sz w:val="20"/>
          <w:szCs w:val="20"/>
        </w:rPr>
      </w:pPr>
    </w:p>
    <w:p w14:paraId="68E66C67" w14:textId="77777777" w:rsidR="00310AD6" w:rsidRPr="005C324B" w:rsidRDefault="00310AD6" w:rsidP="00310AD6">
      <w:pPr>
        <w:rPr>
          <w:rFonts w:eastAsia="Times New Roman"/>
          <w:b/>
          <w:bCs/>
          <w:sz w:val="20"/>
          <w:szCs w:val="20"/>
        </w:rPr>
      </w:pPr>
    </w:p>
    <w:p w14:paraId="6AD9A852" w14:textId="77777777" w:rsidR="00310AD6" w:rsidRPr="005C324B" w:rsidRDefault="00310AD6" w:rsidP="00310AD6">
      <w:pPr>
        <w:rPr>
          <w:rFonts w:eastAsia="Times New Roman"/>
          <w:b/>
          <w:bCs/>
          <w:sz w:val="20"/>
          <w:szCs w:val="20"/>
        </w:rPr>
      </w:pPr>
    </w:p>
    <w:p w14:paraId="3B1B4A20" w14:textId="77777777" w:rsidR="00310AD6" w:rsidRPr="005C324B" w:rsidRDefault="00310AD6" w:rsidP="00310AD6">
      <w:pPr>
        <w:rPr>
          <w:rFonts w:eastAsia="Times New Roman"/>
          <w:b/>
          <w:bCs/>
          <w:sz w:val="20"/>
          <w:szCs w:val="20"/>
        </w:rPr>
      </w:pPr>
    </w:p>
    <w:p w14:paraId="20F77CAD" w14:textId="77777777" w:rsidR="00310AD6" w:rsidRPr="005C324B" w:rsidRDefault="00310AD6" w:rsidP="00310AD6">
      <w:pPr>
        <w:rPr>
          <w:rFonts w:eastAsia="Times New Roman"/>
          <w:b/>
          <w:bCs/>
          <w:sz w:val="20"/>
          <w:szCs w:val="20"/>
        </w:rPr>
      </w:pPr>
    </w:p>
    <w:p w14:paraId="5176C486" w14:textId="77777777" w:rsidR="00310AD6" w:rsidRPr="005C324B" w:rsidRDefault="00310AD6" w:rsidP="00310AD6">
      <w:pPr>
        <w:rPr>
          <w:rFonts w:eastAsia="Times New Roman"/>
          <w:b/>
          <w:bCs/>
          <w:sz w:val="20"/>
          <w:szCs w:val="20"/>
        </w:rPr>
      </w:pPr>
    </w:p>
    <w:p w14:paraId="545E340D"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3.3 </w:t>
      </w:r>
      <w:r w:rsidRPr="005C324B">
        <w:rPr>
          <w:rFonts w:eastAsia="Times New Roman"/>
          <w:b/>
          <w:bCs/>
          <w:sz w:val="20"/>
          <w:szCs w:val="20"/>
          <w:lang w:eastAsia="ru-RU"/>
        </w:rPr>
        <w:t>Стоимость услуг персонала</w:t>
      </w:r>
    </w:p>
    <w:p w14:paraId="3CFFBBBA" w14:textId="77777777" w:rsidR="00310AD6" w:rsidRPr="005C324B" w:rsidRDefault="00310AD6" w:rsidP="00310AD6">
      <w:pPr>
        <w:rPr>
          <w:rFonts w:eastAsia="Times New Roman"/>
          <w:sz w:val="20"/>
          <w:szCs w:val="20"/>
        </w:rPr>
      </w:pPr>
      <w:r w:rsidRPr="005C324B">
        <w:rPr>
          <w:rFonts w:eastAsia="Times New Roman"/>
          <w:sz w:val="20"/>
          <w:szCs w:val="20"/>
          <w:lang w:eastAsia="ru-RU"/>
        </w:rPr>
        <w:t>Компенсация ИСПОЛНИТЕЛ</w:t>
      </w:r>
      <w:r w:rsidRPr="005C324B">
        <w:rPr>
          <w:rFonts w:eastAsia="Times New Roman"/>
          <w:sz w:val="20"/>
          <w:szCs w:val="20"/>
          <w:lang w:val="kk-KZ" w:eastAsia="ru-RU"/>
        </w:rPr>
        <w:t>Ю</w:t>
      </w:r>
      <w:r w:rsidRPr="005C324B">
        <w:rPr>
          <w:rFonts w:eastAsia="Times New Roman"/>
          <w:sz w:val="20"/>
          <w:szCs w:val="20"/>
          <w:lang w:eastAsia="ru-RU"/>
        </w:rPr>
        <w:t xml:space="preserve"> будет выплачена за весь предоставленный персонал в соответствие с нижеуказанными ставками. Ставки должны включать любые и все расходы  каждого сотрудника, назначенного для оказания услуг по договору</w:t>
      </w:r>
      <w:r w:rsidRPr="005C324B">
        <w:rPr>
          <w:rFonts w:eastAsia="Times New Roman"/>
          <w:sz w:val="20"/>
          <w:szCs w:val="20"/>
        </w:rPr>
        <w:t xml:space="preserve">.  </w:t>
      </w:r>
    </w:p>
    <w:tbl>
      <w:tblPr>
        <w:tblW w:w="13424" w:type="dxa"/>
        <w:tblLayout w:type="fixed"/>
        <w:tblLook w:val="04A0" w:firstRow="1" w:lastRow="0" w:firstColumn="1" w:lastColumn="0" w:noHBand="0" w:noVBand="1"/>
      </w:tblPr>
      <w:tblGrid>
        <w:gridCol w:w="920"/>
        <w:gridCol w:w="8259"/>
        <w:gridCol w:w="1164"/>
        <w:gridCol w:w="1540"/>
        <w:gridCol w:w="1541"/>
      </w:tblGrid>
      <w:tr w:rsidR="00310AD6" w:rsidRPr="005C324B" w14:paraId="0B66872A" w14:textId="77777777" w:rsidTr="00147216">
        <w:trPr>
          <w:trHeight w:val="57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1A2B7"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14:paraId="3A5C1FA5" w14:textId="77777777" w:rsidR="00310AD6" w:rsidRPr="005C324B" w:rsidRDefault="00310AD6" w:rsidP="00147216">
            <w:pPr>
              <w:jc w:val="center"/>
              <w:rPr>
                <w:rFonts w:eastAsia="Times New Roman"/>
                <w:b/>
              </w:rPr>
            </w:pPr>
            <w:r w:rsidRPr="005C324B">
              <w:rPr>
                <w:rFonts w:eastAsia="Times New Roman"/>
                <w:b/>
              </w:rPr>
              <w:t>Описание</w:t>
            </w:r>
          </w:p>
        </w:tc>
        <w:tc>
          <w:tcPr>
            <w:tcW w:w="1164" w:type="dxa"/>
            <w:tcBorders>
              <w:top w:val="single" w:sz="4" w:space="0" w:color="auto"/>
              <w:left w:val="nil"/>
              <w:bottom w:val="single" w:sz="4" w:space="0" w:color="auto"/>
              <w:right w:val="single" w:sz="4" w:space="0" w:color="auto"/>
            </w:tcBorders>
            <w:vAlign w:val="center"/>
          </w:tcPr>
          <w:p w14:paraId="7B36DC9F" w14:textId="77777777" w:rsidR="00310AD6" w:rsidRPr="005C324B" w:rsidRDefault="00310AD6" w:rsidP="00147216">
            <w:pPr>
              <w:jc w:val="center"/>
              <w:rPr>
                <w:rFonts w:eastAsia="Times New Roman"/>
                <w:b/>
              </w:rPr>
            </w:pPr>
            <w:r w:rsidRPr="005C324B">
              <w:rPr>
                <w:rFonts w:eastAsia="Times New Roman"/>
                <w:b/>
              </w:rPr>
              <w:t>Ед.изм</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BE3F" w14:textId="77777777" w:rsidR="00310AD6" w:rsidRPr="005C324B" w:rsidRDefault="00310AD6" w:rsidP="00147216">
            <w:pPr>
              <w:jc w:val="center"/>
              <w:rPr>
                <w:rFonts w:eastAsia="Times New Roman"/>
                <w:b/>
              </w:rPr>
            </w:pPr>
            <w:r w:rsidRPr="005C324B">
              <w:rPr>
                <w:rFonts w:eastAsia="Times New Roman"/>
                <w:b/>
              </w:rPr>
              <w:t>Кол-во</w:t>
            </w:r>
          </w:p>
        </w:tc>
        <w:tc>
          <w:tcPr>
            <w:tcW w:w="1541" w:type="dxa"/>
            <w:tcBorders>
              <w:top w:val="single" w:sz="4" w:space="0" w:color="auto"/>
              <w:left w:val="nil"/>
              <w:bottom w:val="single" w:sz="4" w:space="0" w:color="auto"/>
              <w:right w:val="single" w:sz="4" w:space="0" w:color="auto"/>
            </w:tcBorders>
            <w:shd w:val="clear" w:color="auto" w:fill="auto"/>
            <w:vAlign w:val="center"/>
          </w:tcPr>
          <w:p w14:paraId="51211B60" w14:textId="77777777" w:rsidR="00310AD6" w:rsidRPr="005C324B" w:rsidRDefault="00310AD6" w:rsidP="00147216">
            <w:pPr>
              <w:jc w:val="center"/>
              <w:rPr>
                <w:rFonts w:eastAsia="Times New Roman"/>
                <w:b/>
              </w:rPr>
            </w:pPr>
            <w:r w:rsidRPr="005C324B">
              <w:rPr>
                <w:rFonts w:eastAsia="Times New Roman"/>
                <w:b/>
              </w:rPr>
              <w:t>Ставка,</w:t>
            </w:r>
          </w:p>
          <w:p w14:paraId="7E241D52" w14:textId="77777777" w:rsidR="00310AD6" w:rsidRPr="005C324B" w:rsidRDefault="00310AD6" w:rsidP="00147216">
            <w:pPr>
              <w:jc w:val="center"/>
              <w:rPr>
                <w:rFonts w:eastAsia="Times New Roman"/>
                <w:b/>
              </w:rPr>
            </w:pPr>
            <w:r w:rsidRPr="005C324B">
              <w:rPr>
                <w:rFonts w:eastAsia="Times New Roman"/>
                <w:b/>
              </w:rPr>
              <w:t>тенге РК</w:t>
            </w:r>
          </w:p>
          <w:p w14:paraId="4A85D5C3" w14:textId="77777777" w:rsidR="00310AD6" w:rsidRPr="005C324B" w:rsidRDefault="00310AD6" w:rsidP="00147216">
            <w:pPr>
              <w:jc w:val="center"/>
              <w:rPr>
                <w:rFonts w:eastAsia="Times New Roman"/>
                <w:b/>
              </w:rPr>
            </w:pPr>
            <w:r w:rsidRPr="005C324B">
              <w:rPr>
                <w:rFonts w:eastAsia="Times New Roman"/>
                <w:b/>
              </w:rPr>
              <w:t>за 1 человека</w:t>
            </w:r>
          </w:p>
        </w:tc>
      </w:tr>
      <w:tr w:rsidR="00310AD6" w:rsidRPr="005C324B" w14:paraId="4C972CAD"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775C0A41" w14:textId="77777777" w:rsidR="00310AD6" w:rsidRPr="005C324B" w:rsidRDefault="00310AD6" w:rsidP="00147216">
            <w:pPr>
              <w:pStyle w:val="aa"/>
              <w:numPr>
                <w:ilvl w:val="0"/>
                <w:numId w:val="78"/>
              </w:numPr>
              <w:jc w:val="center"/>
              <w:rPr>
                <w:rFonts w:ascii="Times New Roman" w:eastAsia="Times New Roman" w:hAnsi="Times New Roman"/>
                <w:sz w:val="24"/>
                <w:szCs w:val="24"/>
              </w:rPr>
            </w:pPr>
          </w:p>
        </w:tc>
        <w:tc>
          <w:tcPr>
            <w:tcW w:w="8259" w:type="dxa"/>
            <w:tcBorders>
              <w:top w:val="nil"/>
              <w:left w:val="nil"/>
              <w:bottom w:val="single" w:sz="4" w:space="0" w:color="auto"/>
              <w:right w:val="single" w:sz="4" w:space="0" w:color="auto"/>
            </w:tcBorders>
            <w:shd w:val="clear" w:color="auto" w:fill="auto"/>
            <w:vAlign w:val="center"/>
            <w:hideMark/>
          </w:tcPr>
          <w:p w14:paraId="21026211" w14:textId="77777777" w:rsidR="00310AD6" w:rsidRPr="005C324B" w:rsidRDefault="00310AD6" w:rsidP="00147216">
            <w:pPr>
              <w:rPr>
                <w:rFonts w:eastAsia="Times New Roman"/>
                <w:lang w:val="en-US"/>
              </w:rPr>
            </w:pPr>
            <w:r w:rsidRPr="005C324B">
              <w:rPr>
                <w:rFonts w:eastAsia="Times New Roman"/>
                <w:lang w:eastAsia="ru-RU"/>
              </w:rPr>
              <w:t>Координатор проекта</w:t>
            </w:r>
          </w:p>
        </w:tc>
        <w:tc>
          <w:tcPr>
            <w:tcW w:w="1164" w:type="dxa"/>
            <w:tcBorders>
              <w:top w:val="single" w:sz="4" w:space="0" w:color="auto"/>
              <w:left w:val="nil"/>
              <w:bottom w:val="single" w:sz="4" w:space="0" w:color="auto"/>
              <w:right w:val="single" w:sz="4" w:space="0" w:color="auto"/>
            </w:tcBorders>
            <w:vAlign w:val="center"/>
          </w:tcPr>
          <w:p w14:paraId="7378E2CA" w14:textId="77777777" w:rsidR="00310AD6" w:rsidRPr="005C324B" w:rsidRDefault="00310AD6" w:rsidP="00147216">
            <w:pPr>
              <w:jc w:val="center"/>
              <w:rPr>
                <w:rFonts w:eastAsia="Times New Roman"/>
              </w:rPr>
            </w:pP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FA15D8F" w14:textId="77777777" w:rsidR="00310AD6" w:rsidRPr="005C324B" w:rsidRDefault="00310AD6" w:rsidP="00147216">
            <w:pPr>
              <w:jc w:val="center"/>
              <w:rPr>
                <w:rFonts w:eastAsia="Times New Roman"/>
              </w:rPr>
            </w:pPr>
            <w:r w:rsidRPr="005C324B">
              <w:rPr>
                <w:rFonts w:eastAsia="Times New Roman"/>
              </w:rPr>
              <w:t>1</w:t>
            </w:r>
          </w:p>
        </w:tc>
        <w:tc>
          <w:tcPr>
            <w:tcW w:w="1541" w:type="dxa"/>
            <w:tcBorders>
              <w:top w:val="single" w:sz="4" w:space="0" w:color="auto"/>
              <w:left w:val="nil"/>
              <w:bottom w:val="single" w:sz="4" w:space="0" w:color="auto"/>
              <w:right w:val="single" w:sz="4" w:space="0" w:color="auto"/>
            </w:tcBorders>
            <w:shd w:val="clear" w:color="auto" w:fill="auto"/>
            <w:vAlign w:val="center"/>
          </w:tcPr>
          <w:p w14:paraId="6C8F32A7" w14:textId="77777777" w:rsidR="00310AD6" w:rsidRPr="005C324B" w:rsidRDefault="00310AD6" w:rsidP="00147216">
            <w:pPr>
              <w:jc w:val="center"/>
              <w:rPr>
                <w:rFonts w:eastAsia="Times New Roman"/>
                <w:lang w:val="en-US"/>
              </w:rPr>
            </w:pPr>
          </w:p>
        </w:tc>
      </w:tr>
      <w:tr w:rsidR="00310AD6" w:rsidRPr="005C324B" w14:paraId="7203385A"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9B400"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B44F5" w14:textId="77777777" w:rsidR="00310AD6" w:rsidRPr="005C324B" w:rsidRDefault="00310AD6" w:rsidP="00147216">
            <w:pPr>
              <w:rPr>
                <w:rFonts w:eastAsia="Times New Roman"/>
              </w:rPr>
            </w:pPr>
            <w:r w:rsidRPr="005C324B">
              <w:rPr>
                <w:rFonts w:eastAsia="Times New Roman"/>
              </w:rPr>
              <w:t>Инженер по разработке нефтегазовых месторождений</w:t>
            </w:r>
          </w:p>
        </w:tc>
        <w:tc>
          <w:tcPr>
            <w:tcW w:w="1164" w:type="dxa"/>
            <w:tcBorders>
              <w:top w:val="single" w:sz="4" w:space="0" w:color="auto"/>
              <w:left w:val="single" w:sz="4" w:space="0" w:color="auto"/>
              <w:bottom w:val="single" w:sz="4" w:space="0" w:color="auto"/>
              <w:right w:val="single" w:sz="4" w:space="0" w:color="auto"/>
            </w:tcBorders>
            <w:vAlign w:val="center"/>
          </w:tcPr>
          <w:p w14:paraId="64B1467D"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A214B" w14:textId="77777777" w:rsidR="00310AD6" w:rsidRPr="005C324B" w:rsidRDefault="00310AD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40C2C10" w14:textId="77777777" w:rsidR="00310AD6" w:rsidRPr="005C324B" w:rsidRDefault="00310AD6" w:rsidP="00147216">
            <w:pPr>
              <w:jc w:val="center"/>
              <w:rPr>
                <w:rFonts w:eastAsia="Times New Roman"/>
              </w:rPr>
            </w:pPr>
          </w:p>
        </w:tc>
      </w:tr>
      <w:tr w:rsidR="00310AD6" w:rsidRPr="005C324B" w14:paraId="0547B1B7"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5CD09" w14:textId="77777777" w:rsidR="00310AD6" w:rsidRPr="005C324B" w:rsidRDefault="00310AD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77AF5" w14:textId="77777777" w:rsidR="00310AD6" w:rsidRPr="005C324B" w:rsidRDefault="00310AD6" w:rsidP="00147216">
            <w:pPr>
              <w:rPr>
                <w:rFonts w:eastAsia="Times New Roman"/>
              </w:rPr>
            </w:pPr>
            <w:r w:rsidRPr="005C324B">
              <w:rPr>
                <w:rFonts w:eastAsia="Times New Roman"/>
                <w:lang w:eastAsia="ru-RU"/>
              </w:rPr>
              <w:t>Супервайзер по проведению испытаний</w:t>
            </w:r>
          </w:p>
        </w:tc>
        <w:tc>
          <w:tcPr>
            <w:tcW w:w="1164" w:type="dxa"/>
            <w:tcBorders>
              <w:top w:val="single" w:sz="4" w:space="0" w:color="auto"/>
              <w:left w:val="single" w:sz="4" w:space="0" w:color="auto"/>
              <w:bottom w:val="single" w:sz="4" w:space="0" w:color="auto"/>
              <w:right w:val="single" w:sz="4" w:space="0" w:color="auto"/>
            </w:tcBorders>
            <w:vAlign w:val="center"/>
          </w:tcPr>
          <w:p w14:paraId="0464D4B0"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00E16" w14:textId="77777777" w:rsidR="00310AD6" w:rsidRPr="005C324B" w:rsidRDefault="00310AD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3692F48" w14:textId="77777777" w:rsidR="00310AD6" w:rsidRPr="005C324B" w:rsidRDefault="00310AD6" w:rsidP="00147216">
            <w:pPr>
              <w:jc w:val="center"/>
              <w:rPr>
                <w:rFonts w:eastAsia="Times New Roman"/>
              </w:rPr>
            </w:pPr>
          </w:p>
        </w:tc>
      </w:tr>
      <w:tr w:rsidR="00310AD6" w:rsidRPr="005C324B" w14:paraId="79FA4DB6"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97F77" w14:textId="77777777" w:rsidR="00310AD6" w:rsidRPr="005C324B" w:rsidRDefault="00310AD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C4BC" w14:textId="77777777" w:rsidR="00310AD6" w:rsidRPr="005C324B" w:rsidRDefault="00310AD6" w:rsidP="00147216">
            <w:pPr>
              <w:rPr>
                <w:rFonts w:eastAsia="Times New Roman"/>
              </w:rPr>
            </w:pPr>
            <w:r w:rsidRPr="005C324B">
              <w:rPr>
                <w:rFonts w:eastAsia="Times New Roman"/>
                <w:lang w:eastAsia="ru-RU"/>
              </w:rPr>
              <w:t>Специалист по пластоиспытанию</w:t>
            </w:r>
          </w:p>
        </w:tc>
        <w:tc>
          <w:tcPr>
            <w:tcW w:w="1164" w:type="dxa"/>
            <w:tcBorders>
              <w:top w:val="single" w:sz="4" w:space="0" w:color="auto"/>
              <w:left w:val="single" w:sz="4" w:space="0" w:color="auto"/>
              <w:bottom w:val="single" w:sz="4" w:space="0" w:color="auto"/>
              <w:right w:val="single" w:sz="4" w:space="0" w:color="auto"/>
            </w:tcBorders>
            <w:vAlign w:val="center"/>
          </w:tcPr>
          <w:p w14:paraId="4E57253B"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C2679" w14:textId="77777777" w:rsidR="00310AD6" w:rsidRPr="005C324B" w:rsidRDefault="00310AD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E9CA1DD" w14:textId="77777777" w:rsidR="00310AD6" w:rsidRPr="005C324B" w:rsidRDefault="00310AD6" w:rsidP="00147216">
            <w:pPr>
              <w:jc w:val="center"/>
              <w:rPr>
                <w:rFonts w:eastAsia="Times New Roman"/>
              </w:rPr>
            </w:pPr>
          </w:p>
        </w:tc>
      </w:tr>
      <w:tr w:rsidR="00310AD6" w:rsidRPr="005C324B" w14:paraId="32AEA8F2"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430B6" w14:textId="77777777" w:rsidR="00310AD6" w:rsidRPr="005C324B" w:rsidRDefault="00310AD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77AD" w14:textId="77777777" w:rsidR="00310AD6" w:rsidRPr="005C324B" w:rsidRDefault="00310AD6" w:rsidP="00147216">
            <w:pPr>
              <w:rPr>
                <w:rFonts w:eastAsia="Times New Roman"/>
              </w:rPr>
            </w:pPr>
            <w:r w:rsidRPr="005C324B">
              <w:rPr>
                <w:rFonts w:eastAsia="Times New Roman"/>
                <w:lang w:eastAsia="ru-RU"/>
              </w:rPr>
              <w:t>Старший инженер по испытанию скважин</w:t>
            </w:r>
          </w:p>
        </w:tc>
        <w:tc>
          <w:tcPr>
            <w:tcW w:w="1164" w:type="dxa"/>
            <w:tcBorders>
              <w:top w:val="single" w:sz="4" w:space="0" w:color="auto"/>
              <w:left w:val="single" w:sz="4" w:space="0" w:color="auto"/>
              <w:bottom w:val="single" w:sz="4" w:space="0" w:color="auto"/>
              <w:right w:val="single" w:sz="4" w:space="0" w:color="auto"/>
            </w:tcBorders>
            <w:vAlign w:val="center"/>
          </w:tcPr>
          <w:p w14:paraId="5AF52593"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F70D1" w14:textId="77777777" w:rsidR="00310AD6" w:rsidRPr="005C324B" w:rsidRDefault="00310AD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2A87B16F" w14:textId="77777777" w:rsidR="00310AD6" w:rsidRPr="005C324B" w:rsidRDefault="00310AD6" w:rsidP="00147216">
            <w:pPr>
              <w:jc w:val="center"/>
              <w:rPr>
                <w:rFonts w:eastAsia="Times New Roman"/>
              </w:rPr>
            </w:pPr>
          </w:p>
        </w:tc>
      </w:tr>
      <w:tr w:rsidR="00310AD6" w:rsidRPr="005C324B" w14:paraId="639A5B22"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41989"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4A3DD" w14:textId="77777777" w:rsidR="00310AD6" w:rsidRPr="005C324B" w:rsidRDefault="00310AD6" w:rsidP="00147216">
            <w:pPr>
              <w:rPr>
                <w:rFonts w:eastAsia="Times New Roman"/>
                <w:lang w:val="en-US"/>
              </w:rPr>
            </w:pPr>
            <w:r w:rsidRPr="005C324B">
              <w:rPr>
                <w:rFonts w:eastAsia="Times New Roman"/>
                <w:lang w:eastAsia="ru-RU"/>
              </w:rPr>
              <w:t>Оператор по испытанию скважин</w:t>
            </w:r>
          </w:p>
        </w:tc>
        <w:tc>
          <w:tcPr>
            <w:tcW w:w="1164" w:type="dxa"/>
            <w:tcBorders>
              <w:top w:val="single" w:sz="4" w:space="0" w:color="auto"/>
              <w:left w:val="single" w:sz="4" w:space="0" w:color="auto"/>
              <w:bottom w:val="single" w:sz="4" w:space="0" w:color="auto"/>
              <w:right w:val="single" w:sz="4" w:space="0" w:color="auto"/>
            </w:tcBorders>
            <w:vAlign w:val="center"/>
          </w:tcPr>
          <w:p w14:paraId="1C2F424F"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F8F30" w14:textId="77777777" w:rsidR="00310AD6" w:rsidRPr="005C324B" w:rsidRDefault="00310AD6" w:rsidP="00147216">
            <w:pPr>
              <w:jc w:val="center"/>
              <w:rPr>
                <w:rFonts w:eastAsia="Times New Roman"/>
              </w:rPr>
            </w:pPr>
            <w:r w:rsidRPr="005C324B">
              <w:rPr>
                <w:rFonts w:eastAsia="Times New Roman"/>
              </w:rPr>
              <w:t>4</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BF51102" w14:textId="77777777" w:rsidR="00310AD6" w:rsidRPr="005C324B" w:rsidRDefault="00310AD6" w:rsidP="00147216">
            <w:pPr>
              <w:jc w:val="center"/>
              <w:rPr>
                <w:rFonts w:eastAsia="Times New Roman"/>
                <w:lang w:val="en-US"/>
              </w:rPr>
            </w:pPr>
          </w:p>
        </w:tc>
      </w:tr>
      <w:tr w:rsidR="00310AD6" w:rsidRPr="005C324B" w14:paraId="4F4FD115"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0649"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8FDAE" w14:textId="77777777" w:rsidR="00310AD6" w:rsidRPr="005C324B" w:rsidRDefault="00310AD6" w:rsidP="00147216">
            <w:pPr>
              <w:rPr>
                <w:rFonts w:eastAsia="Times New Roman"/>
                <w:lang w:val="en-US"/>
              </w:rPr>
            </w:pPr>
            <w:r w:rsidRPr="005C324B">
              <w:rPr>
                <w:rFonts w:eastAsia="Times New Roman"/>
                <w:lang w:eastAsia="ru-RU"/>
              </w:rPr>
              <w:t>Специалист по перфорации</w:t>
            </w:r>
          </w:p>
        </w:tc>
        <w:tc>
          <w:tcPr>
            <w:tcW w:w="1164" w:type="dxa"/>
            <w:tcBorders>
              <w:top w:val="single" w:sz="4" w:space="0" w:color="auto"/>
              <w:left w:val="single" w:sz="4" w:space="0" w:color="auto"/>
              <w:bottom w:val="single" w:sz="4" w:space="0" w:color="auto"/>
              <w:right w:val="single" w:sz="4" w:space="0" w:color="auto"/>
            </w:tcBorders>
            <w:vAlign w:val="center"/>
          </w:tcPr>
          <w:p w14:paraId="5318C9E9"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6D758" w14:textId="77777777" w:rsidR="00310AD6" w:rsidRPr="005C324B" w:rsidRDefault="00310AD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68033CC" w14:textId="77777777" w:rsidR="00310AD6" w:rsidRPr="005C324B" w:rsidRDefault="00310AD6" w:rsidP="00147216">
            <w:pPr>
              <w:jc w:val="center"/>
              <w:rPr>
                <w:rFonts w:eastAsia="Times New Roman"/>
                <w:lang w:val="en-US"/>
              </w:rPr>
            </w:pPr>
          </w:p>
        </w:tc>
      </w:tr>
      <w:tr w:rsidR="00310AD6" w:rsidRPr="005C324B" w14:paraId="6BA2EC4F"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4E068"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1BE16" w14:textId="77777777" w:rsidR="00310AD6" w:rsidRPr="005C324B" w:rsidRDefault="00310AD6" w:rsidP="00147216">
            <w:pPr>
              <w:rPr>
                <w:rFonts w:eastAsia="Times New Roman"/>
                <w:lang w:val="en-US"/>
              </w:rPr>
            </w:pPr>
            <w:r w:rsidRPr="005C324B">
              <w:rPr>
                <w:rFonts w:eastAsia="Times New Roman"/>
                <w:lang w:eastAsia="ru-RU"/>
              </w:rPr>
              <w:t>Специалист КИПа</w:t>
            </w:r>
          </w:p>
        </w:tc>
        <w:tc>
          <w:tcPr>
            <w:tcW w:w="1164" w:type="dxa"/>
            <w:tcBorders>
              <w:top w:val="single" w:sz="4" w:space="0" w:color="auto"/>
              <w:left w:val="single" w:sz="4" w:space="0" w:color="auto"/>
              <w:bottom w:val="single" w:sz="4" w:space="0" w:color="auto"/>
              <w:right w:val="single" w:sz="4" w:space="0" w:color="auto"/>
            </w:tcBorders>
            <w:vAlign w:val="center"/>
          </w:tcPr>
          <w:p w14:paraId="281636B3"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D294C" w14:textId="77777777" w:rsidR="00310AD6" w:rsidRPr="005C324B" w:rsidRDefault="00310AD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0663243" w14:textId="77777777" w:rsidR="00310AD6" w:rsidRPr="005C324B" w:rsidRDefault="00310AD6" w:rsidP="00147216">
            <w:pPr>
              <w:jc w:val="center"/>
              <w:rPr>
                <w:rFonts w:eastAsia="Times New Roman"/>
                <w:lang w:val="en-US"/>
              </w:rPr>
            </w:pPr>
          </w:p>
        </w:tc>
      </w:tr>
      <w:tr w:rsidR="00310AD6" w:rsidRPr="005C324B" w14:paraId="5A50F2F0"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086D6"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1BCCD" w14:textId="77777777" w:rsidR="00310AD6" w:rsidRPr="005C324B" w:rsidRDefault="00310AD6" w:rsidP="00147216">
            <w:pPr>
              <w:rPr>
                <w:rFonts w:eastAsia="Times New Roman"/>
                <w:lang w:eastAsia="ru-RU"/>
              </w:rPr>
            </w:pPr>
            <w:r w:rsidRPr="005C324B">
              <w:rPr>
                <w:rFonts w:eastAsia="Times New Roman"/>
                <w:lang w:eastAsia="ru-RU"/>
              </w:rPr>
              <w:t>Специалист по отбору проб</w:t>
            </w:r>
          </w:p>
        </w:tc>
        <w:tc>
          <w:tcPr>
            <w:tcW w:w="1164" w:type="dxa"/>
            <w:tcBorders>
              <w:top w:val="single" w:sz="4" w:space="0" w:color="auto"/>
              <w:left w:val="single" w:sz="4" w:space="0" w:color="auto"/>
              <w:bottom w:val="single" w:sz="4" w:space="0" w:color="auto"/>
              <w:right w:val="single" w:sz="4" w:space="0" w:color="auto"/>
            </w:tcBorders>
            <w:vAlign w:val="center"/>
          </w:tcPr>
          <w:p w14:paraId="5AC4BE04"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A8C7A" w14:textId="77777777" w:rsidR="00310AD6" w:rsidRPr="005C324B" w:rsidRDefault="00310AD6" w:rsidP="00147216">
            <w:pPr>
              <w:jc w:val="center"/>
              <w:rPr>
                <w:rFonts w:eastAsia="Times New Roman"/>
              </w:rPr>
            </w:pPr>
            <w:r>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7ABF133" w14:textId="77777777" w:rsidR="00310AD6" w:rsidRPr="005C324B" w:rsidRDefault="00310AD6" w:rsidP="00147216">
            <w:pPr>
              <w:jc w:val="center"/>
              <w:rPr>
                <w:rFonts w:eastAsia="Times New Roman"/>
                <w:lang w:val="en-US"/>
              </w:rPr>
            </w:pPr>
          </w:p>
        </w:tc>
      </w:tr>
      <w:tr w:rsidR="00310AD6" w:rsidRPr="005C324B" w14:paraId="5BF86C1C"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4D0FA"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0752" w14:textId="77777777" w:rsidR="00310AD6" w:rsidRPr="005C324B" w:rsidRDefault="00310AD6" w:rsidP="00147216">
            <w:pPr>
              <w:rPr>
                <w:rFonts w:eastAsia="Times New Roman"/>
                <w:lang w:eastAsia="ru-RU"/>
              </w:rPr>
            </w:pPr>
            <w:r w:rsidRPr="005C324B">
              <w:rPr>
                <w:rFonts w:eastAsia="Times New Roman"/>
                <w:lang w:eastAsia="ru-RU"/>
              </w:rPr>
              <w:t>Оператор парового генератора и воздушного компрессора</w:t>
            </w:r>
          </w:p>
        </w:tc>
        <w:tc>
          <w:tcPr>
            <w:tcW w:w="1164" w:type="dxa"/>
            <w:tcBorders>
              <w:top w:val="single" w:sz="4" w:space="0" w:color="auto"/>
              <w:left w:val="single" w:sz="4" w:space="0" w:color="auto"/>
              <w:bottom w:val="single" w:sz="4" w:space="0" w:color="auto"/>
              <w:right w:val="single" w:sz="4" w:space="0" w:color="auto"/>
            </w:tcBorders>
            <w:vAlign w:val="center"/>
          </w:tcPr>
          <w:p w14:paraId="7DEFC268"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20617" w14:textId="77777777" w:rsidR="00310AD6" w:rsidRPr="005C324B" w:rsidRDefault="00310AD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2B0995D" w14:textId="77777777" w:rsidR="00310AD6" w:rsidRPr="005C324B" w:rsidRDefault="00310AD6" w:rsidP="00147216">
            <w:pPr>
              <w:jc w:val="center"/>
              <w:rPr>
                <w:rFonts w:eastAsia="Times New Roman"/>
              </w:rPr>
            </w:pPr>
          </w:p>
        </w:tc>
      </w:tr>
      <w:tr w:rsidR="00310AD6" w:rsidRPr="005C324B" w14:paraId="27B0419F"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85A84"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6CD2" w14:textId="77777777" w:rsidR="00310AD6" w:rsidRPr="005C324B" w:rsidRDefault="00310AD6" w:rsidP="00147216">
            <w:pPr>
              <w:rPr>
                <w:rFonts w:eastAsia="Times New Roman"/>
                <w:lang w:val="kk-KZ"/>
              </w:rPr>
            </w:pPr>
            <w:r w:rsidRPr="005C324B">
              <w:rPr>
                <w:rFonts w:eastAsia="Times New Roman"/>
                <w:lang w:eastAsia="ru-RU"/>
              </w:rPr>
              <w:t>Бригада по системе водяного орошения (согласно тех спецификации)</w:t>
            </w:r>
          </w:p>
        </w:tc>
        <w:tc>
          <w:tcPr>
            <w:tcW w:w="1164" w:type="dxa"/>
            <w:tcBorders>
              <w:top w:val="single" w:sz="4" w:space="0" w:color="auto"/>
              <w:left w:val="single" w:sz="4" w:space="0" w:color="auto"/>
              <w:bottom w:val="single" w:sz="4" w:space="0" w:color="auto"/>
              <w:right w:val="single" w:sz="4" w:space="0" w:color="auto"/>
            </w:tcBorders>
            <w:vAlign w:val="center"/>
          </w:tcPr>
          <w:p w14:paraId="7B7C7938"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35DBD" w14:textId="77777777" w:rsidR="00310AD6" w:rsidRPr="005C324B" w:rsidRDefault="00310AD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0701A5D" w14:textId="77777777" w:rsidR="00310AD6" w:rsidRPr="005C324B" w:rsidRDefault="00310AD6" w:rsidP="00147216">
            <w:pPr>
              <w:jc w:val="center"/>
              <w:rPr>
                <w:rFonts w:eastAsia="Times New Roman"/>
              </w:rPr>
            </w:pPr>
          </w:p>
        </w:tc>
      </w:tr>
      <w:tr w:rsidR="00310AD6" w:rsidRPr="005C324B" w14:paraId="2D19C719"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23074"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94C1" w14:textId="77777777" w:rsidR="00310AD6" w:rsidRPr="005C324B" w:rsidRDefault="00310AD6" w:rsidP="00147216">
            <w:pPr>
              <w:rPr>
                <w:rFonts w:eastAsia="Times New Roman"/>
              </w:rPr>
            </w:pPr>
            <w:r w:rsidRPr="005C324B">
              <w:rPr>
                <w:rFonts w:eastAsia="Times New Roman"/>
              </w:rPr>
              <w:t xml:space="preserve">Инженер по </w:t>
            </w:r>
            <w:r w:rsidRPr="005C324B">
              <w:rPr>
                <w:rFonts w:eastAsia="Times New Roman"/>
                <w:lang w:eastAsia="ru-RU"/>
              </w:rPr>
              <w:t>мониторингу за пескопроявлением</w:t>
            </w:r>
            <w:r w:rsidRPr="005C324B">
              <w:rPr>
                <w:rFonts w:eastAsia="Times New Roman"/>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14:paraId="77EC75F2"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5A9D8" w14:textId="77777777" w:rsidR="00310AD6" w:rsidRPr="005C324B" w:rsidRDefault="00310AD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E0190B8" w14:textId="77777777" w:rsidR="00310AD6" w:rsidRPr="005C324B" w:rsidRDefault="00310AD6" w:rsidP="00147216">
            <w:pPr>
              <w:jc w:val="center"/>
              <w:rPr>
                <w:rFonts w:eastAsia="Times New Roman"/>
              </w:rPr>
            </w:pPr>
          </w:p>
        </w:tc>
      </w:tr>
      <w:tr w:rsidR="00310AD6" w:rsidRPr="005C324B" w14:paraId="4BD3FAC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7E545"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36414" w14:textId="77777777" w:rsidR="00310AD6" w:rsidRPr="005C324B" w:rsidRDefault="00310AD6" w:rsidP="00147216">
            <w:pPr>
              <w:rPr>
                <w:rFonts w:eastAsia="Times New Roman"/>
              </w:rPr>
            </w:pPr>
            <w:r>
              <w:t>Специалист</w:t>
            </w:r>
            <w:r w:rsidRPr="005C324B">
              <w:t xml:space="preserve"> по работе с забойным и поверхностным оборудованием для испытания с УЭЦН и электровинтовым насосом </w:t>
            </w:r>
            <w:r w:rsidRPr="005C324B">
              <w:rPr>
                <w:rFonts w:eastAsia="Times New Roman"/>
                <w:lang w:eastAsia="ru-RU"/>
              </w:rPr>
              <w:t>(согласно тех спецификации)</w:t>
            </w:r>
            <w:r w:rsidRPr="005C324B">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14:paraId="55C32F34"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6B2DC" w14:textId="77777777" w:rsidR="00310AD6" w:rsidRPr="005C324B" w:rsidRDefault="00310AD6" w:rsidP="00147216">
            <w:pPr>
              <w:jc w:val="center"/>
              <w:rPr>
                <w:rFonts w:eastAsia="Times New Roman"/>
              </w:rPr>
            </w:pPr>
            <w:r>
              <w:rPr>
                <w:rFonts w:eastAsia="Times New Roman"/>
              </w:rPr>
              <w:t>4</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2387B04" w14:textId="77777777" w:rsidR="00310AD6" w:rsidRPr="005C324B" w:rsidRDefault="00310AD6" w:rsidP="00147216">
            <w:pPr>
              <w:jc w:val="center"/>
              <w:rPr>
                <w:rFonts w:eastAsia="Times New Roman"/>
              </w:rPr>
            </w:pPr>
          </w:p>
        </w:tc>
      </w:tr>
    </w:tbl>
    <w:p w14:paraId="1E498D14" w14:textId="77777777" w:rsidR="00310AD6" w:rsidRPr="005C324B" w:rsidRDefault="00310AD6" w:rsidP="00310AD6">
      <w:pPr>
        <w:rPr>
          <w:rFonts w:eastAsia="Times New Roman"/>
          <w:b/>
          <w:bCs/>
          <w:sz w:val="20"/>
          <w:szCs w:val="20"/>
          <w:lang w:eastAsia="ru-RU"/>
        </w:rPr>
      </w:pPr>
    </w:p>
    <w:p w14:paraId="06B5F363" w14:textId="77777777" w:rsidR="00310AD6" w:rsidRPr="005C324B" w:rsidRDefault="00310AD6" w:rsidP="00310AD6">
      <w:pPr>
        <w:rPr>
          <w:rFonts w:eastAsia="Times New Roman"/>
          <w:b/>
          <w:bCs/>
          <w:sz w:val="20"/>
          <w:szCs w:val="20"/>
          <w:lang w:eastAsia="ru-RU"/>
        </w:rPr>
      </w:pPr>
    </w:p>
    <w:p w14:paraId="0D46DC82" w14:textId="77777777" w:rsidR="00310AD6" w:rsidRPr="005C324B" w:rsidRDefault="00310AD6" w:rsidP="00310AD6">
      <w:pPr>
        <w:rPr>
          <w:rFonts w:eastAsia="Times New Roman"/>
          <w:b/>
          <w:bCs/>
          <w:sz w:val="20"/>
          <w:szCs w:val="20"/>
          <w:lang w:eastAsia="ru-RU"/>
        </w:rPr>
      </w:pPr>
    </w:p>
    <w:p w14:paraId="72861BE6"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3.4 </w:t>
      </w:r>
      <w:r w:rsidRPr="005C324B">
        <w:rPr>
          <w:rFonts w:eastAsia="Times New Roman"/>
          <w:b/>
          <w:bCs/>
          <w:sz w:val="20"/>
          <w:szCs w:val="20"/>
          <w:lang w:eastAsia="ru-RU"/>
        </w:rPr>
        <w:t>Стоимость услуг по составлению отчета по результатам испытания скважины</w:t>
      </w:r>
    </w:p>
    <w:tbl>
      <w:tblPr>
        <w:tblStyle w:val="af7"/>
        <w:tblW w:w="0" w:type="auto"/>
        <w:tblLook w:val="04A0" w:firstRow="1" w:lastRow="0" w:firstColumn="1" w:lastColumn="0" w:noHBand="0" w:noVBand="1"/>
      </w:tblPr>
      <w:tblGrid>
        <w:gridCol w:w="719"/>
        <w:gridCol w:w="7485"/>
        <w:gridCol w:w="2063"/>
        <w:gridCol w:w="4136"/>
      </w:tblGrid>
      <w:tr w:rsidR="00310AD6" w:rsidRPr="005C324B" w14:paraId="4673ACA1" w14:textId="77777777" w:rsidTr="00147216">
        <w:trPr>
          <w:trHeight w:val="244"/>
        </w:trPr>
        <w:tc>
          <w:tcPr>
            <w:tcW w:w="719" w:type="dxa"/>
          </w:tcPr>
          <w:p w14:paraId="1DE93AFF" w14:textId="77777777" w:rsidR="00310AD6" w:rsidRPr="005C324B" w:rsidRDefault="00310AD6" w:rsidP="00147216">
            <w:pPr>
              <w:jc w:val="center"/>
              <w:rPr>
                <w:rFonts w:eastAsia="Times New Roman"/>
                <w:b/>
                <w:bCs/>
                <w:lang w:eastAsia="ru-RU"/>
              </w:rPr>
            </w:pPr>
            <w:r w:rsidRPr="005C324B">
              <w:rPr>
                <w:rFonts w:eastAsia="Times New Roman"/>
                <w:b/>
                <w:lang w:val="en-US"/>
              </w:rPr>
              <w:t>No</w:t>
            </w:r>
          </w:p>
        </w:tc>
        <w:tc>
          <w:tcPr>
            <w:tcW w:w="7485" w:type="dxa"/>
          </w:tcPr>
          <w:p w14:paraId="1789069B" w14:textId="77777777" w:rsidR="00310AD6" w:rsidRPr="005C324B" w:rsidRDefault="00310AD6" w:rsidP="00147216">
            <w:pPr>
              <w:jc w:val="center"/>
              <w:rPr>
                <w:rFonts w:eastAsia="Times New Roman"/>
                <w:b/>
                <w:bCs/>
                <w:lang w:eastAsia="ru-RU"/>
              </w:rPr>
            </w:pPr>
            <w:r w:rsidRPr="005C324B">
              <w:rPr>
                <w:rFonts w:eastAsia="Times New Roman"/>
                <w:b/>
              </w:rPr>
              <w:t>Описание</w:t>
            </w:r>
          </w:p>
        </w:tc>
        <w:tc>
          <w:tcPr>
            <w:tcW w:w="2063" w:type="dxa"/>
          </w:tcPr>
          <w:p w14:paraId="7ECF2419" w14:textId="77777777" w:rsidR="00310AD6" w:rsidRPr="005C324B" w:rsidRDefault="00310AD6" w:rsidP="00147216">
            <w:pPr>
              <w:jc w:val="center"/>
              <w:rPr>
                <w:rFonts w:eastAsia="Times New Roman"/>
                <w:b/>
              </w:rPr>
            </w:pPr>
            <w:r w:rsidRPr="005C324B">
              <w:rPr>
                <w:rFonts w:eastAsia="Times New Roman"/>
                <w:b/>
              </w:rPr>
              <w:t>Ед. измерения</w:t>
            </w:r>
          </w:p>
        </w:tc>
        <w:tc>
          <w:tcPr>
            <w:tcW w:w="4136" w:type="dxa"/>
          </w:tcPr>
          <w:p w14:paraId="6BA8D155" w14:textId="77777777" w:rsidR="00310AD6" w:rsidRPr="005C324B" w:rsidRDefault="00310AD6" w:rsidP="00147216">
            <w:pPr>
              <w:jc w:val="center"/>
              <w:rPr>
                <w:rFonts w:eastAsia="Times New Roman"/>
                <w:b/>
                <w:bCs/>
                <w:lang w:eastAsia="ru-RU"/>
              </w:rPr>
            </w:pPr>
            <w:r w:rsidRPr="005C324B">
              <w:rPr>
                <w:rFonts w:eastAsia="Times New Roman"/>
                <w:b/>
              </w:rPr>
              <w:t>Стоимость тенге РК</w:t>
            </w:r>
            <w:r w:rsidRPr="005C324B">
              <w:rPr>
                <w:rFonts w:eastAsia="Times New Roman"/>
                <w:b/>
                <w:lang w:val="en-US"/>
              </w:rPr>
              <w:t>/</w:t>
            </w:r>
            <w:r w:rsidRPr="005C324B">
              <w:rPr>
                <w:rFonts w:eastAsia="Times New Roman"/>
                <w:b/>
              </w:rPr>
              <w:t xml:space="preserve"> скважина</w:t>
            </w:r>
          </w:p>
        </w:tc>
      </w:tr>
      <w:tr w:rsidR="00310AD6" w:rsidRPr="005C324B" w14:paraId="1AD67082" w14:textId="77777777" w:rsidTr="00147216">
        <w:trPr>
          <w:trHeight w:val="504"/>
        </w:trPr>
        <w:tc>
          <w:tcPr>
            <w:tcW w:w="719" w:type="dxa"/>
          </w:tcPr>
          <w:p w14:paraId="5EB274FA" w14:textId="77777777" w:rsidR="00310AD6" w:rsidRPr="005C324B" w:rsidRDefault="00310AD6" w:rsidP="00147216">
            <w:pPr>
              <w:jc w:val="center"/>
              <w:rPr>
                <w:rFonts w:eastAsia="Times New Roman"/>
                <w:b/>
                <w:bCs/>
                <w:lang w:eastAsia="ru-RU"/>
              </w:rPr>
            </w:pPr>
            <w:r w:rsidRPr="005C324B">
              <w:rPr>
                <w:rFonts w:eastAsia="Times New Roman"/>
                <w:lang w:val="en-US"/>
              </w:rPr>
              <w:t>1</w:t>
            </w:r>
          </w:p>
        </w:tc>
        <w:tc>
          <w:tcPr>
            <w:tcW w:w="7485" w:type="dxa"/>
          </w:tcPr>
          <w:p w14:paraId="7F3E8883" w14:textId="77777777" w:rsidR="00310AD6" w:rsidRPr="005C324B" w:rsidRDefault="00310AD6" w:rsidP="00147216">
            <w:pPr>
              <w:jc w:val="both"/>
              <w:rPr>
                <w:rFonts w:eastAsia="Times New Roman"/>
                <w:bCs/>
                <w:lang w:eastAsia="ru-RU"/>
              </w:rPr>
            </w:pPr>
            <w:r w:rsidRPr="005C324B">
              <w:rPr>
                <w:rFonts w:eastAsia="Times New Roman"/>
                <w:bCs/>
                <w:lang w:eastAsia="ru-RU"/>
              </w:rPr>
              <w:t xml:space="preserve">Составление </w:t>
            </w:r>
            <w:r w:rsidRPr="005C324B">
              <w:rPr>
                <w:rFonts w:eastAsia="Times New Roman"/>
                <w:bCs/>
                <w:lang w:val="kk-KZ" w:eastAsia="ru-RU"/>
              </w:rPr>
              <w:t xml:space="preserve">полевого </w:t>
            </w:r>
            <w:r w:rsidRPr="005C324B">
              <w:rPr>
                <w:rFonts w:eastAsia="Times New Roman"/>
                <w:bCs/>
                <w:lang w:eastAsia="ru-RU"/>
              </w:rPr>
              <w:t>отчет</w:t>
            </w:r>
            <w:r w:rsidRPr="005C324B">
              <w:rPr>
                <w:rFonts w:eastAsia="Times New Roman"/>
                <w:bCs/>
                <w:lang w:val="kk-KZ" w:eastAsia="ru-RU"/>
              </w:rPr>
              <w:t xml:space="preserve">а и отчета </w:t>
            </w:r>
            <w:r w:rsidRPr="005C324B">
              <w:rPr>
                <w:rFonts w:eastAsia="Times New Roman"/>
                <w:bCs/>
                <w:lang w:eastAsia="ru-RU"/>
              </w:rPr>
              <w:t>по результатам</w:t>
            </w:r>
            <w:r w:rsidRPr="005C324B">
              <w:rPr>
                <w:rFonts w:eastAsia="Times New Roman"/>
                <w:bCs/>
                <w:lang w:val="kk-KZ" w:eastAsia="ru-RU"/>
              </w:rPr>
              <w:t xml:space="preserve"> интерпретации результатов (ГДИС</w:t>
            </w:r>
            <w:r w:rsidRPr="005C324B">
              <w:rPr>
                <w:rFonts w:eastAsia="Times New Roman"/>
                <w:bCs/>
                <w:lang w:eastAsia="ru-RU"/>
              </w:rPr>
              <w:t>) предоставления у</w:t>
            </w:r>
            <w:r w:rsidRPr="005C324B">
              <w:t>слуг «Испытание в колонне» при бурении оценочной  скважины  ZТ-2 на структуре Жамбыл</w:t>
            </w:r>
          </w:p>
        </w:tc>
        <w:tc>
          <w:tcPr>
            <w:tcW w:w="2063" w:type="dxa"/>
          </w:tcPr>
          <w:p w14:paraId="1D0806CC" w14:textId="77777777" w:rsidR="00310AD6" w:rsidRPr="005C324B" w:rsidRDefault="00310AD6" w:rsidP="00147216">
            <w:pPr>
              <w:jc w:val="center"/>
              <w:rPr>
                <w:rFonts w:eastAsia="Times New Roman"/>
                <w:b/>
                <w:bCs/>
                <w:lang w:eastAsia="ru-RU"/>
              </w:rPr>
            </w:pPr>
            <w:r w:rsidRPr="005C324B">
              <w:rPr>
                <w:rFonts w:eastAsia="Times New Roman"/>
                <w:b/>
                <w:bCs/>
                <w:lang w:eastAsia="ru-RU"/>
              </w:rPr>
              <w:t>услуга</w:t>
            </w:r>
          </w:p>
        </w:tc>
        <w:tc>
          <w:tcPr>
            <w:tcW w:w="4136" w:type="dxa"/>
          </w:tcPr>
          <w:p w14:paraId="57F987AA" w14:textId="77777777" w:rsidR="00310AD6" w:rsidRPr="005C324B" w:rsidRDefault="00310AD6" w:rsidP="00147216">
            <w:pPr>
              <w:jc w:val="center"/>
              <w:rPr>
                <w:rFonts w:eastAsia="Times New Roman"/>
                <w:b/>
                <w:bCs/>
                <w:lang w:eastAsia="ru-RU"/>
              </w:rPr>
            </w:pPr>
          </w:p>
        </w:tc>
      </w:tr>
    </w:tbl>
    <w:p w14:paraId="2FA6E659" w14:textId="77777777" w:rsidR="00310AD6" w:rsidRPr="005C324B" w:rsidRDefault="00310AD6" w:rsidP="00310AD6">
      <w:pPr>
        <w:rPr>
          <w:rFonts w:eastAsia="Times New Roman"/>
          <w:b/>
          <w:bCs/>
          <w:sz w:val="20"/>
          <w:szCs w:val="20"/>
          <w:lang w:eastAsia="ru-RU"/>
        </w:rPr>
      </w:pPr>
    </w:p>
    <w:p w14:paraId="30DFA3DF" w14:textId="77777777" w:rsidR="00310AD6" w:rsidRPr="005C324B" w:rsidRDefault="00310AD6" w:rsidP="00310AD6">
      <w:pPr>
        <w:rPr>
          <w:rFonts w:eastAsia="Times New Roman"/>
          <w:b/>
          <w:bCs/>
          <w:sz w:val="20"/>
          <w:szCs w:val="20"/>
          <w:lang w:eastAsia="ru-RU"/>
        </w:rPr>
      </w:pPr>
    </w:p>
    <w:p w14:paraId="0E9E7D0E" w14:textId="77777777" w:rsidR="00310AD6" w:rsidRPr="005C324B" w:rsidRDefault="00310AD6" w:rsidP="00310AD6">
      <w:pPr>
        <w:rPr>
          <w:rFonts w:eastAsia="Times New Roman"/>
          <w:b/>
          <w:bCs/>
          <w:sz w:val="20"/>
          <w:szCs w:val="20"/>
          <w:lang w:eastAsia="ru-RU"/>
        </w:rPr>
      </w:pPr>
    </w:p>
    <w:p w14:paraId="713029CC" w14:textId="77777777" w:rsidR="00310AD6" w:rsidRPr="005C324B" w:rsidRDefault="00310AD6" w:rsidP="00310AD6">
      <w:pPr>
        <w:rPr>
          <w:rFonts w:eastAsia="Times New Roman"/>
          <w:b/>
          <w:bCs/>
          <w:sz w:val="20"/>
          <w:szCs w:val="20"/>
        </w:rPr>
      </w:pPr>
      <w:r w:rsidRPr="005C324B">
        <w:rPr>
          <w:rFonts w:eastAsia="Times New Roman"/>
          <w:b/>
          <w:bCs/>
          <w:sz w:val="20"/>
          <w:szCs w:val="20"/>
        </w:rPr>
        <w:t>3.5 Рабочие ставки оборудования дополнительных услуг при испытании скважин</w:t>
      </w:r>
    </w:p>
    <w:p w14:paraId="5FC05B49" w14:textId="77777777" w:rsidR="00310AD6" w:rsidRPr="005C324B" w:rsidRDefault="00310AD6" w:rsidP="00310AD6">
      <w:pPr>
        <w:rPr>
          <w:rFonts w:eastAsia="Times New Roman"/>
          <w:b/>
          <w:bCs/>
          <w:sz w:val="20"/>
          <w:szCs w:val="20"/>
        </w:rPr>
      </w:pPr>
    </w:p>
    <w:p w14:paraId="717AFA2D"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3.5.1 </w:t>
      </w:r>
      <w:r w:rsidRPr="005C324B">
        <w:rPr>
          <w:rFonts w:eastAsia="Times New Roman"/>
          <w:b/>
          <w:bCs/>
          <w:sz w:val="20"/>
          <w:szCs w:val="20"/>
          <w:lang w:eastAsia="ru-RU"/>
        </w:rPr>
        <w:t>Оборудование для проведения канатных работ в скважине</w:t>
      </w:r>
    </w:p>
    <w:p w14:paraId="15DC7774" w14:textId="77777777" w:rsidR="00310AD6" w:rsidRPr="005C324B" w:rsidRDefault="00310AD6" w:rsidP="00310AD6">
      <w:pPr>
        <w:rPr>
          <w:rFonts w:eastAsia="Times New Roman"/>
          <w:b/>
          <w:bCs/>
          <w:sz w:val="20"/>
          <w:szCs w:val="20"/>
          <w:lang w:eastAsia="ru-RU"/>
        </w:rPr>
      </w:pPr>
    </w:p>
    <w:tbl>
      <w:tblPr>
        <w:tblW w:w="4968" w:type="pct"/>
        <w:tblInd w:w="94" w:type="dxa"/>
        <w:tblLook w:val="04A0" w:firstRow="1" w:lastRow="0" w:firstColumn="1" w:lastColumn="0" w:noHBand="0" w:noVBand="1"/>
      </w:tblPr>
      <w:tblGrid>
        <w:gridCol w:w="510"/>
        <w:gridCol w:w="5215"/>
        <w:gridCol w:w="1368"/>
        <w:gridCol w:w="1807"/>
        <w:gridCol w:w="2285"/>
        <w:gridCol w:w="3270"/>
      </w:tblGrid>
      <w:tr w:rsidR="00310AD6" w:rsidRPr="005C324B" w14:paraId="68D30E42" w14:textId="77777777" w:rsidTr="00147216">
        <w:trPr>
          <w:trHeight w:val="8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4E38" w14:textId="77777777" w:rsidR="00310AD6" w:rsidRPr="005C324B" w:rsidRDefault="00310AD6" w:rsidP="00147216">
            <w:pPr>
              <w:keepNext/>
              <w:keepLines/>
              <w:spacing w:before="120"/>
              <w:jc w:val="center"/>
              <w:outlineLvl w:val="3"/>
              <w:rPr>
                <w:rFonts w:eastAsia="Times New Roman"/>
                <w:b/>
              </w:rPr>
            </w:pPr>
            <w:r w:rsidRPr="005C324B">
              <w:rPr>
                <w:rFonts w:eastAsia="Times New Roman"/>
                <w:b/>
              </w:rPr>
              <w:t>No</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22C89336" w14:textId="77777777" w:rsidR="00310AD6" w:rsidRPr="005C324B" w:rsidRDefault="00310AD6" w:rsidP="00147216">
            <w:pPr>
              <w:jc w:val="center"/>
              <w:rPr>
                <w:rFonts w:eastAsia="Times New Roman"/>
                <w:b/>
              </w:rPr>
            </w:pPr>
            <w:r w:rsidRPr="005C324B">
              <w:rPr>
                <w:rFonts w:eastAsia="Times New Roman"/>
                <w:b/>
              </w:rPr>
              <w:t>Описание</w:t>
            </w:r>
          </w:p>
        </w:tc>
        <w:tc>
          <w:tcPr>
            <w:tcW w:w="442" w:type="pct"/>
            <w:tcBorders>
              <w:top w:val="single" w:sz="4" w:space="0" w:color="auto"/>
              <w:left w:val="single" w:sz="4" w:space="0" w:color="auto"/>
              <w:bottom w:val="single" w:sz="4" w:space="0" w:color="auto"/>
              <w:right w:val="single" w:sz="4" w:space="0" w:color="auto"/>
            </w:tcBorders>
          </w:tcPr>
          <w:p w14:paraId="03C4426E" w14:textId="77777777" w:rsidR="00310AD6" w:rsidRPr="005C324B" w:rsidRDefault="00310AD6" w:rsidP="00147216">
            <w:pPr>
              <w:jc w:val="center"/>
              <w:rPr>
                <w:rFonts w:eastAsia="Times New Roman"/>
                <w:b/>
              </w:rPr>
            </w:pPr>
            <w:r w:rsidRPr="005C324B">
              <w:rPr>
                <w:rFonts w:eastAsia="Times New Roman"/>
                <w:b/>
              </w:rPr>
              <w:t>Ед. измерения</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53833" w14:textId="77777777" w:rsidR="00310AD6" w:rsidRPr="005C324B" w:rsidRDefault="00310AD6" w:rsidP="00147216">
            <w:pPr>
              <w:jc w:val="center"/>
              <w:rPr>
                <w:rFonts w:eastAsia="Times New Roman"/>
                <w:b/>
              </w:rPr>
            </w:pPr>
            <w:r w:rsidRPr="005C324B">
              <w:rPr>
                <w:rFonts w:eastAsia="Times New Roman"/>
                <w:b/>
              </w:rPr>
              <w:t>Кол-во</w:t>
            </w:r>
          </w:p>
        </w:tc>
        <w:tc>
          <w:tcPr>
            <w:tcW w:w="802" w:type="pct"/>
            <w:tcBorders>
              <w:top w:val="single" w:sz="4" w:space="0" w:color="auto"/>
              <w:left w:val="nil"/>
              <w:bottom w:val="single" w:sz="4" w:space="0" w:color="auto"/>
              <w:right w:val="single" w:sz="4" w:space="0" w:color="auto"/>
            </w:tcBorders>
            <w:shd w:val="clear" w:color="auto" w:fill="auto"/>
            <w:vAlign w:val="center"/>
          </w:tcPr>
          <w:p w14:paraId="63B9C5E1" w14:textId="77777777" w:rsidR="00310AD6" w:rsidRPr="005C324B" w:rsidRDefault="00310AD6" w:rsidP="00147216">
            <w:pPr>
              <w:jc w:val="center"/>
              <w:rPr>
                <w:rFonts w:eastAsia="Times New Roman"/>
                <w:b/>
              </w:rPr>
            </w:pPr>
            <w:r w:rsidRPr="005C324B">
              <w:rPr>
                <w:rFonts w:eastAsia="Times New Roman"/>
                <w:b/>
              </w:rPr>
              <w:t>Ставка аренды,</w:t>
            </w:r>
          </w:p>
          <w:p w14:paraId="68E94245" w14:textId="77777777" w:rsidR="00310AD6" w:rsidRPr="005C324B" w:rsidRDefault="00310AD6" w:rsidP="00147216">
            <w:pPr>
              <w:jc w:val="center"/>
              <w:rPr>
                <w:rFonts w:eastAsia="Times New Roman"/>
                <w:b/>
              </w:rPr>
            </w:pPr>
            <w:r w:rsidRPr="005C324B">
              <w:rPr>
                <w:rFonts w:eastAsia="Times New Roman"/>
                <w:b/>
              </w:rPr>
              <w:t>тенге РК,</w:t>
            </w:r>
          </w:p>
        </w:tc>
        <w:tc>
          <w:tcPr>
            <w:tcW w:w="1143" w:type="pct"/>
            <w:tcBorders>
              <w:top w:val="single" w:sz="4" w:space="0" w:color="auto"/>
              <w:left w:val="nil"/>
              <w:bottom w:val="single" w:sz="4" w:space="0" w:color="auto"/>
              <w:right w:val="single" w:sz="4" w:space="0" w:color="auto"/>
            </w:tcBorders>
            <w:shd w:val="clear" w:color="auto" w:fill="auto"/>
            <w:vAlign w:val="center"/>
          </w:tcPr>
          <w:p w14:paraId="57A042BB" w14:textId="77777777" w:rsidR="00310AD6" w:rsidRPr="005C324B" w:rsidRDefault="00310AD6" w:rsidP="00147216">
            <w:pPr>
              <w:jc w:val="center"/>
              <w:rPr>
                <w:rFonts w:eastAsia="Times New Roman"/>
                <w:b/>
              </w:rPr>
            </w:pPr>
            <w:r w:rsidRPr="005C324B">
              <w:rPr>
                <w:rFonts w:eastAsia="Times New Roman"/>
                <w:b/>
              </w:rPr>
              <w:t>Рабочая ставка,</w:t>
            </w:r>
          </w:p>
          <w:p w14:paraId="3A2CEED4" w14:textId="77777777" w:rsidR="00310AD6" w:rsidRPr="005C324B" w:rsidRDefault="00310AD6" w:rsidP="00147216">
            <w:pPr>
              <w:jc w:val="center"/>
              <w:rPr>
                <w:rFonts w:eastAsia="Times New Roman"/>
                <w:b/>
              </w:rPr>
            </w:pPr>
            <w:r w:rsidRPr="005C324B">
              <w:rPr>
                <w:rFonts w:eastAsia="Times New Roman"/>
                <w:b/>
              </w:rPr>
              <w:t>тенге РК</w:t>
            </w:r>
          </w:p>
        </w:tc>
      </w:tr>
      <w:tr w:rsidR="00310AD6" w:rsidRPr="005C324B" w14:paraId="314AA1EC" w14:textId="77777777" w:rsidTr="00147216">
        <w:trPr>
          <w:trHeight w:val="285"/>
        </w:trPr>
        <w:tc>
          <w:tcPr>
            <w:tcW w:w="160" w:type="pct"/>
            <w:tcBorders>
              <w:top w:val="nil"/>
              <w:left w:val="single" w:sz="4" w:space="0" w:color="auto"/>
              <w:bottom w:val="single" w:sz="4" w:space="0" w:color="auto"/>
              <w:right w:val="single" w:sz="4" w:space="0" w:color="auto"/>
            </w:tcBorders>
            <w:shd w:val="clear" w:color="auto" w:fill="auto"/>
            <w:noWrap/>
            <w:vAlign w:val="center"/>
            <w:hideMark/>
          </w:tcPr>
          <w:p w14:paraId="03D6F29D" w14:textId="77777777" w:rsidR="00310AD6" w:rsidRPr="005C324B" w:rsidRDefault="00310AD6" w:rsidP="00147216">
            <w:pPr>
              <w:jc w:val="center"/>
              <w:rPr>
                <w:rFonts w:eastAsia="Times New Roman"/>
              </w:rPr>
            </w:pPr>
            <w:r w:rsidRPr="005C324B">
              <w:rPr>
                <w:rFonts w:eastAsia="Times New Roman"/>
              </w:rPr>
              <w:t>1</w:t>
            </w:r>
          </w:p>
        </w:tc>
        <w:tc>
          <w:tcPr>
            <w:tcW w:w="1816" w:type="pct"/>
            <w:tcBorders>
              <w:top w:val="nil"/>
              <w:left w:val="nil"/>
              <w:bottom w:val="single" w:sz="4" w:space="0" w:color="auto"/>
              <w:right w:val="single" w:sz="4" w:space="0" w:color="auto"/>
            </w:tcBorders>
            <w:shd w:val="clear" w:color="auto" w:fill="auto"/>
            <w:vAlign w:val="center"/>
            <w:hideMark/>
          </w:tcPr>
          <w:p w14:paraId="68263571" w14:textId="77777777" w:rsidR="00310AD6" w:rsidRPr="005C324B" w:rsidRDefault="00310AD6" w:rsidP="00147216">
            <w:pPr>
              <w:rPr>
                <w:rFonts w:eastAsia="Times New Roman"/>
              </w:rPr>
            </w:pPr>
            <w:r w:rsidRPr="005C324B">
              <w:rPr>
                <w:rFonts w:eastAsia="Times New Roman"/>
                <w:lang w:eastAsia="ru-RU"/>
              </w:rPr>
              <w:t>Двух барабанная установка для проведения канатных работ в комплекте с 20 000 футовым тросовым канатом и проволокой, оборудована дизельным гидравлическим приводом, для работы в Зоне-2</w:t>
            </w:r>
          </w:p>
        </w:tc>
        <w:tc>
          <w:tcPr>
            <w:tcW w:w="442" w:type="pct"/>
            <w:tcBorders>
              <w:top w:val="single" w:sz="4" w:space="0" w:color="auto"/>
              <w:left w:val="single" w:sz="4" w:space="0" w:color="auto"/>
              <w:bottom w:val="single" w:sz="4" w:space="0" w:color="auto"/>
              <w:right w:val="single" w:sz="4" w:space="0" w:color="auto"/>
            </w:tcBorders>
          </w:tcPr>
          <w:p w14:paraId="1CDD2A09" w14:textId="77777777" w:rsidR="00310AD6" w:rsidRPr="005C324B" w:rsidRDefault="00310AD6" w:rsidP="00147216">
            <w:pPr>
              <w:jc w:val="center"/>
              <w:rPr>
                <w:rFonts w:eastAsia="Times New Roman"/>
              </w:rPr>
            </w:pPr>
            <w:r w:rsidRPr="005C324B">
              <w:rPr>
                <w:rFonts w:eastAsia="Times New Roman"/>
              </w:rPr>
              <w:t>услуга в день</w:t>
            </w:r>
          </w:p>
        </w:tc>
        <w:tc>
          <w:tcPr>
            <w:tcW w:w="637" w:type="pct"/>
            <w:tcBorders>
              <w:top w:val="nil"/>
              <w:left w:val="single" w:sz="4" w:space="0" w:color="auto"/>
              <w:bottom w:val="single" w:sz="4" w:space="0" w:color="auto"/>
              <w:right w:val="single" w:sz="4" w:space="0" w:color="auto"/>
            </w:tcBorders>
            <w:shd w:val="clear" w:color="auto" w:fill="auto"/>
            <w:noWrap/>
            <w:vAlign w:val="center"/>
            <w:hideMark/>
          </w:tcPr>
          <w:p w14:paraId="6BA26A04" w14:textId="77777777" w:rsidR="00310AD6" w:rsidRPr="005C324B" w:rsidRDefault="00310AD6" w:rsidP="00147216">
            <w:pPr>
              <w:jc w:val="center"/>
              <w:rPr>
                <w:rFonts w:eastAsia="Times New Roman"/>
              </w:rPr>
            </w:pPr>
            <w:r w:rsidRPr="005C324B">
              <w:rPr>
                <w:rFonts w:eastAsia="Times New Roman"/>
              </w:rPr>
              <w:t>1</w:t>
            </w:r>
          </w:p>
        </w:tc>
        <w:tc>
          <w:tcPr>
            <w:tcW w:w="802" w:type="pct"/>
            <w:tcBorders>
              <w:top w:val="single" w:sz="4" w:space="0" w:color="auto"/>
              <w:left w:val="nil"/>
              <w:bottom w:val="single" w:sz="4" w:space="0" w:color="auto"/>
              <w:right w:val="single" w:sz="4" w:space="0" w:color="auto"/>
            </w:tcBorders>
            <w:shd w:val="clear" w:color="auto" w:fill="auto"/>
            <w:vAlign w:val="center"/>
          </w:tcPr>
          <w:p w14:paraId="50CA17FC" w14:textId="77777777" w:rsidR="00310AD6" w:rsidRPr="005C324B" w:rsidRDefault="00310AD6" w:rsidP="00147216">
            <w:pPr>
              <w:jc w:val="center"/>
              <w:rPr>
                <w:rFonts w:eastAsia="Times New Roman"/>
                <w:lang w:val="en-US"/>
              </w:rPr>
            </w:pPr>
          </w:p>
          <w:p w14:paraId="7406F430" w14:textId="77777777" w:rsidR="00310AD6" w:rsidRPr="005C324B" w:rsidRDefault="00310AD6" w:rsidP="00147216">
            <w:pPr>
              <w:jc w:val="center"/>
              <w:rPr>
                <w:rFonts w:eastAsia="Times New Roman"/>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49D2C6E1" w14:textId="77777777" w:rsidR="00310AD6" w:rsidRPr="005C324B" w:rsidRDefault="00310AD6" w:rsidP="00147216">
            <w:pPr>
              <w:jc w:val="center"/>
              <w:rPr>
                <w:rFonts w:eastAsia="Times New Roman"/>
                <w:lang w:val="en-US"/>
              </w:rPr>
            </w:pPr>
          </w:p>
          <w:p w14:paraId="36247FE1" w14:textId="77777777" w:rsidR="00310AD6" w:rsidRPr="005C324B" w:rsidRDefault="00310AD6" w:rsidP="00147216">
            <w:pPr>
              <w:jc w:val="center"/>
              <w:rPr>
                <w:rFonts w:eastAsia="Times New Roman"/>
              </w:rPr>
            </w:pPr>
          </w:p>
        </w:tc>
      </w:tr>
      <w:tr w:rsidR="00310AD6" w:rsidRPr="005C324B" w14:paraId="5F627EB6" w14:textId="77777777" w:rsidTr="00147216">
        <w:trPr>
          <w:trHeight w:val="57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2A3A4"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3</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C9A4E" w14:textId="77777777" w:rsidR="00310AD6" w:rsidRPr="005C324B" w:rsidRDefault="00310AD6" w:rsidP="00147216">
            <w:pPr>
              <w:keepNext/>
              <w:keepLines/>
              <w:spacing w:before="120"/>
              <w:outlineLvl w:val="3"/>
              <w:rPr>
                <w:rFonts w:eastAsia="Times New Roman"/>
              </w:rPr>
            </w:pPr>
            <w:r w:rsidRPr="005C324B">
              <w:rPr>
                <w:rFonts w:eastAsia="Times New Roman"/>
                <w:lang w:eastAsia="ru-RU"/>
              </w:rPr>
              <w:t>Оборудование для контроля давления, ВД минимум 3”, в комплекте с гидравлически управляемым сдвоенным ПВП (рабочее давление 10 000 фунт/кв. дюйм), с переводником от ПВП на устьевую арматуру (рабочее давление 10 000 фунт/кв. дюйм)</w:t>
            </w:r>
          </w:p>
        </w:tc>
        <w:tc>
          <w:tcPr>
            <w:tcW w:w="442" w:type="pct"/>
            <w:tcBorders>
              <w:top w:val="single" w:sz="4" w:space="0" w:color="auto"/>
              <w:left w:val="single" w:sz="4" w:space="0" w:color="auto"/>
              <w:bottom w:val="single" w:sz="4" w:space="0" w:color="auto"/>
              <w:right w:val="single" w:sz="4" w:space="0" w:color="auto"/>
            </w:tcBorders>
          </w:tcPr>
          <w:p w14:paraId="3A786001" w14:textId="77777777" w:rsidR="00310AD6" w:rsidRPr="005C324B" w:rsidRDefault="00310AD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CCA6" w14:textId="77777777" w:rsidR="00310AD6" w:rsidRPr="005C324B" w:rsidRDefault="00310AD6" w:rsidP="00147216">
            <w:pPr>
              <w:jc w:val="center"/>
              <w:rPr>
                <w:rFonts w:eastAsia="Times New Roman"/>
              </w:rPr>
            </w:pPr>
            <w:r w:rsidRPr="005C324B">
              <w:rPr>
                <w:rFonts w:eastAsia="Times New Roman"/>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142BE51" w14:textId="77777777" w:rsidR="00310AD6" w:rsidRPr="005C324B" w:rsidRDefault="00310AD6" w:rsidP="00147216">
            <w:pPr>
              <w:jc w:val="center"/>
              <w:rPr>
                <w:rFonts w:eastAsia="Times New Roman"/>
                <w:lang w:val="en-US"/>
              </w:rPr>
            </w:pPr>
          </w:p>
          <w:p w14:paraId="388C043D" w14:textId="77777777" w:rsidR="00310AD6" w:rsidRPr="005C324B" w:rsidRDefault="00310AD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6E8B77B1" w14:textId="77777777" w:rsidR="00310AD6" w:rsidRPr="005C324B" w:rsidRDefault="00310AD6" w:rsidP="00147216">
            <w:pPr>
              <w:jc w:val="center"/>
              <w:rPr>
                <w:rFonts w:eastAsia="Times New Roman"/>
                <w:lang w:val="en-US"/>
              </w:rPr>
            </w:pPr>
          </w:p>
          <w:p w14:paraId="777BB1D7" w14:textId="77777777" w:rsidR="00310AD6" w:rsidRPr="005C324B" w:rsidRDefault="00310AD6" w:rsidP="00147216">
            <w:pPr>
              <w:jc w:val="center"/>
              <w:rPr>
                <w:rFonts w:eastAsia="Times New Roman"/>
              </w:rPr>
            </w:pPr>
          </w:p>
        </w:tc>
      </w:tr>
      <w:tr w:rsidR="00310AD6" w:rsidRPr="005C324B" w14:paraId="51D3F036" w14:textId="77777777" w:rsidTr="00147216">
        <w:trPr>
          <w:trHeight w:val="26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04D3"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4</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0F5A0466" w14:textId="77777777" w:rsidR="00310AD6" w:rsidRPr="005C324B" w:rsidRDefault="00310AD6" w:rsidP="00147216">
            <w:pPr>
              <w:rPr>
                <w:rFonts w:eastAsia="Times New Roman"/>
                <w:lang w:eastAsia="ru-RU"/>
              </w:rPr>
            </w:pPr>
            <w:r w:rsidRPr="005C324B">
              <w:rPr>
                <w:rFonts w:eastAsia="Times New Roman"/>
                <w:lang w:eastAsia="ru-RU"/>
              </w:rPr>
              <w:t>Мастерская с инструментарием для канатных работ</w:t>
            </w:r>
          </w:p>
        </w:tc>
        <w:tc>
          <w:tcPr>
            <w:tcW w:w="442" w:type="pct"/>
            <w:tcBorders>
              <w:top w:val="single" w:sz="4" w:space="0" w:color="auto"/>
              <w:left w:val="single" w:sz="4" w:space="0" w:color="auto"/>
              <w:bottom w:val="single" w:sz="4" w:space="0" w:color="auto"/>
              <w:right w:val="single" w:sz="4" w:space="0" w:color="auto"/>
            </w:tcBorders>
          </w:tcPr>
          <w:p w14:paraId="0B676632" w14:textId="77777777" w:rsidR="00310AD6" w:rsidRPr="005C324B" w:rsidRDefault="00310AD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834EE" w14:textId="77777777" w:rsidR="00310AD6" w:rsidRPr="005C324B" w:rsidRDefault="00310AD6" w:rsidP="00147216">
            <w:pPr>
              <w:jc w:val="center"/>
              <w:rPr>
                <w:rFonts w:eastAsia="Times New Roman"/>
              </w:rPr>
            </w:pPr>
            <w:r w:rsidRPr="005C324B">
              <w:rPr>
                <w:rFonts w:eastAsia="Times New Roman"/>
              </w:rPr>
              <w:t>1</w:t>
            </w:r>
          </w:p>
        </w:tc>
        <w:tc>
          <w:tcPr>
            <w:tcW w:w="802" w:type="pct"/>
            <w:tcBorders>
              <w:top w:val="single" w:sz="4" w:space="0" w:color="auto"/>
              <w:left w:val="nil"/>
              <w:bottom w:val="single" w:sz="4" w:space="0" w:color="auto"/>
              <w:right w:val="single" w:sz="4" w:space="0" w:color="auto"/>
            </w:tcBorders>
            <w:shd w:val="clear" w:color="auto" w:fill="auto"/>
            <w:vAlign w:val="center"/>
          </w:tcPr>
          <w:p w14:paraId="53A33ABE" w14:textId="77777777" w:rsidR="00310AD6" w:rsidRPr="005C324B" w:rsidRDefault="00310AD6" w:rsidP="00147216">
            <w:pPr>
              <w:jc w:val="center"/>
              <w:rPr>
                <w:rFonts w:eastAsia="Times New Roman"/>
                <w:lang w:val="en-US"/>
              </w:rPr>
            </w:pPr>
          </w:p>
          <w:p w14:paraId="38117247" w14:textId="77777777" w:rsidR="00310AD6" w:rsidRPr="005C324B" w:rsidRDefault="00310AD6" w:rsidP="00147216">
            <w:pPr>
              <w:jc w:val="center"/>
              <w:rPr>
                <w:rFonts w:eastAsia="Times New Roman"/>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1059CCD0" w14:textId="77777777" w:rsidR="00310AD6" w:rsidRPr="005C324B" w:rsidRDefault="00310AD6" w:rsidP="00147216">
            <w:pPr>
              <w:jc w:val="center"/>
              <w:rPr>
                <w:rFonts w:eastAsia="Times New Roman"/>
                <w:lang w:val="en-US"/>
              </w:rPr>
            </w:pPr>
          </w:p>
          <w:p w14:paraId="6012F1D2" w14:textId="77777777" w:rsidR="00310AD6" w:rsidRPr="005C324B" w:rsidRDefault="00310AD6" w:rsidP="00147216">
            <w:pPr>
              <w:jc w:val="center"/>
              <w:rPr>
                <w:rFonts w:eastAsia="Times New Roman"/>
              </w:rPr>
            </w:pPr>
          </w:p>
        </w:tc>
      </w:tr>
      <w:tr w:rsidR="00310AD6" w:rsidRPr="005C324B" w14:paraId="26FAFC2F" w14:textId="77777777" w:rsidTr="00147216">
        <w:trPr>
          <w:trHeight w:val="28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292C"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5</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F69DB" w14:textId="77777777" w:rsidR="00310AD6" w:rsidRPr="005C324B" w:rsidRDefault="00310AD6" w:rsidP="00147216">
            <w:pPr>
              <w:rPr>
                <w:rFonts w:eastAsia="Times New Roman"/>
                <w:lang w:eastAsia="ru-RU"/>
              </w:rPr>
            </w:pPr>
            <w:r w:rsidRPr="005C324B">
              <w:rPr>
                <w:rFonts w:eastAsia="Times New Roman"/>
                <w:lang w:eastAsia="ru-RU"/>
              </w:rPr>
              <w:t>Комплект оборудования для ловильных работ</w:t>
            </w:r>
          </w:p>
        </w:tc>
        <w:tc>
          <w:tcPr>
            <w:tcW w:w="442" w:type="pct"/>
            <w:tcBorders>
              <w:top w:val="single" w:sz="4" w:space="0" w:color="auto"/>
              <w:left w:val="single" w:sz="4" w:space="0" w:color="auto"/>
              <w:bottom w:val="single" w:sz="4" w:space="0" w:color="auto"/>
              <w:right w:val="single" w:sz="4" w:space="0" w:color="auto"/>
            </w:tcBorders>
          </w:tcPr>
          <w:p w14:paraId="59CCCD79" w14:textId="77777777" w:rsidR="00310AD6" w:rsidRPr="005C324B" w:rsidRDefault="00310AD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8FC6" w14:textId="77777777" w:rsidR="00310AD6" w:rsidRPr="005C324B" w:rsidRDefault="00310AD6" w:rsidP="00147216">
            <w:pPr>
              <w:jc w:val="center"/>
              <w:rPr>
                <w:rFonts w:eastAsia="Times New Roman"/>
              </w:rPr>
            </w:pPr>
            <w:r w:rsidRPr="005C324B">
              <w:rPr>
                <w:rFonts w:eastAsia="Times New Roman"/>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3ADF5939" w14:textId="77777777" w:rsidR="00310AD6" w:rsidRPr="005C324B" w:rsidRDefault="00310AD6" w:rsidP="00147216">
            <w:pPr>
              <w:jc w:val="center"/>
              <w:rPr>
                <w:rFonts w:eastAsia="Times New Roman"/>
                <w:lang w:val="en-US"/>
              </w:rPr>
            </w:pPr>
          </w:p>
          <w:p w14:paraId="256EC5B0" w14:textId="77777777" w:rsidR="00310AD6" w:rsidRPr="005C324B" w:rsidRDefault="00310AD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25A2AC95" w14:textId="77777777" w:rsidR="00310AD6" w:rsidRPr="005C324B" w:rsidRDefault="00310AD6" w:rsidP="00147216">
            <w:pPr>
              <w:jc w:val="center"/>
              <w:rPr>
                <w:rFonts w:eastAsia="Times New Roman"/>
                <w:lang w:val="en-US"/>
              </w:rPr>
            </w:pPr>
          </w:p>
          <w:p w14:paraId="6CC39A15" w14:textId="77777777" w:rsidR="00310AD6" w:rsidRPr="005C324B" w:rsidRDefault="00310AD6" w:rsidP="00147216">
            <w:pPr>
              <w:jc w:val="center"/>
              <w:rPr>
                <w:rFonts w:eastAsia="Times New Roman"/>
              </w:rPr>
            </w:pPr>
          </w:p>
        </w:tc>
      </w:tr>
      <w:tr w:rsidR="00310AD6" w:rsidRPr="005C324B" w14:paraId="54F51C90" w14:textId="77777777" w:rsidTr="00147216">
        <w:trPr>
          <w:trHeight w:val="28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967ED"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6</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4F04A233" w14:textId="77777777" w:rsidR="00310AD6" w:rsidRPr="005C324B" w:rsidRDefault="00310AD6" w:rsidP="00147216">
            <w:pPr>
              <w:rPr>
                <w:rFonts w:eastAsia="Times New Roman"/>
                <w:lang w:val="en-US" w:eastAsia="ru-RU"/>
              </w:rPr>
            </w:pPr>
            <w:r w:rsidRPr="005C324B">
              <w:rPr>
                <w:rFonts w:eastAsia="Times New Roman"/>
                <w:lang w:eastAsia="ru-RU"/>
              </w:rPr>
              <w:t>Автономный геофизический прибор (MPLT)</w:t>
            </w:r>
          </w:p>
        </w:tc>
        <w:tc>
          <w:tcPr>
            <w:tcW w:w="442" w:type="pct"/>
            <w:tcBorders>
              <w:top w:val="single" w:sz="4" w:space="0" w:color="auto"/>
              <w:left w:val="single" w:sz="4" w:space="0" w:color="auto"/>
              <w:bottom w:val="single" w:sz="4" w:space="0" w:color="auto"/>
              <w:right w:val="single" w:sz="4" w:space="0" w:color="auto"/>
            </w:tcBorders>
          </w:tcPr>
          <w:p w14:paraId="7FCF53B8"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BA7D6"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2F2AF75" w14:textId="77777777" w:rsidR="00310AD6" w:rsidRPr="005C324B" w:rsidRDefault="00310AD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4341F8DD" w14:textId="77777777" w:rsidR="00310AD6" w:rsidRPr="005C324B" w:rsidRDefault="00310AD6" w:rsidP="00147216">
            <w:pPr>
              <w:jc w:val="center"/>
              <w:rPr>
                <w:rFonts w:eastAsia="Times New Roman"/>
              </w:rPr>
            </w:pPr>
          </w:p>
        </w:tc>
      </w:tr>
    </w:tbl>
    <w:p w14:paraId="5A5597D4" w14:textId="77777777" w:rsidR="00310AD6" w:rsidRPr="005C324B" w:rsidRDefault="00310AD6" w:rsidP="00310AD6">
      <w:pPr>
        <w:rPr>
          <w:rFonts w:eastAsia="Times New Roman"/>
          <w:b/>
          <w:bCs/>
          <w:sz w:val="20"/>
          <w:szCs w:val="20"/>
          <w:lang w:eastAsia="ru-RU"/>
        </w:rPr>
      </w:pPr>
    </w:p>
    <w:p w14:paraId="20AE7FDA" w14:textId="77777777" w:rsidR="00310AD6" w:rsidRPr="005C324B" w:rsidRDefault="00310AD6" w:rsidP="00310AD6">
      <w:pPr>
        <w:rPr>
          <w:rFonts w:eastAsia="Times New Roman"/>
          <w:b/>
          <w:bCs/>
          <w:sz w:val="20"/>
          <w:szCs w:val="20"/>
        </w:rPr>
      </w:pPr>
    </w:p>
    <w:p w14:paraId="616B8DE2" w14:textId="77777777" w:rsidR="00310AD6" w:rsidRPr="005C324B" w:rsidRDefault="00310AD6" w:rsidP="00310AD6">
      <w:pPr>
        <w:rPr>
          <w:rFonts w:eastAsia="Times New Roman"/>
          <w:b/>
          <w:bCs/>
          <w:sz w:val="20"/>
          <w:szCs w:val="20"/>
        </w:rPr>
      </w:pPr>
    </w:p>
    <w:p w14:paraId="762F0013" w14:textId="77777777" w:rsidR="00310AD6" w:rsidRPr="005C324B" w:rsidRDefault="00310AD6" w:rsidP="00310AD6">
      <w:pPr>
        <w:rPr>
          <w:rFonts w:eastAsia="Times New Roman"/>
          <w:b/>
          <w:bCs/>
          <w:sz w:val="20"/>
          <w:szCs w:val="20"/>
        </w:rPr>
      </w:pPr>
    </w:p>
    <w:p w14:paraId="0422C51A"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3.5.2 </w:t>
      </w:r>
      <w:r w:rsidRPr="005C324B">
        <w:rPr>
          <w:rFonts w:eastAsia="Times New Roman"/>
          <w:b/>
          <w:bCs/>
          <w:sz w:val="20"/>
          <w:szCs w:val="20"/>
          <w:lang w:eastAsia="ru-RU"/>
        </w:rPr>
        <w:t xml:space="preserve">Стоимость услуг персонала дополнительных  </w:t>
      </w:r>
      <w:r w:rsidRPr="005C324B">
        <w:rPr>
          <w:rFonts w:eastAsia="Times New Roman"/>
          <w:b/>
          <w:bCs/>
          <w:sz w:val="20"/>
          <w:szCs w:val="20"/>
        </w:rPr>
        <w:t>услуг при испытании скважин</w:t>
      </w:r>
    </w:p>
    <w:p w14:paraId="44F03503" w14:textId="77777777" w:rsidR="00310AD6" w:rsidRPr="005C324B" w:rsidRDefault="00310AD6" w:rsidP="00310AD6">
      <w:pPr>
        <w:rPr>
          <w:rFonts w:eastAsia="Times New Roman"/>
          <w:b/>
          <w:bCs/>
          <w:sz w:val="20"/>
          <w:szCs w:val="20"/>
          <w:lang w:eastAsia="ru-RU"/>
        </w:rPr>
      </w:pPr>
    </w:p>
    <w:tbl>
      <w:tblPr>
        <w:tblW w:w="14469" w:type="dxa"/>
        <w:tblLook w:val="04A0" w:firstRow="1" w:lastRow="0" w:firstColumn="1" w:lastColumn="0" w:noHBand="0" w:noVBand="1"/>
      </w:tblPr>
      <w:tblGrid>
        <w:gridCol w:w="516"/>
        <w:gridCol w:w="6968"/>
        <w:gridCol w:w="1817"/>
        <w:gridCol w:w="1817"/>
        <w:gridCol w:w="3351"/>
      </w:tblGrid>
      <w:tr w:rsidR="00310AD6" w:rsidRPr="005C324B" w14:paraId="5CBEF58A" w14:textId="77777777" w:rsidTr="00147216">
        <w:trPr>
          <w:trHeight w:val="1193"/>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E8144"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14:paraId="6921EAFD" w14:textId="77777777" w:rsidR="00310AD6" w:rsidRPr="005C324B" w:rsidRDefault="00310AD6" w:rsidP="00147216">
            <w:pPr>
              <w:jc w:val="center"/>
              <w:rPr>
                <w:rFonts w:eastAsia="Times New Roman"/>
                <w:b/>
              </w:rPr>
            </w:pPr>
            <w:r w:rsidRPr="005C324B">
              <w:rPr>
                <w:rFonts w:eastAsia="Times New Roman"/>
                <w:b/>
              </w:rPr>
              <w:t>Описание</w:t>
            </w:r>
          </w:p>
        </w:tc>
        <w:tc>
          <w:tcPr>
            <w:tcW w:w="628" w:type="pct"/>
            <w:tcBorders>
              <w:top w:val="single" w:sz="4" w:space="0" w:color="auto"/>
              <w:left w:val="nil"/>
              <w:bottom w:val="single" w:sz="4" w:space="0" w:color="auto"/>
              <w:right w:val="single" w:sz="4" w:space="0" w:color="auto"/>
            </w:tcBorders>
            <w:vAlign w:val="center"/>
          </w:tcPr>
          <w:p w14:paraId="5540CB38" w14:textId="77777777" w:rsidR="00310AD6" w:rsidRPr="005C324B" w:rsidRDefault="00310AD6" w:rsidP="00147216">
            <w:pPr>
              <w:jc w:val="center"/>
              <w:rPr>
                <w:rFonts w:eastAsia="Times New Roman"/>
                <w:b/>
              </w:rPr>
            </w:pPr>
            <w:r w:rsidRPr="005C324B">
              <w:rPr>
                <w:rFonts w:eastAsia="Times New Roman"/>
                <w:b/>
              </w:rPr>
              <w:t>Ед. измерения</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31C0FEFB" w14:textId="77777777" w:rsidR="00310AD6" w:rsidRPr="005C324B" w:rsidRDefault="00310AD6" w:rsidP="00147216">
            <w:pPr>
              <w:jc w:val="center"/>
              <w:rPr>
                <w:rFonts w:eastAsia="Times New Roman"/>
                <w:b/>
              </w:rPr>
            </w:pPr>
          </w:p>
          <w:p w14:paraId="5402C2A4" w14:textId="77777777" w:rsidR="00310AD6" w:rsidRPr="005C324B" w:rsidRDefault="00310AD6" w:rsidP="00147216">
            <w:pPr>
              <w:jc w:val="center"/>
              <w:rPr>
                <w:rFonts w:eastAsia="Times New Roman"/>
                <w:b/>
              </w:rPr>
            </w:pPr>
          </w:p>
          <w:p w14:paraId="08F1F728" w14:textId="77777777" w:rsidR="00310AD6" w:rsidRPr="005C324B" w:rsidRDefault="00310AD6" w:rsidP="00147216">
            <w:pPr>
              <w:jc w:val="center"/>
              <w:rPr>
                <w:rFonts w:eastAsia="Times New Roman"/>
                <w:b/>
              </w:rPr>
            </w:pPr>
            <w:r w:rsidRPr="005C324B">
              <w:rPr>
                <w:rFonts w:eastAsia="Times New Roman"/>
                <w:b/>
              </w:rPr>
              <w:t>Кол-во</w:t>
            </w:r>
          </w:p>
        </w:tc>
        <w:tc>
          <w:tcPr>
            <w:tcW w:w="1158" w:type="pct"/>
            <w:tcBorders>
              <w:top w:val="single" w:sz="4" w:space="0" w:color="auto"/>
              <w:left w:val="nil"/>
              <w:bottom w:val="single" w:sz="4" w:space="0" w:color="auto"/>
              <w:right w:val="single" w:sz="4" w:space="0" w:color="auto"/>
            </w:tcBorders>
            <w:shd w:val="clear" w:color="auto" w:fill="auto"/>
            <w:vAlign w:val="center"/>
          </w:tcPr>
          <w:p w14:paraId="45A36A62" w14:textId="77777777" w:rsidR="00310AD6" w:rsidRPr="005C324B" w:rsidRDefault="00310AD6" w:rsidP="00147216">
            <w:pPr>
              <w:jc w:val="center"/>
              <w:rPr>
                <w:rFonts w:eastAsia="Times New Roman"/>
                <w:b/>
              </w:rPr>
            </w:pPr>
            <w:r w:rsidRPr="005C324B">
              <w:rPr>
                <w:rFonts w:eastAsia="Times New Roman"/>
                <w:b/>
              </w:rPr>
              <w:t>Ставка аренды,</w:t>
            </w:r>
          </w:p>
          <w:p w14:paraId="29351BED" w14:textId="77777777" w:rsidR="00310AD6" w:rsidRPr="005C324B" w:rsidRDefault="00310AD6" w:rsidP="00147216">
            <w:pPr>
              <w:jc w:val="center"/>
              <w:rPr>
                <w:rFonts w:eastAsia="Times New Roman"/>
                <w:b/>
              </w:rPr>
            </w:pPr>
            <w:r w:rsidRPr="005C324B">
              <w:rPr>
                <w:rFonts w:eastAsia="Times New Roman"/>
                <w:b/>
              </w:rPr>
              <w:t>тенге РК,</w:t>
            </w:r>
          </w:p>
          <w:p w14:paraId="757D2345" w14:textId="77777777" w:rsidR="00310AD6" w:rsidRPr="005C324B" w:rsidRDefault="00310AD6" w:rsidP="00147216">
            <w:pPr>
              <w:jc w:val="center"/>
              <w:rPr>
                <w:rFonts w:eastAsia="Times New Roman"/>
                <w:b/>
              </w:rPr>
            </w:pPr>
          </w:p>
        </w:tc>
      </w:tr>
      <w:tr w:rsidR="00310AD6" w:rsidRPr="005C324B" w14:paraId="7B930CEB" w14:textId="77777777" w:rsidTr="00147216">
        <w:trPr>
          <w:trHeight w:val="1193"/>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EA97E" w14:textId="77777777" w:rsidR="00310AD6" w:rsidRPr="005C324B" w:rsidRDefault="00310AD6" w:rsidP="00147216">
            <w:pPr>
              <w:keepNext/>
              <w:keepLines/>
              <w:jc w:val="center"/>
              <w:outlineLvl w:val="3"/>
              <w:rPr>
                <w:rFonts w:eastAsia="Times New Roman"/>
              </w:rPr>
            </w:pPr>
            <w:r w:rsidRPr="005C324B">
              <w:rPr>
                <w:rFonts w:eastAsia="Times New Roman"/>
              </w:rPr>
              <w:t>1</w:t>
            </w:r>
          </w:p>
        </w:tc>
        <w:tc>
          <w:tcPr>
            <w:tcW w:w="2408" w:type="pct"/>
            <w:tcBorders>
              <w:top w:val="single" w:sz="4" w:space="0" w:color="auto"/>
              <w:left w:val="nil"/>
              <w:bottom w:val="single" w:sz="4" w:space="0" w:color="auto"/>
              <w:right w:val="single" w:sz="4" w:space="0" w:color="auto"/>
            </w:tcBorders>
            <w:shd w:val="clear" w:color="auto" w:fill="auto"/>
            <w:vAlign w:val="center"/>
          </w:tcPr>
          <w:p w14:paraId="0D191201" w14:textId="77777777" w:rsidR="00310AD6" w:rsidRPr="005C324B" w:rsidRDefault="00310AD6" w:rsidP="00147216">
            <w:pPr>
              <w:rPr>
                <w:rFonts w:eastAsia="Times New Roman"/>
                <w:lang w:eastAsia="ru-RU"/>
              </w:rPr>
            </w:pPr>
            <w:r w:rsidRPr="005C324B">
              <w:rPr>
                <w:rFonts w:eastAsia="Times New Roman"/>
                <w:lang w:eastAsia="ru-RU"/>
              </w:rPr>
              <w:t>Бригада по канатно-троссовым работам</w:t>
            </w:r>
          </w:p>
        </w:tc>
        <w:tc>
          <w:tcPr>
            <w:tcW w:w="628" w:type="pct"/>
            <w:tcBorders>
              <w:top w:val="single" w:sz="4" w:space="0" w:color="auto"/>
              <w:left w:val="nil"/>
              <w:bottom w:val="single" w:sz="4" w:space="0" w:color="auto"/>
              <w:right w:val="single" w:sz="4" w:space="0" w:color="auto"/>
            </w:tcBorders>
            <w:vAlign w:val="center"/>
          </w:tcPr>
          <w:p w14:paraId="15D471EE" w14:textId="77777777" w:rsidR="00310AD6" w:rsidRPr="005C324B" w:rsidRDefault="00310AD6" w:rsidP="00147216">
            <w:pPr>
              <w:jc w:val="center"/>
              <w:rPr>
                <w:rFonts w:eastAsia="Times New Roman"/>
              </w:rPr>
            </w:pPr>
            <w:r w:rsidRPr="005C324B">
              <w:rPr>
                <w:rFonts w:eastAsia="Times New Roman"/>
              </w:rPr>
              <w:t>услуга в день</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12236878" w14:textId="77777777" w:rsidR="00310AD6" w:rsidRPr="005C324B" w:rsidRDefault="00310AD6" w:rsidP="00147216">
            <w:pPr>
              <w:jc w:val="center"/>
              <w:rPr>
                <w:rFonts w:eastAsia="Times New Roman"/>
              </w:rPr>
            </w:pPr>
            <w:r w:rsidRPr="005C324B">
              <w:rPr>
                <w:rFonts w:eastAsia="Times New Roman"/>
              </w:rPr>
              <w:t>3 человека (бригада)</w:t>
            </w:r>
          </w:p>
        </w:tc>
        <w:tc>
          <w:tcPr>
            <w:tcW w:w="1158" w:type="pct"/>
            <w:tcBorders>
              <w:top w:val="single" w:sz="4" w:space="0" w:color="auto"/>
              <w:left w:val="nil"/>
              <w:bottom w:val="single" w:sz="4" w:space="0" w:color="auto"/>
              <w:right w:val="single" w:sz="4" w:space="0" w:color="auto"/>
            </w:tcBorders>
            <w:shd w:val="clear" w:color="auto" w:fill="auto"/>
            <w:vAlign w:val="center"/>
          </w:tcPr>
          <w:p w14:paraId="736B6F20" w14:textId="77777777" w:rsidR="00310AD6" w:rsidRPr="005C324B" w:rsidRDefault="00310AD6" w:rsidP="00147216">
            <w:pPr>
              <w:jc w:val="center"/>
              <w:rPr>
                <w:rFonts w:eastAsia="Times New Roman"/>
              </w:rPr>
            </w:pPr>
          </w:p>
        </w:tc>
      </w:tr>
    </w:tbl>
    <w:p w14:paraId="53637B98" w14:textId="77777777" w:rsidR="00310AD6" w:rsidRPr="005C324B" w:rsidRDefault="00310AD6" w:rsidP="00310AD6">
      <w:pPr>
        <w:rPr>
          <w:rFonts w:eastAsia="Times New Roman"/>
          <w:b/>
          <w:bCs/>
          <w:sz w:val="20"/>
          <w:szCs w:val="20"/>
        </w:rPr>
      </w:pPr>
    </w:p>
    <w:p w14:paraId="2A896989" w14:textId="77777777" w:rsidR="00310AD6" w:rsidRPr="005C324B" w:rsidRDefault="00310AD6" w:rsidP="00310AD6">
      <w:pPr>
        <w:rPr>
          <w:rFonts w:eastAsia="Times New Roman"/>
          <w:sz w:val="20"/>
          <w:szCs w:val="20"/>
        </w:rPr>
      </w:pPr>
    </w:p>
    <w:p w14:paraId="74A27526" w14:textId="77777777" w:rsidR="00310AD6" w:rsidRPr="005C324B" w:rsidRDefault="00310AD6" w:rsidP="00310AD6">
      <w:pPr>
        <w:rPr>
          <w:rFonts w:eastAsia="Times New Roman"/>
          <w:sz w:val="20"/>
          <w:szCs w:val="20"/>
        </w:rPr>
      </w:pPr>
    </w:p>
    <w:p w14:paraId="17751E7B" w14:textId="77777777" w:rsidR="00310AD6" w:rsidRPr="005C324B" w:rsidRDefault="00310AD6" w:rsidP="00310AD6">
      <w:pPr>
        <w:rPr>
          <w:rFonts w:eastAsia="Times New Roman"/>
          <w:sz w:val="20"/>
          <w:szCs w:val="20"/>
        </w:rPr>
      </w:pPr>
    </w:p>
    <w:p w14:paraId="031F08EA" w14:textId="77777777" w:rsidR="00310AD6" w:rsidRPr="005C324B" w:rsidRDefault="00310AD6" w:rsidP="00310AD6">
      <w:pPr>
        <w:rPr>
          <w:rFonts w:eastAsia="Times New Roman"/>
          <w:sz w:val="20"/>
          <w:szCs w:val="20"/>
        </w:rPr>
      </w:pPr>
    </w:p>
    <w:p w14:paraId="58A59D46" w14:textId="77777777" w:rsidR="00310AD6" w:rsidRPr="005C324B" w:rsidRDefault="00310AD6" w:rsidP="00310AD6">
      <w:pPr>
        <w:rPr>
          <w:rFonts w:eastAsia="Times New Roman"/>
          <w:b/>
          <w:bCs/>
          <w:sz w:val="20"/>
          <w:szCs w:val="20"/>
        </w:rPr>
      </w:pPr>
      <w:r w:rsidRPr="005C324B">
        <w:rPr>
          <w:rFonts w:eastAsia="Times New Roman"/>
          <w:b/>
          <w:sz w:val="20"/>
          <w:szCs w:val="20"/>
        </w:rPr>
        <w:t>3.</w:t>
      </w:r>
      <w:r w:rsidRPr="005C324B">
        <w:rPr>
          <w:rFonts w:eastAsia="Times New Roman"/>
          <w:b/>
          <w:sz w:val="20"/>
          <w:szCs w:val="20"/>
          <w:lang w:val="en-US"/>
        </w:rPr>
        <w:t>7</w:t>
      </w:r>
      <w:r w:rsidRPr="005C324B">
        <w:rPr>
          <w:rFonts w:eastAsia="Times New Roman"/>
          <w:b/>
          <w:sz w:val="20"/>
          <w:szCs w:val="20"/>
        </w:rPr>
        <w:t xml:space="preserve">   ОБЩИЕ </w:t>
      </w:r>
      <w:r w:rsidRPr="005C324B">
        <w:rPr>
          <w:rFonts w:eastAsia="Times New Roman"/>
          <w:b/>
          <w:bCs/>
          <w:sz w:val="20"/>
          <w:szCs w:val="20"/>
        </w:rPr>
        <w:t>ЦЕНОВЫЕ ПРИМЕЧАНИЯ:</w:t>
      </w:r>
    </w:p>
    <w:p w14:paraId="648F5CF9"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rPr>
      </w:pPr>
      <w:r w:rsidRPr="005C324B">
        <w:rPr>
          <w:rFonts w:ascii="Times New Roman" w:eastAsia="Times New Roman" w:hAnsi="Times New Roman"/>
          <w:sz w:val="20"/>
          <w:szCs w:val="20"/>
        </w:rPr>
        <w:t xml:space="preserve">День определяются как календарный день. Календарный день начинается в 00:00 ч. до 23:59 ч. Любая часть календарного дня считается полным днем  и не подлежит разделению. </w:t>
      </w:r>
    </w:p>
    <w:p w14:paraId="6AEEA56E"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Объект 1 или первая цель определяется как первая зона, которую необходимо  испытать, Объект 2 или вторая цель определяется как вторая зона, которую необходимо  испытать, Объект 3 или 3-ья цель определяется как третья зона, которую необходимо  испытать, Объект 4 или 4-ая цель определяется как четвертая зона, которую необходимо испытать, независимо от скважины или наименования и количество или числа </w:t>
      </w:r>
      <w:r w:rsidRPr="005C324B">
        <w:rPr>
          <w:rFonts w:ascii="Times New Roman" w:eastAsia="Times New Roman" w:hAnsi="Times New Roman"/>
          <w:sz w:val="20"/>
          <w:szCs w:val="20"/>
          <w:lang w:val="en-US" w:eastAsia="ru-RU"/>
        </w:rPr>
        <w:t>DST</w:t>
      </w:r>
      <w:r w:rsidRPr="005C324B">
        <w:rPr>
          <w:rFonts w:ascii="Times New Roman" w:eastAsia="Times New Roman" w:hAnsi="Times New Roman"/>
          <w:sz w:val="20"/>
          <w:szCs w:val="20"/>
          <w:lang w:eastAsia="ru-RU"/>
        </w:rPr>
        <w:t xml:space="preserve"> спуско-подъемных операций для каждой зоны.</w:t>
      </w:r>
    </w:p>
    <w:p w14:paraId="604D5928"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Цена, указанная на штуцерный манифольд, включает в себя стоимость полного диапазона установленных размеров штуцера согласно стандартным размерам штуцеров перечисленных в технической спецификации.</w:t>
      </w:r>
    </w:p>
    <w:p w14:paraId="12623876"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Оплата, согласно установленных ставок за Оборудование и персонал по договору производится при наличии соответствующего Заказ-Наряда. </w:t>
      </w:r>
    </w:p>
    <w:p w14:paraId="5D1CD40B"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Любые, затребованные Заказчиком дополнительные услуги или запасное оборудование подлежат дополнительной оплате, при условии выставленного соответствующего заказ-наряда и подписанного дополнительного соглашения к данному Договору.</w:t>
      </w:r>
    </w:p>
    <w:p w14:paraId="35FF8748"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Все Цены в Таблице цен Договора основываются на содержащихся здесь Примечаниях по ценообразованию, соответственно в случае возникновения несоответствия между Примечаниями и Условиями, указанными в Договоре, Примечания будут иметь предпочтение и преимущественную силу.</w:t>
      </w:r>
    </w:p>
    <w:p w14:paraId="26F5B478"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Таблица 3.2  «Стоимость мобилизации и демобилизации» покрывает одну мобилизацию и демобилизацию с учетом нахождения оборудования в аренде до письменного уведомления о демобилизации, полученного от Заказчика. </w:t>
      </w:r>
    </w:p>
    <w:p w14:paraId="3B1914DE"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Прежде чем оборудование будет мобилизовано на месторождение потребуется 50-ти дневное Уведомление о Дате начала оказания Услуг</w:t>
      </w:r>
      <w:r w:rsidRPr="005C324B">
        <w:t xml:space="preserve"> </w:t>
      </w:r>
      <w:r w:rsidRPr="005C324B">
        <w:rPr>
          <w:rFonts w:ascii="Times New Roman" w:eastAsia="Times New Roman" w:hAnsi="Times New Roman"/>
          <w:sz w:val="20"/>
          <w:szCs w:val="20"/>
          <w:lang w:eastAsia="ru-RU"/>
        </w:rPr>
        <w:t xml:space="preserve">и не позднее, чем за </w:t>
      </w:r>
      <w:r>
        <w:rPr>
          <w:rFonts w:ascii="Times New Roman" w:eastAsia="Times New Roman" w:hAnsi="Times New Roman"/>
          <w:sz w:val="20"/>
          <w:szCs w:val="20"/>
          <w:lang w:eastAsia="ru-RU"/>
        </w:rPr>
        <w:t>5</w:t>
      </w:r>
      <w:r w:rsidRPr="005C324B">
        <w:rPr>
          <w:rFonts w:ascii="Times New Roman" w:eastAsia="Times New Roman" w:hAnsi="Times New Roman"/>
          <w:sz w:val="20"/>
          <w:szCs w:val="20"/>
          <w:lang w:eastAsia="ru-RU"/>
        </w:rPr>
        <w:t xml:space="preserve">0 дней для оборудования </w:t>
      </w:r>
      <w:r>
        <w:rPr>
          <w:rFonts w:ascii="Times New Roman" w:eastAsia="Times New Roman" w:hAnsi="Times New Roman"/>
          <w:sz w:val="20"/>
          <w:szCs w:val="20"/>
          <w:lang w:eastAsia="ru-RU"/>
        </w:rPr>
        <w:t>У</w:t>
      </w:r>
      <w:r w:rsidRPr="005C324B">
        <w:rPr>
          <w:rFonts w:ascii="Times New Roman" w:eastAsia="Times New Roman" w:hAnsi="Times New Roman"/>
          <w:sz w:val="20"/>
          <w:szCs w:val="20"/>
          <w:lang w:eastAsia="ru-RU"/>
        </w:rPr>
        <w:t>ЭЦН и</w:t>
      </w:r>
      <w:r>
        <w:rPr>
          <w:rFonts w:ascii="Times New Roman" w:eastAsia="Times New Roman" w:hAnsi="Times New Roman"/>
          <w:sz w:val="20"/>
          <w:szCs w:val="20"/>
          <w:lang w:eastAsia="ru-RU"/>
        </w:rPr>
        <w:t>ли</w:t>
      </w:r>
      <w:r w:rsidRPr="005C32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УЭВН</w:t>
      </w:r>
      <w:r w:rsidRPr="005C324B">
        <w:rPr>
          <w:rFonts w:ascii="Times New Roman" w:eastAsia="Times New Roman" w:hAnsi="Times New Roman"/>
          <w:sz w:val="20"/>
          <w:szCs w:val="20"/>
          <w:lang w:eastAsia="ru-RU"/>
        </w:rPr>
        <w:t xml:space="preserve"> в соответствии с п.п.8 Таблицы №3.2(Уведомление о мобилизации). Оплата за мобилизацию сумм</w:t>
      </w:r>
      <w:r>
        <w:rPr>
          <w:rFonts w:ascii="Times New Roman" w:eastAsia="Times New Roman" w:hAnsi="Times New Roman"/>
          <w:sz w:val="20"/>
          <w:szCs w:val="20"/>
          <w:lang w:eastAsia="ru-RU"/>
        </w:rPr>
        <w:t>ы</w:t>
      </w:r>
      <w:r w:rsidRPr="005C324B">
        <w:rPr>
          <w:rFonts w:ascii="Times New Roman" w:eastAsia="Times New Roman" w:hAnsi="Times New Roman"/>
          <w:sz w:val="20"/>
          <w:szCs w:val="20"/>
          <w:lang w:eastAsia="ru-RU"/>
        </w:rPr>
        <w:t xml:space="preserve"> пунктов с 1 до 6 в Таблице 3.2 «Стоимость мобилизации и демобилизации», будет выставлятся при получении уведомления о мобилизации с учетом пункта 9.16. Договора.</w:t>
      </w:r>
    </w:p>
    <w:p w14:paraId="4C42681B"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Остальные расценки с п. 7 до п. 8, указанные в Таблице 3.2 «Стоимость мобилизации и демобилизации» будут выставляться к дате, указанной в уведомлении о мобилизации для конкретного вида услуг с учетом пункта 9.16. Договора.</w:t>
      </w:r>
    </w:p>
    <w:p w14:paraId="2AA0BD62" w14:textId="77777777" w:rsidR="00310AD6"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Заказчик в течение </w:t>
      </w:r>
      <w:r>
        <w:rPr>
          <w:rFonts w:ascii="Times New Roman" w:eastAsia="Times New Roman" w:hAnsi="Times New Roman"/>
          <w:sz w:val="20"/>
          <w:szCs w:val="20"/>
          <w:lang w:eastAsia="ru-RU"/>
        </w:rPr>
        <w:t>1</w:t>
      </w:r>
      <w:r w:rsidRPr="005C324B">
        <w:rPr>
          <w:rFonts w:ascii="Times New Roman" w:eastAsia="Times New Roman" w:hAnsi="Times New Roman"/>
          <w:sz w:val="20"/>
          <w:szCs w:val="20"/>
          <w:lang w:eastAsia="ru-RU"/>
        </w:rPr>
        <w:t>0 (д</w:t>
      </w:r>
      <w:r>
        <w:rPr>
          <w:rFonts w:ascii="Times New Roman" w:eastAsia="Times New Roman" w:hAnsi="Times New Roman"/>
          <w:sz w:val="20"/>
          <w:szCs w:val="20"/>
          <w:lang w:eastAsia="ru-RU"/>
        </w:rPr>
        <w:t>есять</w:t>
      </w:r>
      <w:r w:rsidRPr="005C324B">
        <w:rPr>
          <w:rFonts w:ascii="Times New Roman" w:eastAsia="Times New Roman" w:hAnsi="Times New Roman"/>
          <w:sz w:val="20"/>
          <w:szCs w:val="20"/>
          <w:lang w:eastAsia="ru-RU"/>
        </w:rPr>
        <w:t>) дней после направления первого (первичного) Уведомления о Дате начала оказания Услуг (Уведомления о мобилизации), при наличии обоснованной причины, имеет право один раз отозвать такое Уведомление в целях согласования новой Даты начала оказания Услуг. В таком случае, в течение этих дней  Заказчику не будет выставляться оплата за мобилизацию, а приостановление оказания Услуг ИСПОЛНИТЕЛЕМ не будет считаться нарушением его обязательств по настоящему Договору, и не будут подлежать начислению какие бы то ни было штрафные санкции в отношении ИСПОЛНИТЕЛЯ. Данная статья не будет применяться в отношении вновь направленных Уведомлений о Дате начала оказания Услуг (Уведомлений о мобилизации).</w:t>
      </w:r>
    </w:p>
    <w:p w14:paraId="30CD4F40"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AB5B86">
        <w:rPr>
          <w:rFonts w:ascii="Times New Roman" w:eastAsia="Times New Roman" w:hAnsi="Times New Roman"/>
          <w:sz w:val="20"/>
          <w:szCs w:val="20"/>
          <w:lang w:eastAsia="ru-RU"/>
        </w:rPr>
        <w:t>Стоимость ремонта или замены любого оборудования, повреждение которого не является естественным износом, будет выставляться ЗАКАЗЧИКУ по таблице «Стомость Замены Оборудования»</w:t>
      </w:r>
      <w:r w:rsidRPr="005C324B">
        <w:rPr>
          <w:rFonts w:ascii="Times New Roman" w:hAnsi="Times New Roman"/>
          <w:sz w:val="20"/>
          <w:szCs w:val="20"/>
        </w:rPr>
        <w:t xml:space="preserve">. </w:t>
      </w:r>
    </w:p>
    <w:p w14:paraId="4F661A7F"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Ставки за перфорациию на НКТ не включают в себя услуги по корреляции.</w:t>
      </w:r>
    </w:p>
    <w:p w14:paraId="1B136895"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Оборудование для защиты от сероводорода(H2S) и углекислого газа(СО2) для персонала ИСПОЛНИТЕЛЯ при необходимости предоставляются Заказчиком.</w:t>
      </w:r>
    </w:p>
    <w:p w14:paraId="529FEBED"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В случае отмены работы после того, как перфораторы будут заряжены: Перфораторы, которые заряжены по запросу ЗАКАЗЧИКА и впоследствии заряженные перфораторы не потребуются на даную работу, цена будет выставляться как стоимость 50% от заряженных перфораторов, чтобы покрыть расходы на пополнение запасов, труд, логистику, и транспортировку, а также зарядить и разрядить перфораторы. В случае, если перфорационная колонна будет спущена в скважину, но не инициирована по запросу Заказчика, по причине Третьей стороны или по условиям скважины или окружающей среды, стоимость за услугу будет выставляться как 75% от стоимости, указанной в Договоре. </w:t>
      </w:r>
    </w:p>
    <w:p w14:paraId="5C2ACE18"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hAnsi="Times New Roman"/>
          <w:sz w:val="20"/>
          <w:szCs w:val="20"/>
        </w:rPr>
        <w:t>Суточные ставки за персонал применяются со дня его прибытия в пункт отправки Атырау и до дня  его возвращения в пункт отправки Атырау, при условии</w:t>
      </w:r>
      <w:r w:rsidRPr="005C324B">
        <w:rPr>
          <w:rFonts w:ascii="Times New Roman" w:eastAsia="Times New Roman" w:hAnsi="Times New Roman"/>
          <w:sz w:val="20"/>
          <w:szCs w:val="20"/>
          <w:lang w:val="kk-KZ" w:eastAsia="ru-RU"/>
        </w:rPr>
        <w:t xml:space="preserve"> </w:t>
      </w:r>
      <w:r w:rsidRPr="005C324B">
        <w:rPr>
          <w:rFonts w:ascii="Times New Roman" w:eastAsia="Times New Roman" w:hAnsi="Times New Roman"/>
          <w:sz w:val="20"/>
          <w:szCs w:val="20"/>
          <w:lang w:eastAsia="ru-RU"/>
        </w:rPr>
        <w:t xml:space="preserve">Заказ-наряд о мобилизации персонала высылается не позднее чем за 5 дней и не подлежит пересмотру. </w:t>
      </w:r>
    </w:p>
    <w:p w14:paraId="7131573E"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Арендные ставки за оборудование применяются со дня</w:t>
      </w:r>
      <w:r w:rsidRPr="005C324B">
        <w:rPr>
          <w:rFonts w:ascii="Times New Roman" w:eastAsia="Times New Roman" w:hAnsi="Times New Roman"/>
          <w:sz w:val="20"/>
          <w:szCs w:val="20"/>
          <w:lang w:val="kk-KZ" w:eastAsia="ru-RU"/>
        </w:rPr>
        <w:t xml:space="preserve"> прибытия в пункт отправки на производственную базу Заказчика (п. Баутино), указанный в Уведомлении</w:t>
      </w:r>
      <w:r w:rsidRPr="005C324B">
        <w:rPr>
          <w:rFonts w:ascii="Times New Roman" w:eastAsia="Times New Roman" w:hAnsi="Times New Roman"/>
          <w:sz w:val="20"/>
          <w:szCs w:val="20"/>
          <w:lang w:eastAsia="ru-RU"/>
        </w:rPr>
        <w:t xml:space="preserve">, </w:t>
      </w:r>
      <w:r w:rsidRPr="005C324B">
        <w:rPr>
          <w:rFonts w:ascii="Times New Roman" w:hAnsi="Times New Roman"/>
          <w:sz w:val="20"/>
          <w:szCs w:val="20"/>
        </w:rPr>
        <w:t>и до дня  его возвращения в пункт отправки п. Баутино</w:t>
      </w:r>
      <w:r w:rsidRPr="005C324B">
        <w:rPr>
          <w:rFonts w:ascii="Times New Roman" w:eastAsia="Times New Roman" w:hAnsi="Times New Roman"/>
          <w:sz w:val="20"/>
          <w:szCs w:val="20"/>
          <w:lang w:eastAsia="ru-RU"/>
        </w:rPr>
        <w:t>. Арендная ставки за оборудование будет прекращена со дня разгрузки оборудования в Баутино для отправки на производственную базу ИСПОЛНИТЕЛЯ. Арендная ставка не применима при рабочей ставке.</w:t>
      </w:r>
    </w:p>
    <w:p w14:paraId="0CECCE47" w14:textId="77777777" w:rsidR="00310AD6" w:rsidRPr="005C324B" w:rsidRDefault="00310AD6" w:rsidP="00310AD6">
      <w:pPr>
        <w:pStyle w:val="aa"/>
        <w:keepNext/>
        <w:keepLines/>
        <w:numPr>
          <w:ilvl w:val="0"/>
          <w:numId w:val="51"/>
        </w:numPr>
        <w:spacing w:before="120" w:after="0" w:line="240" w:lineRule="auto"/>
        <w:jc w:val="both"/>
        <w:outlineLvl w:val="3"/>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Рабочая ставка за глубинное (DST) оборудование начинается со дня прохождения первого инструмента через роторный стол до момента выхода последнего инструмента через роторный стол. </w:t>
      </w:r>
    </w:p>
    <w:p w14:paraId="73B22ADE"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Рабочая ставка за наземное оборудование применяется на время, когда оборудование смонтировано на площадке скважины  до документально подтвержденного демонтаж, в  не зависимости смонтирована Фонтанная арматура или нет.</w:t>
      </w:r>
    </w:p>
    <w:p w14:paraId="152385E1" w14:textId="77777777" w:rsidR="00310AD6" w:rsidRPr="005C324B" w:rsidRDefault="00310AD6" w:rsidP="00310AD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Рабочая ставка за скваженные манометры начинается с момента первого подсоединения батареи к манометру до момента ее отсоединения от манометра. </w:t>
      </w:r>
    </w:p>
    <w:p w14:paraId="0ED3CCB4" w14:textId="77777777" w:rsidR="00310AD6" w:rsidRPr="005C324B" w:rsidRDefault="00310AD6" w:rsidP="00310AD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Арендная ставка за любые заполненные пробоотборные емкости будет продолжаться до момента произведения выброса проб по письменному запросу со стороны Заказчика и  их возвращения обратно на производственную базу ИСПОЛНИТЕЛЯ.</w:t>
      </w:r>
    </w:p>
    <w:p w14:paraId="6E60BF33" w14:textId="77777777" w:rsidR="00310AD6" w:rsidRPr="005C324B" w:rsidRDefault="00310AD6" w:rsidP="00310AD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Беспроводная передача данных  предполагает, чтоканал передачи данных предоставляется Заказчиком с использованием серверов Исполнителя  расположенных на территории Республики Казахстан.  </w:t>
      </w:r>
    </w:p>
    <w:p w14:paraId="1093EF02"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Цена за отчет по интерпретации данных испытания, включает 4 оригинала финального полевого отчета и отчета по интерпретации данных по испытанию (ГДИС) на Английском и Русском, а также 4 диска с данными.</w:t>
      </w:r>
    </w:p>
    <w:p w14:paraId="1644CD5C"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Переходники предоставляется ИСПОЛНИТЕЛЕМ, поставляемые переводники для поверхностного и внутри скважинного оборудования ограничены интерфейсом ИСПОЛНИТЕЛЯ. Требуется  минимум 30 дневное уведомление для обеспечения наличия. Право собственности на переходники остается у ИСПОЛНИТЕЛЯ после выполнения работ. Дополнительные переходники поставлятся не будут. </w:t>
      </w:r>
    </w:p>
    <w:p w14:paraId="68870DA6"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Вышеуказанные ставки не включают НДС.</w:t>
      </w:r>
    </w:p>
    <w:p w14:paraId="2023813C" w14:textId="77777777" w:rsidR="00310AD6" w:rsidRPr="005C324B" w:rsidRDefault="00310AD6" w:rsidP="00310AD6">
      <w:pPr>
        <w:pStyle w:val="aa"/>
        <w:numPr>
          <w:ilvl w:val="0"/>
          <w:numId w:val="51"/>
        </w:numPr>
        <w:rPr>
          <w:rFonts w:eastAsia="Times New Roman"/>
          <w:sz w:val="20"/>
          <w:szCs w:val="20"/>
        </w:rPr>
      </w:pPr>
      <w:r w:rsidRPr="005C324B">
        <w:rPr>
          <w:rFonts w:ascii="Times New Roman" w:eastAsia="Times New Roman" w:hAnsi="Times New Roman"/>
          <w:sz w:val="20"/>
          <w:szCs w:val="20"/>
          <w:lang w:eastAsia="ru-RU"/>
        </w:rPr>
        <w:t>Макетный монтаж должен быть включен в Мобилизацию и будет произведен на базе ИСПОЛНИТЕЛЯ перед отправкой оборудования на Место проведения работ сроком не более 3-х дней.</w:t>
      </w:r>
    </w:p>
    <w:p w14:paraId="0D218BCE" w14:textId="77777777" w:rsidR="00310AD6" w:rsidRPr="005C324B" w:rsidRDefault="00310AD6" w:rsidP="00310AD6">
      <w:pPr>
        <w:pStyle w:val="aa"/>
        <w:keepNext/>
        <w:tabs>
          <w:tab w:val="left" w:pos="8280"/>
        </w:tabs>
        <w:jc w:val="both"/>
        <w:rPr>
          <w:rFonts w:ascii="Times New Roman" w:hAnsi="Times New Roman"/>
          <w:b/>
          <w:sz w:val="24"/>
          <w:szCs w:val="24"/>
        </w:rPr>
      </w:pPr>
      <w:r w:rsidRPr="005C324B">
        <w:rPr>
          <w:rFonts w:ascii="Times New Roman" w:hAnsi="Times New Roman"/>
          <w:b/>
          <w:sz w:val="24"/>
          <w:szCs w:val="24"/>
        </w:rPr>
        <w:t>ЗАКАЗЧИК</w:t>
      </w:r>
      <w:r w:rsidRPr="005C324B">
        <w:rPr>
          <w:rFonts w:ascii="Times New Roman" w:hAnsi="Times New Roman"/>
          <w:b/>
          <w:sz w:val="24"/>
          <w:szCs w:val="24"/>
        </w:rPr>
        <w:tab/>
        <w:t xml:space="preserve">  ИСПОЛНИТЕЛЬ</w:t>
      </w:r>
    </w:p>
    <w:p w14:paraId="5AFD095E" w14:textId="77777777" w:rsidR="00310AD6" w:rsidRPr="005C324B" w:rsidRDefault="00310AD6" w:rsidP="00310AD6">
      <w:pPr>
        <w:pStyle w:val="aa"/>
        <w:keepNext/>
        <w:jc w:val="both"/>
        <w:rPr>
          <w:rFonts w:ascii="Times New Roman" w:hAnsi="Times New Roman"/>
          <w:b/>
          <w:bCs/>
          <w:sz w:val="24"/>
          <w:szCs w:val="24"/>
        </w:rPr>
      </w:pPr>
      <w:r w:rsidRPr="005C324B">
        <w:rPr>
          <w:rFonts w:ascii="Times New Roman" w:hAnsi="Times New Roman"/>
          <w:b/>
          <w:sz w:val="24"/>
          <w:szCs w:val="24"/>
        </w:rPr>
        <w:t xml:space="preserve">ТОО «Жамбыл Петролеум»                                                                                                                                 </w:t>
      </w:r>
      <w:r w:rsidRPr="005C324B">
        <w:rPr>
          <w:rFonts w:ascii="Times New Roman" w:hAnsi="Times New Roman"/>
          <w:b/>
          <w:bCs/>
          <w:sz w:val="24"/>
          <w:szCs w:val="24"/>
        </w:rPr>
        <w:t xml:space="preserve">. </w:t>
      </w:r>
    </w:p>
    <w:p w14:paraId="385D4972" w14:textId="77777777" w:rsidR="00310AD6" w:rsidRPr="005C324B" w:rsidRDefault="00310AD6" w:rsidP="00310AD6">
      <w:pPr>
        <w:pStyle w:val="aa"/>
        <w:keepNext/>
        <w:jc w:val="both"/>
        <w:rPr>
          <w:rFonts w:ascii="Times New Roman" w:hAnsi="Times New Roman"/>
          <w:b/>
          <w:sz w:val="24"/>
          <w:szCs w:val="24"/>
        </w:rPr>
      </w:pPr>
      <w:r w:rsidRPr="005C324B">
        <w:rPr>
          <w:rFonts w:ascii="Times New Roman" w:hAnsi="Times New Roman"/>
          <w:b/>
          <w:sz w:val="24"/>
          <w:szCs w:val="24"/>
        </w:rPr>
        <w:t xml:space="preserve">Генеральный директор                                   </w:t>
      </w:r>
      <w:r w:rsidRPr="005C324B">
        <w:rPr>
          <w:rFonts w:ascii="Times New Roman" w:hAnsi="Times New Roman"/>
          <w:b/>
          <w:bCs/>
          <w:sz w:val="24"/>
          <w:szCs w:val="24"/>
        </w:rPr>
        <w:t xml:space="preserve">                                                                                                      </w:t>
      </w:r>
      <w:r w:rsidRPr="005C324B">
        <w:rPr>
          <w:rFonts w:ascii="Times New Roman" w:hAnsi="Times New Roman"/>
          <w:b/>
          <w:sz w:val="24"/>
          <w:szCs w:val="24"/>
        </w:rPr>
        <w:tab/>
      </w:r>
    </w:p>
    <w:p w14:paraId="6DD75C46" w14:textId="77777777" w:rsidR="00310AD6" w:rsidRPr="005C324B" w:rsidRDefault="00310AD6" w:rsidP="00310AD6">
      <w:r w:rsidRPr="005C324B">
        <w:t xml:space="preserve">            _____________________    Елевсинов Х.Т.      </w:t>
      </w:r>
      <w:r w:rsidRPr="005C324B">
        <w:tab/>
        <w:t xml:space="preserve">                                           ____________________ </w:t>
      </w:r>
    </w:p>
    <w:p w14:paraId="69A6A121" w14:textId="77777777" w:rsidR="00A15908" w:rsidRPr="003265D3" w:rsidRDefault="00A15908" w:rsidP="00A15908">
      <w:pPr>
        <w:pStyle w:val="aa"/>
        <w:rPr>
          <w:rFonts w:eastAsia="Times New Roman"/>
          <w:sz w:val="24"/>
          <w:szCs w:val="24"/>
        </w:rPr>
      </w:pPr>
    </w:p>
    <w:p w14:paraId="6497F116" w14:textId="77777777" w:rsidR="00FD5CA8" w:rsidRPr="003265D3" w:rsidRDefault="00FD5CA8" w:rsidP="00A15908">
      <w:pPr>
        <w:pStyle w:val="aa"/>
        <w:rPr>
          <w:rFonts w:eastAsia="Times New Roman"/>
          <w:sz w:val="24"/>
          <w:szCs w:val="24"/>
        </w:rPr>
      </w:pPr>
    </w:p>
    <w:p w14:paraId="3408D3E0" w14:textId="77777777" w:rsidR="00FD5CA8" w:rsidRPr="003265D3" w:rsidRDefault="00FD5CA8" w:rsidP="00A15908">
      <w:pPr>
        <w:pStyle w:val="aa"/>
        <w:rPr>
          <w:rFonts w:eastAsia="Times New Roman"/>
          <w:sz w:val="24"/>
          <w:szCs w:val="24"/>
        </w:rPr>
      </w:pPr>
    </w:p>
    <w:p w14:paraId="51B50E04" w14:textId="77777777" w:rsidR="00FD5CA8" w:rsidRPr="003265D3" w:rsidRDefault="00FD5CA8" w:rsidP="00A15908">
      <w:pPr>
        <w:pStyle w:val="aa"/>
        <w:rPr>
          <w:rFonts w:eastAsia="Times New Roman"/>
          <w:sz w:val="24"/>
          <w:szCs w:val="24"/>
        </w:rPr>
      </w:pPr>
    </w:p>
    <w:p w14:paraId="29E7A0E5" w14:textId="77777777" w:rsidR="00FD5CA8" w:rsidRPr="003265D3" w:rsidRDefault="00FD5CA8" w:rsidP="00A15908">
      <w:pPr>
        <w:pStyle w:val="aa"/>
        <w:rPr>
          <w:rFonts w:eastAsia="Times New Roman"/>
          <w:sz w:val="24"/>
          <w:szCs w:val="24"/>
        </w:rPr>
      </w:pPr>
    </w:p>
    <w:p w14:paraId="36144B2E" w14:textId="77777777" w:rsidR="00FD5CA8" w:rsidRPr="003265D3" w:rsidRDefault="00FD5CA8" w:rsidP="00A15908">
      <w:pPr>
        <w:pStyle w:val="aa"/>
        <w:rPr>
          <w:rFonts w:eastAsia="Times New Roman"/>
          <w:sz w:val="24"/>
          <w:szCs w:val="24"/>
        </w:rPr>
      </w:pPr>
    </w:p>
    <w:p w14:paraId="43950352" w14:textId="77777777" w:rsidR="00FD5CA8" w:rsidRPr="003265D3" w:rsidRDefault="00FD5CA8" w:rsidP="00A15908">
      <w:pPr>
        <w:pStyle w:val="aa"/>
        <w:rPr>
          <w:rFonts w:eastAsia="Times New Roman"/>
          <w:sz w:val="24"/>
          <w:szCs w:val="24"/>
        </w:rPr>
      </w:pPr>
    </w:p>
    <w:p w14:paraId="29A57C5E" w14:textId="77777777" w:rsidR="00EF4C41" w:rsidRPr="003265D3" w:rsidRDefault="00EF4C41" w:rsidP="00EF4C41">
      <w:pPr>
        <w:pStyle w:val="aa"/>
        <w:ind w:left="1352"/>
        <w:rPr>
          <w:rFonts w:ascii="Times New Roman" w:eastAsia="Times New Roman" w:hAnsi="Times New Roman"/>
          <w:sz w:val="24"/>
          <w:szCs w:val="24"/>
        </w:rPr>
      </w:pPr>
    </w:p>
    <w:p w14:paraId="4A9A8716" w14:textId="77777777" w:rsidR="004A27CC" w:rsidRPr="003265D3" w:rsidRDefault="004A27CC">
      <w:pPr>
        <w:rPr>
          <w:lang w:val="kk-KZ"/>
        </w:rPr>
      </w:pPr>
    </w:p>
    <w:p w14:paraId="58E84177" w14:textId="215639CC" w:rsidR="00A15908" w:rsidRPr="003265D3" w:rsidRDefault="00A15908">
      <w:pPr>
        <w:rPr>
          <w:b/>
          <w:lang w:val="kk-KZ"/>
        </w:rPr>
      </w:pPr>
    </w:p>
    <w:tbl>
      <w:tblPr>
        <w:tblW w:w="4950" w:type="pct"/>
        <w:tblInd w:w="-342" w:type="dxa"/>
        <w:tblLook w:val="04A0" w:firstRow="1" w:lastRow="0" w:firstColumn="1" w:lastColumn="0" w:noHBand="0" w:noVBand="1"/>
      </w:tblPr>
      <w:tblGrid>
        <w:gridCol w:w="222"/>
        <w:gridCol w:w="14678"/>
      </w:tblGrid>
      <w:tr w:rsidR="009A07A0" w:rsidRPr="00347BE8" w14:paraId="1F6E0427" w14:textId="77777777" w:rsidTr="00A15908">
        <w:trPr>
          <w:trHeight w:val="600"/>
        </w:trPr>
        <w:tc>
          <w:tcPr>
            <w:tcW w:w="282" w:type="pct"/>
            <w:noWrap/>
            <w:vAlign w:val="bottom"/>
          </w:tcPr>
          <w:p w14:paraId="6124689E" w14:textId="77777777" w:rsidR="00A15908" w:rsidRPr="003265D3" w:rsidRDefault="00A15908">
            <w:pPr>
              <w:pStyle w:val="aa"/>
              <w:rPr>
                <w:rFonts w:ascii="Times New Roman" w:eastAsia="Times New Roman" w:hAnsi="Times New Roman"/>
                <w:b/>
                <w:bCs/>
                <w:sz w:val="24"/>
                <w:szCs w:val="24"/>
                <w:lang w:val="kk-KZ"/>
              </w:rPr>
            </w:pPr>
          </w:p>
        </w:tc>
        <w:tc>
          <w:tcPr>
            <w:tcW w:w="4718" w:type="pct"/>
          </w:tcPr>
          <w:p w14:paraId="5D9E2238" w14:textId="77777777" w:rsidR="0057644E" w:rsidRPr="003265D3" w:rsidRDefault="0057644E">
            <w:pPr>
              <w:spacing w:line="276" w:lineRule="auto"/>
              <w:jc w:val="right"/>
              <w:rPr>
                <w:rFonts w:eastAsia="Times New Roman"/>
                <w:b/>
                <w:bCs/>
                <w:lang w:val="kk-KZ" w:eastAsia="ru-RU"/>
              </w:rPr>
            </w:pPr>
          </w:p>
          <w:p w14:paraId="1693B050" w14:textId="77777777" w:rsidR="0057644E" w:rsidRPr="003265D3" w:rsidRDefault="0057644E">
            <w:pPr>
              <w:spacing w:line="276" w:lineRule="auto"/>
              <w:jc w:val="right"/>
              <w:rPr>
                <w:rFonts w:eastAsia="Times New Roman"/>
                <w:b/>
                <w:bCs/>
                <w:lang w:val="kk-KZ" w:eastAsia="ru-RU"/>
              </w:rPr>
            </w:pPr>
          </w:p>
          <w:p w14:paraId="52B17FFA" w14:textId="16C25B5F" w:rsidR="00A15908" w:rsidRPr="003265D3" w:rsidRDefault="00A15908">
            <w:pPr>
              <w:spacing w:line="276" w:lineRule="auto"/>
              <w:jc w:val="right"/>
              <w:rPr>
                <w:rFonts w:eastAsia="Times New Roman"/>
                <w:b/>
                <w:bCs/>
                <w:lang w:val="kk-KZ" w:eastAsia="ru-RU"/>
              </w:rPr>
            </w:pPr>
            <w:r w:rsidRPr="003265D3">
              <w:rPr>
                <w:rFonts w:eastAsia="Times New Roman"/>
                <w:b/>
                <w:bCs/>
                <w:lang w:val="kk-KZ" w:eastAsia="ru-RU"/>
              </w:rPr>
              <w:t xml:space="preserve">2018 жылғы «____»______________№ _________  Шартқа </w:t>
            </w:r>
          </w:p>
          <w:p w14:paraId="7E8773CF" w14:textId="77777777" w:rsidR="00A15908" w:rsidRPr="003265D3" w:rsidRDefault="00A15908">
            <w:pPr>
              <w:spacing w:line="276" w:lineRule="auto"/>
              <w:jc w:val="right"/>
              <w:rPr>
                <w:rFonts w:eastAsia="Times New Roman"/>
                <w:b/>
                <w:bCs/>
                <w:lang w:val="kk-KZ" w:eastAsia="ru-RU"/>
              </w:rPr>
            </w:pPr>
            <w:r w:rsidRPr="003265D3">
              <w:rPr>
                <w:rFonts w:eastAsia="Times New Roman"/>
                <w:b/>
                <w:bCs/>
                <w:lang w:val="kk-KZ" w:eastAsia="ru-RU"/>
              </w:rPr>
              <w:t xml:space="preserve">№ 3 қосымша </w:t>
            </w:r>
          </w:p>
          <w:p w14:paraId="2D72B746" w14:textId="77777777" w:rsidR="00A15908" w:rsidRPr="003265D3" w:rsidRDefault="00A15908">
            <w:pPr>
              <w:spacing w:line="276" w:lineRule="auto"/>
              <w:jc w:val="center"/>
              <w:rPr>
                <w:rFonts w:eastAsia="Times New Roman"/>
                <w:b/>
                <w:bCs/>
                <w:lang w:val="kk-KZ" w:eastAsia="ru-RU"/>
              </w:rPr>
            </w:pPr>
          </w:p>
          <w:p w14:paraId="3FBDF0D0" w14:textId="77777777" w:rsidR="00A15908" w:rsidRPr="003265D3" w:rsidRDefault="00A15908" w:rsidP="00A15908">
            <w:pPr>
              <w:pStyle w:val="ad"/>
              <w:keepNext/>
              <w:rPr>
                <w:b/>
                <w:sz w:val="24"/>
                <w:szCs w:val="24"/>
                <w:lang w:val="kk-KZ"/>
              </w:rPr>
            </w:pPr>
          </w:p>
          <w:p w14:paraId="74CC33D4" w14:textId="77777777" w:rsidR="00A15908" w:rsidRPr="003265D3" w:rsidRDefault="00A15908" w:rsidP="00A15908">
            <w:pPr>
              <w:keepNext/>
              <w:autoSpaceDE w:val="0"/>
              <w:autoSpaceDN w:val="0"/>
              <w:adjustRightInd w:val="0"/>
              <w:jc w:val="center"/>
              <w:rPr>
                <w:b/>
                <w:lang w:val="kk-KZ"/>
              </w:rPr>
            </w:pPr>
            <w:r w:rsidRPr="003265D3">
              <w:rPr>
                <w:b/>
                <w:lang w:val="kk-KZ"/>
              </w:rPr>
              <w:t xml:space="preserve">Бағанада өнімді жер қабаттарын сынау бойынша қызметтер    </w:t>
            </w:r>
          </w:p>
          <w:p w14:paraId="0236C254" w14:textId="77777777" w:rsidR="00A15908" w:rsidRPr="003265D3" w:rsidRDefault="00A15908">
            <w:pPr>
              <w:spacing w:line="276" w:lineRule="auto"/>
              <w:jc w:val="center"/>
              <w:rPr>
                <w:rFonts w:eastAsia="Times New Roman"/>
                <w:b/>
                <w:bCs/>
                <w:lang w:val="kk-KZ" w:eastAsia="ru-RU"/>
              </w:rPr>
            </w:pPr>
            <w:r w:rsidRPr="003265D3">
              <w:rPr>
                <w:rFonts w:eastAsia="Times New Roman"/>
                <w:b/>
                <w:bCs/>
                <w:lang w:val="kk-KZ" w:eastAsia="ru-RU"/>
              </w:rPr>
              <w:t>ТЕНДЕР ҮШІН БОЛЖАМДЫ ПАЙЫЗДЫҚ БӨЛУ</w:t>
            </w:r>
          </w:p>
          <w:p w14:paraId="09C9B1F0" w14:textId="77777777" w:rsidR="00A15908" w:rsidRPr="003265D3" w:rsidRDefault="00A15908" w:rsidP="00147216">
            <w:pPr>
              <w:spacing w:line="276" w:lineRule="auto"/>
              <w:jc w:val="center"/>
              <w:rPr>
                <w:rFonts w:eastAsia="Times New Roman"/>
                <w:b/>
                <w:bCs/>
                <w:lang w:val="kk-KZ" w:eastAsia="ru-RU"/>
              </w:rPr>
            </w:pPr>
          </w:p>
          <w:p w14:paraId="1B7A1035" w14:textId="77777777" w:rsidR="00147216" w:rsidRDefault="00147216">
            <w:pPr>
              <w:spacing w:line="276" w:lineRule="auto"/>
              <w:rPr>
                <w:rFonts w:eastAsia="Times New Roman"/>
                <w:b/>
                <w:bCs/>
                <w:lang w:val="kk-KZ" w:eastAsia="ru-RU"/>
              </w:rPr>
            </w:pPr>
          </w:p>
          <w:tbl>
            <w:tblPr>
              <w:tblStyle w:val="af7"/>
              <w:tblW w:w="0" w:type="auto"/>
              <w:tblLook w:val="04A0" w:firstRow="1" w:lastRow="0" w:firstColumn="1" w:lastColumn="0" w:noHBand="0" w:noVBand="1"/>
            </w:tblPr>
            <w:tblGrid>
              <w:gridCol w:w="7225"/>
              <w:gridCol w:w="7225"/>
            </w:tblGrid>
            <w:tr w:rsidR="00147216" w:rsidRPr="00347BE8" w14:paraId="44C4C450" w14:textId="77777777" w:rsidTr="00147216">
              <w:tc>
                <w:tcPr>
                  <w:tcW w:w="7225" w:type="dxa"/>
                </w:tcPr>
                <w:p w14:paraId="3DE94CAD" w14:textId="53055EB1"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Кезеңнің атауы</w:t>
                  </w:r>
                </w:p>
              </w:tc>
              <w:tc>
                <w:tcPr>
                  <w:tcW w:w="7225" w:type="dxa"/>
                </w:tcPr>
                <w:p w14:paraId="3A2F5460" w14:textId="09ECF20C"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Шарт бағасының пайызы (артық емес)</w:t>
                  </w:r>
                </w:p>
              </w:tc>
            </w:tr>
            <w:tr w:rsidR="00147216" w14:paraId="6DB800E8" w14:textId="77777777" w:rsidTr="00147216">
              <w:tc>
                <w:tcPr>
                  <w:tcW w:w="7225" w:type="dxa"/>
                </w:tcPr>
                <w:p w14:paraId="4BABF7F2" w14:textId="3D03450F"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Жұмылдыру</w:t>
                  </w:r>
                </w:p>
              </w:tc>
              <w:tc>
                <w:tcPr>
                  <w:tcW w:w="7225" w:type="dxa"/>
                </w:tcPr>
                <w:p w14:paraId="1F53D250" w14:textId="71968BC2"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12%</w:t>
                  </w:r>
                </w:p>
              </w:tc>
            </w:tr>
            <w:tr w:rsidR="00147216" w14:paraId="46987167" w14:textId="77777777" w:rsidTr="00147216">
              <w:tc>
                <w:tcPr>
                  <w:tcW w:w="7225" w:type="dxa"/>
                </w:tcPr>
                <w:p w14:paraId="4707A6D0" w14:textId="57608DE1"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№1 нысанды 7 дюймді орнатпалы бағанада юра қабаттарында сынау</w:t>
                  </w:r>
                </w:p>
              </w:tc>
              <w:tc>
                <w:tcPr>
                  <w:tcW w:w="7225" w:type="dxa"/>
                </w:tcPr>
                <w:p w14:paraId="0B974E03" w14:textId="0A9F1644"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17,5%</w:t>
                  </w:r>
                </w:p>
              </w:tc>
            </w:tr>
            <w:tr w:rsidR="00147216" w14:paraId="64914438" w14:textId="77777777" w:rsidTr="00147216">
              <w:tc>
                <w:tcPr>
                  <w:tcW w:w="7225" w:type="dxa"/>
                </w:tcPr>
                <w:p w14:paraId="61434B9E" w14:textId="7BF1E7C5"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№2 нысанды 7 дюймді орнатпалы бағанада юра қабаттарында сынау</w:t>
                  </w:r>
                </w:p>
              </w:tc>
              <w:tc>
                <w:tcPr>
                  <w:tcW w:w="7225" w:type="dxa"/>
                </w:tcPr>
                <w:p w14:paraId="6DB8C603" w14:textId="3E712B73"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17,5%</w:t>
                  </w:r>
                </w:p>
              </w:tc>
            </w:tr>
            <w:tr w:rsidR="00147216" w14:paraId="04749549" w14:textId="77777777" w:rsidTr="00147216">
              <w:tc>
                <w:tcPr>
                  <w:tcW w:w="7225" w:type="dxa"/>
                </w:tcPr>
                <w:p w14:paraId="33F2FE2C" w14:textId="2B760909"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№3 нысанды 9– 5/8  дюймді орнатпалы бағанада бор қабаттарында сынау</w:t>
                  </w:r>
                </w:p>
              </w:tc>
              <w:tc>
                <w:tcPr>
                  <w:tcW w:w="7225" w:type="dxa"/>
                </w:tcPr>
                <w:p w14:paraId="0C0DB20F" w14:textId="04A13BC9" w:rsidR="00147216" w:rsidRDefault="00147216" w:rsidP="00147216">
                  <w:pPr>
                    <w:spacing w:line="276" w:lineRule="auto"/>
                    <w:jc w:val="center"/>
                    <w:rPr>
                      <w:rFonts w:eastAsia="Times New Roman"/>
                      <w:b/>
                      <w:bCs/>
                      <w:lang w:val="kk-KZ" w:eastAsia="ru-RU"/>
                    </w:rPr>
                  </w:pPr>
                  <w:r w:rsidRPr="003265D3">
                    <w:rPr>
                      <w:rFonts w:eastAsia="Times New Roman"/>
                      <w:b/>
                      <w:bCs/>
                      <w:lang w:eastAsia="ru-RU"/>
                    </w:rPr>
                    <w:t>2</w:t>
                  </w:r>
                  <w:r w:rsidRPr="003265D3">
                    <w:rPr>
                      <w:rFonts w:eastAsia="Times New Roman"/>
                      <w:b/>
                      <w:bCs/>
                      <w:lang w:val="kk-KZ" w:eastAsia="ru-RU"/>
                    </w:rPr>
                    <w:t>1</w:t>
                  </w:r>
                  <w:r w:rsidRPr="003265D3">
                    <w:rPr>
                      <w:rFonts w:eastAsia="Times New Roman"/>
                      <w:b/>
                      <w:bCs/>
                      <w:lang w:eastAsia="ru-RU"/>
                    </w:rPr>
                    <w:t>,5%</w:t>
                  </w:r>
                </w:p>
              </w:tc>
            </w:tr>
            <w:tr w:rsidR="00147216" w14:paraId="29FC7F8C" w14:textId="77777777" w:rsidTr="00147216">
              <w:tc>
                <w:tcPr>
                  <w:tcW w:w="7225" w:type="dxa"/>
                </w:tcPr>
                <w:p w14:paraId="078FCEF7" w14:textId="1418D291"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 xml:space="preserve">№4 нысанды </w:t>
                  </w:r>
                  <w:r w:rsidRPr="00147216">
                    <w:rPr>
                      <w:rFonts w:eastAsia="Times New Roman"/>
                      <w:b/>
                      <w:bCs/>
                      <w:lang w:val="kk-KZ" w:eastAsia="ru-RU"/>
                    </w:rPr>
                    <w:t>9– 5/8  дюйм</w:t>
                  </w:r>
                  <w:r w:rsidRPr="003265D3">
                    <w:rPr>
                      <w:rFonts w:eastAsia="Times New Roman"/>
                      <w:b/>
                      <w:bCs/>
                      <w:lang w:val="kk-KZ" w:eastAsia="ru-RU"/>
                    </w:rPr>
                    <w:t>ді орнатпалы бағанада бор қабаттарында сынау</w:t>
                  </w:r>
                </w:p>
              </w:tc>
              <w:tc>
                <w:tcPr>
                  <w:tcW w:w="7225" w:type="dxa"/>
                </w:tcPr>
                <w:p w14:paraId="33038B1C" w14:textId="0FF591A1" w:rsidR="00147216" w:rsidRDefault="00147216" w:rsidP="00147216">
                  <w:pPr>
                    <w:spacing w:line="276" w:lineRule="auto"/>
                    <w:jc w:val="center"/>
                    <w:rPr>
                      <w:rFonts w:eastAsia="Times New Roman"/>
                      <w:b/>
                      <w:bCs/>
                      <w:lang w:val="kk-KZ" w:eastAsia="ru-RU"/>
                    </w:rPr>
                  </w:pPr>
                  <w:r w:rsidRPr="003265D3">
                    <w:rPr>
                      <w:rFonts w:eastAsia="Times New Roman"/>
                      <w:b/>
                      <w:bCs/>
                      <w:lang w:eastAsia="ru-RU"/>
                    </w:rPr>
                    <w:t>2</w:t>
                  </w:r>
                  <w:r w:rsidRPr="003265D3">
                    <w:rPr>
                      <w:rFonts w:eastAsia="Times New Roman"/>
                      <w:b/>
                      <w:bCs/>
                      <w:lang w:val="kk-KZ" w:eastAsia="ru-RU"/>
                    </w:rPr>
                    <w:t>1</w:t>
                  </w:r>
                  <w:r w:rsidRPr="003265D3">
                    <w:rPr>
                      <w:rFonts w:eastAsia="Times New Roman"/>
                      <w:b/>
                      <w:bCs/>
                      <w:lang w:eastAsia="ru-RU"/>
                    </w:rPr>
                    <w:t>,5%</w:t>
                  </w:r>
                </w:p>
              </w:tc>
            </w:tr>
            <w:tr w:rsidR="00147216" w14:paraId="33935BA3" w14:textId="77777777" w:rsidTr="00147216">
              <w:tc>
                <w:tcPr>
                  <w:tcW w:w="7225" w:type="dxa"/>
                </w:tcPr>
                <w:p w14:paraId="56B5F78C" w14:textId="51B5F14F"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Қайта жұмылдыру</w:t>
                  </w:r>
                </w:p>
              </w:tc>
              <w:tc>
                <w:tcPr>
                  <w:tcW w:w="7225" w:type="dxa"/>
                </w:tcPr>
                <w:p w14:paraId="1DE69FF6" w14:textId="473BCAA6"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5</w:t>
                  </w:r>
                  <w:r w:rsidRPr="003265D3">
                    <w:rPr>
                      <w:rFonts w:eastAsia="Times New Roman"/>
                      <w:b/>
                      <w:bCs/>
                      <w:lang w:eastAsia="ru-RU"/>
                    </w:rPr>
                    <w:t>%</w:t>
                  </w:r>
                </w:p>
              </w:tc>
            </w:tr>
            <w:tr w:rsidR="00147216" w:rsidRPr="00347BE8" w14:paraId="039733E9" w14:textId="77777777" w:rsidTr="00147216">
              <w:tc>
                <w:tcPr>
                  <w:tcW w:w="7225" w:type="dxa"/>
                </w:tcPr>
                <w:p w14:paraId="372F49B1" w14:textId="22C8E486"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Түпкілікті есептерді тапсыру (Сынау нысандарын сынау бойынша дала есебін және ГДИС деректерін түсіндіру бойынша Түпкілікті есеп)</w:t>
                  </w:r>
                </w:p>
              </w:tc>
              <w:tc>
                <w:tcPr>
                  <w:tcW w:w="7225" w:type="dxa"/>
                </w:tcPr>
                <w:p w14:paraId="2C2ADE19" w14:textId="206A0AFB"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5</w:t>
                  </w:r>
                  <w:r w:rsidRPr="00147216">
                    <w:rPr>
                      <w:rFonts w:eastAsia="Times New Roman"/>
                      <w:b/>
                      <w:bCs/>
                      <w:lang w:val="kk-KZ" w:eastAsia="ru-RU"/>
                    </w:rPr>
                    <w:t>%</w:t>
                  </w:r>
                </w:p>
              </w:tc>
            </w:tr>
          </w:tbl>
          <w:p w14:paraId="6B7B654F" w14:textId="77777777" w:rsidR="00147216" w:rsidRDefault="00147216">
            <w:pPr>
              <w:spacing w:line="276" w:lineRule="auto"/>
              <w:rPr>
                <w:rFonts w:eastAsia="Times New Roman"/>
                <w:b/>
                <w:bCs/>
                <w:lang w:val="kk-KZ" w:eastAsia="ru-RU"/>
              </w:rPr>
            </w:pPr>
          </w:p>
          <w:p w14:paraId="03E9C4EF" w14:textId="77777777" w:rsidR="00A15908" w:rsidRPr="003265D3" w:rsidRDefault="00A15908">
            <w:pPr>
              <w:spacing w:line="276" w:lineRule="auto"/>
              <w:rPr>
                <w:b/>
                <w:lang w:val="kk-KZ"/>
              </w:rPr>
            </w:pPr>
            <w:r w:rsidRPr="003265D3">
              <w:rPr>
                <w:rFonts w:eastAsia="Times New Roman"/>
                <w:b/>
                <w:bCs/>
                <w:lang w:val="kk-KZ" w:eastAsia="ru-RU"/>
              </w:rPr>
              <w:t xml:space="preserve">Ескертпе: Шартта нысандарды нөмірленуі жұмыстардың нақты орындалған көлеміне байланысты өзгеруі мүмкін.  </w:t>
            </w:r>
          </w:p>
          <w:p w14:paraId="3A34A62B" w14:textId="77777777" w:rsidR="00A15908" w:rsidRPr="003265D3" w:rsidRDefault="00A15908">
            <w:pPr>
              <w:spacing w:line="276" w:lineRule="auto"/>
              <w:jc w:val="center"/>
              <w:rPr>
                <w:rFonts w:eastAsia="Times New Roman"/>
                <w:b/>
                <w:bCs/>
                <w:lang w:val="kk-KZ" w:eastAsia="ru-RU"/>
              </w:rPr>
            </w:pPr>
          </w:p>
          <w:p w14:paraId="10D792F2" w14:textId="77777777" w:rsidR="00A15908" w:rsidRPr="003265D3" w:rsidRDefault="00A15908">
            <w:pPr>
              <w:spacing w:line="276" w:lineRule="auto"/>
              <w:jc w:val="center"/>
              <w:rPr>
                <w:rFonts w:eastAsia="Times New Roman"/>
                <w:b/>
                <w:bCs/>
                <w:lang w:val="kk-KZ" w:eastAsia="ru-RU"/>
              </w:rPr>
            </w:pPr>
          </w:p>
          <w:p w14:paraId="392D00CB"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 </w:t>
            </w:r>
            <w:r w:rsidRPr="003265D3">
              <w:rPr>
                <w:rFonts w:eastAsia="Times New Roman"/>
                <w:b/>
                <w:bCs/>
                <w:lang w:val="kk-KZ" w:eastAsia="ru-RU"/>
              </w:rPr>
              <w:t xml:space="preserve">Ұңғымаларды сынау бойынша мамандандырылған қызметтерді көрсетуге арналған жабдықтарды жалдау құны  </w:t>
            </w:r>
          </w:p>
          <w:p w14:paraId="0E842C0A"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3.1.1 </w:t>
            </w:r>
            <w:r w:rsidRPr="003265D3">
              <w:rPr>
                <w:rFonts w:eastAsia="Times New Roman"/>
                <w:b/>
                <w:bCs/>
                <w:lang w:val="kk-KZ" w:eastAsia="ru-RU"/>
              </w:rPr>
              <w:t>Қабатты сынауға арналған құрал-саймандарды жалдау құны</w:t>
            </w:r>
          </w:p>
          <w:tbl>
            <w:tblPr>
              <w:tblW w:w="14184" w:type="dxa"/>
              <w:tblLook w:val="04A0" w:firstRow="1" w:lastRow="0" w:firstColumn="1" w:lastColumn="0" w:noHBand="0" w:noVBand="1"/>
            </w:tblPr>
            <w:tblGrid>
              <w:gridCol w:w="1176"/>
              <w:gridCol w:w="6687"/>
              <w:gridCol w:w="1010"/>
              <w:gridCol w:w="835"/>
              <w:gridCol w:w="2068"/>
              <w:gridCol w:w="2408"/>
            </w:tblGrid>
            <w:tr w:rsidR="003265D3" w:rsidRPr="003265D3" w14:paraId="6E7AC9A6" w14:textId="77777777" w:rsidTr="009A07A0">
              <w:trPr>
                <w:trHeight w:val="377"/>
              </w:trPr>
              <w:tc>
                <w:tcPr>
                  <w:tcW w:w="1000" w:type="dxa"/>
                  <w:tcBorders>
                    <w:top w:val="single" w:sz="4" w:space="0" w:color="auto"/>
                    <w:left w:val="single" w:sz="4" w:space="0" w:color="auto"/>
                    <w:bottom w:val="single" w:sz="4" w:space="0" w:color="auto"/>
                    <w:right w:val="single" w:sz="4" w:space="0" w:color="auto"/>
                  </w:tcBorders>
                  <w:noWrap/>
                  <w:vAlign w:val="center"/>
                  <w:hideMark/>
                </w:tcPr>
                <w:p w14:paraId="7F9A2943" w14:textId="77777777" w:rsidR="0057644E" w:rsidRPr="003265D3" w:rsidRDefault="0057644E" w:rsidP="009A07A0">
                  <w:pPr>
                    <w:rPr>
                      <w:rFonts w:eastAsia="Times New Roman"/>
                      <w:b/>
                      <w:lang w:val="en-US"/>
                    </w:rPr>
                  </w:pPr>
                  <w:r w:rsidRPr="003265D3">
                    <w:rPr>
                      <w:rFonts w:eastAsia="Times New Roman"/>
                      <w:b/>
                      <w:lang w:val="en-US"/>
                    </w:rPr>
                    <w:t>No</w:t>
                  </w:r>
                </w:p>
              </w:tc>
              <w:tc>
                <w:tcPr>
                  <w:tcW w:w="6830" w:type="dxa"/>
                  <w:tcBorders>
                    <w:top w:val="single" w:sz="4" w:space="0" w:color="auto"/>
                    <w:left w:val="nil"/>
                    <w:bottom w:val="single" w:sz="4" w:space="0" w:color="auto"/>
                    <w:right w:val="single" w:sz="4" w:space="0" w:color="auto"/>
                  </w:tcBorders>
                  <w:vAlign w:val="center"/>
                  <w:hideMark/>
                </w:tcPr>
                <w:p w14:paraId="582DE0EE" w14:textId="77777777" w:rsidR="0057644E" w:rsidRPr="003265D3" w:rsidRDefault="0057644E" w:rsidP="00930565">
                  <w:pPr>
                    <w:jc w:val="center"/>
                    <w:rPr>
                      <w:rFonts w:eastAsia="Times New Roman"/>
                      <w:b/>
                      <w:lang w:val="kk-KZ"/>
                    </w:rPr>
                  </w:pPr>
                  <w:r w:rsidRPr="003265D3">
                    <w:rPr>
                      <w:rFonts w:eastAsia="Times New Roman"/>
                      <w:b/>
                      <w:lang w:val="kk-KZ"/>
                    </w:rPr>
                    <w:t>Сипаттамасы</w:t>
                  </w:r>
                </w:p>
              </w:tc>
              <w:tc>
                <w:tcPr>
                  <w:tcW w:w="1010" w:type="dxa"/>
                  <w:tcBorders>
                    <w:top w:val="single" w:sz="4" w:space="0" w:color="auto"/>
                    <w:left w:val="nil"/>
                    <w:bottom w:val="single" w:sz="4" w:space="0" w:color="auto"/>
                    <w:right w:val="single" w:sz="4" w:space="0" w:color="auto"/>
                  </w:tcBorders>
                  <w:vAlign w:val="center"/>
                </w:tcPr>
                <w:p w14:paraId="75B13645" w14:textId="07B5110F" w:rsidR="0057644E" w:rsidRPr="003265D3" w:rsidRDefault="0057644E" w:rsidP="00930565">
                  <w:pPr>
                    <w:jc w:val="center"/>
                    <w:rPr>
                      <w:rFonts w:eastAsia="Times New Roman"/>
                      <w:b/>
                      <w:lang w:val="kk-KZ"/>
                    </w:rPr>
                  </w:pPr>
                  <w:r w:rsidRPr="003265D3">
                    <w:rPr>
                      <w:rFonts w:eastAsia="Times New Roman"/>
                      <w:b/>
                      <w:lang w:val="kk-KZ"/>
                    </w:rPr>
                    <w:t>Өлшем бірлігі</w:t>
                  </w:r>
                </w:p>
              </w:tc>
              <w:tc>
                <w:tcPr>
                  <w:tcW w:w="835" w:type="dxa"/>
                  <w:tcBorders>
                    <w:top w:val="single" w:sz="4" w:space="0" w:color="auto"/>
                    <w:left w:val="single" w:sz="4" w:space="0" w:color="auto"/>
                    <w:bottom w:val="single" w:sz="4" w:space="0" w:color="auto"/>
                    <w:right w:val="single" w:sz="4" w:space="0" w:color="auto"/>
                  </w:tcBorders>
                  <w:vAlign w:val="center"/>
                  <w:hideMark/>
                </w:tcPr>
                <w:p w14:paraId="731AF262" w14:textId="5E1C107B" w:rsidR="0057644E" w:rsidRPr="003265D3" w:rsidRDefault="0057644E" w:rsidP="00930565">
                  <w:pPr>
                    <w:jc w:val="center"/>
                    <w:rPr>
                      <w:rFonts w:eastAsia="Times New Roman"/>
                      <w:b/>
                      <w:lang w:val="kk-KZ"/>
                    </w:rPr>
                  </w:pPr>
                  <w:r w:rsidRPr="003265D3">
                    <w:rPr>
                      <w:rFonts w:eastAsia="Times New Roman"/>
                      <w:b/>
                      <w:lang w:val="kk-KZ"/>
                    </w:rPr>
                    <w:t>Саны</w:t>
                  </w:r>
                </w:p>
              </w:tc>
              <w:tc>
                <w:tcPr>
                  <w:tcW w:w="2079" w:type="dxa"/>
                  <w:tcBorders>
                    <w:top w:val="single" w:sz="4" w:space="0" w:color="auto"/>
                    <w:left w:val="nil"/>
                    <w:bottom w:val="single" w:sz="4" w:space="0" w:color="auto"/>
                    <w:right w:val="single" w:sz="4" w:space="0" w:color="auto"/>
                  </w:tcBorders>
                  <w:vAlign w:val="center"/>
                </w:tcPr>
                <w:p w14:paraId="6BD19754" w14:textId="77777777" w:rsidR="0057644E" w:rsidRPr="003265D3" w:rsidRDefault="0057644E" w:rsidP="00930565">
                  <w:pPr>
                    <w:jc w:val="center"/>
                    <w:rPr>
                      <w:rFonts w:eastAsia="Times New Roman"/>
                      <w:b/>
                      <w:lang w:val="kk-KZ"/>
                    </w:rPr>
                  </w:pPr>
                </w:p>
                <w:p w14:paraId="62A769EC" w14:textId="77777777" w:rsidR="0057644E" w:rsidRPr="003265D3" w:rsidRDefault="0057644E" w:rsidP="00930565">
                  <w:pPr>
                    <w:jc w:val="center"/>
                    <w:rPr>
                      <w:rFonts w:eastAsia="Times New Roman"/>
                      <w:b/>
                      <w:lang w:val="kk-KZ"/>
                    </w:rPr>
                  </w:pPr>
                  <w:r w:rsidRPr="003265D3">
                    <w:rPr>
                      <w:rFonts w:eastAsia="Times New Roman"/>
                      <w:b/>
                      <w:lang w:val="kk-KZ"/>
                    </w:rPr>
                    <w:t>Жалдау мөлшерлемесі</w:t>
                  </w:r>
                </w:p>
                <w:p w14:paraId="4B977F0A" w14:textId="77777777" w:rsidR="0057644E" w:rsidRPr="003265D3" w:rsidRDefault="0057644E" w:rsidP="00930565">
                  <w:pPr>
                    <w:jc w:val="center"/>
                    <w:rPr>
                      <w:rFonts w:eastAsia="Times New Roman"/>
                      <w:b/>
                      <w:lang w:val="kk-KZ"/>
                    </w:rPr>
                  </w:pPr>
                  <w:r w:rsidRPr="003265D3">
                    <w:rPr>
                      <w:rFonts w:eastAsia="Times New Roman"/>
                      <w:b/>
                      <w:lang w:val="kk-KZ"/>
                    </w:rPr>
                    <w:t xml:space="preserve"> теңге ҚР/күн/</w:t>
                  </w:r>
                </w:p>
                <w:p w14:paraId="0DF18996" w14:textId="77777777" w:rsidR="0057644E" w:rsidRPr="003265D3" w:rsidRDefault="0057644E" w:rsidP="00930565">
                  <w:pPr>
                    <w:jc w:val="center"/>
                    <w:rPr>
                      <w:rFonts w:eastAsia="Times New Roman"/>
                      <w:b/>
                      <w:lang w:val="kk-KZ"/>
                    </w:rPr>
                  </w:pPr>
                  <w:r w:rsidRPr="003265D3">
                    <w:rPr>
                      <w:rFonts w:eastAsia="Times New Roman"/>
                      <w:b/>
                      <w:lang w:val="kk-KZ"/>
                    </w:rPr>
                    <w:t>әр</w:t>
                  </w:r>
                </w:p>
              </w:tc>
              <w:tc>
                <w:tcPr>
                  <w:tcW w:w="2430" w:type="dxa"/>
                  <w:tcBorders>
                    <w:top w:val="single" w:sz="4" w:space="0" w:color="auto"/>
                    <w:left w:val="nil"/>
                    <w:bottom w:val="single" w:sz="4" w:space="0" w:color="auto"/>
                    <w:right w:val="single" w:sz="4" w:space="0" w:color="auto"/>
                  </w:tcBorders>
                  <w:vAlign w:val="center"/>
                </w:tcPr>
                <w:p w14:paraId="06380900" w14:textId="77777777" w:rsidR="0057644E" w:rsidRPr="003265D3" w:rsidRDefault="0057644E" w:rsidP="00930565">
                  <w:pPr>
                    <w:jc w:val="center"/>
                    <w:rPr>
                      <w:rFonts w:eastAsia="Times New Roman"/>
                      <w:b/>
                      <w:lang w:val="kk-KZ"/>
                    </w:rPr>
                  </w:pPr>
                </w:p>
                <w:p w14:paraId="2EBDFFBF" w14:textId="77777777" w:rsidR="0057644E" w:rsidRPr="003265D3" w:rsidRDefault="0057644E" w:rsidP="00930565">
                  <w:pPr>
                    <w:jc w:val="center"/>
                    <w:rPr>
                      <w:rFonts w:eastAsia="Times New Roman"/>
                      <w:b/>
                      <w:lang w:val="kk-KZ"/>
                    </w:rPr>
                  </w:pPr>
                  <w:r w:rsidRPr="003265D3">
                    <w:rPr>
                      <w:rFonts w:eastAsia="Times New Roman"/>
                      <w:b/>
                      <w:lang w:val="kk-KZ"/>
                    </w:rPr>
                    <w:t>Жұмыс мөлшерлемесі теңге ҚР/</w:t>
                  </w:r>
                </w:p>
                <w:p w14:paraId="4A090572" w14:textId="77777777" w:rsidR="0057644E" w:rsidRPr="003265D3" w:rsidRDefault="0057644E" w:rsidP="00930565">
                  <w:pPr>
                    <w:jc w:val="center"/>
                    <w:rPr>
                      <w:rFonts w:eastAsia="Times New Roman"/>
                      <w:b/>
                      <w:lang w:val="kk-KZ"/>
                    </w:rPr>
                  </w:pPr>
                  <w:r w:rsidRPr="003265D3">
                    <w:rPr>
                      <w:rFonts w:eastAsia="Times New Roman"/>
                      <w:b/>
                      <w:lang w:val="kk-KZ"/>
                    </w:rPr>
                    <w:t>күн/</w:t>
                  </w:r>
                </w:p>
                <w:p w14:paraId="5722D60E" w14:textId="77777777" w:rsidR="0057644E" w:rsidRPr="003265D3" w:rsidRDefault="0057644E" w:rsidP="00930565">
                  <w:pPr>
                    <w:jc w:val="center"/>
                    <w:rPr>
                      <w:rFonts w:eastAsia="Times New Roman"/>
                      <w:b/>
                      <w:lang w:val="kk-KZ"/>
                    </w:rPr>
                  </w:pPr>
                  <w:r w:rsidRPr="003265D3">
                    <w:rPr>
                      <w:rFonts w:eastAsia="Times New Roman"/>
                      <w:b/>
                      <w:lang w:val="kk-KZ"/>
                    </w:rPr>
                    <w:t>әр</w:t>
                  </w:r>
                </w:p>
              </w:tc>
            </w:tr>
            <w:tr w:rsidR="009A07A0" w:rsidRPr="003265D3" w14:paraId="07024C75" w14:textId="77777777" w:rsidTr="009A07A0">
              <w:trPr>
                <w:trHeight w:val="285"/>
              </w:trPr>
              <w:tc>
                <w:tcPr>
                  <w:tcW w:w="1000" w:type="dxa"/>
                  <w:tcBorders>
                    <w:top w:val="nil"/>
                    <w:left w:val="single" w:sz="4" w:space="0" w:color="auto"/>
                    <w:bottom w:val="single" w:sz="4" w:space="0" w:color="auto"/>
                    <w:right w:val="single" w:sz="4" w:space="0" w:color="auto"/>
                  </w:tcBorders>
                  <w:noWrap/>
                  <w:vAlign w:val="center"/>
                </w:tcPr>
                <w:p w14:paraId="7796DB17" w14:textId="7582FBA8" w:rsidR="0057644E" w:rsidRPr="003265D3" w:rsidRDefault="0057644E" w:rsidP="009A07A0">
                  <w:pPr>
                    <w:ind w:left="360"/>
                    <w:rPr>
                      <w:rFonts w:eastAsia="Times New Roman"/>
                      <w:lang w:val="kk-KZ"/>
                    </w:rPr>
                  </w:pPr>
                  <w:r w:rsidRPr="003265D3">
                    <w:rPr>
                      <w:rFonts w:eastAsia="Times New Roman"/>
                      <w:lang w:val="kk-KZ"/>
                    </w:rPr>
                    <w:t>1</w:t>
                  </w:r>
                </w:p>
              </w:tc>
              <w:tc>
                <w:tcPr>
                  <w:tcW w:w="6830" w:type="dxa"/>
                  <w:tcBorders>
                    <w:top w:val="nil"/>
                    <w:left w:val="nil"/>
                    <w:bottom w:val="single" w:sz="4" w:space="0" w:color="auto"/>
                    <w:right w:val="single" w:sz="4" w:space="0" w:color="auto"/>
                  </w:tcBorders>
                  <w:vAlign w:val="center"/>
                  <w:hideMark/>
                </w:tcPr>
                <w:p w14:paraId="715FEFDF" w14:textId="77777777" w:rsidR="0057644E" w:rsidRPr="003265D3" w:rsidRDefault="0057644E" w:rsidP="00930565">
                  <w:pPr>
                    <w:rPr>
                      <w:rFonts w:eastAsia="Times New Roman"/>
                      <w:lang w:val="en-US"/>
                    </w:rPr>
                  </w:pPr>
                  <w:r w:rsidRPr="003265D3">
                    <w:rPr>
                      <w:rFonts w:eastAsia="Times New Roman"/>
                      <w:lang w:val="kk-KZ"/>
                    </w:rPr>
                    <w:t>Шығарылатын пакер</w:t>
                  </w:r>
                  <w:r w:rsidRPr="003265D3">
                    <w:rPr>
                      <w:rFonts w:eastAsia="Times New Roman"/>
                      <w:lang w:val="en-US"/>
                    </w:rPr>
                    <w:t>,  7"</w:t>
                  </w:r>
                  <w:r w:rsidRPr="003265D3">
                    <w:rPr>
                      <w:rFonts w:eastAsia="Times New Roman"/>
                      <w:lang w:val="kk-KZ"/>
                    </w:rPr>
                    <w:t xml:space="preserve"> немесе</w:t>
                  </w:r>
                  <w:r w:rsidRPr="003265D3">
                    <w:rPr>
                      <w:rFonts w:eastAsia="Times New Roman"/>
                      <w:lang w:val="en-US"/>
                    </w:rPr>
                    <w:t xml:space="preserve"> 9 5/8"</w:t>
                  </w:r>
                </w:p>
              </w:tc>
              <w:tc>
                <w:tcPr>
                  <w:tcW w:w="1010" w:type="dxa"/>
                  <w:tcBorders>
                    <w:top w:val="single" w:sz="4" w:space="0" w:color="auto"/>
                    <w:left w:val="nil"/>
                    <w:bottom w:val="single" w:sz="4" w:space="0" w:color="auto"/>
                    <w:right w:val="single" w:sz="4" w:space="0" w:color="auto"/>
                  </w:tcBorders>
                  <w:vAlign w:val="center"/>
                </w:tcPr>
                <w:p w14:paraId="6D9A6B1F" w14:textId="485C307C"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8823B38" w14:textId="2A7BE204" w:rsidR="0057644E" w:rsidRPr="003265D3" w:rsidRDefault="0057644E" w:rsidP="00930565">
                  <w:pPr>
                    <w:jc w:val="center"/>
                    <w:rPr>
                      <w:rFonts w:eastAsia="Times New Roman"/>
                      <w:lang w:val="en-US"/>
                    </w:rPr>
                  </w:pPr>
                  <w:r w:rsidRPr="003265D3">
                    <w:rPr>
                      <w:rFonts w:eastAsia="Times New Roman"/>
                      <w:lang w:val="en-US"/>
                    </w:rPr>
                    <w:t>2</w:t>
                  </w:r>
                </w:p>
              </w:tc>
              <w:tc>
                <w:tcPr>
                  <w:tcW w:w="2079" w:type="dxa"/>
                  <w:tcBorders>
                    <w:top w:val="single" w:sz="4" w:space="0" w:color="auto"/>
                    <w:left w:val="nil"/>
                    <w:bottom w:val="single" w:sz="4" w:space="0" w:color="auto"/>
                    <w:right w:val="single" w:sz="4" w:space="0" w:color="auto"/>
                  </w:tcBorders>
                  <w:vAlign w:val="center"/>
                </w:tcPr>
                <w:p w14:paraId="07269AE7"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6F11554D" w14:textId="77777777" w:rsidR="0057644E" w:rsidRPr="003265D3" w:rsidRDefault="0057644E" w:rsidP="00930565">
                  <w:pPr>
                    <w:jc w:val="center"/>
                    <w:rPr>
                      <w:rFonts w:eastAsia="Times New Roman"/>
                      <w:lang w:val="kk-KZ"/>
                    </w:rPr>
                  </w:pPr>
                </w:p>
              </w:tc>
            </w:tr>
            <w:tr w:rsidR="009A07A0" w:rsidRPr="003265D3" w14:paraId="05B5530A" w14:textId="77777777" w:rsidTr="009A07A0">
              <w:trPr>
                <w:trHeight w:val="285"/>
              </w:trPr>
              <w:tc>
                <w:tcPr>
                  <w:tcW w:w="1000" w:type="dxa"/>
                  <w:tcBorders>
                    <w:top w:val="nil"/>
                    <w:left w:val="single" w:sz="4" w:space="0" w:color="auto"/>
                    <w:bottom w:val="single" w:sz="4" w:space="0" w:color="auto"/>
                    <w:right w:val="single" w:sz="4" w:space="0" w:color="auto"/>
                  </w:tcBorders>
                  <w:noWrap/>
                  <w:vAlign w:val="center"/>
                </w:tcPr>
                <w:p w14:paraId="7E3BE41D" w14:textId="28B4F32B"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w:t>
                  </w:r>
                </w:p>
              </w:tc>
              <w:tc>
                <w:tcPr>
                  <w:tcW w:w="6830" w:type="dxa"/>
                  <w:tcBorders>
                    <w:top w:val="nil"/>
                    <w:left w:val="nil"/>
                    <w:bottom w:val="single" w:sz="4" w:space="0" w:color="auto"/>
                    <w:right w:val="single" w:sz="4" w:space="0" w:color="auto"/>
                  </w:tcBorders>
                  <w:vAlign w:val="center"/>
                  <w:hideMark/>
                </w:tcPr>
                <w:p w14:paraId="5AAB34E7" w14:textId="77777777" w:rsidR="0057644E" w:rsidRPr="003265D3" w:rsidRDefault="0057644E" w:rsidP="00930565">
                  <w:pPr>
                    <w:rPr>
                      <w:rFonts w:eastAsia="Times New Roman"/>
                      <w:lang w:val="kk-KZ" w:eastAsia="ru-RU"/>
                    </w:rPr>
                  </w:pPr>
                  <w:r w:rsidRPr="003265D3">
                    <w:rPr>
                      <w:rFonts w:eastAsia="Times New Roman"/>
                      <w:lang w:val="kk-KZ"/>
                    </w:rPr>
                    <w:t>Шығарылатын пакер</w:t>
                  </w:r>
                  <w:r w:rsidRPr="003265D3">
                    <w:rPr>
                      <w:rFonts w:eastAsia="Times New Roman"/>
                      <w:lang w:val="en-US"/>
                    </w:rPr>
                    <w:t>,  9 5/8"</w:t>
                  </w:r>
                </w:p>
              </w:tc>
              <w:tc>
                <w:tcPr>
                  <w:tcW w:w="1010" w:type="dxa"/>
                  <w:tcBorders>
                    <w:top w:val="single" w:sz="4" w:space="0" w:color="auto"/>
                    <w:left w:val="nil"/>
                    <w:bottom w:val="single" w:sz="4" w:space="0" w:color="auto"/>
                    <w:right w:val="single" w:sz="4" w:space="0" w:color="auto"/>
                  </w:tcBorders>
                  <w:vAlign w:val="center"/>
                </w:tcPr>
                <w:p w14:paraId="73063DC4" w14:textId="295CA6BC" w:rsidR="0057644E" w:rsidRPr="003265D3" w:rsidRDefault="0057644E" w:rsidP="00930565">
                  <w:pPr>
                    <w:suppressAutoHyphens/>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7519723C" w14:textId="580C82E4" w:rsidR="0057644E" w:rsidRPr="003265D3" w:rsidRDefault="0057644E" w:rsidP="00930565">
                  <w:pPr>
                    <w:suppressAutoHyphens/>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6C404C59"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9BDE98A" w14:textId="77777777" w:rsidR="0057644E" w:rsidRPr="003265D3" w:rsidRDefault="0057644E" w:rsidP="00930565">
                  <w:pPr>
                    <w:jc w:val="center"/>
                    <w:rPr>
                      <w:rFonts w:eastAsia="Times New Roman"/>
                      <w:lang w:val="kk-KZ"/>
                    </w:rPr>
                  </w:pPr>
                </w:p>
              </w:tc>
            </w:tr>
            <w:tr w:rsidR="009A07A0" w:rsidRPr="003265D3" w14:paraId="3DFF4DEF" w14:textId="77777777" w:rsidTr="009A07A0">
              <w:trPr>
                <w:trHeight w:val="285"/>
              </w:trPr>
              <w:tc>
                <w:tcPr>
                  <w:tcW w:w="1000" w:type="dxa"/>
                  <w:tcBorders>
                    <w:top w:val="nil"/>
                    <w:left w:val="single" w:sz="4" w:space="0" w:color="auto"/>
                    <w:bottom w:val="single" w:sz="4" w:space="0" w:color="auto"/>
                    <w:right w:val="single" w:sz="4" w:space="0" w:color="auto"/>
                  </w:tcBorders>
                  <w:noWrap/>
                  <w:vAlign w:val="center"/>
                </w:tcPr>
                <w:p w14:paraId="183F5C82" w14:textId="112D1887"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3</w:t>
                  </w:r>
                </w:p>
              </w:tc>
              <w:tc>
                <w:tcPr>
                  <w:tcW w:w="6830" w:type="dxa"/>
                  <w:tcBorders>
                    <w:top w:val="nil"/>
                    <w:left w:val="nil"/>
                    <w:bottom w:val="single" w:sz="4" w:space="0" w:color="auto"/>
                    <w:right w:val="single" w:sz="4" w:space="0" w:color="auto"/>
                  </w:tcBorders>
                  <w:vAlign w:val="center"/>
                  <w:hideMark/>
                </w:tcPr>
                <w:p w14:paraId="51CCB1B4" w14:textId="77777777" w:rsidR="0057644E" w:rsidRPr="003265D3" w:rsidRDefault="0057644E" w:rsidP="00930565">
                  <w:pPr>
                    <w:rPr>
                      <w:rFonts w:eastAsia="Times New Roman"/>
                      <w:lang w:val="kk-KZ"/>
                    </w:rPr>
                  </w:pPr>
                  <w:r w:rsidRPr="003265D3">
                    <w:rPr>
                      <w:rFonts w:eastAsia="Times New Roman"/>
                      <w:lang w:val="en-US"/>
                    </w:rPr>
                    <w:t>5"</w:t>
                  </w:r>
                  <w:r w:rsidRPr="003265D3">
                    <w:rPr>
                      <w:rFonts w:eastAsia="Times New Roman"/>
                      <w:lang w:val="kk-KZ"/>
                    </w:rPr>
                    <w:t>НД</w:t>
                  </w:r>
                  <w:r w:rsidRPr="003265D3">
                    <w:rPr>
                      <w:rFonts w:eastAsia="Times New Roman"/>
                      <w:lang w:val="en-US"/>
                    </w:rPr>
                    <w:t xml:space="preserve"> </w:t>
                  </w:r>
                  <w:r w:rsidRPr="003265D3">
                    <w:rPr>
                      <w:rFonts w:eastAsia="Times New Roman"/>
                      <w:lang w:val="kk-KZ"/>
                    </w:rPr>
                    <w:t>Апаттық құлып</w:t>
                  </w:r>
                </w:p>
              </w:tc>
              <w:tc>
                <w:tcPr>
                  <w:tcW w:w="1010" w:type="dxa"/>
                  <w:tcBorders>
                    <w:top w:val="single" w:sz="4" w:space="0" w:color="auto"/>
                    <w:left w:val="nil"/>
                    <w:bottom w:val="single" w:sz="4" w:space="0" w:color="auto"/>
                    <w:right w:val="single" w:sz="4" w:space="0" w:color="auto"/>
                  </w:tcBorders>
                  <w:vAlign w:val="center"/>
                </w:tcPr>
                <w:p w14:paraId="2F480999" w14:textId="627551BD" w:rsidR="0057644E" w:rsidRPr="003265D3" w:rsidRDefault="0057644E" w:rsidP="00930565">
                  <w:pPr>
                    <w:jc w:val="center"/>
                    <w:rPr>
                      <w:rFonts w:eastAsia="Times New Roman"/>
                      <w:lang w:val="en-US"/>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34CA355C" w14:textId="517C7958" w:rsidR="0057644E" w:rsidRPr="003265D3" w:rsidRDefault="0057644E" w:rsidP="00930565">
                  <w:pPr>
                    <w:jc w:val="center"/>
                    <w:rPr>
                      <w:rFonts w:eastAsia="Times New Roman"/>
                      <w:lang w:val="en-US"/>
                    </w:rPr>
                  </w:pPr>
                  <w:r w:rsidRPr="003265D3">
                    <w:rPr>
                      <w:rFonts w:eastAsia="Times New Roman"/>
                      <w:lang w:val="en-US"/>
                    </w:rPr>
                    <w:t>2</w:t>
                  </w:r>
                </w:p>
              </w:tc>
              <w:tc>
                <w:tcPr>
                  <w:tcW w:w="2079" w:type="dxa"/>
                  <w:tcBorders>
                    <w:top w:val="single" w:sz="4" w:space="0" w:color="auto"/>
                    <w:left w:val="nil"/>
                    <w:bottom w:val="single" w:sz="4" w:space="0" w:color="auto"/>
                    <w:right w:val="single" w:sz="4" w:space="0" w:color="auto"/>
                  </w:tcBorders>
                  <w:vAlign w:val="center"/>
                </w:tcPr>
                <w:p w14:paraId="4C6DE4A3" w14:textId="77777777" w:rsidR="0057644E" w:rsidRPr="003265D3" w:rsidRDefault="0057644E" w:rsidP="00930565">
                  <w:pPr>
                    <w:suppressAutoHyphens/>
                    <w:jc w:val="center"/>
                    <w:rPr>
                      <w:rFonts w:eastAsia="Times New Roman"/>
                      <w:lang w:val="en-US"/>
                    </w:rPr>
                  </w:pPr>
                </w:p>
              </w:tc>
              <w:tc>
                <w:tcPr>
                  <w:tcW w:w="2430" w:type="dxa"/>
                  <w:tcBorders>
                    <w:top w:val="single" w:sz="4" w:space="0" w:color="auto"/>
                    <w:left w:val="nil"/>
                    <w:bottom w:val="single" w:sz="4" w:space="0" w:color="auto"/>
                    <w:right w:val="single" w:sz="4" w:space="0" w:color="auto"/>
                  </w:tcBorders>
                  <w:vAlign w:val="center"/>
                </w:tcPr>
                <w:p w14:paraId="2EE90F5E" w14:textId="77777777" w:rsidR="0057644E" w:rsidRPr="003265D3" w:rsidRDefault="0057644E" w:rsidP="00930565">
                  <w:pPr>
                    <w:suppressAutoHyphens/>
                    <w:jc w:val="center"/>
                    <w:rPr>
                      <w:rFonts w:eastAsia="Times New Roman"/>
                      <w:lang w:val="en-US"/>
                    </w:rPr>
                  </w:pPr>
                </w:p>
              </w:tc>
            </w:tr>
            <w:tr w:rsidR="009A07A0" w:rsidRPr="003265D3" w14:paraId="29DB578D" w14:textId="77777777" w:rsidTr="009A07A0">
              <w:trPr>
                <w:trHeight w:val="285"/>
              </w:trPr>
              <w:tc>
                <w:tcPr>
                  <w:tcW w:w="1000" w:type="dxa"/>
                  <w:tcBorders>
                    <w:top w:val="nil"/>
                    <w:left w:val="single" w:sz="4" w:space="0" w:color="auto"/>
                    <w:bottom w:val="single" w:sz="4" w:space="0" w:color="auto"/>
                    <w:right w:val="single" w:sz="4" w:space="0" w:color="auto"/>
                  </w:tcBorders>
                  <w:noWrap/>
                  <w:vAlign w:val="center"/>
                </w:tcPr>
                <w:p w14:paraId="065D99ED" w14:textId="777800EA"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4</w:t>
                  </w:r>
                </w:p>
              </w:tc>
              <w:tc>
                <w:tcPr>
                  <w:tcW w:w="6830" w:type="dxa"/>
                  <w:tcBorders>
                    <w:top w:val="nil"/>
                    <w:left w:val="nil"/>
                    <w:bottom w:val="single" w:sz="4" w:space="0" w:color="auto"/>
                    <w:right w:val="single" w:sz="4" w:space="0" w:color="auto"/>
                  </w:tcBorders>
                  <w:vAlign w:val="center"/>
                  <w:hideMark/>
                </w:tcPr>
                <w:p w14:paraId="4FE6D33E" w14:textId="77777777" w:rsidR="0057644E" w:rsidRPr="003265D3" w:rsidRDefault="0057644E" w:rsidP="00930565">
                  <w:pPr>
                    <w:autoSpaceDE w:val="0"/>
                    <w:autoSpaceDN w:val="0"/>
                    <w:adjustRightInd w:val="0"/>
                    <w:rPr>
                      <w:rFonts w:eastAsia="Times New Roman"/>
                      <w:lang w:val="en-US"/>
                    </w:rPr>
                  </w:pPr>
                  <w:r w:rsidRPr="003265D3">
                    <w:rPr>
                      <w:rFonts w:eastAsia="Times New Roman"/>
                      <w:lang w:val="en-US"/>
                    </w:rPr>
                    <w:t>5"</w:t>
                  </w:r>
                  <w:r w:rsidRPr="003265D3">
                    <w:rPr>
                      <w:rFonts w:eastAsia="Times New Roman"/>
                      <w:lang w:val="kk-KZ"/>
                    </w:rPr>
                    <w:t>НД</w:t>
                  </w:r>
                  <w:r w:rsidRPr="003265D3">
                    <w:rPr>
                      <w:rFonts w:eastAsia="Times New Roman"/>
                      <w:lang w:val="en-US"/>
                    </w:rPr>
                    <w:t xml:space="preserve"> </w:t>
                  </w:r>
                  <w:r w:rsidRPr="003265D3">
                    <w:rPr>
                      <w:rFonts w:eastAsia="Times New Roman"/>
                      <w:lang w:val="kk-KZ"/>
                    </w:rPr>
                    <w:t xml:space="preserve"> Гидравликалық яс</w:t>
                  </w:r>
                </w:p>
              </w:tc>
              <w:tc>
                <w:tcPr>
                  <w:tcW w:w="1010" w:type="dxa"/>
                  <w:tcBorders>
                    <w:top w:val="single" w:sz="4" w:space="0" w:color="auto"/>
                    <w:left w:val="nil"/>
                    <w:bottom w:val="single" w:sz="4" w:space="0" w:color="auto"/>
                    <w:right w:val="single" w:sz="4" w:space="0" w:color="auto"/>
                  </w:tcBorders>
                  <w:vAlign w:val="center"/>
                </w:tcPr>
                <w:p w14:paraId="4B8700A8" w14:textId="49CD9886" w:rsidR="0057644E" w:rsidRPr="003265D3" w:rsidRDefault="0057644E" w:rsidP="00930565">
                  <w:pPr>
                    <w:jc w:val="center"/>
                    <w:rPr>
                      <w:rFonts w:eastAsia="Times New Roman"/>
                      <w:lang w:val="en-US"/>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6542C990" w14:textId="79A50A3F" w:rsidR="0057644E" w:rsidRPr="003265D3" w:rsidRDefault="0057644E" w:rsidP="00930565">
                  <w:pPr>
                    <w:jc w:val="center"/>
                    <w:rPr>
                      <w:rFonts w:eastAsia="Times New Roman"/>
                      <w:lang w:val="en-US"/>
                    </w:rPr>
                  </w:pPr>
                  <w:r w:rsidRPr="003265D3">
                    <w:rPr>
                      <w:rFonts w:eastAsia="Times New Roman"/>
                      <w:lang w:val="en-US"/>
                    </w:rPr>
                    <w:t>2</w:t>
                  </w:r>
                </w:p>
              </w:tc>
              <w:tc>
                <w:tcPr>
                  <w:tcW w:w="2079" w:type="dxa"/>
                  <w:tcBorders>
                    <w:top w:val="single" w:sz="4" w:space="0" w:color="auto"/>
                    <w:left w:val="nil"/>
                    <w:bottom w:val="single" w:sz="4" w:space="0" w:color="auto"/>
                    <w:right w:val="single" w:sz="4" w:space="0" w:color="auto"/>
                  </w:tcBorders>
                  <w:vAlign w:val="center"/>
                </w:tcPr>
                <w:p w14:paraId="4E3B838F" w14:textId="77777777" w:rsidR="0057644E" w:rsidRPr="003265D3" w:rsidRDefault="0057644E" w:rsidP="00930565">
                  <w:pPr>
                    <w:suppressAutoHyphens/>
                    <w:jc w:val="center"/>
                    <w:rPr>
                      <w:rFonts w:eastAsia="Times New Roman"/>
                      <w:lang w:val="en-US"/>
                    </w:rPr>
                  </w:pPr>
                </w:p>
              </w:tc>
              <w:tc>
                <w:tcPr>
                  <w:tcW w:w="2430" w:type="dxa"/>
                  <w:tcBorders>
                    <w:top w:val="single" w:sz="4" w:space="0" w:color="auto"/>
                    <w:left w:val="nil"/>
                    <w:bottom w:val="single" w:sz="4" w:space="0" w:color="auto"/>
                    <w:right w:val="single" w:sz="4" w:space="0" w:color="auto"/>
                  </w:tcBorders>
                  <w:vAlign w:val="center"/>
                </w:tcPr>
                <w:p w14:paraId="5C32F484" w14:textId="77777777" w:rsidR="0057644E" w:rsidRPr="003265D3" w:rsidRDefault="0057644E" w:rsidP="00930565">
                  <w:pPr>
                    <w:jc w:val="center"/>
                    <w:rPr>
                      <w:rFonts w:eastAsia="Times New Roman"/>
                      <w:lang w:val="en-US"/>
                    </w:rPr>
                  </w:pPr>
                </w:p>
              </w:tc>
            </w:tr>
            <w:tr w:rsidR="009A07A0" w:rsidRPr="003265D3" w14:paraId="639EADAD" w14:textId="77777777" w:rsidTr="009A07A0">
              <w:trPr>
                <w:trHeight w:val="285"/>
              </w:trPr>
              <w:tc>
                <w:tcPr>
                  <w:tcW w:w="1000" w:type="dxa"/>
                  <w:tcBorders>
                    <w:top w:val="nil"/>
                    <w:left w:val="single" w:sz="4" w:space="0" w:color="auto"/>
                    <w:bottom w:val="single" w:sz="4" w:space="0" w:color="auto"/>
                    <w:right w:val="single" w:sz="4" w:space="0" w:color="auto"/>
                  </w:tcBorders>
                  <w:noWrap/>
                  <w:vAlign w:val="center"/>
                </w:tcPr>
                <w:p w14:paraId="5EBA8FC4" w14:textId="38BD602D"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5</w:t>
                  </w:r>
                </w:p>
              </w:tc>
              <w:tc>
                <w:tcPr>
                  <w:tcW w:w="6830" w:type="dxa"/>
                  <w:tcBorders>
                    <w:top w:val="nil"/>
                    <w:left w:val="nil"/>
                    <w:bottom w:val="single" w:sz="4" w:space="0" w:color="auto"/>
                    <w:right w:val="single" w:sz="4" w:space="0" w:color="auto"/>
                  </w:tcBorders>
                  <w:vAlign w:val="center"/>
                  <w:hideMark/>
                </w:tcPr>
                <w:p w14:paraId="362A4059" w14:textId="77777777" w:rsidR="0057644E" w:rsidRPr="003265D3" w:rsidRDefault="0057644E" w:rsidP="00930565">
                  <w:pPr>
                    <w:rPr>
                      <w:rFonts w:eastAsia="Times New Roman"/>
                      <w:lang w:val="kk-KZ" w:eastAsia="ru-RU"/>
                    </w:rPr>
                  </w:pPr>
                  <w:r w:rsidRPr="003265D3">
                    <w:rPr>
                      <w:rFonts w:eastAsia="Times New Roman"/>
                      <w:lang w:val="kk-KZ"/>
                    </w:rPr>
                    <w:t xml:space="preserve">5"НД табақ типті СКҚ толтыруға және нығыздауға клапан </w:t>
                  </w:r>
                </w:p>
              </w:tc>
              <w:tc>
                <w:tcPr>
                  <w:tcW w:w="1010" w:type="dxa"/>
                  <w:tcBorders>
                    <w:top w:val="single" w:sz="4" w:space="0" w:color="auto"/>
                    <w:left w:val="nil"/>
                    <w:bottom w:val="single" w:sz="4" w:space="0" w:color="auto"/>
                    <w:right w:val="single" w:sz="4" w:space="0" w:color="auto"/>
                  </w:tcBorders>
                  <w:vAlign w:val="center"/>
                </w:tcPr>
                <w:p w14:paraId="157CA3B4" w14:textId="6F6136DA" w:rsidR="0057644E" w:rsidRPr="003265D3" w:rsidRDefault="0057644E" w:rsidP="00930565">
                  <w:pPr>
                    <w:jc w:val="center"/>
                    <w:rPr>
                      <w:rFonts w:eastAsia="Times New Roman"/>
                      <w:lang w:val="en-US"/>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DF370A0" w14:textId="15310AEB" w:rsidR="0057644E" w:rsidRPr="003265D3" w:rsidRDefault="0057644E" w:rsidP="00930565">
                  <w:pPr>
                    <w:jc w:val="center"/>
                    <w:rPr>
                      <w:rFonts w:eastAsia="Times New Roman"/>
                      <w:lang w:val="en-US"/>
                    </w:rPr>
                  </w:pPr>
                  <w:r w:rsidRPr="003265D3">
                    <w:rPr>
                      <w:rFonts w:eastAsia="Times New Roman"/>
                      <w:lang w:val="en-US"/>
                    </w:rPr>
                    <w:t>2</w:t>
                  </w:r>
                </w:p>
              </w:tc>
              <w:tc>
                <w:tcPr>
                  <w:tcW w:w="2079" w:type="dxa"/>
                  <w:tcBorders>
                    <w:top w:val="single" w:sz="4" w:space="0" w:color="auto"/>
                    <w:left w:val="nil"/>
                    <w:bottom w:val="single" w:sz="4" w:space="0" w:color="auto"/>
                    <w:right w:val="single" w:sz="4" w:space="0" w:color="auto"/>
                  </w:tcBorders>
                  <w:vAlign w:val="center"/>
                </w:tcPr>
                <w:p w14:paraId="4F3458E1"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264296C4" w14:textId="77777777" w:rsidR="0057644E" w:rsidRPr="003265D3" w:rsidRDefault="0057644E" w:rsidP="00930565">
                  <w:pPr>
                    <w:jc w:val="center"/>
                    <w:rPr>
                      <w:rFonts w:eastAsia="Times New Roman"/>
                      <w:lang w:val="kk-KZ"/>
                    </w:rPr>
                  </w:pPr>
                </w:p>
              </w:tc>
            </w:tr>
            <w:tr w:rsidR="009A07A0" w:rsidRPr="003265D3" w14:paraId="1EA10504"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5979A2D5" w14:textId="10C40647"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6</w:t>
                  </w:r>
                </w:p>
              </w:tc>
              <w:tc>
                <w:tcPr>
                  <w:tcW w:w="6830" w:type="dxa"/>
                  <w:tcBorders>
                    <w:top w:val="nil"/>
                    <w:left w:val="nil"/>
                    <w:bottom w:val="single" w:sz="4" w:space="0" w:color="auto"/>
                    <w:right w:val="single" w:sz="4" w:space="0" w:color="auto"/>
                  </w:tcBorders>
                  <w:vAlign w:val="center"/>
                  <w:hideMark/>
                </w:tcPr>
                <w:p w14:paraId="2A68AF2E" w14:textId="77777777" w:rsidR="0057644E" w:rsidRPr="003265D3" w:rsidRDefault="0057644E" w:rsidP="00930565">
                  <w:pPr>
                    <w:rPr>
                      <w:rFonts w:eastAsia="Times New Roman"/>
                      <w:lang w:val="kk-KZ"/>
                    </w:rPr>
                  </w:pPr>
                  <w:r w:rsidRPr="003265D3">
                    <w:rPr>
                      <w:rFonts w:eastAsia="Times New Roman"/>
                      <w:lang w:val="kk-KZ"/>
                    </w:rPr>
                    <w:t xml:space="preserve">   5" Манометрге арналған таысығыш </w:t>
                  </w:r>
                </w:p>
              </w:tc>
              <w:tc>
                <w:tcPr>
                  <w:tcW w:w="1010" w:type="dxa"/>
                  <w:tcBorders>
                    <w:top w:val="single" w:sz="4" w:space="0" w:color="auto"/>
                    <w:left w:val="nil"/>
                    <w:bottom w:val="single" w:sz="4" w:space="0" w:color="auto"/>
                    <w:right w:val="single" w:sz="4" w:space="0" w:color="auto"/>
                  </w:tcBorders>
                  <w:vAlign w:val="center"/>
                </w:tcPr>
                <w:p w14:paraId="5D6680E7" w14:textId="7F8231CB" w:rsidR="0057644E" w:rsidRPr="003265D3" w:rsidRDefault="0057644E" w:rsidP="00930565">
                  <w:pPr>
                    <w:jc w:val="center"/>
                    <w:rPr>
                      <w:rFonts w:eastAsia="Times New Roman"/>
                      <w:lang w:val="en-US"/>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D153D79" w14:textId="69A0EB0F" w:rsidR="0057644E" w:rsidRPr="003265D3" w:rsidRDefault="0057644E" w:rsidP="00930565">
                  <w:pPr>
                    <w:jc w:val="center"/>
                    <w:rPr>
                      <w:rFonts w:eastAsia="Times New Roman"/>
                      <w:lang w:val="en-US"/>
                    </w:rPr>
                  </w:pPr>
                  <w:r w:rsidRPr="003265D3">
                    <w:rPr>
                      <w:rFonts w:eastAsia="Times New Roman"/>
                      <w:lang w:val="en-US"/>
                    </w:rPr>
                    <w:t>2</w:t>
                  </w:r>
                </w:p>
              </w:tc>
              <w:tc>
                <w:tcPr>
                  <w:tcW w:w="2079" w:type="dxa"/>
                  <w:tcBorders>
                    <w:top w:val="single" w:sz="4" w:space="0" w:color="auto"/>
                    <w:left w:val="nil"/>
                    <w:bottom w:val="single" w:sz="4" w:space="0" w:color="auto"/>
                    <w:right w:val="single" w:sz="4" w:space="0" w:color="auto"/>
                  </w:tcBorders>
                  <w:vAlign w:val="center"/>
                  <w:hideMark/>
                </w:tcPr>
                <w:p w14:paraId="02E4028F" w14:textId="77777777" w:rsidR="0057644E" w:rsidRPr="003265D3" w:rsidRDefault="0057644E" w:rsidP="00930565">
                  <w:pPr>
                    <w:suppressAutoHyphens/>
                    <w:jc w:val="center"/>
                    <w:rPr>
                      <w:rFonts w:eastAsia="Times New Roman"/>
                      <w:lang w:val="kk-KZ"/>
                    </w:rPr>
                  </w:pPr>
                  <w:r w:rsidRPr="003265D3">
                    <w:rPr>
                      <w:rFonts w:eastAsia="Times New Roman"/>
                      <w:lang w:val="kk-KZ"/>
                    </w:rPr>
                    <w:t xml:space="preserve"> </w:t>
                  </w:r>
                </w:p>
              </w:tc>
              <w:tc>
                <w:tcPr>
                  <w:tcW w:w="2430" w:type="dxa"/>
                  <w:tcBorders>
                    <w:top w:val="single" w:sz="4" w:space="0" w:color="auto"/>
                    <w:left w:val="nil"/>
                    <w:bottom w:val="single" w:sz="4" w:space="0" w:color="auto"/>
                    <w:right w:val="single" w:sz="4" w:space="0" w:color="auto"/>
                  </w:tcBorders>
                  <w:vAlign w:val="center"/>
                </w:tcPr>
                <w:p w14:paraId="0042D2E3" w14:textId="77777777" w:rsidR="0057644E" w:rsidRPr="003265D3" w:rsidRDefault="0057644E" w:rsidP="00930565">
                  <w:pPr>
                    <w:jc w:val="center"/>
                    <w:rPr>
                      <w:rFonts w:eastAsia="Times New Roman"/>
                      <w:lang w:val="kk-KZ"/>
                    </w:rPr>
                  </w:pPr>
                </w:p>
              </w:tc>
            </w:tr>
            <w:tr w:rsidR="009A07A0" w:rsidRPr="003265D3" w14:paraId="3244BF65"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224A3DEB" w14:textId="25789380"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7</w:t>
                  </w:r>
                </w:p>
              </w:tc>
              <w:tc>
                <w:tcPr>
                  <w:tcW w:w="6830" w:type="dxa"/>
                  <w:tcBorders>
                    <w:top w:val="nil"/>
                    <w:left w:val="nil"/>
                    <w:bottom w:val="single" w:sz="4" w:space="0" w:color="auto"/>
                    <w:right w:val="single" w:sz="4" w:space="0" w:color="auto"/>
                  </w:tcBorders>
                  <w:vAlign w:val="center"/>
                  <w:hideMark/>
                </w:tcPr>
                <w:p w14:paraId="1536374A" w14:textId="77777777" w:rsidR="0057644E" w:rsidRPr="003265D3" w:rsidRDefault="0057644E" w:rsidP="00930565">
                  <w:pPr>
                    <w:rPr>
                      <w:rFonts w:eastAsia="Times New Roman"/>
                      <w:lang w:val="kk-KZ"/>
                    </w:rPr>
                  </w:pPr>
                  <w:r w:rsidRPr="003265D3">
                    <w:rPr>
                      <w:rFonts w:eastAsia="Times New Roman"/>
                      <w:lang w:val="kk-KZ"/>
                    </w:rPr>
                    <w:t>Құбыр сырты қысыммен белсенді етілетін үлгілерді шығаруға арналған контейнер</w:t>
                  </w:r>
                </w:p>
              </w:tc>
              <w:tc>
                <w:tcPr>
                  <w:tcW w:w="1010" w:type="dxa"/>
                  <w:tcBorders>
                    <w:top w:val="single" w:sz="4" w:space="0" w:color="auto"/>
                    <w:left w:val="nil"/>
                    <w:bottom w:val="single" w:sz="4" w:space="0" w:color="auto"/>
                    <w:right w:val="single" w:sz="4" w:space="0" w:color="auto"/>
                  </w:tcBorders>
                  <w:vAlign w:val="center"/>
                </w:tcPr>
                <w:p w14:paraId="0CEF3268" w14:textId="40BD2877" w:rsidR="0057644E" w:rsidRPr="003265D3" w:rsidRDefault="0057644E" w:rsidP="00930565">
                  <w:pPr>
                    <w:suppressAutoHyphens/>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BF3E055" w14:textId="406C11AF" w:rsidR="0057644E" w:rsidRPr="003265D3" w:rsidRDefault="0057644E" w:rsidP="00930565">
                  <w:pPr>
                    <w:suppressAutoHyphens/>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35F1FD8A"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1F9856C0" w14:textId="77777777" w:rsidR="0057644E" w:rsidRPr="003265D3" w:rsidRDefault="0057644E" w:rsidP="00930565">
                  <w:pPr>
                    <w:jc w:val="center"/>
                    <w:rPr>
                      <w:rFonts w:eastAsia="Times New Roman"/>
                      <w:lang w:val="kk-KZ"/>
                    </w:rPr>
                  </w:pPr>
                </w:p>
              </w:tc>
            </w:tr>
            <w:tr w:rsidR="009A07A0" w:rsidRPr="003265D3" w14:paraId="3A5FDDBF"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26F4FA6" w14:textId="0F173001"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8</w:t>
                  </w:r>
                </w:p>
              </w:tc>
              <w:tc>
                <w:tcPr>
                  <w:tcW w:w="6830" w:type="dxa"/>
                  <w:tcBorders>
                    <w:top w:val="nil"/>
                    <w:left w:val="nil"/>
                    <w:bottom w:val="single" w:sz="4" w:space="0" w:color="auto"/>
                    <w:right w:val="single" w:sz="4" w:space="0" w:color="auto"/>
                  </w:tcBorders>
                  <w:vAlign w:val="center"/>
                  <w:hideMark/>
                </w:tcPr>
                <w:p w14:paraId="534F517F" w14:textId="77777777" w:rsidR="0057644E" w:rsidRPr="003265D3" w:rsidRDefault="0057644E" w:rsidP="00930565">
                  <w:pPr>
                    <w:rPr>
                      <w:rFonts w:eastAsia="Times New Roman"/>
                      <w:lang w:val="kk-KZ"/>
                    </w:rPr>
                  </w:pPr>
                  <w:r w:rsidRPr="003265D3">
                    <w:rPr>
                      <w:rFonts w:eastAsia="Times New Roman"/>
                      <w:lang w:val="kk-KZ"/>
                    </w:rPr>
                    <w:t xml:space="preserve">5" НД көп циклды шарлы бөлгіш клапан  </w:t>
                  </w:r>
                </w:p>
              </w:tc>
              <w:tc>
                <w:tcPr>
                  <w:tcW w:w="1010" w:type="dxa"/>
                  <w:tcBorders>
                    <w:top w:val="single" w:sz="4" w:space="0" w:color="auto"/>
                    <w:left w:val="nil"/>
                    <w:bottom w:val="single" w:sz="4" w:space="0" w:color="auto"/>
                    <w:right w:val="single" w:sz="4" w:space="0" w:color="auto"/>
                  </w:tcBorders>
                  <w:vAlign w:val="center"/>
                </w:tcPr>
                <w:p w14:paraId="33E3088C" w14:textId="33C6307A"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24F645D6" w14:textId="4F6D6C5D"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16E1EE46"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47EAA80" w14:textId="77777777" w:rsidR="0057644E" w:rsidRPr="003265D3" w:rsidRDefault="0057644E" w:rsidP="00930565">
                  <w:pPr>
                    <w:jc w:val="center"/>
                    <w:rPr>
                      <w:rFonts w:eastAsia="Times New Roman"/>
                      <w:lang w:val="kk-KZ"/>
                    </w:rPr>
                  </w:pPr>
                </w:p>
              </w:tc>
            </w:tr>
            <w:tr w:rsidR="009A07A0" w:rsidRPr="003265D3" w14:paraId="3D92688F"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0ACABBEF" w14:textId="3C13268E"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9</w:t>
                  </w:r>
                </w:p>
              </w:tc>
              <w:tc>
                <w:tcPr>
                  <w:tcW w:w="6830" w:type="dxa"/>
                  <w:tcBorders>
                    <w:top w:val="nil"/>
                    <w:left w:val="nil"/>
                    <w:bottom w:val="single" w:sz="4" w:space="0" w:color="auto"/>
                    <w:right w:val="single" w:sz="4" w:space="0" w:color="auto"/>
                  </w:tcBorders>
                  <w:vAlign w:val="center"/>
                  <w:hideMark/>
                </w:tcPr>
                <w:p w14:paraId="1E98879C" w14:textId="77777777" w:rsidR="0057644E" w:rsidRPr="003265D3" w:rsidRDefault="0057644E" w:rsidP="00930565">
                  <w:pPr>
                    <w:rPr>
                      <w:rFonts w:eastAsia="Times New Roman"/>
                      <w:lang w:val="kk-KZ"/>
                    </w:rPr>
                  </w:pPr>
                  <w:r w:rsidRPr="003265D3">
                    <w:rPr>
                      <w:rFonts w:eastAsia="Times New Roman"/>
                      <w:lang w:val="kk-KZ"/>
                    </w:rPr>
                    <w:t xml:space="preserve">5" НД қайта қосқыш бәсеңдеткіш клапан  </w:t>
                  </w:r>
                </w:p>
              </w:tc>
              <w:tc>
                <w:tcPr>
                  <w:tcW w:w="1010" w:type="dxa"/>
                  <w:tcBorders>
                    <w:top w:val="single" w:sz="4" w:space="0" w:color="auto"/>
                    <w:left w:val="nil"/>
                    <w:bottom w:val="single" w:sz="4" w:space="0" w:color="auto"/>
                    <w:right w:val="single" w:sz="4" w:space="0" w:color="auto"/>
                  </w:tcBorders>
                  <w:vAlign w:val="center"/>
                </w:tcPr>
                <w:p w14:paraId="4D55393C" w14:textId="794579EB" w:rsidR="0057644E" w:rsidRPr="003265D3" w:rsidRDefault="0057644E" w:rsidP="00930565">
                  <w:pPr>
                    <w:suppressAutoHyphens/>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C971F99" w14:textId="27CBB7C1" w:rsidR="0057644E" w:rsidRPr="003265D3" w:rsidRDefault="0057644E" w:rsidP="00930565">
                  <w:pPr>
                    <w:suppressAutoHyphens/>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2CA405B4"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2B7B8B0E" w14:textId="77777777" w:rsidR="0057644E" w:rsidRPr="003265D3" w:rsidRDefault="0057644E" w:rsidP="00930565">
                  <w:pPr>
                    <w:jc w:val="center"/>
                    <w:rPr>
                      <w:rFonts w:eastAsia="Times New Roman"/>
                      <w:lang w:val="kk-KZ"/>
                    </w:rPr>
                  </w:pPr>
                </w:p>
              </w:tc>
            </w:tr>
            <w:tr w:rsidR="009A07A0" w:rsidRPr="003265D3" w14:paraId="1EAFE516"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34C212F0" w14:textId="6CF89D46"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10</w:t>
                  </w:r>
                </w:p>
              </w:tc>
              <w:tc>
                <w:tcPr>
                  <w:tcW w:w="6830" w:type="dxa"/>
                  <w:tcBorders>
                    <w:top w:val="nil"/>
                    <w:left w:val="nil"/>
                    <w:bottom w:val="single" w:sz="4" w:space="0" w:color="auto"/>
                    <w:right w:val="single" w:sz="4" w:space="0" w:color="auto"/>
                  </w:tcBorders>
                  <w:vAlign w:val="center"/>
                  <w:hideMark/>
                </w:tcPr>
                <w:p w14:paraId="145D44A0" w14:textId="77777777" w:rsidR="0057644E" w:rsidRPr="003265D3" w:rsidRDefault="0057644E" w:rsidP="00930565">
                  <w:pPr>
                    <w:rPr>
                      <w:rFonts w:eastAsia="Times New Roman"/>
                      <w:lang w:val="kk-KZ" w:eastAsia="ru-RU"/>
                    </w:rPr>
                  </w:pPr>
                  <w:r w:rsidRPr="003265D3">
                    <w:rPr>
                      <w:rFonts w:eastAsia="Times New Roman"/>
                      <w:lang w:val="kk-KZ"/>
                    </w:rPr>
                    <w:t xml:space="preserve">5" НД ұңғыманы сөндіру функциясы бар сақтандырғыш бөлгіш шарлы клапан  </w:t>
                  </w:r>
                </w:p>
              </w:tc>
              <w:tc>
                <w:tcPr>
                  <w:tcW w:w="1010" w:type="dxa"/>
                  <w:tcBorders>
                    <w:top w:val="single" w:sz="4" w:space="0" w:color="auto"/>
                    <w:left w:val="nil"/>
                    <w:bottom w:val="single" w:sz="4" w:space="0" w:color="auto"/>
                    <w:right w:val="single" w:sz="4" w:space="0" w:color="auto"/>
                  </w:tcBorders>
                  <w:vAlign w:val="center"/>
                </w:tcPr>
                <w:p w14:paraId="5A7015B6" w14:textId="796328E6"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91E73E2" w14:textId="59818FA2"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00508311"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2BC0CE1C" w14:textId="77777777" w:rsidR="0057644E" w:rsidRPr="003265D3" w:rsidRDefault="0057644E" w:rsidP="00930565">
                  <w:pPr>
                    <w:jc w:val="center"/>
                    <w:rPr>
                      <w:rFonts w:eastAsia="Times New Roman"/>
                      <w:lang w:val="kk-KZ"/>
                    </w:rPr>
                  </w:pPr>
                </w:p>
              </w:tc>
            </w:tr>
            <w:tr w:rsidR="009A07A0" w:rsidRPr="003265D3" w14:paraId="65368A67"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5CF447D8" w14:textId="6EFACF79"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11</w:t>
                  </w:r>
                </w:p>
              </w:tc>
              <w:tc>
                <w:tcPr>
                  <w:tcW w:w="6830" w:type="dxa"/>
                  <w:tcBorders>
                    <w:top w:val="nil"/>
                    <w:left w:val="nil"/>
                    <w:bottom w:val="single" w:sz="4" w:space="0" w:color="auto"/>
                    <w:right w:val="single" w:sz="4" w:space="0" w:color="auto"/>
                  </w:tcBorders>
                  <w:vAlign w:val="center"/>
                  <w:hideMark/>
                </w:tcPr>
                <w:p w14:paraId="227514EB" w14:textId="77777777" w:rsidR="0057644E" w:rsidRPr="003265D3" w:rsidRDefault="0057644E" w:rsidP="00930565">
                  <w:pPr>
                    <w:rPr>
                      <w:rFonts w:eastAsia="Times New Roman"/>
                      <w:lang w:val="kk-KZ" w:eastAsia="ru-RU"/>
                    </w:rPr>
                  </w:pPr>
                  <w:r w:rsidRPr="003265D3">
                    <w:rPr>
                      <w:rFonts w:eastAsia="Times New Roman"/>
                      <w:lang w:val="kk-KZ"/>
                    </w:rPr>
                    <w:t xml:space="preserve">5" НД көп циклды айналмалы клапан  </w:t>
                  </w:r>
                </w:p>
              </w:tc>
              <w:tc>
                <w:tcPr>
                  <w:tcW w:w="1010" w:type="dxa"/>
                  <w:tcBorders>
                    <w:top w:val="single" w:sz="4" w:space="0" w:color="auto"/>
                    <w:left w:val="nil"/>
                    <w:bottom w:val="single" w:sz="4" w:space="0" w:color="auto"/>
                    <w:right w:val="single" w:sz="4" w:space="0" w:color="auto"/>
                  </w:tcBorders>
                  <w:vAlign w:val="center"/>
                </w:tcPr>
                <w:p w14:paraId="5DD9DAE5" w14:textId="6C24FB8F" w:rsidR="0057644E" w:rsidRPr="003265D3" w:rsidRDefault="0057644E" w:rsidP="00930565">
                  <w:pPr>
                    <w:suppressAutoHyphens/>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0B040FC" w14:textId="18FDDB7C" w:rsidR="0057644E" w:rsidRPr="003265D3" w:rsidRDefault="0057644E" w:rsidP="00930565">
                  <w:pPr>
                    <w:suppressAutoHyphens/>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04B9AD36"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6236A3CB" w14:textId="77777777" w:rsidR="0057644E" w:rsidRPr="003265D3" w:rsidRDefault="0057644E" w:rsidP="00930565">
                  <w:pPr>
                    <w:jc w:val="center"/>
                    <w:rPr>
                      <w:rFonts w:eastAsia="Times New Roman"/>
                      <w:lang w:val="kk-KZ"/>
                    </w:rPr>
                  </w:pPr>
                </w:p>
              </w:tc>
            </w:tr>
            <w:tr w:rsidR="009A07A0" w:rsidRPr="003265D3" w14:paraId="4F4E9870"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78688255" w14:textId="66725A2D"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12</w:t>
                  </w:r>
                </w:p>
              </w:tc>
              <w:tc>
                <w:tcPr>
                  <w:tcW w:w="6830" w:type="dxa"/>
                  <w:tcBorders>
                    <w:top w:val="nil"/>
                    <w:left w:val="nil"/>
                    <w:bottom w:val="single" w:sz="4" w:space="0" w:color="auto"/>
                    <w:right w:val="single" w:sz="4" w:space="0" w:color="auto"/>
                  </w:tcBorders>
                  <w:vAlign w:val="center"/>
                  <w:hideMark/>
                </w:tcPr>
                <w:p w14:paraId="5C5CECD1" w14:textId="77777777" w:rsidR="0057644E" w:rsidRPr="003265D3" w:rsidRDefault="0057644E" w:rsidP="00930565">
                  <w:pPr>
                    <w:rPr>
                      <w:rFonts w:eastAsia="Times New Roman"/>
                      <w:lang w:val="kk-KZ" w:eastAsia="ru-RU"/>
                    </w:rPr>
                  </w:pPr>
                  <w:r w:rsidRPr="003265D3">
                    <w:rPr>
                      <w:rFonts w:eastAsia="Times New Roman"/>
                      <w:lang w:val="kk-KZ"/>
                    </w:rPr>
                    <w:t xml:space="preserve">5" НД Апатты айналмалы гидравликалық әрекеті бар клапан  </w:t>
                  </w:r>
                </w:p>
              </w:tc>
              <w:tc>
                <w:tcPr>
                  <w:tcW w:w="1010" w:type="dxa"/>
                  <w:tcBorders>
                    <w:top w:val="single" w:sz="4" w:space="0" w:color="auto"/>
                    <w:left w:val="nil"/>
                    <w:bottom w:val="single" w:sz="4" w:space="0" w:color="auto"/>
                    <w:right w:val="single" w:sz="4" w:space="0" w:color="auto"/>
                  </w:tcBorders>
                  <w:vAlign w:val="center"/>
                </w:tcPr>
                <w:p w14:paraId="2757502B" w14:textId="61D38E77" w:rsidR="0057644E" w:rsidRPr="003265D3" w:rsidRDefault="0057644E" w:rsidP="00930565">
                  <w:pPr>
                    <w:suppressAutoHyphens/>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73F5E42A" w14:textId="09AF5B89" w:rsidR="0057644E" w:rsidRPr="003265D3" w:rsidRDefault="0057644E" w:rsidP="00930565">
                  <w:pPr>
                    <w:suppressAutoHyphens/>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3B3F2215"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000B5F2B" w14:textId="77777777" w:rsidR="0057644E" w:rsidRPr="003265D3" w:rsidRDefault="0057644E" w:rsidP="00930565">
                  <w:pPr>
                    <w:jc w:val="center"/>
                    <w:rPr>
                      <w:rFonts w:eastAsia="Times New Roman"/>
                      <w:lang w:val="kk-KZ"/>
                    </w:rPr>
                  </w:pPr>
                </w:p>
              </w:tc>
            </w:tr>
            <w:tr w:rsidR="009A07A0" w:rsidRPr="003265D3" w14:paraId="4E7AFF90"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53AD3CA" w14:textId="2004D1F4"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13</w:t>
                  </w:r>
                </w:p>
              </w:tc>
              <w:tc>
                <w:tcPr>
                  <w:tcW w:w="6830" w:type="dxa"/>
                  <w:tcBorders>
                    <w:top w:val="nil"/>
                    <w:left w:val="nil"/>
                    <w:bottom w:val="single" w:sz="4" w:space="0" w:color="auto"/>
                    <w:right w:val="single" w:sz="4" w:space="0" w:color="auto"/>
                  </w:tcBorders>
                  <w:vAlign w:val="center"/>
                  <w:hideMark/>
                </w:tcPr>
                <w:p w14:paraId="0CDB97FF" w14:textId="77777777" w:rsidR="0057644E" w:rsidRPr="003265D3" w:rsidRDefault="0057644E" w:rsidP="00930565">
                  <w:pPr>
                    <w:rPr>
                      <w:rFonts w:eastAsia="Times New Roman"/>
                      <w:lang w:val="kk-KZ" w:eastAsia="ru-RU"/>
                    </w:rPr>
                  </w:pPr>
                  <w:r w:rsidRPr="003265D3">
                    <w:rPr>
                      <w:rFonts w:eastAsia="Times New Roman"/>
                      <w:lang w:val="kk-KZ"/>
                    </w:rPr>
                    <w:t xml:space="preserve">5" Телескопиялық қосылыстар, гидравликалық теңдестірілген  </w:t>
                  </w:r>
                </w:p>
              </w:tc>
              <w:tc>
                <w:tcPr>
                  <w:tcW w:w="1010" w:type="dxa"/>
                  <w:tcBorders>
                    <w:top w:val="single" w:sz="4" w:space="0" w:color="auto"/>
                    <w:left w:val="nil"/>
                    <w:bottom w:val="single" w:sz="4" w:space="0" w:color="auto"/>
                    <w:right w:val="single" w:sz="4" w:space="0" w:color="auto"/>
                  </w:tcBorders>
                  <w:vAlign w:val="center"/>
                </w:tcPr>
                <w:p w14:paraId="52EA08B3" w14:textId="0C0D4C44"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F62BA2C" w14:textId="5BAB3A57"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698D0E16"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6362559B" w14:textId="77777777" w:rsidR="0057644E" w:rsidRPr="003265D3" w:rsidRDefault="0057644E" w:rsidP="00930565">
                  <w:pPr>
                    <w:jc w:val="center"/>
                    <w:rPr>
                      <w:rFonts w:eastAsia="Times New Roman"/>
                      <w:lang w:val="kk-KZ"/>
                    </w:rPr>
                  </w:pPr>
                </w:p>
              </w:tc>
            </w:tr>
            <w:tr w:rsidR="009A07A0" w:rsidRPr="003265D3" w14:paraId="36062E6D"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5FAB1280" w14:textId="6E96219B"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14</w:t>
                  </w:r>
                </w:p>
              </w:tc>
              <w:tc>
                <w:tcPr>
                  <w:tcW w:w="6830" w:type="dxa"/>
                  <w:tcBorders>
                    <w:top w:val="nil"/>
                    <w:left w:val="nil"/>
                    <w:bottom w:val="single" w:sz="4" w:space="0" w:color="auto"/>
                    <w:right w:val="single" w:sz="4" w:space="0" w:color="auto"/>
                  </w:tcBorders>
                  <w:vAlign w:val="center"/>
                  <w:hideMark/>
                </w:tcPr>
                <w:p w14:paraId="40F19483" w14:textId="77777777" w:rsidR="0057644E" w:rsidRPr="003265D3" w:rsidRDefault="0057644E" w:rsidP="00930565">
                  <w:pPr>
                    <w:rPr>
                      <w:rFonts w:eastAsia="Times New Roman"/>
                      <w:lang w:val="kk-KZ"/>
                    </w:rPr>
                  </w:pPr>
                  <w:r w:rsidRPr="003265D3">
                    <w:rPr>
                      <w:rFonts w:eastAsia="Times New Roman"/>
                      <w:lang w:val="kk-KZ"/>
                    </w:rPr>
                    <w:t>API стандарт бойынша шаблон, 2.125"</w:t>
                  </w:r>
                </w:p>
              </w:tc>
              <w:tc>
                <w:tcPr>
                  <w:tcW w:w="1010" w:type="dxa"/>
                  <w:tcBorders>
                    <w:top w:val="single" w:sz="4" w:space="0" w:color="auto"/>
                    <w:left w:val="nil"/>
                    <w:bottom w:val="single" w:sz="4" w:space="0" w:color="auto"/>
                    <w:right w:val="single" w:sz="4" w:space="0" w:color="auto"/>
                  </w:tcBorders>
                  <w:vAlign w:val="center"/>
                </w:tcPr>
                <w:p w14:paraId="3879BB48" w14:textId="753388CB"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EDB4188" w14:textId="775CA6D9" w:rsidR="0057644E" w:rsidRPr="003265D3" w:rsidRDefault="0057644E"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0C6DAD04"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6693252D" w14:textId="77777777" w:rsidR="0057644E" w:rsidRPr="003265D3" w:rsidRDefault="0057644E" w:rsidP="00930565">
                  <w:pPr>
                    <w:jc w:val="center"/>
                    <w:rPr>
                      <w:rFonts w:eastAsia="Times New Roman"/>
                      <w:lang w:val="kk-KZ"/>
                    </w:rPr>
                  </w:pPr>
                </w:p>
              </w:tc>
            </w:tr>
            <w:tr w:rsidR="009A07A0" w:rsidRPr="003265D3" w14:paraId="5319FAB3"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262FE7D6" w14:textId="1243C263"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15</w:t>
                  </w:r>
                </w:p>
              </w:tc>
              <w:tc>
                <w:tcPr>
                  <w:tcW w:w="6830" w:type="dxa"/>
                  <w:tcBorders>
                    <w:top w:val="nil"/>
                    <w:left w:val="nil"/>
                    <w:bottom w:val="single" w:sz="4" w:space="0" w:color="auto"/>
                    <w:right w:val="single" w:sz="4" w:space="0" w:color="auto"/>
                  </w:tcBorders>
                  <w:vAlign w:val="center"/>
                  <w:hideMark/>
                </w:tcPr>
                <w:p w14:paraId="16DDC739" w14:textId="77777777" w:rsidR="0057644E" w:rsidRPr="003265D3" w:rsidRDefault="0057644E" w:rsidP="00930565">
                  <w:pPr>
                    <w:suppressAutoHyphens/>
                    <w:jc w:val="both"/>
                    <w:rPr>
                      <w:rFonts w:eastAsia="Times New Roman"/>
                      <w:lang w:val="kk-KZ"/>
                    </w:rPr>
                  </w:pPr>
                  <w:r w:rsidRPr="003265D3">
                    <w:rPr>
                      <w:rFonts w:eastAsia="Times New Roman"/>
                      <w:lang w:val="kk-KZ"/>
                    </w:rPr>
                    <w:t>СКҚ үшін аударғыштар топтамасы</w:t>
                  </w:r>
                </w:p>
              </w:tc>
              <w:tc>
                <w:tcPr>
                  <w:tcW w:w="1010" w:type="dxa"/>
                  <w:tcBorders>
                    <w:top w:val="single" w:sz="4" w:space="0" w:color="auto"/>
                    <w:left w:val="nil"/>
                    <w:bottom w:val="single" w:sz="4" w:space="0" w:color="auto"/>
                    <w:right w:val="single" w:sz="4" w:space="0" w:color="auto"/>
                  </w:tcBorders>
                  <w:vAlign w:val="center"/>
                </w:tcPr>
                <w:p w14:paraId="31D48458" w14:textId="5513C782"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5309E50" w14:textId="31129B17" w:rsidR="0057644E" w:rsidRPr="003265D3" w:rsidRDefault="0057644E"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45363D47"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4CD99AF1" w14:textId="77777777" w:rsidR="0057644E" w:rsidRPr="003265D3" w:rsidRDefault="0057644E" w:rsidP="00930565">
                  <w:pPr>
                    <w:jc w:val="center"/>
                    <w:rPr>
                      <w:rFonts w:eastAsia="Times New Roman"/>
                      <w:lang w:val="kk-KZ"/>
                    </w:rPr>
                  </w:pPr>
                </w:p>
              </w:tc>
            </w:tr>
            <w:tr w:rsidR="009A07A0" w:rsidRPr="003265D3" w14:paraId="57A976B1"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26B37521" w14:textId="1B9A72D3"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16</w:t>
                  </w:r>
                </w:p>
              </w:tc>
              <w:tc>
                <w:tcPr>
                  <w:tcW w:w="6830" w:type="dxa"/>
                  <w:tcBorders>
                    <w:top w:val="nil"/>
                    <w:left w:val="nil"/>
                    <w:bottom w:val="single" w:sz="4" w:space="0" w:color="auto"/>
                    <w:right w:val="single" w:sz="4" w:space="0" w:color="auto"/>
                  </w:tcBorders>
                  <w:vAlign w:val="center"/>
                  <w:hideMark/>
                </w:tcPr>
                <w:p w14:paraId="4DA12D22" w14:textId="77777777" w:rsidR="0057644E" w:rsidRPr="003265D3" w:rsidRDefault="0057644E" w:rsidP="00930565">
                  <w:pPr>
                    <w:rPr>
                      <w:rFonts w:eastAsia="Times New Roman"/>
                      <w:lang w:val="kk-KZ"/>
                    </w:rPr>
                  </w:pPr>
                  <w:r w:rsidRPr="003265D3">
                    <w:rPr>
                      <w:rFonts w:eastAsia="Times New Roman"/>
                      <w:lang w:val="kk-KZ"/>
                    </w:rPr>
                    <w:t xml:space="preserve">Радиоактивті белгісі бар аударғыш </w:t>
                  </w:r>
                  <w:r w:rsidRPr="003265D3">
                    <w:rPr>
                      <w:lang w:val="kk-KZ"/>
                    </w:rPr>
                    <w:t>(RA Sub)</w:t>
                  </w:r>
                </w:p>
              </w:tc>
              <w:tc>
                <w:tcPr>
                  <w:tcW w:w="1010" w:type="dxa"/>
                  <w:tcBorders>
                    <w:top w:val="single" w:sz="4" w:space="0" w:color="auto"/>
                    <w:left w:val="nil"/>
                    <w:bottom w:val="single" w:sz="4" w:space="0" w:color="auto"/>
                    <w:right w:val="single" w:sz="4" w:space="0" w:color="auto"/>
                  </w:tcBorders>
                  <w:vAlign w:val="center"/>
                </w:tcPr>
                <w:p w14:paraId="4EC0287B" w14:textId="72D9B87D"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3B4D4965" w14:textId="40E5E648"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1F056B94"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2DFCD5F9" w14:textId="77777777" w:rsidR="0057644E" w:rsidRPr="003265D3" w:rsidRDefault="0057644E" w:rsidP="00930565">
                  <w:pPr>
                    <w:jc w:val="center"/>
                    <w:rPr>
                      <w:rFonts w:eastAsia="Times New Roman"/>
                      <w:lang w:val="kk-KZ"/>
                    </w:rPr>
                  </w:pPr>
                </w:p>
              </w:tc>
            </w:tr>
            <w:tr w:rsidR="009A07A0" w:rsidRPr="003265D3" w14:paraId="33C0F845"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B3B37D9" w14:textId="77BC5EAC"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17</w:t>
                  </w:r>
                </w:p>
              </w:tc>
              <w:tc>
                <w:tcPr>
                  <w:tcW w:w="6830" w:type="dxa"/>
                  <w:tcBorders>
                    <w:top w:val="nil"/>
                    <w:left w:val="nil"/>
                    <w:bottom w:val="single" w:sz="4" w:space="0" w:color="auto"/>
                    <w:right w:val="single" w:sz="4" w:space="0" w:color="auto"/>
                  </w:tcBorders>
                  <w:vAlign w:val="center"/>
                  <w:hideMark/>
                </w:tcPr>
                <w:p w14:paraId="49DA479D" w14:textId="77777777" w:rsidR="0057644E" w:rsidRPr="003265D3" w:rsidRDefault="0057644E" w:rsidP="00930565">
                  <w:pPr>
                    <w:suppressAutoHyphens/>
                    <w:jc w:val="both"/>
                    <w:rPr>
                      <w:rFonts w:eastAsia="Times New Roman"/>
                      <w:lang w:val="kk-KZ"/>
                    </w:rPr>
                  </w:pPr>
                  <w:r w:rsidRPr="003265D3">
                    <w:rPr>
                      <w:rFonts w:eastAsia="Times New Roman"/>
                      <w:lang w:val="kk-KZ"/>
                    </w:rPr>
                    <w:t>89 мм (3-1/2”), 12.95 ppf  2000 м СКҚ құбырлары, топтама + бейімдейтін келте құбырлар топтамасы</w:t>
                  </w:r>
                </w:p>
              </w:tc>
              <w:tc>
                <w:tcPr>
                  <w:tcW w:w="1010" w:type="dxa"/>
                  <w:tcBorders>
                    <w:top w:val="single" w:sz="4" w:space="0" w:color="auto"/>
                    <w:left w:val="nil"/>
                    <w:bottom w:val="single" w:sz="4" w:space="0" w:color="auto"/>
                    <w:right w:val="single" w:sz="4" w:space="0" w:color="auto"/>
                  </w:tcBorders>
                  <w:vAlign w:val="center"/>
                </w:tcPr>
                <w:p w14:paraId="22F788FA" w14:textId="258793B0"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5FA2C53" w14:textId="3CDDC5BC" w:rsidR="0057644E" w:rsidRPr="003265D3" w:rsidRDefault="0057644E"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79834145"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3B6BDB18" w14:textId="77777777" w:rsidR="0057644E" w:rsidRPr="003265D3" w:rsidRDefault="0057644E" w:rsidP="00930565">
                  <w:pPr>
                    <w:jc w:val="center"/>
                    <w:rPr>
                      <w:rFonts w:eastAsia="Times New Roman"/>
                      <w:lang w:val="kk-KZ"/>
                    </w:rPr>
                  </w:pPr>
                </w:p>
              </w:tc>
            </w:tr>
            <w:tr w:rsidR="009A07A0" w:rsidRPr="003265D3" w14:paraId="31E75A34"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0D012CA9" w14:textId="458F0719"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18</w:t>
                  </w:r>
                </w:p>
              </w:tc>
              <w:tc>
                <w:tcPr>
                  <w:tcW w:w="6830" w:type="dxa"/>
                  <w:tcBorders>
                    <w:top w:val="nil"/>
                    <w:left w:val="nil"/>
                    <w:bottom w:val="single" w:sz="4" w:space="0" w:color="auto"/>
                    <w:right w:val="single" w:sz="4" w:space="0" w:color="auto"/>
                  </w:tcBorders>
                  <w:vAlign w:val="center"/>
                  <w:hideMark/>
                </w:tcPr>
                <w:p w14:paraId="011B0EB7" w14:textId="77777777" w:rsidR="0057644E" w:rsidRPr="003265D3" w:rsidRDefault="0057644E" w:rsidP="00930565">
                  <w:pPr>
                    <w:suppressAutoHyphens/>
                    <w:jc w:val="both"/>
                    <w:rPr>
                      <w:rFonts w:eastAsia="Times New Roman"/>
                      <w:lang w:val="kk-KZ"/>
                    </w:rPr>
                  </w:pPr>
                  <w:r w:rsidRPr="003265D3">
                    <w:rPr>
                      <w:rFonts w:eastAsia="Times New Roman"/>
                      <w:lang w:val="kk-KZ"/>
                    </w:rPr>
                    <w:t>Сымда түсірілетін кенжарлық электрондық бөлгіш клапан</w:t>
                  </w:r>
                </w:p>
              </w:tc>
              <w:tc>
                <w:tcPr>
                  <w:tcW w:w="1010" w:type="dxa"/>
                  <w:tcBorders>
                    <w:top w:val="single" w:sz="4" w:space="0" w:color="auto"/>
                    <w:left w:val="nil"/>
                    <w:bottom w:val="single" w:sz="4" w:space="0" w:color="auto"/>
                    <w:right w:val="single" w:sz="4" w:space="0" w:color="auto"/>
                  </w:tcBorders>
                  <w:vAlign w:val="center"/>
                </w:tcPr>
                <w:p w14:paraId="1CEFE105" w14:textId="5D399F94"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6102241" w14:textId="0D4EA3D5"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33FECBB1"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50D90D7D" w14:textId="77777777" w:rsidR="0057644E" w:rsidRPr="003265D3" w:rsidRDefault="0057644E" w:rsidP="00930565">
                  <w:pPr>
                    <w:jc w:val="center"/>
                    <w:rPr>
                      <w:rFonts w:eastAsia="Times New Roman"/>
                      <w:lang w:val="kk-KZ"/>
                    </w:rPr>
                  </w:pPr>
                </w:p>
              </w:tc>
            </w:tr>
            <w:tr w:rsidR="009A07A0" w:rsidRPr="003265D3" w14:paraId="75DE8695"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37C3A56" w14:textId="5A4825DC"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19</w:t>
                  </w:r>
                </w:p>
              </w:tc>
              <w:tc>
                <w:tcPr>
                  <w:tcW w:w="6830" w:type="dxa"/>
                  <w:tcBorders>
                    <w:top w:val="nil"/>
                    <w:left w:val="nil"/>
                    <w:bottom w:val="single" w:sz="4" w:space="0" w:color="auto"/>
                    <w:right w:val="single" w:sz="4" w:space="0" w:color="auto"/>
                  </w:tcBorders>
                  <w:vAlign w:val="center"/>
                  <w:hideMark/>
                </w:tcPr>
                <w:p w14:paraId="1FD6A69F" w14:textId="77777777" w:rsidR="0057644E" w:rsidRPr="003265D3" w:rsidRDefault="0057644E" w:rsidP="00930565">
                  <w:pPr>
                    <w:suppressAutoHyphens/>
                    <w:jc w:val="both"/>
                    <w:rPr>
                      <w:rFonts w:eastAsia="Times New Roman"/>
                      <w:lang w:val="kk-KZ"/>
                    </w:rPr>
                  </w:pPr>
                  <w:r w:rsidRPr="003265D3">
                    <w:rPr>
                      <w:rFonts w:eastAsia="Times New Roman"/>
                      <w:lang w:val="kk-KZ"/>
                    </w:rPr>
                    <w:t>XN бейінді сымдағы құралға арналған СКҚ қондыру ниппелі</w:t>
                  </w:r>
                </w:p>
              </w:tc>
              <w:tc>
                <w:tcPr>
                  <w:tcW w:w="1010" w:type="dxa"/>
                  <w:tcBorders>
                    <w:top w:val="single" w:sz="4" w:space="0" w:color="auto"/>
                    <w:left w:val="nil"/>
                    <w:bottom w:val="single" w:sz="4" w:space="0" w:color="auto"/>
                    <w:right w:val="single" w:sz="4" w:space="0" w:color="auto"/>
                  </w:tcBorders>
                  <w:vAlign w:val="center"/>
                </w:tcPr>
                <w:p w14:paraId="2366C689" w14:textId="06ABC60A"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8C2F024" w14:textId="399850F6"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39834868"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C7D8183" w14:textId="77777777" w:rsidR="0057644E" w:rsidRPr="003265D3" w:rsidRDefault="0057644E" w:rsidP="00930565">
                  <w:pPr>
                    <w:jc w:val="center"/>
                    <w:rPr>
                      <w:rFonts w:eastAsia="Times New Roman"/>
                      <w:lang w:val="kk-KZ"/>
                    </w:rPr>
                  </w:pPr>
                </w:p>
              </w:tc>
            </w:tr>
            <w:tr w:rsidR="009A07A0" w:rsidRPr="003265D3" w14:paraId="6F3D4CE8"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74DDF60A" w14:textId="214C6D7B"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20</w:t>
                  </w:r>
                </w:p>
              </w:tc>
              <w:tc>
                <w:tcPr>
                  <w:tcW w:w="6830" w:type="dxa"/>
                  <w:tcBorders>
                    <w:top w:val="nil"/>
                    <w:left w:val="nil"/>
                    <w:bottom w:val="single" w:sz="4" w:space="0" w:color="auto"/>
                    <w:right w:val="single" w:sz="4" w:space="0" w:color="auto"/>
                  </w:tcBorders>
                  <w:vAlign w:val="center"/>
                  <w:hideMark/>
                </w:tcPr>
                <w:p w14:paraId="0234DDD7" w14:textId="77777777" w:rsidR="0057644E" w:rsidRPr="003265D3" w:rsidRDefault="0057644E" w:rsidP="00930565">
                  <w:pPr>
                    <w:suppressAutoHyphens/>
                    <w:jc w:val="both"/>
                    <w:rPr>
                      <w:rFonts w:eastAsia="Times New Roman"/>
                      <w:lang w:val="kk-KZ"/>
                    </w:rPr>
                  </w:pPr>
                  <w:r w:rsidRPr="003265D3">
                    <w:rPr>
                      <w:rFonts w:eastAsia="Times New Roman"/>
                      <w:lang w:val="kk-KZ"/>
                    </w:rPr>
                    <w:t>Айналмалы клапан (гильзалы)</w:t>
                  </w:r>
                </w:p>
              </w:tc>
              <w:tc>
                <w:tcPr>
                  <w:tcW w:w="1010" w:type="dxa"/>
                  <w:tcBorders>
                    <w:top w:val="single" w:sz="4" w:space="0" w:color="auto"/>
                    <w:left w:val="nil"/>
                    <w:bottom w:val="single" w:sz="4" w:space="0" w:color="auto"/>
                    <w:right w:val="single" w:sz="4" w:space="0" w:color="auto"/>
                  </w:tcBorders>
                  <w:vAlign w:val="center"/>
                </w:tcPr>
                <w:p w14:paraId="4BAA5D79" w14:textId="06D915E0"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412F2C7D" w14:textId="38DB2F17"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49CA97C5"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C2D41AC" w14:textId="77777777" w:rsidR="0057644E" w:rsidRPr="003265D3" w:rsidRDefault="0057644E" w:rsidP="00930565">
                  <w:pPr>
                    <w:jc w:val="center"/>
                    <w:rPr>
                      <w:rFonts w:eastAsia="Times New Roman"/>
                      <w:lang w:val="kk-KZ"/>
                    </w:rPr>
                  </w:pPr>
                </w:p>
              </w:tc>
            </w:tr>
            <w:tr w:rsidR="009A07A0" w:rsidRPr="003265D3" w14:paraId="1AA3AFC2"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DBC5000" w14:textId="5AECAB02"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21</w:t>
                  </w:r>
                </w:p>
              </w:tc>
              <w:tc>
                <w:tcPr>
                  <w:tcW w:w="6830" w:type="dxa"/>
                  <w:tcBorders>
                    <w:top w:val="nil"/>
                    <w:left w:val="nil"/>
                    <w:bottom w:val="single" w:sz="4" w:space="0" w:color="auto"/>
                    <w:right w:val="single" w:sz="4" w:space="0" w:color="auto"/>
                  </w:tcBorders>
                  <w:vAlign w:val="center"/>
                  <w:hideMark/>
                </w:tcPr>
                <w:p w14:paraId="5C55E33E" w14:textId="77777777" w:rsidR="0057644E" w:rsidRPr="003265D3" w:rsidRDefault="0057644E" w:rsidP="00930565">
                  <w:pPr>
                    <w:rPr>
                      <w:rFonts w:eastAsia="Times New Roman"/>
                      <w:lang w:val="kk-KZ"/>
                    </w:rPr>
                  </w:pPr>
                  <w:r w:rsidRPr="003265D3">
                    <w:rPr>
                      <w:rFonts w:eastAsia="Times New Roman"/>
                      <w:lang w:val="kk-KZ"/>
                    </w:rPr>
                    <w:t>Сорғы жұмысының әртүрлі режимі үшін шүмектері бар кенжардың бүріккіш құрастырмасы (бүріккіш сорғы)</w:t>
                  </w:r>
                </w:p>
              </w:tc>
              <w:tc>
                <w:tcPr>
                  <w:tcW w:w="1010" w:type="dxa"/>
                  <w:tcBorders>
                    <w:top w:val="single" w:sz="4" w:space="0" w:color="auto"/>
                    <w:left w:val="nil"/>
                    <w:bottom w:val="single" w:sz="4" w:space="0" w:color="auto"/>
                    <w:right w:val="single" w:sz="4" w:space="0" w:color="auto"/>
                  </w:tcBorders>
                  <w:vAlign w:val="center"/>
                </w:tcPr>
                <w:p w14:paraId="1EDBB1A6" w14:textId="5128D43E"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65FBBA28" w14:textId="61D0B5CF"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05217B4F"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08432F4" w14:textId="77777777" w:rsidR="0057644E" w:rsidRPr="003265D3" w:rsidRDefault="0057644E" w:rsidP="00930565">
                  <w:pPr>
                    <w:jc w:val="center"/>
                    <w:rPr>
                      <w:rFonts w:eastAsia="Times New Roman"/>
                      <w:lang w:val="kk-KZ"/>
                    </w:rPr>
                  </w:pPr>
                </w:p>
              </w:tc>
            </w:tr>
            <w:tr w:rsidR="009A07A0" w:rsidRPr="003265D3" w14:paraId="0E883D3A"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49A555C" w14:textId="71EE673F"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22</w:t>
                  </w:r>
                </w:p>
              </w:tc>
              <w:tc>
                <w:tcPr>
                  <w:tcW w:w="6830" w:type="dxa"/>
                  <w:tcBorders>
                    <w:top w:val="nil"/>
                    <w:left w:val="nil"/>
                    <w:bottom w:val="single" w:sz="4" w:space="0" w:color="auto"/>
                    <w:right w:val="single" w:sz="4" w:space="0" w:color="auto"/>
                  </w:tcBorders>
                  <w:vAlign w:val="center"/>
                  <w:hideMark/>
                </w:tcPr>
                <w:p w14:paraId="7FC96084" w14:textId="77777777" w:rsidR="0057644E" w:rsidRPr="003265D3" w:rsidRDefault="0057644E" w:rsidP="00930565">
                  <w:pPr>
                    <w:rPr>
                      <w:rFonts w:eastAsia="Times New Roman"/>
                      <w:lang w:val="kk-KZ"/>
                    </w:rPr>
                  </w:pPr>
                  <w:r w:rsidRPr="003265D3">
                    <w:rPr>
                      <w:rFonts w:eastAsia="Times New Roman"/>
                      <w:lang w:val="kk-KZ"/>
                    </w:rPr>
                    <w:t xml:space="preserve">Лубрикатор үшін тескіш ниппель </w:t>
                  </w:r>
                  <w:r w:rsidRPr="003265D3">
                    <w:rPr>
                      <w:spacing w:val="-4"/>
                      <w:lang w:val="kk-KZ"/>
                    </w:rPr>
                    <w:t>(shooting nipple)</w:t>
                  </w:r>
                </w:p>
              </w:tc>
              <w:tc>
                <w:tcPr>
                  <w:tcW w:w="1010" w:type="dxa"/>
                  <w:tcBorders>
                    <w:top w:val="single" w:sz="4" w:space="0" w:color="auto"/>
                    <w:left w:val="nil"/>
                    <w:bottom w:val="single" w:sz="4" w:space="0" w:color="auto"/>
                    <w:right w:val="single" w:sz="4" w:space="0" w:color="auto"/>
                  </w:tcBorders>
                  <w:vAlign w:val="center"/>
                </w:tcPr>
                <w:p w14:paraId="0985CB09" w14:textId="26632C43"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6B88ADB3" w14:textId="6D3AF2E9" w:rsidR="0057644E" w:rsidRPr="003265D3" w:rsidRDefault="0057644E"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757C8EB4"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467B9822" w14:textId="77777777" w:rsidR="0057644E" w:rsidRPr="003265D3" w:rsidRDefault="0057644E" w:rsidP="00930565">
                  <w:pPr>
                    <w:jc w:val="center"/>
                    <w:rPr>
                      <w:rFonts w:eastAsia="Times New Roman"/>
                      <w:lang w:val="kk-KZ"/>
                    </w:rPr>
                  </w:pPr>
                </w:p>
              </w:tc>
            </w:tr>
            <w:tr w:rsidR="009A07A0" w:rsidRPr="003265D3" w14:paraId="4F729E43"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BA18AA0" w14:textId="2555F862"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23</w:t>
                  </w:r>
                </w:p>
              </w:tc>
              <w:tc>
                <w:tcPr>
                  <w:tcW w:w="6830" w:type="dxa"/>
                  <w:tcBorders>
                    <w:top w:val="nil"/>
                    <w:left w:val="nil"/>
                    <w:bottom w:val="single" w:sz="4" w:space="0" w:color="auto"/>
                    <w:right w:val="single" w:sz="4" w:space="0" w:color="auto"/>
                  </w:tcBorders>
                  <w:vAlign w:val="center"/>
                  <w:hideMark/>
                </w:tcPr>
                <w:p w14:paraId="1F4FEA94" w14:textId="77777777" w:rsidR="0057644E" w:rsidRPr="003265D3" w:rsidRDefault="0057644E" w:rsidP="00930565">
                  <w:pPr>
                    <w:rPr>
                      <w:rFonts w:eastAsia="Times New Roman"/>
                      <w:lang w:val="kk-KZ"/>
                    </w:rPr>
                  </w:pPr>
                  <w:r w:rsidRPr="003265D3">
                    <w:rPr>
                      <w:rFonts w:eastAsia="Times New Roman"/>
                      <w:lang w:val="kk-KZ"/>
                    </w:rPr>
                    <w:t>Контейнер - шеберхана</w:t>
                  </w:r>
                </w:p>
              </w:tc>
              <w:tc>
                <w:tcPr>
                  <w:tcW w:w="1010" w:type="dxa"/>
                  <w:tcBorders>
                    <w:top w:val="single" w:sz="4" w:space="0" w:color="auto"/>
                    <w:left w:val="nil"/>
                    <w:bottom w:val="single" w:sz="4" w:space="0" w:color="auto"/>
                    <w:right w:val="single" w:sz="4" w:space="0" w:color="auto"/>
                  </w:tcBorders>
                  <w:vAlign w:val="center"/>
                </w:tcPr>
                <w:p w14:paraId="3AEBB094" w14:textId="45A5C2BB"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7E6EA0F" w14:textId="6CCACB71" w:rsidR="0057644E" w:rsidRPr="003265D3" w:rsidRDefault="0057644E"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50AE276D"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442B629B" w14:textId="77777777" w:rsidR="0057644E" w:rsidRPr="003265D3" w:rsidRDefault="0057644E" w:rsidP="00930565">
                  <w:pPr>
                    <w:jc w:val="center"/>
                    <w:rPr>
                      <w:rFonts w:eastAsia="Times New Roman"/>
                      <w:lang w:val="kk-KZ"/>
                    </w:rPr>
                  </w:pPr>
                </w:p>
              </w:tc>
            </w:tr>
            <w:tr w:rsidR="009A07A0" w:rsidRPr="003265D3" w14:paraId="561A14F5"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3EC71117" w14:textId="4D3A9897"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24</w:t>
                  </w:r>
                </w:p>
              </w:tc>
              <w:tc>
                <w:tcPr>
                  <w:tcW w:w="6830" w:type="dxa"/>
                  <w:tcBorders>
                    <w:top w:val="single" w:sz="4" w:space="0" w:color="auto"/>
                    <w:left w:val="nil"/>
                    <w:bottom w:val="single" w:sz="4" w:space="0" w:color="auto"/>
                    <w:right w:val="single" w:sz="4" w:space="0" w:color="auto"/>
                  </w:tcBorders>
                  <w:vAlign w:val="center"/>
                </w:tcPr>
                <w:p w14:paraId="75E770A6" w14:textId="5991FC0C" w:rsidR="0057644E" w:rsidRPr="003265D3" w:rsidRDefault="0057644E" w:rsidP="00930565">
                  <w:pPr>
                    <w:rPr>
                      <w:rFonts w:eastAsia="Times New Roman"/>
                      <w:lang w:val="kk-KZ"/>
                    </w:rPr>
                  </w:pPr>
                  <w:r w:rsidRPr="003265D3">
                    <w:rPr>
                      <w:spacing w:val="-4"/>
                      <w:lang w:val="kk-KZ"/>
                    </w:rPr>
                    <w:t>ЭОСҚ жұмысына арналған жабдық (топтама): жиілікті түрлендіргіші бар ЭОСҚ басқару станциясы, кабельді электр автовымотка, кернеуді төмендеткіш трансформатор, клеммалық қорап, кабель үшін ролик, сағалық саңылаусыздандырғыш құрылғы кабелді енгізу жүйесімен (нысандарды борда Сынау үшін).</w:t>
                  </w:r>
                </w:p>
              </w:tc>
              <w:tc>
                <w:tcPr>
                  <w:tcW w:w="1010" w:type="dxa"/>
                  <w:tcBorders>
                    <w:top w:val="single" w:sz="4" w:space="0" w:color="auto"/>
                    <w:left w:val="nil"/>
                    <w:bottom w:val="single" w:sz="4" w:space="0" w:color="auto"/>
                    <w:right w:val="single" w:sz="4" w:space="0" w:color="auto"/>
                  </w:tcBorders>
                  <w:vAlign w:val="center"/>
                </w:tcPr>
                <w:p w14:paraId="4AD99394" w14:textId="2E90C811"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17FF7799" w14:textId="5CD13847"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3E9BF276"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FB17673" w14:textId="77777777" w:rsidR="0057644E" w:rsidRPr="003265D3" w:rsidRDefault="0057644E" w:rsidP="00930565">
                  <w:pPr>
                    <w:jc w:val="center"/>
                    <w:rPr>
                      <w:rFonts w:eastAsia="Times New Roman"/>
                      <w:lang w:val="kk-KZ"/>
                    </w:rPr>
                  </w:pPr>
                </w:p>
              </w:tc>
            </w:tr>
            <w:tr w:rsidR="009A07A0" w:rsidRPr="003265D3" w14:paraId="6EDBD762"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6E9D8457" w14:textId="25B649D1"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25</w:t>
                  </w:r>
                </w:p>
              </w:tc>
              <w:tc>
                <w:tcPr>
                  <w:tcW w:w="6830" w:type="dxa"/>
                  <w:tcBorders>
                    <w:top w:val="single" w:sz="4" w:space="0" w:color="auto"/>
                    <w:left w:val="nil"/>
                    <w:bottom w:val="single" w:sz="4" w:space="0" w:color="auto"/>
                    <w:right w:val="single" w:sz="4" w:space="0" w:color="auto"/>
                  </w:tcBorders>
                  <w:vAlign w:val="center"/>
                </w:tcPr>
                <w:p w14:paraId="2BEAF21F" w14:textId="507F4BE6" w:rsidR="0057644E" w:rsidRPr="003265D3" w:rsidRDefault="0057644E" w:rsidP="00930565">
                  <w:pPr>
                    <w:rPr>
                      <w:rFonts w:eastAsia="Times New Roman"/>
                      <w:lang w:val="kk-KZ"/>
                    </w:rPr>
                  </w:pPr>
                  <w:r w:rsidRPr="003265D3">
                    <w:rPr>
                      <w:spacing w:val="-4"/>
                      <w:lang w:val="kk-KZ"/>
                    </w:rPr>
                    <w:t>Электр ортадан тепкіш сорғы (ЭОС) - топтама. ЭОСҚ-да гидроқорғаныс, түсіргіш электр қозғалтқыш, диспергатор, кабельді ұзартқышы бар күштік кабель, кері клапан (нысандарды борда Сынау үшін) болуы тиіс. ЭОСҚ тоттануға-тозуға төзімді етіп жасалуы тиіс</w:t>
                  </w:r>
                </w:p>
              </w:tc>
              <w:tc>
                <w:tcPr>
                  <w:tcW w:w="1010" w:type="dxa"/>
                  <w:tcBorders>
                    <w:top w:val="single" w:sz="4" w:space="0" w:color="auto"/>
                    <w:left w:val="nil"/>
                    <w:bottom w:val="single" w:sz="4" w:space="0" w:color="auto"/>
                    <w:right w:val="single" w:sz="4" w:space="0" w:color="auto"/>
                  </w:tcBorders>
                  <w:vAlign w:val="center"/>
                </w:tcPr>
                <w:p w14:paraId="6F57541E" w14:textId="4BDC2A91"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04430055" w14:textId="3659EA60" w:rsidR="0057644E" w:rsidRPr="003265D3" w:rsidRDefault="001631FB"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1970730E"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09FAA014" w14:textId="77777777" w:rsidR="0057644E" w:rsidRPr="003265D3" w:rsidRDefault="0057644E" w:rsidP="00930565">
                  <w:pPr>
                    <w:jc w:val="center"/>
                    <w:rPr>
                      <w:rFonts w:eastAsia="Times New Roman"/>
                      <w:lang w:val="kk-KZ"/>
                    </w:rPr>
                  </w:pPr>
                </w:p>
              </w:tc>
            </w:tr>
            <w:tr w:rsidR="009A07A0" w:rsidRPr="003265D3" w14:paraId="0F125FAC"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164CFD1B" w14:textId="33C8D6DF"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26</w:t>
                  </w:r>
                </w:p>
              </w:tc>
              <w:tc>
                <w:tcPr>
                  <w:tcW w:w="6830" w:type="dxa"/>
                  <w:tcBorders>
                    <w:top w:val="single" w:sz="4" w:space="0" w:color="auto"/>
                    <w:left w:val="nil"/>
                    <w:bottom w:val="single" w:sz="4" w:space="0" w:color="auto"/>
                    <w:right w:val="single" w:sz="4" w:space="0" w:color="auto"/>
                  </w:tcBorders>
                  <w:vAlign w:val="center"/>
                </w:tcPr>
                <w:p w14:paraId="2296A36B" w14:textId="3E8F93D7" w:rsidR="0057644E" w:rsidRPr="003265D3" w:rsidRDefault="0057644E" w:rsidP="00930565">
                  <w:pPr>
                    <w:rPr>
                      <w:rFonts w:eastAsia="Times New Roman"/>
                      <w:lang w:val="kk-KZ"/>
                    </w:rPr>
                  </w:pPr>
                  <w:r w:rsidRPr="003265D3">
                    <w:rPr>
                      <w:rFonts w:eastAsia="Times New Roman"/>
                      <w:lang w:val="kk-KZ"/>
                    </w:rPr>
                    <w:t xml:space="preserve">ЭОС үйлесетін бұрандалары бар бөлгіш келте құбыр </w:t>
                  </w:r>
                  <w:r w:rsidRPr="003265D3">
                    <w:rPr>
                      <w:spacing w:val="-4"/>
                      <w:lang w:val="kk-KZ"/>
                    </w:rPr>
                    <w:t xml:space="preserve">(Y-tool) </w:t>
                  </w:r>
                </w:p>
              </w:tc>
              <w:tc>
                <w:tcPr>
                  <w:tcW w:w="1010" w:type="dxa"/>
                  <w:tcBorders>
                    <w:top w:val="single" w:sz="4" w:space="0" w:color="auto"/>
                    <w:left w:val="nil"/>
                    <w:bottom w:val="single" w:sz="4" w:space="0" w:color="auto"/>
                    <w:right w:val="single" w:sz="4" w:space="0" w:color="auto"/>
                  </w:tcBorders>
                  <w:vAlign w:val="center"/>
                </w:tcPr>
                <w:p w14:paraId="0807F29A" w14:textId="658DBE1C"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33F2B04C" w14:textId="115111EF"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00622FDA"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51D2624F" w14:textId="77777777" w:rsidR="0057644E" w:rsidRPr="003265D3" w:rsidRDefault="0057644E" w:rsidP="00930565">
                  <w:pPr>
                    <w:jc w:val="center"/>
                    <w:rPr>
                      <w:rFonts w:eastAsia="Times New Roman"/>
                      <w:lang w:val="kk-KZ"/>
                    </w:rPr>
                  </w:pPr>
                </w:p>
              </w:tc>
            </w:tr>
            <w:tr w:rsidR="009A07A0" w:rsidRPr="00347BE8" w14:paraId="14EAFF33"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03816206" w14:textId="7176D00A"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27</w:t>
                  </w:r>
                </w:p>
              </w:tc>
              <w:tc>
                <w:tcPr>
                  <w:tcW w:w="6830" w:type="dxa"/>
                  <w:tcBorders>
                    <w:top w:val="single" w:sz="4" w:space="0" w:color="auto"/>
                    <w:left w:val="nil"/>
                    <w:bottom w:val="single" w:sz="4" w:space="0" w:color="auto"/>
                    <w:right w:val="single" w:sz="4" w:space="0" w:color="auto"/>
                  </w:tcBorders>
                  <w:vAlign w:val="center"/>
                </w:tcPr>
                <w:p w14:paraId="159A28B8" w14:textId="25277E6B" w:rsidR="0057644E" w:rsidRPr="003265D3" w:rsidRDefault="0057644E" w:rsidP="00930565">
                  <w:pPr>
                    <w:rPr>
                      <w:rFonts w:eastAsia="Times New Roman"/>
                      <w:lang w:val="kk-KZ"/>
                    </w:rPr>
                  </w:pPr>
                  <w:r w:rsidRPr="003265D3">
                    <w:rPr>
                      <w:rFonts w:eastAsia="Times New Roman"/>
                      <w:lang w:val="kk-KZ"/>
                    </w:rPr>
                    <w:t xml:space="preserve">ЭОСҚ және бүріккіш сорғымен жұмыс істеуге арналған кабелтді енгізіп шығарылатын пакер </w:t>
                  </w:r>
                  <w:r w:rsidRPr="003265D3">
                    <w:rPr>
                      <w:spacing w:val="-4"/>
                      <w:lang w:val="kk-KZ"/>
                    </w:rPr>
                    <w:t>244.5 мм бағана үшін</w:t>
                  </w:r>
                </w:p>
              </w:tc>
              <w:tc>
                <w:tcPr>
                  <w:tcW w:w="1010" w:type="dxa"/>
                  <w:tcBorders>
                    <w:top w:val="single" w:sz="4" w:space="0" w:color="auto"/>
                    <w:left w:val="nil"/>
                    <w:bottom w:val="single" w:sz="4" w:space="0" w:color="auto"/>
                    <w:right w:val="single" w:sz="4" w:space="0" w:color="auto"/>
                  </w:tcBorders>
                  <w:vAlign w:val="center"/>
                </w:tcPr>
                <w:p w14:paraId="5618D895" w14:textId="2FC2076E"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1239BFBF" w14:textId="1ED6DFE0" w:rsidR="0057644E" w:rsidRPr="003265D3" w:rsidRDefault="001631FB"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4C7DC047"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0F463EFC" w14:textId="77777777" w:rsidR="0057644E" w:rsidRPr="003265D3" w:rsidRDefault="0057644E" w:rsidP="00930565">
                  <w:pPr>
                    <w:jc w:val="center"/>
                    <w:rPr>
                      <w:rFonts w:eastAsia="Times New Roman"/>
                      <w:lang w:val="kk-KZ"/>
                    </w:rPr>
                  </w:pPr>
                </w:p>
              </w:tc>
            </w:tr>
            <w:tr w:rsidR="009A07A0" w:rsidRPr="00347BE8" w14:paraId="188DCC15"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685773EE" w14:textId="61C761E6" w:rsidR="00023AF7" w:rsidRPr="003265D3" w:rsidRDefault="00023AF7"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28</w:t>
                  </w:r>
                </w:p>
              </w:tc>
              <w:tc>
                <w:tcPr>
                  <w:tcW w:w="6830" w:type="dxa"/>
                  <w:tcBorders>
                    <w:top w:val="single" w:sz="4" w:space="0" w:color="auto"/>
                    <w:left w:val="nil"/>
                    <w:bottom w:val="single" w:sz="4" w:space="0" w:color="auto"/>
                    <w:right w:val="single" w:sz="4" w:space="0" w:color="auto"/>
                  </w:tcBorders>
                  <w:vAlign w:val="center"/>
                </w:tcPr>
                <w:p w14:paraId="7E076FDD" w14:textId="42C2B681" w:rsidR="00023AF7" w:rsidRPr="003265D3" w:rsidRDefault="00023AF7" w:rsidP="00023AF7">
                  <w:pPr>
                    <w:rPr>
                      <w:rFonts w:eastAsia="Times New Roman"/>
                      <w:lang w:val="kk-KZ"/>
                    </w:rPr>
                  </w:pPr>
                  <w:r w:rsidRPr="003265D3">
                    <w:rPr>
                      <w:rFonts w:eastAsia="Times New Roman"/>
                      <w:lang w:val="kk-KZ" w:eastAsia="ru-RU"/>
                    </w:rPr>
                    <w:t xml:space="preserve">Бастаушы жарылғыш басша </w:t>
                  </w:r>
                </w:p>
              </w:tc>
              <w:tc>
                <w:tcPr>
                  <w:tcW w:w="1010" w:type="dxa"/>
                  <w:tcBorders>
                    <w:top w:val="single" w:sz="4" w:space="0" w:color="auto"/>
                    <w:left w:val="nil"/>
                    <w:bottom w:val="single" w:sz="4" w:space="0" w:color="auto"/>
                    <w:right w:val="single" w:sz="4" w:space="0" w:color="auto"/>
                  </w:tcBorders>
                  <w:vAlign w:val="center"/>
                </w:tcPr>
                <w:p w14:paraId="7E5B5B88" w14:textId="09B49529" w:rsidR="00023AF7" w:rsidRPr="003265D3" w:rsidRDefault="00023AF7" w:rsidP="00023AF7">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11D36021" w14:textId="0D8FDF1F" w:rsidR="00023AF7" w:rsidRPr="003265D3" w:rsidRDefault="00023AF7" w:rsidP="00023AF7">
                  <w:pPr>
                    <w:jc w:val="center"/>
                    <w:rPr>
                      <w:rFonts w:eastAsia="Times New Roman"/>
                      <w:lang w:val="kk-KZ"/>
                    </w:rPr>
                  </w:pPr>
                  <w:r w:rsidRPr="003265D3">
                    <w:rPr>
                      <w:rFonts w:eastAsia="Times New Roman"/>
                      <w:lang w:val="kk-KZ"/>
                    </w:rPr>
                    <w:t>5</w:t>
                  </w:r>
                </w:p>
              </w:tc>
              <w:tc>
                <w:tcPr>
                  <w:tcW w:w="2079" w:type="dxa"/>
                  <w:tcBorders>
                    <w:top w:val="single" w:sz="4" w:space="0" w:color="auto"/>
                    <w:left w:val="nil"/>
                    <w:bottom w:val="single" w:sz="4" w:space="0" w:color="auto"/>
                    <w:right w:val="single" w:sz="4" w:space="0" w:color="auto"/>
                  </w:tcBorders>
                  <w:vAlign w:val="center"/>
                </w:tcPr>
                <w:p w14:paraId="751B7EDE" w14:textId="77777777" w:rsidR="00023AF7" w:rsidRPr="003265D3" w:rsidRDefault="00023AF7" w:rsidP="00023AF7">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3ADF0349" w14:textId="77777777" w:rsidR="00023AF7" w:rsidRPr="003265D3" w:rsidRDefault="00023AF7" w:rsidP="00023AF7">
                  <w:pPr>
                    <w:jc w:val="center"/>
                    <w:rPr>
                      <w:rFonts w:eastAsia="Times New Roman"/>
                      <w:lang w:val="kk-KZ"/>
                    </w:rPr>
                  </w:pPr>
                </w:p>
              </w:tc>
            </w:tr>
            <w:tr w:rsidR="009A07A0" w:rsidRPr="00347BE8" w14:paraId="2BF04C1C"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3DAC8A77" w14:textId="3C395023" w:rsidR="00023AF7" w:rsidRPr="003265D3" w:rsidRDefault="00023AF7"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29</w:t>
                  </w:r>
                </w:p>
              </w:tc>
              <w:tc>
                <w:tcPr>
                  <w:tcW w:w="6830" w:type="dxa"/>
                  <w:tcBorders>
                    <w:top w:val="single" w:sz="4" w:space="0" w:color="auto"/>
                    <w:left w:val="nil"/>
                    <w:bottom w:val="single" w:sz="4" w:space="0" w:color="auto"/>
                    <w:right w:val="single" w:sz="4" w:space="0" w:color="auto"/>
                  </w:tcBorders>
                  <w:vAlign w:val="center"/>
                </w:tcPr>
                <w:p w14:paraId="1F48D185" w14:textId="42E0547F" w:rsidR="00023AF7" w:rsidRPr="003265D3" w:rsidRDefault="00023AF7" w:rsidP="00023AF7">
                  <w:pPr>
                    <w:rPr>
                      <w:rFonts w:eastAsia="Times New Roman"/>
                      <w:lang w:val="kk-KZ"/>
                    </w:rPr>
                  </w:pPr>
                  <w:r w:rsidRPr="003265D3">
                    <w:rPr>
                      <w:rFonts w:eastAsia="Times New Roman"/>
                      <w:lang w:val="kk-KZ" w:eastAsia="ru-RU"/>
                    </w:rPr>
                    <w:t xml:space="preserve">Циркуляциялық порттары бар шламұстағыш </w:t>
                  </w:r>
                </w:p>
              </w:tc>
              <w:tc>
                <w:tcPr>
                  <w:tcW w:w="1010" w:type="dxa"/>
                  <w:tcBorders>
                    <w:top w:val="single" w:sz="4" w:space="0" w:color="auto"/>
                    <w:left w:val="nil"/>
                    <w:bottom w:val="single" w:sz="4" w:space="0" w:color="auto"/>
                    <w:right w:val="single" w:sz="4" w:space="0" w:color="auto"/>
                  </w:tcBorders>
                  <w:vAlign w:val="center"/>
                </w:tcPr>
                <w:p w14:paraId="479AB06F" w14:textId="69AF5BE6" w:rsidR="00023AF7" w:rsidRPr="003265D3" w:rsidRDefault="00023AF7" w:rsidP="00023AF7">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146F795B" w14:textId="7D259304" w:rsidR="00023AF7" w:rsidRPr="003265D3" w:rsidRDefault="00023AF7" w:rsidP="00023AF7">
                  <w:pPr>
                    <w:jc w:val="center"/>
                    <w:rPr>
                      <w:rFonts w:eastAsia="Times New Roman"/>
                      <w:lang w:val="kk-KZ"/>
                    </w:rPr>
                  </w:pPr>
                  <w:r w:rsidRPr="003265D3">
                    <w:rPr>
                      <w:rFonts w:eastAsia="Times New Roman"/>
                      <w:lang w:val="kk-KZ"/>
                    </w:rPr>
                    <w:t>5</w:t>
                  </w:r>
                </w:p>
              </w:tc>
              <w:tc>
                <w:tcPr>
                  <w:tcW w:w="2079" w:type="dxa"/>
                  <w:tcBorders>
                    <w:top w:val="single" w:sz="4" w:space="0" w:color="auto"/>
                    <w:left w:val="nil"/>
                    <w:bottom w:val="single" w:sz="4" w:space="0" w:color="auto"/>
                    <w:right w:val="single" w:sz="4" w:space="0" w:color="auto"/>
                  </w:tcBorders>
                  <w:vAlign w:val="center"/>
                </w:tcPr>
                <w:p w14:paraId="138F422C" w14:textId="77777777" w:rsidR="00023AF7" w:rsidRPr="003265D3" w:rsidRDefault="00023AF7" w:rsidP="00023AF7">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9EA489B" w14:textId="77777777" w:rsidR="00023AF7" w:rsidRPr="003265D3" w:rsidRDefault="00023AF7" w:rsidP="00023AF7">
                  <w:pPr>
                    <w:jc w:val="center"/>
                    <w:rPr>
                      <w:rFonts w:eastAsia="Times New Roman"/>
                      <w:lang w:val="kk-KZ"/>
                    </w:rPr>
                  </w:pPr>
                </w:p>
              </w:tc>
            </w:tr>
            <w:tr w:rsidR="009A07A0" w:rsidRPr="00347BE8" w14:paraId="0E9D26F8"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3345AFA4" w14:textId="671CE186" w:rsidR="00023AF7" w:rsidRPr="003265D3" w:rsidRDefault="00023AF7"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30</w:t>
                  </w:r>
                </w:p>
              </w:tc>
              <w:tc>
                <w:tcPr>
                  <w:tcW w:w="6830" w:type="dxa"/>
                  <w:tcBorders>
                    <w:top w:val="single" w:sz="4" w:space="0" w:color="auto"/>
                    <w:left w:val="nil"/>
                    <w:bottom w:val="single" w:sz="4" w:space="0" w:color="auto"/>
                    <w:right w:val="single" w:sz="4" w:space="0" w:color="auto"/>
                  </w:tcBorders>
                  <w:vAlign w:val="center"/>
                </w:tcPr>
                <w:p w14:paraId="136FEE23" w14:textId="3316599D" w:rsidR="00023AF7" w:rsidRPr="003265D3" w:rsidRDefault="00023AF7" w:rsidP="00023AF7">
                  <w:pPr>
                    <w:rPr>
                      <w:rFonts w:eastAsia="Times New Roman"/>
                      <w:lang w:val="kk-KZ"/>
                    </w:rPr>
                  </w:pPr>
                  <w:r w:rsidRPr="003265D3">
                    <w:rPr>
                      <w:rFonts w:eastAsia="Times New Roman"/>
                      <w:lang w:val="kk-KZ" w:eastAsia="ru-RU"/>
                    </w:rPr>
                    <w:t xml:space="preserve">Перфораторларды автоматты тастағыштар </w:t>
                  </w:r>
                  <w:r w:rsidRPr="003265D3">
                    <w:rPr>
                      <w:rFonts w:eastAsia="Times New Roman"/>
                      <w:lang w:val="kk-KZ"/>
                    </w:rPr>
                    <w:t xml:space="preserve"> </w:t>
                  </w:r>
                </w:p>
              </w:tc>
              <w:tc>
                <w:tcPr>
                  <w:tcW w:w="1010" w:type="dxa"/>
                  <w:tcBorders>
                    <w:top w:val="single" w:sz="4" w:space="0" w:color="auto"/>
                    <w:left w:val="nil"/>
                    <w:bottom w:val="single" w:sz="4" w:space="0" w:color="auto"/>
                    <w:right w:val="single" w:sz="4" w:space="0" w:color="auto"/>
                  </w:tcBorders>
                  <w:vAlign w:val="center"/>
                </w:tcPr>
                <w:p w14:paraId="480F7A19" w14:textId="712C95E4" w:rsidR="00023AF7" w:rsidRPr="003265D3" w:rsidRDefault="00023AF7" w:rsidP="00023AF7">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14CBF291" w14:textId="14B34484" w:rsidR="00023AF7" w:rsidRPr="003265D3" w:rsidRDefault="00023AF7" w:rsidP="00023AF7">
                  <w:pPr>
                    <w:jc w:val="center"/>
                    <w:rPr>
                      <w:rFonts w:eastAsia="Times New Roman"/>
                      <w:lang w:val="kk-KZ"/>
                    </w:rPr>
                  </w:pPr>
                  <w:r w:rsidRPr="003265D3">
                    <w:rPr>
                      <w:rFonts w:eastAsia="Times New Roman"/>
                      <w:lang w:val="kk-KZ"/>
                    </w:rPr>
                    <w:t>5</w:t>
                  </w:r>
                </w:p>
              </w:tc>
              <w:tc>
                <w:tcPr>
                  <w:tcW w:w="2079" w:type="dxa"/>
                  <w:tcBorders>
                    <w:top w:val="single" w:sz="4" w:space="0" w:color="auto"/>
                    <w:left w:val="nil"/>
                    <w:bottom w:val="single" w:sz="4" w:space="0" w:color="auto"/>
                    <w:right w:val="single" w:sz="4" w:space="0" w:color="auto"/>
                  </w:tcBorders>
                  <w:vAlign w:val="center"/>
                </w:tcPr>
                <w:p w14:paraId="6F256436" w14:textId="77777777" w:rsidR="00023AF7" w:rsidRPr="003265D3" w:rsidRDefault="00023AF7" w:rsidP="00023AF7">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08826D06" w14:textId="77777777" w:rsidR="00023AF7" w:rsidRPr="003265D3" w:rsidRDefault="00023AF7" w:rsidP="00023AF7">
                  <w:pPr>
                    <w:jc w:val="center"/>
                    <w:rPr>
                      <w:rFonts w:eastAsia="Times New Roman"/>
                      <w:lang w:val="kk-KZ"/>
                    </w:rPr>
                  </w:pPr>
                </w:p>
              </w:tc>
            </w:tr>
          </w:tbl>
          <w:p w14:paraId="48BBD432" w14:textId="77777777" w:rsidR="00A15908" w:rsidRPr="003265D3" w:rsidRDefault="00A15908">
            <w:pPr>
              <w:spacing w:line="276" w:lineRule="auto"/>
              <w:rPr>
                <w:rFonts w:eastAsia="Times New Roman"/>
                <w:b/>
                <w:bCs/>
                <w:lang w:val="kk-KZ" w:eastAsia="ru-RU"/>
              </w:rPr>
            </w:pPr>
          </w:p>
          <w:p w14:paraId="68C8502A" w14:textId="77777777" w:rsidR="00A15908" w:rsidRPr="003265D3" w:rsidRDefault="00A15908">
            <w:pPr>
              <w:spacing w:line="276" w:lineRule="auto"/>
              <w:rPr>
                <w:rFonts w:eastAsia="Times New Roman"/>
                <w:b/>
                <w:bCs/>
                <w:lang w:val="kk-KZ" w:eastAsia="ru-RU"/>
              </w:rPr>
            </w:pPr>
          </w:p>
          <w:p w14:paraId="67B83877" w14:textId="77777777" w:rsidR="00A15908" w:rsidRPr="003265D3" w:rsidRDefault="00A15908">
            <w:pPr>
              <w:spacing w:line="276" w:lineRule="auto"/>
              <w:rPr>
                <w:rFonts w:eastAsia="Times New Roman"/>
                <w:b/>
                <w:bCs/>
                <w:lang w:val="kk-KZ" w:eastAsia="ru-RU"/>
              </w:rPr>
            </w:pPr>
          </w:p>
          <w:p w14:paraId="215B2BF0" w14:textId="77777777" w:rsidR="00A15908" w:rsidRPr="003265D3" w:rsidRDefault="00A15908">
            <w:pPr>
              <w:spacing w:line="276" w:lineRule="auto"/>
              <w:rPr>
                <w:rFonts w:eastAsia="Times New Roman"/>
                <w:b/>
                <w:bCs/>
                <w:lang w:val="kk-KZ" w:eastAsia="ru-RU"/>
              </w:rPr>
            </w:pPr>
            <w:r w:rsidRPr="003265D3">
              <w:rPr>
                <w:rFonts w:eastAsia="Times New Roman"/>
                <w:b/>
                <w:bCs/>
                <w:lang w:val="kk-KZ" w:eastAsia="ru-RU"/>
              </w:rPr>
              <w:t>3.1.2 Жер бетінде сынақтарды жүргізуге арналған жабдықтың топтамасын жалдау құны</w:t>
            </w:r>
          </w:p>
          <w:tbl>
            <w:tblPr>
              <w:tblStyle w:val="af7"/>
              <w:tblW w:w="13785" w:type="dxa"/>
              <w:tblLook w:val="04A0" w:firstRow="1" w:lastRow="0" w:firstColumn="1" w:lastColumn="0" w:noHBand="0" w:noVBand="1"/>
            </w:tblPr>
            <w:tblGrid>
              <w:gridCol w:w="1177"/>
              <w:gridCol w:w="5112"/>
              <w:gridCol w:w="1010"/>
              <w:gridCol w:w="835"/>
              <w:gridCol w:w="2564"/>
              <w:gridCol w:w="3087"/>
            </w:tblGrid>
            <w:tr w:rsidR="001631FB" w:rsidRPr="003265D3" w14:paraId="5A0E563D" w14:textId="77777777" w:rsidTr="00930565">
              <w:tc>
                <w:tcPr>
                  <w:tcW w:w="902" w:type="dxa"/>
                  <w:tcBorders>
                    <w:top w:val="single" w:sz="4" w:space="0" w:color="auto"/>
                    <w:left w:val="single" w:sz="4" w:space="0" w:color="auto"/>
                    <w:bottom w:val="single" w:sz="4" w:space="0" w:color="auto"/>
                    <w:right w:val="single" w:sz="4" w:space="0" w:color="auto"/>
                  </w:tcBorders>
                  <w:hideMark/>
                </w:tcPr>
                <w:p w14:paraId="41B14F95" w14:textId="77777777" w:rsidR="001631FB" w:rsidRPr="003265D3" w:rsidRDefault="001631FB">
                  <w:pPr>
                    <w:jc w:val="center"/>
                    <w:rPr>
                      <w:rFonts w:eastAsia="Times New Roman"/>
                      <w:b/>
                      <w:bCs/>
                      <w:lang w:eastAsia="ru-RU"/>
                    </w:rPr>
                  </w:pPr>
                  <w:r w:rsidRPr="003265D3">
                    <w:rPr>
                      <w:rFonts w:eastAsia="Times New Roman"/>
                      <w:b/>
                      <w:bCs/>
                      <w:lang w:eastAsia="ru-RU"/>
                    </w:rPr>
                    <w:t>№</w:t>
                  </w:r>
                </w:p>
              </w:tc>
              <w:tc>
                <w:tcPr>
                  <w:tcW w:w="5288" w:type="dxa"/>
                  <w:tcBorders>
                    <w:top w:val="single" w:sz="4" w:space="0" w:color="auto"/>
                    <w:left w:val="single" w:sz="4" w:space="0" w:color="auto"/>
                    <w:bottom w:val="single" w:sz="4" w:space="0" w:color="auto"/>
                    <w:right w:val="single" w:sz="4" w:space="0" w:color="auto"/>
                  </w:tcBorders>
                  <w:hideMark/>
                </w:tcPr>
                <w:p w14:paraId="4A46E636" w14:textId="77777777" w:rsidR="001631FB" w:rsidRPr="003265D3" w:rsidRDefault="001631FB">
                  <w:pPr>
                    <w:jc w:val="center"/>
                    <w:rPr>
                      <w:rFonts w:eastAsia="Times New Roman"/>
                      <w:b/>
                      <w:bCs/>
                      <w:lang w:val="kk-KZ" w:eastAsia="ru-RU"/>
                    </w:rPr>
                  </w:pPr>
                  <w:r w:rsidRPr="003265D3">
                    <w:rPr>
                      <w:rFonts w:eastAsia="Times New Roman"/>
                      <w:b/>
                      <w:lang w:val="kk-KZ" w:eastAsia="ru-RU"/>
                    </w:rPr>
                    <w:t>Сипаттамасы</w:t>
                  </w:r>
                </w:p>
              </w:tc>
              <w:tc>
                <w:tcPr>
                  <w:tcW w:w="996" w:type="dxa"/>
                  <w:tcBorders>
                    <w:top w:val="single" w:sz="4" w:space="0" w:color="auto"/>
                    <w:left w:val="single" w:sz="4" w:space="0" w:color="auto"/>
                    <w:bottom w:val="single" w:sz="4" w:space="0" w:color="auto"/>
                    <w:right w:val="single" w:sz="4" w:space="0" w:color="auto"/>
                  </w:tcBorders>
                </w:tcPr>
                <w:p w14:paraId="1CA9BC53" w14:textId="34E5CFDC" w:rsidR="001631FB" w:rsidRPr="003265D3" w:rsidRDefault="001631FB">
                  <w:pPr>
                    <w:jc w:val="center"/>
                    <w:rPr>
                      <w:rFonts w:eastAsia="Times New Roman"/>
                      <w:b/>
                      <w:bCs/>
                      <w:lang w:val="kk-KZ" w:eastAsia="ru-RU"/>
                    </w:rPr>
                  </w:pPr>
                  <w:r w:rsidRPr="003265D3">
                    <w:rPr>
                      <w:rFonts w:eastAsia="Times New Roman"/>
                      <w:b/>
                      <w:lang w:val="kk-KZ"/>
                    </w:rPr>
                    <w:t>Өлшем бірлігі</w:t>
                  </w:r>
                </w:p>
              </w:tc>
              <w:tc>
                <w:tcPr>
                  <w:tcW w:w="773" w:type="dxa"/>
                  <w:tcBorders>
                    <w:top w:val="single" w:sz="4" w:space="0" w:color="auto"/>
                    <w:left w:val="single" w:sz="4" w:space="0" w:color="auto"/>
                    <w:bottom w:val="single" w:sz="4" w:space="0" w:color="auto"/>
                    <w:right w:val="single" w:sz="4" w:space="0" w:color="auto"/>
                  </w:tcBorders>
                  <w:hideMark/>
                </w:tcPr>
                <w:p w14:paraId="1CFA92B7" w14:textId="51B80BCE" w:rsidR="001631FB" w:rsidRPr="003265D3" w:rsidRDefault="001631FB">
                  <w:pPr>
                    <w:jc w:val="center"/>
                    <w:rPr>
                      <w:rFonts w:eastAsia="Times New Roman"/>
                      <w:b/>
                      <w:bCs/>
                      <w:lang w:val="kk-KZ" w:eastAsia="ru-RU"/>
                    </w:rPr>
                  </w:pPr>
                  <w:r w:rsidRPr="003265D3">
                    <w:rPr>
                      <w:rFonts w:eastAsia="Times New Roman"/>
                      <w:b/>
                      <w:bCs/>
                      <w:lang w:val="kk-KZ" w:eastAsia="ru-RU"/>
                    </w:rPr>
                    <w:t>Саны</w:t>
                  </w:r>
                </w:p>
              </w:tc>
              <w:tc>
                <w:tcPr>
                  <w:tcW w:w="2630" w:type="dxa"/>
                  <w:tcBorders>
                    <w:top w:val="single" w:sz="4" w:space="0" w:color="auto"/>
                    <w:left w:val="single" w:sz="4" w:space="0" w:color="auto"/>
                    <w:bottom w:val="single" w:sz="4" w:space="0" w:color="auto"/>
                    <w:right w:val="single" w:sz="4" w:space="0" w:color="auto"/>
                  </w:tcBorders>
                  <w:hideMark/>
                </w:tcPr>
                <w:p w14:paraId="53DB3BF0" w14:textId="77777777" w:rsidR="001631FB" w:rsidRPr="003265D3" w:rsidRDefault="001631FB">
                  <w:pPr>
                    <w:jc w:val="center"/>
                    <w:rPr>
                      <w:rFonts w:eastAsia="Times New Roman"/>
                      <w:b/>
                      <w:lang w:val="kk-KZ" w:eastAsia="ru-RU"/>
                    </w:rPr>
                  </w:pPr>
                  <w:r w:rsidRPr="003265D3">
                    <w:rPr>
                      <w:rFonts w:eastAsia="Times New Roman"/>
                      <w:b/>
                      <w:lang w:val="kk-KZ" w:eastAsia="ru-RU"/>
                    </w:rPr>
                    <w:t>Жалдау мөлшерлемесі</w:t>
                  </w:r>
                </w:p>
                <w:p w14:paraId="1C974EA4" w14:textId="77777777" w:rsidR="001631FB" w:rsidRPr="003265D3" w:rsidRDefault="001631FB">
                  <w:pPr>
                    <w:jc w:val="center"/>
                    <w:rPr>
                      <w:rFonts w:eastAsia="Times New Roman"/>
                      <w:b/>
                      <w:lang w:val="kk-KZ" w:eastAsia="ru-RU"/>
                    </w:rPr>
                  </w:pPr>
                  <w:r w:rsidRPr="003265D3">
                    <w:rPr>
                      <w:rFonts w:eastAsia="Times New Roman"/>
                      <w:b/>
                      <w:lang w:val="kk-KZ" w:eastAsia="ru-RU"/>
                    </w:rPr>
                    <w:t>теңге ҚР/күн/</w:t>
                  </w:r>
                </w:p>
                <w:p w14:paraId="73B0A4FE" w14:textId="77777777" w:rsidR="001631FB" w:rsidRPr="003265D3" w:rsidRDefault="001631FB">
                  <w:pPr>
                    <w:jc w:val="center"/>
                    <w:rPr>
                      <w:rFonts w:eastAsia="Times New Roman"/>
                      <w:b/>
                      <w:bCs/>
                      <w:lang w:val="kk-KZ" w:eastAsia="ru-RU"/>
                    </w:rPr>
                  </w:pPr>
                  <w:r w:rsidRPr="003265D3">
                    <w:rPr>
                      <w:rFonts w:eastAsia="Times New Roman"/>
                      <w:b/>
                      <w:lang w:val="kk-KZ" w:eastAsia="ru-RU"/>
                    </w:rPr>
                    <w:t>әр</w:t>
                  </w:r>
                </w:p>
              </w:tc>
              <w:tc>
                <w:tcPr>
                  <w:tcW w:w="3196" w:type="dxa"/>
                  <w:tcBorders>
                    <w:top w:val="single" w:sz="4" w:space="0" w:color="auto"/>
                    <w:left w:val="single" w:sz="4" w:space="0" w:color="auto"/>
                    <w:bottom w:val="single" w:sz="4" w:space="0" w:color="auto"/>
                    <w:right w:val="single" w:sz="4" w:space="0" w:color="auto"/>
                  </w:tcBorders>
                  <w:hideMark/>
                </w:tcPr>
                <w:p w14:paraId="5AB6A60C" w14:textId="77777777" w:rsidR="001631FB" w:rsidRPr="003265D3" w:rsidRDefault="001631FB">
                  <w:pPr>
                    <w:jc w:val="center"/>
                    <w:rPr>
                      <w:rFonts w:eastAsia="Times New Roman"/>
                      <w:b/>
                      <w:lang w:val="kk-KZ" w:eastAsia="ru-RU"/>
                    </w:rPr>
                  </w:pPr>
                  <w:r w:rsidRPr="003265D3">
                    <w:rPr>
                      <w:rFonts w:eastAsia="Times New Roman"/>
                      <w:b/>
                      <w:lang w:val="kk-KZ" w:eastAsia="ru-RU"/>
                    </w:rPr>
                    <w:t>Жұмыс мөлшерлемесі теңге ҚР/</w:t>
                  </w:r>
                </w:p>
                <w:p w14:paraId="2C0D0B47" w14:textId="77777777" w:rsidR="001631FB" w:rsidRPr="003265D3" w:rsidRDefault="001631FB">
                  <w:pPr>
                    <w:jc w:val="center"/>
                    <w:rPr>
                      <w:rFonts w:eastAsia="Times New Roman"/>
                      <w:b/>
                      <w:lang w:val="kk-KZ" w:eastAsia="ru-RU"/>
                    </w:rPr>
                  </w:pPr>
                  <w:r w:rsidRPr="003265D3">
                    <w:rPr>
                      <w:rFonts w:eastAsia="Times New Roman"/>
                      <w:b/>
                      <w:lang w:val="kk-KZ" w:eastAsia="ru-RU"/>
                    </w:rPr>
                    <w:t>күн/</w:t>
                  </w:r>
                </w:p>
                <w:p w14:paraId="0B76725F" w14:textId="77777777" w:rsidR="001631FB" w:rsidRPr="003265D3" w:rsidRDefault="001631FB">
                  <w:pPr>
                    <w:jc w:val="center"/>
                    <w:rPr>
                      <w:rFonts w:eastAsia="Times New Roman"/>
                      <w:b/>
                      <w:bCs/>
                      <w:lang w:val="kk-KZ" w:eastAsia="ru-RU"/>
                    </w:rPr>
                  </w:pPr>
                  <w:r w:rsidRPr="003265D3">
                    <w:rPr>
                      <w:rFonts w:eastAsia="Times New Roman"/>
                      <w:b/>
                      <w:lang w:val="kk-KZ" w:eastAsia="ru-RU"/>
                    </w:rPr>
                    <w:t>әр</w:t>
                  </w:r>
                </w:p>
              </w:tc>
            </w:tr>
            <w:tr w:rsidR="001631FB" w:rsidRPr="003265D3" w14:paraId="76072A6E" w14:textId="77777777" w:rsidTr="00930565">
              <w:tc>
                <w:tcPr>
                  <w:tcW w:w="902" w:type="dxa"/>
                  <w:tcBorders>
                    <w:top w:val="single" w:sz="4" w:space="0" w:color="auto"/>
                    <w:left w:val="single" w:sz="4" w:space="0" w:color="auto"/>
                    <w:bottom w:val="single" w:sz="4" w:space="0" w:color="auto"/>
                    <w:right w:val="single" w:sz="4" w:space="0" w:color="auto"/>
                  </w:tcBorders>
                </w:tcPr>
                <w:p w14:paraId="730F570C" w14:textId="7C0F4DF6" w:rsidR="001631FB" w:rsidRPr="003265D3" w:rsidRDefault="001631FB" w:rsidP="00930565">
                  <w:pPr>
                    <w:ind w:left="360"/>
                    <w:jc w:val="center"/>
                    <w:rPr>
                      <w:rFonts w:eastAsia="Times New Roman"/>
                      <w:bCs/>
                      <w:lang w:val="kk-KZ" w:eastAsia="ru-RU"/>
                    </w:rPr>
                  </w:pPr>
                  <w:r w:rsidRPr="003265D3">
                    <w:rPr>
                      <w:rFonts w:eastAsia="Times New Roman"/>
                      <w:bCs/>
                      <w:lang w:val="kk-KZ" w:eastAsia="ru-RU"/>
                    </w:rPr>
                    <w:t>1</w:t>
                  </w:r>
                </w:p>
              </w:tc>
              <w:tc>
                <w:tcPr>
                  <w:tcW w:w="5288" w:type="dxa"/>
                  <w:tcBorders>
                    <w:top w:val="single" w:sz="4" w:space="0" w:color="auto"/>
                    <w:left w:val="single" w:sz="4" w:space="0" w:color="auto"/>
                    <w:bottom w:val="single" w:sz="4" w:space="0" w:color="auto"/>
                    <w:right w:val="single" w:sz="4" w:space="0" w:color="auto"/>
                  </w:tcBorders>
                  <w:hideMark/>
                </w:tcPr>
                <w:p w14:paraId="2E8B4EFD" w14:textId="77777777" w:rsidR="001631FB" w:rsidRPr="003265D3" w:rsidRDefault="001631FB">
                  <w:pPr>
                    <w:jc w:val="both"/>
                    <w:rPr>
                      <w:rFonts w:eastAsia="Times New Roman"/>
                      <w:lang w:val="kk-KZ" w:eastAsia="ru-RU"/>
                    </w:rPr>
                  </w:pPr>
                  <w:r w:rsidRPr="003265D3">
                    <w:rPr>
                      <w:rFonts w:eastAsia="Times New Roman"/>
                      <w:lang w:val="kk-KZ" w:eastAsia="ru-RU"/>
                    </w:rPr>
                    <w:t>Сағалық арматура ВД- 3”, РД 10,000 фунт/ш. дюйм (FHD/FHT) вертлюгі, атқылау арматурасының қалың қабатты келте құбыры және көтергіш келте құбыры бар</w:t>
                  </w:r>
                </w:p>
              </w:tc>
              <w:tc>
                <w:tcPr>
                  <w:tcW w:w="996" w:type="dxa"/>
                  <w:tcBorders>
                    <w:top w:val="single" w:sz="4" w:space="0" w:color="auto"/>
                    <w:left w:val="single" w:sz="4" w:space="0" w:color="auto"/>
                    <w:bottom w:val="single" w:sz="4" w:space="0" w:color="auto"/>
                    <w:right w:val="single" w:sz="4" w:space="0" w:color="auto"/>
                  </w:tcBorders>
                </w:tcPr>
                <w:p w14:paraId="43D121ED" w14:textId="1C2CDFF6"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3161FB7B" w14:textId="36AA7181"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16F960AC"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77FE68CB" w14:textId="77777777" w:rsidR="001631FB" w:rsidRPr="003265D3" w:rsidRDefault="001631FB">
                  <w:pPr>
                    <w:jc w:val="center"/>
                    <w:rPr>
                      <w:rFonts w:eastAsia="Times New Roman"/>
                      <w:lang w:val="kk-KZ" w:eastAsia="ru-RU"/>
                    </w:rPr>
                  </w:pPr>
                </w:p>
              </w:tc>
            </w:tr>
            <w:tr w:rsidR="001631FB" w:rsidRPr="003265D3" w14:paraId="25510EBB" w14:textId="77777777" w:rsidTr="00930565">
              <w:tc>
                <w:tcPr>
                  <w:tcW w:w="902" w:type="dxa"/>
                  <w:tcBorders>
                    <w:top w:val="single" w:sz="4" w:space="0" w:color="auto"/>
                    <w:left w:val="single" w:sz="4" w:space="0" w:color="auto"/>
                    <w:bottom w:val="single" w:sz="4" w:space="0" w:color="auto"/>
                    <w:right w:val="single" w:sz="4" w:space="0" w:color="auto"/>
                  </w:tcBorders>
                </w:tcPr>
                <w:p w14:paraId="0BF3B361" w14:textId="16194453"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2</w:t>
                  </w:r>
                </w:p>
              </w:tc>
              <w:tc>
                <w:tcPr>
                  <w:tcW w:w="5288" w:type="dxa"/>
                  <w:tcBorders>
                    <w:top w:val="single" w:sz="4" w:space="0" w:color="auto"/>
                    <w:left w:val="single" w:sz="4" w:space="0" w:color="auto"/>
                    <w:bottom w:val="single" w:sz="4" w:space="0" w:color="auto"/>
                    <w:right w:val="single" w:sz="4" w:space="0" w:color="auto"/>
                  </w:tcBorders>
                  <w:hideMark/>
                </w:tcPr>
                <w:p w14:paraId="1F3535A1" w14:textId="77777777" w:rsidR="001631FB" w:rsidRPr="003265D3" w:rsidRDefault="001631FB">
                  <w:pPr>
                    <w:suppressAutoHyphens/>
                    <w:spacing w:before="120"/>
                    <w:jc w:val="both"/>
                    <w:rPr>
                      <w:rFonts w:eastAsia="Times New Roman"/>
                      <w:lang w:val="kk-KZ" w:eastAsia="ru-RU"/>
                    </w:rPr>
                  </w:pPr>
                  <w:r w:rsidRPr="003265D3">
                    <w:rPr>
                      <w:rFonts w:eastAsia="Times New Roman"/>
                      <w:lang w:val="kk-KZ" w:eastAsia="ru-RU"/>
                    </w:rPr>
                    <w:t>Беткі бөлгіш клапаны бар жұмыстарды тоқтатудың апатты жүйесі (ESD)</w:t>
                  </w:r>
                </w:p>
              </w:tc>
              <w:tc>
                <w:tcPr>
                  <w:tcW w:w="996" w:type="dxa"/>
                  <w:tcBorders>
                    <w:top w:val="single" w:sz="4" w:space="0" w:color="auto"/>
                    <w:left w:val="single" w:sz="4" w:space="0" w:color="auto"/>
                    <w:bottom w:val="single" w:sz="4" w:space="0" w:color="auto"/>
                    <w:right w:val="single" w:sz="4" w:space="0" w:color="auto"/>
                  </w:tcBorders>
                </w:tcPr>
                <w:p w14:paraId="6EDE06D0" w14:textId="24522EF4"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57572D77" w14:textId="490F668D"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46780F1D"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06E8A00F" w14:textId="77777777" w:rsidR="001631FB" w:rsidRPr="003265D3" w:rsidRDefault="001631FB">
                  <w:pPr>
                    <w:jc w:val="center"/>
                    <w:rPr>
                      <w:rFonts w:eastAsia="Times New Roman"/>
                      <w:lang w:val="kk-KZ" w:eastAsia="ru-RU"/>
                    </w:rPr>
                  </w:pPr>
                </w:p>
              </w:tc>
            </w:tr>
            <w:tr w:rsidR="001631FB" w:rsidRPr="003265D3" w14:paraId="74B568BD" w14:textId="77777777" w:rsidTr="00930565">
              <w:tc>
                <w:tcPr>
                  <w:tcW w:w="902" w:type="dxa"/>
                  <w:tcBorders>
                    <w:top w:val="single" w:sz="4" w:space="0" w:color="auto"/>
                    <w:left w:val="single" w:sz="4" w:space="0" w:color="auto"/>
                    <w:bottom w:val="single" w:sz="4" w:space="0" w:color="auto"/>
                    <w:right w:val="single" w:sz="4" w:space="0" w:color="auto"/>
                  </w:tcBorders>
                </w:tcPr>
                <w:p w14:paraId="31AEE703" w14:textId="76029543"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3</w:t>
                  </w:r>
                </w:p>
              </w:tc>
              <w:tc>
                <w:tcPr>
                  <w:tcW w:w="5288" w:type="dxa"/>
                  <w:tcBorders>
                    <w:top w:val="single" w:sz="4" w:space="0" w:color="auto"/>
                    <w:left w:val="single" w:sz="4" w:space="0" w:color="auto"/>
                    <w:bottom w:val="single" w:sz="4" w:space="0" w:color="auto"/>
                    <w:right w:val="single" w:sz="4" w:space="0" w:color="auto"/>
                  </w:tcBorders>
                  <w:hideMark/>
                </w:tcPr>
                <w:p w14:paraId="1DE13815"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Деректердің </w:t>
                  </w:r>
                  <w:r w:rsidRPr="003265D3">
                    <w:rPr>
                      <w:rFonts w:eastAsia="Times New Roman"/>
                      <w:lang w:eastAsia="ru-RU"/>
                    </w:rPr>
                    <w:t>5</w:t>
                  </w:r>
                  <w:r w:rsidRPr="003265D3">
                    <w:rPr>
                      <w:rFonts w:eastAsia="Times New Roman"/>
                      <w:lang w:val="kk-KZ" w:eastAsia="ru-RU"/>
                    </w:rPr>
                    <w:t xml:space="preserve"> нүктелік коллекторы</w:t>
                  </w:r>
                  <w:r w:rsidRPr="003265D3">
                    <w:rPr>
                      <w:rFonts w:eastAsia="Times New Roman"/>
                      <w:lang w:eastAsia="ru-RU"/>
                    </w:rPr>
                    <w:t xml:space="preserve"> (FHH)</w:t>
                  </w:r>
                </w:p>
              </w:tc>
              <w:tc>
                <w:tcPr>
                  <w:tcW w:w="996" w:type="dxa"/>
                  <w:tcBorders>
                    <w:top w:val="single" w:sz="4" w:space="0" w:color="auto"/>
                    <w:left w:val="single" w:sz="4" w:space="0" w:color="auto"/>
                    <w:bottom w:val="single" w:sz="4" w:space="0" w:color="auto"/>
                    <w:right w:val="single" w:sz="4" w:space="0" w:color="auto"/>
                  </w:tcBorders>
                </w:tcPr>
                <w:p w14:paraId="758A11B7" w14:textId="430025BF"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643136DF" w14:textId="56B8405D"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4F130086"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2707E3A8" w14:textId="77777777" w:rsidR="001631FB" w:rsidRPr="003265D3" w:rsidRDefault="001631FB">
                  <w:pPr>
                    <w:jc w:val="center"/>
                    <w:rPr>
                      <w:rFonts w:eastAsia="Times New Roman"/>
                      <w:lang w:val="kk-KZ" w:eastAsia="ru-RU"/>
                    </w:rPr>
                  </w:pPr>
                </w:p>
              </w:tc>
            </w:tr>
            <w:tr w:rsidR="001631FB" w:rsidRPr="003265D3" w14:paraId="0F22E76A" w14:textId="77777777" w:rsidTr="00930565">
              <w:tc>
                <w:tcPr>
                  <w:tcW w:w="902" w:type="dxa"/>
                  <w:tcBorders>
                    <w:top w:val="single" w:sz="4" w:space="0" w:color="auto"/>
                    <w:left w:val="single" w:sz="4" w:space="0" w:color="auto"/>
                    <w:bottom w:val="single" w:sz="4" w:space="0" w:color="auto"/>
                    <w:right w:val="single" w:sz="4" w:space="0" w:color="auto"/>
                  </w:tcBorders>
                </w:tcPr>
                <w:p w14:paraId="6E800A27" w14:textId="70D933AF"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4</w:t>
                  </w:r>
                </w:p>
              </w:tc>
              <w:tc>
                <w:tcPr>
                  <w:tcW w:w="5288" w:type="dxa"/>
                  <w:tcBorders>
                    <w:top w:val="single" w:sz="4" w:space="0" w:color="auto"/>
                    <w:left w:val="single" w:sz="4" w:space="0" w:color="auto"/>
                    <w:bottom w:val="single" w:sz="4" w:space="0" w:color="auto"/>
                    <w:right w:val="single" w:sz="4" w:space="0" w:color="auto"/>
                  </w:tcBorders>
                  <w:hideMark/>
                </w:tcPr>
                <w:p w14:paraId="41125ECC" w14:textId="77777777" w:rsidR="001631FB" w:rsidRPr="003265D3" w:rsidRDefault="001631FB">
                  <w:pPr>
                    <w:jc w:val="both"/>
                    <w:rPr>
                      <w:rFonts w:eastAsia="Times New Roman"/>
                      <w:lang w:val="kk-KZ" w:eastAsia="ru-RU"/>
                    </w:rPr>
                  </w:pPr>
                  <w:r w:rsidRPr="003265D3">
                    <w:rPr>
                      <w:rFonts w:eastAsia="Times New Roman"/>
                      <w:lang w:eastAsia="ru-RU"/>
                    </w:rPr>
                    <w:t>Дроссель</w:t>
                  </w:r>
                  <w:r w:rsidRPr="003265D3">
                    <w:rPr>
                      <w:rFonts w:eastAsia="Times New Roman"/>
                      <w:lang w:val="kk-KZ" w:eastAsia="ru-RU"/>
                    </w:rPr>
                    <w:t>ді</w:t>
                  </w:r>
                  <w:r w:rsidRPr="003265D3">
                    <w:rPr>
                      <w:rFonts w:eastAsia="Times New Roman"/>
                      <w:lang w:eastAsia="ru-RU"/>
                    </w:rPr>
                    <w:t xml:space="preserve"> манифольд (FMF)</w:t>
                  </w:r>
                </w:p>
              </w:tc>
              <w:tc>
                <w:tcPr>
                  <w:tcW w:w="996" w:type="dxa"/>
                  <w:tcBorders>
                    <w:top w:val="single" w:sz="4" w:space="0" w:color="auto"/>
                    <w:left w:val="single" w:sz="4" w:space="0" w:color="auto"/>
                    <w:bottom w:val="single" w:sz="4" w:space="0" w:color="auto"/>
                    <w:right w:val="single" w:sz="4" w:space="0" w:color="auto"/>
                  </w:tcBorders>
                </w:tcPr>
                <w:p w14:paraId="5C65E7D7" w14:textId="24388741"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78CB8FD9" w14:textId="4CD682D4"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345A6C92"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0C03F6E2" w14:textId="77777777" w:rsidR="001631FB" w:rsidRPr="003265D3" w:rsidRDefault="001631FB">
                  <w:pPr>
                    <w:jc w:val="center"/>
                    <w:rPr>
                      <w:rFonts w:eastAsia="Times New Roman"/>
                      <w:lang w:val="kk-KZ" w:eastAsia="ru-RU"/>
                    </w:rPr>
                  </w:pPr>
                </w:p>
              </w:tc>
            </w:tr>
            <w:tr w:rsidR="001631FB" w:rsidRPr="003265D3" w14:paraId="08F89C9C" w14:textId="77777777" w:rsidTr="00930565">
              <w:tc>
                <w:tcPr>
                  <w:tcW w:w="902" w:type="dxa"/>
                  <w:tcBorders>
                    <w:top w:val="single" w:sz="4" w:space="0" w:color="auto"/>
                    <w:left w:val="single" w:sz="4" w:space="0" w:color="auto"/>
                    <w:bottom w:val="single" w:sz="4" w:space="0" w:color="auto"/>
                    <w:right w:val="single" w:sz="4" w:space="0" w:color="auto"/>
                  </w:tcBorders>
                </w:tcPr>
                <w:p w14:paraId="49148089" w14:textId="22E75B26"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5</w:t>
                  </w:r>
                </w:p>
              </w:tc>
              <w:tc>
                <w:tcPr>
                  <w:tcW w:w="5288" w:type="dxa"/>
                  <w:tcBorders>
                    <w:top w:val="single" w:sz="4" w:space="0" w:color="auto"/>
                    <w:left w:val="single" w:sz="4" w:space="0" w:color="auto"/>
                    <w:bottom w:val="single" w:sz="4" w:space="0" w:color="auto"/>
                    <w:right w:val="single" w:sz="4" w:space="0" w:color="auto"/>
                  </w:tcBorders>
                  <w:hideMark/>
                </w:tcPr>
                <w:p w14:paraId="3293D5FF"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Булық жылуалмастырғыш, РД 10,000, 4.5 миллион БТЕ </w:t>
                  </w:r>
                </w:p>
              </w:tc>
              <w:tc>
                <w:tcPr>
                  <w:tcW w:w="996" w:type="dxa"/>
                  <w:tcBorders>
                    <w:top w:val="single" w:sz="4" w:space="0" w:color="auto"/>
                    <w:left w:val="single" w:sz="4" w:space="0" w:color="auto"/>
                    <w:bottom w:val="single" w:sz="4" w:space="0" w:color="auto"/>
                    <w:right w:val="single" w:sz="4" w:space="0" w:color="auto"/>
                  </w:tcBorders>
                </w:tcPr>
                <w:p w14:paraId="4C4D39F5" w14:textId="59964C85"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6C856363" w14:textId="4C7C015D"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5442BF4E"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1FB1F45F" w14:textId="77777777" w:rsidR="001631FB" w:rsidRPr="003265D3" w:rsidRDefault="001631FB">
                  <w:pPr>
                    <w:jc w:val="center"/>
                    <w:rPr>
                      <w:rFonts w:eastAsia="Times New Roman"/>
                      <w:lang w:val="kk-KZ" w:eastAsia="ru-RU"/>
                    </w:rPr>
                  </w:pPr>
                </w:p>
              </w:tc>
            </w:tr>
            <w:tr w:rsidR="001631FB" w:rsidRPr="003265D3" w14:paraId="4D1A5DB7" w14:textId="77777777" w:rsidTr="00930565">
              <w:tc>
                <w:tcPr>
                  <w:tcW w:w="902" w:type="dxa"/>
                  <w:tcBorders>
                    <w:top w:val="single" w:sz="4" w:space="0" w:color="auto"/>
                    <w:left w:val="single" w:sz="4" w:space="0" w:color="auto"/>
                    <w:bottom w:val="single" w:sz="4" w:space="0" w:color="auto"/>
                    <w:right w:val="single" w:sz="4" w:space="0" w:color="auto"/>
                  </w:tcBorders>
                </w:tcPr>
                <w:p w14:paraId="449CB3B6" w14:textId="1A6A7ACF"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6</w:t>
                  </w:r>
                </w:p>
              </w:tc>
              <w:tc>
                <w:tcPr>
                  <w:tcW w:w="5288" w:type="dxa"/>
                  <w:tcBorders>
                    <w:top w:val="single" w:sz="4" w:space="0" w:color="auto"/>
                    <w:left w:val="single" w:sz="4" w:space="0" w:color="auto"/>
                    <w:bottom w:val="single" w:sz="4" w:space="0" w:color="auto"/>
                    <w:right w:val="single" w:sz="4" w:space="0" w:color="auto"/>
                  </w:tcBorders>
                  <w:hideMark/>
                </w:tcPr>
                <w:p w14:paraId="4AA718F2" w14:textId="77777777" w:rsidR="001631FB" w:rsidRPr="003265D3" w:rsidRDefault="001631FB">
                  <w:pPr>
                    <w:jc w:val="both"/>
                    <w:rPr>
                      <w:rFonts w:eastAsia="Times New Roman"/>
                      <w:lang w:val="kk-KZ" w:eastAsia="ru-RU"/>
                    </w:rPr>
                  </w:pPr>
                  <w:r w:rsidRPr="003265D3">
                    <w:rPr>
                      <w:rFonts w:eastAsia="Times New Roman"/>
                      <w:lang w:val="kk-KZ" w:eastAsia="ru-RU"/>
                    </w:rPr>
                    <w:t>Орнатылған келте құбырдағы мультифазалық ылғал өлшегіш</w:t>
                  </w:r>
                </w:p>
              </w:tc>
              <w:tc>
                <w:tcPr>
                  <w:tcW w:w="996" w:type="dxa"/>
                  <w:tcBorders>
                    <w:top w:val="single" w:sz="4" w:space="0" w:color="auto"/>
                    <w:left w:val="single" w:sz="4" w:space="0" w:color="auto"/>
                    <w:bottom w:val="single" w:sz="4" w:space="0" w:color="auto"/>
                    <w:right w:val="single" w:sz="4" w:space="0" w:color="auto"/>
                  </w:tcBorders>
                </w:tcPr>
                <w:p w14:paraId="4842B84A" w14:textId="774F9BA6"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0774CEDD" w14:textId="49B5386E"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2730AAAF"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1110D079" w14:textId="77777777" w:rsidR="001631FB" w:rsidRPr="003265D3" w:rsidRDefault="001631FB">
                  <w:pPr>
                    <w:jc w:val="center"/>
                    <w:rPr>
                      <w:rFonts w:eastAsia="Times New Roman"/>
                      <w:lang w:val="kk-KZ" w:eastAsia="ru-RU"/>
                    </w:rPr>
                  </w:pPr>
                </w:p>
              </w:tc>
            </w:tr>
            <w:tr w:rsidR="001631FB" w:rsidRPr="003265D3" w14:paraId="4722D02D" w14:textId="77777777" w:rsidTr="00930565">
              <w:tc>
                <w:tcPr>
                  <w:tcW w:w="902" w:type="dxa"/>
                  <w:tcBorders>
                    <w:top w:val="single" w:sz="4" w:space="0" w:color="auto"/>
                    <w:left w:val="single" w:sz="4" w:space="0" w:color="auto"/>
                    <w:bottom w:val="single" w:sz="4" w:space="0" w:color="auto"/>
                    <w:right w:val="single" w:sz="4" w:space="0" w:color="auto"/>
                  </w:tcBorders>
                </w:tcPr>
                <w:p w14:paraId="078A1252" w14:textId="44756576"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7</w:t>
                  </w:r>
                </w:p>
              </w:tc>
              <w:tc>
                <w:tcPr>
                  <w:tcW w:w="5288" w:type="dxa"/>
                  <w:tcBorders>
                    <w:top w:val="single" w:sz="4" w:space="0" w:color="auto"/>
                    <w:left w:val="single" w:sz="4" w:space="0" w:color="auto"/>
                    <w:bottom w:val="single" w:sz="4" w:space="0" w:color="auto"/>
                    <w:right w:val="single" w:sz="4" w:space="0" w:color="auto"/>
                  </w:tcBorders>
                  <w:hideMark/>
                </w:tcPr>
                <w:p w14:paraId="56ED8949" w14:textId="77777777" w:rsidR="001631FB" w:rsidRPr="003265D3" w:rsidRDefault="001631FB">
                  <w:pPr>
                    <w:jc w:val="both"/>
                    <w:rPr>
                      <w:rFonts w:eastAsia="Times New Roman"/>
                      <w:lang w:val="kk-KZ" w:eastAsia="ru-RU"/>
                    </w:rPr>
                  </w:pPr>
                  <w:r w:rsidRPr="003265D3">
                    <w:rPr>
                      <w:rFonts w:eastAsia="Times New Roman"/>
                      <w:lang w:val="kk-KZ" w:eastAsia="ru-RU"/>
                    </w:rPr>
                    <w:t>Рамадағы 3 фазалық көлденең сепаратор, РД 1440 фунт/ш.дюйм</w:t>
                  </w:r>
                </w:p>
              </w:tc>
              <w:tc>
                <w:tcPr>
                  <w:tcW w:w="996" w:type="dxa"/>
                  <w:tcBorders>
                    <w:top w:val="single" w:sz="4" w:space="0" w:color="auto"/>
                    <w:left w:val="single" w:sz="4" w:space="0" w:color="auto"/>
                    <w:bottom w:val="single" w:sz="4" w:space="0" w:color="auto"/>
                    <w:right w:val="single" w:sz="4" w:space="0" w:color="auto"/>
                  </w:tcBorders>
                </w:tcPr>
                <w:p w14:paraId="47F44486" w14:textId="44132265"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71B8A9E1" w14:textId="42A4D10A"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545A2050"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20967568" w14:textId="77777777" w:rsidR="001631FB" w:rsidRPr="003265D3" w:rsidRDefault="001631FB">
                  <w:pPr>
                    <w:jc w:val="center"/>
                    <w:rPr>
                      <w:rFonts w:eastAsia="Times New Roman"/>
                      <w:lang w:val="kk-KZ" w:eastAsia="ru-RU"/>
                    </w:rPr>
                  </w:pPr>
                </w:p>
              </w:tc>
            </w:tr>
            <w:tr w:rsidR="001631FB" w:rsidRPr="003265D3" w14:paraId="0A3FB4E6" w14:textId="77777777" w:rsidTr="00930565">
              <w:tc>
                <w:tcPr>
                  <w:tcW w:w="902" w:type="dxa"/>
                  <w:tcBorders>
                    <w:top w:val="single" w:sz="4" w:space="0" w:color="auto"/>
                    <w:left w:val="single" w:sz="4" w:space="0" w:color="auto"/>
                    <w:bottom w:val="single" w:sz="4" w:space="0" w:color="auto"/>
                    <w:right w:val="single" w:sz="4" w:space="0" w:color="auto"/>
                  </w:tcBorders>
                </w:tcPr>
                <w:p w14:paraId="1D992D6F" w14:textId="5AD995F3"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8</w:t>
                  </w:r>
                </w:p>
              </w:tc>
              <w:tc>
                <w:tcPr>
                  <w:tcW w:w="5288" w:type="dxa"/>
                  <w:tcBorders>
                    <w:top w:val="single" w:sz="4" w:space="0" w:color="auto"/>
                    <w:left w:val="single" w:sz="4" w:space="0" w:color="auto"/>
                    <w:bottom w:val="single" w:sz="4" w:space="0" w:color="auto"/>
                    <w:right w:val="single" w:sz="4" w:space="0" w:color="auto"/>
                  </w:tcBorders>
                  <w:hideMark/>
                </w:tcPr>
                <w:p w14:paraId="1870C20F"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Мұнайға арналған бөлгіш манифольд, Ду - 3", РД 1440 фунт/ш.дюйм </w:t>
                  </w:r>
                </w:p>
              </w:tc>
              <w:tc>
                <w:tcPr>
                  <w:tcW w:w="996" w:type="dxa"/>
                  <w:tcBorders>
                    <w:top w:val="single" w:sz="4" w:space="0" w:color="auto"/>
                    <w:left w:val="single" w:sz="4" w:space="0" w:color="auto"/>
                    <w:bottom w:val="single" w:sz="4" w:space="0" w:color="auto"/>
                    <w:right w:val="single" w:sz="4" w:space="0" w:color="auto"/>
                  </w:tcBorders>
                </w:tcPr>
                <w:p w14:paraId="6AC775B8" w14:textId="49D6444C"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38D17EE9" w14:textId="00F5A4FF"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57FE72BB"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578451B7" w14:textId="77777777" w:rsidR="001631FB" w:rsidRPr="003265D3" w:rsidRDefault="001631FB">
                  <w:pPr>
                    <w:jc w:val="center"/>
                    <w:rPr>
                      <w:rFonts w:eastAsia="Times New Roman"/>
                      <w:lang w:val="kk-KZ" w:eastAsia="ru-RU"/>
                    </w:rPr>
                  </w:pPr>
                </w:p>
              </w:tc>
            </w:tr>
            <w:tr w:rsidR="001631FB" w:rsidRPr="003265D3" w14:paraId="080BEE93" w14:textId="77777777" w:rsidTr="00930565">
              <w:tc>
                <w:tcPr>
                  <w:tcW w:w="902" w:type="dxa"/>
                  <w:tcBorders>
                    <w:top w:val="single" w:sz="4" w:space="0" w:color="auto"/>
                    <w:left w:val="single" w:sz="4" w:space="0" w:color="auto"/>
                    <w:bottom w:val="single" w:sz="4" w:space="0" w:color="auto"/>
                    <w:right w:val="single" w:sz="4" w:space="0" w:color="auto"/>
                  </w:tcBorders>
                </w:tcPr>
                <w:p w14:paraId="490B7FBF" w14:textId="39CDFC27"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9</w:t>
                  </w:r>
                </w:p>
              </w:tc>
              <w:tc>
                <w:tcPr>
                  <w:tcW w:w="5288" w:type="dxa"/>
                  <w:tcBorders>
                    <w:top w:val="single" w:sz="4" w:space="0" w:color="auto"/>
                    <w:left w:val="single" w:sz="4" w:space="0" w:color="auto"/>
                    <w:bottom w:val="single" w:sz="4" w:space="0" w:color="auto"/>
                    <w:right w:val="single" w:sz="4" w:space="0" w:color="auto"/>
                  </w:tcBorders>
                  <w:hideMark/>
                </w:tcPr>
                <w:p w14:paraId="593091F6"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Газға арналған бөлгіш манифольд, Ду - 3", РД 1440 фунт/ш.дюйм </w:t>
                  </w:r>
                </w:p>
              </w:tc>
              <w:tc>
                <w:tcPr>
                  <w:tcW w:w="996" w:type="dxa"/>
                  <w:tcBorders>
                    <w:top w:val="single" w:sz="4" w:space="0" w:color="auto"/>
                    <w:left w:val="single" w:sz="4" w:space="0" w:color="auto"/>
                    <w:bottom w:val="single" w:sz="4" w:space="0" w:color="auto"/>
                    <w:right w:val="single" w:sz="4" w:space="0" w:color="auto"/>
                  </w:tcBorders>
                </w:tcPr>
                <w:p w14:paraId="5E66B26D" w14:textId="7F27B173" w:rsidR="001631FB" w:rsidRPr="003265D3" w:rsidRDefault="001631FB">
                  <w:pPr>
                    <w:ind w:left="-135" w:firstLine="135"/>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375C6076" w14:textId="00FBFEB2" w:rsidR="001631FB" w:rsidRPr="003265D3" w:rsidRDefault="001631FB">
                  <w:pPr>
                    <w:ind w:left="-135" w:firstLine="135"/>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6DED5D64"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4624ACF4" w14:textId="77777777" w:rsidR="001631FB" w:rsidRPr="003265D3" w:rsidRDefault="001631FB">
                  <w:pPr>
                    <w:jc w:val="center"/>
                    <w:rPr>
                      <w:rFonts w:eastAsia="Times New Roman"/>
                      <w:lang w:val="kk-KZ" w:eastAsia="ru-RU"/>
                    </w:rPr>
                  </w:pPr>
                </w:p>
              </w:tc>
            </w:tr>
            <w:tr w:rsidR="001631FB" w:rsidRPr="003265D3" w14:paraId="4EE88AF0" w14:textId="77777777" w:rsidTr="00930565">
              <w:trPr>
                <w:trHeight w:val="633"/>
              </w:trPr>
              <w:tc>
                <w:tcPr>
                  <w:tcW w:w="902" w:type="dxa"/>
                  <w:tcBorders>
                    <w:top w:val="single" w:sz="4" w:space="0" w:color="auto"/>
                    <w:left w:val="single" w:sz="4" w:space="0" w:color="auto"/>
                    <w:bottom w:val="single" w:sz="4" w:space="0" w:color="auto"/>
                    <w:right w:val="single" w:sz="4" w:space="0" w:color="auto"/>
                  </w:tcBorders>
                </w:tcPr>
                <w:p w14:paraId="4CCC4063" w14:textId="09194667"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10</w:t>
                  </w:r>
                </w:p>
              </w:tc>
              <w:tc>
                <w:tcPr>
                  <w:tcW w:w="5288" w:type="dxa"/>
                  <w:tcBorders>
                    <w:top w:val="single" w:sz="4" w:space="0" w:color="auto"/>
                    <w:left w:val="single" w:sz="4" w:space="0" w:color="auto"/>
                    <w:bottom w:val="single" w:sz="4" w:space="0" w:color="auto"/>
                    <w:right w:val="single" w:sz="4" w:space="0" w:color="auto"/>
                  </w:tcBorders>
                  <w:hideMark/>
                </w:tcPr>
                <w:p w14:paraId="52CEFEA4"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Жабық типті өлшегіш ыдыс, РД 50 фунт/ш.дюйм, көлемі 13 м3 </w:t>
                  </w:r>
                </w:p>
              </w:tc>
              <w:tc>
                <w:tcPr>
                  <w:tcW w:w="996" w:type="dxa"/>
                  <w:tcBorders>
                    <w:top w:val="single" w:sz="4" w:space="0" w:color="auto"/>
                    <w:left w:val="single" w:sz="4" w:space="0" w:color="auto"/>
                    <w:bottom w:val="single" w:sz="4" w:space="0" w:color="auto"/>
                    <w:right w:val="single" w:sz="4" w:space="0" w:color="auto"/>
                  </w:tcBorders>
                </w:tcPr>
                <w:p w14:paraId="0B0D74AD" w14:textId="33FA9061"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6A0BA9E6" w14:textId="24D7EF8B" w:rsidR="001631FB" w:rsidRPr="003265D3" w:rsidRDefault="001631FB">
                  <w:pPr>
                    <w:jc w:val="center"/>
                    <w:rPr>
                      <w:rFonts w:eastAsia="Times New Roman"/>
                      <w:bCs/>
                      <w:lang w:val="kk-KZ" w:eastAsia="ru-RU"/>
                    </w:rPr>
                  </w:pPr>
                  <w:r w:rsidRPr="003265D3">
                    <w:rPr>
                      <w:rFonts w:eastAsia="Times New Roman"/>
                      <w:bCs/>
                      <w:lang w:val="kk-KZ" w:eastAsia="ru-RU"/>
                    </w:rPr>
                    <w:t>2</w:t>
                  </w:r>
                </w:p>
              </w:tc>
              <w:tc>
                <w:tcPr>
                  <w:tcW w:w="2630" w:type="dxa"/>
                  <w:tcBorders>
                    <w:top w:val="single" w:sz="4" w:space="0" w:color="auto"/>
                    <w:left w:val="single" w:sz="4" w:space="0" w:color="auto"/>
                    <w:bottom w:val="single" w:sz="4" w:space="0" w:color="auto"/>
                    <w:right w:val="single" w:sz="4" w:space="0" w:color="auto"/>
                  </w:tcBorders>
                </w:tcPr>
                <w:p w14:paraId="5C81D1F7"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7B60E2C5" w14:textId="77777777" w:rsidR="001631FB" w:rsidRPr="003265D3" w:rsidRDefault="001631FB">
                  <w:pPr>
                    <w:jc w:val="center"/>
                    <w:rPr>
                      <w:rFonts w:eastAsia="Times New Roman"/>
                      <w:lang w:val="kk-KZ" w:eastAsia="ru-RU"/>
                    </w:rPr>
                  </w:pPr>
                </w:p>
              </w:tc>
            </w:tr>
            <w:tr w:rsidR="001631FB" w:rsidRPr="003265D3" w14:paraId="7F914A73" w14:textId="77777777" w:rsidTr="00930565">
              <w:tc>
                <w:tcPr>
                  <w:tcW w:w="902" w:type="dxa"/>
                  <w:tcBorders>
                    <w:top w:val="single" w:sz="4" w:space="0" w:color="auto"/>
                    <w:left w:val="single" w:sz="4" w:space="0" w:color="auto"/>
                    <w:bottom w:val="single" w:sz="4" w:space="0" w:color="auto"/>
                    <w:right w:val="single" w:sz="4" w:space="0" w:color="auto"/>
                  </w:tcBorders>
                </w:tcPr>
                <w:p w14:paraId="4A26FE44" w14:textId="4C40D560"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11</w:t>
                  </w:r>
                </w:p>
              </w:tc>
              <w:tc>
                <w:tcPr>
                  <w:tcW w:w="5288" w:type="dxa"/>
                  <w:tcBorders>
                    <w:top w:val="single" w:sz="4" w:space="0" w:color="auto"/>
                    <w:left w:val="single" w:sz="4" w:space="0" w:color="auto"/>
                    <w:bottom w:val="single" w:sz="4" w:space="0" w:color="auto"/>
                    <w:right w:val="single" w:sz="4" w:space="0" w:color="auto"/>
                  </w:tcBorders>
                  <w:hideMark/>
                </w:tcPr>
                <w:p w14:paraId="54F551D1"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Ашық типті өлшегіш ыдыс, көлемі 2 x 8 м3 </w:t>
                  </w:r>
                </w:p>
              </w:tc>
              <w:tc>
                <w:tcPr>
                  <w:tcW w:w="996" w:type="dxa"/>
                  <w:tcBorders>
                    <w:top w:val="single" w:sz="4" w:space="0" w:color="auto"/>
                    <w:left w:val="single" w:sz="4" w:space="0" w:color="auto"/>
                    <w:bottom w:val="single" w:sz="4" w:space="0" w:color="auto"/>
                    <w:right w:val="single" w:sz="4" w:space="0" w:color="auto"/>
                  </w:tcBorders>
                </w:tcPr>
                <w:p w14:paraId="5C99AFE0" w14:textId="67A9720E"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625093F8" w14:textId="1E41C7C6"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48497127"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4486B9C3" w14:textId="77777777" w:rsidR="001631FB" w:rsidRPr="003265D3" w:rsidRDefault="001631FB">
                  <w:pPr>
                    <w:jc w:val="center"/>
                    <w:rPr>
                      <w:rFonts w:eastAsia="Times New Roman"/>
                      <w:lang w:val="kk-KZ" w:eastAsia="ru-RU"/>
                    </w:rPr>
                  </w:pPr>
                </w:p>
              </w:tc>
            </w:tr>
            <w:tr w:rsidR="001631FB" w:rsidRPr="003265D3" w14:paraId="61470552" w14:textId="77777777" w:rsidTr="00930565">
              <w:tc>
                <w:tcPr>
                  <w:tcW w:w="902" w:type="dxa"/>
                  <w:tcBorders>
                    <w:top w:val="single" w:sz="4" w:space="0" w:color="auto"/>
                    <w:left w:val="single" w:sz="4" w:space="0" w:color="auto"/>
                    <w:bottom w:val="single" w:sz="4" w:space="0" w:color="auto"/>
                    <w:right w:val="single" w:sz="4" w:space="0" w:color="auto"/>
                  </w:tcBorders>
                </w:tcPr>
                <w:p w14:paraId="03E20B1A" w14:textId="70A5D619"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12</w:t>
                  </w:r>
                </w:p>
              </w:tc>
              <w:tc>
                <w:tcPr>
                  <w:tcW w:w="5288" w:type="dxa"/>
                  <w:tcBorders>
                    <w:top w:val="single" w:sz="4" w:space="0" w:color="auto"/>
                    <w:left w:val="single" w:sz="4" w:space="0" w:color="auto"/>
                    <w:bottom w:val="single" w:sz="4" w:space="0" w:color="auto"/>
                    <w:right w:val="single" w:sz="4" w:space="0" w:color="auto"/>
                  </w:tcBorders>
                  <w:hideMark/>
                </w:tcPr>
                <w:p w14:paraId="11D09886" w14:textId="77777777" w:rsidR="001631FB" w:rsidRPr="003265D3" w:rsidRDefault="001631FB">
                  <w:pPr>
                    <w:jc w:val="both"/>
                    <w:rPr>
                      <w:rFonts w:eastAsia="Times New Roman"/>
                      <w:lang w:val="kk-KZ" w:eastAsia="ru-RU"/>
                    </w:rPr>
                  </w:pPr>
                  <w:r w:rsidRPr="003265D3">
                    <w:rPr>
                      <w:rFonts w:eastAsia="Times New Roman"/>
                      <w:lang w:val="kk-KZ" w:eastAsia="ru-RU"/>
                    </w:rPr>
                    <w:t xml:space="preserve">Электр ортдан тепкіш айдаушы сорғы  </w:t>
                  </w:r>
                </w:p>
              </w:tc>
              <w:tc>
                <w:tcPr>
                  <w:tcW w:w="996" w:type="dxa"/>
                  <w:tcBorders>
                    <w:top w:val="single" w:sz="4" w:space="0" w:color="auto"/>
                    <w:left w:val="single" w:sz="4" w:space="0" w:color="auto"/>
                    <w:bottom w:val="single" w:sz="4" w:space="0" w:color="auto"/>
                    <w:right w:val="single" w:sz="4" w:space="0" w:color="auto"/>
                  </w:tcBorders>
                </w:tcPr>
                <w:p w14:paraId="1AF6528D" w14:textId="15D931AD"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0A780960" w14:textId="0EFD0004" w:rsidR="001631FB" w:rsidRPr="003265D3" w:rsidRDefault="001631FB">
                  <w:pPr>
                    <w:jc w:val="center"/>
                    <w:rPr>
                      <w:rFonts w:eastAsia="Times New Roman"/>
                      <w:bCs/>
                      <w:lang w:val="kk-KZ" w:eastAsia="ru-RU"/>
                    </w:rPr>
                  </w:pPr>
                  <w:r w:rsidRPr="003265D3">
                    <w:rPr>
                      <w:rFonts w:eastAsia="Times New Roman"/>
                      <w:bCs/>
                      <w:lang w:val="kk-KZ" w:eastAsia="ru-RU"/>
                    </w:rPr>
                    <w:t>2</w:t>
                  </w:r>
                </w:p>
              </w:tc>
              <w:tc>
                <w:tcPr>
                  <w:tcW w:w="2630" w:type="dxa"/>
                  <w:tcBorders>
                    <w:top w:val="single" w:sz="4" w:space="0" w:color="auto"/>
                    <w:left w:val="single" w:sz="4" w:space="0" w:color="auto"/>
                    <w:bottom w:val="single" w:sz="4" w:space="0" w:color="auto"/>
                    <w:right w:val="single" w:sz="4" w:space="0" w:color="auto"/>
                  </w:tcBorders>
                </w:tcPr>
                <w:p w14:paraId="3A0C604C"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07D714D6" w14:textId="77777777" w:rsidR="001631FB" w:rsidRPr="003265D3" w:rsidRDefault="001631FB">
                  <w:pPr>
                    <w:jc w:val="center"/>
                    <w:rPr>
                      <w:rFonts w:eastAsia="Times New Roman"/>
                      <w:lang w:val="kk-KZ" w:eastAsia="ru-RU"/>
                    </w:rPr>
                  </w:pPr>
                </w:p>
              </w:tc>
            </w:tr>
            <w:tr w:rsidR="001631FB" w:rsidRPr="003265D3" w14:paraId="506DB6E2" w14:textId="77777777" w:rsidTr="00930565">
              <w:tc>
                <w:tcPr>
                  <w:tcW w:w="902" w:type="dxa"/>
                  <w:tcBorders>
                    <w:top w:val="single" w:sz="4" w:space="0" w:color="auto"/>
                    <w:left w:val="single" w:sz="4" w:space="0" w:color="auto"/>
                    <w:bottom w:val="single" w:sz="4" w:space="0" w:color="auto"/>
                    <w:right w:val="single" w:sz="4" w:space="0" w:color="auto"/>
                  </w:tcBorders>
                </w:tcPr>
                <w:p w14:paraId="7CA401BD" w14:textId="753B9FDF"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13</w:t>
                  </w:r>
                </w:p>
              </w:tc>
              <w:tc>
                <w:tcPr>
                  <w:tcW w:w="5288" w:type="dxa"/>
                  <w:tcBorders>
                    <w:top w:val="single" w:sz="4" w:space="0" w:color="auto"/>
                    <w:left w:val="single" w:sz="4" w:space="0" w:color="auto"/>
                    <w:bottom w:val="single" w:sz="4" w:space="0" w:color="auto"/>
                    <w:right w:val="single" w:sz="4" w:space="0" w:color="auto"/>
                  </w:tcBorders>
                  <w:hideMark/>
                </w:tcPr>
                <w:p w14:paraId="3AE39F87" w14:textId="77777777" w:rsidR="001631FB" w:rsidRPr="003265D3" w:rsidRDefault="001631FB">
                  <w:pPr>
                    <w:jc w:val="both"/>
                    <w:rPr>
                      <w:rFonts w:eastAsia="Times New Roman"/>
                      <w:lang w:val="kk-KZ" w:eastAsia="ru-RU"/>
                    </w:rPr>
                  </w:pPr>
                  <w:r w:rsidRPr="003265D3">
                    <w:rPr>
                      <w:rFonts w:eastAsia="Times New Roman"/>
                      <w:lang w:val="kk-KZ" w:eastAsia="ru-RU"/>
                    </w:rPr>
                    <w:t>Пневматикалық айдаушы сорғы</w:t>
                  </w:r>
                </w:p>
              </w:tc>
              <w:tc>
                <w:tcPr>
                  <w:tcW w:w="996" w:type="dxa"/>
                  <w:tcBorders>
                    <w:top w:val="single" w:sz="4" w:space="0" w:color="auto"/>
                    <w:left w:val="single" w:sz="4" w:space="0" w:color="auto"/>
                    <w:bottom w:val="single" w:sz="4" w:space="0" w:color="auto"/>
                    <w:right w:val="single" w:sz="4" w:space="0" w:color="auto"/>
                  </w:tcBorders>
                </w:tcPr>
                <w:p w14:paraId="3235AF8B" w14:textId="33B50011"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496BDF3A" w14:textId="76C9AE6E" w:rsidR="001631FB" w:rsidRPr="003265D3" w:rsidRDefault="001631FB">
                  <w:pPr>
                    <w:jc w:val="center"/>
                    <w:rPr>
                      <w:rFonts w:eastAsia="Times New Roman"/>
                      <w:bCs/>
                      <w:lang w:val="kk-KZ" w:eastAsia="ru-RU"/>
                    </w:rPr>
                  </w:pPr>
                  <w:r w:rsidRPr="003265D3">
                    <w:rPr>
                      <w:rFonts w:eastAsia="Times New Roman"/>
                      <w:bCs/>
                      <w:lang w:val="kk-KZ" w:eastAsia="ru-RU"/>
                    </w:rPr>
                    <w:t>2</w:t>
                  </w:r>
                </w:p>
              </w:tc>
              <w:tc>
                <w:tcPr>
                  <w:tcW w:w="2630" w:type="dxa"/>
                  <w:tcBorders>
                    <w:top w:val="single" w:sz="4" w:space="0" w:color="auto"/>
                    <w:left w:val="single" w:sz="4" w:space="0" w:color="auto"/>
                    <w:bottom w:val="single" w:sz="4" w:space="0" w:color="auto"/>
                    <w:right w:val="single" w:sz="4" w:space="0" w:color="auto"/>
                  </w:tcBorders>
                </w:tcPr>
                <w:p w14:paraId="4A5F7E19" w14:textId="77777777" w:rsidR="001631FB" w:rsidRPr="003265D3" w:rsidRDefault="001631FB">
                  <w:pPr>
                    <w:jc w:val="center"/>
                    <w:rPr>
                      <w:rFonts w:eastAsia="Times New Roman"/>
                      <w:lang w:eastAsia="ru-RU"/>
                    </w:rPr>
                  </w:pPr>
                </w:p>
              </w:tc>
              <w:tc>
                <w:tcPr>
                  <w:tcW w:w="3196" w:type="dxa"/>
                  <w:tcBorders>
                    <w:top w:val="single" w:sz="4" w:space="0" w:color="auto"/>
                    <w:left w:val="single" w:sz="4" w:space="0" w:color="auto"/>
                    <w:bottom w:val="single" w:sz="4" w:space="0" w:color="auto"/>
                    <w:right w:val="single" w:sz="4" w:space="0" w:color="auto"/>
                  </w:tcBorders>
                </w:tcPr>
                <w:p w14:paraId="4C75709B" w14:textId="77777777" w:rsidR="001631FB" w:rsidRPr="003265D3" w:rsidRDefault="001631FB">
                  <w:pPr>
                    <w:jc w:val="center"/>
                    <w:rPr>
                      <w:rFonts w:eastAsia="Times New Roman"/>
                      <w:lang w:eastAsia="ru-RU"/>
                    </w:rPr>
                  </w:pPr>
                </w:p>
              </w:tc>
            </w:tr>
            <w:tr w:rsidR="001631FB" w:rsidRPr="003265D3" w14:paraId="4C4F349E" w14:textId="77777777" w:rsidTr="00930565">
              <w:tc>
                <w:tcPr>
                  <w:tcW w:w="902" w:type="dxa"/>
                  <w:tcBorders>
                    <w:top w:val="single" w:sz="4" w:space="0" w:color="auto"/>
                    <w:left w:val="single" w:sz="4" w:space="0" w:color="auto"/>
                    <w:bottom w:val="single" w:sz="4" w:space="0" w:color="auto"/>
                    <w:right w:val="single" w:sz="4" w:space="0" w:color="auto"/>
                  </w:tcBorders>
                </w:tcPr>
                <w:p w14:paraId="1C0DEE5F" w14:textId="510FDC18"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14</w:t>
                  </w:r>
                </w:p>
              </w:tc>
              <w:tc>
                <w:tcPr>
                  <w:tcW w:w="5288" w:type="dxa"/>
                  <w:tcBorders>
                    <w:top w:val="single" w:sz="4" w:space="0" w:color="auto"/>
                    <w:left w:val="single" w:sz="4" w:space="0" w:color="auto"/>
                    <w:bottom w:val="single" w:sz="4" w:space="0" w:color="auto"/>
                    <w:right w:val="single" w:sz="4" w:space="0" w:color="auto"/>
                  </w:tcBorders>
                  <w:hideMark/>
                </w:tcPr>
                <w:p w14:paraId="5D7E6610" w14:textId="77777777" w:rsidR="001631FB" w:rsidRPr="003265D3" w:rsidRDefault="001631FB">
                  <w:pPr>
                    <w:jc w:val="both"/>
                    <w:rPr>
                      <w:rFonts w:eastAsia="Times New Roman"/>
                      <w:lang w:val="kk-KZ"/>
                    </w:rPr>
                  </w:pPr>
                  <w:r w:rsidRPr="003265D3">
                    <w:rPr>
                      <w:rFonts w:eastAsia="Times New Roman"/>
                      <w:lang w:val="kk-KZ" w:eastAsia="ru-RU"/>
                    </w:rPr>
                    <w:t>Жанарғылар, өнімділігі жоғары, түтінсіз, экологиялық жақсартылған, қуаты 12000 барр./тәу дейін</w:t>
                  </w:r>
                </w:p>
              </w:tc>
              <w:tc>
                <w:tcPr>
                  <w:tcW w:w="996" w:type="dxa"/>
                  <w:tcBorders>
                    <w:top w:val="single" w:sz="4" w:space="0" w:color="auto"/>
                    <w:left w:val="single" w:sz="4" w:space="0" w:color="auto"/>
                    <w:bottom w:val="single" w:sz="4" w:space="0" w:color="auto"/>
                    <w:right w:val="single" w:sz="4" w:space="0" w:color="auto"/>
                  </w:tcBorders>
                </w:tcPr>
                <w:p w14:paraId="123BF7AE" w14:textId="14534BCB"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551E4C74" w14:textId="509C2B75" w:rsidR="001631FB" w:rsidRPr="003265D3" w:rsidRDefault="001631FB">
                  <w:pPr>
                    <w:jc w:val="center"/>
                    <w:rPr>
                      <w:rFonts w:eastAsia="Times New Roman"/>
                      <w:bCs/>
                      <w:lang w:val="kk-KZ" w:eastAsia="ru-RU"/>
                    </w:rPr>
                  </w:pPr>
                  <w:r w:rsidRPr="003265D3">
                    <w:rPr>
                      <w:rFonts w:eastAsia="Times New Roman"/>
                      <w:bCs/>
                      <w:lang w:val="kk-KZ" w:eastAsia="ru-RU"/>
                    </w:rPr>
                    <w:t>2</w:t>
                  </w:r>
                </w:p>
              </w:tc>
              <w:tc>
                <w:tcPr>
                  <w:tcW w:w="2630" w:type="dxa"/>
                  <w:tcBorders>
                    <w:top w:val="single" w:sz="4" w:space="0" w:color="auto"/>
                    <w:left w:val="single" w:sz="4" w:space="0" w:color="auto"/>
                    <w:bottom w:val="single" w:sz="4" w:space="0" w:color="auto"/>
                    <w:right w:val="single" w:sz="4" w:space="0" w:color="auto"/>
                  </w:tcBorders>
                </w:tcPr>
                <w:p w14:paraId="0667D36A"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582631BE" w14:textId="77777777" w:rsidR="001631FB" w:rsidRPr="003265D3" w:rsidRDefault="001631FB">
                  <w:pPr>
                    <w:jc w:val="center"/>
                    <w:rPr>
                      <w:rFonts w:eastAsia="Times New Roman"/>
                      <w:lang w:val="kk-KZ" w:eastAsia="ru-RU"/>
                    </w:rPr>
                  </w:pPr>
                </w:p>
              </w:tc>
            </w:tr>
            <w:tr w:rsidR="001631FB" w:rsidRPr="003265D3" w14:paraId="40B59F9D" w14:textId="77777777" w:rsidTr="00930565">
              <w:tc>
                <w:tcPr>
                  <w:tcW w:w="902" w:type="dxa"/>
                  <w:tcBorders>
                    <w:top w:val="single" w:sz="4" w:space="0" w:color="auto"/>
                    <w:left w:val="single" w:sz="4" w:space="0" w:color="auto"/>
                    <w:bottom w:val="single" w:sz="4" w:space="0" w:color="auto"/>
                    <w:right w:val="single" w:sz="4" w:space="0" w:color="auto"/>
                  </w:tcBorders>
                </w:tcPr>
                <w:p w14:paraId="15A26F23" w14:textId="46A436AC"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15</w:t>
                  </w:r>
                </w:p>
              </w:tc>
              <w:tc>
                <w:tcPr>
                  <w:tcW w:w="5288" w:type="dxa"/>
                  <w:tcBorders>
                    <w:top w:val="single" w:sz="4" w:space="0" w:color="auto"/>
                    <w:left w:val="single" w:sz="4" w:space="0" w:color="auto"/>
                    <w:bottom w:val="single" w:sz="4" w:space="0" w:color="auto"/>
                    <w:right w:val="single" w:sz="4" w:space="0" w:color="auto"/>
                  </w:tcBorders>
                  <w:hideMark/>
                </w:tcPr>
                <w:p w14:paraId="138E4E1C" w14:textId="77777777" w:rsidR="001631FB" w:rsidRPr="003265D3" w:rsidRDefault="001631FB">
                  <w:pPr>
                    <w:jc w:val="both"/>
                    <w:rPr>
                      <w:rFonts w:eastAsia="Times New Roman"/>
                      <w:lang w:val="kk-KZ" w:eastAsia="ru-RU"/>
                    </w:rPr>
                  </w:pPr>
                  <w:r w:rsidRPr="003265D3">
                    <w:rPr>
                      <w:rFonts w:eastAsia="Times New Roman"/>
                      <w:lang w:val="kk-KZ" w:eastAsia="ru-RU"/>
                    </w:rPr>
                    <w:t>Құбыршегі және манифольды бар хим.реагенттерді айдауға арналған сорғы</w:t>
                  </w:r>
                </w:p>
              </w:tc>
              <w:tc>
                <w:tcPr>
                  <w:tcW w:w="996" w:type="dxa"/>
                  <w:tcBorders>
                    <w:top w:val="single" w:sz="4" w:space="0" w:color="auto"/>
                    <w:left w:val="single" w:sz="4" w:space="0" w:color="auto"/>
                    <w:bottom w:val="single" w:sz="4" w:space="0" w:color="auto"/>
                    <w:right w:val="single" w:sz="4" w:space="0" w:color="auto"/>
                  </w:tcBorders>
                </w:tcPr>
                <w:p w14:paraId="1B1C3713" w14:textId="433A02B5"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55574B15" w14:textId="21998F53" w:rsidR="001631FB" w:rsidRPr="003265D3" w:rsidRDefault="001631FB">
                  <w:pPr>
                    <w:jc w:val="center"/>
                    <w:rPr>
                      <w:rFonts w:eastAsia="Times New Roman"/>
                      <w:bCs/>
                      <w:lang w:val="kk-KZ" w:eastAsia="ru-RU"/>
                    </w:rPr>
                  </w:pPr>
                  <w:r w:rsidRPr="003265D3">
                    <w:rPr>
                      <w:rFonts w:eastAsia="Times New Roman"/>
                      <w:bCs/>
                      <w:lang w:val="kk-KZ" w:eastAsia="ru-RU"/>
                    </w:rPr>
                    <w:t>3</w:t>
                  </w:r>
                </w:p>
              </w:tc>
              <w:tc>
                <w:tcPr>
                  <w:tcW w:w="2630" w:type="dxa"/>
                  <w:tcBorders>
                    <w:top w:val="single" w:sz="4" w:space="0" w:color="auto"/>
                    <w:left w:val="single" w:sz="4" w:space="0" w:color="auto"/>
                    <w:bottom w:val="single" w:sz="4" w:space="0" w:color="auto"/>
                    <w:right w:val="single" w:sz="4" w:space="0" w:color="auto"/>
                  </w:tcBorders>
                </w:tcPr>
                <w:p w14:paraId="10E84657"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39DF25B0" w14:textId="77777777" w:rsidR="001631FB" w:rsidRPr="003265D3" w:rsidRDefault="001631FB">
                  <w:pPr>
                    <w:jc w:val="center"/>
                    <w:rPr>
                      <w:rFonts w:eastAsia="Times New Roman"/>
                      <w:lang w:val="kk-KZ" w:eastAsia="ru-RU"/>
                    </w:rPr>
                  </w:pPr>
                </w:p>
              </w:tc>
            </w:tr>
            <w:tr w:rsidR="001631FB" w:rsidRPr="003265D3" w14:paraId="42A18EAA" w14:textId="77777777" w:rsidTr="00930565">
              <w:tc>
                <w:tcPr>
                  <w:tcW w:w="902" w:type="dxa"/>
                  <w:tcBorders>
                    <w:top w:val="single" w:sz="4" w:space="0" w:color="auto"/>
                    <w:left w:val="single" w:sz="4" w:space="0" w:color="auto"/>
                    <w:bottom w:val="single" w:sz="4" w:space="0" w:color="auto"/>
                    <w:right w:val="single" w:sz="4" w:space="0" w:color="auto"/>
                  </w:tcBorders>
                </w:tcPr>
                <w:p w14:paraId="12B9193D" w14:textId="0C8FCF3F"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16</w:t>
                  </w:r>
                </w:p>
              </w:tc>
              <w:tc>
                <w:tcPr>
                  <w:tcW w:w="5288" w:type="dxa"/>
                  <w:tcBorders>
                    <w:top w:val="single" w:sz="4" w:space="0" w:color="auto"/>
                    <w:left w:val="single" w:sz="4" w:space="0" w:color="auto"/>
                    <w:bottom w:val="single" w:sz="4" w:space="0" w:color="auto"/>
                    <w:right w:val="single" w:sz="4" w:space="0" w:color="auto"/>
                  </w:tcBorders>
                  <w:hideMark/>
                </w:tcPr>
                <w:p w14:paraId="6209EC69" w14:textId="77777777" w:rsidR="001631FB" w:rsidRPr="003265D3" w:rsidRDefault="001631FB">
                  <w:pPr>
                    <w:jc w:val="both"/>
                    <w:rPr>
                      <w:rFonts w:eastAsia="Times New Roman"/>
                      <w:lang w:val="kk-KZ" w:eastAsia="ru-RU"/>
                    </w:rPr>
                  </w:pPr>
                  <w:r w:rsidRPr="003265D3">
                    <w:rPr>
                      <w:rFonts w:eastAsia="Times New Roman"/>
                      <w:lang w:val="kk-KZ" w:eastAsia="ru-RU"/>
                    </w:rPr>
                    <w:t>Жанарғыға дейін атқылау арматурасы бар барлық агрегаттардың құбырлық байламы</w:t>
                  </w:r>
                </w:p>
              </w:tc>
              <w:tc>
                <w:tcPr>
                  <w:tcW w:w="996" w:type="dxa"/>
                  <w:tcBorders>
                    <w:top w:val="single" w:sz="4" w:space="0" w:color="auto"/>
                    <w:left w:val="single" w:sz="4" w:space="0" w:color="auto"/>
                    <w:bottom w:val="single" w:sz="4" w:space="0" w:color="auto"/>
                    <w:right w:val="single" w:sz="4" w:space="0" w:color="auto"/>
                  </w:tcBorders>
                </w:tcPr>
                <w:p w14:paraId="67CF48F0" w14:textId="387A46D5"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31BF5B47" w14:textId="2479982A"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151D722F"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25B2422D" w14:textId="77777777" w:rsidR="001631FB" w:rsidRPr="003265D3" w:rsidRDefault="001631FB">
                  <w:pPr>
                    <w:jc w:val="center"/>
                    <w:rPr>
                      <w:rFonts w:eastAsia="Times New Roman"/>
                      <w:lang w:val="kk-KZ" w:eastAsia="ru-RU"/>
                    </w:rPr>
                  </w:pPr>
                </w:p>
              </w:tc>
            </w:tr>
            <w:tr w:rsidR="001631FB" w:rsidRPr="003265D3" w14:paraId="762542D6" w14:textId="77777777" w:rsidTr="00930565">
              <w:tc>
                <w:tcPr>
                  <w:tcW w:w="902" w:type="dxa"/>
                  <w:tcBorders>
                    <w:top w:val="single" w:sz="4" w:space="0" w:color="auto"/>
                    <w:left w:val="single" w:sz="4" w:space="0" w:color="auto"/>
                    <w:bottom w:val="single" w:sz="4" w:space="0" w:color="auto"/>
                    <w:right w:val="single" w:sz="4" w:space="0" w:color="auto"/>
                  </w:tcBorders>
                </w:tcPr>
                <w:p w14:paraId="4AEAF330" w14:textId="2CCC3792"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17</w:t>
                  </w:r>
                </w:p>
              </w:tc>
              <w:tc>
                <w:tcPr>
                  <w:tcW w:w="5288" w:type="dxa"/>
                  <w:tcBorders>
                    <w:top w:val="single" w:sz="4" w:space="0" w:color="auto"/>
                    <w:left w:val="single" w:sz="4" w:space="0" w:color="auto"/>
                    <w:bottom w:val="single" w:sz="4" w:space="0" w:color="auto"/>
                    <w:right w:val="single" w:sz="4" w:space="0" w:color="auto"/>
                  </w:tcBorders>
                  <w:hideMark/>
                </w:tcPr>
                <w:p w14:paraId="328053B4" w14:textId="77777777" w:rsidR="001631FB" w:rsidRPr="003265D3" w:rsidRDefault="001631FB">
                  <w:pPr>
                    <w:jc w:val="both"/>
                    <w:rPr>
                      <w:rFonts w:eastAsia="Times New Roman"/>
                      <w:lang w:val="kk-KZ" w:eastAsia="ru-RU"/>
                    </w:rPr>
                  </w:pPr>
                  <w:r w:rsidRPr="003265D3">
                    <w:rPr>
                      <w:rFonts w:eastAsia="Times New Roman"/>
                      <w:lang w:val="kk-KZ" w:eastAsia="ru-RU"/>
                    </w:rPr>
                    <w:t>Уақытша құбырдың тозуын өлшеуге арналған қалыңдықты өлшегіш</w:t>
                  </w:r>
                </w:p>
              </w:tc>
              <w:tc>
                <w:tcPr>
                  <w:tcW w:w="996" w:type="dxa"/>
                  <w:tcBorders>
                    <w:top w:val="single" w:sz="4" w:space="0" w:color="auto"/>
                    <w:left w:val="single" w:sz="4" w:space="0" w:color="auto"/>
                    <w:bottom w:val="single" w:sz="4" w:space="0" w:color="auto"/>
                    <w:right w:val="single" w:sz="4" w:space="0" w:color="auto"/>
                  </w:tcBorders>
                </w:tcPr>
                <w:p w14:paraId="0209D5EB" w14:textId="4B426D01"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0017DD03" w14:textId="162E1C8C"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5826" w:type="dxa"/>
                  <w:gridSpan w:val="2"/>
                  <w:tcBorders>
                    <w:top w:val="single" w:sz="4" w:space="0" w:color="auto"/>
                    <w:left w:val="single" w:sz="4" w:space="0" w:color="auto"/>
                    <w:bottom w:val="single" w:sz="4" w:space="0" w:color="auto"/>
                    <w:right w:val="single" w:sz="4" w:space="0" w:color="auto"/>
                  </w:tcBorders>
                </w:tcPr>
                <w:p w14:paraId="2E866D8B" w14:textId="77777777" w:rsidR="001631FB" w:rsidRPr="003265D3" w:rsidRDefault="001631FB">
                  <w:pPr>
                    <w:jc w:val="center"/>
                    <w:rPr>
                      <w:rFonts w:eastAsia="Times New Roman"/>
                      <w:lang w:val="kk-KZ" w:eastAsia="ru-RU"/>
                    </w:rPr>
                  </w:pPr>
                </w:p>
              </w:tc>
            </w:tr>
            <w:tr w:rsidR="001631FB" w:rsidRPr="003265D3" w14:paraId="36F1675A" w14:textId="77777777" w:rsidTr="00930565">
              <w:tc>
                <w:tcPr>
                  <w:tcW w:w="902" w:type="dxa"/>
                  <w:tcBorders>
                    <w:top w:val="single" w:sz="4" w:space="0" w:color="auto"/>
                    <w:left w:val="single" w:sz="4" w:space="0" w:color="auto"/>
                    <w:bottom w:val="single" w:sz="4" w:space="0" w:color="auto"/>
                    <w:right w:val="single" w:sz="4" w:space="0" w:color="auto"/>
                  </w:tcBorders>
                </w:tcPr>
                <w:p w14:paraId="0E821550" w14:textId="6858AEFB"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18</w:t>
                  </w:r>
                </w:p>
              </w:tc>
              <w:tc>
                <w:tcPr>
                  <w:tcW w:w="5288" w:type="dxa"/>
                  <w:tcBorders>
                    <w:top w:val="single" w:sz="4" w:space="0" w:color="auto"/>
                    <w:left w:val="single" w:sz="4" w:space="0" w:color="auto"/>
                    <w:bottom w:val="single" w:sz="4" w:space="0" w:color="auto"/>
                    <w:right w:val="single" w:sz="4" w:space="0" w:color="auto"/>
                  </w:tcBorders>
                  <w:hideMark/>
                </w:tcPr>
                <w:p w14:paraId="2F78646C"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Компания кеңсесінде ұңғыманың бетінен деректерді жинау жүйесі және веб-интерфейсте телеметрия/мониторингтің сымсыз жүйесі бар есептілік жүйесі  </w:t>
                  </w:r>
                </w:p>
              </w:tc>
              <w:tc>
                <w:tcPr>
                  <w:tcW w:w="996" w:type="dxa"/>
                  <w:tcBorders>
                    <w:top w:val="single" w:sz="4" w:space="0" w:color="auto"/>
                    <w:left w:val="single" w:sz="4" w:space="0" w:color="auto"/>
                    <w:bottom w:val="single" w:sz="4" w:space="0" w:color="auto"/>
                    <w:right w:val="single" w:sz="4" w:space="0" w:color="auto"/>
                  </w:tcBorders>
                </w:tcPr>
                <w:p w14:paraId="5FB210D9" w14:textId="43E9904B"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38B14C37" w14:textId="4E604E8B"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04C5B0AD"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2F179665" w14:textId="77777777" w:rsidR="001631FB" w:rsidRPr="003265D3" w:rsidRDefault="001631FB">
                  <w:pPr>
                    <w:jc w:val="center"/>
                    <w:rPr>
                      <w:rFonts w:eastAsia="Times New Roman"/>
                      <w:lang w:val="kk-KZ" w:eastAsia="ru-RU"/>
                    </w:rPr>
                  </w:pPr>
                </w:p>
              </w:tc>
            </w:tr>
            <w:tr w:rsidR="001631FB" w:rsidRPr="003265D3" w14:paraId="30DE57FD" w14:textId="77777777" w:rsidTr="00930565">
              <w:tc>
                <w:tcPr>
                  <w:tcW w:w="902" w:type="dxa"/>
                  <w:tcBorders>
                    <w:top w:val="single" w:sz="4" w:space="0" w:color="auto"/>
                    <w:left w:val="single" w:sz="4" w:space="0" w:color="auto"/>
                    <w:bottom w:val="single" w:sz="4" w:space="0" w:color="auto"/>
                    <w:right w:val="single" w:sz="4" w:space="0" w:color="auto"/>
                  </w:tcBorders>
                </w:tcPr>
                <w:p w14:paraId="6616A62F" w14:textId="58A720AD"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19</w:t>
                  </w:r>
                </w:p>
              </w:tc>
              <w:tc>
                <w:tcPr>
                  <w:tcW w:w="5288" w:type="dxa"/>
                  <w:tcBorders>
                    <w:top w:val="single" w:sz="4" w:space="0" w:color="auto"/>
                    <w:left w:val="single" w:sz="4" w:space="0" w:color="auto"/>
                    <w:bottom w:val="single" w:sz="4" w:space="0" w:color="auto"/>
                    <w:right w:val="single" w:sz="4" w:space="0" w:color="auto"/>
                  </w:tcBorders>
                  <w:hideMark/>
                </w:tcPr>
                <w:p w14:paraId="0DF245A6"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Белгілі бір негізгі параметрлердің анықтауға арналған зертхана-кеңсе  </w:t>
                  </w:r>
                </w:p>
              </w:tc>
              <w:tc>
                <w:tcPr>
                  <w:tcW w:w="996" w:type="dxa"/>
                  <w:tcBorders>
                    <w:top w:val="single" w:sz="4" w:space="0" w:color="auto"/>
                    <w:left w:val="single" w:sz="4" w:space="0" w:color="auto"/>
                    <w:bottom w:val="single" w:sz="4" w:space="0" w:color="auto"/>
                    <w:right w:val="single" w:sz="4" w:space="0" w:color="auto"/>
                  </w:tcBorders>
                </w:tcPr>
                <w:p w14:paraId="4358FE6F" w14:textId="664D3641"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2266AC5A" w14:textId="4D3D4A52"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57EEB144"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7B135CDC" w14:textId="77777777" w:rsidR="001631FB" w:rsidRPr="003265D3" w:rsidRDefault="001631FB">
                  <w:pPr>
                    <w:jc w:val="center"/>
                    <w:rPr>
                      <w:rFonts w:eastAsia="Times New Roman"/>
                      <w:lang w:val="kk-KZ" w:eastAsia="ru-RU"/>
                    </w:rPr>
                  </w:pPr>
                </w:p>
              </w:tc>
            </w:tr>
            <w:tr w:rsidR="001631FB" w:rsidRPr="003265D3" w14:paraId="7B0FE324" w14:textId="77777777" w:rsidTr="00930565">
              <w:tc>
                <w:tcPr>
                  <w:tcW w:w="902" w:type="dxa"/>
                  <w:tcBorders>
                    <w:top w:val="single" w:sz="4" w:space="0" w:color="auto"/>
                    <w:left w:val="single" w:sz="4" w:space="0" w:color="auto"/>
                    <w:bottom w:val="single" w:sz="4" w:space="0" w:color="auto"/>
                    <w:right w:val="single" w:sz="4" w:space="0" w:color="auto"/>
                  </w:tcBorders>
                </w:tcPr>
                <w:p w14:paraId="5CE24652" w14:textId="6F589818"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20</w:t>
                  </w:r>
                </w:p>
              </w:tc>
              <w:tc>
                <w:tcPr>
                  <w:tcW w:w="5288" w:type="dxa"/>
                  <w:tcBorders>
                    <w:top w:val="single" w:sz="4" w:space="0" w:color="auto"/>
                    <w:left w:val="single" w:sz="4" w:space="0" w:color="auto"/>
                    <w:bottom w:val="single" w:sz="4" w:space="0" w:color="auto"/>
                    <w:right w:val="single" w:sz="4" w:space="0" w:color="auto"/>
                  </w:tcBorders>
                  <w:hideMark/>
                </w:tcPr>
                <w:p w14:paraId="6FB0A794" w14:textId="77777777" w:rsidR="001631FB" w:rsidRPr="003265D3" w:rsidRDefault="001631FB">
                  <w:pPr>
                    <w:jc w:val="both"/>
                    <w:rPr>
                      <w:rFonts w:eastAsia="Times New Roman"/>
                      <w:lang w:val="kk-KZ" w:eastAsia="ru-RU"/>
                    </w:rPr>
                  </w:pPr>
                  <w:r w:rsidRPr="003265D3">
                    <w:rPr>
                      <w:rFonts w:eastAsia="Times New Roman"/>
                      <w:lang w:val="kk-KZ" w:eastAsia="ru-RU"/>
                    </w:rPr>
                    <w:t>Белгілі бір негізгі параметрлердің анықтауға арналған  зертхана-шеберхана</w:t>
                  </w:r>
                </w:p>
              </w:tc>
              <w:tc>
                <w:tcPr>
                  <w:tcW w:w="996" w:type="dxa"/>
                  <w:tcBorders>
                    <w:top w:val="single" w:sz="4" w:space="0" w:color="auto"/>
                    <w:left w:val="single" w:sz="4" w:space="0" w:color="auto"/>
                    <w:bottom w:val="single" w:sz="4" w:space="0" w:color="auto"/>
                    <w:right w:val="single" w:sz="4" w:space="0" w:color="auto"/>
                  </w:tcBorders>
                </w:tcPr>
                <w:p w14:paraId="6D991FC7" w14:textId="20F5C842"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6719D944" w14:textId="4825CF93"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65B0F352"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50738706" w14:textId="77777777" w:rsidR="001631FB" w:rsidRPr="003265D3" w:rsidRDefault="001631FB">
                  <w:pPr>
                    <w:jc w:val="center"/>
                    <w:rPr>
                      <w:rFonts w:eastAsia="Times New Roman"/>
                      <w:lang w:val="kk-KZ" w:eastAsia="ru-RU"/>
                    </w:rPr>
                  </w:pPr>
                </w:p>
              </w:tc>
            </w:tr>
            <w:tr w:rsidR="001631FB" w:rsidRPr="00347BE8" w14:paraId="4B049D78" w14:textId="77777777" w:rsidTr="00930565">
              <w:tc>
                <w:tcPr>
                  <w:tcW w:w="902" w:type="dxa"/>
                  <w:tcBorders>
                    <w:top w:val="single" w:sz="4" w:space="0" w:color="auto"/>
                    <w:left w:val="single" w:sz="4" w:space="0" w:color="auto"/>
                    <w:bottom w:val="single" w:sz="4" w:space="0" w:color="auto"/>
                    <w:right w:val="single" w:sz="4" w:space="0" w:color="auto"/>
                  </w:tcBorders>
                </w:tcPr>
                <w:p w14:paraId="2B89E6D9" w14:textId="23C00CE6"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21</w:t>
                  </w:r>
                </w:p>
              </w:tc>
              <w:tc>
                <w:tcPr>
                  <w:tcW w:w="5288" w:type="dxa"/>
                  <w:tcBorders>
                    <w:top w:val="single" w:sz="4" w:space="0" w:color="auto"/>
                    <w:left w:val="single" w:sz="4" w:space="0" w:color="auto"/>
                    <w:bottom w:val="single" w:sz="4" w:space="0" w:color="auto"/>
                    <w:right w:val="single" w:sz="4" w:space="0" w:color="auto"/>
                  </w:tcBorders>
                  <w:hideMark/>
                </w:tcPr>
                <w:p w14:paraId="6469D597" w14:textId="77777777" w:rsidR="001631FB" w:rsidRPr="003265D3" w:rsidRDefault="001631FB">
                  <w:pPr>
                    <w:jc w:val="both"/>
                    <w:rPr>
                      <w:rFonts w:eastAsia="Times New Roman"/>
                      <w:lang w:val="kk-KZ" w:eastAsia="ru-RU"/>
                    </w:rPr>
                  </w:pPr>
                  <w:r w:rsidRPr="003265D3">
                    <w:rPr>
                      <w:rFonts w:eastAsia="Times New Roman"/>
                      <w:lang w:val="kk-KZ" w:eastAsia="ru-RU"/>
                    </w:rPr>
                    <w:t>Жанарғыларды жандыруға арналған – пропан баллондарына арналған тіреуіш</w:t>
                  </w:r>
                </w:p>
              </w:tc>
              <w:tc>
                <w:tcPr>
                  <w:tcW w:w="996" w:type="dxa"/>
                  <w:tcBorders>
                    <w:top w:val="single" w:sz="4" w:space="0" w:color="auto"/>
                    <w:left w:val="single" w:sz="4" w:space="0" w:color="auto"/>
                    <w:bottom w:val="single" w:sz="4" w:space="0" w:color="auto"/>
                    <w:right w:val="single" w:sz="4" w:space="0" w:color="auto"/>
                  </w:tcBorders>
                </w:tcPr>
                <w:p w14:paraId="0D94EAB8" w14:textId="2F113EC3"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4B33FBFD" w14:textId="26650C48"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2456F599"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3718BC82" w14:textId="77777777" w:rsidR="001631FB" w:rsidRPr="003265D3" w:rsidRDefault="001631FB">
                  <w:pPr>
                    <w:jc w:val="center"/>
                    <w:rPr>
                      <w:rFonts w:eastAsia="Times New Roman"/>
                      <w:lang w:val="kk-KZ" w:eastAsia="ru-RU"/>
                    </w:rPr>
                  </w:pPr>
                </w:p>
              </w:tc>
            </w:tr>
          </w:tbl>
          <w:p w14:paraId="1D953692" w14:textId="77777777" w:rsidR="00A15908" w:rsidRPr="003265D3" w:rsidRDefault="00A15908">
            <w:pPr>
              <w:spacing w:line="276" w:lineRule="auto"/>
              <w:rPr>
                <w:rFonts w:eastAsia="Times New Roman"/>
                <w:b/>
                <w:bCs/>
                <w:lang w:val="kk-KZ" w:eastAsia="ru-RU"/>
              </w:rPr>
            </w:pPr>
          </w:p>
          <w:p w14:paraId="005B31B2" w14:textId="77777777" w:rsidR="00A15908" w:rsidRPr="003265D3" w:rsidRDefault="00A15908">
            <w:pPr>
              <w:spacing w:line="276" w:lineRule="auto"/>
              <w:rPr>
                <w:rFonts w:eastAsia="Times New Roman"/>
                <w:b/>
                <w:bCs/>
                <w:lang w:val="kk-KZ" w:eastAsia="ru-RU"/>
              </w:rPr>
            </w:pPr>
            <w:r w:rsidRPr="003265D3">
              <w:rPr>
                <w:rFonts w:eastAsia="Times New Roman"/>
                <w:b/>
                <w:bCs/>
                <w:lang w:val="kk-KZ" w:eastAsia="ru-RU"/>
              </w:rPr>
              <w:t xml:space="preserve">3.1.3 СКҚ-да перфорациямен қабатты ашу бойынша қызметтердің құны </w:t>
            </w:r>
          </w:p>
          <w:p w14:paraId="458E250C" w14:textId="77777777" w:rsidR="00A15908" w:rsidRPr="003265D3" w:rsidRDefault="00A15908">
            <w:pPr>
              <w:spacing w:line="276" w:lineRule="auto"/>
              <w:rPr>
                <w:rFonts w:eastAsia="Times New Roman"/>
                <w:lang w:val="kk-KZ"/>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8019"/>
              <w:gridCol w:w="1852"/>
              <w:gridCol w:w="3662"/>
            </w:tblGrid>
            <w:tr w:rsidR="008F667F" w:rsidRPr="003265D3" w14:paraId="1D08141E" w14:textId="77777777" w:rsidTr="00930565">
              <w:trPr>
                <w:trHeight w:val="690"/>
              </w:trPr>
              <w:tc>
                <w:tcPr>
                  <w:tcW w:w="922" w:type="dxa"/>
                  <w:noWrap/>
                  <w:vAlign w:val="center"/>
                  <w:hideMark/>
                </w:tcPr>
                <w:p w14:paraId="79301DB7" w14:textId="77777777" w:rsidR="008F667F" w:rsidRPr="003265D3" w:rsidRDefault="008F667F">
                  <w:pPr>
                    <w:spacing w:line="276" w:lineRule="auto"/>
                    <w:jc w:val="center"/>
                    <w:rPr>
                      <w:rFonts w:eastAsia="Times New Roman"/>
                      <w:b/>
                      <w:lang w:val="en-US"/>
                    </w:rPr>
                  </w:pPr>
                  <w:r w:rsidRPr="003265D3">
                    <w:rPr>
                      <w:rFonts w:eastAsia="Times New Roman"/>
                      <w:b/>
                      <w:lang w:val="en-US"/>
                    </w:rPr>
                    <w:t>No</w:t>
                  </w:r>
                </w:p>
              </w:tc>
              <w:tc>
                <w:tcPr>
                  <w:tcW w:w="8019" w:type="dxa"/>
                  <w:vAlign w:val="center"/>
                  <w:hideMark/>
                </w:tcPr>
                <w:p w14:paraId="45F0F456"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852" w:type="dxa"/>
                </w:tcPr>
                <w:p w14:paraId="386A1F63" w14:textId="17F0A7C4" w:rsidR="008F667F" w:rsidRPr="003265D3" w:rsidRDefault="008F667F" w:rsidP="008F667F">
                  <w:pPr>
                    <w:jc w:val="center"/>
                    <w:rPr>
                      <w:rFonts w:eastAsia="Times New Roman"/>
                      <w:b/>
                      <w:lang w:val="kk-KZ" w:eastAsia="ru-RU"/>
                    </w:rPr>
                  </w:pPr>
                  <w:r w:rsidRPr="003265D3">
                    <w:rPr>
                      <w:rFonts w:eastAsia="Times New Roman"/>
                      <w:b/>
                      <w:lang w:val="kk-KZ"/>
                    </w:rPr>
                    <w:t>Өлшем бірлігі</w:t>
                  </w:r>
                </w:p>
              </w:tc>
              <w:tc>
                <w:tcPr>
                  <w:tcW w:w="3662" w:type="dxa"/>
                  <w:vAlign w:val="center"/>
                  <w:hideMark/>
                </w:tcPr>
                <w:p w14:paraId="7B85A055" w14:textId="329FD2E3" w:rsidR="008F667F" w:rsidRPr="003265D3" w:rsidRDefault="008F667F" w:rsidP="008F667F">
                  <w:pPr>
                    <w:jc w:val="center"/>
                    <w:rPr>
                      <w:rFonts w:eastAsia="Times New Roman"/>
                      <w:b/>
                      <w:lang w:val="kk-KZ" w:eastAsia="ru-RU"/>
                    </w:rPr>
                  </w:pPr>
                  <w:r w:rsidRPr="003265D3">
                    <w:rPr>
                      <w:rFonts w:eastAsia="Times New Roman"/>
                      <w:b/>
                      <w:lang w:val="kk-KZ" w:eastAsia="ru-RU"/>
                    </w:rPr>
                    <w:t>Жалдау мөлшерлемесі</w:t>
                  </w:r>
                </w:p>
                <w:p w14:paraId="5064CB40" w14:textId="77777777" w:rsidR="008F667F" w:rsidRPr="003265D3" w:rsidRDefault="008F667F" w:rsidP="008F667F">
                  <w:pPr>
                    <w:jc w:val="center"/>
                    <w:rPr>
                      <w:rFonts w:eastAsia="Times New Roman"/>
                      <w:b/>
                      <w:lang w:val="kk-KZ" w:eastAsia="ru-RU"/>
                    </w:rPr>
                  </w:pPr>
                  <w:r w:rsidRPr="003265D3">
                    <w:rPr>
                      <w:rFonts w:eastAsia="Times New Roman"/>
                      <w:b/>
                      <w:lang w:val="kk-KZ" w:eastAsia="ru-RU"/>
                    </w:rPr>
                    <w:t>теңге ҚР/күн/</w:t>
                  </w:r>
                </w:p>
                <w:p w14:paraId="47DA4EA6" w14:textId="49E05BD9" w:rsidR="008F667F" w:rsidRPr="003265D3" w:rsidRDefault="008F667F" w:rsidP="008F667F">
                  <w:pPr>
                    <w:spacing w:line="276" w:lineRule="auto"/>
                    <w:jc w:val="center"/>
                    <w:rPr>
                      <w:rFonts w:eastAsia="Times New Roman"/>
                      <w:b/>
                      <w:lang w:val="kk-KZ"/>
                    </w:rPr>
                  </w:pPr>
                  <w:r w:rsidRPr="003265D3">
                    <w:rPr>
                      <w:rFonts w:eastAsia="Times New Roman"/>
                      <w:b/>
                      <w:lang w:val="kk-KZ" w:eastAsia="ru-RU"/>
                    </w:rPr>
                    <w:t>әр</w:t>
                  </w:r>
                </w:p>
              </w:tc>
            </w:tr>
            <w:tr w:rsidR="008F667F" w:rsidRPr="003265D3" w14:paraId="00D4F677" w14:textId="77777777" w:rsidTr="00930565">
              <w:trPr>
                <w:trHeight w:val="690"/>
              </w:trPr>
              <w:tc>
                <w:tcPr>
                  <w:tcW w:w="922" w:type="dxa"/>
                  <w:noWrap/>
                  <w:vAlign w:val="center"/>
                </w:tcPr>
                <w:p w14:paraId="59F88642" w14:textId="77777777" w:rsidR="008F667F" w:rsidRPr="003265D3" w:rsidRDefault="008F667F" w:rsidP="00930565">
                  <w:pPr>
                    <w:pStyle w:val="aa"/>
                    <w:numPr>
                      <w:ilvl w:val="0"/>
                      <w:numId w:val="84"/>
                    </w:numPr>
                    <w:jc w:val="center"/>
                    <w:rPr>
                      <w:rFonts w:ascii="Times New Roman" w:eastAsia="Times New Roman" w:hAnsi="Times New Roman"/>
                      <w:sz w:val="24"/>
                      <w:szCs w:val="24"/>
                      <w:lang w:val="kk-KZ"/>
                    </w:rPr>
                  </w:pPr>
                </w:p>
              </w:tc>
              <w:tc>
                <w:tcPr>
                  <w:tcW w:w="8019" w:type="dxa"/>
                  <w:vAlign w:val="center"/>
                  <w:hideMark/>
                </w:tcPr>
                <w:p w14:paraId="2E437722" w14:textId="77777777" w:rsidR="008F667F" w:rsidRPr="003265D3" w:rsidRDefault="008F667F">
                  <w:pPr>
                    <w:spacing w:line="276" w:lineRule="auto"/>
                    <w:rPr>
                      <w:rFonts w:eastAsia="Times New Roman"/>
                      <w:lang w:val="kk-KZ" w:eastAsia="ru-RU"/>
                    </w:rPr>
                  </w:pPr>
                  <w:r w:rsidRPr="003265D3">
                    <w:rPr>
                      <w:rFonts w:eastAsia="Times New Roman"/>
                      <w:lang w:val="kk-KZ" w:eastAsia="ru-RU"/>
                    </w:rPr>
                    <w:t>Тесу тығыздығы</w:t>
                  </w:r>
                  <w:r w:rsidRPr="003265D3">
                    <w:rPr>
                      <w:lang w:val="kk-KZ" w:eastAsia="ko-KR"/>
                    </w:rPr>
                    <w:t>16</w:t>
                  </w:r>
                  <w:r w:rsidRPr="003265D3">
                    <w:rPr>
                      <w:rFonts w:eastAsia="Times New Roman"/>
                      <w:lang w:val="kk-KZ" w:eastAsia="ru-RU"/>
                    </w:rPr>
                    <w:t xml:space="preserve"> от./м 4–1/2 дюймды перфоратор  </w:t>
                  </w:r>
                </w:p>
              </w:tc>
              <w:tc>
                <w:tcPr>
                  <w:tcW w:w="1852" w:type="dxa"/>
                </w:tcPr>
                <w:p w14:paraId="56668F20" w14:textId="3A81D678" w:rsidR="008F667F" w:rsidRPr="003265D3" w:rsidRDefault="008F667F">
                  <w:pPr>
                    <w:spacing w:line="276" w:lineRule="auto"/>
                    <w:jc w:val="center"/>
                    <w:rPr>
                      <w:rFonts w:eastAsia="Times New Roman"/>
                      <w:lang w:val="kk-KZ" w:eastAsia="ru-RU"/>
                    </w:rPr>
                  </w:pPr>
                  <w:r w:rsidRPr="003265D3">
                    <w:rPr>
                      <w:rFonts w:eastAsia="Times New Roman"/>
                      <w:lang w:val="kk-KZ"/>
                    </w:rPr>
                    <w:t>Қызмет күніне</w:t>
                  </w:r>
                </w:p>
              </w:tc>
              <w:tc>
                <w:tcPr>
                  <w:tcW w:w="3662" w:type="dxa"/>
                  <w:vAlign w:val="center"/>
                  <w:hideMark/>
                </w:tcPr>
                <w:p w14:paraId="6D3E0F11" w14:textId="5A42F965" w:rsidR="008F667F" w:rsidRPr="003265D3" w:rsidRDefault="008F667F">
                  <w:pPr>
                    <w:spacing w:line="276" w:lineRule="auto"/>
                    <w:jc w:val="center"/>
                    <w:rPr>
                      <w:rFonts w:eastAsia="Times New Roman"/>
                      <w:lang w:val="kk-KZ"/>
                    </w:rPr>
                  </w:pPr>
                  <w:r w:rsidRPr="003265D3">
                    <w:rPr>
                      <w:rFonts w:eastAsia="Times New Roman"/>
                      <w:lang w:val="kk-KZ" w:eastAsia="ru-RU"/>
                    </w:rPr>
                    <w:t>3.1.8 Шығыс материал кестесіне сәйкес</w:t>
                  </w:r>
                </w:p>
              </w:tc>
            </w:tr>
            <w:tr w:rsidR="008F667F" w:rsidRPr="003265D3" w14:paraId="228DC529" w14:textId="77777777" w:rsidTr="00930565">
              <w:trPr>
                <w:trHeight w:val="690"/>
              </w:trPr>
              <w:tc>
                <w:tcPr>
                  <w:tcW w:w="922" w:type="dxa"/>
                  <w:noWrap/>
                  <w:vAlign w:val="center"/>
                </w:tcPr>
                <w:p w14:paraId="04FFED4E" w14:textId="77777777" w:rsidR="008F667F" w:rsidRPr="003265D3" w:rsidRDefault="008F667F" w:rsidP="00930565">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693F740B" w14:textId="77777777" w:rsidR="008F667F" w:rsidRPr="003265D3" w:rsidRDefault="008F667F">
                  <w:pPr>
                    <w:spacing w:line="276" w:lineRule="auto"/>
                    <w:rPr>
                      <w:rFonts w:eastAsia="Times New Roman"/>
                      <w:lang w:val="kk-KZ" w:eastAsia="ru-RU"/>
                    </w:rPr>
                  </w:pPr>
                  <w:r w:rsidRPr="003265D3">
                    <w:rPr>
                      <w:rFonts w:eastAsia="Times New Roman"/>
                      <w:lang w:val="kk-KZ" w:eastAsia="ru-RU"/>
                    </w:rPr>
                    <w:t>4–1/2 дюймды бос тесікті перфоратор</w:t>
                  </w:r>
                </w:p>
              </w:tc>
              <w:tc>
                <w:tcPr>
                  <w:tcW w:w="1852" w:type="dxa"/>
                </w:tcPr>
                <w:p w14:paraId="51327B77" w14:textId="10774FE3" w:rsidR="008F667F" w:rsidRPr="003265D3" w:rsidRDefault="008F667F">
                  <w:pPr>
                    <w:spacing w:line="276" w:lineRule="auto"/>
                    <w:jc w:val="center"/>
                    <w:rPr>
                      <w:rFonts w:eastAsia="Times New Roman"/>
                      <w:lang w:val="kk-KZ" w:eastAsia="ru-RU"/>
                    </w:rPr>
                  </w:pPr>
                  <w:r w:rsidRPr="003265D3">
                    <w:rPr>
                      <w:rFonts w:eastAsia="Times New Roman"/>
                      <w:lang w:val="kk-KZ"/>
                    </w:rPr>
                    <w:t>Қызмет күніне</w:t>
                  </w:r>
                </w:p>
              </w:tc>
              <w:tc>
                <w:tcPr>
                  <w:tcW w:w="3662" w:type="dxa"/>
                  <w:vAlign w:val="center"/>
                  <w:hideMark/>
                </w:tcPr>
                <w:p w14:paraId="4253C3DD" w14:textId="378DACFF" w:rsidR="008F667F" w:rsidRPr="003265D3" w:rsidRDefault="008F667F">
                  <w:pPr>
                    <w:spacing w:line="276" w:lineRule="auto"/>
                    <w:jc w:val="center"/>
                    <w:rPr>
                      <w:rFonts w:eastAsia="Times New Roman"/>
                      <w:lang w:val="kk-KZ"/>
                    </w:rPr>
                  </w:pPr>
                  <w:r w:rsidRPr="003265D3">
                    <w:rPr>
                      <w:rFonts w:eastAsia="Times New Roman"/>
                      <w:lang w:val="kk-KZ" w:eastAsia="ru-RU"/>
                    </w:rPr>
                    <w:t>3.1.8 Шығыс материал кестесіне сәйкес</w:t>
                  </w:r>
                </w:p>
              </w:tc>
            </w:tr>
            <w:tr w:rsidR="008F667F" w:rsidRPr="003265D3" w14:paraId="66E063BF" w14:textId="77777777" w:rsidTr="00930565">
              <w:trPr>
                <w:trHeight w:val="690"/>
              </w:trPr>
              <w:tc>
                <w:tcPr>
                  <w:tcW w:w="922" w:type="dxa"/>
                  <w:noWrap/>
                  <w:vAlign w:val="center"/>
                </w:tcPr>
                <w:p w14:paraId="33D18180" w14:textId="77777777" w:rsidR="008F667F" w:rsidRPr="003265D3" w:rsidRDefault="008F667F" w:rsidP="00930565">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0761C98B" w14:textId="77777777" w:rsidR="008F667F" w:rsidRPr="003265D3" w:rsidRDefault="008F667F">
                  <w:pPr>
                    <w:spacing w:line="276" w:lineRule="auto"/>
                    <w:rPr>
                      <w:rFonts w:eastAsia="Times New Roman"/>
                      <w:lang w:val="kk-KZ" w:eastAsia="ru-RU"/>
                    </w:rPr>
                  </w:pPr>
                  <w:r w:rsidRPr="003265D3">
                    <w:rPr>
                      <w:rFonts w:eastAsia="Times New Roman"/>
                      <w:lang w:val="kk-KZ" w:eastAsia="ru-RU"/>
                    </w:rPr>
                    <w:t>Тесу тығыздығы</w:t>
                  </w:r>
                  <w:r w:rsidRPr="003265D3">
                    <w:rPr>
                      <w:lang w:val="kk-KZ" w:eastAsia="ko-KR"/>
                    </w:rPr>
                    <w:t>18</w:t>
                  </w:r>
                  <w:r w:rsidRPr="003265D3">
                    <w:rPr>
                      <w:rFonts w:eastAsia="Times New Roman"/>
                      <w:lang w:val="kk-KZ" w:eastAsia="ru-RU"/>
                    </w:rPr>
                    <w:t xml:space="preserve"> от./м 7 дюймды перфоратор  </w:t>
                  </w:r>
                </w:p>
              </w:tc>
              <w:tc>
                <w:tcPr>
                  <w:tcW w:w="1852" w:type="dxa"/>
                </w:tcPr>
                <w:p w14:paraId="50D1057B" w14:textId="34DA3B32" w:rsidR="008F667F" w:rsidRPr="003265D3" w:rsidRDefault="008F667F">
                  <w:pPr>
                    <w:spacing w:line="276" w:lineRule="auto"/>
                    <w:jc w:val="center"/>
                    <w:rPr>
                      <w:rFonts w:eastAsia="Times New Roman"/>
                      <w:lang w:val="kk-KZ" w:eastAsia="ru-RU"/>
                    </w:rPr>
                  </w:pPr>
                  <w:r w:rsidRPr="003265D3">
                    <w:rPr>
                      <w:rFonts w:eastAsia="Times New Roman"/>
                      <w:lang w:val="kk-KZ"/>
                    </w:rPr>
                    <w:t>Қызмет күніне</w:t>
                  </w:r>
                </w:p>
              </w:tc>
              <w:tc>
                <w:tcPr>
                  <w:tcW w:w="3662" w:type="dxa"/>
                  <w:vAlign w:val="center"/>
                  <w:hideMark/>
                </w:tcPr>
                <w:p w14:paraId="4D7D9C42" w14:textId="18B7735A" w:rsidR="008F667F" w:rsidRPr="003265D3" w:rsidRDefault="008F667F">
                  <w:pPr>
                    <w:spacing w:line="276" w:lineRule="auto"/>
                    <w:jc w:val="center"/>
                    <w:rPr>
                      <w:rFonts w:eastAsia="Times New Roman"/>
                      <w:lang w:val="kk-KZ" w:eastAsia="ru-RU"/>
                    </w:rPr>
                  </w:pPr>
                  <w:r w:rsidRPr="003265D3">
                    <w:rPr>
                      <w:rFonts w:eastAsia="Times New Roman"/>
                      <w:lang w:val="kk-KZ" w:eastAsia="ru-RU"/>
                    </w:rPr>
                    <w:t>3.1.8 Шығыс материал кестесіне сәйкес</w:t>
                  </w:r>
                </w:p>
              </w:tc>
            </w:tr>
            <w:tr w:rsidR="008F667F" w:rsidRPr="003265D3" w14:paraId="09D9A484" w14:textId="77777777" w:rsidTr="00930565">
              <w:trPr>
                <w:trHeight w:val="690"/>
              </w:trPr>
              <w:tc>
                <w:tcPr>
                  <w:tcW w:w="922" w:type="dxa"/>
                  <w:noWrap/>
                  <w:vAlign w:val="center"/>
                </w:tcPr>
                <w:p w14:paraId="495F7313" w14:textId="77777777" w:rsidR="008F667F" w:rsidRPr="003265D3" w:rsidRDefault="008F667F" w:rsidP="00930565">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6DCE6DD3" w14:textId="77777777" w:rsidR="008F667F" w:rsidRPr="003265D3" w:rsidRDefault="008F667F">
                  <w:pPr>
                    <w:spacing w:line="276" w:lineRule="auto"/>
                    <w:rPr>
                      <w:rFonts w:eastAsia="Times New Roman"/>
                      <w:lang w:val="kk-KZ" w:eastAsia="ru-RU"/>
                    </w:rPr>
                  </w:pPr>
                  <w:r w:rsidRPr="003265D3">
                    <w:rPr>
                      <w:rFonts w:eastAsia="Times New Roman"/>
                      <w:lang w:val="kk-KZ" w:eastAsia="ru-RU"/>
                    </w:rPr>
                    <w:t>7 дюймды бос тесікті перфоратор</w:t>
                  </w:r>
                </w:p>
              </w:tc>
              <w:tc>
                <w:tcPr>
                  <w:tcW w:w="1852" w:type="dxa"/>
                </w:tcPr>
                <w:p w14:paraId="1CBF1B8A" w14:textId="2D8ED476" w:rsidR="008F667F" w:rsidRPr="003265D3" w:rsidRDefault="008F667F">
                  <w:pPr>
                    <w:spacing w:line="276" w:lineRule="auto"/>
                    <w:jc w:val="center"/>
                    <w:rPr>
                      <w:rFonts w:eastAsia="Times New Roman"/>
                      <w:lang w:val="kk-KZ" w:eastAsia="ru-RU"/>
                    </w:rPr>
                  </w:pPr>
                  <w:r w:rsidRPr="003265D3">
                    <w:rPr>
                      <w:rFonts w:eastAsia="Times New Roman"/>
                      <w:lang w:val="kk-KZ"/>
                    </w:rPr>
                    <w:t>Қызмет күніне</w:t>
                  </w:r>
                </w:p>
              </w:tc>
              <w:tc>
                <w:tcPr>
                  <w:tcW w:w="3662" w:type="dxa"/>
                  <w:vAlign w:val="center"/>
                  <w:hideMark/>
                </w:tcPr>
                <w:p w14:paraId="23583443" w14:textId="7DCC2BF4" w:rsidR="008F667F" w:rsidRPr="003265D3" w:rsidRDefault="008F667F">
                  <w:pPr>
                    <w:spacing w:line="276" w:lineRule="auto"/>
                    <w:jc w:val="center"/>
                    <w:rPr>
                      <w:rFonts w:eastAsia="Times New Roman"/>
                      <w:lang w:val="kk-KZ" w:eastAsia="ru-RU"/>
                    </w:rPr>
                  </w:pPr>
                  <w:r w:rsidRPr="003265D3">
                    <w:rPr>
                      <w:rFonts w:eastAsia="Times New Roman"/>
                      <w:lang w:val="kk-KZ" w:eastAsia="ru-RU"/>
                    </w:rPr>
                    <w:t>3.1.8 Шығыс материал кестесіне сәйкес</w:t>
                  </w:r>
                </w:p>
              </w:tc>
            </w:tr>
            <w:tr w:rsidR="008F667F" w:rsidRPr="003265D3" w14:paraId="55CEE7E0" w14:textId="77777777" w:rsidTr="00930565">
              <w:trPr>
                <w:trHeight w:val="285"/>
              </w:trPr>
              <w:tc>
                <w:tcPr>
                  <w:tcW w:w="922" w:type="dxa"/>
                  <w:noWrap/>
                  <w:vAlign w:val="center"/>
                </w:tcPr>
                <w:p w14:paraId="399DB6F1" w14:textId="77777777" w:rsidR="008F667F" w:rsidRPr="003265D3" w:rsidRDefault="008F667F" w:rsidP="00930565">
                  <w:pPr>
                    <w:pStyle w:val="aa"/>
                    <w:numPr>
                      <w:ilvl w:val="0"/>
                      <w:numId w:val="84"/>
                    </w:numPr>
                    <w:jc w:val="center"/>
                    <w:rPr>
                      <w:rFonts w:ascii="Times New Roman" w:eastAsia="Times New Roman" w:hAnsi="Times New Roman"/>
                      <w:sz w:val="24"/>
                      <w:szCs w:val="24"/>
                      <w:lang w:val="en-US"/>
                    </w:rPr>
                  </w:pPr>
                </w:p>
              </w:tc>
              <w:tc>
                <w:tcPr>
                  <w:tcW w:w="8019" w:type="dxa"/>
                  <w:noWrap/>
                  <w:vAlign w:val="center"/>
                  <w:hideMark/>
                </w:tcPr>
                <w:p w14:paraId="7280013B" w14:textId="77777777" w:rsidR="008F667F" w:rsidRPr="003265D3" w:rsidRDefault="008F667F">
                  <w:pPr>
                    <w:spacing w:line="276" w:lineRule="auto"/>
                    <w:rPr>
                      <w:rFonts w:eastAsia="Times New Roman"/>
                      <w:lang w:val="kk-KZ" w:eastAsia="ru-RU"/>
                    </w:rPr>
                  </w:pPr>
                  <w:r w:rsidRPr="003265D3">
                    <w:rPr>
                      <w:rFonts w:eastAsia="Times New Roman"/>
                      <w:lang w:val="kk-KZ" w:eastAsia="ru-RU"/>
                    </w:rPr>
                    <w:t>Пакерге немесе тығыздағыш торапқа арналған аударғыш</w:t>
                  </w:r>
                </w:p>
              </w:tc>
              <w:tc>
                <w:tcPr>
                  <w:tcW w:w="1852" w:type="dxa"/>
                </w:tcPr>
                <w:p w14:paraId="5266D80F" w14:textId="5B7970D5" w:rsidR="008F667F" w:rsidRPr="003265D3" w:rsidRDefault="008F667F">
                  <w:pPr>
                    <w:suppressAutoHyphens/>
                    <w:spacing w:before="120" w:line="276" w:lineRule="auto"/>
                    <w:jc w:val="center"/>
                    <w:rPr>
                      <w:rFonts w:eastAsia="Times New Roman"/>
                      <w:lang w:val="kk-KZ" w:eastAsia="ru-RU"/>
                    </w:rPr>
                  </w:pPr>
                  <w:r w:rsidRPr="003265D3">
                    <w:rPr>
                      <w:rFonts w:eastAsia="Times New Roman"/>
                      <w:lang w:val="kk-KZ"/>
                    </w:rPr>
                    <w:t>Қызмет күніне</w:t>
                  </w:r>
                </w:p>
              </w:tc>
              <w:tc>
                <w:tcPr>
                  <w:tcW w:w="3662" w:type="dxa"/>
                  <w:hideMark/>
                </w:tcPr>
                <w:p w14:paraId="33BC31CA" w14:textId="43CAB3F7" w:rsidR="008F667F" w:rsidRPr="003265D3" w:rsidRDefault="008F667F">
                  <w:pPr>
                    <w:suppressAutoHyphens/>
                    <w:spacing w:before="120" w:line="276" w:lineRule="auto"/>
                    <w:jc w:val="center"/>
                    <w:rPr>
                      <w:rFonts w:eastAsia="Times New Roman"/>
                      <w:lang w:val="kk-KZ"/>
                    </w:rPr>
                  </w:pPr>
                  <w:r w:rsidRPr="003265D3">
                    <w:rPr>
                      <w:rFonts w:eastAsia="Times New Roman"/>
                      <w:lang w:val="kk-KZ" w:eastAsia="ru-RU"/>
                    </w:rPr>
                    <w:t>ҚСС жабдығына қамтылуы тиіс</w:t>
                  </w:r>
                </w:p>
              </w:tc>
            </w:tr>
            <w:tr w:rsidR="008F667F" w:rsidRPr="003265D3" w14:paraId="6A802CB3" w14:textId="77777777" w:rsidTr="00930565">
              <w:trPr>
                <w:trHeight w:val="285"/>
              </w:trPr>
              <w:tc>
                <w:tcPr>
                  <w:tcW w:w="922" w:type="dxa"/>
                  <w:noWrap/>
                  <w:vAlign w:val="center"/>
                </w:tcPr>
                <w:p w14:paraId="7DA25FE0" w14:textId="77777777" w:rsidR="008F667F" w:rsidRPr="003265D3" w:rsidRDefault="008F667F" w:rsidP="00930565">
                  <w:pPr>
                    <w:pStyle w:val="aa"/>
                    <w:numPr>
                      <w:ilvl w:val="0"/>
                      <w:numId w:val="84"/>
                    </w:numPr>
                    <w:jc w:val="center"/>
                    <w:rPr>
                      <w:rFonts w:ascii="Times New Roman" w:eastAsia="Times New Roman" w:hAnsi="Times New Roman"/>
                      <w:sz w:val="24"/>
                      <w:szCs w:val="24"/>
                      <w:lang w:val="kk-KZ"/>
                    </w:rPr>
                  </w:pPr>
                </w:p>
              </w:tc>
              <w:tc>
                <w:tcPr>
                  <w:tcW w:w="8019" w:type="dxa"/>
                  <w:noWrap/>
                  <w:vAlign w:val="center"/>
                  <w:hideMark/>
                </w:tcPr>
                <w:p w14:paraId="59451CF8" w14:textId="77777777" w:rsidR="008F667F" w:rsidRPr="003265D3" w:rsidRDefault="008F667F">
                  <w:pPr>
                    <w:spacing w:line="276" w:lineRule="auto"/>
                    <w:rPr>
                      <w:rFonts w:eastAsia="Times New Roman"/>
                      <w:lang w:val="kk-KZ"/>
                    </w:rPr>
                  </w:pPr>
                  <w:r w:rsidRPr="003265D3">
                    <w:rPr>
                      <w:rFonts w:eastAsia="Times New Roman"/>
                      <w:lang w:val="kk-KZ" w:eastAsia="ru-RU"/>
                    </w:rPr>
                    <w:t>Контейнер шеберхана, күнделікті мөлшерлеме</w:t>
                  </w:r>
                </w:p>
              </w:tc>
              <w:tc>
                <w:tcPr>
                  <w:tcW w:w="1852" w:type="dxa"/>
                </w:tcPr>
                <w:p w14:paraId="741485FA" w14:textId="187EEADE"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3662" w:type="dxa"/>
                  <w:vAlign w:val="center"/>
                </w:tcPr>
                <w:p w14:paraId="4B753507" w14:textId="4E7B87C6" w:rsidR="008F667F" w:rsidRPr="003265D3" w:rsidRDefault="008F667F">
                  <w:pPr>
                    <w:spacing w:line="276" w:lineRule="auto"/>
                    <w:jc w:val="center"/>
                    <w:rPr>
                      <w:rFonts w:eastAsia="Times New Roman"/>
                      <w:lang w:val="kk-KZ"/>
                    </w:rPr>
                  </w:pPr>
                </w:p>
              </w:tc>
            </w:tr>
            <w:tr w:rsidR="008F667F" w:rsidRPr="00347BE8" w14:paraId="46A89EFB" w14:textId="77777777" w:rsidTr="00930565">
              <w:trPr>
                <w:trHeight w:val="285"/>
              </w:trPr>
              <w:tc>
                <w:tcPr>
                  <w:tcW w:w="922" w:type="dxa"/>
                  <w:noWrap/>
                  <w:vAlign w:val="center"/>
                </w:tcPr>
                <w:p w14:paraId="523FC317" w14:textId="77777777" w:rsidR="008F667F" w:rsidRPr="003265D3" w:rsidRDefault="008F667F" w:rsidP="00930565">
                  <w:pPr>
                    <w:pStyle w:val="aa"/>
                    <w:numPr>
                      <w:ilvl w:val="0"/>
                      <w:numId w:val="84"/>
                    </w:numPr>
                    <w:jc w:val="center"/>
                    <w:rPr>
                      <w:rFonts w:ascii="Times New Roman" w:eastAsia="Times New Roman" w:hAnsi="Times New Roman"/>
                      <w:sz w:val="24"/>
                      <w:szCs w:val="24"/>
                      <w:lang w:val="kk-KZ"/>
                    </w:rPr>
                  </w:pPr>
                </w:p>
              </w:tc>
              <w:tc>
                <w:tcPr>
                  <w:tcW w:w="8019" w:type="dxa"/>
                  <w:vAlign w:val="center"/>
                  <w:hideMark/>
                </w:tcPr>
                <w:p w14:paraId="732C310E" w14:textId="77777777" w:rsidR="008F667F" w:rsidRPr="003265D3" w:rsidRDefault="008F667F">
                  <w:pPr>
                    <w:spacing w:line="276" w:lineRule="auto"/>
                    <w:rPr>
                      <w:rFonts w:eastAsia="Times New Roman"/>
                      <w:lang w:val="kk-KZ"/>
                    </w:rPr>
                  </w:pPr>
                  <w:r w:rsidRPr="003265D3">
                    <w:rPr>
                      <w:rFonts w:eastAsia="Times New Roman"/>
                      <w:lang w:val="kk-KZ" w:eastAsia="ru-RU"/>
                    </w:rPr>
                    <w:t>Түсіру-көтеру жүмыстарына арналған құрал-саймандардың топтамасы, күнделікті мөлшерлеме</w:t>
                  </w:r>
                </w:p>
              </w:tc>
              <w:tc>
                <w:tcPr>
                  <w:tcW w:w="1852" w:type="dxa"/>
                </w:tcPr>
                <w:p w14:paraId="7D3B1871" w14:textId="57FC5371"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3662" w:type="dxa"/>
                  <w:vAlign w:val="center"/>
                </w:tcPr>
                <w:p w14:paraId="0162CEEA" w14:textId="5264B9DC" w:rsidR="008F667F" w:rsidRPr="003265D3" w:rsidRDefault="008F667F">
                  <w:pPr>
                    <w:spacing w:line="276" w:lineRule="auto"/>
                    <w:jc w:val="center"/>
                    <w:rPr>
                      <w:rFonts w:eastAsia="Times New Roman"/>
                      <w:lang w:val="kk-KZ"/>
                    </w:rPr>
                  </w:pPr>
                </w:p>
              </w:tc>
            </w:tr>
          </w:tbl>
          <w:p w14:paraId="4DE7D0F6" w14:textId="77777777" w:rsidR="00A15908" w:rsidRPr="003265D3" w:rsidRDefault="00A15908">
            <w:pPr>
              <w:spacing w:line="276" w:lineRule="auto"/>
              <w:rPr>
                <w:rFonts w:eastAsia="Times New Roman"/>
                <w:b/>
                <w:bCs/>
                <w:lang w:val="kk-KZ" w:eastAsia="ru-RU"/>
              </w:rPr>
            </w:pPr>
          </w:p>
          <w:p w14:paraId="51484123" w14:textId="77777777" w:rsidR="00A15908" w:rsidRPr="003265D3" w:rsidRDefault="00A15908">
            <w:pPr>
              <w:spacing w:line="276" w:lineRule="auto"/>
              <w:rPr>
                <w:b/>
                <w:lang w:val="kk-KZ"/>
              </w:rPr>
            </w:pPr>
            <w:r w:rsidRPr="003265D3">
              <w:rPr>
                <w:b/>
                <w:lang w:val="kk-KZ"/>
              </w:rPr>
              <w:t>3.1.4 Сынамаларды іріктеу бойынша қызметтердің құны</w:t>
            </w:r>
          </w:p>
          <w:tbl>
            <w:tblPr>
              <w:tblW w:w="13657" w:type="dxa"/>
              <w:tblLook w:val="04A0" w:firstRow="1" w:lastRow="0" w:firstColumn="1" w:lastColumn="0" w:noHBand="0" w:noVBand="1"/>
            </w:tblPr>
            <w:tblGrid>
              <w:gridCol w:w="920"/>
              <w:gridCol w:w="6454"/>
              <w:gridCol w:w="1473"/>
              <w:gridCol w:w="1015"/>
              <w:gridCol w:w="3795"/>
            </w:tblGrid>
            <w:tr w:rsidR="008F667F" w:rsidRPr="003265D3" w14:paraId="243BA1A7" w14:textId="77777777" w:rsidTr="00930565">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BF7B866" w14:textId="77777777" w:rsidR="008F667F" w:rsidRPr="003265D3" w:rsidRDefault="008F667F">
                  <w:pPr>
                    <w:spacing w:line="276" w:lineRule="auto"/>
                    <w:jc w:val="center"/>
                    <w:rPr>
                      <w:rFonts w:eastAsia="Times New Roman"/>
                      <w:b/>
                      <w:lang w:val="en-US"/>
                    </w:rPr>
                  </w:pPr>
                  <w:r w:rsidRPr="003265D3">
                    <w:rPr>
                      <w:rFonts w:eastAsia="Times New Roman"/>
                      <w:b/>
                      <w:lang w:val="en-US"/>
                    </w:rPr>
                    <w:t>No</w:t>
                  </w:r>
                </w:p>
              </w:tc>
              <w:tc>
                <w:tcPr>
                  <w:tcW w:w="6454" w:type="dxa"/>
                  <w:tcBorders>
                    <w:top w:val="single" w:sz="4" w:space="0" w:color="auto"/>
                    <w:left w:val="nil"/>
                    <w:bottom w:val="single" w:sz="4" w:space="0" w:color="auto"/>
                    <w:right w:val="single" w:sz="4" w:space="0" w:color="auto"/>
                  </w:tcBorders>
                  <w:vAlign w:val="center"/>
                  <w:hideMark/>
                </w:tcPr>
                <w:p w14:paraId="496A1558"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473" w:type="dxa"/>
                  <w:tcBorders>
                    <w:top w:val="single" w:sz="4" w:space="0" w:color="auto"/>
                    <w:left w:val="nil"/>
                    <w:bottom w:val="single" w:sz="4" w:space="0" w:color="auto"/>
                    <w:right w:val="single" w:sz="4" w:space="0" w:color="auto"/>
                  </w:tcBorders>
                </w:tcPr>
                <w:p w14:paraId="18197681" w14:textId="1A4BF205" w:rsidR="008F667F" w:rsidRPr="003265D3" w:rsidRDefault="008F667F">
                  <w:pPr>
                    <w:spacing w:line="276" w:lineRule="auto"/>
                    <w:jc w:val="center"/>
                    <w:rPr>
                      <w:rFonts w:eastAsia="Times New Roman"/>
                      <w:b/>
                      <w:lang w:val="kk-KZ"/>
                    </w:rPr>
                  </w:pPr>
                  <w:r w:rsidRPr="003265D3">
                    <w:rPr>
                      <w:rFonts w:eastAsia="Times New Roman"/>
                      <w:b/>
                      <w:lang w:val="kk-KZ"/>
                    </w:rPr>
                    <w:t>Өлшем бірлігі</w:t>
                  </w:r>
                </w:p>
              </w:tc>
              <w:tc>
                <w:tcPr>
                  <w:tcW w:w="1015" w:type="dxa"/>
                  <w:tcBorders>
                    <w:top w:val="single" w:sz="4" w:space="0" w:color="auto"/>
                    <w:left w:val="single" w:sz="4" w:space="0" w:color="auto"/>
                    <w:bottom w:val="single" w:sz="4" w:space="0" w:color="auto"/>
                    <w:right w:val="single" w:sz="4" w:space="0" w:color="auto"/>
                  </w:tcBorders>
                  <w:vAlign w:val="center"/>
                  <w:hideMark/>
                </w:tcPr>
                <w:p w14:paraId="05C1A737" w14:textId="0BC177B1" w:rsidR="008F667F" w:rsidRPr="003265D3" w:rsidRDefault="008F667F">
                  <w:pPr>
                    <w:spacing w:line="276" w:lineRule="auto"/>
                    <w:jc w:val="center"/>
                    <w:rPr>
                      <w:rFonts w:eastAsia="Times New Roman"/>
                      <w:b/>
                      <w:lang w:val="kk-KZ"/>
                    </w:rPr>
                  </w:pPr>
                  <w:r w:rsidRPr="003265D3">
                    <w:rPr>
                      <w:rFonts w:eastAsia="Times New Roman"/>
                      <w:b/>
                      <w:lang w:val="kk-KZ"/>
                    </w:rPr>
                    <w:t xml:space="preserve">Саны </w:t>
                  </w:r>
                </w:p>
              </w:tc>
              <w:tc>
                <w:tcPr>
                  <w:tcW w:w="3795" w:type="dxa"/>
                  <w:tcBorders>
                    <w:top w:val="single" w:sz="4" w:space="0" w:color="auto"/>
                    <w:left w:val="nil"/>
                    <w:bottom w:val="single" w:sz="4" w:space="0" w:color="auto"/>
                    <w:right w:val="single" w:sz="4" w:space="0" w:color="auto"/>
                  </w:tcBorders>
                  <w:vAlign w:val="center"/>
                  <w:hideMark/>
                </w:tcPr>
                <w:p w14:paraId="23A7DF09" w14:textId="77777777" w:rsidR="008F667F" w:rsidRPr="003265D3" w:rsidRDefault="008F667F" w:rsidP="008F667F">
                  <w:pPr>
                    <w:jc w:val="center"/>
                    <w:rPr>
                      <w:rFonts w:eastAsia="Times New Roman"/>
                      <w:b/>
                      <w:lang w:val="kk-KZ" w:eastAsia="ru-RU"/>
                    </w:rPr>
                  </w:pPr>
                  <w:r w:rsidRPr="003265D3">
                    <w:rPr>
                      <w:rFonts w:eastAsia="Times New Roman"/>
                      <w:b/>
                      <w:lang w:val="kk-KZ" w:eastAsia="ru-RU"/>
                    </w:rPr>
                    <w:t>Жалдау мөлшерлемесі</w:t>
                  </w:r>
                </w:p>
                <w:p w14:paraId="7A2433B5" w14:textId="77777777" w:rsidR="008F667F" w:rsidRPr="003265D3" w:rsidRDefault="008F667F" w:rsidP="008F667F">
                  <w:pPr>
                    <w:jc w:val="center"/>
                    <w:rPr>
                      <w:rFonts w:eastAsia="Times New Roman"/>
                      <w:b/>
                      <w:lang w:val="kk-KZ" w:eastAsia="ru-RU"/>
                    </w:rPr>
                  </w:pPr>
                  <w:r w:rsidRPr="003265D3">
                    <w:rPr>
                      <w:rFonts w:eastAsia="Times New Roman"/>
                      <w:b/>
                      <w:lang w:val="kk-KZ" w:eastAsia="ru-RU"/>
                    </w:rPr>
                    <w:t>теңге ҚР/күн/</w:t>
                  </w:r>
                </w:p>
                <w:p w14:paraId="71389F13" w14:textId="3F305E50" w:rsidR="008F667F" w:rsidRPr="003265D3" w:rsidRDefault="008F667F" w:rsidP="008F667F">
                  <w:pPr>
                    <w:spacing w:line="276" w:lineRule="auto"/>
                    <w:jc w:val="center"/>
                    <w:rPr>
                      <w:rFonts w:eastAsia="Times New Roman"/>
                      <w:b/>
                      <w:lang w:val="kk-KZ"/>
                    </w:rPr>
                  </w:pPr>
                  <w:r w:rsidRPr="003265D3">
                    <w:rPr>
                      <w:rFonts w:eastAsia="Times New Roman"/>
                      <w:b/>
                      <w:lang w:val="kk-KZ" w:eastAsia="ru-RU"/>
                    </w:rPr>
                    <w:t>әр</w:t>
                  </w:r>
                </w:p>
              </w:tc>
            </w:tr>
            <w:tr w:rsidR="008F667F" w:rsidRPr="003265D3" w14:paraId="18B97C99"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1EB53FFD"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1</w:t>
                  </w:r>
                </w:p>
              </w:tc>
              <w:tc>
                <w:tcPr>
                  <w:tcW w:w="6454" w:type="dxa"/>
                  <w:tcBorders>
                    <w:top w:val="nil"/>
                    <w:left w:val="nil"/>
                    <w:bottom w:val="single" w:sz="4" w:space="0" w:color="auto"/>
                    <w:right w:val="single" w:sz="4" w:space="0" w:color="auto"/>
                  </w:tcBorders>
                  <w:noWrap/>
                  <w:vAlign w:val="center"/>
                  <w:hideMark/>
                </w:tcPr>
                <w:p w14:paraId="2A6488DB" w14:textId="77777777" w:rsidR="008F667F" w:rsidRPr="003265D3" w:rsidRDefault="008F667F" w:rsidP="008F667F">
                  <w:pPr>
                    <w:spacing w:line="276" w:lineRule="auto"/>
                    <w:rPr>
                      <w:rFonts w:eastAsia="Times New Roman"/>
                      <w:lang w:val="en-US" w:eastAsia="ru-RU"/>
                    </w:rPr>
                  </w:pPr>
                  <w:r w:rsidRPr="003265D3">
                    <w:rPr>
                      <w:rFonts w:eastAsia="Times New Roman"/>
                      <w:lang w:val="kk-KZ" w:eastAsia="ru-RU"/>
                    </w:rPr>
                    <w:t>Мұнай үлгілері үшін құтылар</w:t>
                  </w:r>
                  <w:r w:rsidRPr="003265D3">
                    <w:rPr>
                      <w:rFonts w:eastAsia="Times New Roman"/>
                      <w:lang w:val="en-US" w:eastAsia="ru-RU"/>
                    </w:rPr>
                    <w:t>, 1</w:t>
                  </w:r>
                  <w:r w:rsidRPr="003265D3">
                    <w:rPr>
                      <w:rFonts w:eastAsia="Times New Roman"/>
                      <w:lang w:val="kk-KZ" w:eastAsia="ru-RU"/>
                    </w:rPr>
                    <w:t>0</w:t>
                  </w:r>
                  <w:r w:rsidRPr="003265D3">
                    <w:rPr>
                      <w:rFonts w:eastAsia="Times New Roman"/>
                      <w:lang w:val="en-US" w:eastAsia="ru-RU"/>
                    </w:rPr>
                    <w:t xml:space="preserve"> 000 </w:t>
                  </w:r>
                  <w:r w:rsidRPr="003265D3">
                    <w:rPr>
                      <w:rFonts w:eastAsia="Times New Roman"/>
                      <w:lang w:val="kk-KZ" w:eastAsia="ru-RU"/>
                    </w:rPr>
                    <w:t>фунт</w:t>
                  </w:r>
                  <w:r w:rsidRPr="003265D3">
                    <w:rPr>
                      <w:rFonts w:eastAsia="Times New Roman"/>
                      <w:lang w:val="en-US" w:eastAsia="ru-RU"/>
                    </w:rPr>
                    <w:t>/</w:t>
                  </w:r>
                  <w:r w:rsidRPr="003265D3">
                    <w:rPr>
                      <w:rFonts w:eastAsia="Times New Roman"/>
                      <w:lang w:val="kk-KZ" w:eastAsia="ru-RU"/>
                    </w:rPr>
                    <w:t>ш</w:t>
                  </w:r>
                  <w:r w:rsidRPr="003265D3">
                    <w:rPr>
                      <w:rFonts w:eastAsia="Times New Roman"/>
                      <w:lang w:val="en-US" w:eastAsia="ru-RU"/>
                    </w:rPr>
                    <w:t>.</w:t>
                  </w:r>
                  <w:r w:rsidRPr="003265D3">
                    <w:rPr>
                      <w:rFonts w:eastAsia="Times New Roman"/>
                      <w:lang w:val="kk-KZ" w:eastAsia="ru-RU"/>
                    </w:rPr>
                    <w:t>дюйм</w:t>
                  </w:r>
                  <w:r w:rsidRPr="003265D3">
                    <w:rPr>
                      <w:rFonts w:eastAsia="Times New Roman"/>
                      <w:lang w:val="en-US" w:eastAsia="ru-RU"/>
                    </w:rPr>
                    <w:t xml:space="preserve">  x 600 </w:t>
                  </w:r>
                  <w:r w:rsidRPr="003265D3">
                    <w:rPr>
                      <w:rFonts w:eastAsia="Times New Roman"/>
                      <w:lang w:val="kk-KZ" w:eastAsia="ru-RU"/>
                    </w:rPr>
                    <w:t>см</w:t>
                  </w:r>
                  <w:r w:rsidRPr="003265D3">
                    <w:rPr>
                      <w:rFonts w:eastAsia="Times New Roman"/>
                      <w:lang w:val="en-US" w:eastAsia="ru-RU"/>
                    </w:rPr>
                    <w:t>3</w:t>
                  </w:r>
                  <w:r w:rsidRPr="003265D3">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7A8DE7C0" w14:textId="08A15717" w:rsidR="008F667F" w:rsidRPr="003265D3" w:rsidRDefault="008F667F" w:rsidP="008F667F">
                  <w:pPr>
                    <w:spacing w:line="276" w:lineRule="auto"/>
                    <w:jc w:val="center"/>
                    <w:rPr>
                      <w:rFonts w:eastAsia="Times New Roman"/>
                      <w:lang w:val="en-US"/>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6DE2F905" w14:textId="23E3F07E" w:rsidR="008F667F" w:rsidRPr="003265D3" w:rsidRDefault="008F667F" w:rsidP="008F667F">
                  <w:pPr>
                    <w:spacing w:line="276" w:lineRule="auto"/>
                    <w:jc w:val="center"/>
                    <w:rPr>
                      <w:rFonts w:eastAsia="Times New Roman"/>
                      <w:lang w:val="en-US"/>
                    </w:rPr>
                  </w:pPr>
                  <w:r w:rsidRPr="003265D3">
                    <w:rPr>
                      <w:rFonts w:eastAsia="Times New Roman"/>
                      <w:lang w:val="en-US"/>
                    </w:rPr>
                    <w:t>12</w:t>
                  </w:r>
                </w:p>
              </w:tc>
              <w:tc>
                <w:tcPr>
                  <w:tcW w:w="3795" w:type="dxa"/>
                  <w:tcBorders>
                    <w:top w:val="single" w:sz="4" w:space="0" w:color="auto"/>
                    <w:left w:val="nil"/>
                    <w:bottom w:val="single" w:sz="4" w:space="0" w:color="auto"/>
                    <w:right w:val="single" w:sz="4" w:space="0" w:color="auto"/>
                  </w:tcBorders>
                  <w:vAlign w:val="center"/>
                </w:tcPr>
                <w:p w14:paraId="37782F40" w14:textId="77777777" w:rsidR="008F667F" w:rsidRPr="003265D3" w:rsidRDefault="008F667F" w:rsidP="008F667F">
                  <w:pPr>
                    <w:spacing w:line="276" w:lineRule="auto"/>
                    <w:jc w:val="center"/>
                    <w:rPr>
                      <w:rFonts w:eastAsia="Times New Roman"/>
                      <w:lang w:val="kk-KZ"/>
                    </w:rPr>
                  </w:pPr>
                </w:p>
              </w:tc>
            </w:tr>
            <w:tr w:rsidR="008F667F" w:rsidRPr="003265D3" w14:paraId="54CBFFA7"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1EEDC4F6"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2</w:t>
                  </w:r>
                </w:p>
              </w:tc>
              <w:tc>
                <w:tcPr>
                  <w:tcW w:w="6454" w:type="dxa"/>
                  <w:tcBorders>
                    <w:top w:val="nil"/>
                    <w:left w:val="nil"/>
                    <w:bottom w:val="single" w:sz="4" w:space="0" w:color="auto"/>
                    <w:right w:val="single" w:sz="4" w:space="0" w:color="auto"/>
                  </w:tcBorders>
                  <w:noWrap/>
                  <w:vAlign w:val="center"/>
                  <w:hideMark/>
                </w:tcPr>
                <w:p w14:paraId="22A9E0DE" w14:textId="77777777" w:rsidR="008F667F" w:rsidRPr="003265D3" w:rsidRDefault="008F667F" w:rsidP="008F667F">
                  <w:pPr>
                    <w:spacing w:line="276" w:lineRule="auto"/>
                    <w:rPr>
                      <w:rFonts w:eastAsia="Times New Roman"/>
                      <w:lang w:val="en-US" w:eastAsia="ru-RU"/>
                    </w:rPr>
                  </w:pPr>
                  <w:r w:rsidRPr="003265D3">
                    <w:rPr>
                      <w:rFonts w:eastAsia="Times New Roman"/>
                      <w:lang w:val="kk-KZ" w:eastAsia="ru-RU"/>
                    </w:rPr>
                    <w:t>Газ үлгілері үшін құтылар</w:t>
                  </w:r>
                  <w:r w:rsidRPr="003265D3">
                    <w:rPr>
                      <w:rFonts w:eastAsia="Times New Roman"/>
                      <w:lang w:val="en-US" w:eastAsia="ru-RU"/>
                    </w:rPr>
                    <w:t xml:space="preserve">, 2 000 </w:t>
                  </w:r>
                  <w:r w:rsidRPr="003265D3">
                    <w:rPr>
                      <w:rFonts w:eastAsia="Times New Roman"/>
                      <w:lang w:val="kk-KZ" w:eastAsia="ru-RU"/>
                    </w:rPr>
                    <w:t>фунт</w:t>
                  </w:r>
                  <w:r w:rsidRPr="003265D3">
                    <w:rPr>
                      <w:rFonts w:eastAsia="Times New Roman"/>
                      <w:lang w:val="en-US" w:eastAsia="ru-RU"/>
                    </w:rPr>
                    <w:t>/</w:t>
                  </w:r>
                  <w:r w:rsidRPr="003265D3">
                    <w:rPr>
                      <w:rFonts w:eastAsia="Times New Roman"/>
                      <w:lang w:val="kk-KZ" w:eastAsia="ru-RU"/>
                    </w:rPr>
                    <w:t>ш</w:t>
                  </w:r>
                  <w:r w:rsidRPr="003265D3">
                    <w:rPr>
                      <w:rFonts w:eastAsia="Times New Roman"/>
                      <w:lang w:val="en-US" w:eastAsia="ru-RU"/>
                    </w:rPr>
                    <w:t xml:space="preserve">. </w:t>
                  </w:r>
                  <w:r w:rsidRPr="003265D3">
                    <w:rPr>
                      <w:rFonts w:eastAsia="Times New Roman"/>
                      <w:lang w:val="kk-KZ" w:eastAsia="ru-RU"/>
                    </w:rPr>
                    <w:t>дюйм</w:t>
                  </w:r>
                  <w:r w:rsidRPr="003265D3">
                    <w:rPr>
                      <w:rFonts w:eastAsia="Times New Roman"/>
                      <w:lang w:val="en-US" w:eastAsia="ru-RU"/>
                    </w:rPr>
                    <w:t xml:space="preserve"> x 20 </w:t>
                  </w:r>
                  <w:r w:rsidRPr="003265D3">
                    <w:rPr>
                      <w:rFonts w:eastAsia="Times New Roman"/>
                      <w:lang w:val="kk-KZ" w:eastAsia="ru-RU"/>
                    </w:rPr>
                    <w:t>литр</w:t>
                  </w:r>
                  <w:r w:rsidRPr="003265D3">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022E26E4" w14:textId="2B7A6D6F" w:rsidR="008F667F" w:rsidRPr="003265D3" w:rsidRDefault="008F667F" w:rsidP="008F667F">
                  <w:pPr>
                    <w:spacing w:line="276" w:lineRule="auto"/>
                    <w:jc w:val="center"/>
                    <w:rPr>
                      <w:rFonts w:eastAsia="Times New Roman"/>
                      <w:lang w:val="en-US"/>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6A2473C5" w14:textId="3100AE5E" w:rsidR="008F667F" w:rsidRPr="003265D3" w:rsidRDefault="008F667F" w:rsidP="008F667F">
                  <w:pPr>
                    <w:spacing w:line="276" w:lineRule="auto"/>
                    <w:jc w:val="center"/>
                    <w:rPr>
                      <w:rFonts w:eastAsia="Times New Roman"/>
                      <w:lang w:val="en-US"/>
                    </w:rPr>
                  </w:pPr>
                  <w:r w:rsidRPr="003265D3">
                    <w:rPr>
                      <w:rFonts w:eastAsia="Times New Roman"/>
                      <w:lang w:val="en-US"/>
                    </w:rPr>
                    <w:t>12</w:t>
                  </w:r>
                </w:p>
              </w:tc>
              <w:tc>
                <w:tcPr>
                  <w:tcW w:w="3795" w:type="dxa"/>
                  <w:tcBorders>
                    <w:top w:val="single" w:sz="4" w:space="0" w:color="auto"/>
                    <w:left w:val="nil"/>
                    <w:bottom w:val="single" w:sz="4" w:space="0" w:color="auto"/>
                    <w:right w:val="single" w:sz="4" w:space="0" w:color="auto"/>
                  </w:tcBorders>
                  <w:vAlign w:val="center"/>
                </w:tcPr>
                <w:p w14:paraId="137A4594" w14:textId="77777777" w:rsidR="008F667F" w:rsidRPr="003265D3" w:rsidRDefault="008F667F" w:rsidP="008F667F">
                  <w:pPr>
                    <w:spacing w:line="276" w:lineRule="auto"/>
                    <w:jc w:val="center"/>
                    <w:rPr>
                      <w:rFonts w:eastAsia="Times New Roman"/>
                      <w:lang w:val="kk-KZ"/>
                    </w:rPr>
                  </w:pPr>
                </w:p>
              </w:tc>
            </w:tr>
            <w:tr w:rsidR="008F667F" w:rsidRPr="003265D3" w14:paraId="27B588A8"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311B8F0C"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3</w:t>
                  </w:r>
                </w:p>
              </w:tc>
              <w:tc>
                <w:tcPr>
                  <w:tcW w:w="6454" w:type="dxa"/>
                  <w:tcBorders>
                    <w:top w:val="nil"/>
                    <w:left w:val="nil"/>
                    <w:bottom w:val="single" w:sz="4" w:space="0" w:color="auto"/>
                    <w:right w:val="single" w:sz="4" w:space="0" w:color="auto"/>
                  </w:tcBorders>
                  <w:noWrap/>
                  <w:vAlign w:val="center"/>
                  <w:hideMark/>
                </w:tcPr>
                <w:p w14:paraId="094B8FFC" w14:textId="77777777" w:rsidR="008F667F" w:rsidRPr="003265D3" w:rsidRDefault="008F667F" w:rsidP="008F667F">
                  <w:pPr>
                    <w:spacing w:line="276" w:lineRule="auto"/>
                    <w:rPr>
                      <w:rFonts w:eastAsia="Times New Roman"/>
                      <w:lang w:val="en-US" w:eastAsia="ru-RU"/>
                    </w:rPr>
                  </w:pPr>
                  <w:r w:rsidRPr="003265D3">
                    <w:rPr>
                      <w:rFonts w:eastAsia="Times New Roman"/>
                      <w:lang w:val="kk-KZ" w:eastAsia="ru-RU"/>
                    </w:rPr>
                    <w:t>Бір фазалық үлгілер үшін құтылар</w:t>
                  </w:r>
                  <w:r w:rsidRPr="003265D3">
                    <w:rPr>
                      <w:rFonts w:eastAsia="Times New Roman"/>
                      <w:lang w:val="en-US" w:eastAsia="ru-RU"/>
                    </w:rPr>
                    <w:t xml:space="preserve"> 1</w:t>
                  </w:r>
                  <w:r w:rsidRPr="003265D3">
                    <w:rPr>
                      <w:rFonts w:eastAsia="Times New Roman"/>
                      <w:lang w:val="kk-KZ" w:eastAsia="ru-RU"/>
                    </w:rPr>
                    <w:t>0</w:t>
                  </w:r>
                  <w:r w:rsidRPr="003265D3">
                    <w:rPr>
                      <w:rFonts w:eastAsia="Times New Roman"/>
                      <w:lang w:val="en-US" w:eastAsia="ru-RU"/>
                    </w:rPr>
                    <w:t xml:space="preserve"> 000 </w:t>
                  </w:r>
                  <w:r w:rsidRPr="003265D3">
                    <w:rPr>
                      <w:rFonts w:eastAsia="Times New Roman"/>
                      <w:lang w:val="kk-KZ" w:eastAsia="ru-RU"/>
                    </w:rPr>
                    <w:t>фунт</w:t>
                  </w:r>
                  <w:r w:rsidRPr="003265D3">
                    <w:rPr>
                      <w:rFonts w:eastAsia="Times New Roman"/>
                      <w:lang w:val="en-US" w:eastAsia="ru-RU"/>
                    </w:rPr>
                    <w:t>/</w:t>
                  </w:r>
                  <w:r w:rsidRPr="003265D3">
                    <w:rPr>
                      <w:rFonts w:eastAsia="Times New Roman"/>
                      <w:lang w:val="kk-KZ" w:eastAsia="ru-RU"/>
                    </w:rPr>
                    <w:t>ш</w:t>
                  </w:r>
                  <w:r w:rsidRPr="003265D3">
                    <w:rPr>
                      <w:rFonts w:eastAsia="Times New Roman"/>
                      <w:lang w:val="en-US" w:eastAsia="ru-RU"/>
                    </w:rPr>
                    <w:t>.</w:t>
                  </w:r>
                  <w:r w:rsidRPr="003265D3">
                    <w:rPr>
                      <w:rFonts w:eastAsia="Times New Roman"/>
                      <w:lang w:val="kk-KZ" w:eastAsia="ru-RU"/>
                    </w:rPr>
                    <w:t>дюйм</w:t>
                  </w:r>
                  <w:r w:rsidRPr="003265D3">
                    <w:rPr>
                      <w:rFonts w:eastAsia="Times New Roman"/>
                      <w:lang w:val="en-US" w:eastAsia="ru-RU"/>
                    </w:rPr>
                    <w:t xml:space="preserve">  x 600 </w:t>
                  </w:r>
                  <w:r w:rsidRPr="003265D3">
                    <w:rPr>
                      <w:rFonts w:eastAsia="Times New Roman"/>
                      <w:lang w:val="kk-KZ" w:eastAsia="ru-RU"/>
                    </w:rPr>
                    <w:t>см</w:t>
                  </w:r>
                  <w:r w:rsidRPr="003265D3">
                    <w:rPr>
                      <w:rFonts w:eastAsia="Times New Roman"/>
                      <w:lang w:val="en-US" w:eastAsia="ru-RU"/>
                    </w:rPr>
                    <w:t xml:space="preserve">3 </w:t>
                  </w:r>
                </w:p>
              </w:tc>
              <w:tc>
                <w:tcPr>
                  <w:tcW w:w="1473" w:type="dxa"/>
                  <w:tcBorders>
                    <w:top w:val="single" w:sz="4" w:space="0" w:color="auto"/>
                    <w:left w:val="nil"/>
                    <w:bottom w:val="single" w:sz="4" w:space="0" w:color="auto"/>
                    <w:right w:val="single" w:sz="4" w:space="0" w:color="auto"/>
                  </w:tcBorders>
                </w:tcPr>
                <w:p w14:paraId="122C2036" w14:textId="4E859BAA" w:rsidR="008F667F" w:rsidRPr="003265D3" w:rsidRDefault="008F667F" w:rsidP="008F667F">
                  <w:pPr>
                    <w:spacing w:line="276" w:lineRule="auto"/>
                    <w:jc w:val="center"/>
                    <w:rPr>
                      <w:rFonts w:eastAsia="Times New Roman"/>
                      <w:lang w:val="en-US"/>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32DF7B1B" w14:textId="3F96AB08" w:rsidR="008F667F" w:rsidRPr="003265D3" w:rsidRDefault="008F667F" w:rsidP="008F667F">
                  <w:pPr>
                    <w:spacing w:line="276" w:lineRule="auto"/>
                    <w:jc w:val="center"/>
                    <w:rPr>
                      <w:rFonts w:eastAsia="Times New Roman"/>
                      <w:lang w:val="kk-KZ"/>
                    </w:rPr>
                  </w:pPr>
                  <w:r w:rsidRPr="003265D3">
                    <w:rPr>
                      <w:rFonts w:eastAsia="Times New Roman"/>
                      <w:lang w:val="en-US"/>
                    </w:rPr>
                    <w:t>2</w:t>
                  </w:r>
                  <w:r w:rsidRPr="003265D3">
                    <w:rPr>
                      <w:rFonts w:eastAsia="Times New Roman"/>
                      <w:lang w:val="kk-KZ"/>
                    </w:rPr>
                    <w:t>0</w:t>
                  </w:r>
                </w:p>
              </w:tc>
              <w:tc>
                <w:tcPr>
                  <w:tcW w:w="3795" w:type="dxa"/>
                  <w:tcBorders>
                    <w:top w:val="single" w:sz="4" w:space="0" w:color="auto"/>
                    <w:left w:val="nil"/>
                    <w:bottom w:val="single" w:sz="4" w:space="0" w:color="auto"/>
                    <w:right w:val="single" w:sz="4" w:space="0" w:color="auto"/>
                  </w:tcBorders>
                  <w:vAlign w:val="center"/>
                </w:tcPr>
                <w:p w14:paraId="42829C5E" w14:textId="77777777" w:rsidR="008F667F" w:rsidRPr="003265D3" w:rsidRDefault="008F667F" w:rsidP="008F667F">
                  <w:pPr>
                    <w:spacing w:line="276" w:lineRule="auto"/>
                    <w:jc w:val="center"/>
                    <w:rPr>
                      <w:rFonts w:eastAsia="Times New Roman"/>
                      <w:lang w:val="kk-KZ"/>
                    </w:rPr>
                  </w:pPr>
                </w:p>
              </w:tc>
            </w:tr>
            <w:tr w:rsidR="008F667F" w:rsidRPr="003265D3" w14:paraId="39382642"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7A486BF2"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4</w:t>
                  </w:r>
                </w:p>
              </w:tc>
              <w:tc>
                <w:tcPr>
                  <w:tcW w:w="6454" w:type="dxa"/>
                  <w:tcBorders>
                    <w:top w:val="nil"/>
                    <w:left w:val="nil"/>
                    <w:bottom w:val="single" w:sz="4" w:space="0" w:color="auto"/>
                    <w:right w:val="single" w:sz="4" w:space="0" w:color="auto"/>
                  </w:tcBorders>
                  <w:noWrap/>
                  <w:vAlign w:val="center"/>
                  <w:hideMark/>
                </w:tcPr>
                <w:p w14:paraId="476217BA" w14:textId="77777777" w:rsidR="008F667F" w:rsidRPr="003265D3" w:rsidRDefault="008F667F" w:rsidP="008F667F">
                  <w:pPr>
                    <w:spacing w:line="276" w:lineRule="auto"/>
                    <w:rPr>
                      <w:rFonts w:eastAsia="Times New Roman"/>
                      <w:lang w:val="kk-KZ" w:eastAsia="ru-RU"/>
                    </w:rPr>
                  </w:pPr>
                  <w:r w:rsidRPr="003265D3">
                    <w:rPr>
                      <w:rFonts w:eastAsia="Times New Roman"/>
                      <w:lang w:val="kk-KZ" w:eastAsia="ru-RU"/>
                    </w:rPr>
                    <w:t>Жер бетінде сынамаларды іріктеу топтамасы, адаптерлерді қоса алғанда</w:t>
                  </w:r>
                  <w:r w:rsidRPr="003265D3">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4266ADF9" w14:textId="77777777" w:rsidR="008F667F" w:rsidRPr="003265D3" w:rsidRDefault="008F667F" w:rsidP="008F667F">
                  <w:pPr>
                    <w:spacing w:line="276" w:lineRule="auto"/>
                    <w:jc w:val="center"/>
                    <w:rPr>
                      <w:rFonts w:eastAsia="Times New Roman"/>
                      <w:lang w:val="en-US"/>
                    </w:rPr>
                  </w:pPr>
                </w:p>
              </w:tc>
              <w:tc>
                <w:tcPr>
                  <w:tcW w:w="1015" w:type="dxa"/>
                  <w:tcBorders>
                    <w:top w:val="nil"/>
                    <w:left w:val="single" w:sz="4" w:space="0" w:color="auto"/>
                    <w:bottom w:val="single" w:sz="4" w:space="0" w:color="auto"/>
                    <w:right w:val="single" w:sz="4" w:space="0" w:color="auto"/>
                  </w:tcBorders>
                  <w:noWrap/>
                  <w:vAlign w:val="center"/>
                  <w:hideMark/>
                </w:tcPr>
                <w:p w14:paraId="19351B4E" w14:textId="41DC7AFA" w:rsidR="008F667F" w:rsidRPr="003265D3" w:rsidRDefault="008F667F" w:rsidP="008F667F">
                  <w:pPr>
                    <w:spacing w:line="276" w:lineRule="auto"/>
                    <w:jc w:val="center"/>
                    <w:rPr>
                      <w:rFonts w:eastAsia="Times New Roman"/>
                      <w:lang w:val="en-US"/>
                    </w:rPr>
                  </w:pPr>
                  <w:r w:rsidRPr="003265D3">
                    <w:rPr>
                      <w:rFonts w:eastAsia="Times New Roman"/>
                      <w:lang w:val="en-US"/>
                    </w:rPr>
                    <w:t>1</w:t>
                  </w:r>
                </w:p>
              </w:tc>
              <w:tc>
                <w:tcPr>
                  <w:tcW w:w="3795" w:type="dxa"/>
                  <w:tcBorders>
                    <w:top w:val="single" w:sz="4" w:space="0" w:color="auto"/>
                    <w:left w:val="nil"/>
                    <w:bottom w:val="single" w:sz="4" w:space="0" w:color="auto"/>
                    <w:right w:val="single" w:sz="4" w:space="0" w:color="auto"/>
                  </w:tcBorders>
                  <w:vAlign w:val="center"/>
                </w:tcPr>
                <w:p w14:paraId="256545EC" w14:textId="77777777" w:rsidR="008F667F" w:rsidRPr="003265D3" w:rsidRDefault="008F667F" w:rsidP="008F667F">
                  <w:pPr>
                    <w:spacing w:line="276" w:lineRule="auto"/>
                    <w:jc w:val="center"/>
                    <w:rPr>
                      <w:rFonts w:eastAsia="Times New Roman"/>
                      <w:lang w:val="kk-KZ"/>
                    </w:rPr>
                  </w:pPr>
                </w:p>
              </w:tc>
            </w:tr>
            <w:tr w:rsidR="008F667F" w:rsidRPr="003265D3" w14:paraId="4BB965F2"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3A207C4E"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5</w:t>
                  </w:r>
                </w:p>
              </w:tc>
              <w:tc>
                <w:tcPr>
                  <w:tcW w:w="6454" w:type="dxa"/>
                  <w:tcBorders>
                    <w:top w:val="nil"/>
                    <w:left w:val="nil"/>
                    <w:bottom w:val="single" w:sz="4" w:space="0" w:color="auto"/>
                    <w:right w:val="single" w:sz="4" w:space="0" w:color="auto"/>
                  </w:tcBorders>
                  <w:noWrap/>
                  <w:vAlign w:val="center"/>
                  <w:hideMark/>
                </w:tcPr>
                <w:p w14:paraId="0B4D9D5F" w14:textId="77777777" w:rsidR="008F667F" w:rsidRPr="003265D3" w:rsidRDefault="008F667F" w:rsidP="008F667F">
                  <w:pPr>
                    <w:spacing w:line="276" w:lineRule="auto"/>
                    <w:rPr>
                      <w:rFonts w:eastAsia="Times New Roman"/>
                      <w:lang w:val="en-US" w:eastAsia="ru-RU"/>
                    </w:rPr>
                  </w:pPr>
                  <w:r w:rsidRPr="003265D3">
                    <w:rPr>
                      <w:rFonts w:eastAsia="Times New Roman"/>
                      <w:lang w:val="kk-KZ"/>
                    </w:rPr>
                    <w:t>Үлгілерді айдауға арналған жүйе</w:t>
                  </w:r>
                  <w:r w:rsidRPr="003265D3">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73207E0D" w14:textId="1B8E8473" w:rsidR="008F667F" w:rsidRPr="003265D3" w:rsidRDefault="008F667F" w:rsidP="008F667F">
                  <w:pPr>
                    <w:spacing w:line="276" w:lineRule="auto"/>
                    <w:jc w:val="center"/>
                    <w:rPr>
                      <w:rFonts w:eastAsia="Times New Roman"/>
                      <w:lang w:val="en-US"/>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3B9B019B" w14:textId="782D0B89" w:rsidR="008F667F" w:rsidRPr="003265D3" w:rsidRDefault="008F667F" w:rsidP="008F667F">
                  <w:pPr>
                    <w:spacing w:line="276" w:lineRule="auto"/>
                    <w:jc w:val="center"/>
                    <w:rPr>
                      <w:rFonts w:eastAsia="Times New Roman"/>
                      <w:lang w:val="en-US"/>
                    </w:rPr>
                  </w:pPr>
                  <w:r w:rsidRPr="003265D3">
                    <w:rPr>
                      <w:rFonts w:eastAsia="Times New Roman"/>
                      <w:lang w:val="en-US"/>
                    </w:rPr>
                    <w:t>1</w:t>
                  </w:r>
                </w:p>
              </w:tc>
              <w:tc>
                <w:tcPr>
                  <w:tcW w:w="3795" w:type="dxa"/>
                  <w:tcBorders>
                    <w:top w:val="single" w:sz="4" w:space="0" w:color="auto"/>
                    <w:left w:val="nil"/>
                    <w:bottom w:val="single" w:sz="4" w:space="0" w:color="auto"/>
                    <w:right w:val="single" w:sz="4" w:space="0" w:color="auto"/>
                  </w:tcBorders>
                  <w:vAlign w:val="center"/>
                </w:tcPr>
                <w:p w14:paraId="449964B6" w14:textId="77777777" w:rsidR="008F667F" w:rsidRPr="003265D3" w:rsidRDefault="008F667F" w:rsidP="008F667F">
                  <w:pPr>
                    <w:spacing w:line="276" w:lineRule="auto"/>
                    <w:jc w:val="center"/>
                    <w:rPr>
                      <w:rFonts w:eastAsia="Times New Roman"/>
                      <w:lang w:val="kk-KZ"/>
                    </w:rPr>
                  </w:pPr>
                </w:p>
              </w:tc>
            </w:tr>
            <w:tr w:rsidR="008F667F" w:rsidRPr="003265D3" w14:paraId="4C0A3B30"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2288C7DD" w14:textId="77777777" w:rsidR="008F667F" w:rsidRPr="003265D3" w:rsidRDefault="008F667F" w:rsidP="008F667F">
                  <w:pPr>
                    <w:spacing w:line="276" w:lineRule="auto"/>
                    <w:jc w:val="center"/>
                    <w:rPr>
                      <w:rFonts w:eastAsia="Times New Roman"/>
                      <w:lang w:val="kk-KZ"/>
                    </w:rPr>
                  </w:pPr>
                  <w:r w:rsidRPr="003265D3">
                    <w:rPr>
                      <w:rFonts w:eastAsia="Times New Roman"/>
                      <w:lang w:val="kk-KZ"/>
                    </w:rPr>
                    <w:t>6</w:t>
                  </w:r>
                </w:p>
              </w:tc>
              <w:tc>
                <w:tcPr>
                  <w:tcW w:w="6454" w:type="dxa"/>
                  <w:tcBorders>
                    <w:top w:val="nil"/>
                    <w:left w:val="nil"/>
                    <w:bottom w:val="single" w:sz="4" w:space="0" w:color="auto"/>
                    <w:right w:val="single" w:sz="4" w:space="0" w:color="auto"/>
                  </w:tcBorders>
                  <w:noWrap/>
                  <w:vAlign w:val="center"/>
                  <w:hideMark/>
                </w:tcPr>
                <w:p w14:paraId="74681FAE" w14:textId="77777777" w:rsidR="008F667F" w:rsidRPr="003265D3" w:rsidRDefault="008F667F" w:rsidP="008F667F">
                  <w:pPr>
                    <w:spacing w:line="276" w:lineRule="auto"/>
                    <w:rPr>
                      <w:rFonts w:eastAsia="Times New Roman"/>
                      <w:lang w:val="kk-KZ" w:eastAsia="ru-RU"/>
                    </w:rPr>
                  </w:pPr>
                  <w:r w:rsidRPr="003265D3">
                    <w:rPr>
                      <w:rFonts w:eastAsia="Times New Roman"/>
                      <w:lang w:val="kk-KZ"/>
                    </w:rPr>
                    <w:t>Кенжарлық сынама алғыш 4 дана, 600 см3, 15,000 фунт/ш.дюйм</w:t>
                  </w:r>
                </w:p>
              </w:tc>
              <w:tc>
                <w:tcPr>
                  <w:tcW w:w="1473" w:type="dxa"/>
                  <w:tcBorders>
                    <w:top w:val="single" w:sz="4" w:space="0" w:color="auto"/>
                    <w:left w:val="nil"/>
                    <w:bottom w:val="single" w:sz="4" w:space="0" w:color="auto"/>
                    <w:right w:val="single" w:sz="4" w:space="0" w:color="auto"/>
                  </w:tcBorders>
                </w:tcPr>
                <w:p w14:paraId="0C102278" w14:textId="4CF184AB" w:rsidR="008F667F" w:rsidRPr="003265D3" w:rsidDel="008F667F" w:rsidRDefault="008F667F" w:rsidP="008F667F">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59945177" w14:textId="3D9EEBAB" w:rsidR="008F667F" w:rsidRPr="003265D3" w:rsidRDefault="008F667F" w:rsidP="008F667F">
                  <w:pPr>
                    <w:suppressAutoHyphens/>
                    <w:spacing w:before="120" w:line="276" w:lineRule="auto"/>
                    <w:jc w:val="center"/>
                    <w:rPr>
                      <w:rFonts w:eastAsia="Times New Roman"/>
                      <w:lang w:val="kk-KZ"/>
                    </w:rPr>
                  </w:pPr>
                  <w:r w:rsidRPr="003265D3">
                    <w:rPr>
                      <w:rFonts w:eastAsia="Times New Roman"/>
                      <w:lang w:val="kk-KZ"/>
                    </w:rPr>
                    <w:t>12</w:t>
                  </w:r>
                </w:p>
              </w:tc>
              <w:tc>
                <w:tcPr>
                  <w:tcW w:w="3795" w:type="dxa"/>
                  <w:tcBorders>
                    <w:top w:val="single" w:sz="4" w:space="0" w:color="auto"/>
                    <w:left w:val="nil"/>
                    <w:bottom w:val="single" w:sz="4" w:space="0" w:color="auto"/>
                    <w:right w:val="single" w:sz="4" w:space="0" w:color="auto"/>
                  </w:tcBorders>
                  <w:vAlign w:val="center"/>
                </w:tcPr>
                <w:p w14:paraId="2A063ACB" w14:textId="77777777" w:rsidR="008F667F" w:rsidRPr="003265D3" w:rsidRDefault="008F667F" w:rsidP="008F667F">
                  <w:pPr>
                    <w:spacing w:line="276" w:lineRule="auto"/>
                    <w:jc w:val="center"/>
                    <w:rPr>
                      <w:rFonts w:eastAsia="Times New Roman"/>
                      <w:lang w:val="kk-KZ"/>
                    </w:rPr>
                  </w:pPr>
                </w:p>
              </w:tc>
            </w:tr>
            <w:tr w:rsidR="008F667F" w:rsidRPr="003265D3" w14:paraId="49D02555"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3F8D782E"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6</w:t>
                  </w:r>
                </w:p>
              </w:tc>
              <w:tc>
                <w:tcPr>
                  <w:tcW w:w="6454" w:type="dxa"/>
                  <w:tcBorders>
                    <w:top w:val="nil"/>
                    <w:left w:val="nil"/>
                    <w:bottom w:val="single" w:sz="4" w:space="0" w:color="auto"/>
                    <w:right w:val="single" w:sz="4" w:space="0" w:color="auto"/>
                  </w:tcBorders>
                  <w:vAlign w:val="center"/>
                  <w:hideMark/>
                </w:tcPr>
                <w:p w14:paraId="31484B16" w14:textId="77777777" w:rsidR="008F667F" w:rsidRPr="003265D3" w:rsidRDefault="008F667F" w:rsidP="008F667F">
                  <w:pPr>
                    <w:spacing w:line="276" w:lineRule="auto"/>
                    <w:rPr>
                      <w:rFonts w:eastAsia="Times New Roman"/>
                      <w:lang w:val="en-US"/>
                    </w:rPr>
                  </w:pPr>
                  <w:r w:rsidRPr="003265D3">
                    <w:rPr>
                      <w:rFonts w:eastAsia="Times New Roman"/>
                      <w:lang w:val="kk-KZ" w:eastAsia="ru-RU"/>
                    </w:rPr>
                    <w:t>Парафинді мұнай үлгілерін жылытуға арналған, соқпалы сынама іріктегішке арналған жылытқыш жейде</w:t>
                  </w:r>
                </w:p>
              </w:tc>
              <w:tc>
                <w:tcPr>
                  <w:tcW w:w="1473" w:type="dxa"/>
                  <w:tcBorders>
                    <w:top w:val="single" w:sz="4" w:space="0" w:color="auto"/>
                    <w:left w:val="nil"/>
                    <w:bottom w:val="single" w:sz="4" w:space="0" w:color="auto"/>
                    <w:right w:val="single" w:sz="4" w:space="0" w:color="auto"/>
                  </w:tcBorders>
                </w:tcPr>
                <w:p w14:paraId="4152FBF7" w14:textId="0E668E9C" w:rsidR="008F667F" w:rsidRPr="003265D3" w:rsidRDefault="008F667F" w:rsidP="008F667F">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3D7564AF" w14:textId="6206FE34" w:rsidR="008F667F" w:rsidRPr="003265D3" w:rsidRDefault="008F667F" w:rsidP="008F667F">
                  <w:pPr>
                    <w:suppressAutoHyphens/>
                    <w:spacing w:before="120" w:line="276" w:lineRule="auto"/>
                    <w:jc w:val="center"/>
                    <w:rPr>
                      <w:rFonts w:eastAsia="Times New Roman"/>
                      <w:lang w:val="kk-KZ"/>
                    </w:rPr>
                  </w:pPr>
                  <w:r w:rsidRPr="003265D3">
                    <w:rPr>
                      <w:rFonts w:eastAsia="Times New Roman"/>
                      <w:lang w:val="kk-KZ"/>
                    </w:rPr>
                    <w:t>1</w:t>
                  </w:r>
                </w:p>
              </w:tc>
              <w:tc>
                <w:tcPr>
                  <w:tcW w:w="3795" w:type="dxa"/>
                  <w:tcBorders>
                    <w:top w:val="single" w:sz="4" w:space="0" w:color="auto"/>
                    <w:left w:val="nil"/>
                    <w:bottom w:val="single" w:sz="4" w:space="0" w:color="auto"/>
                    <w:right w:val="single" w:sz="4" w:space="0" w:color="auto"/>
                  </w:tcBorders>
                  <w:vAlign w:val="center"/>
                </w:tcPr>
                <w:p w14:paraId="5BA4514F" w14:textId="77777777" w:rsidR="008F667F" w:rsidRPr="003265D3" w:rsidRDefault="008F667F" w:rsidP="008F667F">
                  <w:pPr>
                    <w:spacing w:line="276" w:lineRule="auto"/>
                    <w:jc w:val="center"/>
                    <w:rPr>
                      <w:rFonts w:eastAsia="Times New Roman"/>
                      <w:lang w:val="kk-KZ"/>
                    </w:rPr>
                  </w:pPr>
                </w:p>
              </w:tc>
            </w:tr>
            <w:tr w:rsidR="008F667F" w:rsidRPr="00347BE8" w14:paraId="100FD409"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5134FB5B"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7</w:t>
                  </w:r>
                </w:p>
              </w:tc>
              <w:tc>
                <w:tcPr>
                  <w:tcW w:w="6454" w:type="dxa"/>
                  <w:tcBorders>
                    <w:top w:val="nil"/>
                    <w:left w:val="nil"/>
                    <w:bottom w:val="single" w:sz="4" w:space="0" w:color="auto"/>
                    <w:right w:val="single" w:sz="4" w:space="0" w:color="auto"/>
                  </w:tcBorders>
                  <w:vAlign w:val="center"/>
                  <w:hideMark/>
                </w:tcPr>
                <w:p w14:paraId="789BA4DA" w14:textId="77777777" w:rsidR="008F667F" w:rsidRPr="003265D3" w:rsidRDefault="008F667F" w:rsidP="008F667F">
                  <w:pPr>
                    <w:spacing w:line="276" w:lineRule="auto"/>
                    <w:rPr>
                      <w:rFonts w:eastAsia="Times New Roman"/>
                      <w:lang w:val="kk-KZ"/>
                    </w:rPr>
                  </w:pPr>
                  <w:r w:rsidRPr="003265D3">
                    <w:rPr>
                      <w:rFonts w:eastAsia="Times New Roman"/>
                      <w:lang w:val="kk-KZ" w:eastAsia="ru-RU"/>
                    </w:rPr>
                    <w:t>Азоты бар баллондар (азотты қоса алғанда)</w:t>
                  </w:r>
                </w:p>
              </w:tc>
              <w:tc>
                <w:tcPr>
                  <w:tcW w:w="1473" w:type="dxa"/>
                  <w:tcBorders>
                    <w:top w:val="single" w:sz="4" w:space="0" w:color="auto"/>
                    <w:left w:val="nil"/>
                    <w:bottom w:val="single" w:sz="4" w:space="0" w:color="auto"/>
                    <w:right w:val="single" w:sz="4" w:space="0" w:color="auto"/>
                  </w:tcBorders>
                </w:tcPr>
                <w:p w14:paraId="33030B8D" w14:textId="36193BFE" w:rsidR="008F667F" w:rsidRPr="003265D3" w:rsidRDefault="008F667F" w:rsidP="008F667F">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06103463" w14:textId="2798FBDD" w:rsidR="008F667F" w:rsidRPr="003265D3" w:rsidRDefault="008F667F" w:rsidP="008F667F">
                  <w:pPr>
                    <w:suppressAutoHyphens/>
                    <w:spacing w:before="120" w:line="276" w:lineRule="auto"/>
                    <w:jc w:val="center"/>
                    <w:rPr>
                      <w:rFonts w:eastAsia="Times New Roman"/>
                      <w:lang w:val="kk-KZ"/>
                    </w:rPr>
                  </w:pPr>
                  <w:r w:rsidRPr="003265D3">
                    <w:rPr>
                      <w:rFonts w:eastAsia="Times New Roman"/>
                      <w:lang w:val="kk-KZ"/>
                    </w:rPr>
                    <w:t>2</w:t>
                  </w:r>
                </w:p>
              </w:tc>
              <w:tc>
                <w:tcPr>
                  <w:tcW w:w="3795" w:type="dxa"/>
                  <w:tcBorders>
                    <w:top w:val="single" w:sz="4" w:space="0" w:color="auto"/>
                    <w:left w:val="nil"/>
                    <w:bottom w:val="single" w:sz="4" w:space="0" w:color="auto"/>
                    <w:right w:val="single" w:sz="4" w:space="0" w:color="auto"/>
                  </w:tcBorders>
                  <w:vAlign w:val="center"/>
                </w:tcPr>
                <w:p w14:paraId="36B670BD" w14:textId="77777777" w:rsidR="008F667F" w:rsidRPr="003265D3" w:rsidRDefault="008F667F" w:rsidP="008F667F">
                  <w:pPr>
                    <w:spacing w:line="276" w:lineRule="auto"/>
                    <w:jc w:val="center"/>
                    <w:rPr>
                      <w:rFonts w:eastAsia="Times New Roman"/>
                      <w:lang w:val="kk-KZ"/>
                    </w:rPr>
                  </w:pPr>
                </w:p>
              </w:tc>
            </w:tr>
          </w:tbl>
          <w:p w14:paraId="4A461AC9" w14:textId="77777777" w:rsidR="00A15908" w:rsidRPr="003265D3" w:rsidRDefault="00A15908">
            <w:pPr>
              <w:spacing w:line="276" w:lineRule="auto"/>
              <w:rPr>
                <w:b/>
                <w:lang w:val="kk-KZ"/>
              </w:rPr>
            </w:pPr>
          </w:p>
          <w:p w14:paraId="7E7E6FBA"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3.1.5 </w:t>
            </w:r>
            <w:r w:rsidRPr="003265D3">
              <w:rPr>
                <w:rFonts w:eastAsia="Times New Roman"/>
                <w:b/>
                <w:bCs/>
                <w:lang w:val="kk-KZ" w:eastAsia="ru-RU"/>
              </w:rPr>
              <w:t>Сандық манометрлерді жалдау құны</w:t>
            </w:r>
          </w:p>
          <w:tbl>
            <w:tblPr>
              <w:tblW w:w="12672" w:type="dxa"/>
              <w:tblLook w:val="04A0" w:firstRow="1" w:lastRow="0" w:firstColumn="1" w:lastColumn="0" w:noHBand="0" w:noVBand="1"/>
            </w:tblPr>
            <w:tblGrid>
              <w:gridCol w:w="825"/>
              <w:gridCol w:w="5498"/>
              <w:gridCol w:w="1261"/>
              <w:gridCol w:w="1261"/>
              <w:gridCol w:w="1985"/>
              <w:gridCol w:w="1842"/>
            </w:tblGrid>
            <w:tr w:rsidR="008F667F" w:rsidRPr="003265D3" w14:paraId="2FB52260" w14:textId="77777777" w:rsidTr="00930565">
              <w:trPr>
                <w:trHeight w:val="933"/>
              </w:trPr>
              <w:tc>
                <w:tcPr>
                  <w:tcW w:w="825" w:type="dxa"/>
                  <w:tcBorders>
                    <w:top w:val="single" w:sz="4" w:space="0" w:color="auto"/>
                    <w:left w:val="single" w:sz="4" w:space="0" w:color="auto"/>
                    <w:bottom w:val="single" w:sz="4" w:space="0" w:color="auto"/>
                    <w:right w:val="single" w:sz="4" w:space="0" w:color="auto"/>
                  </w:tcBorders>
                  <w:noWrap/>
                  <w:vAlign w:val="center"/>
                  <w:hideMark/>
                </w:tcPr>
                <w:p w14:paraId="53912330" w14:textId="77777777" w:rsidR="008F667F" w:rsidRPr="003265D3" w:rsidRDefault="008F667F">
                  <w:pPr>
                    <w:spacing w:line="276" w:lineRule="auto"/>
                    <w:jc w:val="center"/>
                    <w:rPr>
                      <w:rFonts w:eastAsia="Times New Roman"/>
                      <w:b/>
                      <w:lang w:val="en-US"/>
                    </w:rPr>
                  </w:pPr>
                  <w:r w:rsidRPr="003265D3">
                    <w:rPr>
                      <w:rFonts w:eastAsia="Times New Roman"/>
                      <w:b/>
                      <w:lang w:val="en-US"/>
                    </w:rPr>
                    <w:t>No</w:t>
                  </w:r>
                </w:p>
              </w:tc>
              <w:tc>
                <w:tcPr>
                  <w:tcW w:w="5498" w:type="dxa"/>
                  <w:tcBorders>
                    <w:top w:val="single" w:sz="4" w:space="0" w:color="auto"/>
                    <w:left w:val="nil"/>
                    <w:bottom w:val="single" w:sz="4" w:space="0" w:color="auto"/>
                    <w:right w:val="single" w:sz="4" w:space="0" w:color="auto"/>
                  </w:tcBorders>
                  <w:vAlign w:val="center"/>
                  <w:hideMark/>
                </w:tcPr>
                <w:p w14:paraId="01FFC295"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261" w:type="dxa"/>
                  <w:tcBorders>
                    <w:top w:val="single" w:sz="4" w:space="0" w:color="auto"/>
                    <w:left w:val="nil"/>
                    <w:bottom w:val="single" w:sz="4" w:space="0" w:color="auto"/>
                    <w:right w:val="single" w:sz="4" w:space="0" w:color="auto"/>
                  </w:tcBorders>
                </w:tcPr>
                <w:p w14:paraId="380E1515" w14:textId="064ACF1A" w:rsidR="008F667F" w:rsidRPr="003265D3" w:rsidRDefault="008F667F">
                  <w:pPr>
                    <w:spacing w:line="276" w:lineRule="auto"/>
                    <w:jc w:val="center"/>
                    <w:rPr>
                      <w:rFonts w:eastAsia="Times New Roman"/>
                      <w:b/>
                      <w:lang w:val="kk-KZ"/>
                    </w:rPr>
                  </w:pPr>
                  <w:r w:rsidRPr="003265D3">
                    <w:rPr>
                      <w:rFonts w:eastAsia="Times New Roman"/>
                      <w:b/>
                      <w:lang w:val="kk-KZ"/>
                    </w:rPr>
                    <w:t>Өлшем бірлігі</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BD86EF2" w14:textId="6B5F09F6" w:rsidR="008F667F" w:rsidRPr="003265D3" w:rsidRDefault="008F667F">
                  <w:pPr>
                    <w:spacing w:line="276" w:lineRule="auto"/>
                    <w:jc w:val="center"/>
                    <w:rPr>
                      <w:rFonts w:eastAsia="Times New Roman"/>
                      <w:b/>
                      <w:lang w:val="kk-KZ"/>
                    </w:rPr>
                  </w:pPr>
                  <w:r w:rsidRPr="003265D3">
                    <w:rPr>
                      <w:rFonts w:eastAsia="Times New Roman"/>
                      <w:b/>
                      <w:lang w:val="kk-KZ"/>
                    </w:rPr>
                    <w:t>Саны</w:t>
                  </w:r>
                </w:p>
              </w:tc>
              <w:tc>
                <w:tcPr>
                  <w:tcW w:w="1985" w:type="dxa"/>
                  <w:tcBorders>
                    <w:top w:val="single" w:sz="4" w:space="0" w:color="auto"/>
                    <w:left w:val="nil"/>
                    <w:bottom w:val="single" w:sz="4" w:space="0" w:color="auto"/>
                    <w:right w:val="single" w:sz="4" w:space="0" w:color="auto"/>
                  </w:tcBorders>
                  <w:vAlign w:val="center"/>
                </w:tcPr>
                <w:p w14:paraId="4925292F" w14:textId="77777777" w:rsidR="008F667F" w:rsidRPr="003265D3" w:rsidRDefault="008F667F">
                  <w:pPr>
                    <w:spacing w:line="276" w:lineRule="auto"/>
                    <w:jc w:val="center"/>
                    <w:rPr>
                      <w:rFonts w:eastAsia="Times New Roman"/>
                      <w:b/>
                      <w:lang w:val="kk-KZ"/>
                    </w:rPr>
                  </w:pPr>
                </w:p>
                <w:p w14:paraId="31A9D6CD" w14:textId="77777777" w:rsidR="008F667F" w:rsidRPr="003265D3" w:rsidRDefault="008F667F">
                  <w:pPr>
                    <w:spacing w:line="276" w:lineRule="auto"/>
                    <w:jc w:val="center"/>
                    <w:rPr>
                      <w:rFonts w:eastAsia="Times New Roman"/>
                      <w:b/>
                      <w:lang w:val="kk-KZ"/>
                    </w:rPr>
                  </w:pPr>
                  <w:r w:rsidRPr="003265D3">
                    <w:rPr>
                      <w:rFonts w:eastAsia="Times New Roman"/>
                      <w:b/>
                      <w:lang w:val="kk-KZ"/>
                    </w:rPr>
                    <w:t>Жалдау мөлшерлемесі</w:t>
                  </w:r>
                </w:p>
                <w:p w14:paraId="5BA2516F" w14:textId="77777777" w:rsidR="008F667F" w:rsidRPr="003265D3" w:rsidRDefault="008F667F">
                  <w:pPr>
                    <w:spacing w:line="276" w:lineRule="auto"/>
                    <w:jc w:val="center"/>
                    <w:rPr>
                      <w:rFonts w:eastAsia="Times New Roman"/>
                      <w:b/>
                      <w:lang w:val="kk-KZ"/>
                    </w:rPr>
                  </w:pPr>
                  <w:r w:rsidRPr="003265D3">
                    <w:rPr>
                      <w:rFonts w:eastAsia="Times New Roman"/>
                      <w:b/>
                      <w:lang w:val="kk-KZ"/>
                    </w:rPr>
                    <w:t xml:space="preserve"> теңге ҚР/күн/</w:t>
                  </w:r>
                </w:p>
                <w:p w14:paraId="7D1AFCCB" w14:textId="77777777" w:rsidR="008F667F" w:rsidRPr="003265D3" w:rsidRDefault="008F667F">
                  <w:pPr>
                    <w:spacing w:line="276" w:lineRule="auto"/>
                    <w:jc w:val="center"/>
                    <w:rPr>
                      <w:rFonts w:eastAsia="Times New Roman"/>
                      <w:b/>
                      <w:lang w:val="kk-KZ"/>
                    </w:rPr>
                  </w:pPr>
                  <w:r w:rsidRPr="003265D3">
                    <w:rPr>
                      <w:rFonts w:eastAsia="Times New Roman"/>
                      <w:b/>
                      <w:lang w:val="kk-KZ"/>
                    </w:rPr>
                    <w:t>әр</w:t>
                  </w:r>
                </w:p>
              </w:tc>
              <w:tc>
                <w:tcPr>
                  <w:tcW w:w="1842" w:type="dxa"/>
                  <w:tcBorders>
                    <w:top w:val="single" w:sz="4" w:space="0" w:color="auto"/>
                    <w:left w:val="nil"/>
                    <w:bottom w:val="single" w:sz="4" w:space="0" w:color="auto"/>
                    <w:right w:val="single" w:sz="4" w:space="0" w:color="auto"/>
                  </w:tcBorders>
                  <w:vAlign w:val="center"/>
                </w:tcPr>
                <w:p w14:paraId="0F60E00D" w14:textId="77777777" w:rsidR="008F667F" w:rsidRPr="003265D3" w:rsidRDefault="008F667F">
                  <w:pPr>
                    <w:spacing w:line="276" w:lineRule="auto"/>
                    <w:jc w:val="center"/>
                    <w:rPr>
                      <w:rFonts w:eastAsia="Times New Roman"/>
                      <w:b/>
                      <w:lang w:val="kk-KZ"/>
                    </w:rPr>
                  </w:pPr>
                </w:p>
                <w:p w14:paraId="12800035" w14:textId="77777777" w:rsidR="008F667F" w:rsidRPr="003265D3" w:rsidRDefault="008F667F">
                  <w:pPr>
                    <w:spacing w:line="276" w:lineRule="auto"/>
                    <w:jc w:val="center"/>
                    <w:rPr>
                      <w:rFonts w:eastAsia="Times New Roman"/>
                      <w:b/>
                      <w:lang w:val="kk-KZ"/>
                    </w:rPr>
                  </w:pPr>
                  <w:r w:rsidRPr="003265D3">
                    <w:rPr>
                      <w:rFonts w:eastAsia="Times New Roman"/>
                      <w:b/>
                      <w:lang w:val="kk-KZ"/>
                    </w:rPr>
                    <w:t>Жұмыс мөлшерлемесі теңге ҚР/</w:t>
                  </w:r>
                </w:p>
                <w:p w14:paraId="5394AE8B" w14:textId="77777777" w:rsidR="008F667F" w:rsidRPr="003265D3" w:rsidRDefault="008F667F">
                  <w:pPr>
                    <w:spacing w:line="276" w:lineRule="auto"/>
                    <w:jc w:val="center"/>
                    <w:rPr>
                      <w:rFonts w:eastAsia="Times New Roman"/>
                      <w:b/>
                      <w:lang w:val="kk-KZ"/>
                    </w:rPr>
                  </w:pPr>
                  <w:r w:rsidRPr="003265D3">
                    <w:rPr>
                      <w:rFonts w:eastAsia="Times New Roman"/>
                      <w:b/>
                      <w:lang w:val="kk-KZ"/>
                    </w:rPr>
                    <w:t>күн/</w:t>
                  </w:r>
                </w:p>
                <w:p w14:paraId="09F8FAAB" w14:textId="77777777" w:rsidR="008F667F" w:rsidRPr="003265D3" w:rsidRDefault="008F667F">
                  <w:pPr>
                    <w:spacing w:line="276" w:lineRule="auto"/>
                    <w:jc w:val="center"/>
                    <w:rPr>
                      <w:rFonts w:eastAsia="Times New Roman"/>
                      <w:b/>
                      <w:lang w:val="kk-KZ"/>
                    </w:rPr>
                  </w:pPr>
                  <w:r w:rsidRPr="003265D3">
                    <w:rPr>
                      <w:rFonts w:eastAsia="Times New Roman"/>
                      <w:b/>
                      <w:lang w:val="kk-KZ"/>
                    </w:rPr>
                    <w:t>әр</w:t>
                  </w:r>
                </w:p>
              </w:tc>
            </w:tr>
            <w:tr w:rsidR="008F667F" w:rsidRPr="003265D3" w14:paraId="4B10BD8C" w14:textId="77777777" w:rsidTr="00930565">
              <w:trPr>
                <w:trHeight w:val="310"/>
              </w:trPr>
              <w:tc>
                <w:tcPr>
                  <w:tcW w:w="825" w:type="dxa"/>
                  <w:tcBorders>
                    <w:top w:val="nil"/>
                    <w:left w:val="single" w:sz="4" w:space="0" w:color="auto"/>
                    <w:bottom w:val="single" w:sz="4" w:space="0" w:color="auto"/>
                    <w:right w:val="single" w:sz="4" w:space="0" w:color="auto"/>
                  </w:tcBorders>
                  <w:noWrap/>
                  <w:vAlign w:val="center"/>
                  <w:hideMark/>
                </w:tcPr>
                <w:p w14:paraId="52F495D0" w14:textId="77777777" w:rsidR="008F667F" w:rsidRPr="003265D3" w:rsidRDefault="008F667F">
                  <w:pPr>
                    <w:spacing w:line="276" w:lineRule="auto"/>
                    <w:rPr>
                      <w:rFonts w:eastAsia="Times New Roman"/>
                      <w:lang w:val="kk-KZ"/>
                    </w:rPr>
                  </w:pPr>
                  <w:r w:rsidRPr="003265D3">
                    <w:rPr>
                      <w:rFonts w:eastAsia="Times New Roman"/>
                      <w:lang w:val="kk-KZ"/>
                    </w:rPr>
                    <w:t>1</w:t>
                  </w:r>
                </w:p>
              </w:tc>
              <w:tc>
                <w:tcPr>
                  <w:tcW w:w="5498" w:type="dxa"/>
                  <w:tcBorders>
                    <w:top w:val="nil"/>
                    <w:left w:val="nil"/>
                    <w:bottom w:val="single" w:sz="4" w:space="0" w:color="auto"/>
                    <w:right w:val="single" w:sz="4" w:space="0" w:color="auto"/>
                  </w:tcBorders>
                  <w:vAlign w:val="center"/>
                  <w:hideMark/>
                </w:tcPr>
                <w:p w14:paraId="0C243DB5" w14:textId="77777777" w:rsidR="008F667F" w:rsidRPr="003265D3" w:rsidRDefault="008F667F">
                  <w:pPr>
                    <w:spacing w:line="276" w:lineRule="auto"/>
                    <w:rPr>
                      <w:rFonts w:eastAsia="Times New Roman"/>
                      <w:lang w:val="kk-KZ"/>
                    </w:rPr>
                  </w:pPr>
                  <w:r w:rsidRPr="003265D3">
                    <w:rPr>
                      <w:rFonts w:eastAsia="Times New Roman"/>
                      <w:lang w:val="kk-KZ" w:eastAsia="ru-RU"/>
                    </w:rPr>
                    <w:t xml:space="preserve">Қысымды / температураны өлшеуге арналған тереңдік сандық манометр </w:t>
                  </w:r>
                </w:p>
              </w:tc>
              <w:tc>
                <w:tcPr>
                  <w:tcW w:w="1261" w:type="dxa"/>
                  <w:tcBorders>
                    <w:top w:val="single" w:sz="4" w:space="0" w:color="auto"/>
                    <w:left w:val="nil"/>
                    <w:bottom w:val="single" w:sz="4" w:space="0" w:color="auto"/>
                    <w:right w:val="single" w:sz="4" w:space="0" w:color="auto"/>
                  </w:tcBorders>
                </w:tcPr>
                <w:p w14:paraId="63E1E70E" w14:textId="02490E84" w:rsidR="008F667F" w:rsidRPr="003265D3" w:rsidRDefault="008F667F">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656006DE" w14:textId="0F4BA411" w:rsidR="008F667F" w:rsidRPr="003265D3" w:rsidRDefault="008F667F">
                  <w:pPr>
                    <w:suppressAutoHyphens/>
                    <w:spacing w:before="120" w:line="276" w:lineRule="auto"/>
                    <w:jc w:val="center"/>
                    <w:rPr>
                      <w:rFonts w:eastAsia="Times New Roman"/>
                      <w:lang w:val="kk-KZ"/>
                    </w:rPr>
                  </w:pPr>
                  <w:r w:rsidRPr="003265D3">
                    <w:rPr>
                      <w:rFonts w:eastAsia="Times New Roman"/>
                      <w:lang w:val="kk-KZ"/>
                    </w:rPr>
                    <w:t>8</w:t>
                  </w:r>
                </w:p>
              </w:tc>
              <w:tc>
                <w:tcPr>
                  <w:tcW w:w="1985" w:type="dxa"/>
                  <w:tcBorders>
                    <w:top w:val="single" w:sz="4" w:space="0" w:color="auto"/>
                    <w:left w:val="nil"/>
                    <w:bottom w:val="single" w:sz="4" w:space="0" w:color="auto"/>
                    <w:right w:val="single" w:sz="4" w:space="0" w:color="auto"/>
                  </w:tcBorders>
                  <w:vAlign w:val="center"/>
                </w:tcPr>
                <w:p w14:paraId="2FF462BE" w14:textId="77777777" w:rsidR="008F667F" w:rsidRPr="003265D3" w:rsidRDefault="008F667F">
                  <w:pPr>
                    <w:spacing w:line="276" w:lineRule="auto"/>
                    <w:jc w:val="center"/>
                    <w:rPr>
                      <w:rFonts w:eastAsia="Times New Roman"/>
                      <w:lang w:val="kk-KZ"/>
                    </w:rPr>
                  </w:pPr>
                </w:p>
              </w:tc>
              <w:tc>
                <w:tcPr>
                  <w:tcW w:w="1842" w:type="dxa"/>
                  <w:tcBorders>
                    <w:top w:val="single" w:sz="4" w:space="0" w:color="auto"/>
                    <w:left w:val="nil"/>
                    <w:bottom w:val="single" w:sz="4" w:space="0" w:color="auto"/>
                    <w:right w:val="single" w:sz="4" w:space="0" w:color="auto"/>
                  </w:tcBorders>
                  <w:vAlign w:val="center"/>
                </w:tcPr>
                <w:p w14:paraId="4D7CE2AC" w14:textId="77777777" w:rsidR="008F667F" w:rsidRPr="003265D3" w:rsidRDefault="008F667F">
                  <w:pPr>
                    <w:spacing w:line="276" w:lineRule="auto"/>
                    <w:jc w:val="center"/>
                    <w:rPr>
                      <w:rFonts w:eastAsia="Times New Roman"/>
                      <w:lang w:val="kk-KZ"/>
                    </w:rPr>
                  </w:pPr>
                </w:p>
              </w:tc>
            </w:tr>
            <w:tr w:rsidR="008F667F" w:rsidRPr="003265D3" w14:paraId="3573F112" w14:textId="77777777" w:rsidTr="00930565">
              <w:trPr>
                <w:trHeight w:val="310"/>
              </w:trPr>
              <w:tc>
                <w:tcPr>
                  <w:tcW w:w="825" w:type="dxa"/>
                  <w:tcBorders>
                    <w:top w:val="nil"/>
                    <w:left w:val="single" w:sz="4" w:space="0" w:color="auto"/>
                    <w:bottom w:val="single" w:sz="4" w:space="0" w:color="auto"/>
                    <w:right w:val="single" w:sz="4" w:space="0" w:color="auto"/>
                  </w:tcBorders>
                  <w:noWrap/>
                  <w:vAlign w:val="center"/>
                  <w:hideMark/>
                </w:tcPr>
                <w:p w14:paraId="5C446E43" w14:textId="77777777" w:rsidR="008F667F" w:rsidRPr="003265D3" w:rsidRDefault="008F667F">
                  <w:pPr>
                    <w:spacing w:line="276" w:lineRule="auto"/>
                    <w:rPr>
                      <w:rFonts w:eastAsia="Times New Roman"/>
                      <w:lang w:val="kk-KZ"/>
                    </w:rPr>
                  </w:pPr>
                  <w:r w:rsidRPr="003265D3">
                    <w:rPr>
                      <w:rFonts w:eastAsia="Times New Roman"/>
                      <w:lang w:val="kk-KZ"/>
                    </w:rPr>
                    <w:t>2</w:t>
                  </w:r>
                </w:p>
              </w:tc>
              <w:tc>
                <w:tcPr>
                  <w:tcW w:w="5498" w:type="dxa"/>
                  <w:tcBorders>
                    <w:top w:val="nil"/>
                    <w:left w:val="nil"/>
                    <w:bottom w:val="single" w:sz="4" w:space="0" w:color="auto"/>
                    <w:right w:val="single" w:sz="4" w:space="0" w:color="auto"/>
                  </w:tcBorders>
                  <w:vAlign w:val="center"/>
                  <w:hideMark/>
                </w:tcPr>
                <w:p w14:paraId="4846E857" w14:textId="77777777" w:rsidR="008F667F" w:rsidRPr="003265D3" w:rsidRDefault="008F667F">
                  <w:pPr>
                    <w:spacing w:line="276" w:lineRule="auto"/>
                    <w:rPr>
                      <w:rFonts w:eastAsia="Times New Roman"/>
                      <w:lang w:val="kk-KZ"/>
                    </w:rPr>
                  </w:pPr>
                  <w:r w:rsidRPr="003265D3">
                    <w:rPr>
                      <w:rFonts w:eastAsia="Times New Roman"/>
                      <w:lang w:val="kk-KZ" w:eastAsia="ru-RU"/>
                    </w:rPr>
                    <w:t>Талдауға арналған қосымша бағдарламалық қамсыздандыруы бар компьютер (PanSystem немесе сол сияқты).</w:t>
                  </w:r>
                </w:p>
              </w:tc>
              <w:tc>
                <w:tcPr>
                  <w:tcW w:w="1261" w:type="dxa"/>
                  <w:tcBorders>
                    <w:top w:val="single" w:sz="4" w:space="0" w:color="auto"/>
                    <w:left w:val="nil"/>
                    <w:bottom w:val="single" w:sz="4" w:space="0" w:color="auto"/>
                    <w:right w:val="single" w:sz="4" w:space="0" w:color="auto"/>
                  </w:tcBorders>
                </w:tcPr>
                <w:p w14:paraId="393C27AD" w14:textId="78B2DDA0" w:rsidR="008F667F" w:rsidRPr="003265D3" w:rsidRDefault="008F667F">
                  <w:pPr>
                    <w:spacing w:line="276" w:lineRule="auto"/>
                    <w:jc w:val="center"/>
                    <w:rPr>
                      <w:rFonts w:eastAsia="Times New Roman"/>
                      <w:lang w:val="en-US"/>
                    </w:rPr>
                  </w:pPr>
                  <w:r w:rsidRPr="003265D3">
                    <w:rPr>
                      <w:rFonts w:eastAsia="Times New Roman"/>
                      <w:lang w:val="kk-KZ"/>
                    </w:rPr>
                    <w:t>Қызмет күніне</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634C2FF0" w14:textId="6C69FDD8"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1985" w:type="dxa"/>
                  <w:tcBorders>
                    <w:top w:val="single" w:sz="4" w:space="0" w:color="auto"/>
                    <w:left w:val="nil"/>
                    <w:bottom w:val="single" w:sz="4" w:space="0" w:color="auto"/>
                    <w:right w:val="single" w:sz="4" w:space="0" w:color="auto"/>
                  </w:tcBorders>
                  <w:vAlign w:val="center"/>
                </w:tcPr>
                <w:p w14:paraId="7CD7FE53" w14:textId="77777777" w:rsidR="008F667F" w:rsidRPr="003265D3" w:rsidRDefault="008F667F">
                  <w:pPr>
                    <w:spacing w:line="276" w:lineRule="auto"/>
                    <w:jc w:val="center"/>
                    <w:rPr>
                      <w:rFonts w:eastAsia="Times New Roman"/>
                      <w:lang w:val="kk-KZ"/>
                    </w:rPr>
                  </w:pPr>
                </w:p>
              </w:tc>
              <w:tc>
                <w:tcPr>
                  <w:tcW w:w="1842" w:type="dxa"/>
                  <w:tcBorders>
                    <w:top w:val="single" w:sz="4" w:space="0" w:color="auto"/>
                    <w:left w:val="nil"/>
                    <w:bottom w:val="single" w:sz="4" w:space="0" w:color="auto"/>
                    <w:right w:val="single" w:sz="4" w:space="0" w:color="auto"/>
                  </w:tcBorders>
                  <w:vAlign w:val="center"/>
                </w:tcPr>
                <w:p w14:paraId="0544A4D3" w14:textId="77777777" w:rsidR="008F667F" w:rsidRPr="003265D3" w:rsidRDefault="008F667F">
                  <w:pPr>
                    <w:spacing w:line="276" w:lineRule="auto"/>
                    <w:jc w:val="center"/>
                    <w:rPr>
                      <w:rFonts w:eastAsia="Times New Roman"/>
                      <w:lang w:val="kk-KZ"/>
                    </w:rPr>
                  </w:pPr>
                </w:p>
              </w:tc>
            </w:tr>
          </w:tbl>
          <w:p w14:paraId="3BF3FEC7" w14:textId="77777777" w:rsidR="00A15908" w:rsidRPr="003265D3" w:rsidRDefault="00A15908">
            <w:pPr>
              <w:spacing w:line="276" w:lineRule="auto"/>
              <w:rPr>
                <w:rFonts w:eastAsia="Times New Roman"/>
                <w:b/>
                <w:bCs/>
                <w:lang w:val="kk-KZ" w:eastAsia="ru-RU"/>
              </w:rPr>
            </w:pPr>
          </w:p>
          <w:p w14:paraId="1A81FDD3" w14:textId="77777777" w:rsidR="00A15908" w:rsidRPr="003265D3" w:rsidRDefault="00A15908">
            <w:pPr>
              <w:spacing w:line="276" w:lineRule="auto"/>
              <w:rPr>
                <w:rFonts w:eastAsia="Times New Roman"/>
                <w:b/>
                <w:bCs/>
                <w:lang w:val="kk-KZ"/>
              </w:rPr>
            </w:pPr>
          </w:p>
          <w:p w14:paraId="28E6DBE3"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3.1.6 </w:t>
            </w:r>
            <w:r w:rsidRPr="003265D3">
              <w:rPr>
                <w:rFonts w:eastAsia="Times New Roman"/>
                <w:b/>
                <w:bCs/>
                <w:lang w:val="kk-KZ" w:eastAsia="ru-RU"/>
              </w:rPr>
              <w:t>Суландыру жүйесі</w:t>
            </w:r>
          </w:p>
          <w:tbl>
            <w:tblPr>
              <w:tblW w:w="12853" w:type="dxa"/>
              <w:tblLook w:val="04A0" w:firstRow="1" w:lastRow="0" w:firstColumn="1" w:lastColumn="0" w:noHBand="0" w:noVBand="1"/>
            </w:tblPr>
            <w:tblGrid>
              <w:gridCol w:w="920"/>
              <w:gridCol w:w="4065"/>
              <w:gridCol w:w="1440"/>
              <w:gridCol w:w="1440"/>
              <w:gridCol w:w="2494"/>
              <w:gridCol w:w="2494"/>
            </w:tblGrid>
            <w:tr w:rsidR="008F667F" w:rsidRPr="003265D3" w14:paraId="58C1C5C2" w14:textId="77777777" w:rsidTr="00930565">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3B8E65A9" w14:textId="77777777" w:rsidR="008F667F" w:rsidRPr="003265D3" w:rsidRDefault="008F667F">
                  <w:pPr>
                    <w:spacing w:line="276" w:lineRule="auto"/>
                    <w:jc w:val="center"/>
                    <w:rPr>
                      <w:rFonts w:eastAsia="Times New Roman"/>
                      <w:b/>
                      <w:lang w:val="kk-KZ"/>
                    </w:rPr>
                  </w:pPr>
                  <w:r w:rsidRPr="003265D3">
                    <w:rPr>
                      <w:rFonts w:eastAsia="Times New Roman"/>
                      <w:b/>
                      <w:lang w:val="en-US"/>
                    </w:rPr>
                    <w:t>No</w:t>
                  </w:r>
                </w:p>
              </w:tc>
              <w:tc>
                <w:tcPr>
                  <w:tcW w:w="4065" w:type="dxa"/>
                  <w:tcBorders>
                    <w:top w:val="single" w:sz="4" w:space="0" w:color="auto"/>
                    <w:left w:val="nil"/>
                    <w:bottom w:val="single" w:sz="4" w:space="0" w:color="auto"/>
                    <w:right w:val="single" w:sz="4" w:space="0" w:color="auto"/>
                  </w:tcBorders>
                  <w:vAlign w:val="center"/>
                  <w:hideMark/>
                </w:tcPr>
                <w:p w14:paraId="60DEE833"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440" w:type="dxa"/>
                  <w:tcBorders>
                    <w:top w:val="single" w:sz="4" w:space="0" w:color="auto"/>
                    <w:left w:val="nil"/>
                    <w:bottom w:val="single" w:sz="4" w:space="0" w:color="auto"/>
                    <w:right w:val="single" w:sz="4" w:space="0" w:color="auto"/>
                  </w:tcBorders>
                </w:tcPr>
                <w:p w14:paraId="7851DFCC" w14:textId="0DB1B5F6" w:rsidR="008F667F" w:rsidRPr="003265D3" w:rsidRDefault="008F667F">
                  <w:pPr>
                    <w:spacing w:line="276" w:lineRule="auto"/>
                    <w:jc w:val="center"/>
                    <w:rPr>
                      <w:rFonts w:eastAsia="Times New Roman"/>
                      <w:b/>
                      <w:lang w:val="kk-KZ"/>
                    </w:rPr>
                  </w:pPr>
                  <w:r w:rsidRPr="003265D3">
                    <w:rPr>
                      <w:rFonts w:eastAsia="Times New Roman"/>
                      <w:b/>
                      <w:lang w:val="kk-KZ"/>
                    </w:rPr>
                    <w:t>Өлшем бірлігі</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7EC444" w14:textId="5B4EC7BF" w:rsidR="008F667F" w:rsidRPr="003265D3" w:rsidRDefault="008F667F">
                  <w:pPr>
                    <w:spacing w:line="276" w:lineRule="auto"/>
                    <w:jc w:val="center"/>
                    <w:rPr>
                      <w:rFonts w:eastAsia="Times New Roman"/>
                      <w:b/>
                      <w:lang w:val="kk-KZ"/>
                    </w:rPr>
                  </w:pPr>
                  <w:r w:rsidRPr="003265D3">
                    <w:rPr>
                      <w:rFonts w:eastAsia="Times New Roman"/>
                      <w:b/>
                      <w:lang w:val="kk-KZ"/>
                    </w:rPr>
                    <w:t xml:space="preserve">Саны </w:t>
                  </w:r>
                </w:p>
              </w:tc>
              <w:tc>
                <w:tcPr>
                  <w:tcW w:w="2494" w:type="dxa"/>
                  <w:tcBorders>
                    <w:top w:val="single" w:sz="4" w:space="0" w:color="auto"/>
                    <w:left w:val="nil"/>
                    <w:bottom w:val="single" w:sz="4" w:space="0" w:color="auto"/>
                    <w:right w:val="single" w:sz="4" w:space="0" w:color="auto"/>
                  </w:tcBorders>
                  <w:vAlign w:val="center"/>
                  <w:hideMark/>
                </w:tcPr>
                <w:p w14:paraId="343C5971" w14:textId="77777777" w:rsidR="008F667F" w:rsidRPr="003265D3" w:rsidRDefault="008F667F">
                  <w:pPr>
                    <w:spacing w:line="276" w:lineRule="auto"/>
                    <w:jc w:val="center"/>
                    <w:rPr>
                      <w:rFonts w:eastAsia="Times New Roman"/>
                      <w:b/>
                      <w:lang w:val="kk-KZ"/>
                    </w:rPr>
                  </w:pPr>
                  <w:r w:rsidRPr="003265D3">
                    <w:rPr>
                      <w:rFonts w:eastAsia="Times New Roman"/>
                      <w:b/>
                      <w:lang w:val="kk-KZ"/>
                    </w:rPr>
                    <w:t>Жалдау мөлшерлемесі  теңге ҚР/күн/әр</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50CD025" w14:textId="77777777" w:rsidR="008F667F" w:rsidRPr="003265D3" w:rsidRDefault="008F667F" w:rsidP="008F667F">
                  <w:pPr>
                    <w:spacing w:line="276" w:lineRule="auto"/>
                    <w:jc w:val="center"/>
                    <w:rPr>
                      <w:rFonts w:eastAsia="Times New Roman"/>
                      <w:b/>
                      <w:lang w:val="kk-KZ"/>
                    </w:rPr>
                  </w:pPr>
                  <w:r w:rsidRPr="003265D3">
                    <w:rPr>
                      <w:rFonts w:eastAsia="Times New Roman"/>
                      <w:b/>
                      <w:lang w:val="kk-KZ"/>
                    </w:rPr>
                    <w:t>Жұмыс мөлшерлемесі теңге ҚР/</w:t>
                  </w:r>
                </w:p>
                <w:p w14:paraId="079A186D" w14:textId="77777777" w:rsidR="008F667F" w:rsidRPr="003265D3" w:rsidRDefault="008F667F" w:rsidP="008F667F">
                  <w:pPr>
                    <w:spacing w:line="276" w:lineRule="auto"/>
                    <w:jc w:val="center"/>
                    <w:rPr>
                      <w:rFonts w:eastAsia="Times New Roman"/>
                      <w:b/>
                      <w:lang w:val="kk-KZ"/>
                    </w:rPr>
                  </w:pPr>
                  <w:r w:rsidRPr="003265D3">
                    <w:rPr>
                      <w:rFonts w:eastAsia="Times New Roman"/>
                      <w:b/>
                      <w:lang w:val="kk-KZ"/>
                    </w:rPr>
                    <w:t>күн/</w:t>
                  </w:r>
                </w:p>
                <w:p w14:paraId="0A401DBE" w14:textId="3DA7C02D" w:rsidR="008F667F" w:rsidRPr="003265D3" w:rsidRDefault="008F667F" w:rsidP="008F667F">
                  <w:pPr>
                    <w:rPr>
                      <w:rFonts w:eastAsia="Times New Roman"/>
                      <w:b/>
                      <w:lang w:val="kk-KZ"/>
                    </w:rPr>
                  </w:pPr>
                  <w:r w:rsidRPr="003265D3">
                    <w:rPr>
                      <w:rFonts w:eastAsia="Times New Roman"/>
                      <w:b/>
                      <w:lang w:val="kk-KZ"/>
                    </w:rPr>
                    <w:t>әр</w:t>
                  </w:r>
                </w:p>
              </w:tc>
            </w:tr>
            <w:tr w:rsidR="008F667F" w:rsidRPr="003265D3" w14:paraId="48930D27" w14:textId="77777777" w:rsidTr="00930565">
              <w:trPr>
                <w:trHeight w:val="315"/>
              </w:trPr>
              <w:tc>
                <w:tcPr>
                  <w:tcW w:w="920" w:type="dxa"/>
                  <w:tcBorders>
                    <w:top w:val="nil"/>
                    <w:left w:val="single" w:sz="4" w:space="0" w:color="auto"/>
                    <w:bottom w:val="single" w:sz="4" w:space="0" w:color="auto"/>
                    <w:right w:val="single" w:sz="4" w:space="0" w:color="auto"/>
                  </w:tcBorders>
                  <w:noWrap/>
                  <w:vAlign w:val="center"/>
                  <w:hideMark/>
                </w:tcPr>
                <w:p w14:paraId="1CCC851C" w14:textId="77777777"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4065" w:type="dxa"/>
                  <w:tcBorders>
                    <w:top w:val="nil"/>
                    <w:left w:val="nil"/>
                    <w:bottom w:val="single" w:sz="4" w:space="0" w:color="auto"/>
                    <w:right w:val="single" w:sz="4" w:space="0" w:color="auto"/>
                  </w:tcBorders>
                  <w:vAlign w:val="center"/>
                  <w:hideMark/>
                </w:tcPr>
                <w:p w14:paraId="6D1B50A5" w14:textId="77777777" w:rsidR="008F667F" w:rsidRPr="003265D3" w:rsidRDefault="008F667F">
                  <w:pPr>
                    <w:spacing w:line="276" w:lineRule="auto"/>
                    <w:rPr>
                      <w:rFonts w:eastAsia="Times New Roman"/>
                      <w:lang w:val="en-US"/>
                    </w:rPr>
                  </w:pPr>
                  <w:r w:rsidRPr="003265D3">
                    <w:rPr>
                      <w:rFonts w:eastAsia="Times New Roman"/>
                      <w:lang w:val="kk-KZ"/>
                    </w:rPr>
                    <w:t>Стандартты салқындату жүйесі</w:t>
                  </w:r>
                </w:p>
              </w:tc>
              <w:tc>
                <w:tcPr>
                  <w:tcW w:w="1440" w:type="dxa"/>
                  <w:tcBorders>
                    <w:top w:val="single" w:sz="4" w:space="0" w:color="auto"/>
                    <w:left w:val="nil"/>
                    <w:bottom w:val="single" w:sz="4" w:space="0" w:color="auto"/>
                    <w:right w:val="single" w:sz="4" w:space="0" w:color="auto"/>
                  </w:tcBorders>
                </w:tcPr>
                <w:p w14:paraId="3A64A854" w14:textId="77777777" w:rsidR="008F667F" w:rsidRPr="003265D3" w:rsidRDefault="008F667F">
                  <w:pPr>
                    <w:spacing w:line="276" w:lineRule="auto"/>
                    <w:jc w:val="center"/>
                    <w:rPr>
                      <w:rFonts w:eastAsia="Times New Roman"/>
                      <w:lang w:val="en-US"/>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BF1C31A" w14:textId="78038726"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2494" w:type="dxa"/>
                  <w:tcBorders>
                    <w:top w:val="single" w:sz="4" w:space="0" w:color="auto"/>
                    <w:left w:val="nil"/>
                    <w:bottom w:val="single" w:sz="4" w:space="0" w:color="auto"/>
                    <w:right w:val="single" w:sz="4" w:space="0" w:color="auto"/>
                  </w:tcBorders>
                  <w:vAlign w:val="center"/>
                </w:tcPr>
                <w:p w14:paraId="14D68B59" w14:textId="77777777" w:rsidR="008F667F" w:rsidRPr="003265D3" w:rsidRDefault="008F667F">
                  <w:pPr>
                    <w:spacing w:line="276" w:lineRule="auto"/>
                    <w:jc w:val="center"/>
                    <w:rPr>
                      <w:rFonts w:eastAsia="Times New Roman"/>
                      <w:lang w:val="kk-KZ"/>
                    </w:rPr>
                  </w:pPr>
                </w:p>
              </w:tc>
              <w:tc>
                <w:tcPr>
                  <w:tcW w:w="2494" w:type="dxa"/>
                  <w:tcBorders>
                    <w:top w:val="nil"/>
                    <w:left w:val="single" w:sz="4" w:space="0" w:color="auto"/>
                    <w:bottom w:val="single" w:sz="4" w:space="0" w:color="auto"/>
                    <w:right w:val="single" w:sz="4" w:space="0" w:color="auto"/>
                  </w:tcBorders>
                  <w:noWrap/>
                  <w:vAlign w:val="center"/>
                </w:tcPr>
                <w:p w14:paraId="05AC9314" w14:textId="14D3199F" w:rsidR="008F667F" w:rsidRPr="003265D3" w:rsidRDefault="008F667F">
                  <w:pPr>
                    <w:spacing w:line="276" w:lineRule="auto"/>
                    <w:jc w:val="center"/>
                    <w:rPr>
                      <w:rFonts w:eastAsia="Times New Roman"/>
                      <w:lang w:val="kk-KZ"/>
                    </w:rPr>
                  </w:pPr>
                  <w:r w:rsidRPr="003265D3">
                    <w:rPr>
                      <w:rFonts w:eastAsia="Times New Roman"/>
                      <w:lang w:val="kk-KZ"/>
                    </w:rPr>
                    <w:t>қолданылбайды</w:t>
                  </w:r>
                </w:p>
              </w:tc>
            </w:tr>
            <w:tr w:rsidR="008F667F" w:rsidRPr="003265D3" w14:paraId="4E7A699F"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4C6C756C" w14:textId="77777777" w:rsidR="008F667F" w:rsidRPr="003265D3" w:rsidRDefault="008F667F">
                  <w:pPr>
                    <w:spacing w:line="276" w:lineRule="auto"/>
                    <w:jc w:val="center"/>
                    <w:rPr>
                      <w:rFonts w:eastAsia="Times New Roman"/>
                      <w:lang w:val="en-US"/>
                    </w:rPr>
                  </w:pPr>
                  <w:r w:rsidRPr="003265D3">
                    <w:rPr>
                      <w:rFonts w:eastAsia="Times New Roman"/>
                      <w:lang w:val="en-US"/>
                    </w:rPr>
                    <w:t>2</w:t>
                  </w:r>
                </w:p>
              </w:tc>
              <w:tc>
                <w:tcPr>
                  <w:tcW w:w="4065" w:type="dxa"/>
                  <w:tcBorders>
                    <w:top w:val="nil"/>
                    <w:left w:val="nil"/>
                    <w:bottom w:val="single" w:sz="4" w:space="0" w:color="auto"/>
                    <w:right w:val="single" w:sz="4" w:space="0" w:color="auto"/>
                  </w:tcBorders>
                  <w:vAlign w:val="center"/>
                  <w:hideMark/>
                </w:tcPr>
                <w:p w14:paraId="77E18B6B" w14:textId="77777777" w:rsidR="008F667F" w:rsidRPr="003265D3" w:rsidRDefault="008F667F">
                  <w:pPr>
                    <w:spacing w:line="276" w:lineRule="auto"/>
                    <w:rPr>
                      <w:rFonts w:eastAsia="Times New Roman"/>
                      <w:lang w:val="kk-KZ"/>
                    </w:rPr>
                  </w:pPr>
                  <w:r w:rsidRPr="003265D3">
                    <w:rPr>
                      <w:rFonts w:eastAsia="Times New Roman"/>
                      <w:lang w:val="kk-KZ" w:eastAsia="ru-RU"/>
                    </w:rPr>
                    <w:t>Суландыру жүйесінің қысатын сорғысы</w:t>
                  </w:r>
                </w:p>
              </w:tc>
              <w:tc>
                <w:tcPr>
                  <w:tcW w:w="1440" w:type="dxa"/>
                  <w:tcBorders>
                    <w:top w:val="single" w:sz="4" w:space="0" w:color="auto"/>
                    <w:left w:val="nil"/>
                    <w:bottom w:val="single" w:sz="4" w:space="0" w:color="auto"/>
                    <w:right w:val="single" w:sz="4" w:space="0" w:color="auto"/>
                  </w:tcBorders>
                </w:tcPr>
                <w:p w14:paraId="390E237E" w14:textId="5EC57227" w:rsidR="008F667F" w:rsidRPr="003265D3" w:rsidRDefault="008F667F">
                  <w:pPr>
                    <w:spacing w:line="276" w:lineRule="auto"/>
                    <w:jc w:val="center"/>
                    <w:rPr>
                      <w:rFonts w:eastAsia="Times New Roman"/>
                      <w:lang w:val="en-US"/>
                    </w:rPr>
                  </w:pPr>
                  <w:r w:rsidRPr="003265D3">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2AE8A40" w14:textId="429A6B2B"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4988" w:type="dxa"/>
                  <w:gridSpan w:val="2"/>
                  <w:tcBorders>
                    <w:top w:val="single" w:sz="4" w:space="0" w:color="auto"/>
                    <w:left w:val="nil"/>
                    <w:bottom w:val="single" w:sz="4" w:space="0" w:color="auto"/>
                    <w:right w:val="single" w:sz="4" w:space="0" w:color="auto"/>
                  </w:tcBorders>
                  <w:vAlign w:val="center"/>
                  <w:hideMark/>
                </w:tcPr>
                <w:p w14:paraId="1CFA6ED4" w14:textId="77777777" w:rsidR="008F667F" w:rsidRPr="003265D3" w:rsidRDefault="008F667F">
                  <w:pPr>
                    <w:spacing w:line="276" w:lineRule="auto"/>
                    <w:jc w:val="center"/>
                    <w:rPr>
                      <w:rFonts w:eastAsia="Times New Roman"/>
                      <w:lang w:val="kk-KZ"/>
                    </w:rPr>
                  </w:pPr>
                  <w:r w:rsidRPr="003265D3">
                    <w:rPr>
                      <w:rFonts w:eastAsia="Times New Roman"/>
                      <w:lang w:val="kk-KZ"/>
                    </w:rPr>
                    <w:t>1-т. енгізілген</w:t>
                  </w:r>
                </w:p>
              </w:tc>
            </w:tr>
            <w:tr w:rsidR="008F667F" w:rsidRPr="003265D3" w14:paraId="2385CABD"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4932D1DA" w14:textId="77777777" w:rsidR="008F667F" w:rsidRPr="003265D3" w:rsidRDefault="008F667F">
                  <w:pPr>
                    <w:spacing w:line="276" w:lineRule="auto"/>
                    <w:jc w:val="center"/>
                    <w:rPr>
                      <w:rFonts w:eastAsia="Times New Roman"/>
                      <w:lang w:val="kk-KZ"/>
                    </w:rPr>
                  </w:pPr>
                  <w:r w:rsidRPr="003265D3">
                    <w:rPr>
                      <w:rFonts w:eastAsia="Times New Roman"/>
                      <w:lang w:val="kk-KZ"/>
                    </w:rPr>
                    <w:t>3</w:t>
                  </w:r>
                </w:p>
              </w:tc>
              <w:tc>
                <w:tcPr>
                  <w:tcW w:w="4065" w:type="dxa"/>
                  <w:tcBorders>
                    <w:top w:val="nil"/>
                    <w:left w:val="nil"/>
                    <w:bottom w:val="single" w:sz="4" w:space="0" w:color="auto"/>
                    <w:right w:val="single" w:sz="4" w:space="0" w:color="auto"/>
                  </w:tcBorders>
                  <w:vAlign w:val="center"/>
                  <w:hideMark/>
                </w:tcPr>
                <w:p w14:paraId="3DA970E9" w14:textId="77777777" w:rsidR="008F667F" w:rsidRPr="003265D3" w:rsidRDefault="008F667F">
                  <w:pPr>
                    <w:spacing w:line="276" w:lineRule="auto"/>
                    <w:rPr>
                      <w:rFonts w:eastAsia="Times New Roman"/>
                      <w:lang w:val="kk-KZ"/>
                    </w:rPr>
                  </w:pPr>
                  <w:r w:rsidRPr="003265D3">
                    <w:rPr>
                      <w:rFonts w:eastAsia="Times New Roman"/>
                      <w:lang w:val="kk-KZ"/>
                    </w:rPr>
                    <w:t>Электрлік панелі бар екілік түсіру сорғысы</w:t>
                  </w:r>
                </w:p>
              </w:tc>
              <w:tc>
                <w:tcPr>
                  <w:tcW w:w="1440" w:type="dxa"/>
                  <w:tcBorders>
                    <w:top w:val="single" w:sz="4" w:space="0" w:color="auto"/>
                    <w:left w:val="nil"/>
                    <w:bottom w:val="single" w:sz="4" w:space="0" w:color="auto"/>
                    <w:right w:val="single" w:sz="4" w:space="0" w:color="auto"/>
                  </w:tcBorders>
                </w:tcPr>
                <w:p w14:paraId="03C289B2" w14:textId="08667133"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85D76E2" w14:textId="6E746E90" w:rsidR="008F667F" w:rsidRPr="003265D3" w:rsidRDefault="008F667F">
                  <w:pPr>
                    <w:spacing w:line="276" w:lineRule="auto"/>
                    <w:jc w:val="center"/>
                    <w:rPr>
                      <w:rFonts w:eastAsia="Times New Roman"/>
                      <w:lang w:val="kk-KZ"/>
                    </w:rPr>
                  </w:pPr>
                  <w:r w:rsidRPr="003265D3">
                    <w:rPr>
                      <w:rFonts w:eastAsia="Times New Roman"/>
                      <w:lang w:val="kk-KZ"/>
                    </w:rPr>
                    <w:t>1</w:t>
                  </w:r>
                </w:p>
              </w:tc>
              <w:tc>
                <w:tcPr>
                  <w:tcW w:w="4988" w:type="dxa"/>
                  <w:gridSpan w:val="2"/>
                  <w:tcBorders>
                    <w:top w:val="single" w:sz="4" w:space="0" w:color="auto"/>
                    <w:left w:val="nil"/>
                    <w:bottom w:val="single" w:sz="4" w:space="0" w:color="auto"/>
                    <w:right w:val="single" w:sz="4" w:space="0" w:color="auto"/>
                  </w:tcBorders>
                  <w:hideMark/>
                </w:tcPr>
                <w:p w14:paraId="24A68695" w14:textId="77777777" w:rsidR="008F667F" w:rsidRPr="003265D3" w:rsidRDefault="008F667F">
                  <w:pPr>
                    <w:spacing w:line="276" w:lineRule="auto"/>
                    <w:jc w:val="center"/>
                    <w:rPr>
                      <w:lang w:val="kk-KZ"/>
                    </w:rPr>
                  </w:pPr>
                  <w:r w:rsidRPr="003265D3">
                    <w:rPr>
                      <w:rFonts w:eastAsia="Times New Roman"/>
                      <w:lang w:val="kk-KZ"/>
                    </w:rPr>
                    <w:t>1-т. енгізілген</w:t>
                  </w:r>
                </w:p>
              </w:tc>
            </w:tr>
            <w:tr w:rsidR="008F667F" w:rsidRPr="003265D3" w14:paraId="7C885CDB"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5EBF6882" w14:textId="77777777" w:rsidR="008F667F" w:rsidRPr="003265D3" w:rsidRDefault="008F667F">
                  <w:pPr>
                    <w:spacing w:line="276" w:lineRule="auto"/>
                    <w:jc w:val="center"/>
                    <w:rPr>
                      <w:rFonts w:eastAsia="Times New Roman"/>
                      <w:lang w:val="kk-KZ"/>
                    </w:rPr>
                  </w:pPr>
                  <w:r w:rsidRPr="003265D3">
                    <w:rPr>
                      <w:rFonts w:eastAsia="Times New Roman"/>
                      <w:lang w:val="kk-KZ"/>
                    </w:rPr>
                    <w:t>4</w:t>
                  </w:r>
                </w:p>
              </w:tc>
              <w:tc>
                <w:tcPr>
                  <w:tcW w:w="4065" w:type="dxa"/>
                  <w:tcBorders>
                    <w:top w:val="nil"/>
                    <w:left w:val="nil"/>
                    <w:bottom w:val="single" w:sz="4" w:space="0" w:color="auto"/>
                    <w:right w:val="single" w:sz="4" w:space="0" w:color="auto"/>
                  </w:tcBorders>
                  <w:vAlign w:val="center"/>
                  <w:hideMark/>
                </w:tcPr>
                <w:p w14:paraId="701937BD" w14:textId="77777777" w:rsidR="008F667F" w:rsidRPr="003265D3" w:rsidRDefault="008F667F">
                  <w:pPr>
                    <w:spacing w:line="276" w:lineRule="auto"/>
                    <w:rPr>
                      <w:rFonts w:eastAsia="Times New Roman"/>
                      <w:lang w:val="kk-KZ"/>
                    </w:rPr>
                  </w:pPr>
                  <w:r w:rsidRPr="003265D3">
                    <w:rPr>
                      <w:rFonts w:eastAsia="Times New Roman"/>
                      <w:lang w:val="kk-KZ"/>
                    </w:rPr>
                    <w:t>Сорғының 8”</w:t>
                  </w:r>
                  <w:r w:rsidRPr="003265D3">
                    <w:rPr>
                      <w:rFonts w:eastAsia="Times New Roman"/>
                      <w:lang w:val="en-US"/>
                    </w:rPr>
                    <w:t> </w:t>
                  </w:r>
                  <w:r w:rsidRPr="003265D3">
                    <w:rPr>
                      <w:rFonts w:eastAsia="Times New Roman"/>
                      <w:lang w:val="kk-KZ"/>
                    </w:rPr>
                    <w:t>жайылмалы құбыршектері</w:t>
                  </w:r>
                </w:p>
              </w:tc>
              <w:tc>
                <w:tcPr>
                  <w:tcW w:w="1440" w:type="dxa"/>
                  <w:tcBorders>
                    <w:top w:val="single" w:sz="4" w:space="0" w:color="auto"/>
                    <w:left w:val="nil"/>
                    <w:bottom w:val="single" w:sz="4" w:space="0" w:color="auto"/>
                    <w:right w:val="single" w:sz="4" w:space="0" w:color="auto"/>
                  </w:tcBorders>
                </w:tcPr>
                <w:p w14:paraId="194C35B8" w14:textId="4C398F30"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27C38D0" w14:textId="59291D0C" w:rsidR="008F667F" w:rsidRPr="003265D3" w:rsidRDefault="008F667F">
                  <w:pPr>
                    <w:spacing w:line="276" w:lineRule="auto"/>
                    <w:jc w:val="center"/>
                    <w:rPr>
                      <w:rFonts w:eastAsia="Times New Roman"/>
                      <w:lang w:val="kk-KZ"/>
                    </w:rPr>
                  </w:pPr>
                  <w:r w:rsidRPr="003265D3">
                    <w:rPr>
                      <w:rFonts w:eastAsia="Times New Roman"/>
                      <w:lang w:val="kk-KZ"/>
                    </w:rPr>
                    <w:t>10</w:t>
                  </w:r>
                </w:p>
              </w:tc>
              <w:tc>
                <w:tcPr>
                  <w:tcW w:w="4988" w:type="dxa"/>
                  <w:gridSpan w:val="2"/>
                  <w:tcBorders>
                    <w:top w:val="single" w:sz="4" w:space="0" w:color="auto"/>
                    <w:left w:val="nil"/>
                    <w:bottom w:val="single" w:sz="4" w:space="0" w:color="auto"/>
                    <w:right w:val="single" w:sz="4" w:space="0" w:color="auto"/>
                  </w:tcBorders>
                  <w:hideMark/>
                </w:tcPr>
                <w:p w14:paraId="429C2D73" w14:textId="77777777" w:rsidR="008F667F" w:rsidRPr="003265D3" w:rsidRDefault="008F667F">
                  <w:pPr>
                    <w:spacing w:line="276" w:lineRule="auto"/>
                    <w:jc w:val="center"/>
                    <w:rPr>
                      <w:lang w:val="kk-KZ"/>
                    </w:rPr>
                  </w:pPr>
                  <w:r w:rsidRPr="003265D3">
                    <w:rPr>
                      <w:rFonts w:eastAsia="Times New Roman"/>
                      <w:lang w:val="kk-KZ"/>
                    </w:rPr>
                    <w:t>1-т. енгізілген</w:t>
                  </w:r>
                </w:p>
              </w:tc>
            </w:tr>
            <w:tr w:rsidR="008F667F" w:rsidRPr="003265D3" w14:paraId="22EAC4A8"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165F33B9" w14:textId="77777777" w:rsidR="008F667F" w:rsidRPr="003265D3" w:rsidRDefault="008F667F">
                  <w:pPr>
                    <w:spacing w:line="276" w:lineRule="auto"/>
                    <w:jc w:val="center"/>
                    <w:rPr>
                      <w:rFonts w:eastAsia="Times New Roman"/>
                      <w:lang w:val="kk-KZ"/>
                    </w:rPr>
                  </w:pPr>
                  <w:r w:rsidRPr="003265D3">
                    <w:rPr>
                      <w:rFonts w:eastAsia="Times New Roman"/>
                      <w:lang w:val="kk-KZ"/>
                    </w:rPr>
                    <w:t>5</w:t>
                  </w:r>
                </w:p>
              </w:tc>
              <w:tc>
                <w:tcPr>
                  <w:tcW w:w="4065" w:type="dxa"/>
                  <w:tcBorders>
                    <w:top w:val="nil"/>
                    <w:left w:val="nil"/>
                    <w:bottom w:val="single" w:sz="4" w:space="0" w:color="auto"/>
                    <w:right w:val="single" w:sz="4" w:space="0" w:color="auto"/>
                  </w:tcBorders>
                  <w:vAlign w:val="center"/>
                  <w:hideMark/>
                </w:tcPr>
                <w:p w14:paraId="5D5004EA" w14:textId="77777777" w:rsidR="008F667F" w:rsidRPr="003265D3" w:rsidRDefault="008F667F">
                  <w:pPr>
                    <w:spacing w:line="276" w:lineRule="auto"/>
                    <w:rPr>
                      <w:rFonts w:eastAsia="Times New Roman"/>
                      <w:lang w:val="en-US"/>
                    </w:rPr>
                  </w:pPr>
                  <w:r w:rsidRPr="003265D3">
                    <w:rPr>
                      <w:rFonts w:eastAsia="Times New Roman"/>
                      <w:lang w:val="en-US"/>
                    </w:rPr>
                    <w:t>8” </w:t>
                  </w:r>
                  <w:r w:rsidRPr="003265D3">
                    <w:rPr>
                      <w:rFonts w:eastAsia="Times New Roman"/>
                      <w:lang w:val="kk-KZ"/>
                    </w:rPr>
                    <w:t xml:space="preserve">екілік сүзгі қондырғысы </w:t>
                  </w:r>
                </w:p>
              </w:tc>
              <w:tc>
                <w:tcPr>
                  <w:tcW w:w="1440" w:type="dxa"/>
                  <w:tcBorders>
                    <w:top w:val="single" w:sz="4" w:space="0" w:color="auto"/>
                    <w:left w:val="nil"/>
                    <w:bottom w:val="single" w:sz="4" w:space="0" w:color="auto"/>
                    <w:right w:val="single" w:sz="4" w:space="0" w:color="auto"/>
                  </w:tcBorders>
                </w:tcPr>
                <w:p w14:paraId="21793F68" w14:textId="30AF6D4B" w:rsidR="008F667F" w:rsidRPr="003265D3" w:rsidRDefault="008F667F">
                  <w:pPr>
                    <w:spacing w:line="276" w:lineRule="auto"/>
                    <w:jc w:val="center"/>
                    <w:rPr>
                      <w:rFonts w:eastAsia="Times New Roman"/>
                      <w:lang w:val="en-US"/>
                    </w:rPr>
                  </w:pPr>
                  <w:r w:rsidRPr="003265D3">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1D97480" w14:textId="1BB59DF3"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4988" w:type="dxa"/>
                  <w:gridSpan w:val="2"/>
                  <w:tcBorders>
                    <w:top w:val="single" w:sz="4" w:space="0" w:color="auto"/>
                    <w:left w:val="nil"/>
                    <w:bottom w:val="single" w:sz="4" w:space="0" w:color="auto"/>
                    <w:right w:val="single" w:sz="4" w:space="0" w:color="auto"/>
                  </w:tcBorders>
                  <w:hideMark/>
                </w:tcPr>
                <w:p w14:paraId="6E573720" w14:textId="77777777" w:rsidR="008F667F" w:rsidRPr="003265D3" w:rsidRDefault="008F667F">
                  <w:pPr>
                    <w:spacing w:line="276" w:lineRule="auto"/>
                    <w:jc w:val="center"/>
                    <w:rPr>
                      <w:lang w:val="kk-KZ"/>
                    </w:rPr>
                  </w:pPr>
                  <w:r w:rsidRPr="003265D3">
                    <w:rPr>
                      <w:rFonts w:eastAsia="Times New Roman"/>
                      <w:lang w:val="kk-KZ"/>
                    </w:rPr>
                    <w:t>1-т. енгізілген</w:t>
                  </w:r>
                </w:p>
              </w:tc>
            </w:tr>
            <w:tr w:rsidR="008F667F" w:rsidRPr="00347BE8" w14:paraId="6C7DD1B8"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23872897" w14:textId="77777777" w:rsidR="008F667F" w:rsidRPr="003265D3" w:rsidRDefault="008F667F">
                  <w:pPr>
                    <w:spacing w:line="276" w:lineRule="auto"/>
                    <w:jc w:val="center"/>
                    <w:rPr>
                      <w:rFonts w:eastAsia="Times New Roman"/>
                      <w:lang w:val="en-US"/>
                    </w:rPr>
                  </w:pPr>
                  <w:r w:rsidRPr="003265D3">
                    <w:rPr>
                      <w:rFonts w:eastAsia="Times New Roman"/>
                      <w:lang w:val="en-US"/>
                    </w:rPr>
                    <w:t>6</w:t>
                  </w:r>
                </w:p>
              </w:tc>
              <w:tc>
                <w:tcPr>
                  <w:tcW w:w="4065" w:type="dxa"/>
                  <w:tcBorders>
                    <w:top w:val="nil"/>
                    <w:left w:val="nil"/>
                    <w:bottom w:val="single" w:sz="4" w:space="0" w:color="auto"/>
                    <w:right w:val="single" w:sz="4" w:space="0" w:color="auto"/>
                  </w:tcBorders>
                  <w:vAlign w:val="center"/>
                  <w:hideMark/>
                </w:tcPr>
                <w:p w14:paraId="132CEE3E" w14:textId="77777777" w:rsidR="008F667F" w:rsidRPr="003265D3" w:rsidRDefault="008F667F">
                  <w:pPr>
                    <w:spacing w:line="276" w:lineRule="auto"/>
                    <w:rPr>
                      <w:rFonts w:eastAsia="Times New Roman"/>
                      <w:lang w:val="kk-KZ"/>
                    </w:rPr>
                  </w:pPr>
                  <w:r w:rsidRPr="003265D3">
                    <w:rPr>
                      <w:rFonts w:eastAsia="Times New Roman"/>
                      <w:lang w:val="kk-KZ" w:eastAsia="ru-RU"/>
                    </w:rPr>
                    <w:t xml:space="preserve">Тасымалдауға арналған контейнерлер мен себеттер </w:t>
                  </w:r>
                </w:p>
              </w:tc>
              <w:tc>
                <w:tcPr>
                  <w:tcW w:w="1440" w:type="dxa"/>
                  <w:tcBorders>
                    <w:top w:val="single" w:sz="4" w:space="0" w:color="auto"/>
                    <w:left w:val="nil"/>
                    <w:bottom w:val="single" w:sz="4" w:space="0" w:color="auto"/>
                    <w:right w:val="single" w:sz="4" w:space="0" w:color="auto"/>
                  </w:tcBorders>
                </w:tcPr>
                <w:p w14:paraId="770D8D6F" w14:textId="5F04847C"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DBC7BA4" w14:textId="4382413D" w:rsidR="008F667F" w:rsidRPr="003265D3" w:rsidRDefault="008F667F">
                  <w:pPr>
                    <w:spacing w:line="276" w:lineRule="auto"/>
                    <w:jc w:val="center"/>
                    <w:rPr>
                      <w:rFonts w:eastAsia="Times New Roman"/>
                      <w:lang w:val="kk-KZ"/>
                    </w:rPr>
                  </w:pPr>
                  <w:r w:rsidRPr="003265D3">
                    <w:rPr>
                      <w:rFonts w:eastAsia="Times New Roman"/>
                      <w:lang w:val="kk-KZ"/>
                    </w:rPr>
                    <w:t>2</w:t>
                  </w:r>
                </w:p>
              </w:tc>
              <w:tc>
                <w:tcPr>
                  <w:tcW w:w="4988" w:type="dxa"/>
                  <w:gridSpan w:val="2"/>
                  <w:tcBorders>
                    <w:top w:val="single" w:sz="4" w:space="0" w:color="auto"/>
                    <w:left w:val="nil"/>
                    <w:bottom w:val="single" w:sz="4" w:space="0" w:color="auto"/>
                    <w:right w:val="single" w:sz="4" w:space="0" w:color="auto"/>
                  </w:tcBorders>
                  <w:hideMark/>
                </w:tcPr>
                <w:p w14:paraId="02E0287C" w14:textId="77777777" w:rsidR="008F667F" w:rsidRPr="003265D3" w:rsidRDefault="008F667F">
                  <w:pPr>
                    <w:spacing w:line="276" w:lineRule="auto"/>
                    <w:jc w:val="center"/>
                    <w:rPr>
                      <w:lang w:val="kk-KZ"/>
                    </w:rPr>
                  </w:pPr>
                  <w:r w:rsidRPr="003265D3">
                    <w:rPr>
                      <w:rFonts w:eastAsia="Times New Roman"/>
                      <w:lang w:val="kk-KZ"/>
                    </w:rPr>
                    <w:t>1-т. енгізілген</w:t>
                  </w:r>
                </w:p>
              </w:tc>
            </w:tr>
          </w:tbl>
          <w:p w14:paraId="31E37449"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3.1.7 </w:t>
            </w:r>
            <w:r w:rsidRPr="003265D3">
              <w:rPr>
                <w:rFonts w:eastAsia="Times New Roman"/>
                <w:b/>
                <w:bCs/>
                <w:lang w:val="kk-KZ" w:eastAsia="ru-RU"/>
              </w:rPr>
              <w:t>Қосалқы жабдық</w:t>
            </w:r>
          </w:p>
          <w:tbl>
            <w:tblPr>
              <w:tblW w:w="10888" w:type="dxa"/>
              <w:tblLook w:val="04A0" w:firstRow="1" w:lastRow="0" w:firstColumn="1" w:lastColumn="0" w:noHBand="0" w:noVBand="1"/>
            </w:tblPr>
            <w:tblGrid>
              <w:gridCol w:w="920"/>
              <w:gridCol w:w="4954"/>
              <w:gridCol w:w="1260"/>
              <w:gridCol w:w="1260"/>
              <w:gridCol w:w="2494"/>
            </w:tblGrid>
            <w:tr w:rsidR="008F667F" w:rsidRPr="00347BE8" w14:paraId="45F66574" w14:textId="77777777" w:rsidTr="00930565">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7DF0E969" w14:textId="77777777" w:rsidR="008F667F" w:rsidRPr="003265D3" w:rsidRDefault="008F667F">
                  <w:pPr>
                    <w:spacing w:line="276" w:lineRule="auto"/>
                    <w:jc w:val="center"/>
                    <w:rPr>
                      <w:rFonts w:eastAsia="Times New Roman"/>
                      <w:b/>
                      <w:lang w:val="en-US"/>
                    </w:rPr>
                  </w:pPr>
                  <w:r w:rsidRPr="003265D3">
                    <w:rPr>
                      <w:rFonts w:eastAsia="Times New Roman"/>
                      <w:b/>
                      <w:lang w:val="en-US"/>
                    </w:rPr>
                    <w:t>No</w:t>
                  </w:r>
                </w:p>
              </w:tc>
              <w:tc>
                <w:tcPr>
                  <w:tcW w:w="4954" w:type="dxa"/>
                  <w:tcBorders>
                    <w:top w:val="single" w:sz="4" w:space="0" w:color="auto"/>
                    <w:left w:val="nil"/>
                    <w:bottom w:val="single" w:sz="4" w:space="0" w:color="auto"/>
                    <w:right w:val="single" w:sz="4" w:space="0" w:color="auto"/>
                  </w:tcBorders>
                  <w:vAlign w:val="center"/>
                  <w:hideMark/>
                </w:tcPr>
                <w:p w14:paraId="1E3759A2"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260" w:type="dxa"/>
                  <w:tcBorders>
                    <w:top w:val="single" w:sz="4" w:space="0" w:color="auto"/>
                    <w:left w:val="nil"/>
                    <w:bottom w:val="single" w:sz="4" w:space="0" w:color="auto"/>
                    <w:right w:val="single" w:sz="4" w:space="0" w:color="auto"/>
                  </w:tcBorders>
                </w:tcPr>
                <w:p w14:paraId="3F349DBE" w14:textId="37AF4DFA" w:rsidR="008F667F" w:rsidRPr="003265D3" w:rsidRDefault="008F667F" w:rsidP="008F667F">
                  <w:pPr>
                    <w:spacing w:line="276" w:lineRule="auto"/>
                    <w:jc w:val="center"/>
                    <w:rPr>
                      <w:rFonts w:eastAsia="Times New Roman"/>
                      <w:b/>
                      <w:lang w:val="kk-KZ"/>
                    </w:rPr>
                  </w:pPr>
                  <w:r w:rsidRPr="003265D3">
                    <w:rPr>
                      <w:rFonts w:eastAsia="Times New Roman"/>
                      <w:b/>
                      <w:lang w:val="kk-KZ"/>
                    </w:rPr>
                    <w:t>Өлшем бірлігі</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765253" w14:textId="14E8BA02" w:rsidR="008F667F" w:rsidRPr="003265D3" w:rsidRDefault="008F667F">
                  <w:pPr>
                    <w:spacing w:line="276" w:lineRule="auto"/>
                    <w:jc w:val="center"/>
                    <w:rPr>
                      <w:rFonts w:eastAsia="Times New Roman"/>
                      <w:b/>
                      <w:lang w:val="kk-KZ"/>
                    </w:rPr>
                  </w:pPr>
                  <w:r w:rsidRPr="003265D3">
                    <w:rPr>
                      <w:rFonts w:eastAsia="Times New Roman"/>
                      <w:b/>
                      <w:lang w:val="kk-KZ"/>
                    </w:rPr>
                    <w:t xml:space="preserve">Саны </w:t>
                  </w:r>
                </w:p>
              </w:tc>
              <w:tc>
                <w:tcPr>
                  <w:tcW w:w="2494" w:type="dxa"/>
                  <w:tcBorders>
                    <w:top w:val="single" w:sz="4" w:space="0" w:color="auto"/>
                    <w:left w:val="nil"/>
                    <w:bottom w:val="single" w:sz="4" w:space="0" w:color="auto"/>
                    <w:right w:val="single" w:sz="4" w:space="0" w:color="auto"/>
                  </w:tcBorders>
                  <w:vAlign w:val="center"/>
                  <w:hideMark/>
                </w:tcPr>
                <w:p w14:paraId="72411603" w14:textId="77777777" w:rsidR="008F667F" w:rsidRPr="003265D3" w:rsidRDefault="008F667F">
                  <w:pPr>
                    <w:spacing w:line="276" w:lineRule="auto"/>
                    <w:jc w:val="center"/>
                    <w:rPr>
                      <w:rFonts w:eastAsia="Times New Roman"/>
                      <w:b/>
                      <w:lang w:val="kk-KZ"/>
                    </w:rPr>
                  </w:pPr>
                  <w:r w:rsidRPr="003265D3">
                    <w:rPr>
                      <w:rFonts w:eastAsia="Times New Roman"/>
                      <w:b/>
                      <w:lang w:val="kk-KZ"/>
                    </w:rPr>
                    <w:t>Жалдау мөлшерлемесі  теңге ҚР/күн/әр</w:t>
                  </w:r>
                </w:p>
              </w:tc>
            </w:tr>
            <w:tr w:rsidR="008F667F" w:rsidRPr="003265D3" w14:paraId="01337798" w14:textId="77777777" w:rsidTr="00930565">
              <w:trPr>
                <w:trHeight w:val="570"/>
              </w:trPr>
              <w:tc>
                <w:tcPr>
                  <w:tcW w:w="920" w:type="dxa"/>
                  <w:tcBorders>
                    <w:top w:val="nil"/>
                    <w:left w:val="single" w:sz="4" w:space="0" w:color="auto"/>
                    <w:bottom w:val="single" w:sz="4" w:space="0" w:color="auto"/>
                    <w:right w:val="single" w:sz="4" w:space="0" w:color="auto"/>
                  </w:tcBorders>
                  <w:noWrap/>
                  <w:vAlign w:val="center"/>
                  <w:hideMark/>
                </w:tcPr>
                <w:p w14:paraId="189EF06E" w14:textId="77777777"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4954" w:type="dxa"/>
                  <w:tcBorders>
                    <w:top w:val="nil"/>
                    <w:left w:val="nil"/>
                    <w:bottom w:val="single" w:sz="4" w:space="0" w:color="auto"/>
                    <w:right w:val="single" w:sz="4" w:space="0" w:color="auto"/>
                  </w:tcBorders>
                  <w:vAlign w:val="center"/>
                  <w:hideMark/>
                </w:tcPr>
                <w:p w14:paraId="247A64E9" w14:textId="77777777" w:rsidR="008F667F" w:rsidRPr="003265D3" w:rsidRDefault="008F667F">
                  <w:pPr>
                    <w:spacing w:line="276" w:lineRule="auto"/>
                    <w:rPr>
                      <w:rFonts w:eastAsia="Times New Roman"/>
                      <w:lang w:val="kk-KZ"/>
                    </w:rPr>
                  </w:pPr>
                  <w:r w:rsidRPr="003265D3">
                    <w:rPr>
                      <w:rFonts w:eastAsia="Times New Roman"/>
                      <w:lang w:val="kk-KZ" w:eastAsia="ru-RU"/>
                    </w:rPr>
                    <w:t xml:space="preserve">Апаттық сөнудің пневматикалық жүйесі және монтаждауға арналған желілер топтамасы бар ең жоғарғы РД 9 болатын, </w:t>
                  </w:r>
                  <w:r w:rsidRPr="003265D3">
                    <w:rPr>
                      <w:rFonts w:eastAsia="Times New Roman"/>
                      <w:lang w:val="en-US" w:eastAsia="ru-RU"/>
                    </w:rPr>
                    <w:t xml:space="preserve">4.5 </w:t>
                  </w:r>
                  <w:r w:rsidRPr="003265D3">
                    <w:rPr>
                      <w:rFonts w:eastAsia="Times New Roman"/>
                      <w:lang w:val="kk-KZ" w:eastAsia="ru-RU"/>
                    </w:rPr>
                    <w:t>миллион</w:t>
                  </w:r>
                  <w:r w:rsidRPr="003265D3">
                    <w:rPr>
                      <w:rFonts w:eastAsia="Times New Roman"/>
                      <w:lang w:val="en-US" w:eastAsia="ru-RU"/>
                    </w:rPr>
                    <w:t xml:space="preserve"> </w:t>
                  </w:r>
                  <w:r w:rsidRPr="003265D3">
                    <w:rPr>
                      <w:rFonts w:eastAsia="Times New Roman"/>
                      <w:lang w:val="kk-KZ" w:eastAsia="ru-RU"/>
                    </w:rPr>
                    <w:t>БТЕ</w:t>
                  </w:r>
                  <w:r w:rsidRPr="003265D3">
                    <w:rPr>
                      <w:rFonts w:eastAsia="Times New Roman"/>
                      <w:lang w:val="en-US" w:eastAsia="ru-RU"/>
                    </w:rPr>
                    <w:t xml:space="preserve"> / </w:t>
                  </w:r>
                  <w:r w:rsidRPr="003265D3">
                    <w:rPr>
                      <w:rFonts w:eastAsia="Times New Roman"/>
                      <w:lang w:val="kk-KZ" w:eastAsia="ru-RU"/>
                    </w:rPr>
                    <w:t>сағ</w:t>
                  </w:r>
                  <w:r w:rsidRPr="003265D3">
                    <w:rPr>
                      <w:rFonts w:eastAsia="Times New Roman"/>
                      <w:lang w:val="en-US" w:eastAsia="ru-RU"/>
                    </w:rPr>
                    <w:t>,</w:t>
                  </w:r>
                  <w:r w:rsidRPr="003265D3">
                    <w:rPr>
                      <w:rFonts w:eastAsia="Times New Roman"/>
                      <w:lang w:val="kk-KZ" w:eastAsia="ru-RU"/>
                    </w:rPr>
                    <w:t xml:space="preserve"> булы генератор </w:t>
                  </w:r>
                </w:p>
              </w:tc>
              <w:tc>
                <w:tcPr>
                  <w:tcW w:w="1260" w:type="dxa"/>
                  <w:tcBorders>
                    <w:top w:val="single" w:sz="4" w:space="0" w:color="auto"/>
                    <w:left w:val="nil"/>
                    <w:bottom w:val="single" w:sz="4" w:space="0" w:color="auto"/>
                    <w:right w:val="single" w:sz="4" w:space="0" w:color="auto"/>
                  </w:tcBorders>
                </w:tcPr>
                <w:p w14:paraId="35336EDD" w14:textId="5B2FAD76" w:rsidR="008F667F" w:rsidRPr="003265D3" w:rsidDel="008F667F" w:rsidRDefault="008F667F">
                  <w:pPr>
                    <w:spacing w:line="276" w:lineRule="auto"/>
                    <w:jc w:val="center"/>
                    <w:rPr>
                      <w:rFonts w:eastAsia="Times New Roman"/>
                      <w:lang w:val="en-US"/>
                    </w:rPr>
                  </w:pPr>
                  <w:r w:rsidRPr="003265D3">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067DF3EC" w14:textId="14C3D956" w:rsidR="008F667F" w:rsidRPr="003265D3" w:rsidRDefault="008F667F">
                  <w:pPr>
                    <w:spacing w:line="276" w:lineRule="auto"/>
                    <w:jc w:val="center"/>
                    <w:rPr>
                      <w:rFonts w:eastAsia="Times New Roman"/>
                      <w:lang w:val="kk-KZ"/>
                    </w:rPr>
                  </w:pPr>
                  <w:r w:rsidRPr="003265D3">
                    <w:rPr>
                      <w:rFonts w:eastAsia="Times New Roman"/>
                      <w:lang w:val="kk-KZ"/>
                    </w:rPr>
                    <w:t>2</w:t>
                  </w:r>
                </w:p>
              </w:tc>
              <w:tc>
                <w:tcPr>
                  <w:tcW w:w="2494" w:type="dxa"/>
                  <w:tcBorders>
                    <w:top w:val="single" w:sz="4" w:space="0" w:color="auto"/>
                    <w:left w:val="nil"/>
                    <w:bottom w:val="single" w:sz="4" w:space="0" w:color="auto"/>
                    <w:right w:val="single" w:sz="4" w:space="0" w:color="auto"/>
                  </w:tcBorders>
                  <w:vAlign w:val="center"/>
                </w:tcPr>
                <w:p w14:paraId="29035DD5" w14:textId="77777777" w:rsidR="008F667F" w:rsidRPr="003265D3" w:rsidRDefault="008F667F">
                  <w:pPr>
                    <w:spacing w:line="276" w:lineRule="auto"/>
                    <w:jc w:val="center"/>
                    <w:rPr>
                      <w:rFonts w:eastAsia="Times New Roman"/>
                      <w:lang w:val="kk-KZ"/>
                    </w:rPr>
                  </w:pPr>
                </w:p>
              </w:tc>
            </w:tr>
            <w:tr w:rsidR="008F667F" w:rsidRPr="003265D3" w14:paraId="6F2EBF41"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2E7FB313" w14:textId="77777777" w:rsidR="008F667F" w:rsidRPr="003265D3" w:rsidRDefault="008F667F">
                  <w:pPr>
                    <w:spacing w:line="276" w:lineRule="auto"/>
                    <w:jc w:val="center"/>
                    <w:rPr>
                      <w:rFonts w:eastAsia="Times New Roman"/>
                      <w:lang w:val="en-US"/>
                    </w:rPr>
                  </w:pPr>
                  <w:r w:rsidRPr="003265D3">
                    <w:rPr>
                      <w:rFonts w:eastAsia="Times New Roman"/>
                      <w:lang w:val="en-US"/>
                    </w:rPr>
                    <w:t>2</w:t>
                  </w:r>
                </w:p>
              </w:tc>
              <w:tc>
                <w:tcPr>
                  <w:tcW w:w="4954" w:type="dxa"/>
                  <w:tcBorders>
                    <w:top w:val="nil"/>
                    <w:left w:val="nil"/>
                    <w:bottom w:val="single" w:sz="4" w:space="0" w:color="auto"/>
                    <w:right w:val="single" w:sz="4" w:space="0" w:color="auto"/>
                  </w:tcBorders>
                  <w:vAlign w:val="center"/>
                  <w:hideMark/>
                </w:tcPr>
                <w:p w14:paraId="7405A3DC" w14:textId="77777777" w:rsidR="008F667F" w:rsidRPr="003265D3" w:rsidRDefault="008F667F">
                  <w:pPr>
                    <w:spacing w:line="276" w:lineRule="auto"/>
                    <w:rPr>
                      <w:rFonts w:eastAsia="Times New Roman"/>
                      <w:lang w:val="en-US"/>
                    </w:rPr>
                  </w:pPr>
                  <w:r w:rsidRPr="003265D3">
                    <w:rPr>
                      <w:rFonts w:eastAsia="Times New Roman"/>
                      <w:lang w:val="en-US" w:eastAsia="ru-RU"/>
                    </w:rPr>
                    <w:t xml:space="preserve">120 </w:t>
                  </w:r>
                  <w:r w:rsidRPr="003265D3">
                    <w:rPr>
                      <w:rFonts w:eastAsia="Times New Roman"/>
                      <w:lang w:val="kk-KZ" w:eastAsia="ru-RU"/>
                    </w:rPr>
                    <w:t>фунт</w:t>
                  </w:r>
                  <w:r w:rsidRPr="003265D3">
                    <w:rPr>
                      <w:rFonts w:eastAsia="Times New Roman"/>
                      <w:lang w:val="en-US" w:eastAsia="ru-RU"/>
                    </w:rPr>
                    <w:t>/</w:t>
                  </w:r>
                  <w:r w:rsidRPr="003265D3">
                    <w:rPr>
                      <w:rFonts w:eastAsia="Times New Roman"/>
                      <w:lang w:val="kk-KZ" w:eastAsia="ru-RU"/>
                    </w:rPr>
                    <w:t>ш</w:t>
                  </w:r>
                  <w:r w:rsidRPr="003265D3">
                    <w:rPr>
                      <w:rFonts w:eastAsia="Times New Roman"/>
                      <w:lang w:val="en-US" w:eastAsia="ru-RU"/>
                    </w:rPr>
                    <w:t>.</w:t>
                  </w:r>
                  <w:r w:rsidRPr="003265D3">
                    <w:rPr>
                      <w:rFonts w:eastAsia="Times New Roman"/>
                      <w:lang w:val="kk-KZ" w:eastAsia="ru-RU"/>
                    </w:rPr>
                    <w:t>дюйм кезінде</w:t>
                  </w:r>
                  <w:r w:rsidRPr="003265D3">
                    <w:rPr>
                      <w:rFonts w:eastAsia="Times New Roman"/>
                      <w:lang w:val="en-US" w:eastAsia="ru-RU"/>
                    </w:rPr>
                    <w:t xml:space="preserve">1600 </w:t>
                  </w:r>
                  <w:r w:rsidRPr="003265D3">
                    <w:rPr>
                      <w:rFonts w:eastAsia="Times New Roman"/>
                      <w:lang w:val="kk-KZ" w:eastAsia="ru-RU"/>
                    </w:rPr>
                    <w:t>ст</w:t>
                  </w:r>
                  <w:r w:rsidRPr="003265D3">
                    <w:rPr>
                      <w:rFonts w:eastAsia="Times New Roman"/>
                      <w:lang w:val="en-US" w:eastAsia="ru-RU"/>
                    </w:rPr>
                    <w:t>.</w:t>
                  </w:r>
                  <w:r w:rsidRPr="003265D3">
                    <w:rPr>
                      <w:rFonts w:eastAsia="Times New Roman"/>
                      <w:lang w:val="kk-KZ" w:eastAsia="ru-RU"/>
                    </w:rPr>
                    <w:t>куб</w:t>
                  </w:r>
                  <w:r w:rsidRPr="003265D3">
                    <w:rPr>
                      <w:rFonts w:eastAsia="Times New Roman"/>
                      <w:lang w:val="en-US" w:eastAsia="ru-RU"/>
                    </w:rPr>
                    <w:t>/</w:t>
                  </w:r>
                  <w:r w:rsidRPr="003265D3">
                    <w:rPr>
                      <w:rFonts w:eastAsia="Times New Roman"/>
                      <w:lang w:val="kk-KZ" w:eastAsia="ru-RU"/>
                    </w:rPr>
                    <w:t>фт</w:t>
                  </w:r>
                  <w:r w:rsidRPr="003265D3">
                    <w:rPr>
                      <w:rFonts w:eastAsia="Times New Roman"/>
                      <w:lang w:val="en-US" w:eastAsia="ru-RU"/>
                    </w:rPr>
                    <w:t>/</w:t>
                  </w:r>
                  <w:r w:rsidRPr="003265D3">
                    <w:rPr>
                      <w:rFonts w:eastAsia="Times New Roman"/>
                      <w:lang w:val="kk-KZ" w:eastAsia="ru-RU"/>
                    </w:rPr>
                    <w:t xml:space="preserve">мин рамада орнатылған ауа компрессорлары </w:t>
                  </w:r>
                  <w:r w:rsidRPr="003265D3">
                    <w:rPr>
                      <w:rFonts w:eastAsia="Times New Roman"/>
                      <w:lang w:val="en-US" w:eastAsia="ru-RU"/>
                    </w:rPr>
                    <w:t xml:space="preserve"> </w:t>
                  </w:r>
                </w:p>
              </w:tc>
              <w:tc>
                <w:tcPr>
                  <w:tcW w:w="1260" w:type="dxa"/>
                  <w:tcBorders>
                    <w:top w:val="single" w:sz="4" w:space="0" w:color="auto"/>
                    <w:left w:val="nil"/>
                    <w:bottom w:val="single" w:sz="4" w:space="0" w:color="auto"/>
                    <w:right w:val="single" w:sz="4" w:space="0" w:color="auto"/>
                  </w:tcBorders>
                </w:tcPr>
                <w:p w14:paraId="1E5425FB" w14:textId="765F04E1" w:rsidR="008F667F" w:rsidRPr="003265D3" w:rsidRDefault="008F667F">
                  <w:pPr>
                    <w:spacing w:line="276" w:lineRule="auto"/>
                    <w:jc w:val="center"/>
                    <w:rPr>
                      <w:rFonts w:eastAsia="Times New Roman"/>
                      <w:lang w:val="en-US"/>
                    </w:rPr>
                  </w:pPr>
                  <w:r w:rsidRPr="003265D3">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176C30F6" w14:textId="1130F5D8" w:rsidR="008F667F" w:rsidRPr="003265D3" w:rsidRDefault="008F667F">
                  <w:pPr>
                    <w:spacing w:line="276" w:lineRule="auto"/>
                    <w:jc w:val="center"/>
                    <w:rPr>
                      <w:rFonts w:eastAsia="Times New Roman"/>
                      <w:lang w:val="en-US"/>
                    </w:rPr>
                  </w:pPr>
                  <w:r w:rsidRPr="003265D3">
                    <w:rPr>
                      <w:rFonts w:eastAsia="Times New Roman"/>
                      <w:lang w:val="en-US"/>
                    </w:rPr>
                    <w:t>3</w:t>
                  </w:r>
                </w:p>
              </w:tc>
              <w:tc>
                <w:tcPr>
                  <w:tcW w:w="2494" w:type="dxa"/>
                  <w:tcBorders>
                    <w:top w:val="single" w:sz="4" w:space="0" w:color="auto"/>
                    <w:left w:val="nil"/>
                    <w:bottom w:val="single" w:sz="4" w:space="0" w:color="auto"/>
                    <w:right w:val="single" w:sz="4" w:space="0" w:color="auto"/>
                  </w:tcBorders>
                  <w:vAlign w:val="center"/>
                </w:tcPr>
                <w:p w14:paraId="2C9F1D2B" w14:textId="77777777" w:rsidR="008F667F" w:rsidRPr="003265D3" w:rsidRDefault="008F667F">
                  <w:pPr>
                    <w:spacing w:line="276" w:lineRule="auto"/>
                    <w:jc w:val="center"/>
                    <w:rPr>
                      <w:rFonts w:eastAsia="Times New Roman"/>
                      <w:lang w:val="kk-KZ"/>
                    </w:rPr>
                  </w:pPr>
                </w:p>
              </w:tc>
            </w:tr>
            <w:tr w:rsidR="008F667F" w:rsidRPr="00347BE8" w14:paraId="767811D1"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6F6C0923" w14:textId="77777777" w:rsidR="008F667F" w:rsidRPr="003265D3" w:rsidRDefault="008F667F">
                  <w:pPr>
                    <w:spacing w:line="276" w:lineRule="auto"/>
                    <w:jc w:val="center"/>
                    <w:rPr>
                      <w:rFonts w:eastAsia="Times New Roman"/>
                      <w:lang w:val="en-US"/>
                    </w:rPr>
                  </w:pPr>
                  <w:r w:rsidRPr="003265D3">
                    <w:rPr>
                      <w:rFonts w:eastAsia="Times New Roman"/>
                      <w:lang w:val="en-US"/>
                    </w:rPr>
                    <w:t>3</w:t>
                  </w:r>
                </w:p>
              </w:tc>
              <w:tc>
                <w:tcPr>
                  <w:tcW w:w="4954" w:type="dxa"/>
                  <w:tcBorders>
                    <w:top w:val="nil"/>
                    <w:left w:val="nil"/>
                    <w:bottom w:val="single" w:sz="4" w:space="0" w:color="auto"/>
                    <w:right w:val="single" w:sz="4" w:space="0" w:color="auto"/>
                  </w:tcBorders>
                  <w:vAlign w:val="center"/>
                  <w:hideMark/>
                </w:tcPr>
                <w:p w14:paraId="1EA76C8B" w14:textId="77777777" w:rsidR="008F667F" w:rsidRPr="003265D3" w:rsidRDefault="008F667F">
                  <w:pPr>
                    <w:spacing w:line="276" w:lineRule="auto"/>
                    <w:rPr>
                      <w:rFonts w:eastAsia="Times New Roman"/>
                      <w:lang w:val="en-US"/>
                    </w:rPr>
                  </w:pPr>
                  <w:r w:rsidRPr="003265D3">
                    <w:rPr>
                      <w:rFonts w:eastAsia="Times New Roman"/>
                      <w:lang w:val="kk-KZ" w:eastAsia="ru-RU"/>
                    </w:rPr>
                    <w:t>Құмды мониторингтеу жүйесі, интрузивті емес</w:t>
                  </w:r>
                </w:p>
              </w:tc>
              <w:tc>
                <w:tcPr>
                  <w:tcW w:w="1260" w:type="dxa"/>
                  <w:tcBorders>
                    <w:top w:val="single" w:sz="4" w:space="0" w:color="auto"/>
                    <w:left w:val="nil"/>
                    <w:bottom w:val="single" w:sz="4" w:space="0" w:color="auto"/>
                    <w:right w:val="single" w:sz="4" w:space="0" w:color="auto"/>
                  </w:tcBorders>
                </w:tcPr>
                <w:p w14:paraId="7E3F271B" w14:textId="73A28FB8" w:rsidR="008F667F" w:rsidRPr="003265D3" w:rsidRDefault="008F667F">
                  <w:pPr>
                    <w:spacing w:line="276" w:lineRule="auto"/>
                    <w:jc w:val="center"/>
                    <w:rPr>
                      <w:rFonts w:eastAsia="Times New Roman"/>
                      <w:lang w:val="en-US"/>
                    </w:rPr>
                  </w:pPr>
                  <w:r w:rsidRPr="003265D3">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17FBC878" w14:textId="1D41BEBD"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2494" w:type="dxa"/>
                  <w:tcBorders>
                    <w:top w:val="single" w:sz="4" w:space="0" w:color="auto"/>
                    <w:left w:val="nil"/>
                    <w:bottom w:val="single" w:sz="4" w:space="0" w:color="auto"/>
                    <w:right w:val="single" w:sz="4" w:space="0" w:color="auto"/>
                  </w:tcBorders>
                  <w:vAlign w:val="center"/>
                </w:tcPr>
                <w:p w14:paraId="3146715F" w14:textId="77777777" w:rsidR="008F667F" w:rsidRPr="003265D3" w:rsidRDefault="008F667F">
                  <w:pPr>
                    <w:spacing w:line="276" w:lineRule="auto"/>
                    <w:jc w:val="center"/>
                    <w:rPr>
                      <w:rFonts w:eastAsia="Times New Roman"/>
                      <w:lang w:val="en-US"/>
                    </w:rPr>
                  </w:pPr>
                </w:p>
              </w:tc>
            </w:tr>
          </w:tbl>
          <w:p w14:paraId="775063A0" w14:textId="77777777" w:rsidR="00A15908" w:rsidRPr="003265D3" w:rsidRDefault="00A15908">
            <w:pPr>
              <w:spacing w:line="276" w:lineRule="auto"/>
              <w:rPr>
                <w:rFonts w:eastAsia="Times New Roman"/>
                <w:b/>
                <w:bCs/>
                <w:lang w:val="kk-KZ" w:eastAsia="ru-RU"/>
              </w:rPr>
            </w:pPr>
          </w:p>
          <w:p w14:paraId="620AF61F" w14:textId="77777777" w:rsidR="00A15908" w:rsidRPr="003265D3" w:rsidRDefault="00A15908">
            <w:pPr>
              <w:spacing w:line="276" w:lineRule="auto"/>
              <w:rPr>
                <w:rFonts w:eastAsia="Times New Roman"/>
                <w:b/>
                <w:bCs/>
                <w:lang w:val="kk-KZ"/>
              </w:rPr>
            </w:pPr>
            <w:r w:rsidRPr="003265D3">
              <w:rPr>
                <w:rFonts w:eastAsia="Times New Roman"/>
                <w:b/>
                <w:bCs/>
                <w:lang w:val="kk-KZ"/>
              </w:rPr>
              <w:t>3.1.7.1 Қосалқы жабдық (сұрау бойынша)</w:t>
            </w:r>
          </w:p>
          <w:p w14:paraId="5990ECFC" w14:textId="77777777" w:rsidR="00A15908" w:rsidRPr="003265D3" w:rsidRDefault="00A15908">
            <w:pPr>
              <w:spacing w:line="276" w:lineRule="auto"/>
              <w:rPr>
                <w:rFonts w:eastAsia="Times New Roman"/>
                <w:b/>
                <w:bCs/>
                <w:lang w:val="kk-KZ" w:eastAsia="ru-RU"/>
              </w:rPr>
            </w:pPr>
          </w:p>
          <w:tbl>
            <w:tblPr>
              <w:tblpPr w:leftFromText="180" w:rightFromText="180" w:bottomFromText="200" w:vertAnchor="text" w:tblpY="1"/>
              <w:tblOverlap w:val="never"/>
              <w:tblW w:w="13908" w:type="dxa"/>
              <w:tblLook w:val="04A0" w:firstRow="1" w:lastRow="0" w:firstColumn="1" w:lastColumn="0" w:noHBand="0" w:noVBand="1"/>
            </w:tblPr>
            <w:tblGrid>
              <w:gridCol w:w="1175"/>
              <w:gridCol w:w="6329"/>
              <w:gridCol w:w="1609"/>
              <w:gridCol w:w="1609"/>
              <w:gridCol w:w="3186"/>
            </w:tblGrid>
            <w:tr w:rsidR="008F667F" w:rsidRPr="00347BE8" w14:paraId="01332652" w14:textId="77777777" w:rsidTr="00930565">
              <w:trPr>
                <w:trHeight w:val="51"/>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27E064B4" w14:textId="77777777" w:rsidR="008F667F" w:rsidRPr="003265D3" w:rsidRDefault="008F667F">
                  <w:pPr>
                    <w:spacing w:line="276" w:lineRule="auto"/>
                    <w:jc w:val="center"/>
                    <w:rPr>
                      <w:rFonts w:eastAsia="Times New Roman"/>
                      <w:b/>
                      <w:lang w:val="kk-KZ"/>
                    </w:rPr>
                  </w:pPr>
                  <w:r w:rsidRPr="003265D3">
                    <w:rPr>
                      <w:rFonts w:eastAsia="Times New Roman"/>
                      <w:b/>
                      <w:lang w:val="en-US"/>
                    </w:rPr>
                    <w:t>No</w:t>
                  </w:r>
                </w:p>
              </w:tc>
              <w:tc>
                <w:tcPr>
                  <w:tcW w:w="6329" w:type="dxa"/>
                  <w:tcBorders>
                    <w:top w:val="single" w:sz="4" w:space="0" w:color="auto"/>
                    <w:left w:val="nil"/>
                    <w:bottom w:val="single" w:sz="4" w:space="0" w:color="auto"/>
                    <w:right w:val="single" w:sz="4" w:space="0" w:color="auto"/>
                  </w:tcBorders>
                  <w:vAlign w:val="center"/>
                  <w:hideMark/>
                </w:tcPr>
                <w:p w14:paraId="6684091B"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609" w:type="dxa"/>
                  <w:tcBorders>
                    <w:top w:val="single" w:sz="4" w:space="0" w:color="auto"/>
                    <w:left w:val="nil"/>
                    <w:bottom w:val="single" w:sz="4" w:space="0" w:color="auto"/>
                    <w:right w:val="single" w:sz="4" w:space="0" w:color="auto"/>
                  </w:tcBorders>
                </w:tcPr>
                <w:p w14:paraId="21208F81" w14:textId="17A64D39" w:rsidR="008F667F" w:rsidRPr="003265D3" w:rsidRDefault="008F667F">
                  <w:pPr>
                    <w:spacing w:line="276" w:lineRule="auto"/>
                    <w:jc w:val="center"/>
                    <w:rPr>
                      <w:rFonts w:eastAsia="Times New Roman"/>
                      <w:b/>
                      <w:lang w:val="kk-KZ"/>
                    </w:rPr>
                  </w:pPr>
                  <w:r w:rsidRPr="003265D3">
                    <w:rPr>
                      <w:rFonts w:eastAsia="Times New Roman"/>
                      <w:b/>
                      <w:lang w:val="kk-KZ"/>
                    </w:rPr>
                    <w:t>Өлшем бірлігі</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25E4817" w14:textId="32592656" w:rsidR="008F667F" w:rsidRPr="003265D3" w:rsidRDefault="008F667F">
                  <w:pPr>
                    <w:spacing w:line="276" w:lineRule="auto"/>
                    <w:jc w:val="center"/>
                    <w:rPr>
                      <w:rFonts w:eastAsia="Times New Roman"/>
                      <w:b/>
                      <w:lang w:val="kk-KZ"/>
                    </w:rPr>
                  </w:pPr>
                  <w:r w:rsidRPr="003265D3">
                    <w:rPr>
                      <w:rFonts w:eastAsia="Times New Roman"/>
                      <w:b/>
                      <w:lang w:val="kk-KZ"/>
                    </w:rPr>
                    <w:t xml:space="preserve">Саны </w:t>
                  </w:r>
                </w:p>
              </w:tc>
              <w:tc>
                <w:tcPr>
                  <w:tcW w:w="3186" w:type="dxa"/>
                  <w:tcBorders>
                    <w:top w:val="single" w:sz="4" w:space="0" w:color="auto"/>
                    <w:left w:val="nil"/>
                    <w:bottom w:val="single" w:sz="4" w:space="0" w:color="auto"/>
                    <w:right w:val="single" w:sz="4" w:space="0" w:color="auto"/>
                  </w:tcBorders>
                  <w:vAlign w:val="center"/>
                  <w:hideMark/>
                </w:tcPr>
                <w:p w14:paraId="2600A127" w14:textId="77777777" w:rsidR="008F667F" w:rsidRPr="003265D3" w:rsidRDefault="008F667F">
                  <w:pPr>
                    <w:spacing w:line="276" w:lineRule="auto"/>
                    <w:jc w:val="center"/>
                    <w:rPr>
                      <w:rFonts w:eastAsia="Times New Roman"/>
                      <w:b/>
                      <w:lang w:val="kk-KZ"/>
                    </w:rPr>
                  </w:pPr>
                  <w:r w:rsidRPr="003265D3">
                    <w:rPr>
                      <w:rFonts w:eastAsia="Times New Roman"/>
                      <w:b/>
                      <w:lang w:val="kk-KZ"/>
                    </w:rPr>
                    <w:t>Жалдау мөлшерлемесі  теңге ҚР/күн/әр</w:t>
                  </w:r>
                </w:p>
              </w:tc>
            </w:tr>
            <w:tr w:rsidR="008F667F" w:rsidRPr="003265D3" w14:paraId="58E9449C" w14:textId="77777777" w:rsidTr="00930565">
              <w:trPr>
                <w:trHeight w:val="433"/>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2251C067" w14:textId="77777777" w:rsidR="008F667F" w:rsidRPr="003265D3" w:rsidRDefault="008F667F">
                  <w:pPr>
                    <w:spacing w:line="276" w:lineRule="auto"/>
                    <w:jc w:val="center"/>
                    <w:rPr>
                      <w:rFonts w:eastAsia="Times New Roman"/>
                      <w:lang w:val="kk-KZ"/>
                    </w:rPr>
                  </w:pPr>
                  <w:r w:rsidRPr="003265D3">
                    <w:rPr>
                      <w:rFonts w:eastAsia="Times New Roman"/>
                      <w:lang w:val="en-US"/>
                    </w:rPr>
                    <w:t>1</w:t>
                  </w:r>
                </w:p>
              </w:tc>
              <w:tc>
                <w:tcPr>
                  <w:tcW w:w="6329" w:type="dxa"/>
                  <w:tcBorders>
                    <w:top w:val="single" w:sz="4" w:space="0" w:color="auto"/>
                    <w:left w:val="nil"/>
                    <w:bottom w:val="single" w:sz="4" w:space="0" w:color="auto"/>
                    <w:right w:val="single" w:sz="4" w:space="0" w:color="auto"/>
                  </w:tcBorders>
                  <w:vAlign w:val="center"/>
                  <w:hideMark/>
                </w:tcPr>
                <w:p w14:paraId="354EF421" w14:textId="77777777" w:rsidR="008F667F" w:rsidRPr="003265D3" w:rsidRDefault="008F667F">
                  <w:pPr>
                    <w:spacing w:line="276" w:lineRule="auto"/>
                    <w:rPr>
                      <w:rFonts w:eastAsia="Times New Roman"/>
                      <w:lang w:val="kk-KZ" w:eastAsia="ru-RU"/>
                    </w:rPr>
                  </w:pPr>
                  <w:r w:rsidRPr="003265D3">
                    <w:rPr>
                      <w:rFonts w:eastAsia="Times New Roman"/>
                      <w:lang w:val="kk-KZ"/>
                    </w:rPr>
                    <w:t>Иілгіш түтік  -  3” (Coflex), РД 10,000 фунт/ш.дюйм, ұзындығы 18м.</w:t>
                  </w:r>
                </w:p>
              </w:tc>
              <w:tc>
                <w:tcPr>
                  <w:tcW w:w="1609" w:type="dxa"/>
                  <w:tcBorders>
                    <w:top w:val="single" w:sz="4" w:space="0" w:color="auto"/>
                    <w:left w:val="nil"/>
                    <w:bottom w:val="single" w:sz="4" w:space="0" w:color="auto"/>
                    <w:right w:val="single" w:sz="4" w:space="0" w:color="auto"/>
                  </w:tcBorders>
                </w:tcPr>
                <w:p w14:paraId="76F5A8E9" w14:textId="6C868ABF"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1609" w:type="dxa"/>
                  <w:tcBorders>
                    <w:top w:val="single" w:sz="4" w:space="0" w:color="auto"/>
                    <w:left w:val="single" w:sz="4" w:space="0" w:color="auto"/>
                    <w:bottom w:val="single" w:sz="4" w:space="0" w:color="auto"/>
                    <w:right w:val="single" w:sz="4" w:space="0" w:color="auto"/>
                  </w:tcBorders>
                  <w:vAlign w:val="center"/>
                  <w:hideMark/>
                </w:tcPr>
                <w:p w14:paraId="30F86A9F" w14:textId="792E0EAB" w:rsidR="008F667F" w:rsidRPr="003265D3" w:rsidRDefault="008F667F">
                  <w:pPr>
                    <w:spacing w:line="276" w:lineRule="auto"/>
                    <w:jc w:val="center"/>
                    <w:rPr>
                      <w:rFonts w:eastAsia="Times New Roman"/>
                      <w:lang w:val="kk-KZ"/>
                    </w:rPr>
                  </w:pPr>
                  <w:r w:rsidRPr="003265D3">
                    <w:rPr>
                      <w:rFonts w:eastAsia="Times New Roman"/>
                      <w:lang w:val="kk-KZ"/>
                    </w:rPr>
                    <w:t>1</w:t>
                  </w:r>
                </w:p>
              </w:tc>
              <w:tc>
                <w:tcPr>
                  <w:tcW w:w="3186" w:type="dxa"/>
                  <w:tcBorders>
                    <w:top w:val="single" w:sz="4" w:space="0" w:color="auto"/>
                    <w:left w:val="nil"/>
                    <w:bottom w:val="single" w:sz="4" w:space="0" w:color="auto"/>
                    <w:right w:val="single" w:sz="4" w:space="0" w:color="auto"/>
                  </w:tcBorders>
                  <w:vAlign w:val="center"/>
                </w:tcPr>
                <w:p w14:paraId="451F22AD" w14:textId="77777777" w:rsidR="008F667F" w:rsidRPr="003265D3" w:rsidRDefault="008F667F">
                  <w:pPr>
                    <w:spacing w:line="276" w:lineRule="auto"/>
                    <w:jc w:val="center"/>
                    <w:rPr>
                      <w:rFonts w:eastAsia="Times New Roman"/>
                      <w:lang w:val="kk-KZ"/>
                    </w:rPr>
                  </w:pPr>
                </w:p>
                <w:p w14:paraId="56821EED" w14:textId="77777777" w:rsidR="008F667F" w:rsidRPr="003265D3" w:rsidRDefault="008F667F">
                  <w:pPr>
                    <w:spacing w:line="276" w:lineRule="auto"/>
                    <w:jc w:val="center"/>
                    <w:rPr>
                      <w:rFonts w:eastAsia="Times New Roman"/>
                      <w:lang w:val="kk-KZ"/>
                    </w:rPr>
                  </w:pPr>
                </w:p>
              </w:tc>
            </w:tr>
            <w:tr w:rsidR="008F667F" w:rsidRPr="00347BE8" w14:paraId="23EC745A" w14:textId="77777777" w:rsidTr="00930565">
              <w:trPr>
                <w:trHeight w:val="433"/>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07F9FEB3" w14:textId="77777777" w:rsidR="008F667F" w:rsidRPr="003265D3" w:rsidRDefault="008F667F">
                  <w:pPr>
                    <w:spacing w:line="276" w:lineRule="auto"/>
                    <w:jc w:val="center"/>
                    <w:rPr>
                      <w:rFonts w:eastAsia="Times New Roman"/>
                      <w:lang w:val="kk-KZ"/>
                    </w:rPr>
                  </w:pPr>
                  <w:r w:rsidRPr="003265D3">
                    <w:rPr>
                      <w:rFonts w:eastAsia="Times New Roman"/>
                      <w:lang w:val="kk-KZ"/>
                    </w:rPr>
                    <w:t>2</w:t>
                  </w:r>
                </w:p>
              </w:tc>
              <w:tc>
                <w:tcPr>
                  <w:tcW w:w="6329" w:type="dxa"/>
                  <w:tcBorders>
                    <w:top w:val="single" w:sz="4" w:space="0" w:color="auto"/>
                    <w:left w:val="nil"/>
                    <w:bottom w:val="single" w:sz="4" w:space="0" w:color="auto"/>
                    <w:right w:val="single" w:sz="4" w:space="0" w:color="auto"/>
                  </w:tcBorders>
                  <w:vAlign w:val="center"/>
                  <w:hideMark/>
                </w:tcPr>
                <w:p w14:paraId="1CACCD54" w14:textId="77777777" w:rsidR="008F667F" w:rsidRPr="003265D3" w:rsidRDefault="008F667F">
                  <w:pPr>
                    <w:spacing w:line="276" w:lineRule="auto"/>
                    <w:rPr>
                      <w:rFonts w:eastAsia="Times New Roman"/>
                      <w:lang w:val="kk-KZ"/>
                    </w:rPr>
                  </w:pPr>
                  <w:r w:rsidRPr="003265D3">
                    <w:rPr>
                      <w:rFonts w:eastAsia="Times New Roman"/>
                      <w:lang w:val="kk-KZ"/>
                    </w:rPr>
                    <w:t xml:space="preserve">Құмнан тазарту бойынша екі камералы қондырғылар </w:t>
                  </w:r>
                </w:p>
              </w:tc>
              <w:tc>
                <w:tcPr>
                  <w:tcW w:w="1609" w:type="dxa"/>
                  <w:tcBorders>
                    <w:top w:val="single" w:sz="4" w:space="0" w:color="auto"/>
                    <w:left w:val="nil"/>
                    <w:bottom w:val="single" w:sz="4" w:space="0" w:color="auto"/>
                    <w:right w:val="single" w:sz="4" w:space="0" w:color="auto"/>
                  </w:tcBorders>
                </w:tcPr>
                <w:p w14:paraId="300CF0B0" w14:textId="15ED3B26"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1609" w:type="dxa"/>
                  <w:tcBorders>
                    <w:top w:val="single" w:sz="4" w:space="0" w:color="auto"/>
                    <w:left w:val="single" w:sz="4" w:space="0" w:color="auto"/>
                    <w:bottom w:val="single" w:sz="4" w:space="0" w:color="auto"/>
                    <w:right w:val="single" w:sz="4" w:space="0" w:color="auto"/>
                  </w:tcBorders>
                  <w:vAlign w:val="center"/>
                  <w:hideMark/>
                </w:tcPr>
                <w:p w14:paraId="2C4DE11D" w14:textId="495DD6F9" w:rsidR="008F667F" w:rsidRPr="003265D3" w:rsidRDefault="008F667F">
                  <w:pPr>
                    <w:spacing w:line="276" w:lineRule="auto"/>
                    <w:jc w:val="center"/>
                    <w:rPr>
                      <w:rFonts w:eastAsia="Times New Roman"/>
                      <w:lang w:val="kk-KZ"/>
                    </w:rPr>
                  </w:pPr>
                  <w:r w:rsidRPr="003265D3">
                    <w:rPr>
                      <w:rFonts w:eastAsia="Times New Roman"/>
                      <w:lang w:val="kk-KZ"/>
                    </w:rPr>
                    <w:t>1</w:t>
                  </w:r>
                </w:p>
              </w:tc>
              <w:tc>
                <w:tcPr>
                  <w:tcW w:w="3186" w:type="dxa"/>
                  <w:tcBorders>
                    <w:top w:val="single" w:sz="4" w:space="0" w:color="auto"/>
                    <w:left w:val="nil"/>
                    <w:bottom w:val="single" w:sz="4" w:space="0" w:color="auto"/>
                    <w:right w:val="single" w:sz="4" w:space="0" w:color="auto"/>
                  </w:tcBorders>
                  <w:vAlign w:val="center"/>
                </w:tcPr>
                <w:p w14:paraId="42C1E7F5" w14:textId="77777777" w:rsidR="008F667F" w:rsidRPr="003265D3" w:rsidRDefault="008F667F">
                  <w:pPr>
                    <w:spacing w:line="276" w:lineRule="auto"/>
                    <w:jc w:val="center"/>
                    <w:rPr>
                      <w:rFonts w:eastAsia="Times New Roman"/>
                      <w:lang w:val="kk-KZ"/>
                    </w:rPr>
                  </w:pPr>
                </w:p>
              </w:tc>
            </w:tr>
          </w:tbl>
          <w:p w14:paraId="41386C13" w14:textId="77777777" w:rsidR="00A15908" w:rsidRPr="003265D3" w:rsidRDefault="00A15908">
            <w:pPr>
              <w:spacing w:line="276" w:lineRule="auto"/>
              <w:rPr>
                <w:rFonts w:eastAsia="Times New Roman"/>
                <w:b/>
                <w:bCs/>
                <w:lang w:val="kk-KZ"/>
              </w:rPr>
            </w:pPr>
          </w:p>
          <w:p w14:paraId="2C96E467" w14:textId="77777777" w:rsidR="00A15908" w:rsidRPr="003265D3" w:rsidRDefault="00A15908">
            <w:pPr>
              <w:spacing w:line="276" w:lineRule="auto"/>
              <w:rPr>
                <w:rFonts w:eastAsia="Times New Roman"/>
                <w:b/>
                <w:bCs/>
                <w:lang w:val="kk-KZ"/>
              </w:rPr>
            </w:pPr>
          </w:p>
          <w:p w14:paraId="33C5128B" w14:textId="77777777" w:rsidR="00A15908" w:rsidRPr="003265D3" w:rsidRDefault="00A15908">
            <w:pPr>
              <w:spacing w:line="276" w:lineRule="auto"/>
              <w:rPr>
                <w:rFonts w:eastAsia="Times New Roman"/>
                <w:b/>
                <w:bCs/>
                <w:lang w:val="kk-KZ"/>
              </w:rPr>
            </w:pPr>
          </w:p>
          <w:p w14:paraId="2A653125" w14:textId="77777777" w:rsidR="00A15908" w:rsidRPr="003265D3" w:rsidRDefault="00A15908">
            <w:pPr>
              <w:spacing w:line="276" w:lineRule="auto"/>
              <w:rPr>
                <w:rFonts w:eastAsia="Times New Roman"/>
                <w:b/>
                <w:bCs/>
                <w:lang w:val="kk-KZ"/>
              </w:rPr>
            </w:pPr>
          </w:p>
          <w:p w14:paraId="071B1955" w14:textId="77777777" w:rsidR="00A15908" w:rsidRPr="003265D3" w:rsidRDefault="00A15908">
            <w:pPr>
              <w:spacing w:line="276" w:lineRule="auto"/>
              <w:rPr>
                <w:rFonts w:eastAsia="Times New Roman"/>
                <w:b/>
                <w:bCs/>
                <w:lang w:val="kk-KZ"/>
              </w:rPr>
            </w:pPr>
          </w:p>
          <w:p w14:paraId="35A790E5" w14:textId="77777777" w:rsidR="00A15908" w:rsidRPr="003265D3" w:rsidRDefault="00A15908">
            <w:pPr>
              <w:spacing w:line="276" w:lineRule="auto"/>
              <w:rPr>
                <w:rFonts w:eastAsia="Times New Roman"/>
                <w:b/>
                <w:bCs/>
                <w:lang w:val="kk-KZ"/>
              </w:rPr>
            </w:pPr>
          </w:p>
          <w:p w14:paraId="786E71D0" w14:textId="77777777" w:rsidR="00A15908" w:rsidRPr="003265D3" w:rsidRDefault="00A15908">
            <w:pPr>
              <w:spacing w:line="276" w:lineRule="auto"/>
              <w:rPr>
                <w:rFonts w:eastAsia="Times New Roman"/>
                <w:b/>
                <w:bCs/>
                <w:lang w:val="kk-KZ"/>
              </w:rPr>
            </w:pPr>
          </w:p>
          <w:p w14:paraId="4011237C" w14:textId="77777777" w:rsidR="00A15908" w:rsidRPr="003265D3" w:rsidRDefault="00A15908">
            <w:pPr>
              <w:spacing w:line="276" w:lineRule="auto"/>
              <w:rPr>
                <w:rFonts w:eastAsia="Times New Roman"/>
                <w:b/>
                <w:bCs/>
                <w:lang w:val="kk-KZ"/>
              </w:rPr>
            </w:pPr>
          </w:p>
          <w:p w14:paraId="6C8B2DAD"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3.1.8 </w:t>
            </w:r>
            <w:r w:rsidRPr="003265D3">
              <w:rPr>
                <w:rFonts w:eastAsia="Times New Roman"/>
                <w:b/>
                <w:bCs/>
                <w:lang w:val="kk-KZ" w:eastAsia="ru-RU"/>
              </w:rPr>
              <w:t>Шығыс материалдары</w:t>
            </w:r>
          </w:p>
          <w:p w14:paraId="326439B0" w14:textId="0FB1957B" w:rsidR="00A15908" w:rsidRPr="003265D3" w:rsidRDefault="00A15908">
            <w:pPr>
              <w:spacing w:line="276" w:lineRule="auto"/>
              <w:rPr>
                <w:rFonts w:eastAsia="Times New Roman"/>
                <w:lang w:val="kk-KZ" w:eastAsia="ru-RU"/>
              </w:rPr>
            </w:pPr>
            <w:r w:rsidRPr="003265D3">
              <w:rPr>
                <w:rFonts w:eastAsia="Times New Roman"/>
                <w:lang w:val="kk-KZ" w:eastAsia="ru-RU"/>
              </w:rPr>
              <w:t xml:space="preserve">ОРЫНДАУШЫ осы Қоасымшада көрсетілгендей, Шығыс материалдарын қызметтерді көрсету шеңберінде консигнация шарттарында ұсынуы тиіс. Шығыс материалдары </w:t>
            </w:r>
            <w:r w:rsidR="008F667F" w:rsidRPr="003265D3">
              <w:rPr>
                <w:rFonts w:eastAsia="Times New Roman"/>
                <w:lang w:val="kk-KZ" w:eastAsia="ru-RU"/>
              </w:rPr>
              <w:t xml:space="preserve">Тапсырысшының </w:t>
            </w:r>
            <w:r w:rsidRPr="003265D3">
              <w:rPr>
                <w:rFonts w:eastAsia="Times New Roman"/>
                <w:lang w:val="kk-KZ" w:eastAsia="ru-RU"/>
              </w:rPr>
              <w:t xml:space="preserve">талабымен жаппай жұмылдырылады. Егер материалдар ұңғыманы бұрғылау кезінде пайдаланбаса, онда </w:t>
            </w:r>
            <w:r w:rsidR="008F667F" w:rsidRPr="003265D3">
              <w:rPr>
                <w:rFonts w:eastAsia="Times New Roman"/>
                <w:lang w:val="kk-KZ" w:eastAsia="ru-RU"/>
              </w:rPr>
              <w:t>Тапсырысшы</w:t>
            </w:r>
            <w:r w:rsidRPr="003265D3">
              <w:rPr>
                <w:rFonts w:eastAsia="Times New Roman"/>
                <w:lang w:val="kk-KZ" w:eastAsia="ru-RU"/>
              </w:rPr>
              <w:t xml:space="preserve"> Материалдарды ОРЫНДАУШЫҒА қайтару құқығын өзінде қалдырады.</w:t>
            </w:r>
          </w:p>
          <w:tbl>
            <w:tblPr>
              <w:tblW w:w="12022" w:type="dxa"/>
              <w:tblLook w:val="04A0" w:firstRow="1" w:lastRow="0" w:firstColumn="1" w:lastColumn="0" w:noHBand="0" w:noVBand="1"/>
            </w:tblPr>
            <w:tblGrid>
              <w:gridCol w:w="1872"/>
              <w:gridCol w:w="7058"/>
              <w:gridCol w:w="1330"/>
              <w:gridCol w:w="1762"/>
            </w:tblGrid>
            <w:tr w:rsidR="00A15908" w:rsidRPr="00347BE8" w14:paraId="74D0EA36" w14:textId="77777777" w:rsidTr="00930565">
              <w:trPr>
                <w:trHeight w:val="705"/>
              </w:trPr>
              <w:tc>
                <w:tcPr>
                  <w:tcW w:w="1872" w:type="dxa"/>
                  <w:tcBorders>
                    <w:top w:val="single" w:sz="4" w:space="0" w:color="auto"/>
                    <w:left w:val="single" w:sz="4" w:space="0" w:color="auto"/>
                    <w:bottom w:val="single" w:sz="4" w:space="0" w:color="auto"/>
                    <w:right w:val="single" w:sz="4" w:space="0" w:color="auto"/>
                  </w:tcBorders>
                  <w:noWrap/>
                  <w:vAlign w:val="center"/>
                  <w:hideMark/>
                </w:tcPr>
                <w:p w14:paraId="4A05E7E2" w14:textId="77777777" w:rsidR="00A15908" w:rsidRPr="003265D3" w:rsidRDefault="00A15908">
                  <w:pPr>
                    <w:spacing w:line="276" w:lineRule="auto"/>
                    <w:jc w:val="center"/>
                    <w:rPr>
                      <w:rFonts w:eastAsia="Times New Roman"/>
                      <w:b/>
                      <w:lang w:val="en-US"/>
                    </w:rPr>
                  </w:pPr>
                  <w:r w:rsidRPr="003265D3">
                    <w:rPr>
                      <w:rFonts w:eastAsia="Times New Roman"/>
                      <w:b/>
                      <w:lang w:val="en-US"/>
                    </w:rPr>
                    <w:t>No</w:t>
                  </w:r>
                </w:p>
              </w:tc>
              <w:tc>
                <w:tcPr>
                  <w:tcW w:w="7058" w:type="dxa"/>
                  <w:tcBorders>
                    <w:top w:val="single" w:sz="4" w:space="0" w:color="auto"/>
                    <w:left w:val="nil"/>
                    <w:bottom w:val="single" w:sz="4" w:space="0" w:color="auto"/>
                    <w:right w:val="single" w:sz="4" w:space="0" w:color="auto"/>
                  </w:tcBorders>
                  <w:vAlign w:val="center"/>
                  <w:hideMark/>
                </w:tcPr>
                <w:p w14:paraId="5F9DA5DC" w14:textId="77777777" w:rsidR="00A15908" w:rsidRPr="003265D3" w:rsidRDefault="00A15908">
                  <w:pPr>
                    <w:spacing w:line="276" w:lineRule="auto"/>
                    <w:jc w:val="center"/>
                    <w:rPr>
                      <w:rFonts w:eastAsia="Times New Roman"/>
                      <w:b/>
                      <w:lang w:val="kk-KZ"/>
                    </w:rPr>
                  </w:pPr>
                  <w:r w:rsidRPr="003265D3">
                    <w:rPr>
                      <w:rFonts w:eastAsia="Times New Roman"/>
                      <w:b/>
                      <w:lang w:val="kk-KZ"/>
                    </w:rPr>
                    <w:t>Сипаттамасы</w:t>
                  </w:r>
                </w:p>
              </w:tc>
              <w:tc>
                <w:tcPr>
                  <w:tcW w:w="1330" w:type="dxa"/>
                  <w:tcBorders>
                    <w:top w:val="single" w:sz="4" w:space="0" w:color="auto"/>
                    <w:left w:val="nil"/>
                    <w:bottom w:val="single" w:sz="4" w:space="0" w:color="auto"/>
                    <w:right w:val="single" w:sz="4" w:space="0" w:color="auto"/>
                  </w:tcBorders>
                  <w:vAlign w:val="center"/>
                  <w:hideMark/>
                </w:tcPr>
                <w:p w14:paraId="3DF0E42E" w14:textId="77777777" w:rsidR="00A15908" w:rsidRPr="003265D3" w:rsidRDefault="00A15908">
                  <w:pPr>
                    <w:spacing w:line="276" w:lineRule="auto"/>
                    <w:jc w:val="center"/>
                    <w:rPr>
                      <w:rFonts w:eastAsia="Times New Roman"/>
                      <w:b/>
                      <w:lang w:val="kk-KZ"/>
                    </w:rPr>
                  </w:pPr>
                  <w:r w:rsidRPr="003265D3">
                    <w:rPr>
                      <w:rFonts w:eastAsia="Times New Roman"/>
                      <w:b/>
                      <w:lang w:val="kk-KZ"/>
                    </w:rPr>
                    <w:t>Өлшем бірлігі</w:t>
                  </w:r>
                </w:p>
              </w:tc>
              <w:tc>
                <w:tcPr>
                  <w:tcW w:w="1762" w:type="dxa"/>
                  <w:tcBorders>
                    <w:top w:val="single" w:sz="4" w:space="0" w:color="auto"/>
                    <w:left w:val="nil"/>
                    <w:bottom w:val="single" w:sz="4" w:space="0" w:color="auto"/>
                    <w:right w:val="single" w:sz="4" w:space="0" w:color="auto"/>
                  </w:tcBorders>
                  <w:vAlign w:val="center"/>
                  <w:hideMark/>
                </w:tcPr>
                <w:p w14:paraId="5D6E8AD5" w14:textId="77777777" w:rsidR="00A15908" w:rsidRPr="003265D3" w:rsidRDefault="00A15908">
                  <w:pPr>
                    <w:spacing w:line="276" w:lineRule="auto"/>
                    <w:jc w:val="center"/>
                    <w:rPr>
                      <w:rFonts w:eastAsia="Times New Roman"/>
                      <w:b/>
                      <w:lang w:val="kk-KZ"/>
                    </w:rPr>
                  </w:pPr>
                  <w:r w:rsidRPr="003265D3">
                    <w:rPr>
                      <w:rFonts w:eastAsia="Times New Roman"/>
                      <w:b/>
                      <w:lang w:val="kk-KZ"/>
                    </w:rPr>
                    <w:t>Жалдау мөлшерлемесі  теңге ҚР/өлш. бірлігі</w:t>
                  </w:r>
                </w:p>
              </w:tc>
            </w:tr>
            <w:tr w:rsidR="00A15908" w:rsidRPr="003265D3" w14:paraId="23323883"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0DB61BD9" w14:textId="4D627E6F" w:rsidR="00A15908" w:rsidRPr="003265D3" w:rsidRDefault="008F667F" w:rsidP="00930565">
                  <w:pPr>
                    <w:ind w:left="360"/>
                    <w:jc w:val="center"/>
                    <w:rPr>
                      <w:rFonts w:eastAsia="Times New Roman"/>
                      <w:lang w:val="kk-KZ"/>
                    </w:rPr>
                  </w:pPr>
                  <w:r w:rsidRPr="003265D3">
                    <w:rPr>
                      <w:rFonts w:eastAsia="Times New Roman"/>
                      <w:lang w:val="kk-KZ"/>
                    </w:rPr>
                    <w:t>1</w:t>
                  </w:r>
                </w:p>
              </w:tc>
              <w:tc>
                <w:tcPr>
                  <w:tcW w:w="7058" w:type="dxa"/>
                  <w:tcBorders>
                    <w:top w:val="single" w:sz="4" w:space="0" w:color="auto"/>
                    <w:left w:val="nil"/>
                    <w:bottom w:val="single" w:sz="4" w:space="0" w:color="auto"/>
                    <w:right w:val="single" w:sz="4" w:space="0" w:color="auto"/>
                  </w:tcBorders>
                  <w:vAlign w:val="center"/>
                  <w:hideMark/>
                </w:tcPr>
                <w:p w14:paraId="1E56FB9F" w14:textId="77777777" w:rsidR="00A15908" w:rsidRPr="003265D3" w:rsidRDefault="00A15908">
                  <w:pPr>
                    <w:spacing w:line="276" w:lineRule="auto"/>
                    <w:rPr>
                      <w:rFonts w:eastAsia="Times New Roman"/>
                      <w:lang w:val="kk-KZ"/>
                    </w:rPr>
                  </w:pPr>
                  <w:r w:rsidRPr="003265D3">
                    <w:rPr>
                      <w:rFonts w:eastAsia="Times New Roman"/>
                      <w:lang w:val="kk-KZ" w:eastAsia="ru-RU"/>
                    </w:rPr>
                    <w:t xml:space="preserve">Тесу тығыздығы </w:t>
                  </w:r>
                  <w:r w:rsidRPr="003265D3">
                    <w:rPr>
                      <w:lang w:val="kk-KZ" w:eastAsia="ko-KR"/>
                    </w:rPr>
                    <w:t>16</w:t>
                  </w:r>
                  <w:r w:rsidRPr="003265D3">
                    <w:rPr>
                      <w:rFonts w:eastAsia="Times New Roman"/>
                      <w:lang w:val="kk-KZ" w:eastAsia="ru-RU"/>
                    </w:rPr>
                    <w:t xml:space="preserve"> от./м және </w:t>
                  </w:r>
                  <w:r w:rsidRPr="003265D3">
                    <w:rPr>
                      <w:rFonts w:eastAsia="Times New Roman"/>
                      <w:lang w:val="kk-KZ"/>
                    </w:rPr>
                    <w:t xml:space="preserve">зарядтары бар </w:t>
                  </w:r>
                  <w:r w:rsidRPr="003265D3">
                    <w:rPr>
                      <w:rFonts w:eastAsia="Times New Roman"/>
                      <w:lang w:val="kk-KZ" w:eastAsia="ru-RU"/>
                    </w:rPr>
                    <w:t xml:space="preserve">4–1/2 дюймды перфоратор  </w:t>
                  </w:r>
                </w:p>
              </w:tc>
              <w:tc>
                <w:tcPr>
                  <w:tcW w:w="1330" w:type="dxa"/>
                  <w:tcBorders>
                    <w:top w:val="single" w:sz="4" w:space="0" w:color="auto"/>
                    <w:left w:val="nil"/>
                    <w:bottom w:val="single" w:sz="4" w:space="0" w:color="auto"/>
                    <w:right w:val="single" w:sz="4" w:space="0" w:color="auto"/>
                  </w:tcBorders>
                  <w:vAlign w:val="center"/>
                  <w:hideMark/>
                </w:tcPr>
                <w:p w14:paraId="09FFC78D" w14:textId="77777777" w:rsidR="00A15908" w:rsidRPr="003265D3" w:rsidRDefault="00A15908">
                  <w:pPr>
                    <w:suppressAutoHyphens/>
                    <w:spacing w:before="120" w:line="276" w:lineRule="auto"/>
                    <w:jc w:val="center"/>
                    <w:rPr>
                      <w:rFonts w:eastAsia="Times New Roman"/>
                      <w:lang w:val="kk-KZ"/>
                    </w:rPr>
                  </w:pPr>
                  <w:r w:rsidRPr="003265D3">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349715F5" w14:textId="77777777" w:rsidR="00A15908" w:rsidRPr="003265D3" w:rsidRDefault="00A15908">
                  <w:pPr>
                    <w:suppressAutoHyphens/>
                    <w:spacing w:before="120" w:line="276" w:lineRule="auto"/>
                    <w:jc w:val="center"/>
                    <w:rPr>
                      <w:rFonts w:eastAsia="Times New Roman"/>
                      <w:lang w:val="kk-KZ"/>
                    </w:rPr>
                  </w:pPr>
                </w:p>
              </w:tc>
            </w:tr>
            <w:tr w:rsidR="00A15908" w:rsidRPr="003265D3" w14:paraId="33CBFCA6"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58AED1A1" w14:textId="57A1B58B"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w:t>
                  </w:r>
                </w:p>
              </w:tc>
              <w:tc>
                <w:tcPr>
                  <w:tcW w:w="7058" w:type="dxa"/>
                  <w:tcBorders>
                    <w:top w:val="single" w:sz="4" w:space="0" w:color="auto"/>
                    <w:left w:val="nil"/>
                    <w:bottom w:val="single" w:sz="4" w:space="0" w:color="auto"/>
                    <w:right w:val="single" w:sz="4" w:space="0" w:color="auto"/>
                  </w:tcBorders>
                  <w:noWrap/>
                  <w:vAlign w:val="center"/>
                  <w:hideMark/>
                </w:tcPr>
                <w:p w14:paraId="45ACF7BD" w14:textId="77777777" w:rsidR="00A15908" w:rsidRPr="003265D3" w:rsidRDefault="00A15908">
                  <w:pPr>
                    <w:spacing w:line="276" w:lineRule="auto"/>
                    <w:rPr>
                      <w:rFonts w:eastAsia="Times New Roman"/>
                      <w:lang w:val="kk-KZ"/>
                    </w:rPr>
                  </w:pPr>
                  <w:r w:rsidRPr="003265D3">
                    <w:rPr>
                      <w:rFonts w:eastAsia="Times New Roman"/>
                      <w:lang w:val="kk-KZ" w:eastAsia="ru-RU"/>
                    </w:rPr>
                    <w:t>4–1/2 дюймды бос перфоратор</w:t>
                  </w:r>
                </w:p>
              </w:tc>
              <w:tc>
                <w:tcPr>
                  <w:tcW w:w="1330" w:type="dxa"/>
                  <w:tcBorders>
                    <w:top w:val="single" w:sz="4" w:space="0" w:color="auto"/>
                    <w:left w:val="nil"/>
                    <w:bottom w:val="single" w:sz="4" w:space="0" w:color="auto"/>
                    <w:right w:val="single" w:sz="4" w:space="0" w:color="auto"/>
                  </w:tcBorders>
                  <w:vAlign w:val="center"/>
                  <w:hideMark/>
                </w:tcPr>
                <w:p w14:paraId="17A8D6DE" w14:textId="77777777" w:rsidR="00A15908" w:rsidRPr="003265D3" w:rsidRDefault="00A15908">
                  <w:pPr>
                    <w:spacing w:line="276" w:lineRule="auto"/>
                    <w:jc w:val="center"/>
                    <w:rPr>
                      <w:rFonts w:eastAsia="Times New Roman"/>
                      <w:lang w:val="en-US"/>
                    </w:rPr>
                  </w:pPr>
                  <w:r w:rsidRPr="003265D3">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4347C7E2" w14:textId="77777777" w:rsidR="00A15908" w:rsidRPr="003265D3" w:rsidRDefault="00A15908">
                  <w:pPr>
                    <w:spacing w:line="276" w:lineRule="auto"/>
                    <w:jc w:val="center"/>
                    <w:rPr>
                      <w:rFonts w:eastAsia="Times New Roman"/>
                      <w:lang w:val="kk-KZ"/>
                    </w:rPr>
                  </w:pPr>
                </w:p>
              </w:tc>
            </w:tr>
            <w:tr w:rsidR="00A15908" w:rsidRPr="003265D3" w14:paraId="12A3B5FB"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33A83416" w14:textId="47BB9455"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3</w:t>
                  </w:r>
                </w:p>
              </w:tc>
              <w:tc>
                <w:tcPr>
                  <w:tcW w:w="7058" w:type="dxa"/>
                  <w:tcBorders>
                    <w:top w:val="single" w:sz="4" w:space="0" w:color="auto"/>
                    <w:left w:val="nil"/>
                    <w:bottom w:val="single" w:sz="4" w:space="0" w:color="auto"/>
                    <w:right w:val="single" w:sz="4" w:space="0" w:color="auto"/>
                  </w:tcBorders>
                  <w:noWrap/>
                  <w:vAlign w:val="center"/>
                  <w:hideMark/>
                </w:tcPr>
                <w:p w14:paraId="56E30A48" w14:textId="2AC0396C" w:rsidR="00A15908" w:rsidRPr="003265D3" w:rsidRDefault="00A15908" w:rsidP="000C2AC4">
                  <w:pPr>
                    <w:spacing w:line="276" w:lineRule="auto"/>
                    <w:rPr>
                      <w:rFonts w:eastAsia="Times New Roman"/>
                      <w:lang w:val="kk-KZ" w:eastAsia="ru-RU"/>
                    </w:rPr>
                  </w:pPr>
                  <w:r w:rsidRPr="003265D3">
                    <w:rPr>
                      <w:rFonts w:eastAsia="Times New Roman"/>
                      <w:lang w:val="kk-KZ" w:eastAsia="ru-RU"/>
                    </w:rPr>
                    <w:t xml:space="preserve">Тесу тығыздығы </w:t>
                  </w:r>
                  <w:r w:rsidRPr="003265D3">
                    <w:rPr>
                      <w:lang w:val="kk-KZ" w:eastAsia="ko-KR"/>
                    </w:rPr>
                    <w:t>18</w:t>
                  </w:r>
                  <w:r w:rsidRPr="003265D3">
                    <w:rPr>
                      <w:rFonts w:eastAsia="Times New Roman"/>
                      <w:lang w:val="kk-KZ" w:eastAsia="ru-RU"/>
                    </w:rPr>
                    <w:t xml:space="preserve"> от./м және </w:t>
                  </w:r>
                  <w:r w:rsidRPr="003265D3">
                    <w:rPr>
                      <w:rFonts w:eastAsia="Times New Roman"/>
                      <w:lang w:val="kk-KZ"/>
                    </w:rPr>
                    <w:t xml:space="preserve">зарядтары бар </w:t>
                  </w:r>
                  <w:r w:rsidR="000C2AC4" w:rsidRPr="003265D3">
                    <w:rPr>
                      <w:rFonts w:eastAsia="Times New Roman"/>
                      <w:lang w:val="kk-KZ" w:eastAsia="ru-RU"/>
                    </w:rPr>
                    <w:t>7</w:t>
                  </w:r>
                  <w:r w:rsidRPr="003265D3">
                    <w:rPr>
                      <w:rFonts w:eastAsia="Times New Roman"/>
                      <w:lang w:val="kk-KZ" w:eastAsia="ru-RU"/>
                    </w:rPr>
                    <w:t xml:space="preserve"> дюймды перфоратор  </w:t>
                  </w:r>
                </w:p>
              </w:tc>
              <w:tc>
                <w:tcPr>
                  <w:tcW w:w="1330" w:type="dxa"/>
                  <w:tcBorders>
                    <w:top w:val="single" w:sz="4" w:space="0" w:color="auto"/>
                    <w:left w:val="nil"/>
                    <w:bottom w:val="single" w:sz="4" w:space="0" w:color="auto"/>
                    <w:right w:val="single" w:sz="4" w:space="0" w:color="auto"/>
                  </w:tcBorders>
                  <w:vAlign w:val="center"/>
                  <w:hideMark/>
                </w:tcPr>
                <w:p w14:paraId="5F0E4146" w14:textId="77777777" w:rsidR="00A15908" w:rsidRPr="003265D3" w:rsidRDefault="00A15908">
                  <w:pPr>
                    <w:suppressAutoHyphens/>
                    <w:spacing w:before="120" w:line="276" w:lineRule="auto"/>
                    <w:jc w:val="center"/>
                    <w:rPr>
                      <w:rFonts w:eastAsia="Times New Roman"/>
                      <w:lang w:val="kk-KZ"/>
                    </w:rPr>
                  </w:pPr>
                  <w:r w:rsidRPr="003265D3">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40EB0175" w14:textId="77777777" w:rsidR="00A15908" w:rsidRPr="003265D3" w:rsidRDefault="00A15908">
                  <w:pPr>
                    <w:spacing w:line="276" w:lineRule="auto"/>
                    <w:jc w:val="center"/>
                    <w:rPr>
                      <w:rFonts w:eastAsia="Times New Roman"/>
                      <w:lang w:val="kk-KZ"/>
                    </w:rPr>
                  </w:pPr>
                </w:p>
              </w:tc>
            </w:tr>
            <w:tr w:rsidR="00A15908" w:rsidRPr="003265D3" w14:paraId="6B5CEE09"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2D8914CF" w14:textId="65CF83E4"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4</w:t>
                  </w:r>
                </w:p>
              </w:tc>
              <w:tc>
                <w:tcPr>
                  <w:tcW w:w="7058" w:type="dxa"/>
                  <w:tcBorders>
                    <w:top w:val="single" w:sz="4" w:space="0" w:color="auto"/>
                    <w:left w:val="nil"/>
                    <w:bottom w:val="single" w:sz="4" w:space="0" w:color="auto"/>
                    <w:right w:val="single" w:sz="4" w:space="0" w:color="auto"/>
                  </w:tcBorders>
                  <w:noWrap/>
                  <w:vAlign w:val="center"/>
                  <w:hideMark/>
                </w:tcPr>
                <w:p w14:paraId="7EF00CA2" w14:textId="77777777" w:rsidR="00A15908" w:rsidRPr="003265D3" w:rsidRDefault="00A15908">
                  <w:pPr>
                    <w:spacing w:line="276" w:lineRule="auto"/>
                    <w:rPr>
                      <w:rFonts w:eastAsia="Times New Roman"/>
                      <w:lang w:val="kk-KZ" w:eastAsia="ru-RU"/>
                    </w:rPr>
                  </w:pPr>
                  <w:r w:rsidRPr="003265D3">
                    <w:rPr>
                      <w:rFonts w:eastAsia="Times New Roman"/>
                      <w:lang w:val="kk-KZ" w:eastAsia="ru-RU"/>
                    </w:rPr>
                    <w:t>7 дюймды бос перфоратор</w:t>
                  </w:r>
                </w:p>
              </w:tc>
              <w:tc>
                <w:tcPr>
                  <w:tcW w:w="1330" w:type="dxa"/>
                  <w:tcBorders>
                    <w:top w:val="single" w:sz="4" w:space="0" w:color="auto"/>
                    <w:left w:val="nil"/>
                    <w:bottom w:val="single" w:sz="4" w:space="0" w:color="auto"/>
                    <w:right w:val="single" w:sz="4" w:space="0" w:color="auto"/>
                  </w:tcBorders>
                  <w:vAlign w:val="center"/>
                  <w:hideMark/>
                </w:tcPr>
                <w:p w14:paraId="5A218EF9" w14:textId="77777777" w:rsidR="00A15908" w:rsidRPr="003265D3" w:rsidRDefault="00A15908">
                  <w:pPr>
                    <w:spacing w:line="276" w:lineRule="auto"/>
                    <w:jc w:val="center"/>
                    <w:rPr>
                      <w:rFonts w:eastAsia="Times New Roman"/>
                      <w:lang w:val="kk-KZ"/>
                    </w:rPr>
                  </w:pPr>
                  <w:r w:rsidRPr="003265D3">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5476C47E" w14:textId="77777777" w:rsidR="00A15908" w:rsidRPr="003265D3" w:rsidRDefault="00A15908">
                  <w:pPr>
                    <w:spacing w:line="276" w:lineRule="auto"/>
                    <w:jc w:val="center"/>
                    <w:rPr>
                      <w:rFonts w:eastAsia="Times New Roman"/>
                      <w:lang w:val="kk-KZ"/>
                    </w:rPr>
                  </w:pPr>
                </w:p>
              </w:tc>
            </w:tr>
            <w:tr w:rsidR="00A15908" w:rsidRPr="003265D3" w14:paraId="4EFBE885"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6724CE6C" w14:textId="20D06479"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5</w:t>
                  </w:r>
                </w:p>
              </w:tc>
              <w:tc>
                <w:tcPr>
                  <w:tcW w:w="7058" w:type="dxa"/>
                  <w:tcBorders>
                    <w:top w:val="single" w:sz="4" w:space="0" w:color="auto"/>
                    <w:left w:val="single" w:sz="4" w:space="0" w:color="auto"/>
                    <w:bottom w:val="single" w:sz="4" w:space="0" w:color="auto"/>
                    <w:right w:val="single" w:sz="4" w:space="0" w:color="auto"/>
                  </w:tcBorders>
                  <w:noWrap/>
                  <w:vAlign w:val="center"/>
                  <w:hideMark/>
                </w:tcPr>
                <w:p w14:paraId="0A0FE885" w14:textId="77777777" w:rsidR="00A15908" w:rsidRPr="003265D3" w:rsidRDefault="00A15908">
                  <w:pPr>
                    <w:spacing w:line="276" w:lineRule="auto"/>
                    <w:rPr>
                      <w:rFonts w:eastAsia="Times New Roman"/>
                      <w:lang w:val="kk-KZ"/>
                    </w:rPr>
                  </w:pPr>
                  <w:r w:rsidRPr="003265D3">
                    <w:rPr>
                      <w:rFonts w:eastAsia="Times New Roman"/>
                      <w:lang w:val="kk-KZ" w:eastAsia="ru-RU"/>
                    </w:rPr>
                    <w:t xml:space="preserve">Тереңдік манометрге арналған батарейка </w:t>
                  </w:r>
                </w:p>
              </w:tc>
              <w:tc>
                <w:tcPr>
                  <w:tcW w:w="1330" w:type="dxa"/>
                  <w:tcBorders>
                    <w:top w:val="single" w:sz="4" w:space="0" w:color="auto"/>
                    <w:left w:val="single" w:sz="4" w:space="0" w:color="auto"/>
                    <w:bottom w:val="single" w:sz="4" w:space="0" w:color="auto"/>
                    <w:right w:val="single" w:sz="4" w:space="0" w:color="auto"/>
                  </w:tcBorders>
                  <w:vAlign w:val="center"/>
                  <w:hideMark/>
                </w:tcPr>
                <w:p w14:paraId="1F57DD48" w14:textId="77777777" w:rsidR="00A15908" w:rsidRPr="003265D3" w:rsidRDefault="00A15908">
                  <w:pPr>
                    <w:spacing w:line="276" w:lineRule="auto"/>
                    <w:jc w:val="center"/>
                    <w:rPr>
                      <w:rFonts w:eastAsia="Times New Roman"/>
                      <w:lang w:val="kk-KZ"/>
                    </w:rPr>
                  </w:pPr>
                  <w:r w:rsidRPr="003265D3">
                    <w:rPr>
                      <w:rFonts w:eastAsia="Times New Roman"/>
                      <w:lang w:val="kk-KZ"/>
                    </w:rPr>
                    <w:t>әрқайсысы</w:t>
                  </w:r>
                </w:p>
              </w:tc>
              <w:tc>
                <w:tcPr>
                  <w:tcW w:w="1762" w:type="dxa"/>
                  <w:tcBorders>
                    <w:top w:val="single" w:sz="4" w:space="0" w:color="auto"/>
                    <w:left w:val="single" w:sz="4" w:space="0" w:color="auto"/>
                    <w:bottom w:val="single" w:sz="4" w:space="0" w:color="auto"/>
                    <w:right w:val="single" w:sz="4" w:space="0" w:color="auto"/>
                  </w:tcBorders>
                  <w:vAlign w:val="center"/>
                </w:tcPr>
                <w:p w14:paraId="08D0D805" w14:textId="77777777" w:rsidR="00A15908" w:rsidRPr="003265D3" w:rsidRDefault="00A15908">
                  <w:pPr>
                    <w:spacing w:line="276" w:lineRule="auto"/>
                    <w:jc w:val="center"/>
                    <w:rPr>
                      <w:rFonts w:eastAsia="Times New Roman"/>
                      <w:lang w:val="kk-KZ"/>
                    </w:rPr>
                  </w:pPr>
                </w:p>
              </w:tc>
            </w:tr>
            <w:tr w:rsidR="00A15908" w:rsidRPr="003265D3" w14:paraId="7E9231E5"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311412B4" w14:textId="3237F8BF"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6</w:t>
                  </w:r>
                </w:p>
              </w:tc>
              <w:tc>
                <w:tcPr>
                  <w:tcW w:w="7058" w:type="dxa"/>
                  <w:tcBorders>
                    <w:top w:val="single" w:sz="4" w:space="0" w:color="auto"/>
                    <w:left w:val="single" w:sz="4" w:space="0" w:color="auto"/>
                    <w:bottom w:val="single" w:sz="4" w:space="0" w:color="auto"/>
                    <w:right w:val="single" w:sz="4" w:space="0" w:color="auto"/>
                  </w:tcBorders>
                  <w:noWrap/>
                  <w:vAlign w:val="center"/>
                  <w:hideMark/>
                </w:tcPr>
                <w:p w14:paraId="6A1E5BCE" w14:textId="77777777" w:rsidR="00A15908" w:rsidRPr="003265D3" w:rsidRDefault="00A15908">
                  <w:pPr>
                    <w:spacing w:line="276" w:lineRule="auto"/>
                    <w:rPr>
                      <w:rFonts w:eastAsia="Times New Roman"/>
                      <w:lang w:val="kk-KZ" w:eastAsia="ru-RU"/>
                    </w:rPr>
                  </w:pPr>
                  <w:r w:rsidRPr="003265D3">
                    <w:rPr>
                      <w:rFonts w:eastAsia="Times New Roman"/>
                      <w:lang w:val="kk-KZ" w:eastAsia="ru-RU"/>
                    </w:rPr>
                    <w:t>Құмнан тазарту жүйесіне арналған ауыстырғыш сүзгі</w:t>
                  </w:r>
                </w:p>
              </w:tc>
              <w:tc>
                <w:tcPr>
                  <w:tcW w:w="1330" w:type="dxa"/>
                  <w:tcBorders>
                    <w:top w:val="single" w:sz="4" w:space="0" w:color="auto"/>
                    <w:left w:val="single" w:sz="4" w:space="0" w:color="auto"/>
                    <w:bottom w:val="single" w:sz="4" w:space="0" w:color="auto"/>
                    <w:right w:val="single" w:sz="4" w:space="0" w:color="auto"/>
                  </w:tcBorders>
                  <w:vAlign w:val="center"/>
                  <w:hideMark/>
                </w:tcPr>
                <w:p w14:paraId="29B4D490" w14:textId="77777777" w:rsidR="00A15908" w:rsidRPr="003265D3" w:rsidRDefault="00A15908">
                  <w:pPr>
                    <w:spacing w:line="276" w:lineRule="auto"/>
                    <w:jc w:val="center"/>
                    <w:rPr>
                      <w:rFonts w:eastAsia="Times New Roman"/>
                      <w:lang w:val="kk-KZ"/>
                    </w:rPr>
                  </w:pPr>
                  <w:r w:rsidRPr="003265D3">
                    <w:rPr>
                      <w:rFonts w:eastAsia="Times New Roman"/>
                      <w:lang w:val="kk-KZ"/>
                    </w:rPr>
                    <w:t>әрқайсысы</w:t>
                  </w:r>
                </w:p>
              </w:tc>
              <w:tc>
                <w:tcPr>
                  <w:tcW w:w="1762" w:type="dxa"/>
                  <w:tcBorders>
                    <w:top w:val="single" w:sz="4" w:space="0" w:color="auto"/>
                    <w:left w:val="single" w:sz="4" w:space="0" w:color="auto"/>
                    <w:bottom w:val="single" w:sz="4" w:space="0" w:color="auto"/>
                    <w:right w:val="single" w:sz="4" w:space="0" w:color="auto"/>
                  </w:tcBorders>
                  <w:vAlign w:val="center"/>
                </w:tcPr>
                <w:p w14:paraId="194B7347" w14:textId="77777777" w:rsidR="00A15908" w:rsidRPr="003265D3" w:rsidRDefault="00A15908">
                  <w:pPr>
                    <w:spacing w:line="276" w:lineRule="auto"/>
                    <w:jc w:val="center"/>
                    <w:rPr>
                      <w:rFonts w:eastAsia="Times New Roman"/>
                      <w:lang w:val="kk-KZ"/>
                    </w:rPr>
                  </w:pPr>
                </w:p>
              </w:tc>
            </w:tr>
            <w:tr w:rsidR="00A15908" w:rsidRPr="003265D3" w14:paraId="096B2060"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49912CDB" w14:textId="62E8E89D"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7</w:t>
                  </w:r>
                </w:p>
              </w:tc>
              <w:tc>
                <w:tcPr>
                  <w:tcW w:w="7058" w:type="dxa"/>
                  <w:tcBorders>
                    <w:top w:val="single" w:sz="4" w:space="0" w:color="auto"/>
                    <w:left w:val="nil"/>
                    <w:bottom w:val="single" w:sz="4" w:space="0" w:color="auto"/>
                    <w:right w:val="single" w:sz="4" w:space="0" w:color="auto"/>
                  </w:tcBorders>
                  <w:noWrap/>
                  <w:vAlign w:val="center"/>
                  <w:hideMark/>
                </w:tcPr>
                <w:p w14:paraId="6172A167" w14:textId="77777777" w:rsidR="00A15908" w:rsidRPr="003265D3" w:rsidRDefault="00A15908">
                  <w:pPr>
                    <w:spacing w:line="276" w:lineRule="auto"/>
                    <w:rPr>
                      <w:rFonts w:eastAsia="Times New Roman"/>
                      <w:lang w:val="kk-KZ"/>
                    </w:rPr>
                  </w:pPr>
                  <w:r w:rsidRPr="003265D3">
                    <w:rPr>
                      <w:rFonts w:eastAsia="Times New Roman"/>
                      <w:lang w:val="kk-KZ" w:eastAsia="ru-RU"/>
                    </w:rPr>
                    <w:t>Қабатты сынауға арналған жабдық үшін батарейка</w:t>
                  </w:r>
                </w:p>
              </w:tc>
              <w:tc>
                <w:tcPr>
                  <w:tcW w:w="1330" w:type="dxa"/>
                  <w:tcBorders>
                    <w:top w:val="single" w:sz="4" w:space="0" w:color="auto"/>
                    <w:left w:val="nil"/>
                    <w:bottom w:val="single" w:sz="4" w:space="0" w:color="auto"/>
                    <w:right w:val="single" w:sz="4" w:space="0" w:color="auto"/>
                  </w:tcBorders>
                  <w:hideMark/>
                </w:tcPr>
                <w:p w14:paraId="05A6D014" w14:textId="77777777" w:rsidR="00A15908" w:rsidRPr="003265D3" w:rsidRDefault="00A15908">
                  <w:pPr>
                    <w:spacing w:line="276" w:lineRule="auto"/>
                    <w:rPr>
                      <w:lang w:val="kk-KZ"/>
                    </w:rPr>
                  </w:pPr>
                  <w:r w:rsidRPr="003265D3">
                    <w:rPr>
                      <w:rFonts w:eastAsia="Times New Roman"/>
                      <w:lang w:val="kk-KZ"/>
                    </w:rPr>
                    <w:t>әрқайсысы</w:t>
                  </w:r>
                </w:p>
              </w:tc>
              <w:tc>
                <w:tcPr>
                  <w:tcW w:w="1762" w:type="dxa"/>
                  <w:tcBorders>
                    <w:top w:val="single" w:sz="4" w:space="0" w:color="auto"/>
                    <w:left w:val="nil"/>
                    <w:bottom w:val="single" w:sz="4" w:space="0" w:color="auto"/>
                    <w:right w:val="single" w:sz="4" w:space="0" w:color="auto"/>
                  </w:tcBorders>
                  <w:vAlign w:val="center"/>
                </w:tcPr>
                <w:p w14:paraId="6B8932B4" w14:textId="77777777" w:rsidR="00A15908" w:rsidRPr="003265D3" w:rsidRDefault="00A15908">
                  <w:pPr>
                    <w:spacing w:line="276" w:lineRule="auto"/>
                    <w:jc w:val="center"/>
                    <w:rPr>
                      <w:rFonts w:eastAsia="Times New Roman"/>
                      <w:lang w:val="kk-KZ"/>
                    </w:rPr>
                  </w:pPr>
                </w:p>
              </w:tc>
            </w:tr>
            <w:tr w:rsidR="00A15908" w:rsidRPr="003265D3" w14:paraId="371D92C4"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1C495BDB" w14:textId="567DC959" w:rsidR="00A15908" w:rsidRPr="003265D3" w:rsidRDefault="000C2AC4"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8</w:t>
                  </w:r>
                </w:p>
              </w:tc>
              <w:tc>
                <w:tcPr>
                  <w:tcW w:w="7058" w:type="dxa"/>
                  <w:tcBorders>
                    <w:top w:val="single" w:sz="4" w:space="0" w:color="auto"/>
                    <w:left w:val="nil"/>
                    <w:bottom w:val="single" w:sz="4" w:space="0" w:color="auto"/>
                    <w:right w:val="single" w:sz="4" w:space="0" w:color="auto"/>
                  </w:tcBorders>
                  <w:noWrap/>
                  <w:vAlign w:val="center"/>
                  <w:hideMark/>
                </w:tcPr>
                <w:p w14:paraId="4555A3EB" w14:textId="77777777" w:rsidR="00A15908" w:rsidRPr="003265D3" w:rsidRDefault="00A15908">
                  <w:pPr>
                    <w:spacing w:line="276" w:lineRule="auto"/>
                    <w:rPr>
                      <w:rFonts w:eastAsia="Times New Roman"/>
                      <w:lang w:val="kk-KZ"/>
                    </w:rPr>
                  </w:pPr>
                  <w:r w:rsidRPr="003265D3">
                    <w:rPr>
                      <w:rFonts w:eastAsia="Times New Roman"/>
                      <w:lang w:val="kk-KZ" w:eastAsia="ru-RU"/>
                    </w:rPr>
                    <w:t xml:space="preserve">Шикі мұнай үлгілеріне арналған көлемі 10 литрге дейінгі үлгілерді сақтау үшін атмосфералық контейнерлер IATA  </w:t>
                  </w:r>
                </w:p>
              </w:tc>
              <w:tc>
                <w:tcPr>
                  <w:tcW w:w="1330" w:type="dxa"/>
                  <w:tcBorders>
                    <w:top w:val="single" w:sz="4" w:space="0" w:color="auto"/>
                    <w:left w:val="nil"/>
                    <w:bottom w:val="single" w:sz="4" w:space="0" w:color="auto"/>
                    <w:right w:val="single" w:sz="4" w:space="0" w:color="auto"/>
                  </w:tcBorders>
                  <w:hideMark/>
                </w:tcPr>
                <w:p w14:paraId="017E5387" w14:textId="77777777" w:rsidR="00A15908" w:rsidRPr="003265D3" w:rsidRDefault="00A15908">
                  <w:pPr>
                    <w:spacing w:line="276" w:lineRule="auto"/>
                    <w:rPr>
                      <w:lang w:val="kk-KZ"/>
                    </w:rPr>
                  </w:pPr>
                  <w:r w:rsidRPr="003265D3">
                    <w:rPr>
                      <w:rFonts w:eastAsia="Times New Roman"/>
                      <w:lang w:val="kk-KZ"/>
                    </w:rPr>
                    <w:t>әрқайсысы</w:t>
                  </w:r>
                </w:p>
              </w:tc>
              <w:tc>
                <w:tcPr>
                  <w:tcW w:w="1762" w:type="dxa"/>
                  <w:tcBorders>
                    <w:top w:val="single" w:sz="4" w:space="0" w:color="auto"/>
                    <w:left w:val="nil"/>
                    <w:bottom w:val="single" w:sz="4" w:space="0" w:color="auto"/>
                    <w:right w:val="single" w:sz="4" w:space="0" w:color="auto"/>
                  </w:tcBorders>
                  <w:vAlign w:val="center"/>
                </w:tcPr>
                <w:p w14:paraId="66571DC2" w14:textId="77777777" w:rsidR="00A15908" w:rsidRPr="003265D3" w:rsidRDefault="00A15908">
                  <w:pPr>
                    <w:spacing w:line="276" w:lineRule="auto"/>
                    <w:jc w:val="center"/>
                    <w:rPr>
                      <w:rFonts w:eastAsia="Times New Roman"/>
                      <w:lang w:val="kk-KZ"/>
                    </w:rPr>
                  </w:pPr>
                </w:p>
              </w:tc>
            </w:tr>
            <w:tr w:rsidR="00A15908" w:rsidRPr="003265D3" w14:paraId="6EF47AAE"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04942EBE" w14:textId="58A4E9B8" w:rsidR="00A15908" w:rsidRPr="003265D3" w:rsidRDefault="000C2AC4"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9</w:t>
                  </w:r>
                </w:p>
              </w:tc>
              <w:tc>
                <w:tcPr>
                  <w:tcW w:w="7058" w:type="dxa"/>
                  <w:tcBorders>
                    <w:top w:val="single" w:sz="4" w:space="0" w:color="auto"/>
                    <w:left w:val="nil"/>
                    <w:bottom w:val="single" w:sz="4" w:space="0" w:color="auto"/>
                    <w:right w:val="single" w:sz="4" w:space="0" w:color="auto"/>
                  </w:tcBorders>
                  <w:noWrap/>
                  <w:vAlign w:val="center"/>
                  <w:hideMark/>
                </w:tcPr>
                <w:p w14:paraId="43D1D1B7" w14:textId="77777777" w:rsidR="00A15908" w:rsidRPr="003265D3" w:rsidRDefault="00A15908">
                  <w:pPr>
                    <w:spacing w:line="276" w:lineRule="auto"/>
                    <w:rPr>
                      <w:rFonts w:eastAsia="Times New Roman"/>
                      <w:lang w:val="kk-KZ"/>
                    </w:rPr>
                  </w:pPr>
                  <w:r w:rsidRPr="003265D3">
                    <w:rPr>
                      <w:rFonts w:eastAsia="Times New Roman"/>
                      <w:lang w:val="kk-KZ" w:eastAsia="ru-RU"/>
                    </w:rPr>
                    <w:t>Сыналатын сепаратордан жиналған қабаттың суына арналған сыйымдылығы 1 литр болатын пластикті құтылар</w:t>
                  </w:r>
                </w:p>
              </w:tc>
              <w:tc>
                <w:tcPr>
                  <w:tcW w:w="1330" w:type="dxa"/>
                  <w:tcBorders>
                    <w:top w:val="single" w:sz="4" w:space="0" w:color="auto"/>
                    <w:left w:val="nil"/>
                    <w:bottom w:val="single" w:sz="4" w:space="0" w:color="auto"/>
                    <w:right w:val="single" w:sz="4" w:space="0" w:color="auto"/>
                  </w:tcBorders>
                  <w:hideMark/>
                </w:tcPr>
                <w:p w14:paraId="63673724" w14:textId="77777777" w:rsidR="00A15908" w:rsidRPr="003265D3" w:rsidRDefault="00A15908">
                  <w:pPr>
                    <w:spacing w:line="276" w:lineRule="auto"/>
                    <w:rPr>
                      <w:lang w:val="kk-KZ"/>
                    </w:rPr>
                  </w:pPr>
                  <w:r w:rsidRPr="003265D3">
                    <w:rPr>
                      <w:rFonts w:eastAsia="Times New Roman"/>
                      <w:lang w:val="kk-KZ"/>
                    </w:rPr>
                    <w:t>әрқайсысы</w:t>
                  </w:r>
                </w:p>
              </w:tc>
              <w:tc>
                <w:tcPr>
                  <w:tcW w:w="1762" w:type="dxa"/>
                  <w:tcBorders>
                    <w:top w:val="single" w:sz="4" w:space="0" w:color="auto"/>
                    <w:left w:val="nil"/>
                    <w:bottom w:val="single" w:sz="4" w:space="0" w:color="auto"/>
                    <w:right w:val="single" w:sz="4" w:space="0" w:color="auto"/>
                  </w:tcBorders>
                  <w:vAlign w:val="center"/>
                </w:tcPr>
                <w:p w14:paraId="09BB3BDE" w14:textId="77777777" w:rsidR="00A15908" w:rsidRPr="003265D3" w:rsidRDefault="00A15908">
                  <w:pPr>
                    <w:spacing w:line="276" w:lineRule="auto"/>
                    <w:jc w:val="center"/>
                    <w:rPr>
                      <w:rFonts w:eastAsia="Times New Roman"/>
                      <w:lang w:val="en-US"/>
                    </w:rPr>
                  </w:pPr>
                </w:p>
              </w:tc>
            </w:tr>
            <w:tr w:rsidR="00A15908" w:rsidRPr="003265D3" w14:paraId="1CA9746A"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4EE55E77" w14:textId="3388E7EE" w:rsidR="00A15908" w:rsidRPr="003265D3" w:rsidRDefault="000C2AC4"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10</w:t>
                  </w:r>
                </w:p>
                <w:p w14:paraId="7823D572" w14:textId="77777777" w:rsidR="008F667F" w:rsidRPr="003265D3" w:rsidRDefault="008F667F" w:rsidP="00930565">
                  <w:pPr>
                    <w:rPr>
                      <w:rFonts w:eastAsia="Times New Roman"/>
                      <w:lang w:val="kk-KZ"/>
                    </w:rPr>
                  </w:pPr>
                </w:p>
                <w:p w14:paraId="3413468B" w14:textId="648A8B65" w:rsidR="008F667F" w:rsidRPr="003265D3" w:rsidRDefault="008F667F" w:rsidP="00930565">
                  <w:pPr>
                    <w:rPr>
                      <w:rFonts w:eastAsia="Times New Roman"/>
                      <w:lang w:val="kk-KZ"/>
                    </w:rPr>
                  </w:pPr>
                </w:p>
              </w:tc>
              <w:tc>
                <w:tcPr>
                  <w:tcW w:w="7058" w:type="dxa"/>
                  <w:tcBorders>
                    <w:top w:val="single" w:sz="4" w:space="0" w:color="auto"/>
                    <w:left w:val="nil"/>
                    <w:bottom w:val="single" w:sz="4" w:space="0" w:color="auto"/>
                    <w:right w:val="single" w:sz="4" w:space="0" w:color="auto"/>
                  </w:tcBorders>
                  <w:noWrap/>
                  <w:vAlign w:val="center"/>
                  <w:hideMark/>
                </w:tcPr>
                <w:p w14:paraId="62861A89" w14:textId="77777777" w:rsidR="00A15908" w:rsidRPr="003265D3" w:rsidRDefault="00A15908">
                  <w:pPr>
                    <w:spacing w:line="276" w:lineRule="auto"/>
                    <w:rPr>
                      <w:rFonts w:eastAsia="Times New Roman"/>
                      <w:lang w:val="kk-KZ" w:eastAsia="ru-RU"/>
                    </w:rPr>
                  </w:pPr>
                  <w:r w:rsidRPr="003265D3">
                    <w:rPr>
                      <w:rFonts w:eastAsia="Times New Roman"/>
                      <w:lang w:val="kk-KZ" w:eastAsia="ru-RU"/>
                    </w:rPr>
                    <w:t>Тескішті орнату тереңдігін қиманың каротаждық жазбасына (ГК бойынша) «байланыстыру» үшін 9-5/8 дюйм және 7 дюймді орнатпалы бағананы түсіруге арналған (pip tag) бекітпесі бар радиоактивтік сақиналар</w:t>
                  </w:r>
                </w:p>
              </w:tc>
              <w:tc>
                <w:tcPr>
                  <w:tcW w:w="1330" w:type="dxa"/>
                  <w:tcBorders>
                    <w:top w:val="single" w:sz="4" w:space="0" w:color="auto"/>
                    <w:left w:val="nil"/>
                    <w:bottom w:val="single" w:sz="4" w:space="0" w:color="auto"/>
                    <w:right w:val="single" w:sz="4" w:space="0" w:color="auto"/>
                  </w:tcBorders>
                  <w:hideMark/>
                </w:tcPr>
                <w:p w14:paraId="4DB4E404" w14:textId="77777777" w:rsidR="00A15908" w:rsidRPr="003265D3" w:rsidRDefault="00A15908">
                  <w:pPr>
                    <w:spacing w:line="276" w:lineRule="auto"/>
                    <w:rPr>
                      <w:rFonts w:eastAsia="Times New Roman"/>
                      <w:lang w:val="kk-KZ"/>
                    </w:rPr>
                  </w:pPr>
                  <w:r w:rsidRPr="003265D3">
                    <w:rPr>
                      <w:rFonts w:eastAsia="Times New Roman"/>
                      <w:lang w:val="kk-KZ"/>
                    </w:rPr>
                    <w:t>әрқайсысы</w:t>
                  </w:r>
                </w:p>
              </w:tc>
              <w:tc>
                <w:tcPr>
                  <w:tcW w:w="1762" w:type="dxa"/>
                  <w:tcBorders>
                    <w:top w:val="single" w:sz="4" w:space="0" w:color="auto"/>
                    <w:left w:val="nil"/>
                    <w:bottom w:val="single" w:sz="4" w:space="0" w:color="auto"/>
                    <w:right w:val="single" w:sz="4" w:space="0" w:color="auto"/>
                  </w:tcBorders>
                  <w:vAlign w:val="center"/>
                </w:tcPr>
                <w:p w14:paraId="2F9C5D06" w14:textId="77777777" w:rsidR="00A15908" w:rsidRPr="003265D3" w:rsidRDefault="00A15908">
                  <w:pPr>
                    <w:spacing w:line="276" w:lineRule="auto"/>
                    <w:jc w:val="center"/>
                    <w:rPr>
                      <w:rFonts w:eastAsia="Times New Roman"/>
                      <w:lang w:val="en-US"/>
                    </w:rPr>
                  </w:pPr>
                </w:p>
              </w:tc>
            </w:tr>
            <w:tr w:rsidR="00A15908" w:rsidRPr="003265D3" w14:paraId="2DB50FD3"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00C0738C" w14:textId="486CED5E" w:rsidR="00A15908" w:rsidRPr="003265D3" w:rsidRDefault="008F667F" w:rsidP="00930565">
                  <w:pPr>
                    <w:jc w:val="center"/>
                    <w:rPr>
                      <w:rFonts w:eastAsia="Times New Roman"/>
                      <w:lang w:val="kk-KZ"/>
                    </w:rPr>
                  </w:pPr>
                  <w:r w:rsidRPr="003265D3">
                    <w:rPr>
                      <w:rFonts w:eastAsia="Times New Roman"/>
                      <w:lang w:val="kk-KZ"/>
                    </w:rPr>
                    <w:t>1</w:t>
                  </w:r>
                  <w:r w:rsidR="000C2AC4" w:rsidRPr="003265D3">
                    <w:rPr>
                      <w:rFonts w:eastAsia="Times New Roman"/>
                      <w:lang w:val="kk-KZ"/>
                    </w:rPr>
                    <w:t>1</w:t>
                  </w:r>
                </w:p>
              </w:tc>
              <w:tc>
                <w:tcPr>
                  <w:tcW w:w="7058" w:type="dxa"/>
                  <w:tcBorders>
                    <w:top w:val="single" w:sz="4" w:space="0" w:color="auto"/>
                    <w:left w:val="nil"/>
                    <w:bottom w:val="single" w:sz="4" w:space="0" w:color="auto"/>
                    <w:right w:val="single" w:sz="4" w:space="0" w:color="auto"/>
                  </w:tcBorders>
                  <w:vAlign w:val="center"/>
                  <w:hideMark/>
                </w:tcPr>
                <w:p w14:paraId="721D7A47" w14:textId="77777777" w:rsidR="00A15908" w:rsidRPr="003265D3" w:rsidRDefault="00A15908">
                  <w:pPr>
                    <w:spacing w:line="276" w:lineRule="auto"/>
                    <w:rPr>
                      <w:rFonts w:eastAsia="Times New Roman"/>
                      <w:lang w:val="en-US"/>
                    </w:rPr>
                  </w:pPr>
                  <w:r w:rsidRPr="003265D3">
                    <w:rPr>
                      <w:rFonts w:eastAsia="Times New Roman"/>
                      <w:lang w:val="kk-KZ" w:eastAsia="ru-RU"/>
                    </w:rPr>
                    <w:t>Көпіршік басқыш</w:t>
                  </w:r>
                </w:p>
              </w:tc>
              <w:tc>
                <w:tcPr>
                  <w:tcW w:w="1330" w:type="dxa"/>
                  <w:tcBorders>
                    <w:top w:val="single" w:sz="4" w:space="0" w:color="auto"/>
                    <w:left w:val="nil"/>
                    <w:bottom w:val="single" w:sz="4" w:space="0" w:color="auto"/>
                    <w:right w:val="single" w:sz="4" w:space="0" w:color="auto"/>
                  </w:tcBorders>
                  <w:vAlign w:val="center"/>
                  <w:hideMark/>
                </w:tcPr>
                <w:p w14:paraId="6FE8ED61" w14:textId="77777777" w:rsidR="00A15908" w:rsidRPr="003265D3" w:rsidRDefault="00A15908">
                  <w:pPr>
                    <w:spacing w:line="276" w:lineRule="auto"/>
                    <w:jc w:val="center"/>
                    <w:rPr>
                      <w:rFonts w:eastAsia="Times New Roman"/>
                      <w:lang w:val="kk-KZ"/>
                    </w:rPr>
                  </w:pPr>
                  <w:r w:rsidRPr="003265D3">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55E783B8" w14:textId="77777777" w:rsidR="00A15908" w:rsidRPr="003265D3" w:rsidRDefault="00A15908">
                  <w:pPr>
                    <w:spacing w:line="276" w:lineRule="auto"/>
                    <w:jc w:val="center"/>
                    <w:rPr>
                      <w:rFonts w:eastAsia="Times New Roman"/>
                      <w:lang w:val="kk-KZ"/>
                    </w:rPr>
                  </w:pPr>
                </w:p>
              </w:tc>
            </w:tr>
            <w:tr w:rsidR="00A15908" w:rsidRPr="003265D3" w14:paraId="5D4D38EF"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162CCD4C" w14:textId="66C2C2F3"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w:t>
                  </w:r>
                  <w:r w:rsidR="000C2AC4" w:rsidRPr="003265D3">
                    <w:rPr>
                      <w:rFonts w:ascii="Times New Roman" w:eastAsia="Times New Roman" w:hAnsi="Times New Roman"/>
                      <w:sz w:val="24"/>
                      <w:szCs w:val="24"/>
                      <w:lang w:val="kk-KZ"/>
                    </w:rPr>
                    <w:t>2</w:t>
                  </w:r>
                </w:p>
              </w:tc>
              <w:tc>
                <w:tcPr>
                  <w:tcW w:w="7058" w:type="dxa"/>
                  <w:tcBorders>
                    <w:top w:val="single" w:sz="4" w:space="0" w:color="auto"/>
                    <w:left w:val="nil"/>
                    <w:bottom w:val="single" w:sz="4" w:space="0" w:color="auto"/>
                    <w:right w:val="single" w:sz="4" w:space="0" w:color="auto"/>
                  </w:tcBorders>
                  <w:vAlign w:val="center"/>
                  <w:hideMark/>
                </w:tcPr>
                <w:p w14:paraId="4FCCA690" w14:textId="77777777" w:rsidR="00A15908" w:rsidRPr="003265D3" w:rsidRDefault="00A15908">
                  <w:pPr>
                    <w:spacing w:line="276" w:lineRule="auto"/>
                    <w:rPr>
                      <w:rFonts w:eastAsia="Times New Roman"/>
                      <w:lang w:val="en-US"/>
                    </w:rPr>
                  </w:pPr>
                  <w:r w:rsidRPr="003265D3">
                    <w:rPr>
                      <w:rFonts w:eastAsia="Times New Roman"/>
                      <w:lang w:val="kk-KZ" w:eastAsia="ru-RU"/>
                    </w:rPr>
                    <w:t>Деэмульгатор</w:t>
                  </w:r>
                </w:p>
              </w:tc>
              <w:tc>
                <w:tcPr>
                  <w:tcW w:w="1330" w:type="dxa"/>
                  <w:tcBorders>
                    <w:top w:val="single" w:sz="4" w:space="0" w:color="auto"/>
                    <w:left w:val="nil"/>
                    <w:bottom w:val="single" w:sz="4" w:space="0" w:color="auto"/>
                    <w:right w:val="single" w:sz="4" w:space="0" w:color="auto"/>
                  </w:tcBorders>
                  <w:vAlign w:val="center"/>
                  <w:hideMark/>
                </w:tcPr>
                <w:p w14:paraId="791EC6DD" w14:textId="77777777" w:rsidR="00A15908" w:rsidRPr="003265D3" w:rsidRDefault="00A15908">
                  <w:pPr>
                    <w:spacing w:line="276" w:lineRule="auto"/>
                    <w:jc w:val="center"/>
                    <w:rPr>
                      <w:lang w:val="kk-KZ"/>
                    </w:rPr>
                  </w:pPr>
                  <w:r w:rsidRPr="003265D3">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2CC00359" w14:textId="77777777" w:rsidR="00A15908" w:rsidRPr="003265D3" w:rsidRDefault="00A15908">
                  <w:pPr>
                    <w:spacing w:line="276" w:lineRule="auto"/>
                    <w:jc w:val="center"/>
                    <w:rPr>
                      <w:rFonts w:eastAsia="Times New Roman"/>
                      <w:lang w:val="kk-KZ"/>
                    </w:rPr>
                  </w:pPr>
                </w:p>
              </w:tc>
            </w:tr>
            <w:tr w:rsidR="00A15908" w:rsidRPr="003265D3" w14:paraId="3C73EA68"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68E0D3A" w14:textId="61C4223D"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w:t>
                  </w:r>
                  <w:r w:rsidR="000C2AC4" w:rsidRPr="003265D3">
                    <w:rPr>
                      <w:rFonts w:ascii="Times New Roman" w:eastAsia="Times New Roman" w:hAnsi="Times New Roman"/>
                      <w:sz w:val="24"/>
                      <w:szCs w:val="24"/>
                      <w:lang w:val="kk-KZ"/>
                    </w:rPr>
                    <w:t>3</w:t>
                  </w:r>
                </w:p>
              </w:tc>
              <w:tc>
                <w:tcPr>
                  <w:tcW w:w="7058" w:type="dxa"/>
                  <w:tcBorders>
                    <w:top w:val="single" w:sz="4" w:space="0" w:color="auto"/>
                    <w:left w:val="nil"/>
                    <w:bottom w:val="single" w:sz="4" w:space="0" w:color="auto"/>
                    <w:right w:val="single" w:sz="4" w:space="0" w:color="auto"/>
                  </w:tcBorders>
                  <w:vAlign w:val="center"/>
                  <w:hideMark/>
                </w:tcPr>
                <w:p w14:paraId="429E5332" w14:textId="77777777" w:rsidR="00A15908" w:rsidRPr="003265D3" w:rsidRDefault="00A15908">
                  <w:pPr>
                    <w:spacing w:line="276" w:lineRule="auto"/>
                    <w:rPr>
                      <w:rFonts w:eastAsia="Times New Roman"/>
                      <w:lang w:val="en-US"/>
                    </w:rPr>
                  </w:pPr>
                  <w:r w:rsidRPr="003265D3">
                    <w:rPr>
                      <w:rFonts w:eastAsia="Times New Roman"/>
                      <w:lang w:val="kk-KZ" w:eastAsia="ru-RU"/>
                    </w:rPr>
                    <w:t>Гликоль</w:t>
                  </w:r>
                </w:p>
              </w:tc>
              <w:tc>
                <w:tcPr>
                  <w:tcW w:w="1330" w:type="dxa"/>
                  <w:tcBorders>
                    <w:top w:val="single" w:sz="4" w:space="0" w:color="auto"/>
                    <w:left w:val="nil"/>
                    <w:bottom w:val="single" w:sz="4" w:space="0" w:color="auto"/>
                    <w:right w:val="single" w:sz="4" w:space="0" w:color="auto"/>
                  </w:tcBorders>
                  <w:vAlign w:val="center"/>
                  <w:hideMark/>
                </w:tcPr>
                <w:p w14:paraId="4EEA7902" w14:textId="77777777" w:rsidR="00A15908" w:rsidRPr="003265D3" w:rsidRDefault="00A15908">
                  <w:pPr>
                    <w:spacing w:line="276" w:lineRule="auto"/>
                    <w:jc w:val="center"/>
                    <w:rPr>
                      <w:lang w:val="kk-KZ"/>
                    </w:rPr>
                  </w:pPr>
                  <w:r w:rsidRPr="003265D3">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14312562" w14:textId="77777777" w:rsidR="00A15908" w:rsidRPr="003265D3" w:rsidRDefault="00A15908">
                  <w:pPr>
                    <w:spacing w:line="276" w:lineRule="auto"/>
                    <w:jc w:val="center"/>
                    <w:rPr>
                      <w:rFonts w:eastAsia="Times New Roman"/>
                      <w:lang w:val="kk-KZ"/>
                    </w:rPr>
                  </w:pPr>
                </w:p>
              </w:tc>
            </w:tr>
            <w:tr w:rsidR="00A15908" w:rsidRPr="003265D3" w14:paraId="64F7DDA3"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45F46E66" w14:textId="26606C72"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w:t>
                  </w:r>
                  <w:r w:rsidR="000C2AC4" w:rsidRPr="003265D3">
                    <w:rPr>
                      <w:rFonts w:ascii="Times New Roman" w:eastAsia="Times New Roman" w:hAnsi="Times New Roman"/>
                      <w:sz w:val="24"/>
                      <w:szCs w:val="24"/>
                      <w:lang w:val="kk-KZ"/>
                    </w:rPr>
                    <w:t>4</w:t>
                  </w:r>
                </w:p>
              </w:tc>
              <w:tc>
                <w:tcPr>
                  <w:tcW w:w="7058" w:type="dxa"/>
                  <w:tcBorders>
                    <w:top w:val="single" w:sz="4" w:space="0" w:color="auto"/>
                    <w:left w:val="nil"/>
                    <w:bottom w:val="single" w:sz="4" w:space="0" w:color="auto"/>
                    <w:right w:val="single" w:sz="4" w:space="0" w:color="auto"/>
                  </w:tcBorders>
                  <w:vAlign w:val="center"/>
                  <w:hideMark/>
                </w:tcPr>
                <w:p w14:paraId="4D3C17FE" w14:textId="77777777" w:rsidR="00A15908" w:rsidRPr="003265D3" w:rsidRDefault="00A15908">
                  <w:pPr>
                    <w:spacing w:line="276" w:lineRule="auto"/>
                    <w:rPr>
                      <w:rFonts w:eastAsia="Times New Roman"/>
                      <w:lang w:val="kk-KZ" w:eastAsia="ru-RU"/>
                    </w:rPr>
                  </w:pPr>
                  <w:r w:rsidRPr="003265D3">
                    <w:rPr>
                      <w:rFonts w:eastAsia="Times New Roman"/>
                      <w:lang w:val="kk-KZ" w:eastAsia="ru-RU"/>
                    </w:rPr>
                    <w:t>Мұнайды сұйылтуға арналған деприссорлы орнатқы  (PorePointSurpressant)</w:t>
                  </w:r>
                </w:p>
              </w:tc>
              <w:tc>
                <w:tcPr>
                  <w:tcW w:w="1330" w:type="dxa"/>
                  <w:tcBorders>
                    <w:top w:val="single" w:sz="4" w:space="0" w:color="auto"/>
                    <w:left w:val="nil"/>
                    <w:bottom w:val="single" w:sz="4" w:space="0" w:color="auto"/>
                    <w:right w:val="single" w:sz="4" w:space="0" w:color="auto"/>
                  </w:tcBorders>
                  <w:vAlign w:val="center"/>
                  <w:hideMark/>
                </w:tcPr>
                <w:p w14:paraId="15715C6B" w14:textId="77777777" w:rsidR="00A15908" w:rsidRPr="003265D3" w:rsidRDefault="00A15908">
                  <w:pPr>
                    <w:suppressAutoHyphens/>
                    <w:spacing w:before="120" w:line="276" w:lineRule="auto"/>
                    <w:jc w:val="center"/>
                    <w:rPr>
                      <w:rFonts w:eastAsia="Times New Roman"/>
                      <w:lang w:val="kk-KZ"/>
                    </w:rPr>
                  </w:pPr>
                  <w:r w:rsidRPr="003265D3">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38F332FD" w14:textId="77777777" w:rsidR="00A15908" w:rsidRPr="003265D3" w:rsidRDefault="00A15908">
                  <w:pPr>
                    <w:spacing w:line="276" w:lineRule="auto"/>
                    <w:jc w:val="center"/>
                    <w:rPr>
                      <w:rFonts w:eastAsia="Times New Roman"/>
                      <w:lang w:val="en-US"/>
                    </w:rPr>
                  </w:pPr>
                </w:p>
              </w:tc>
            </w:tr>
            <w:tr w:rsidR="000C2AC4" w:rsidRPr="003265D3" w14:paraId="7419DEDE"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13FEAC3B" w14:textId="2271019F" w:rsidR="000C2AC4" w:rsidRPr="003265D3" w:rsidRDefault="000C2AC4"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15</w:t>
                  </w:r>
                </w:p>
              </w:tc>
              <w:tc>
                <w:tcPr>
                  <w:tcW w:w="7058" w:type="dxa"/>
                  <w:tcBorders>
                    <w:top w:val="single" w:sz="4" w:space="0" w:color="auto"/>
                    <w:left w:val="nil"/>
                    <w:bottom w:val="single" w:sz="4" w:space="0" w:color="auto"/>
                    <w:right w:val="single" w:sz="4" w:space="0" w:color="auto"/>
                  </w:tcBorders>
                  <w:vAlign w:val="center"/>
                  <w:hideMark/>
                </w:tcPr>
                <w:p w14:paraId="2C220A22" w14:textId="77777777" w:rsidR="000C2AC4" w:rsidRPr="003265D3" w:rsidRDefault="000C2AC4" w:rsidP="000C2AC4">
                  <w:pPr>
                    <w:spacing w:line="276" w:lineRule="auto"/>
                    <w:rPr>
                      <w:rFonts w:eastAsia="Times New Roman"/>
                      <w:lang w:val="kk-KZ"/>
                    </w:rPr>
                  </w:pPr>
                  <w:r w:rsidRPr="003265D3">
                    <w:rPr>
                      <w:rFonts w:eastAsia="Times New Roman"/>
                      <w:lang w:val="kk-KZ" w:eastAsia="ru-RU"/>
                    </w:rPr>
                    <w:t xml:space="preserve"> Сымда түсірілетін электрондық кенжарлық клапан үшін батарейка</w:t>
                  </w:r>
                </w:p>
              </w:tc>
              <w:tc>
                <w:tcPr>
                  <w:tcW w:w="1330" w:type="dxa"/>
                  <w:tcBorders>
                    <w:top w:val="single" w:sz="4" w:space="0" w:color="auto"/>
                    <w:left w:val="nil"/>
                    <w:bottom w:val="single" w:sz="4" w:space="0" w:color="auto"/>
                    <w:right w:val="single" w:sz="4" w:space="0" w:color="auto"/>
                  </w:tcBorders>
                  <w:hideMark/>
                </w:tcPr>
                <w:p w14:paraId="30EB84C2" w14:textId="2B679E61" w:rsidR="000C2AC4" w:rsidRPr="003265D3" w:rsidRDefault="000C2AC4" w:rsidP="000C2AC4">
                  <w:pPr>
                    <w:suppressAutoHyphens/>
                    <w:spacing w:before="120" w:line="276" w:lineRule="auto"/>
                    <w:jc w:val="center"/>
                    <w:rPr>
                      <w:lang w:val="kk-KZ"/>
                    </w:rPr>
                  </w:pPr>
                  <w:r w:rsidRPr="003265D3">
                    <w:rPr>
                      <w:rFonts w:eastAsia="Times New Roman"/>
                      <w:lang w:val="kk-KZ"/>
                    </w:rPr>
                    <w:t>әрқайсысы</w:t>
                  </w:r>
                </w:p>
              </w:tc>
              <w:tc>
                <w:tcPr>
                  <w:tcW w:w="1762" w:type="dxa"/>
                  <w:tcBorders>
                    <w:top w:val="single" w:sz="4" w:space="0" w:color="auto"/>
                    <w:left w:val="nil"/>
                    <w:bottom w:val="single" w:sz="4" w:space="0" w:color="auto"/>
                    <w:right w:val="single" w:sz="4" w:space="0" w:color="auto"/>
                  </w:tcBorders>
                  <w:vAlign w:val="center"/>
                </w:tcPr>
                <w:p w14:paraId="5650C81D" w14:textId="77777777" w:rsidR="000C2AC4" w:rsidRPr="003265D3" w:rsidRDefault="000C2AC4" w:rsidP="000C2AC4">
                  <w:pPr>
                    <w:spacing w:line="276" w:lineRule="auto"/>
                    <w:jc w:val="center"/>
                    <w:rPr>
                      <w:rFonts w:eastAsia="Times New Roman"/>
                      <w:lang w:val="en-US"/>
                    </w:rPr>
                  </w:pPr>
                </w:p>
              </w:tc>
            </w:tr>
            <w:tr w:rsidR="000C2AC4" w:rsidRPr="00347BE8" w14:paraId="2179EEAC"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1F87DECA" w14:textId="43A35A4E" w:rsidR="000C2AC4" w:rsidRPr="003265D3" w:rsidRDefault="000C2AC4"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16</w:t>
                  </w:r>
                </w:p>
              </w:tc>
              <w:tc>
                <w:tcPr>
                  <w:tcW w:w="7058" w:type="dxa"/>
                  <w:tcBorders>
                    <w:top w:val="single" w:sz="4" w:space="0" w:color="auto"/>
                    <w:left w:val="nil"/>
                    <w:bottom w:val="single" w:sz="4" w:space="0" w:color="auto"/>
                    <w:right w:val="single" w:sz="4" w:space="0" w:color="auto"/>
                  </w:tcBorders>
                  <w:vAlign w:val="center"/>
                  <w:hideMark/>
                </w:tcPr>
                <w:p w14:paraId="3A7AB3D7" w14:textId="77777777" w:rsidR="000C2AC4" w:rsidRPr="003265D3" w:rsidRDefault="000C2AC4" w:rsidP="000C2AC4">
                  <w:pPr>
                    <w:suppressAutoHyphens/>
                    <w:spacing w:before="120" w:line="276" w:lineRule="auto"/>
                    <w:jc w:val="both"/>
                    <w:rPr>
                      <w:rFonts w:eastAsia="Times New Roman"/>
                      <w:lang w:val="kk-KZ" w:eastAsia="ru-RU"/>
                    </w:rPr>
                  </w:pPr>
                  <w:r w:rsidRPr="003265D3">
                    <w:rPr>
                      <w:rFonts w:eastAsia="Times New Roman"/>
                      <w:lang w:val="kk-KZ"/>
                    </w:rPr>
                    <w:t>Батырмалы сорғының электрлік панелін орнатуға қажетті электр қуаттандыру кабельдері</w:t>
                  </w:r>
                </w:p>
              </w:tc>
              <w:tc>
                <w:tcPr>
                  <w:tcW w:w="1330" w:type="dxa"/>
                  <w:tcBorders>
                    <w:top w:val="single" w:sz="4" w:space="0" w:color="auto"/>
                    <w:left w:val="nil"/>
                    <w:bottom w:val="single" w:sz="4" w:space="0" w:color="auto"/>
                    <w:right w:val="single" w:sz="4" w:space="0" w:color="auto"/>
                  </w:tcBorders>
                  <w:vAlign w:val="center"/>
                  <w:hideMark/>
                </w:tcPr>
                <w:p w14:paraId="10520B63" w14:textId="77777777" w:rsidR="000C2AC4" w:rsidRPr="003265D3" w:rsidRDefault="000C2AC4" w:rsidP="000C2AC4">
                  <w:pPr>
                    <w:spacing w:line="276" w:lineRule="auto"/>
                    <w:jc w:val="center"/>
                    <w:rPr>
                      <w:lang w:val="kk-KZ"/>
                    </w:rPr>
                  </w:pPr>
                  <w:r w:rsidRPr="003265D3">
                    <w:rPr>
                      <w:rFonts w:eastAsia="Times New Roman"/>
                      <w:lang w:val="kk-KZ"/>
                    </w:rPr>
                    <w:t xml:space="preserve">300 метрге дейін  </w:t>
                  </w:r>
                </w:p>
              </w:tc>
              <w:tc>
                <w:tcPr>
                  <w:tcW w:w="1762" w:type="dxa"/>
                  <w:tcBorders>
                    <w:top w:val="single" w:sz="4" w:space="0" w:color="auto"/>
                    <w:left w:val="nil"/>
                    <w:bottom w:val="single" w:sz="4" w:space="0" w:color="auto"/>
                    <w:right w:val="single" w:sz="4" w:space="0" w:color="auto"/>
                  </w:tcBorders>
                  <w:vAlign w:val="center"/>
                </w:tcPr>
                <w:p w14:paraId="368B84FF" w14:textId="77777777" w:rsidR="000C2AC4" w:rsidRPr="003265D3" w:rsidRDefault="000C2AC4" w:rsidP="000C2AC4">
                  <w:pPr>
                    <w:spacing w:line="276" w:lineRule="auto"/>
                    <w:jc w:val="center"/>
                    <w:rPr>
                      <w:rFonts w:eastAsia="Times New Roman"/>
                      <w:lang w:val="kk-KZ"/>
                    </w:rPr>
                  </w:pPr>
                </w:p>
              </w:tc>
            </w:tr>
          </w:tbl>
          <w:p w14:paraId="57EF15C2" w14:textId="77777777" w:rsidR="00A15908" w:rsidRPr="003265D3" w:rsidRDefault="00A15908">
            <w:pPr>
              <w:spacing w:line="276" w:lineRule="auto"/>
              <w:rPr>
                <w:rFonts w:eastAsia="Times New Roman"/>
                <w:b/>
                <w:bCs/>
                <w:lang w:val="kk-KZ" w:eastAsia="ru-RU"/>
              </w:rPr>
            </w:pPr>
          </w:p>
          <w:p w14:paraId="0A22AA9E"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3.2 </w:t>
            </w:r>
            <w:r w:rsidRPr="003265D3">
              <w:rPr>
                <w:rFonts w:eastAsia="Times New Roman"/>
                <w:b/>
                <w:bCs/>
                <w:lang w:val="kk-KZ" w:eastAsia="ru-RU"/>
              </w:rPr>
              <w:t>Жұмылдыру және қайта жұмылдыру құны</w:t>
            </w:r>
          </w:p>
          <w:tbl>
            <w:tblPr>
              <w:tblW w:w="12126" w:type="dxa"/>
              <w:tblLook w:val="04A0" w:firstRow="1" w:lastRow="0" w:firstColumn="1" w:lastColumn="0" w:noHBand="0" w:noVBand="1"/>
            </w:tblPr>
            <w:tblGrid>
              <w:gridCol w:w="920"/>
              <w:gridCol w:w="4591"/>
              <w:gridCol w:w="1894"/>
              <w:gridCol w:w="2329"/>
              <w:gridCol w:w="2392"/>
            </w:tblGrid>
            <w:tr w:rsidR="000C2AC4" w:rsidRPr="003265D3" w14:paraId="515E7569" w14:textId="6F9901EB" w:rsidTr="00930565">
              <w:trPr>
                <w:trHeight w:val="78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6EF81B87" w14:textId="77777777" w:rsidR="000C2AC4" w:rsidRPr="003265D3" w:rsidRDefault="000C2AC4">
                  <w:pPr>
                    <w:keepNext/>
                    <w:keepLines/>
                    <w:spacing w:before="120" w:line="276" w:lineRule="auto"/>
                    <w:jc w:val="center"/>
                    <w:outlineLvl w:val="3"/>
                    <w:rPr>
                      <w:rFonts w:eastAsia="Times New Roman"/>
                      <w:b/>
                      <w:lang w:val="kk-KZ"/>
                    </w:rPr>
                  </w:pPr>
                  <w:r w:rsidRPr="003265D3">
                    <w:rPr>
                      <w:rFonts w:eastAsia="Times New Roman"/>
                      <w:b/>
                      <w:lang w:val="kk-KZ"/>
                    </w:rPr>
                    <w:t>No</w:t>
                  </w:r>
                </w:p>
              </w:tc>
              <w:tc>
                <w:tcPr>
                  <w:tcW w:w="4591" w:type="dxa"/>
                  <w:tcBorders>
                    <w:top w:val="single" w:sz="4" w:space="0" w:color="auto"/>
                    <w:left w:val="nil"/>
                    <w:bottom w:val="single" w:sz="4" w:space="0" w:color="auto"/>
                    <w:right w:val="single" w:sz="4" w:space="0" w:color="auto"/>
                  </w:tcBorders>
                  <w:vAlign w:val="center"/>
                  <w:hideMark/>
                </w:tcPr>
                <w:p w14:paraId="3F4509B9" w14:textId="77777777" w:rsidR="000C2AC4" w:rsidRPr="003265D3" w:rsidRDefault="000C2AC4">
                  <w:pPr>
                    <w:keepNext/>
                    <w:keepLines/>
                    <w:spacing w:before="120" w:line="276" w:lineRule="auto"/>
                    <w:jc w:val="center"/>
                    <w:outlineLvl w:val="3"/>
                    <w:rPr>
                      <w:rFonts w:eastAsia="Times New Roman"/>
                      <w:b/>
                      <w:lang w:val="kk-KZ"/>
                    </w:rPr>
                  </w:pPr>
                  <w:r w:rsidRPr="003265D3">
                    <w:rPr>
                      <w:rFonts w:eastAsia="Times New Roman"/>
                      <w:b/>
                      <w:lang w:val="kk-KZ"/>
                    </w:rPr>
                    <w:t>Сипаттамасы</w:t>
                  </w:r>
                </w:p>
              </w:tc>
              <w:tc>
                <w:tcPr>
                  <w:tcW w:w="1894" w:type="dxa"/>
                  <w:tcBorders>
                    <w:top w:val="single" w:sz="4" w:space="0" w:color="auto"/>
                    <w:left w:val="nil"/>
                    <w:bottom w:val="single" w:sz="4" w:space="0" w:color="auto"/>
                    <w:right w:val="single" w:sz="4" w:space="0" w:color="auto"/>
                  </w:tcBorders>
                  <w:vAlign w:val="center"/>
                  <w:hideMark/>
                </w:tcPr>
                <w:p w14:paraId="5692C576" w14:textId="4133C747" w:rsidR="000C2AC4" w:rsidRPr="003265D3" w:rsidRDefault="000C2AC4" w:rsidP="000C2AC4">
                  <w:pPr>
                    <w:spacing w:line="276" w:lineRule="auto"/>
                    <w:jc w:val="center"/>
                    <w:rPr>
                      <w:rFonts w:eastAsia="Times New Roman"/>
                      <w:b/>
                      <w:lang w:val="kk-KZ"/>
                    </w:rPr>
                  </w:pPr>
                  <w:r w:rsidRPr="003265D3">
                    <w:rPr>
                      <w:rFonts w:eastAsia="Times New Roman"/>
                      <w:b/>
                      <w:lang w:val="kk-KZ"/>
                    </w:rPr>
                    <w:t xml:space="preserve">Жұмылдыру құны теңге ҚР    </w:t>
                  </w:r>
                </w:p>
              </w:tc>
              <w:tc>
                <w:tcPr>
                  <w:tcW w:w="2329" w:type="dxa"/>
                  <w:tcBorders>
                    <w:top w:val="single" w:sz="4" w:space="0" w:color="auto"/>
                    <w:left w:val="nil"/>
                    <w:bottom w:val="single" w:sz="4" w:space="0" w:color="auto"/>
                    <w:right w:val="single" w:sz="4" w:space="0" w:color="auto"/>
                  </w:tcBorders>
                </w:tcPr>
                <w:p w14:paraId="3AF4D067" w14:textId="56D2D71E" w:rsidR="000C2AC4" w:rsidRPr="003265D3" w:rsidRDefault="000C2AC4" w:rsidP="000C2AC4">
                  <w:pPr>
                    <w:spacing w:line="276" w:lineRule="auto"/>
                    <w:jc w:val="center"/>
                    <w:rPr>
                      <w:rFonts w:eastAsia="Times New Roman"/>
                      <w:b/>
                      <w:lang w:val="kk-KZ"/>
                    </w:rPr>
                  </w:pPr>
                  <w:r w:rsidRPr="003265D3">
                    <w:rPr>
                      <w:rFonts w:eastAsia="Times New Roman"/>
                      <w:b/>
                      <w:lang w:val="kk-KZ"/>
                    </w:rPr>
                    <w:t xml:space="preserve">қайта жұмылдыру құны теңге ҚР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7AE361A" w14:textId="4AF88435" w:rsidR="000C2AC4" w:rsidRPr="003265D3" w:rsidRDefault="000C2AC4">
                  <w:pPr>
                    <w:spacing w:line="276" w:lineRule="auto"/>
                    <w:jc w:val="center"/>
                    <w:rPr>
                      <w:rFonts w:eastAsia="Times New Roman"/>
                      <w:b/>
                      <w:lang w:val="kk-KZ"/>
                    </w:rPr>
                  </w:pPr>
                  <w:r w:rsidRPr="003265D3">
                    <w:rPr>
                      <w:rFonts w:eastAsia="Times New Roman"/>
                      <w:b/>
                      <w:lang w:val="kk-KZ"/>
                    </w:rPr>
                    <w:t>Жұмылдыру туралы хабарлама, күн саны</w:t>
                  </w:r>
                </w:p>
              </w:tc>
            </w:tr>
            <w:tr w:rsidR="000C2AC4" w:rsidRPr="00347BE8" w14:paraId="7F781575" w14:textId="72FB3342"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2FCB218D"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1</w:t>
                  </w:r>
                </w:p>
              </w:tc>
              <w:tc>
                <w:tcPr>
                  <w:tcW w:w="4591" w:type="dxa"/>
                  <w:tcBorders>
                    <w:top w:val="nil"/>
                    <w:left w:val="nil"/>
                    <w:bottom w:val="single" w:sz="4" w:space="0" w:color="auto"/>
                    <w:right w:val="single" w:sz="4" w:space="0" w:color="auto"/>
                  </w:tcBorders>
                  <w:vAlign w:val="center"/>
                  <w:hideMark/>
                </w:tcPr>
                <w:p w14:paraId="1ED2E0FC"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eastAsia="ru-RU"/>
                    </w:rPr>
                    <w:t>Қабатты сынауға арналған тередік жабдығы, №3 қосымшаның 3.1.1-кестесі</w:t>
                  </w:r>
                </w:p>
              </w:tc>
              <w:tc>
                <w:tcPr>
                  <w:tcW w:w="1894" w:type="dxa"/>
                  <w:tcBorders>
                    <w:top w:val="single" w:sz="4" w:space="0" w:color="auto"/>
                    <w:left w:val="nil"/>
                    <w:bottom w:val="single" w:sz="4" w:space="0" w:color="auto"/>
                    <w:right w:val="single" w:sz="4" w:space="0" w:color="auto"/>
                  </w:tcBorders>
                  <w:vAlign w:val="center"/>
                </w:tcPr>
                <w:p w14:paraId="1B0DF752"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5D84DB76"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01D5BB1E" w14:textId="5CEBCF84" w:rsidR="000C2AC4" w:rsidRPr="003265D3" w:rsidRDefault="000C2AC4">
                  <w:pPr>
                    <w:keepNext/>
                    <w:keepLines/>
                    <w:spacing w:before="120" w:line="276" w:lineRule="auto"/>
                    <w:jc w:val="center"/>
                    <w:outlineLvl w:val="3"/>
                    <w:rPr>
                      <w:rFonts w:eastAsia="Times New Roman"/>
                      <w:lang w:val="kk-KZ"/>
                    </w:rPr>
                  </w:pPr>
                </w:p>
              </w:tc>
            </w:tr>
            <w:tr w:rsidR="000C2AC4" w:rsidRPr="00347BE8" w14:paraId="2455FB02" w14:textId="211BB5AA"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3CDC261D"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2</w:t>
                  </w:r>
                </w:p>
              </w:tc>
              <w:tc>
                <w:tcPr>
                  <w:tcW w:w="4591" w:type="dxa"/>
                  <w:tcBorders>
                    <w:top w:val="nil"/>
                    <w:left w:val="nil"/>
                    <w:bottom w:val="single" w:sz="4" w:space="0" w:color="auto"/>
                    <w:right w:val="single" w:sz="4" w:space="0" w:color="auto"/>
                  </w:tcBorders>
                  <w:vAlign w:val="center"/>
                  <w:hideMark/>
                </w:tcPr>
                <w:p w14:paraId="64AEF3A2" w14:textId="77777777" w:rsidR="000C2AC4" w:rsidRPr="003265D3" w:rsidRDefault="000C2AC4">
                  <w:pPr>
                    <w:keepNext/>
                    <w:keepLines/>
                    <w:spacing w:before="120" w:line="276" w:lineRule="auto"/>
                    <w:outlineLvl w:val="3"/>
                    <w:rPr>
                      <w:rFonts w:eastAsia="Times New Roman"/>
                      <w:lang w:val="kk-KZ"/>
                    </w:rPr>
                  </w:pPr>
                  <w:r w:rsidRPr="003265D3">
                    <w:rPr>
                      <w:rFonts w:eastAsia="Times New Roman"/>
                      <w:lang w:val="kk-KZ" w:eastAsia="ru-RU"/>
                    </w:rPr>
                    <w:t>Сынақтарға арналған жер беті  топтамасы, №3 қосымшаның 3.1.2-кестесі</w:t>
                  </w:r>
                </w:p>
              </w:tc>
              <w:tc>
                <w:tcPr>
                  <w:tcW w:w="1894" w:type="dxa"/>
                  <w:tcBorders>
                    <w:top w:val="single" w:sz="4" w:space="0" w:color="auto"/>
                    <w:left w:val="nil"/>
                    <w:bottom w:val="single" w:sz="4" w:space="0" w:color="auto"/>
                    <w:right w:val="single" w:sz="4" w:space="0" w:color="auto"/>
                  </w:tcBorders>
                  <w:vAlign w:val="center"/>
                </w:tcPr>
                <w:p w14:paraId="26C58A89"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65294F87"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036066D7" w14:textId="4CE415E8" w:rsidR="000C2AC4" w:rsidRPr="003265D3" w:rsidRDefault="000C2AC4">
                  <w:pPr>
                    <w:keepNext/>
                    <w:keepLines/>
                    <w:spacing w:before="120" w:line="276" w:lineRule="auto"/>
                    <w:jc w:val="center"/>
                    <w:outlineLvl w:val="3"/>
                    <w:rPr>
                      <w:rFonts w:eastAsia="Times New Roman"/>
                      <w:lang w:val="kk-KZ"/>
                    </w:rPr>
                  </w:pPr>
                </w:p>
              </w:tc>
            </w:tr>
            <w:tr w:rsidR="000C2AC4" w:rsidRPr="00347BE8" w14:paraId="7C1A672A" w14:textId="23A7C714"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118B3859"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3</w:t>
                  </w:r>
                </w:p>
              </w:tc>
              <w:tc>
                <w:tcPr>
                  <w:tcW w:w="4591" w:type="dxa"/>
                  <w:tcBorders>
                    <w:top w:val="nil"/>
                    <w:left w:val="nil"/>
                    <w:bottom w:val="single" w:sz="4" w:space="0" w:color="auto"/>
                    <w:right w:val="single" w:sz="4" w:space="0" w:color="auto"/>
                  </w:tcBorders>
                  <w:vAlign w:val="center"/>
                  <w:hideMark/>
                </w:tcPr>
                <w:p w14:paraId="24FD5FC9"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eastAsia="ru-RU"/>
                    </w:rPr>
                    <w:t>СКҚ-да перфорация бойынша жабдық, №3 қосымшаның 3.1.3-кестесі</w:t>
                  </w:r>
                </w:p>
              </w:tc>
              <w:tc>
                <w:tcPr>
                  <w:tcW w:w="1894" w:type="dxa"/>
                  <w:tcBorders>
                    <w:top w:val="single" w:sz="4" w:space="0" w:color="auto"/>
                    <w:left w:val="nil"/>
                    <w:bottom w:val="single" w:sz="4" w:space="0" w:color="auto"/>
                    <w:right w:val="single" w:sz="4" w:space="0" w:color="auto"/>
                  </w:tcBorders>
                  <w:vAlign w:val="center"/>
                </w:tcPr>
                <w:p w14:paraId="2750775D" w14:textId="77777777" w:rsidR="000C2AC4" w:rsidRPr="003265D3" w:rsidRDefault="000C2AC4">
                  <w:pPr>
                    <w:keepNext/>
                    <w:keepLines/>
                    <w:suppressAutoHyphen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402E9545" w14:textId="77777777" w:rsidR="000C2AC4" w:rsidRPr="003265D3" w:rsidRDefault="000C2AC4">
                  <w:pPr>
                    <w:keepNext/>
                    <w:keepLines/>
                    <w:suppressAutoHyphen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5500005A" w14:textId="7CDCDD9C" w:rsidR="000C2AC4" w:rsidRPr="003265D3" w:rsidRDefault="000C2AC4">
                  <w:pPr>
                    <w:keepNext/>
                    <w:keepLines/>
                    <w:suppressAutoHyphens/>
                    <w:spacing w:before="120" w:line="276" w:lineRule="auto"/>
                    <w:jc w:val="center"/>
                    <w:outlineLvl w:val="3"/>
                    <w:rPr>
                      <w:rFonts w:eastAsia="Times New Roman"/>
                      <w:lang w:val="kk-KZ"/>
                    </w:rPr>
                  </w:pPr>
                </w:p>
              </w:tc>
            </w:tr>
            <w:tr w:rsidR="000C2AC4" w:rsidRPr="00347BE8" w14:paraId="7C16B323" w14:textId="1E36626D"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1BF4BABC"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4</w:t>
                  </w:r>
                </w:p>
              </w:tc>
              <w:tc>
                <w:tcPr>
                  <w:tcW w:w="4591" w:type="dxa"/>
                  <w:tcBorders>
                    <w:top w:val="nil"/>
                    <w:left w:val="nil"/>
                    <w:bottom w:val="single" w:sz="4" w:space="0" w:color="auto"/>
                    <w:right w:val="single" w:sz="4" w:space="0" w:color="auto"/>
                  </w:tcBorders>
                  <w:vAlign w:val="center"/>
                  <w:hideMark/>
                </w:tcPr>
                <w:p w14:paraId="16AC772C"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eastAsia="ru-RU"/>
                    </w:rPr>
                    <w:t>Жер бетінде сынамаларды іріктеу бойынша жабдық, №3 қосымшаның 3.1.4-кестесі</w:t>
                  </w:r>
                </w:p>
              </w:tc>
              <w:tc>
                <w:tcPr>
                  <w:tcW w:w="1894" w:type="dxa"/>
                  <w:tcBorders>
                    <w:top w:val="single" w:sz="4" w:space="0" w:color="auto"/>
                    <w:left w:val="nil"/>
                    <w:bottom w:val="single" w:sz="4" w:space="0" w:color="auto"/>
                    <w:right w:val="single" w:sz="4" w:space="0" w:color="auto"/>
                  </w:tcBorders>
                  <w:vAlign w:val="center"/>
                </w:tcPr>
                <w:p w14:paraId="7164814A"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565E8DD1"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37C0D777" w14:textId="56214B9C" w:rsidR="000C2AC4" w:rsidRPr="003265D3" w:rsidRDefault="000C2AC4">
                  <w:pPr>
                    <w:keepNext/>
                    <w:keepLines/>
                    <w:spacing w:before="120" w:line="276" w:lineRule="auto"/>
                    <w:jc w:val="center"/>
                    <w:outlineLvl w:val="3"/>
                    <w:rPr>
                      <w:rFonts w:eastAsia="Times New Roman"/>
                      <w:lang w:val="kk-KZ"/>
                    </w:rPr>
                  </w:pPr>
                </w:p>
              </w:tc>
            </w:tr>
            <w:tr w:rsidR="000C2AC4" w:rsidRPr="003265D3" w14:paraId="5ADA464C" w14:textId="415ADD70"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0DE34DCA" w14:textId="77777777" w:rsidR="000C2AC4" w:rsidRPr="003265D3" w:rsidRDefault="000C2AC4">
                  <w:pPr>
                    <w:keepNext/>
                    <w:keepLines/>
                    <w:suppressAutoHyphens/>
                    <w:spacing w:before="120" w:line="276" w:lineRule="auto"/>
                    <w:jc w:val="center"/>
                    <w:outlineLvl w:val="3"/>
                    <w:rPr>
                      <w:rFonts w:eastAsia="Times New Roman"/>
                      <w:lang w:val="kk-KZ"/>
                    </w:rPr>
                  </w:pPr>
                  <w:r w:rsidRPr="003265D3">
                    <w:rPr>
                      <w:rFonts w:eastAsia="Times New Roman"/>
                      <w:lang w:val="kk-KZ"/>
                    </w:rPr>
                    <w:t>5</w:t>
                  </w:r>
                </w:p>
              </w:tc>
              <w:tc>
                <w:tcPr>
                  <w:tcW w:w="4591" w:type="dxa"/>
                  <w:tcBorders>
                    <w:top w:val="nil"/>
                    <w:left w:val="nil"/>
                    <w:bottom w:val="single" w:sz="4" w:space="0" w:color="auto"/>
                    <w:right w:val="single" w:sz="4" w:space="0" w:color="auto"/>
                  </w:tcBorders>
                  <w:vAlign w:val="center"/>
                  <w:hideMark/>
                </w:tcPr>
                <w:p w14:paraId="642BEC76"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eastAsia="ru-RU"/>
                    </w:rPr>
                    <w:t>Сандық манометрлер, №3 қосымшаның 3.1.5-кестесі</w:t>
                  </w:r>
                </w:p>
              </w:tc>
              <w:tc>
                <w:tcPr>
                  <w:tcW w:w="1894" w:type="dxa"/>
                  <w:tcBorders>
                    <w:top w:val="single" w:sz="4" w:space="0" w:color="auto"/>
                    <w:left w:val="nil"/>
                    <w:bottom w:val="single" w:sz="4" w:space="0" w:color="auto"/>
                    <w:right w:val="single" w:sz="4" w:space="0" w:color="auto"/>
                  </w:tcBorders>
                  <w:vAlign w:val="center"/>
                </w:tcPr>
                <w:p w14:paraId="041B5FE9"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59FEC419"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293B167B" w14:textId="04736538" w:rsidR="000C2AC4" w:rsidRPr="003265D3" w:rsidRDefault="000C2AC4">
                  <w:pPr>
                    <w:keepNext/>
                    <w:keepLines/>
                    <w:spacing w:before="120" w:line="276" w:lineRule="auto"/>
                    <w:jc w:val="center"/>
                    <w:outlineLvl w:val="3"/>
                    <w:rPr>
                      <w:rFonts w:eastAsia="Times New Roman"/>
                      <w:lang w:val="kk-KZ"/>
                    </w:rPr>
                  </w:pPr>
                </w:p>
              </w:tc>
            </w:tr>
            <w:tr w:rsidR="000C2AC4" w:rsidRPr="003265D3" w14:paraId="648D56A3" w14:textId="20DC4976"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02C7B4BE"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6</w:t>
                  </w:r>
                </w:p>
              </w:tc>
              <w:tc>
                <w:tcPr>
                  <w:tcW w:w="4591" w:type="dxa"/>
                  <w:tcBorders>
                    <w:top w:val="nil"/>
                    <w:left w:val="nil"/>
                    <w:bottom w:val="single" w:sz="4" w:space="0" w:color="auto"/>
                    <w:right w:val="single" w:sz="4" w:space="0" w:color="auto"/>
                  </w:tcBorders>
                  <w:vAlign w:val="center"/>
                  <w:hideMark/>
                </w:tcPr>
                <w:p w14:paraId="426D9C6A"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eastAsia="ru-RU"/>
                    </w:rPr>
                    <w:t>Суландыру жүйесі, №3 қосымшаның 3.1.6-кестесі</w:t>
                  </w:r>
                </w:p>
              </w:tc>
              <w:tc>
                <w:tcPr>
                  <w:tcW w:w="1894" w:type="dxa"/>
                  <w:tcBorders>
                    <w:top w:val="single" w:sz="4" w:space="0" w:color="auto"/>
                    <w:left w:val="nil"/>
                    <w:bottom w:val="single" w:sz="4" w:space="0" w:color="auto"/>
                    <w:right w:val="single" w:sz="4" w:space="0" w:color="auto"/>
                  </w:tcBorders>
                  <w:vAlign w:val="center"/>
                </w:tcPr>
                <w:p w14:paraId="02165B9E"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647D34A5"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2EC55CFE" w14:textId="1DB5DA1C" w:rsidR="000C2AC4" w:rsidRPr="003265D3" w:rsidRDefault="000C2AC4">
                  <w:pPr>
                    <w:keepNext/>
                    <w:keepLines/>
                    <w:spacing w:before="120" w:line="276" w:lineRule="auto"/>
                    <w:jc w:val="center"/>
                    <w:outlineLvl w:val="3"/>
                    <w:rPr>
                      <w:rFonts w:eastAsia="Times New Roman"/>
                      <w:lang w:val="kk-KZ"/>
                    </w:rPr>
                  </w:pPr>
                </w:p>
              </w:tc>
            </w:tr>
            <w:tr w:rsidR="000C2AC4" w:rsidRPr="003265D3" w14:paraId="11DBD439" w14:textId="61893E99"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1D419E4F"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7</w:t>
                  </w:r>
                </w:p>
              </w:tc>
              <w:tc>
                <w:tcPr>
                  <w:tcW w:w="4591" w:type="dxa"/>
                  <w:tcBorders>
                    <w:top w:val="nil"/>
                    <w:left w:val="nil"/>
                    <w:bottom w:val="single" w:sz="4" w:space="0" w:color="auto"/>
                    <w:right w:val="single" w:sz="4" w:space="0" w:color="auto"/>
                  </w:tcBorders>
                  <w:vAlign w:val="center"/>
                  <w:hideMark/>
                </w:tcPr>
                <w:p w14:paraId="7962F02C"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rPr>
                    <w:t xml:space="preserve">Қосалқы жабдық, </w:t>
                  </w:r>
                  <w:r w:rsidRPr="003265D3">
                    <w:rPr>
                      <w:rFonts w:eastAsia="Times New Roman"/>
                      <w:lang w:val="kk-KZ" w:eastAsia="ru-RU"/>
                    </w:rPr>
                    <w:t>№3 қосымшаның 3.1.7-кестесі</w:t>
                  </w:r>
                </w:p>
              </w:tc>
              <w:tc>
                <w:tcPr>
                  <w:tcW w:w="1894" w:type="dxa"/>
                  <w:tcBorders>
                    <w:top w:val="single" w:sz="4" w:space="0" w:color="auto"/>
                    <w:left w:val="nil"/>
                    <w:bottom w:val="single" w:sz="4" w:space="0" w:color="auto"/>
                    <w:right w:val="single" w:sz="4" w:space="0" w:color="auto"/>
                  </w:tcBorders>
                  <w:vAlign w:val="center"/>
                </w:tcPr>
                <w:p w14:paraId="63A4C005"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2DCDBFE6"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4267595B" w14:textId="32597AEE" w:rsidR="000C2AC4" w:rsidRPr="003265D3" w:rsidRDefault="000C2AC4">
                  <w:pPr>
                    <w:keepNext/>
                    <w:keepLines/>
                    <w:spacing w:before="120" w:line="276" w:lineRule="auto"/>
                    <w:jc w:val="center"/>
                    <w:outlineLvl w:val="3"/>
                    <w:rPr>
                      <w:rFonts w:eastAsia="Times New Roman"/>
                      <w:lang w:val="kk-KZ"/>
                    </w:rPr>
                  </w:pPr>
                </w:p>
              </w:tc>
            </w:tr>
            <w:tr w:rsidR="000C2AC4" w:rsidRPr="00347BE8" w14:paraId="28B84909" w14:textId="74780880"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39695238"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8</w:t>
                  </w:r>
                </w:p>
              </w:tc>
              <w:tc>
                <w:tcPr>
                  <w:tcW w:w="4591" w:type="dxa"/>
                  <w:tcBorders>
                    <w:top w:val="nil"/>
                    <w:left w:val="nil"/>
                    <w:bottom w:val="single" w:sz="4" w:space="0" w:color="auto"/>
                    <w:right w:val="single" w:sz="4" w:space="0" w:color="auto"/>
                  </w:tcBorders>
                  <w:vAlign w:val="center"/>
                  <w:hideMark/>
                </w:tcPr>
                <w:p w14:paraId="1883FB13" w14:textId="7A70D90A" w:rsidR="000C2AC4" w:rsidRPr="003265D3" w:rsidRDefault="000C2AC4" w:rsidP="000C2AC4">
                  <w:pPr>
                    <w:keepNext/>
                    <w:keepLines/>
                    <w:spacing w:before="120" w:line="276" w:lineRule="auto"/>
                    <w:outlineLvl w:val="3"/>
                    <w:rPr>
                      <w:rFonts w:eastAsia="Times New Roman"/>
                      <w:lang w:val="kk-KZ" w:eastAsia="ru-RU"/>
                    </w:rPr>
                  </w:pPr>
                  <w:r w:rsidRPr="003265D3">
                    <w:rPr>
                      <w:rFonts w:eastAsia="Times New Roman"/>
                      <w:lang w:val="kk-KZ"/>
                    </w:rPr>
                    <w:t xml:space="preserve">ЭОС арналған жабдық, </w:t>
                  </w:r>
                  <w:r w:rsidRPr="003265D3">
                    <w:rPr>
                      <w:rFonts w:eastAsia="Times New Roman"/>
                      <w:lang w:val="kk-KZ" w:eastAsia="ru-RU"/>
                    </w:rPr>
                    <w:t>3.1.1-кесте (20-24 тт.) және бүріккіш сорғыға арналған жабдық, 3.1.1-кесте (19-21 тт.)</w:t>
                  </w:r>
                </w:p>
              </w:tc>
              <w:tc>
                <w:tcPr>
                  <w:tcW w:w="1894" w:type="dxa"/>
                  <w:tcBorders>
                    <w:top w:val="single" w:sz="4" w:space="0" w:color="auto"/>
                    <w:left w:val="nil"/>
                    <w:bottom w:val="single" w:sz="4" w:space="0" w:color="auto"/>
                    <w:right w:val="single" w:sz="4" w:space="0" w:color="auto"/>
                  </w:tcBorders>
                  <w:vAlign w:val="center"/>
                  <w:hideMark/>
                </w:tcPr>
                <w:p w14:paraId="1A43BB61" w14:textId="56434433" w:rsidR="000C2AC4" w:rsidRPr="003265D3" w:rsidRDefault="000C2AC4" w:rsidP="000C2AC4">
                  <w:pPr>
                    <w:keepNext/>
                    <w:keepLines/>
                    <w:suppressAutoHyphens/>
                    <w:spacing w:before="120" w:line="276" w:lineRule="auto"/>
                    <w:jc w:val="center"/>
                    <w:outlineLvl w:val="3"/>
                    <w:rPr>
                      <w:rFonts w:eastAsia="Times New Roman"/>
                      <w:lang w:val="kk-KZ"/>
                    </w:rPr>
                  </w:pPr>
                  <w:r w:rsidRPr="003265D3">
                    <w:rPr>
                      <w:rFonts w:eastAsia="Times New Roman"/>
                      <w:lang w:val="kk-KZ"/>
                    </w:rPr>
                    <w:t>3.1.1 және 3.1.1-тармақтарына сәйкес жабдық бағасына қамтылуы тиіс</w:t>
                  </w:r>
                </w:p>
              </w:tc>
              <w:tc>
                <w:tcPr>
                  <w:tcW w:w="2329" w:type="dxa"/>
                  <w:tcBorders>
                    <w:top w:val="single" w:sz="4" w:space="0" w:color="auto"/>
                    <w:left w:val="nil"/>
                    <w:bottom w:val="single" w:sz="4" w:space="0" w:color="auto"/>
                    <w:right w:val="single" w:sz="4" w:space="0" w:color="auto"/>
                  </w:tcBorders>
                </w:tcPr>
                <w:p w14:paraId="5BDDFB05"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337849E9" w14:textId="4947A050" w:rsidR="000C2AC4" w:rsidRPr="003265D3" w:rsidRDefault="000C2AC4">
                  <w:pPr>
                    <w:keepNext/>
                    <w:keepLines/>
                    <w:spacing w:before="120" w:line="276" w:lineRule="auto"/>
                    <w:jc w:val="center"/>
                    <w:outlineLvl w:val="3"/>
                    <w:rPr>
                      <w:rFonts w:eastAsia="Times New Roman"/>
                      <w:lang w:val="kk-KZ"/>
                    </w:rPr>
                  </w:pPr>
                </w:p>
              </w:tc>
            </w:tr>
          </w:tbl>
          <w:p w14:paraId="40D6AC7F" w14:textId="77777777" w:rsidR="00A15908" w:rsidRPr="003265D3" w:rsidRDefault="00A15908">
            <w:pPr>
              <w:spacing w:line="276" w:lineRule="auto"/>
              <w:rPr>
                <w:rFonts w:eastAsia="Times New Roman"/>
                <w:b/>
                <w:bCs/>
                <w:lang w:val="kk-KZ" w:eastAsia="ru-RU"/>
              </w:rPr>
            </w:pPr>
          </w:p>
          <w:p w14:paraId="06A44FE5" w14:textId="77777777" w:rsidR="00A15908" w:rsidRPr="003265D3" w:rsidRDefault="00A15908">
            <w:pPr>
              <w:spacing w:line="276" w:lineRule="auto"/>
              <w:rPr>
                <w:rFonts w:eastAsia="Times New Roman"/>
                <w:b/>
                <w:bCs/>
                <w:lang w:val="kk-KZ"/>
              </w:rPr>
            </w:pPr>
          </w:p>
          <w:p w14:paraId="6899A9CE"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3.2.1 Ұңғымада сынау жүргізуге арналған қосымша жабдықты жұмылдыру және қайта жұмылдыру бағасы (с.і. сұрау бойынша) </w:t>
            </w:r>
          </w:p>
          <w:tbl>
            <w:tblPr>
              <w:tblpPr w:leftFromText="180" w:rightFromText="180" w:bottomFromText="200" w:vertAnchor="text" w:tblpY="1"/>
              <w:tblOverlap w:val="never"/>
              <w:tblW w:w="14038" w:type="dxa"/>
              <w:tblLook w:val="04A0" w:firstRow="1" w:lastRow="0" w:firstColumn="1" w:lastColumn="0" w:noHBand="0" w:noVBand="1"/>
            </w:tblPr>
            <w:tblGrid>
              <w:gridCol w:w="1307"/>
              <w:gridCol w:w="6642"/>
              <w:gridCol w:w="2696"/>
              <w:gridCol w:w="3393"/>
            </w:tblGrid>
            <w:tr w:rsidR="000C2AC4" w:rsidRPr="00347BE8" w14:paraId="05E038C7" w14:textId="77777777" w:rsidTr="00930565">
              <w:trPr>
                <w:trHeight w:val="770"/>
              </w:trPr>
              <w:tc>
                <w:tcPr>
                  <w:tcW w:w="1307" w:type="dxa"/>
                  <w:tcBorders>
                    <w:top w:val="single" w:sz="4" w:space="0" w:color="auto"/>
                    <w:left w:val="single" w:sz="4" w:space="0" w:color="auto"/>
                    <w:bottom w:val="single" w:sz="4" w:space="0" w:color="auto"/>
                    <w:right w:val="single" w:sz="4" w:space="0" w:color="auto"/>
                  </w:tcBorders>
                  <w:noWrap/>
                  <w:vAlign w:val="center"/>
                  <w:hideMark/>
                </w:tcPr>
                <w:p w14:paraId="6A1424B7" w14:textId="77777777" w:rsidR="000C2AC4" w:rsidRPr="003265D3" w:rsidRDefault="000C2AC4" w:rsidP="000C2AC4">
                  <w:pPr>
                    <w:keepNext/>
                    <w:keepLines/>
                    <w:spacing w:before="120" w:line="276" w:lineRule="auto"/>
                    <w:jc w:val="center"/>
                    <w:outlineLvl w:val="3"/>
                    <w:rPr>
                      <w:rFonts w:eastAsia="Times New Roman"/>
                      <w:lang w:val="kk-KZ"/>
                    </w:rPr>
                  </w:pPr>
                  <w:r w:rsidRPr="003265D3">
                    <w:rPr>
                      <w:rFonts w:eastAsia="Times New Roman"/>
                      <w:lang w:val="kk-KZ"/>
                    </w:rPr>
                    <w:t>No</w:t>
                  </w:r>
                </w:p>
              </w:tc>
              <w:tc>
                <w:tcPr>
                  <w:tcW w:w="6642" w:type="dxa"/>
                  <w:tcBorders>
                    <w:top w:val="single" w:sz="4" w:space="0" w:color="auto"/>
                    <w:left w:val="nil"/>
                    <w:bottom w:val="single" w:sz="4" w:space="0" w:color="auto"/>
                    <w:right w:val="single" w:sz="4" w:space="0" w:color="auto"/>
                  </w:tcBorders>
                  <w:vAlign w:val="center"/>
                  <w:hideMark/>
                </w:tcPr>
                <w:p w14:paraId="21D17B5D" w14:textId="77777777" w:rsidR="000C2AC4" w:rsidRPr="003265D3" w:rsidRDefault="000C2AC4" w:rsidP="000C2AC4">
                  <w:pPr>
                    <w:keepNext/>
                    <w:keepLines/>
                    <w:spacing w:before="120" w:line="276" w:lineRule="auto"/>
                    <w:jc w:val="center"/>
                    <w:outlineLvl w:val="3"/>
                    <w:rPr>
                      <w:rFonts w:eastAsia="Times New Roman"/>
                      <w:lang w:val="kk-KZ"/>
                    </w:rPr>
                  </w:pPr>
                  <w:r w:rsidRPr="003265D3">
                    <w:rPr>
                      <w:rFonts w:eastAsia="Times New Roman"/>
                      <w:lang w:val="kk-KZ"/>
                    </w:rPr>
                    <w:t>Описание</w:t>
                  </w:r>
                </w:p>
              </w:tc>
              <w:tc>
                <w:tcPr>
                  <w:tcW w:w="2696" w:type="dxa"/>
                  <w:tcBorders>
                    <w:top w:val="single" w:sz="4" w:space="0" w:color="auto"/>
                    <w:left w:val="nil"/>
                    <w:bottom w:val="single" w:sz="4" w:space="0" w:color="auto"/>
                    <w:right w:val="single" w:sz="4" w:space="0" w:color="auto"/>
                  </w:tcBorders>
                  <w:vAlign w:val="center"/>
                  <w:hideMark/>
                </w:tcPr>
                <w:p w14:paraId="7C76746D" w14:textId="6D9C4432" w:rsidR="000C2AC4" w:rsidRPr="003265D3" w:rsidRDefault="000C2AC4" w:rsidP="000C2AC4">
                  <w:pPr>
                    <w:spacing w:line="276" w:lineRule="auto"/>
                    <w:jc w:val="center"/>
                    <w:rPr>
                      <w:rFonts w:eastAsia="Times New Roman"/>
                      <w:lang w:val="kk-KZ"/>
                    </w:rPr>
                  </w:pPr>
                  <w:r w:rsidRPr="003265D3">
                    <w:rPr>
                      <w:rFonts w:eastAsia="Times New Roman"/>
                      <w:b/>
                      <w:lang w:val="kk-KZ"/>
                    </w:rPr>
                    <w:t xml:space="preserve">Жұмылдыру құны теңге ҚР    </w:t>
                  </w:r>
                </w:p>
              </w:tc>
              <w:tc>
                <w:tcPr>
                  <w:tcW w:w="3393" w:type="dxa"/>
                  <w:tcBorders>
                    <w:top w:val="single" w:sz="4" w:space="0" w:color="auto"/>
                    <w:left w:val="nil"/>
                    <w:bottom w:val="single" w:sz="4" w:space="0" w:color="auto"/>
                    <w:right w:val="single" w:sz="4" w:space="0" w:color="auto"/>
                  </w:tcBorders>
                  <w:hideMark/>
                </w:tcPr>
                <w:p w14:paraId="675D6B09" w14:textId="263FF0A9" w:rsidR="000C2AC4" w:rsidRPr="003265D3" w:rsidRDefault="000C2AC4" w:rsidP="000C2AC4">
                  <w:pPr>
                    <w:spacing w:line="276" w:lineRule="auto"/>
                    <w:jc w:val="center"/>
                    <w:rPr>
                      <w:rFonts w:eastAsia="Times New Roman"/>
                      <w:lang w:val="kk-KZ"/>
                    </w:rPr>
                  </w:pPr>
                  <w:r w:rsidRPr="003265D3">
                    <w:rPr>
                      <w:rFonts w:eastAsia="Times New Roman"/>
                      <w:b/>
                      <w:lang w:val="kk-KZ"/>
                    </w:rPr>
                    <w:t xml:space="preserve">қайта жұмылдыру құны теңге ҚР    </w:t>
                  </w:r>
                </w:p>
              </w:tc>
            </w:tr>
            <w:tr w:rsidR="00A15908" w:rsidRPr="00347BE8" w14:paraId="344024A7" w14:textId="77777777" w:rsidTr="00930565">
              <w:trPr>
                <w:trHeight w:val="770"/>
              </w:trPr>
              <w:tc>
                <w:tcPr>
                  <w:tcW w:w="1307" w:type="dxa"/>
                  <w:tcBorders>
                    <w:top w:val="single" w:sz="4" w:space="0" w:color="auto"/>
                    <w:left w:val="single" w:sz="4" w:space="0" w:color="auto"/>
                    <w:bottom w:val="single" w:sz="4" w:space="0" w:color="auto"/>
                    <w:right w:val="single" w:sz="4" w:space="0" w:color="auto"/>
                  </w:tcBorders>
                  <w:noWrap/>
                  <w:hideMark/>
                </w:tcPr>
                <w:p w14:paraId="05EECB1E" w14:textId="77777777" w:rsidR="00A15908" w:rsidRPr="003265D3" w:rsidRDefault="00A15908">
                  <w:pPr>
                    <w:keepNext/>
                    <w:keepLines/>
                    <w:spacing w:before="120" w:line="276" w:lineRule="auto"/>
                    <w:jc w:val="center"/>
                    <w:outlineLvl w:val="3"/>
                    <w:rPr>
                      <w:rFonts w:eastAsia="Times New Roman"/>
                      <w:lang w:val="kk-KZ"/>
                    </w:rPr>
                  </w:pPr>
                  <w:r w:rsidRPr="003265D3">
                    <w:rPr>
                      <w:lang w:val="kk-KZ"/>
                    </w:rPr>
                    <w:t>1</w:t>
                  </w:r>
                </w:p>
              </w:tc>
              <w:tc>
                <w:tcPr>
                  <w:tcW w:w="6642" w:type="dxa"/>
                  <w:tcBorders>
                    <w:top w:val="single" w:sz="4" w:space="0" w:color="auto"/>
                    <w:left w:val="nil"/>
                    <w:bottom w:val="single" w:sz="4" w:space="0" w:color="auto"/>
                    <w:right w:val="single" w:sz="4" w:space="0" w:color="auto"/>
                  </w:tcBorders>
                  <w:hideMark/>
                </w:tcPr>
                <w:p w14:paraId="34F2E071" w14:textId="77777777" w:rsidR="00A15908" w:rsidRPr="003265D3" w:rsidRDefault="00A15908">
                  <w:pPr>
                    <w:keepNext/>
                    <w:keepLines/>
                    <w:spacing w:before="120" w:line="276" w:lineRule="auto"/>
                    <w:jc w:val="center"/>
                    <w:outlineLvl w:val="3"/>
                    <w:rPr>
                      <w:rFonts w:eastAsia="Times New Roman"/>
                      <w:lang w:val="kk-KZ"/>
                    </w:rPr>
                  </w:pPr>
                  <w:r w:rsidRPr="003265D3">
                    <w:rPr>
                      <w:lang w:val="kk-KZ"/>
                    </w:rPr>
                    <w:t xml:space="preserve">№3 қосымшаның 3.5.1-кестесінде көрсетілген арқанды-тросты қондырғы </w:t>
                  </w:r>
                </w:p>
              </w:tc>
              <w:tc>
                <w:tcPr>
                  <w:tcW w:w="2696" w:type="dxa"/>
                  <w:tcBorders>
                    <w:top w:val="single" w:sz="4" w:space="0" w:color="auto"/>
                    <w:left w:val="nil"/>
                    <w:bottom w:val="single" w:sz="4" w:space="0" w:color="auto"/>
                    <w:right w:val="single" w:sz="4" w:space="0" w:color="auto"/>
                  </w:tcBorders>
                  <w:vAlign w:val="center"/>
                </w:tcPr>
                <w:p w14:paraId="64991EC6" w14:textId="77777777" w:rsidR="00A15908" w:rsidRPr="003265D3" w:rsidRDefault="00A15908">
                  <w:pPr>
                    <w:spacing w:line="276" w:lineRule="auto"/>
                    <w:jc w:val="center"/>
                    <w:rPr>
                      <w:rFonts w:eastAsia="Times New Roman"/>
                      <w:lang w:val="kk-KZ"/>
                    </w:rPr>
                  </w:pPr>
                </w:p>
              </w:tc>
              <w:tc>
                <w:tcPr>
                  <w:tcW w:w="3393" w:type="dxa"/>
                  <w:tcBorders>
                    <w:top w:val="single" w:sz="4" w:space="0" w:color="auto"/>
                    <w:left w:val="nil"/>
                    <w:bottom w:val="single" w:sz="4" w:space="0" w:color="auto"/>
                    <w:right w:val="single" w:sz="4" w:space="0" w:color="auto"/>
                  </w:tcBorders>
                  <w:vAlign w:val="center"/>
                </w:tcPr>
                <w:p w14:paraId="613E75F5" w14:textId="77777777" w:rsidR="00A15908" w:rsidRPr="003265D3" w:rsidRDefault="00A15908">
                  <w:pPr>
                    <w:spacing w:line="276" w:lineRule="auto"/>
                    <w:jc w:val="center"/>
                    <w:rPr>
                      <w:rFonts w:eastAsia="Times New Roman"/>
                      <w:lang w:val="kk-KZ"/>
                    </w:rPr>
                  </w:pPr>
                </w:p>
              </w:tc>
            </w:tr>
            <w:tr w:rsidR="00A15908" w:rsidRPr="00347BE8" w14:paraId="3EDAB3A4" w14:textId="77777777" w:rsidTr="00930565">
              <w:trPr>
                <w:trHeight w:val="770"/>
              </w:trPr>
              <w:tc>
                <w:tcPr>
                  <w:tcW w:w="1307" w:type="dxa"/>
                  <w:tcBorders>
                    <w:top w:val="single" w:sz="4" w:space="0" w:color="auto"/>
                    <w:left w:val="single" w:sz="4" w:space="0" w:color="auto"/>
                    <w:bottom w:val="single" w:sz="4" w:space="0" w:color="auto"/>
                    <w:right w:val="single" w:sz="4" w:space="0" w:color="auto"/>
                  </w:tcBorders>
                  <w:noWrap/>
                  <w:hideMark/>
                </w:tcPr>
                <w:p w14:paraId="1BCADCAF" w14:textId="77777777" w:rsidR="00A15908" w:rsidRPr="003265D3" w:rsidRDefault="00A15908">
                  <w:pPr>
                    <w:keepNext/>
                    <w:keepLines/>
                    <w:spacing w:before="120" w:line="276" w:lineRule="auto"/>
                    <w:jc w:val="center"/>
                    <w:outlineLvl w:val="3"/>
                    <w:rPr>
                      <w:rFonts w:eastAsia="Times New Roman"/>
                      <w:lang w:val="kk-KZ"/>
                    </w:rPr>
                  </w:pPr>
                  <w:r w:rsidRPr="003265D3">
                    <w:rPr>
                      <w:lang w:val="kk-KZ"/>
                    </w:rPr>
                    <w:t>2</w:t>
                  </w:r>
                </w:p>
              </w:tc>
              <w:tc>
                <w:tcPr>
                  <w:tcW w:w="6642" w:type="dxa"/>
                  <w:tcBorders>
                    <w:top w:val="single" w:sz="4" w:space="0" w:color="auto"/>
                    <w:left w:val="nil"/>
                    <w:bottom w:val="single" w:sz="4" w:space="0" w:color="auto"/>
                    <w:right w:val="single" w:sz="4" w:space="0" w:color="auto"/>
                  </w:tcBorders>
                  <w:hideMark/>
                </w:tcPr>
                <w:p w14:paraId="5080DA06" w14:textId="77777777" w:rsidR="00A15908" w:rsidRPr="003265D3" w:rsidRDefault="00A15908">
                  <w:pPr>
                    <w:keepNext/>
                    <w:keepLines/>
                    <w:spacing w:before="120" w:line="276" w:lineRule="auto"/>
                    <w:jc w:val="center"/>
                    <w:outlineLvl w:val="3"/>
                    <w:rPr>
                      <w:rFonts w:eastAsia="Times New Roman"/>
                      <w:lang w:val="kk-KZ"/>
                    </w:rPr>
                  </w:pPr>
                  <w:r w:rsidRPr="003265D3">
                    <w:rPr>
                      <w:lang w:val="kk-KZ"/>
                    </w:rPr>
                    <w:t xml:space="preserve">№3 қосымшаның 3.1.7.1-кестесінде көрсетілген Опциялық Қосалқы жабдық (сұрау бойынша) </w:t>
                  </w:r>
                </w:p>
              </w:tc>
              <w:tc>
                <w:tcPr>
                  <w:tcW w:w="2696" w:type="dxa"/>
                  <w:tcBorders>
                    <w:top w:val="single" w:sz="4" w:space="0" w:color="auto"/>
                    <w:left w:val="nil"/>
                    <w:bottom w:val="single" w:sz="4" w:space="0" w:color="auto"/>
                    <w:right w:val="single" w:sz="4" w:space="0" w:color="auto"/>
                  </w:tcBorders>
                  <w:vAlign w:val="center"/>
                </w:tcPr>
                <w:p w14:paraId="7A38F7B6" w14:textId="77777777" w:rsidR="00A15908" w:rsidRPr="003265D3" w:rsidRDefault="00A15908">
                  <w:pPr>
                    <w:spacing w:line="276" w:lineRule="auto"/>
                    <w:jc w:val="center"/>
                    <w:rPr>
                      <w:rFonts w:eastAsia="Times New Roman"/>
                      <w:lang w:val="kk-KZ"/>
                    </w:rPr>
                  </w:pPr>
                </w:p>
              </w:tc>
              <w:tc>
                <w:tcPr>
                  <w:tcW w:w="3393" w:type="dxa"/>
                  <w:tcBorders>
                    <w:top w:val="single" w:sz="4" w:space="0" w:color="auto"/>
                    <w:left w:val="nil"/>
                    <w:bottom w:val="single" w:sz="4" w:space="0" w:color="auto"/>
                    <w:right w:val="single" w:sz="4" w:space="0" w:color="auto"/>
                  </w:tcBorders>
                  <w:vAlign w:val="center"/>
                </w:tcPr>
                <w:p w14:paraId="7683F1A8" w14:textId="77777777" w:rsidR="00A15908" w:rsidRPr="003265D3" w:rsidRDefault="00A15908">
                  <w:pPr>
                    <w:spacing w:line="276" w:lineRule="auto"/>
                    <w:jc w:val="center"/>
                    <w:rPr>
                      <w:rFonts w:eastAsia="Times New Roman"/>
                      <w:lang w:val="kk-KZ"/>
                    </w:rPr>
                  </w:pPr>
                </w:p>
              </w:tc>
            </w:tr>
          </w:tbl>
          <w:p w14:paraId="672A6CEC" w14:textId="77777777" w:rsidR="00A15908" w:rsidRPr="003265D3" w:rsidRDefault="00A15908">
            <w:pPr>
              <w:spacing w:line="276" w:lineRule="auto"/>
              <w:rPr>
                <w:rFonts w:eastAsia="Times New Roman"/>
                <w:b/>
                <w:bCs/>
                <w:lang w:val="kk-KZ"/>
              </w:rPr>
            </w:pPr>
          </w:p>
          <w:p w14:paraId="61A18B79" w14:textId="77777777" w:rsidR="00A15908" w:rsidRPr="003265D3" w:rsidRDefault="00A15908">
            <w:pPr>
              <w:spacing w:line="276" w:lineRule="auto"/>
              <w:rPr>
                <w:rFonts w:eastAsia="Times New Roman"/>
                <w:b/>
                <w:bCs/>
                <w:lang w:val="kk-KZ"/>
              </w:rPr>
            </w:pPr>
          </w:p>
          <w:p w14:paraId="0D7096D3" w14:textId="77777777" w:rsidR="00A15908" w:rsidRPr="003265D3" w:rsidRDefault="00A15908">
            <w:pPr>
              <w:spacing w:line="276" w:lineRule="auto"/>
              <w:rPr>
                <w:rFonts w:eastAsia="Times New Roman"/>
                <w:b/>
                <w:bCs/>
                <w:lang w:val="kk-KZ"/>
              </w:rPr>
            </w:pPr>
          </w:p>
          <w:p w14:paraId="29C5A503"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3.3 </w:t>
            </w:r>
            <w:r w:rsidRPr="003265D3">
              <w:rPr>
                <w:rFonts w:eastAsia="Times New Roman"/>
                <w:b/>
                <w:bCs/>
                <w:lang w:val="kk-KZ" w:eastAsia="ru-RU"/>
              </w:rPr>
              <w:t>Персонал қызметтерінің құны</w:t>
            </w:r>
          </w:p>
          <w:p w14:paraId="1E581ADD" w14:textId="77777777" w:rsidR="00A15908" w:rsidRPr="003265D3" w:rsidRDefault="00A15908">
            <w:pPr>
              <w:spacing w:line="276" w:lineRule="auto"/>
              <w:rPr>
                <w:rFonts w:eastAsia="Times New Roman"/>
                <w:lang w:val="kk-KZ" w:eastAsia="ru-RU"/>
              </w:rPr>
            </w:pPr>
            <w:r w:rsidRPr="003265D3">
              <w:rPr>
                <w:rFonts w:eastAsia="Times New Roman"/>
                <w:lang w:val="kk-KZ" w:eastAsia="ru-RU"/>
              </w:rPr>
              <w:t xml:space="preserve">ОРЫНДАУШЫҒА онымен ұсынылған бүкіл персонал үшін төменде көрсетілген мөлшерлемелерге сәйкес өтемақы төленеді. Мөлшерлемелерге шарт бойынша қызметтерді көрсетуге тағайындалған әрбір қызметкерді жұмсалатын кез келген шығыстар қамтылуы тиіс. </w:t>
            </w:r>
          </w:p>
          <w:tbl>
            <w:tblPr>
              <w:tblW w:w="11134" w:type="dxa"/>
              <w:tblLook w:val="04A0" w:firstRow="1" w:lastRow="0" w:firstColumn="1" w:lastColumn="0" w:noHBand="0" w:noVBand="1"/>
            </w:tblPr>
            <w:tblGrid>
              <w:gridCol w:w="920"/>
              <w:gridCol w:w="7128"/>
              <w:gridCol w:w="1010"/>
              <w:gridCol w:w="835"/>
              <w:gridCol w:w="1588"/>
            </w:tblGrid>
            <w:tr w:rsidR="000C2AC4" w:rsidRPr="00347BE8" w14:paraId="6D59C220" w14:textId="77777777" w:rsidTr="00930565">
              <w:trPr>
                <w:trHeight w:val="57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350B61A9" w14:textId="77777777" w:rsidR="000C2AC4" w:rsidRPr="003265D3" w:rsidRDefault="000C2AC4">
                  <w:pPr>
                    <w:spacing w:line="276" w:lineRule="auto"/>
                    <w:jc w:val="center"/>
                    <w:rPr>
                      <w:rFonts w:eastAsia="Times New Roman"/>
                      <w:b/>
                      <w:lang w:val="en-US"/>
                    </w:rPr>
                  </w:pPr>
                  <w:r w:rsidRPr="003265D3">
                    <w:rPr>
                      <w:rFonts w:eastAsia="Times New Roman"/>
                      <w:b/>
                      <w:lang w:val="en-US"/>
                    </w:rPr>
                    <w:t>No</w:t>
                  </w:r>
                </w:p>
              </w:tc>
              <w:tc>
                <w:tcPr>
                  <w:tcW w:w="7128" w:type="dxa"/>
                  <w:tcBorders>
                    <w:top w:val="single" w:sz="4" w:space="0" w:color="auto"/>
                    <w:left w:val="nil"/>
                    <w:bottom w:val="single" w:sz="4" w:space="0" w:color="auto"/>
                    <w:right w:val="single" w:sz="4" w:space="0" w:color="auto"/>
                  </w:tcBorders>
                  <w:vAlign w:val="center"/>
                  <w:hideMark/>
                </w:tcPr>
                <w:p w14:paraId="10AE4DEA" w14:textId="77777777" w:rsidR="000C2AC4" w:rsidRPr="003265D3" w:rsidRDefault="000C2AC4">
                  <w:pPr>
                    <w:spacing w:line="276" w:lineRule="auto"/>
                    <w:jc w:val="center"/>
                    <w:rPr>
                      <w:rFonts w:eastAsia="Times New Roman"/>
                      <w:b/>
                      <w:lang w:val="kk-KZ"/>
                    </w:rPr>
                  </w:pPr>
                  <w:r w:rsidRPr="003265D3">
                    <w:rPr>
                      <w:rFonts w:eastAsia="Times New Roman"/>
                      <w:b/>
                      <w:lang w:val="kk-KZ"/>
                    </w:rPr>
                    <w:t>Сипаттамасы</w:t>
                  </w:r>
                </w:p>
              </w:tc>
              <w:tc>
                <w:tcPr>
                  <w:tcW w:w="773" w:type="dxa"/>
                  <w:tcBorders>
                    <w:top w:val="single" w:sz="4" w:space="0" w:color="auto"/>
                    <w:left w:val="nil"/>
                    <w:bottom w:val="single" w:sz="4" w:space="0" w:color="auto"/>
                    <w:right w:val="single" w:sz="4" w:space="0" w:color="auto"/>
                  </w:tcBorders>
                </w:tcPr>
                <w:p w14:paraId="0BF686EC" w14:textId="0B68EC23" w:rsidR="000C2AC4" w:rsidRPr="003265D3" w:rsidRDefault="000C2AC4">
                  <w:pPr>
                    <w:spacing w:line="276" w:lineRule="auto"/>
                    <w:jc w:val="center"/>
                    <w:rPr>
                      <w:rFonts w:eastAsia="Times New Roman"/>
                      <w:b/>
                      <w:lang w:val="kk-KZ"/>
                    </w:rPr>
                  </w:pPr>
                  <w:r w:rsidRPr="003265D3">
                    <w:rPr>
                      <w:rFonts w:eastAsia="Times New Roman"/>
                      <w:b/>
                      <w:lang w:val="kk-KZ"/>
                    </w:rPr>
                    <w:t>Өлшем бірлігі</w:t>
                  </w:r>
                </w:p>
              </w:tc>
              <w:tc>
                <w:tcPr>
                  <w:tcW w:w="773" w:type="dxa"/>
                  <w:tcBorders>
                    <w:top w:val="single" w:sz="4" w:space="0" w:color="auto"/>
                    <w:left w:val="single" w:sz="4" w:space="0" w:color="auto"/>
                    <w:bottom w:val="single" w:sz="4" w:space="0" w:color="auto"/>
                    <w:right w:val="single" w:sz="4" w:space="0" w:color="auto"/>
                  </w:tcBorders>
                  <w:vAlign w:val="center"/>
                  <w:hideMark/>
                </w:tcPr>
                <w:p w14:paraId="09EFC25C" w14:textId="445BAC87" w:rsidR="000C2AC4" w:rsidRPr="003265D3" w:rsidRDefault="000C2AC4">
                  <w:pPr>
                    <w:spacing w:line="276" w:lineRule="auto"/>
                    <w:jc w:val="center"/>
                    <w:rPr>
                      <w:rFonts w:eastAsia="Times New Roman"/>
                      <w:b/>
                      <w:lang w:val="kk-KZ"/>
                    </w:rPr>
                  </w:pPr>
                  <w:r w:rsidRPr="003265D3">
                    <w:rPr>
                      <w:rFonts w:eastAsia="Times New Roman"/>
                      <w:b/>
                      <w:lang w:val="kk-KZ"/>
                    </w:rPr>
                    <w:t xml:space="preserve">Саны </w:t>
                  </w:r>
                </w:p>
              </w:tc>
              <w:tc>
                <w:tcPr>
                  <w:tcW w:w="1540" w:type="dxa"/>
                  <w:tcBorders>
                    <w:top w:val="single" w:sz="4" w:space="0" w:color="auto"/>
                    <w:left w:val="nil"/>
                    <w:bottom w:val="single" w:sz="4" w:space="0" w:color="auto"/>
                    <w:right w:val="single" w:sz="4" w:space="0" w:color="auto"/>
                  </w:tcBorders>
                  <w:vAlign w:val="center"/>
                  <w:hideMark/>
                </w:tcPr>
                <w:p w14:paraId="4DFFE750" w14:textId="7E0037B1" w:rsidR="000C2AC4" w:rsidRPr="003265D3" w:rsidRDefault="000C2AC4" w:rsidP="000C2AC4">
                  <w:pPr>
                    <w:spacing w:line="276" w:lineRule="auto"/>
                    <w:jc w:val="center"/>
                    <w:rPr>
                      <w:rFonts w:eastAsia="Times New Roman"/>
                      <w:b/>
                      <w:lang w:val="kk-KZ"/>
                    </w:rPr>
                  </w:pPr>
                  <w:r w:rsidRPr="003265D3">
                    <w:rPr>
                      <w:rFonts w:eastAsia="Times New Roman"/>
                      <w:b/>
                      <w:lang w:val="kk-KZ"/>
                    </w:rPr>
                    <w:t>Күнделікті мөлшерлеме теңге ҚР/ 1 адамға</w:t>
                  </w:r>
                </w:p>
              </w:tc>
            </w:tr>
            <w:tr w:rsidR="000C2AC4" w:rsidRPr="003265D3" w14:paraId="525B34C8"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27792C34" w14:textId="77777777" w:rsidR="000C2AC4" w:rsidRPr="003265D3" w:rsidRDefault="000C2AC4">
                  <w:pPr>
                    <w:spacing w:line="276" w:lineRule="auto"/>
                    <w:jc w:val="center"/>
                    <w:rPr>
                      <w:rFonts w:eastAsia="Times New Roman"/>
                      <w:lang w:val="kk-KZ"/>
                    </w:rPr>
                  </w:pPr>
                  <w:r w:rsidRPr="003265D3">
                    <w:rPr>
                      <w:rFonts w:eastAsia="Times New Roman"/>
                      <w:lang w:val="kk-KZ"/>
                    </w:rPr>
                    <w:t xml:space="preserve"> 1</w:t>
                  </w:r>
                </w:p>
              </w:tc>
              <w:tc>
                <w:tcPr>
                  <w:tcW w:w="7128" w:type="dxa"/>
                  <w:tcBorders>
                    <w:top w:val="nil"/>
                    <w:left w:val="nil"/>
                    <w:bottom w:val="single" w:sz="4" w:space="0" w:color="auto"/>
                    <w:right w:val="single" w:sz="4" w:space="0" w:color="auto"/>
                  </w:tcBorders>
                  <w:vAlign w:val="center"/>
                  <w:hideMark/>
                </w:tcPr>
                <w:p w14:paraId="6EA193FD" w14:textId="77777777" w:rsidR="000C2AC4" w:rsidRPr="003265D3" w:rsidRDefault="000C2AC4">
                  <w:pPr>
                    <w:spacing w:line="276" w:lineRule="auto"/>
                    <w:rPr>
                      <w:rFonts w:eastAsia="Times New Roman"/>
                      <w:lang w:val="en-US"/>
                    </w:rPr>
                  </w:pPr>
                  <w:r w:rsidRPr="003265D3">
                    <w:rPr>
                      <w:rFonts w:eastAsia="Times New Roman"/>
                      <w:lang w:val="kk-KZ" w:eastAsia="ru-RU"/>
                    </w:rPr>
                    <w:t xml:space="preserve">Жоба үйлестірушісі </w:t>
                  </w:r>
                </w:p>
              </w:tc>
              <w:tc>
                <w:tcPr>
                  <w:tcW w:w="773" w:type="dxa"/>
                  <w:tcBorders>
                    <w:top w:val="single" w:sz="4" w:space="0" w:color="auto"/>
                    <w:left w:val="nil"/>
                    <w:bottom w:val="single" w:sz="4" w:space="0" w:color="auto"/>
                    <w:right w:val="single" w:sz="4" w:space="0" w:color="auto"/>
                  </w:tcBorders>
                </w:tcPr>
                <w:p w14:paraId="7B6C24DC" w14:textId="08F827FF"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nil"/>
                    <w:left w:val="single" w:sz="4" w:space="0" w:color="auto"/>
                    <w:bottom w:val="single" w:sz="4" w:space="0" w:color="auto"/>
                    <w:right w:val="single" w:sz="4" w:space="0" w:color="auto"/>
                  </w:tcBorders>
                  <w:noWrap/>
                  <w:vAlign w:val="center"/>
                  <w:hideMark/>
                </w:tcPr>
                <w:p w14:paraId="47B74D97" w14:textId="0BA2B0FA" w:rsidR="000C2AC4" w:rsidRPr="003265D3" w:rsidRDefault="000C2AC4">
                  <w:pPr>
                    <w:spacing w:line="276" w:lineRule="auto"/>
                    <w:jc w:val="center"/>
                    <w:rPr>
                      <w:rFonts w:eastAsia="Times New Roman"/>
                      <w:lang w:val="en-US"/>
                    </w:rPr>
                  </w:pPr>
                  <w:r w:rsidRPr="003265D3">
                    <w:rPr>
                      <w:rFonts w:eastAsia="Times New Roman"/>
                      <w:lang w:val="en-US"/>
                    </w:rPr>
                    <w:t>1</w:t>
                  </w:r>
                </w:p>
              </w:tc>
              <w:tc>
                <w:tcPr>
                  <w:tcW w:w="1540" w:type="dxa"/>
                  <w:tcBorders>
                    <w:top w:val="single" w:sz="4" w:space="0" w:color="auto"/>
                    <w:left w:val="nil"/>
                    <w:bottom w:val="single" w:sz="4" w:space="0" w:color="auto"/>
                    <w:right w:val="single" w:sz="4" w:space="0" w:color="auto"/>
                  </w:tcBorders>
                  <w:vAlign w:val="center"/>
                </w:tcPr>
                <w:p w14:paraId="5E287D49" w14:textId="77777777" w:rsidR="000C2AC4" w:rsidRPr="003265D3" w:rsidRDefault="000C2AC4">
                  <w:pPr>
                    <w:spacing w:line="276" w:lineRule="auto"/>
                    <w:jc w:val="center"/>
                    <w:rPr>
                      <w:rFonts w:eastAsia="Times New Roman"/>
                      <w:lang w:val="en-US"/>
                    </w:rPr>
                  </w:pPr>
                </w:p>
              </w:tc>
            </w:tr>
            <w:tr w:rsidR="000C2AC4" w:rsidRPr="003265D3" w14:paraId="39A10866"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1004BFA4" w14:textId="77777777" w:rsidR="000C2AC4" w:rsidRPr="003265D3" w:rsidRDefault="000C2AC4">
                  <w:pPr>
                    <w:spacing w:line="276" w:lineRule="auto"/>
                    <w:jc w:val="center"/>
                    <w:rPr>
                      <w:rFonts w:eastAsia="Times New Roman"/>
                      <w:lang w:val="kk-KZ"/>
                    </w:rPr>
                  </w:pPr>
                  <w:r w:rsidRPr="003265D3">
                    <w:rPr>
                      <w:rFonts w:eastAsia="Times New Roman"/>
                      <w:lang w:val="kk-KZ"/>
                    </w:rPr>
                    <w:t>2</w:t>
                  </w:r>
                </w:p>
              </w:tc>
              <w:tc>
                <w:tcPr>
                  <w:tcW w:w="7128" w:type="dxa"/>
                  <w:tcBorders>
                    <w:top w:val="nil"/>
                    <w:left w:val="nil"/>
                    <w:bottom w:val="single" w:sz="4" w:space="0" w:color="auto"/>
                    <w:right w:val="single" w:sz="4" w:space="0" w:color="auto"/>
                  </w:tcBorders>
                  <w:vAlign w:val="center"/>
                  <w:hideMark/>
                </w:tcPr>
                <w:p w14:paraId="2138A808" w14:textId="77777777" w:rsidR="000C2AC4" w:rsidRPr="003265D3" w:rsidRDefault="000C2AC4">
                  <w:pPr>
                    <w:spacing w:line="276" w:lineRule="auto"/>
                    <w:rPr>
                      <w:rFonts w:eastAsia="Times New Roman"/>
                      <w:lang w:val="kk-KZ" w:eastAsia="ru-RU"/>
                    </w:rPr>
                  </w:pPr>
                  <w:r w:rsidRPr="003265D3">
                    <w:rPr>
                      <w:rFonts w:eastAsia="Times New Roman"/>
                      <w:lang w:val="kk-KZ"/>
                    </w:rPr>
                    <w:t>Мұнай-газ кен орындарын әзірлеу жөніндегі инженер</w:t>
                  </w:r>
                </w:p>
              </w:tc>
              <w:tc>
                <w:tcPr>
                  <w:tcW w:w="773" w:type="dxa"/>
                  <w:tcBorders>
                    <w:top w:val="single" w:sz="4" w:space="0" w:color="auto"/>
                    <w:left w:val="nil"/>
                    <w:bottom w:val="single" w:sz="4" w:space="0" w:color="auto"/>
                    <w:right w:val="single" w:sz="4" w:space="0" w:color="auto"/>
                  </w:tcBorders>
                </w:tcPr>
                <w:p w14:paraId="649BA134" w14:textId="55B0C920"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773" w:type="dxa"/>
                  <w:tcBorders>
                    <w:top w:val="nil"/>
                    <w:left w:val="single" w:sz="4" w:space="0" w:color="auto"/>
                    <w:bottom w:val="single" w:sz="4" w:space="0" w:color="auto"/>
                    <w:right w:val="single" w:sz="4" w:space="0" w:color="auto"/>
                  </w:tcBorders>
                  <w:noWrap/>
                  <w:vAlign w:val="center"/>
                  <w:hideMark/>
                </w:tcPr>
                <w:p w14:paraId="15931041" w14:textId="7ECEF50B"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1</w:t>
                  </w:r>
                </w:p>
              </w:tc>
              <w:tc>
                <w:tcPr>
                  <w:tcW w:w="1540" w:type="dxa"/>
                  <w:tcBorders>
                    <w:top w:val="single" w:sz="4" w:space="0" w:color="auto"/>
                    <w:left w:val="nil"/>
                    <w:bottom w:val="single" w:sz="4" w:space="0" w:color="auto"/>
                    <w:right w:val="single" w:sz="4" w:space="0" w:color="auto"/>
                  </w:tcBorders>
                  <w:vAlign w:val="center"/>
                </w:tcPr>
                <w:p w14:paraId="45E33CD1" w14:textId="77777777" w:rsidR="000C2AC4" w:rsidRPr="003265D3" w:rsidRDefault="000C2AC4">
                  <w:pPr>
                    <w:spacing w:line="276" w:lineRule="auto"/>
                    <w:jc w:val="center"/>
                    <w:rPr>
                      <w:rFonts w:eastAsia="Times New Roman"/>
                      <w:lang w:val="en-US"/>
                    </w:rPr>
                  </w:pPr>
                </w:p>
              </w:tc>
            </w:tr>
            <w:tr w:rsidR="000C2AC4" w:rsidRPr="003265D3" w14:paraId="4F81B4BA"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71CC0F29" w14:textId="77777777" w:rsidR="000C2AC4" w:rsidRPr="003265D3" w:rsidRDefault="000C2AC4">
                  <w:pPr>
                    <w:spacing w:line="276" w:lineRule="auto"/>
                    <w:jc w:val="center"/>
                    <w:rPr>
                      <w:rFonts w:eastAsia="Times New Roman"/>
                      <w:lang w:val="kk-KZ"/>
                    </w:rPr>
                  </w:pPr>
                  <w:r w:rsidRPr="003265D3">
                    <w:rPr>
                      <w:rFonts w:eastAsia="Times New Roman"/>
                      <w:lang w:val="kk-KZ"/>
                    </w:rPr>
                    <w:t>3</w:t>
                  </w:r>
                </w:p>
              </w:tc>
              <w:tc>
                <w:tcPr>
                  <w:tcW w:w="7128" w:type="dxa"/>
                  <w:tcBorders>
                    <w:top w:val="single" w:sz="4" w:space="0" w:color="auto"/>
                    <w:left w:val="single" w:sz="4" w:space="0" w:color="auto"/>
                    <w:bottom w:val="single" w:sz="4" w:space="0" w:color="auto"/>
                    <w:right w:val="single" w:sz="4" w:space="0" w:color="auto"/>
                  </w:tcBorders>
                  <w:vAlign w:val="center"/>
                  <w:hideMark/>
                </w:tcPr>
                <w:p w14:paraId="3C6E9D7E" w14:textId="77777777" w:rsidR="000C2AC4" w:rsidRPr="003265D3" w:rsidRDefault="000C2AC4">
                  <w:pPr>
                    <w:spacing w:line="276" w:lineRule="auto"/>
                    <w:rPr>
                      <w:rFonts w:eastAsia="Times New Roman"/>
                      <w:lang w:val="kk-KZ"/>
                    </w:rPr>
                  </w:pPr>
                  <w:r w:rsidRPr="003265D3">
                    <w:rPr>
                      <w:rFonts w:eastAsia="Times New Roman"/>
                      <w:lang w:val="kk-KZ" w:eastAsia="ru-RU"/>
                    </w:rPr>
                    <w:t>Сынақтарды жүргізу жөніндегі супервайзер</w:t>
                  </w:r>
                </w:p>
              </w:tc>
              <w:tc>
                <w:tcPr>
                  <w:tcW w:w="773" w:type="dxa"/>
                  <w:tcBorders>
                    <w:top w:val="single" w:sz="4" w:space="0" w:color="auto"/>
                    <w:left w:val="single" w:sz="4" w:space="0" w:color="auto"/>
                    <w:bottom w:val="single" w:sz="4" w:space="0" w:color="auto"/>
                    <w:right w:val="single" w:sz="4" w:space="0" w:color="auto"/>
                  </w:tcBorders>
                </w:tcPr>
                <w:p w14:paraId="068A438A" w14:textId="75DFBE71" w:rsidR="000C2AC4" w:rsidRPr="003265D3" w:rsidRDefault="000C2AC4">
                  <w:pPr>
                    <w:spacing w:line="276" w:lineRule="auto"/>
                    <w:jc w:val="center"/>
                    <w:rPr>
                      <w:rFonts w:eastAsia="Times New Roman"/>
                      <w:lang w:val="kk-KZ"/>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7A9CBF84" w14:textId="41842B9F"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1540" w:type="dxa"/>
                  <w:tcBorders>
                    <w:top w:val="single" w:sz="4" w:space="0" w:color="auto"/>
                    <w:left w:val="single" w:sz="4" w:space="0" w:color="auto"/>
                    <w:bottom w:val="single" w:sz="4" w:space="0" w:color="auto"/>
                    <w:right w:val="single" w:sz="4" w:space="0" w:color="auto"/>
                  </w:tcBorders>
                  <w:vAlign w:val="center"/>
                </w:tcPr>
                <w:p w14:paraId="6A6C1580" w14:textId="77777777" w:rsidR="000C2AC4" w:rsidRPr="003265D3" w:rsidRDefault="000C2AC4">
                  <w:pPr>
                    <w:spacing w:line="276" w:lineRule="auto"/>
                    <w:jc w:val="center"/>
                    <w:rPr>
                      <w:rFonts w:eastAsia="Times New Roman"/>
                      <w:lang w:val="kk-KZ"/>
                    </w:rPr>
                  </w:pPr>
                </w:p>
              </w:tc>
            </w:tr>
            <w:tr w:rsidR="000C2AC4" w:rsidRPr="003265D3" w14:paraId="5D9B63CA"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3DFF2C9F" w14:textId="77777777" w:rsidR="000C2AC4" w:rsidRPr="003265D3" w:rsidRDefault="000C2AC4">
                  <w:pPr>
                    <w:spacing w:line="276" w:lineRule="auto"/>
                    <w:jc w:val="center"/>
                    <w:rPr>
                      <w:rFonts w:eastAsia="Times New Roman"/>
                      <w:lang w:val="kk-KZ"/>
                    </w:rPr>
                  </w:pPr>
                  <w:r w:rsidRPr="003265D3">
                    <w:rPr>
                      <w:rFonts w:eastAsia="Times New Roman"/>
                      <w:lang w:val="kk-KZ"/>
                    </w:rPr>
                    <w:t>4</w:t>
                  </w:r>
                </w:p>
              </w:tc>
              <w:tc>
                <w:tcPr>
                  <w:tcW w:w="7128" w:type="dxa"/>
                  <w:tcBorders>
                    <w:top w:val="single" w:sz="4" w:space="0" w:color="auto"/>
                    <w:left w:val="single" w:sz="4" w:space="0" w:color="auto"/>
                    <w:bottom w:val="single" w:sz="4" w:space="0" w:color="auto"/>
                    <w:right w:val="single" w:sz="4" w:space="0" w:color="auto"/>
                  </w:tcBorders>
                  <w:vAlign w:val="center"/>
                  <w:hideMark/>
                </w:tcPr>
                <w:p w14:paraId="015F9C91" w14:textId="77777777" w:rsidR="000C2AC4" w:rsidRPr="003265D3" w:rsidRDefault="000C2AC4">
                  <w:pPr>
                    <w:spacing w:line="276" w:lineRule="auto"/>
                    <w:rPr>
                      <w:rFonts w:eastAsia="Times New Roman"/>
                      <w:lang w:val="kk-KZ"/>
                    </w:rPr>
                  </w:pPr>
                  <w:r w:rsidRPr="003265D3">
                    <w:rPr>
                      <w:rFonts w:eastAsia="Times New Roman"/>
                      <w:lang w:val="kk-KZ" w:eastAsia="ru-RU"/>
                    </w:rPr>
                    <w:t xml:space="preserve">Қабатты сынау жөніндегі маман </w:t>
                  </w:r>
                </w:p>
              </w:tc>
              <w:tc>
                <w:tcPr>
                  <w:tcW w:w="773" w:type="dxa"/>
                  <w:tcBorders>
                    <w:top w:val="single" w:sz="4" w:space="0" w:color="auto"/>
                    <w:left w:val="single" w:sz="4" w:space="0" w:color="auto"/>
                    <w:bottom w:val="single" w:sz="4" w:space="0" w:color="auto"/>
                    <w:right w:val="single" w:sz="4" w:space="0" w:color="auto"/>
                  </w:tcBorders>
                </w:tcPr>
                <w:p w14:paraId="1C965705" w14:textId="0F7ACAED" w:rsidR="000C2AC4" w:rsidRPr="003265D3" w:rsidRDefault="000C2AC4">
                  <w:pPr>
                    <w:spacing w:line="276" w:lineRule="auto"/>
                    <w:jc w:val="center"/>
                    <w:rPr>
                      <w:rFonts w:eastAsia="Times New Roman"/>
                      <w:lang w:val="kk-KZ"/>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4C06211F" w14:textId="014DB145" w:rsidR="000C2AC4" w:rsidRPr="003265D3" w:rsidRDefault="000C2AC4">
                  <w:pPr>
                    <w:spacing w:line="276" w:lineRule="auto"/>
                    <w:jc w:val="center"/>
                    <w:rPr>
                      <w:rFonts w:eastAsia="Times New Roman"/>
                      <w:lang w:val="kk-KZ"/>
                    </w:rPr>
                  </w:pPr>
                  <w:r w:rsidRPr="003265D3">
                    <w:rPr>
                      <w:rFonts w:eastAsia="Times New Roman"/>
                      <w:lang w:val="kk-KZ"/>
                    </w:rPr>
                    <w:t>2</w:t>
                  </w:r>
                </w:p>
              </w:tc>
              <w:tc>
                <w:tcPr>
                  <w:tcW w:w="1540" w:type="dxa"/>
                  <w:tcBorders>
                    <w:top w:val="single" w:sz="4" w:space="0" w:color="auto"/>
                    <w:left w:val="single" w:sz="4" w:space="0" w:color="auto"/>
                    <w:bottom w:val="single" w:sz="4" w:space="0" w:color="auto"/>
                    <w:right w:val="single" w:sz="4" w:space="0" w:color="auto"/>
                  </w:tcBorders>
                  <w:vAlign w:val="center"/>
                </w:tcPr>
                <w:p w14:paraId="22316FD1" w14:textId="77777777" w:rsidR="000C2AC4" w:rsidRPr="003265D3" w:rsidRDefault="000C2AC4">
                  <w:pPr>
                    <w:spacing w:line="276" w:lineRule="auto"/>
                    <w:jc w:val="center"/>
                    <w:rPr>
                      <w:rFonts w:eastAsia="Times New Roman"/>
                      <w:lang w:val="kk-KZ"/>
                    </w:rPr>
                  </w:pPr>
                </w:p>
              </w:tc>
            </w:tr>
            <w:tr w:rsidR="000C2AC4" w:rsidRPr="003265D3" w14:paraId="54D22A23"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2D50256F" w14:textId="77777777" w:rsidR="000C2AC4" w:rsidRPr="003265D3" w:rsidRDefault="000C2AC4">
                  <w:pPr>
                    <w:spacing w:line="276" w:lineRule="auto"/>
                    <w:jc w:val="center"/>
                    <w:rPr>
                      <w:rFonts w:eastAsia="Times New Roman"/>
                      <w:lang w:val="kk-KZ"/>
                    </w:rPr>
                  </w:pPr>
                  <w:r w:rsidRPr="003265D3">
                    <w:rPr>
                      <w:rFonts w:eastAsia="Times New Roman"/>
                      <w:lang w:val="kk-KZ"/>
                    </w:rPr>
                    <w:t>5</w:t>
                  </w:r>
                </w:p>
              </w:tc>
              <w:tc>
                <w:tcPr>
                  <w:tcW w:w="7128" w:type="dxa"/>
                  <w:tcBorders>
                    <w:top w:val="single" w:sz="4" w:space="0" w:color="auto"/>
                    <w:left w:val="single" w:sz="4" w:space="0" w:color="auto"/>
                    <w:bottom w:val="single" w:sz="4" w:space="0" w:color="auto"/>
                    <w:right w:val="single" w:sz="4" w:space="0" w:color="auto"/>
                  </w:tcBorders>
                  <w:vAlign w:val="center"/>
                  <w:hideMark/>
                </w:tcPr>
                <w:p w14:paraId="76B8E01F" w14:textId="77777777" w:rsidR="000C2AC4" w:rsidRPr="003265D3" w:rsidRDefault="000C2AC4">
                  <w:pPr>
                    <w:spacing w:line="276" w:lineRule="auto"/>
                    <w:rPr>
                      <w:rFonts w:eastAsia="Times New Roman"/>
                      <w:lang w:val="kk-KZ"/>
                    </w:rPr>
                  </w:pPr>
                  <w:r w:rsidRPr="003265D3">
                    <w:rPr>
                      <w:rFonts w:eastAsia="Times New Roman"/>
                      <w:lang w:val="kk-KZ" w:eastAsia="ru-RU"/>
                    </w:rPr>
                    <w:t>Ұңғымаларды сынау  жөніндегі  аға инженер</w:t>
                  </w:r>
                </w:p>
              </w:tc>
              <w:tc>
                <w:tcPr>
                  <w:tcW w:w="773" w:type="dxa"/>
                  <w:tcBorders>
                    <w:top w:val="single" w:sz="4" w:space="0" w:color="auto"/>
                    <w:left w:val="single" w:sz="4" w:space="0" w:color="auto"/>
                    <w:bottom w:val="single" w:sz="4" w:space="0" w:color="auto"/>
                    <w:right w:val="single" w:sz="4" w:space="0" w:color="auto"/>
                  </w:tcBorders>
                </w:tcPr>
                <w:p w14:paraId="4A490E47" w14:textId="5F38187A"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2D7B0C6F" w14:textId="4E952213" w:rsidR="000C2AC4" w:rsidRPr="003265D3" w:rsidRDefault="000C2AC4">
                  <w:pPr>
                    <w:spacing w:line="276" w:lineRule="auto"/>
                    <w:jc w:val="center"/>
                    <w:rPr>
                      <w:rFonts w:eastAsia="Times New Roman"/>
                      <w:lang w:val="en-US"/>
                    </w:rPr>
                  </w:pPr>
                  <w:r w:rsidRPr="003265D3">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6498CBE0" w14:textId="77777777" w:rsidR="000C2AC4" w:rsidRPr="003265D3" w:rsidRDefault="000C2AC4">
                  <w:pPr>
                    <w:spacing w:line="276" w:lineRule="auto"/>
                    <w:jc w:val="center"/>
                    <w:rPr>
                      <w:rFonts w:eastAsia="Times New Roman"/>
                      <w:lang w:val="en-US"/>
                    </w:rPr>
                  </w:pPr>
                </w:p>
              </w:tc>
            </w:tr>
            <w:tr w:rsidR="000C2AC4" w:rsidRPr="003265D3" w14:paraId="1AE92B05"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1DA771C9" w14:textId="77777777" w:rsidR="000C2AC4" w:rsidRPr="003265D3" w:rsidRDefault="000C2AC4">
                  <w:pPr>
                    <w:spacing w:line="276" w:lineRule="auto"/>
                    <w:jc w:val="center"/>
                    <w:rPr>
                      <w:rFonts w:eastAsia="Times New Roman"/>
                      <w:lang w:val="en-US"/>
                    </w:rPr>
                  </w:pPr>
                  <w:r w:rsidRPr="003265D3">
                    <w:rPr>
                      <w:rFonts w:eastAsia="Times New Roman"/>
                      <w:lang w:val="en-US"/>
                    </w:rPr>
                    <w:t>6</w:t>
                  </w:r>
                </w:p>
              </w:tc>
              <w:tc>
                <w:tcPr>
                  <w:tcW w:w="7128" w:type="dxa"/>
                  <w:tcBorders>
                    <w:top w:val="single" w:sz="4" w:space="0" w:color="auto"/>
                    <w:left w:val="single" w:sz="4" w:space="0" w:color="auto"/>
                    <w:bottom w:val="single" w:sz="4" w:space="0" w:color="auto"/>
                    <w:right w:val="single" w:sz="4" w:space="0" w:color="auto"/>
                  </w:tcBorders>
                  <w:vAlign w:val="center"/>
                  <w:hideMark/>
                </w:tcPr>
                <w:p w14:paraId="3BC4E32B" w14:textId="77777777" w:rsidR="000C2AC4" w:rsidRPr="003265D3" w:rsidRDefault="000C2AC4">
                  <w:pPr>
                    <w:spacing w:line="276" w:lineRule="auto"/>
                    <w:rPr>
                      <w:rFonts w:eastAsia="Times New Roman"/>
                      <w:lang w:val="en-US"/>
                    </w:rPr>
                  </w:pPr>
                  <w:r w:rsidRPr="003265D3">
                    <w:rPr>
                      <w:rFonts w:eastAsia="Times New Roman"/>
                      <w:lang w:val="kk-KZ" w:eastAsia="ru-RU"/>
                    </w:rPr>
                    <w:t>Ұңғымаларды  сынау  жөніндегі  оператор</w:t>
                  </w:r>
                </w:p>
              </w:tc>
              <w:tc>
                <w:tcPr>
                  <w:tcW w:w="773" w:type="dxa"/>
                  <w:tcBorders>
                    <w:top w:val="single" w:sz="4" w:space="0" w:color="auto"/>
                    <w:left w:val="single" w:sz="4" w:space="0" w:color="auto"/>
                    <w:bottom w:val="single" w:sz="4" w:space="0" w:color="auto"/>
                    <w:right w:val="single" w:sz="4" w:space="0" w:color="auto"/>
                  </w:tcBorders>
                </w:tcPr>
                <w:p w14:paraId="23FBDEE1" w14:textId="56872956"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0B4BB67A" w14:textId="6FB59401" w:rsidR="000C2AC4" w:rsidRPr="003265D3" w:rsidRDefault="000C2AC4">
                  <w:pPr>
                    <w:spacing w:line="276" w:lineRule="auto"/>
                    <w:jc w:val="center"/>
                    <w:rPr>
                      <w:rFonts w:eastAsia="Times New Roman"/>
                      <w:lang w:val="en-US"/>
                    </w:rPr>
                  </w:pPr>
                  <w:r w:rsidRPr="003265D3">
                    <w:rPr>
                      <w:rFonts w:eastAsia="Times New Roman"/>
                      <w:lang w:val="en-US"/>
                    </w:rPr>
                    <w:t>4</w:t>
                  </w:r>
                </w:p>
              </w:tc>
              <w:tc>
                <w:tcPr>
                  <w:tcW w:w="1540" w:type="dxa"/>
                  <w:tcBorders>
                    <w:top w:val="single" w:sz="4" w:space="0" w:color="auto"/>
                    <w:left w:val="single" w:sz="4" w:space="0" w:color="auto"/>
                    <w:bottom w:val="single" w:sz="4" w:space="0" w:color="auto"/>
                    <w:right w:val="single" w:sz="4" w:space="0" w:color="auto"/>
                  </w:tcBorders>
                  <w:vAlign w:val="center"/>
                </w:tcPr>
                <w:p w14:paraId="72A40F3A" w14:textId="77777777" w:rsidR="000C2AC4" w:rsidRPr="003265D3" w:rsidRDefault="000C2AC4">
                  <w:pPr>
                    <w:spacing w:line="276" w:lineRule="auto"/>
                    <w:jc w:val="center"/>
                    <w:rPr>
                      <w:rFonts w:eastAsia="Times New Roman"/>
                      <w:lang w:val="en-US"/>
                    </w:rPr>
                  </w:pPr>
                </w:p>
              </w:tc>
            </w:tr>
            <w:tr w:rsidR="000C2AC4" w:rsidRPr="003265D3" w14:paraId="65FE4EC2"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7E241789" w14:textId="77777777" w:rsidR="000C2AC4" w:rsidRPr="003265D3" w:rsidRDefault="000C2AC4">
                  <w:pPr>
                    <w:spacing w:line="276" w:lineRule="auto"/>
                    <w:jc w:val="center"/>
                    <w:rPr>
                      <w:rFonts w:eastAsia="Times New Roman"/>
                      <w:lang w:val="en-US"/>
                    </w:rPr>
                  </w:pPr>
                  <w:r w:rsidRPr="003265D3">
                    <w:rPr>
                      <w:rFonts w:eastAsia="Times New Roman"/>
                      <w:lang w:val="en-US"/>
                    </w:rPr>
                    <w:t>7</w:t>
                  </w:r>
                </w:p>
              </w:tc>
              <w:tc>
                <w:tcPr>
                  <w:tcW w:w="7128" w:type="dxa"/>
                  <w:tcBorders>
                    <w:top w:val="single" w:sz="4" w:space="0" w:color="auto"/>
                    <w:left w:val="single" w:sz="4" w:space="0" w:color="auto"/>
                    <w:bottom w:val="single" w:sz="4" w:space="0" w:color="auto"/>
                    <w:right w:val="single" w:sz="4" w:space="0" w:color="auto"/>
                  </w:tcBorders>
                  <w:vAlign w:val="center"/>
                  <w:hideMark/>
                </w:tcPr>
                <w:p w14:paraId="49A7CFDD" w14:textId="77777777" w:rsidR="000C2AC4" w:rsidRPr="003265D3" w:rsidRDefault="000C2AC4">
                  <w:pPr>
                    <w:spacing w:line="276" w:lineRule="auto"/>
                    <w:rPr>
                      <w:rFonts w:eastAsia="Times New Roman"/>
                      <w:b/>
                      <w:lang w:val="kk-KZ"/>
                    </w:rPr>
                  </w:pPr>
                  <w:r w:rsidRPr="003265D3">
                    <w:rPr>
                      <w:rFonts w:eastAsia="Times New Roman"/>
                      <w:lang w:val="kk-KZ" w:eastAsia="ru-RU"/>
                    </w:rPr>
                    <w:t>Перфорация  жөніндегі маман</w:t>
                  </w:r>
                </w:p>
              </w:tc>
              <w:tc>
                <w:tcPr>
                  <w:tcW w:w="773" w:type="dxa"/>
                  <w:tcBorders>
                    <w:top w:val="single" w:sz="4" w:space="0" w:color="auto"/>
                    <w:left w:val="single" w:sz="4" w:space="0" w:color="auto"/>
                    <w:bottom w:val="single" w:sz="4" w:space="0" w:color="auto"/>
                    <w:right w:val="single" w:sz="4" w:space="0" w:color="auto"/>
                  </w:tcBorders>
                </w:tcPr>
                <w:p w14:paraId="37161EA6" w14:textId="12A6E7ED"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45DE3D1B" w14:textId="10A2229A" w:rsidR="000C2AC4" w:rsidRPr="003265D3" w:rsidRDefault="000C2AC4">
                  <w:pPr>
                    <w:spacing w:line="276" w:lineRule="auto"/>
                    <w:jc w:val="center"/>
                    <w:rPr>
                      <w:rFonts w:eastAsia="Times New Roman"/>
                      <w:lang w:val="en-US"/>
                    </w:rPr>
                  </w:pPr>
                  <w:r w:rsidRPr="003265D3">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79DB1D41" w14:textId="77777777" w:rsidR="000C2AC4" w:rsidRPr="003265D3" w:rsidRDefault="000C2AC4">
                  <w:pPr>
                    <w:spacing w:line="276" w:lineRule="auto"/>
                    <w:jc w:val="center"/>
                    <w:rPr>
                      <w:rFonts w:eastAsia="Times New Roman"/>
                      <w:lang w:val="en-US"/>
                    </w:rPr>
                  </w:pPr>
                </w:p>
              </w:tc>
            </w:tr>
            <w:tr w:rsidR="000C2AC4" w:rsidRPr="003265D3" w14:paraId="39CB8C18"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682043F6" w14:textId="77777777" w:rsidR="000C2AC4" w:rsidRPr="003265D3" w:rsidRDefault="000C2AC4">
                  <w:pPr>
                    <w:spacing w:line="276" w:lineRule="auto"/>
                    <w:jc w:val="center"/>
                    <w:rPr>
                      <w:rFonts w:eastAsia="Times New Roman"/>
                      <w:lang w:val="en-US"/>
                    </w:rPr>
                  </w:pPr>
                  <w:r w:rsidRPr="003265D3">
                    <w:rPr>
                      <w:rFonts w:eastAsia="Times New Roman"/>
                      <w:lang w:val="en-US"/>
                    </w:rPr>
                    <w:t>8</w:t>
                  </w:r>
                </w:p>
              </w:tc>
              <w:tc>
                <w:tcPr>
                  <w:tcW w:w="7128" w:type="dxa"/>
                  <w:tcBorders>
                    <w:top w:val="single" w:sz="4" w:space="0" w:color="auto"/>
                    <w:left w:val="single" w:sz="4" w:space="0" w:color="auto"/>
                    <w:bottom w:val="single" w:sz="4" w:space="0" w:color="auto"/>
                    <w:right w:val="single" w:sz="4" w:space="0" w:color="auto"/>
                  </w:tcBorders>
                  <w:vAlign w:val="center"/>
                  <w:hideMark/>
                </w:tcPr>
                <w:p w14:paraId="38DC2C41" w14:textId="77777777" w:rsidR="000C2AC4" w:rsidRPr="003265D3" w:rsidRDefault="000C2AC4">
                  <w:pPr>
                    <w:spacing w:line="276" w:lineRule="auto"/>
                    <w:rPr>
                      <w:rFonts w:eastAsia="Times New Roman"/>
                      <w:lang w:val="kk-KZ"/>
                    </w:rPr>
                  </w:pPr>
                  <w:r w:rsidRPr="003265D3">
                    <w:rPr>
                      <w:rFonts w:eastAsia="Times New Roman"/>
                      <w:lang w:val="kk-KZ" w:eastAsia="ru-RU"/>
                    </w:rPr>
                    <w:t>БӨАа жөніндегі маман</w:t>
                  </w:r>
                </w:p>
              </w:tc>
              <w:tc>
                <w:tcPr>
                  <w:tcW w:w="773" w:type="dxa"/>
                  <w:tcBorders>
                    <w:top w:val="single" w:sz="4" w:space="0" w:color="auto"/>
                    <w:left w:val="single" w:sz="4" w:space="0" w:color="auto"/>
                    <w:bottom w:val="single" w:sz="4" w:space="0" w:color="auto"/>
                    <w:right w:val="single" w:sz="4" w:space="0" w:color="auto"/>
                  </w:tcBorders>
                </w:tcPr>
                <w:p w14:paraId="084838B8" w14:textId="49990856"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719A8510" w14:textId="66A2A2B0" w:rsidR="000C2AC4" w:rsidRPr="003265D3" w:rsidRDefault="000C2AC4">
                  <w:pPr>
                    <w:spacing w:line="276" w:lineRule="auto"/>
                    <w:jc w:val="center"/>
                    <w:rPr>
                      <w:rFonts w:eastAsia="Times New Roman"/>
                      <w:lang w:val="en-US"/>
                    </w:rPr>
                  </w:pPr>
                  <w:r w:rsidRPr="003265D3">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4FEFB3A4" w14:textId="77777777" w:rsidR="000C2AC4" w:rsidRPr="003265D3" w:rsidRDefault="000C2AC4">
                  <w:pPr>
                    <w:spacing w:line="276" w:lineRule="auto"/>
                    <w:jc w:val="center"/>
                    <w:rPr>
                      <w:rFonts w:eastAsia="Times New Roman"/>
                      <w:lang w:val="en-US"/>
                    </w:rPr>
                  </w:pPr>
                </w:p>
              </w:tc>
            </w:tr>
            <w:tr w:rsidR="000C2AC4" w:rsidRPr="003265D3" w14:paraId="7229E692"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0CA55AD" w14:textId="77777777" w:rsidR="000C2AC4" w:rsidRPr="003265D3" w:rsidRDefault="000C2AC4">
                  <w:pPr>
                    <w:spacing w:line="276" w:lineRule="auto"/>
                    <w:jc w:val="center"/>
                    <w:rPr>
                      <w:rFonts w:eastAsia="Times New Roman"/>
                      <w:lang w:val="en-US"/>
                    </w:rPr>
                  </w:pPr>
                  <w:r w:rsidRPr="003265D3">
                    <w:rPr>
                      <w:rFonts w:eastAsia="Times New Roman"/>
                      <w:lang w:val="en-US"/>
                    </w:rPr>
                    <w:t>9</w:t>
                  </w:r>
                </w:p>
              </w:tc>
              <w:tc>
                <w:tcPr>
                  <w:tcW w:w="7128" w:type="dxa"/>
                  <w:tcBorders>
                    <w:top w:val="single" w:sz="4" w:space="0" w:color="auto"/>
                    <w:left w:val="single" w:sz="4" w:space="0" w:color="auto"/>
                    <w:bottom w:val="single" w:sz="4" w:space="0" w:color="auto"/>
                    <w:right w:val="single" w:sz="4" w:space="0" w:color="auto"/>
                  </w:tcBorders>
                  <w:vAlign w:val="center"/>
                  <w:hideMark/>
                </w:tcPr>
                <w:p w14:paraId="7D45A955" w14:textId="77777777" w:rsidR="000C2AC4" w:rsidRPr="003265D3" w:rsidRDefault="000C2AC4">
                  <w:pPr>
                    <w:spacing w:line="276" w:lineRule="auto"/>
                    <w:rPr>
                      <w:rFonts w:eastAsia="Times New Roman"/>
                      <w:lang w:val="kk-KZ" w:eastAsia="ru-RU"/>
                    </w:rPr>
                  </w:pPr>
                  <w:r w:rsidRPr="003265D3">
                    <w:rPr>
                      <w:rFonts w:eastAsia="Times New Roman"/>
                      <w:lang w:val="kk-KZ"/>
                    </w:rPr>
                    <w:t xml:space="preserve"> </w:t>
                  </w:r>
                  <w:r w:rsidRPr="003265D3">
                    <w:rPr>
                      <w:rFonts w:eastAsia="Times New Roman"/>
                      <w:lang w:val="kk-KZ" w:eastAsia="ru-RU"/>
                    </w:rPr>
                    <w:t>Сынамаларды іріктеу жөніндегі маман</w:t>
                  </w:r>
                </w:p>
              </w:tc>
              <w:tc>
                <w:tcPr>
                  <w:tcW w:w="773" w:type="dxa"/>
                  <w:tcBorders>
                    <w:top w:val="single" w:sz="4" w:space="0" w:color="auto"/>
                    <w:left w:val="single" w:sz="4" w:space="0" w:color="auto"/>
                    <w:bottom w:val="single" w:sz="4" w:space="0" w:color="auto"/>
                    <w:right w:val="single" w:sz="4" w:space="0" w:color="auto"/>
                  </w:tcBorders>
                </w:tcPr>
                <w:p w14:paraId="0F18EB38" w14:textId="3F64A95E"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747E19C3" w14:textId="55B4AB35" w:rsidR="000C2AC4" w:rsidRPr="003265D3" w:rsidRDefault="000C2AC4">
                  <w:pPr>
                    <w:spacing w:line="276" w:lineRule="auto"/>
                    <w:jc w:val="center"/>
                    <w:rPr>
                      <w:rFonts w:eastAsia="Times New Roman"/>
                      <w:lang w:val="en-US"/>
                    </w:rPr>
                  </w:pPr>
                  <w:r w:rsidRPr="003265D3">
                    <w:rPr>
                      <w:rFonts w:eastAsia="Times New Roman"/>
                      <w:lang w:val="en-US"/>
                    </w:rPr>
                    <w:t>1</w:t>
                  </w:r>
                </w:p>
              </w:tc>
              <w:tc>
                <w:tcPr>
                  <w:tcW w:w="1540" w:type="dxa"/>
                  <w:tcBorders>
                    <w:top w:val="single" w:sz="4" w:space="0" w:color="auto"/>
                    <w:left w:val="single" w:sz="4" w:space="0" w:color="auto"/>
                    <w:bottom w:val="single" w:sz="4" w:space="0" w:color="auto"/>
                    <w:right w:val="single" w:sz="4" w:space="0" w:color="auto"/>
                  </w:tcBorders>
                  <w:vAlign w:val="center"/>
                </w:tcPr>
                <w:p w14:paraId="24AF3FA8" w14:textId="77777777" w:rsidR="000C2AC4" w:rsidRPr="003265D3" w:rsidRDefault="000C2AC4">
                  <w:pPr>
                    <w:spacing w:line="276" w:lineRule="auto"/>
                    <w:jc w:val="center"/>
                    <w:rPr>
                      <w:rFonts w:eastAsia="Times New Roman"/>
                      <w:lang w:val="en-US"/>
                    </w:rPr>
                  </w:pPr>
                </w:p>
              </w:tc>
            </w:tr>
            <w:tr w:rsidR="000C2AC4" w:rsidRPr="003265D3" w14:paraId="7F805D0C"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4C7F6760" w14:textId="77777777" w:rsidR="000C2AC4" w:rsidRPr="003265D3" w:rsidRDefault="000C2AC4">
                  <w:pPr>
                    <w:spacing w:line="276" w:lineRule="auto"/>
                    <w:jc w:val="center"/>
                    <w:rPr>
                      <w:rFonts w:eastAsia="Times New Roman"/>
                      <w:lang w:val="en-US"/>
                    </w:rPr>
                  </w:pPr>
                  <w:r w:rsidRPr="003265D3">
                    <w:rPr>
                      <w:rFonts w:eastAsia="Times New Roman"/>
                      <w:lang w:val="en-US"/>
                    </w:rPr>
                    <w:t>10</w:t>
                  </w:r>
                </w:p>
              </w:tc>
              <w:tc>
                <w:tcPr>
                  <w:tcW w:w="7128" w:type="dxa"/>
                  <w:tcBorders>
                    <w:top w:val="single" w:sz="4" w:space="0" w:color="auto"/>
                    <w:left w:val="single" w:sz="4" w:space="0" w:color="auto"/>
                    <w:bottom w:val="single" w:sz="4" w:space="0" w:color="auto"/>
                    <w:right w:val="single" w:sz="4" w:space="0" w:color="auto"/>
                  </w:tcBorders>
                  <w:vAlign w:val="center"/>
                  <w:hideMark/>
                </w:tcPr>
                <w:p w14:paraId="4EAD9CEC" w14:textId="77777777" w:rsidR="000C2AC4" w:rsidRPr="003265D3" w:rsidRDefault="000C2AC4">
                  <w:pPr>
                    <w:spacing w:line="276" w:lineRule="auto"/>
                    <w:rPr>
                      <w:rFonts w:eastAsia="Times New Roman"/>
                      <w:lang w:val="kk-KZ" w:eastAsia="ru-RU"/>
                    </w:rPr>
                  </w:pPr>
                  <w:r w:rsidRPr="003265D3">
                    <w:rPr>
                      <w:rFonts w:eastAsia="Times New Roman"/>
                      <w:lang w:val="kk-KZ" w:eastAsia="ru-RU"/>
                    </w:rPr>
                    <w:t xml:space="preserve">Булы генератор және ауа компрессоры  жөніндегі оператор </w:t>
                  </w:r>
                </w:p>
              </w:tc>
              <w:tc>
                <w:tcPr>
                  <w:tcW w:w="773" w:type="dxa"/>
                  <w:tcBorders>
                    <w:top w:val="single" w:sz="4" w:space="0" w:color="auto"/>
                    <w:left w:val="single" w:sz="4" w:space="0" w:color="auto"/>
                    <w:bottom w:val="single" w:sz="4" w:space="0" w:color="auto"/>
                    <w:right w:val="single" w:sz="4" w:space="0" w:color="auto"/>
                  </w:tcBorders>
                </w:tcPr>
                <w:p w14:paraId="2B404614" w14:textId="311ED06A"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7569FBC6" w14:textId="4A048A73" w:rsidR="000C2AC4" w:rsidRPr="003265D3" w:rsidRDefault="000C2AC4">
                  <w:pPr>
                    <w:spacing w:line="276" w:lineRule="auto"/>
                    <w:jc w:val="center"/>
                    <w:rPr>
                      <w:rFonts w:eastAsia="Times New Roman"/>
                      <w:lang w:val="en-US"/>
                    </w:rPr>
                  </w:pPr>
                  <w:r w:rsidRPr="003265D3">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7DECC64C" w14:textId="77777777" w:rsidR="000C2AC4" w:rsidRPr="003265D3" w:rsidRDefault="000C2AC4">
                  <w:pPr>
                    <w:spacing w:line="276" w:lineRule="auto"/>
                    <w:jc w:val="center"/>
                    <w:rPr>
                      <w:rFonts w:eastAsia="Times New Roman"/>
                      <w:lang w:val="en-US"/>
                    </w:rPr>
                  </w:pPr>
                </w:p>
              </w:tc>
            </w:tr>
            <w:tr w:rsidR="000C2AC4" w:rsidRPr="003265D3" w14:paraId="72BB37FE"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7A7E96E8" w14:textId="77777777" w:rsidR="000C2AC4" w:rsidRPr="003265D3" w:rsidRDefault="000C2AC4">
                  <w:pPr>
                    <w:spacing w:line="276" w:lineRule="auto"/>
                    <w:jc w:val="center"/>
                    <w:rPr>
                      <w:rFonts w:eastAsia="Times New Roman"/>
                      <w:lang w:val="en-US"/>
                    </w:rPr>
                  </w:pPr>
                  <w:r w:rsidRPr="003265D3">
                    <w:rPr>
                      <w:rFonts w:eastAsia="Times New Roman"/>
                      <w:lang w:val="en-US"/>
                    </w:rPr>
                    <w:t>11</w:t>
                  </w:r>
                </w:p>
              </w:tc>
              <w:tc>
                <w:tcPr>
                  <w:tcW w:w="7128" w:type="dxa"/>
                  <w:tcBorders>
                    <w:top w:val="single" w:sz="4" w:space="0" w:color="auto"/>
                    <w:left w:val="single" w:sz="4" w:space="0" w:color="auto"/>
                    <w:bottom w:val="single" w:sz="4" w:space="0" w:color="auto"/>
                    <w:right w:val="single" w:sz="4" w:space="0" w:color="auto"/>
                  </w:tcBorders>
                  <w:vAlign w:val="center"/>
                  <w:hideMark/>
                </w:tcPr>
                <w:p w14:paraId="657044BB" w14:textId="77777777" w:rsidR="000C2AC4" w:rsidRPr="003265D3" w:rsidRDefault="000C2AC4">
                  <w:pPr>
                    <w:spacing w:line="276" w:lineRule="auto"/>
                    <w:rPr>
                      <w:rFonts w:eastAsia="Times New Roman"/>
                      <w:lang w:val="kk-KZ" w:eastAsia="ru-RU"/>
                    </w:rPr>
                  </w:pPr>
                  <w:r w:rsidRPr="003265D3">
                    <w:rPr>
                      <w:rFonts w:eastAsia="Times New Roman"/>
                      <w:lang w:val="kk-KZ" w:eastAsia="ru-RU"/>
                    </w:rPr>
                    <w:t xml:space="preserve">Суландыру жүйесі бойынша бригада </w:t>
                  </w:r>
                </w:p>
              </w:tc>
              <w:tc>
                <w:tcPr>
                  <w:tcW w:w="773" w:type="dxa"/>
                  <w:tcBorders>
                    <w:top w:val="single" w:sz="4" w:space="0" w:color="auto"/>
                    <w:left w:val="single" w:sz="4" w:space="0" w:color="auto"/>
                    <w:bottom w:val="single" w:sz="4" w:space="0" w:color="auto"/>
                    <w:right w:val="single" w:sz="4" w:space="0" w:color="auto"/>
                  </w:tcBorders>
                </w:tcPr>
                <w:p w14:paraId="6C47B2D3" w14:textId="27668760"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1F099CEB" w14:textId="5BCD411C"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1</w:t>
                  </w:r>
                </w:p>
              </w:tc>
              <w:tc>
                <w:tcPr>
                  <w:tcW w:w="1540" w:type="dxa"/>
                  <w:tcBorders>
                    <w:top w:val="single" w:sz="4" w:space="0" w:color="auto"/>
                    <w:left w:val="single" w:sz="4" w:space="0" w:color="auto"/>
                    <w:bottom w:val="single" w:sz="4" w:space="0" w:color="auto"/>
                    <w:right w:val="single" w:sz="4" w:space="0" w:color="auto"/>
                  </w:tcBorders>
                  <w:vAlign w:val="center"/>
                </w:tcPr>
                <w:p w14:paraId="4ED594D3" w14:textId="77777777" w:rsidR="000C2AC4" w:rsidRPr="003265D3" w:rsidRDefault="000C2AC4">
                  <w:pPr>
                    <w:spacing w:line="276" w:lineRule="auto"/>
                    <w:jc w:val="center"/>
                    <w:rPr>
                      <w:rFonts w:eastAsia="Times New Roman"/>
                      <w:lang w:val="en-US"/>
                    </w:rPr>
                  </w:pPr>
                </w:p>
              </w:tc>
            </w:tr>
            <w:tr w:rsidR="000C2AC4" w:rsidRPr="003265D3" w14:paraId="3F646FAC"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13600735" w14:textId="77777777" w:rsidR="000C2AC4" w:rsidRPr="003265D3" w:rsidRDefault="000C2AC4">
                  <w:pPr>
                    <w:spacing w:line="276" w:lineRule="auto"/>
                    <w:jc w:val="center"/>
                    <w:rPr>
                      <w:rFonts w:eastAsia="Times New Roman"/>
                      <w:lang w:val="en-US"/>
                    </w:rPr>
                  </w:pPr>
                  <w:r w:rsidRPr="003265D3">
                    <w:rPr>
                      <w:rFonts w:eastAsia="Times New Roman"/>
                      <w:lang w:val="en-US"/>
                    </w:rPr>
                    <w:t>12</w:t>
                  </w:r>
                </w:p>
              </w:tc>
              <w:tc>
                <w:tcPr>
                  <w:tcW w:w="7128" w:type="dxa"/>
                  <w:tcBorders>
                    <w:top w:val="single" w:sz="4" w:space="0" w:color="auto"/>
                    <w:left w:val="single" w:sz="4" w:space="0" w:color="auto"/>
                    <w:bottom w:val="single" w:sz="4" w:space="0" w:color="auto"/>
                    <w:right w:val="single" w:sz="4" w:space="0" w:color="auto"/>
                  </w:tcBorders>
                  <w:vAlign w:val="center"/>
                  <w:hideMark/>
                </w:tcPr>
                <w:p w14:paraId="66014083" w14:textId="77777777" w:rsidR="000C2AC4" w:rsidRPr="003265D3" w:rsidRDefault="000C2AC4">
                  <w:pPr>
                    <w:suppressAutoHyphens/>
                    <w:spacing w:before="120" w:line="276" w:lineRule="auto"/>
                    <w:jc w:val="both"/>
                    <w:rPr>
                      <w:rFonts w:eastAsia="Times New Roman"/>
                      <w:lang w:val="en-US"/>
                    </w:rPr>
                  </w:pPr>
                  <w:r w:rsidRPr="003265D3">
                    <w:rPr>
                      <w:rFonts w:eastAsia="Times New Roman"/>
                      <w:lang w:val="kk-KZ"/>
                    </w:rPr>
                    <w:t xml:space="preserve">Құмның көрінуіне мониторинг жүргізу </w:t>
                  </w:r>
                  <w:r w:rsidRPr="003265D3">
                    <w:rPr>
                      <w:rFonts w:eastAsia="Times New Roman"/>
                      <w:lang w:val="kk-KZ" w:eastAsia="ru-RU"/>
                    </w:rPr>
                    <w:t xml:space="preserve"> жөніндегі и</w:t>
                  </w:r>
                  <w:r w:rsidRPr="003265D3">
                    <w:rPr>
                      <w:rFonts w:eastAsia="Times New Roman"/>
                      <w:lang w:val="kk-KZ"/>
                    </w:rPr>
                    <w:t>нженер</w:t>
                  </w:r>
                  <w:r w:rsidRPr="003265D3">
                    <w:rPr>
                      <w:rFonts w:eastAsia="Times New Roman"/>
                      <w:lang w:val="en-US"/>
                    </w:rPr>
                    <w:t xml:space="preserve"> </w:t>
                  </w:r>
                </w:p>
              </w:tc>
              <w:tc>
                <w:tcPr>
                  <w:tcW w:w="773" w:type="dxa"/>
                  <w:tcBorders>
                    <w:top w:val="single" w:sz="4" w:space="0" w:color="auto"/>
                    <w:left w:val="single" w:sz="4" w:space="0" w:color="auto"/>
                    <w:bottom w:val="single" w:sz="4" w:space="0" w:color="auto"/>
                    <w:right w:val="single" w:sz="4" w:space="0" w:color="auto"/>
                  </w:tcBorders>
                </w:tcPr>
                <w:p w14:paraId="5824A6FB" w14:textId="689A456F"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5914CDA3" w14:textId="15A438D3" w:rsidR="000C2AC4" w:rsidRPr="003265D3" w:rsidRDefault="000C2AC4">
                  <w:pPr>
                    <w:spacing w:line="276" w:lineRule="auto"/>
                    <w:jc w:val="center"/>
                    <w:rPr>
                      <w:rFonts w:eastAsia="Times New Roman"/>
                      <w:lang w:val="en-US"/>
                    </w:rPr>
                  </w:pPr>
                  <w:r w:rsidRPr="003265D3">
                    <w:rPr>
                      <w:rFonts w:eastAsia="Times New Roman"/>
                      <w:lang w:val="en-US"/>
                    </w:rPr>
                    <w:t>1</w:t>
                  </w:r>
                </w:p>
              </w:tc>
              <w:tc>
                <w:tcPr>
                  <w:tcW w:w="1540" w:type="dxa"/>
                  <w:tcBorders>
                    <w:top w:val="single" w:sz="4" w:space="0" w:color="auto"/>
                    <w:left w:val="single" w:sz="4" w:space="0" w:color="auto"/>
                    <w:bottom w:val="single" w:sz="4" w:space="0" w:color="auto"/>
                    <w:right w:val="single" w:sz="4" w:space="0" w:color="auto"/>
                  </w:tcBorders>
                  <w:vAlign w:val="center"/>
                </w:tcPr>
                <w:p w14:paraId="0E21BD36" w14:textId="77777777" w:rsidR="000C2AC4" w:rsidRPr="003265D3" w:rsidRDefault="000C2AC4">
                  <w:pPr>
                    <w:spacing w:line="276" w:lineRule="auto"/>
                    <w:jc w:val="center"/>
                    <w:rPr>
                      <w:rFonts w:eastAsia="Times New Roman"/>
                      <w:lang w:val="en-US"/>
                    </w:rPr>
                  </w:pPr>
                </w:p>
              </w:tc>
            </w:tr>
            <w:tr w:rsidR="000C2AC4" w:rsidRPr="00347BE8" w14:paraId="235E839E"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0B1CF606" w14:textId="77777777" w:rsidR="000C2AC4" w:rsidRPr="003265D3" w:rsidRDefault="000C2AC4">
                  <w:pPr>
                    <w:spacing w:line="276" w:lineRule="auto"/>
                    <w:jc w:val="center"/>
                    <w:rPr>
                      <w:rFonts w:eastAsia="Times New Roman"/>
                      <w:lang w:val="en-US"/>
                    </w:rPr>
                  </w:pPr>
                  <w:r w:rsidRPr="003265D3">
                    <w:rPr>
                      <w:rFonts w:eastAsia="Times New Roman"/>
                      <w:lang w:val="en-US"/>
                    </w:rPr>
                    <w:t>13</w:t>
                  </w:r>
                </w:p>
              </w:tc>
              <w:tc>
                <w:tcPr>
                  <w:tcW w:w="7128" w:type="dxa"/>
                  <w:tcBorders>
                    <w:top w:val="single" w:sz="4" w:space="0" w:color="auto"/>
                    <w:left w:val="single" w:sz="4" w:space="0" w:color="auto"/>
                    <w:bottom w:val="single" w:sz="4" w:space="0" w:color="auto"/>
                    <w:right w:val="single" w:sz="4" w:space="0" w:color="auto"/>
                  </w:tcBorders>
                  <w:noWrap/>
                  <w:vAlign w:val="center"/>
                  <w:hideMark/>
                </w:tcPr>
                <w:p w14:paraId="7117042A" w14:textId="77777777" w:rsidR="000C2AC4" w:rsidRPr="003265D3" w:rsidRDefault="000C2AC4">
                  <w:pPr>
                    <w:spacing w:line="276" w:lineRule="auto"/>
                    <w:rPr>
                      <w:rFonts w:eastAsia="Times New Roman"/>
                      <w:lang w:val="en-US"/>
                    </w:rPr>
                  </w:pPr>
                  <w:r w:rsidRPr="003265D3">
                    <w:rPr>
                      <w:rFonts w:eastAsia="Times New Roman"/>
                      <w:lang w:val="kk-KZ"/>
                    </w:rPr>
                    <w:t>ЭОСҚ және бүріккіш сорғымен сынауға арналған кенжарлық және беткі жабдықпен жұмыс жөніндегі бригада</w:t>
                  </w:r>
                </w:p>
              </w:tc>
              <w:tc>
                <w:tcPr>
                  <w:tcW w:w="773" w:type="dxa"/>
                  <w:tcBorders>
                    <w:top w:val="single" w:sz="4" w:space="0" w:color="auto"/>
                    <w:left w:val="single" w:sz="4" w:space="0" w:color="auto"/>
                    <w:bottom w:val="single" w:sz="4" w:space="0" w:color="auto"/>
                    <w:right w:val="single" w:sz="4" w:space="0" w:color="auto"/>
                  </w:tcBorders>
                </w:tcPr>
                <w:p w14:paraId="184A1E61" w14:textId="6CEFBFF8"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1B07C41C" w14:textId="1126CB18"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2</w:t>
                  </w:r>
                </w:p>
              </w:tc>
              <w:tc>
                <w:tcPr>
                  <w:tcW w:w="1540" w:type="dxa"/>
                  <w:tcBorders>
                    <w:top w:val="single" w:sz="4" w:space="0" w:color="auto"/>
                    <w:left w:val="single" w:sz="4" w:space="0" w:color="auto"/>
                    <w:bottom w:val="single" w:sz="4" w:space="0" w:color="auto"/>
                    <w:right w:val="single" w:sz="4" w:space="0" w:color="auto"/>
                  </w:tcBorders>
                  <w:vAlign w:val="center"/>
                </w:tcPr>
                <w:p w14:paraId="13FB1B99" w14:textId="77777777" w:rsidR="000C2AC4" w:rsidRPr="003265D3" w:rsidRDefault="000C2AC4">
                  <w:pPr>
                    <w:spacing w:line="276" w:lineRule="auto"/>
                    <w:jc w:val="center"/>
                    <w:rPr>
                      <w:rFonts w:eastAsia="Times New Roman"/>
                      <w:lang w:val="en-US"/>
                    </w:rPr>
                  </w:pPr>
                </w:p>
              </w:tc>
            </w:tr>
          </w:tbl>
          <w:p w14:paraId="7BEBFF5D" w14:textId="77777777" w:rsidR="00A15908" w:rsidRPr="003265D3" w:rsidRDefault="00A15908">
            <w:pPr>
              <w:spacing w:line="276" w:lineRule="auto"/>
              <w:rPr>
                <w:rFonts w:eastAsia="Times New Roman"/>
                <w:b/>
                <w:bCs/>
                <w:lang w:val="kk-KZ" w:eastAsia="ru-RU"/>
              </w:rPr>
            </w:pPr>
          </w:p>
          <w:p w14:paraId="27B0911E"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3.4 </w:t>
            </w:r>
            <w:r w:rsidRPr="003265D3">
              <w:rPr>
                <w:rFonts w:eastAsia="Times New Roman"/>
                <w:b/>
                <w:bCs/>
                <w:lang w:val="kk-KZ" w:eastAsia="ru-RU"/>
              </w:rPr>
              <w:t>Ұңғыманы сынау нәтижелері бойынша есепті дайындау қызметтерінің құны</w:t>
            </w:r>
          </w:p>
          <w:tbl>
            <w:tblPr>
              <w:tblStyle w:val="af7"/>
              <w:tblW w:w="0" w:type="auto"/>
              <w:tblLook w:val="04A0" w:firstRow="1" w:lastRow="0" w:firstColumn="1" w:lastColumn="0" w:noHBand="0" w:noVBand="1"/>
            </w:tblPr>
            <w:tblGrid>
              <w:gridCol w:w="819"/>
              <w:gridCol w:w="6026"/>
              <w:gridCol w:w="1770"/>
              <w:gridCol w:w="1770"/>
            </w:tblGrid>
            <w:tr w:rsidR="000C2AC4" w:rsidRPr="003265D3" w14:paraId="09A3B26F" w14:textId="23FBAB22" w:rsidTr="000C2AC4">
              <w:tc>
                <w:tcPr>
                  <w:tcW w:w="819" w:type="dxa"/>
                  <w:tcBorders>
                    <w:top w:val="single" w:sz="4" w:space="0" w:color="auto"/>
                    <w:left w:val="single" w:sz="4" w:space="0" w:color="auto"/>
                    <w:bottom w:val="single" w:sz="4" w:space="0" w:color="auto"/>
                    <w:right w:val="single" w:sz="4" w:space="0" w:color="auto"/>
                  </w:tcBorders>
                  <w:hideMark/>
                </w:tcPr>
                <w:p w14:paraId="3BBBE8F7" w14:textId="77777777" w:rsidR="000C2AC4" w:rsidRPr="003265D3" w:rsidRDefault="000C2AC4">
                  <w:pPr>
                    <w:rPr>
                      <w:rFonts w:eastAsia="Times New Roman"/>
                      <w:b/>
                      <w:bCs/>
                      <w:lang w:val="kk-KZ" w:eastAsia="ru-RU"/>
                    </w:rPr>
                  </w:pPr>
                  <w:r w:rsidRPr="003265D3">
                    <w:rPr>
                      <w:rFonts w:eastAsia="Times New Roman"/>
                      <w:b/>
                      <w:lang w:val="en-US" w:eastAsia="ru-RU"/>
                    </w:rPr>
                    <w:t>No</w:t>
                  </w:r>
                </w:p>
              </w:tc>
              <w:tc>
                <w:tcPr>
                  <w:tcW w:w="6026" w:type="dxa"/>
                  <w:tcBorders>
                    <w:top w:val="single" w:sz="4" w:space="0" w:color="auto"/>
                    <w:left w:val="single" w:sz="4" w:space="0" w:color="auto"/>
                    <w:bottom w:val="single" w:sz="4" w:space="0" w:color="auto"/>
                    <w:right w:val="single" w:sz="4" w:space="0" w:color="auto"/>
                  </w:tcBorders>
                  <w:hideMark/>
                </w:tcPr>
                <w:p w14:paraId="32E526FF" w14:textId="77777777" w:rsidR="000C2AC4" w:rsidRPr="003265D3" w:rsidRDefault="000C2AC4">
                  <w:pPr>
                    <w:tabs>
                      <w:tab w:val="left" w:pos="1824"/>
                    </w:tabs>
                    <w:rPr>
                      <w:rFonts w:eastAsia="Times New Roman"/>
                      <w:b/>
                      <w:bCs/>
                      <w:lang w:val="kk-KZ" w:eastAsia="ru-RU"/>
                    </w:rPr>
                  </w:pPr>
                  <w:r w:rsidRPr="003265D3">
                    <w:rPr>
                      <w:rFonts w:eastAsia="Times New Roman"/>
                      <w:b/>
                      <w:bCs/>
                      <w:lang w:val="kk-KZ" w:eastAsia="ru-RU"/>
                    </w:rPr>
                    <w:tab/>
                  </w:r>
                  <w:r w:rsidRPr="003265D3">
                    <w:rPr>
                      <w:rFonts w:eastAsia="Times New Roman"/>
                      <w:b/>
                      <w:lang w:val="kk-KZ" w:eastAsia="ru-RU"/>
                    </w:rPr>
                    <w:t>Сипаттамасы</w:t>
                  </w:r>
                </w:p>
              </w:tc>
              <w:tc>
                <w:tcPr>
                  <w:tcW w:w="1770" w:type="dxa"/>
                  <w:tcBorders>
                    <w:top w:val="single" w:sz="4" w:space="0" w:color="auto"/>
                    <w:left w:val="single" w:sz="4" w:space="0" w:color="auto"/>
                    <w:bottom w:val="single" w:sz="4" w:space="0" w:color="auto"/>
                    <w:right w:val="single" w:sz="4" w:space="0" w:color="auto"/>
                  </w:tcBorders>
                  <w:hideMark/>
                </w:tcPr>
                <w:p w14:paraId="1C15C142" w14:textId="69657942" w:rsidR="000C2AC4" w:rsidRPr="003265D3" w:rsidRDefault="000C2AC4">
                  <w:pPr>
                    <w:tabs>
                      <w:tab w:val="left" w:pos="528"/>
                    </w:tabs>
                    <w:jc w:val="center"/>
                    <w:rPr>
                      <w:rFonts w:eastAsia="Times New Roman"/>
                      <w:b/>
                      <w:bCs/>
                      <w:lang w:val="kk-KZ" w:eastAsia="ru-RU"/>
                    </w:rPr>
                  </w:pPr>
                  <w:r w:rsidRPr="003265D3">
                    <w:rPr>
                      <w:rFonts w:eastAsia="Times New Roman"/>
                      <w:b/>
                      <w:lang w:val="kk-KZ"/>
                    </w:rPr>
                    <w:t>Өлшем бірлігі</w:t>
                  </w:r>
                  <w:r w:rsidRPr="003265D3" w:rsidDel="000C2AC4">
                    <w:rPr>
                      <w:rFonts w:eastAsia="Times New Roman"/>
                      <w:b/>
                      <w:lang w:val="kk-KZ" w:eastAsia="ru-RU"/>
                    </w:rPr>
                    <w:t xml:space="preserve"> </w:t>
                  </w:r>
                </w:p>
              </w:tc>
              <w:tc>
                <w:tcPr>
                  <w:tcW w:w="1770" w:type="dxa"/>
                  <w:tcBorders>
                    <w:top w:val="single" w:sz="4" w:space="0" w:color="auto"/>
                    <w:left w:val="single" w:sz="4" w:space="0" w:color="auto"/>
                    <w:bottom w:val="single" w:sz="4" w:space="0" w:color="auto"/>
                    <w:right w:val="single" w:sz="4" w:space="0" w:color="auto"/>
                  </w:tcBorders>
                </w:tcPr>
                <w:p w14:paraId="08E0F95E" w14:textId="1F6411F0" w:rsidR="000C2AC4" w:rsidRPr="003265D3" w:rsidRDefault="000C2AC4">
                  <w:pPr>
                    <w:tabs>
                      <w:tab w:val="left" w:pos="528"/>
                    </w:tabs>
                    <w:jc w:val="center"/>
                    <w:rPr>
                      <w:rFonts w:eastAsia="Times New Roman"/>
                      <w:b/>
                      <w:lang w:val="kk-KZ" w:eastAsia="ru-RU"/>
                    </w:rPr>
                  </w:pPr>
                  <w:r w:rsidRPr="003265D3">
                    <w:rPr>
                      <w:rFonts w:eastAsia="Times New Roman"/>
                      <w:b/>
                      <w:lang w:val="kk-KZ" w:eastAsia="ru-RU"/>
                    </w:rPr>
                    <w:t>ҚР теңгемен құны/ұңғыма</w:t>
                  </w:r>
                </w:p>
              </w:tc>
            </w:tr>
            <w:tr w:rsidR="000C2AC4" w:rsidRPr="00347BE8" w14:paraId="521E9670" w14:textId="39CB3F99" w:rsidTr="000C2AC4">
              <w:tc>
                <w:tcPr>
                  <w:tcW w:w="819" w:type="dxa"/>
                  <w:tcBorders>
                    <w:top w:val="single" w:sz="4" w:space="0" w:color="auto"/>
                    <w:left w:val="single" w:sz="4" w:space="0" w:color="auto"/>
                    <w:bottom w:val="single" w:sz="4" w:space="0" w:color="auto"/>
                    <w:right w:val="single" w:sz="4" w:space="0" w:color="auto"/>
                  </w:tcBorders>
                  <w:hideMark/>
                </w:tcPr>
                <w:p w14:paraId="6800FB4D" w14:textId="77777777" w:rsidR="000C2AC4" w:rsidRPr="003265D3" w:rsidRDefault="000C2AC4">
                  <w:pPr>
                    <w:rPr>
                      <w:rFonts w:eastAsia="Times New Roman"/>
                      <w:b/>
                      <w:bCs/>
                      <w:lang w:val="kk-KZ" w:eastAsia="ru-RU"/>
                    </w:rPr>
                  </w:pPr>
                  <w:r w:rsidRPr="003265D3">
                    <w:rPr>
                      <w:rFonts w:eastAsia="Times New Roman"/>
                      <w:lang w:val="en-US" w:eastAsia="ru-RU"/>
                    </w:rPr>
                    <w:t>1</w:t>
                  </w:r>
                </w:p>
              </w:tc>
              <w:tc>
                <w:tcPr>
                  <w:tcW w:w="6026" w:type="dxa"/>
                  <w:tcBorders>
                    <w:top w:val="single" w:sz="4" w:space="0" w:color="auto"/>
                    <w:left w:val="single" w:sz="4" w:space="0" w:color="auto"/>
                    <w:bottom w:val="single" w:sz="4" w:space="0" w:color="auto"/>
                    <w:right w:val="single" w:sz="4" w:space="0" w:color="auto"/>
                  </w:tcBorders>
                  <w:hideMark/>
                </w:tcPr>
                <w:p w14:paraId="08B5B4E8" w14:textId="63687BFA" w:rsidR="000C2AC4" w:rsidRPr="003265D3" w:rsidRDefault="000C2AC4">
                  <w:pPr>
                    <w:jc w:val="both"/>
                    <w:rPr>
                      <w:rFonts w:eastAsia="Times New Roman"/>
                      <w:b/>
                      <w:bCs/>
                      <w:lang w:val="kk-KZ" w:eastAsia="ru-RU"/>
                    </w:rPr>
                  </w:pPr>
                  <w:r w:rsidRPr="003265D3">
                    <w:rPr>
                      <w:rFonts w:eastAsia="Times New Roman"/>
                      <w:bCs/>
                      <w:lang w:val="kk-KZ" w:eastAsia="ru-RU"/>
                    </w:rPr>
                    <w:t xml:space="preserve">Жамбыл құрылымында </w:t>
                  </w:r>
                  <w:r w:rsidRPr="003265D3">
                    <w:rPr>
                      <w:lang w:val="kk-KZ" w:eastAsia="ru-RU"/>
                    </w:rPr>
                    <w:t xml:space="preserve"> ZТ-2 барлау ұңғымасын бұрғылау кезінде «Бағанада сынау» қызметтерін көрсету нәтижелері (ҰГДЗ) және далалық жұмыстар бойынша есепті дайындау</w:t>
                  </w:r>
                </w:p>
              </w:tc>
              <w:tc>
                <w:tcPr>
                  <w:tcW w:w="1770" w:type="dxa"/>
                  <w:tcBorders>
                    <w:top w:val="single" w:sz="4" w:space="0" w:color="auto"/>
                    <w:left w:val="single" w:sz="4" w:space="0" w:color="auto"/>
                    <w:bottom w:val="single" w:sz="4" w:space="0" w:color="auto"/>
                    <w:right w:val="single" w:sz="4" w:space="0" w:color="auto"/>
                  </w:tcBorders>
                  <w:hideMark/>
                </w:tcPr>
                <w:p w14:paraId="3DE9EC64" w14:textId="3B77C6D3" w:rsidR="000C2AC4" w:rsidRPr="003265D3" w:rsidRDefault="000C2AC4">
                  <w:pPr>
                    <w:jc w:val="center"/>
                    <w:rPr>
                      <w:rFonts w:eastAsia="Times New Roman"/>
                      <w:b/>
                      <w:bCs/>
                      <w:lang w:val="kk-KZ" w:eastAsia="ru-RU"/>
                    </w:rPr>
                  </w:pPr>
                  <w:r w:rsidRPr="003265D3">
                    <w:rPr>
                      <w:rFonts w:eastAsia="Times New Roman"/>
                      <w:lang w:val="kk-KZ"/>
                    </w:rPr>
                    <w:t>Қызмет</w:t>
                  </w:r>
                  <w:r w:rsidRPr="003265D3">
                    <w:rPr>
                      <w:rFonts w:eastAsia="Times New Roman"/>
                      <w:lang w:val="kk-KZ" w:eastAsia="ru-RU"/>
                    </w:rPr>
                    <w:t xml:space="preserve"> </w:t>
                  </w:r>
                </w:p>
              </w:tc>
              <w:tc>
                <w:tcPr>
                  <w:tcW w:w="1770" w:type="dxa"/>
                  <w:tcBorders>
                    <w:top w:val="single" w:sz="4" w:space="0" w:color="auto"/>
                    <w:left w:val="single" w:sz="4" w:space="0" w:color="auto"/>
                    <w:bottom w:val="single" w:sz="4" w:space="0" w:color="auto"/>
                    <w:right w:val="single" w:sz="4" w:space="0" w:color="auto"/>
                  </w:tcBorders>
                </w:tcPr>
                <w:p w14:paraId="4553B01E" w14:textId="77777777" w:rsidR="000C2AC4" w:rsidRPr="003265D3" w:rsidRDefault="000C2AC4">
                  <w:pPr>
                    <w:jc w:val="center"/>
                    <w:rPr>
                      <w:rFonts w:eastAsia="Times New Roman"/>
                      <w:lang w:val="kk-KZ" w:eastAsia="ru-RU"/>
                    </w:rPr>
                  </w:pPr>
                </w:p>
              </w:tc>
            </w:tr>
          </w:tbl>
          <w:p w14:paraId="7A7E25EB" w14:textId="77777777" w:rsidR="00A15908" w:rsidRPr="003265D3" w:rsidRDefault="00A15908">
            <w:pPr>
              <w:spacing w:line="276" w:lineRule="auto"/>
              <w:rPr>
                <w:rFonts w:eastAsia="Times New Roman"/>
                <w:b/>
                <w:bCs/>
                <w:lang w:val="kk-KZ" w:eastAsia="ru-RU"/>
              </w:rPr>
            </w:pPr>
          </w:p>
          <w:p w14:paraId="5481A367" w14:textId="77777777" w:rsidR="00A15908" w:rsidRPr="003265D3" w:rsidRDefault="00A15908">
            <w:pPr>
              <w:spacing w:line="276" w:lineRule="auto"/>
              <w:rPr>
                <w:rFonts w:eastAsia="Times New Roman"/>
                <w:b/>
                <w:bCs/>
                <w:lang w:val="kk-KZ"/>
              </w:rPr>
            </w:pPr>
            <w:r w:rsidRPr="003265D3">
              <w:rPr>
                <w:rFonts w:eastAsia="Times New Roman"/>
                <w:b/>
                <w:bCs/>
                <w:lang w:val="kk-KZ"/>
              </w:rPr>
              <w:t>3.5 Ұңғыманы сынау кезінде қосымша қызметтердің, жабдықтың жұмыс мөлшерлемелері</w:t>
            </w:r>
          </w:p>
          <w:p w14:paraId="0C668A27"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3.5.1 </w:t>
            </w:r>
            <w:r w:rsidRPr="003265D3">
              <w:rPr>
                <w:rFonts w:eastAsia="Times New Roman"/>
                <w:b/>
                <w:bCs/>
                <w:lang w:val="kk-KZ" w:eastAsia="ru-RU"/>
              </w:rPr>
              <w:t>Ұңғыманы ынталандыру бойынша қызметтердің құны – қышқылмен өңдеу</w:t>
            </w:r>
          </w:p>
          <w:tbl>
            <w:tblPr>
              <w:tblW w:w="14454" w:type="dxa"/>
              <w:tblInd w:w="1" w:type="dxa"/>
              <w:tblLook w:val="04A0" w:firstRow="1" w:lastRow="0" w:firstColumn="1" w:lastColumn="0" w:noHBand="0" w:noVBand="1"/>
            </w:tblPr>
            <w:tblGrid>
              <w:gridCol w:w="1238"/>
              <w:gridCol w:w="5813"/>
              <w:gridCol w:w="1208"/>
              <w:gridCol w:w="1208"/>
              <w:gridCol w:w="2356"/>
              <w:gridCol w:w="2631"/>
            </w:tblGrid>
            <w:tr w:rsidR="000C2AC4" w:rsidRPr="00347BE8" w14:paraId="43660BAE" w14:textId="77777777" w:rsidTr="00930565">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54CEA494" w14:textId="77777777" w:rsidR="000C2AC4" w:rsidRPr="003265D3" w:rsidRDefault="000C2AC4">
                  <w:pPr>
                    <w:suppressAutoHyphens/>
                    <w:spacing w:before="120" w:line="276" w:lineRule="auto"/>
                    <w:jc w:val="center"/>
                    <w:rPr>
                      <w:rFonts w:eastAsia="Times New Roman"/>
                      <w:b/>
                      <w:lang w:val="en-US"/>
                    </w:rPr>
                  </w:pPr>
                  <w:r w:rsidRPr="003265D3">
                    <w:rPr>
                      <w:rFonts w:eastAsia="Times New Roman"/>
                      <w:b/>
                      <w:lang w:val="en-US"/>
                    </w:rPr>
                    <w:t>No</w:t>
                  </w:r>
                </w:p>
              </w:tc>
              <w:tc>
                <w:tcPr>
                  <w:tcW w:w="2011" w:type="pct"/>
                  <w:tcBorders>
                    <w:top w:val="single" w:sz="4" w:space="0" w:color="auto"/>
                    <w:left w:val="nil"/>
                    <w:bottom w:val="single" w:sz="4" w:space="0" w:color="auto"/>
                    <w:right w:val="single" w:sz="4" w:space="0" w:color="auto"/>
                  </w:tcBorders>
                  <w:vAlign w:val="center"/>
                  <w:hideMark/>
                </w:tcPr>
                <w:p w14:paraId="168C9444" w14:textId="77777777" w:rsidR="000C2AC4" w:rsidRPr="003265D3" w:rsidRDefault="000C2AC4">
                  <w:pPr>
                    <w:spacing w:line="276" w:lineRule="auto"/>
                    <w:jc w:val="center"/>
                    <w:rPr>
                      <w:rFonts w:eastAsia="Times New Roman"/>
                      <w:b/>
                      <w:lang w:val="kk-KZ"/>
                    </w:rPr>
                  </w:pPr>
                  <w:r w:rsidRPr="003265D3">
                    <w:rPr>
                      <w:rFonts w:eastAsia="Times New Roman"/>
                      <w:b/>
                      <w:lang w:val="kk-KZ"/>
                    </w:rPr>
                    <w:t>Сипаттамасы</w:t>
                  </w:r>
                </w:p>
              </w:tc>
              <w:tc>
                <w:tcPr>
                  <w:tcW w:w="418" w:type="pct"/>
                  <w:tcBorders>
                    <w:top w:val="single" w:sz="4" w:space="0" w:color="auto"/>
                    <w:left w:val="nil"/>
                    <w:bottom w:val="single" w:sz="4" w:space="0" w:color="auto"/>
                    <w:right w:val="single" w:sz="4" w:space="0" w:color="auto"/>
                  </w:tcBorders>
                </w:tcPr>
                <w:p w14:paraId="2160EBEA" w14:textId="1BE63DE6" w:rsidR="000C2AC4" w:rsidRPr="003265D3" w:rsidRDefault="000C2AC4">
                  <w:pPr>
                    <w:spacing w:line="276" w:lineRule="auto"/>
                    <w:jc w:val="center"/>
                    <w:rPr>
                      <w:rFonts w:eastAsia="Times New Roman"/>
                      <w:b/>
                      <w:lang w:val="kk-KZ"/>
                    </w:rPr>
                  </w:pPr>
                  <w:r w:rsidRPr="003265D3">
                    <w:rPr>
                      <w:rFonts w:eastAsia="Times New Roman"/>
                      <w:b/>
                      <w:lang w:val="kk-KZ"/>
                    </w:rPr>
                    <w:t>Өлшем бірлігі</w:t>
                  </w:r>
                </w:p>
              </w:tc>
              <w:tc>
                <w:tcPr>
                  <w:tcW w:w="418" w:type="pct"/>
                  <w:tcBorders>
                    <w:top w:val="single" w:sz="4" w:space="0" w:color="auto"/>
                    <w:left w:val="single" w:sz="4" w:space="0" w:color="auto"/>
                    <w:bottom w:val="single" w:sz="4" w:space="0" w:color="auto"/>
                    <w:right w:val="single" w:sz="4" w:space="0" w:color="auto"/>
                  </w:tcBorders>
                  <w:vAlign w:val="center"/>
                  <w:hideMark/>
                </w:tcPr>
                <w:p w14:paraId="2A20A7A8" w14:textId="132F8729" w:rsidR="000C2AC4" w:rsidRPr="003265D3" w:rsidRDefault="000C2AC4">
                  <w:pPr>
                    <w:spacing w:line="276" w:lineRule="auto"/>
                    <w:jc w:val="center"/>
                    <w:rPr>
                      <w:rFonts w:eastAsia="Times New Roman"/>
                      <w:b/>
                      <w:lang w:val="kk-KZ"/>
                    </w:rPr>
                  </w:pPr>
                  <w:r w:rsidRPr="003265D3">
                    <w:rPr>
                      <w:rFonts w:eastAsia="Times New Roman"/>
                      <w:b/>
                      <w:lang w:val="kk-KZ"/>
                    </w:rPr>
                    <w:t>Саны</w:t>
                  </w:r>
                </w:p>
              </w:tc>
              <w:tc>
                <w:tcPr>
                  <w:tcW w:w="815" w:type="pct"/>
                  <w:tcBorders>
                    <w:top w:val="single" w:sz="4" w:space="0" w:color="auto"/>
                    <w:left w:val="nil"/>
                    <w:bottom w:val="single" w:sz="4" w:space="0" w:color="auto"/>
                    <w:right w:val="single" w:sz="4" w:space="0" w:color="auto"/>
                  </w:tcBorders>
                  <w:vAlign w:val="center"/>
                </w:tcPr>
                <w:p w14:paraId="41CC9F4A" w14:textId="77777777" w:rsidR="000C2AC4" w:rsidRPr="003265D3" w:rsidRDefault="000C2AC4">
                  <w:pPr>
                    <w:spacing w:line="276" w:lineRule="auto"/>
                    <w:jc w:val="center"/>
                    <w:rPr>
                      <w:rFonts w:eastAsia="Times New Roman"/>
                      <w:b/>
                      <w:lang w:val="kk-KZ"/>
                    </w:rPr>
                  </w:pPr>
                </w:p>
                <w:p w14:paraId="6207A9C1" w14:textId="77777777" w:rsidR="000C2AC4" w:rsidRPr="003265D3" w:rsidRDefault="000C2AC4">
                  <w:pPr>
                    <w:spacing w:line="276" w:lineRule="auto"/>
                    <w:jc w:val="center"/>
                    <w:rPr>
                      <w:rFonts w:eastAsia="Times New Roman"/>
                      <w:b/>
                      <w:lang w:val="kk-KZ"/>
                    </w:rPr>
                  </w:pPr>
                  <w:r w:rsidRPr="003265D3">
                    <w:rPr>
                      <w:rFonts w:eastAsia="Times New Roman"/>
                      <w:b/>
                      <w:lang w:val="kk-KZ"/>
                    </w:rPr>
                    <w:t>Жалдау мөлшерлемесі</w:t>
                  </w:r>
                </w:p>
                <w:p w14:paraId="5B084314" w14:textId="77777777" w:rsidR="000C2AC4" w:rsidRPr="003265D3" w:rsidRDefault="000C2AC4">
                  <w:pPr>
                    <w:spacing w:line="276" w:lineRule="auto"/>
                    <w:jc w:val="center"/>
                    <w:rPr>
                      <w:rFonts w:eastAsia="Times New Roman"/>
                      <w:b/>
                      <w:lang w:val="kk-KZ"/>
                    </w:rPr>
                  </w:pPr>
                  <w:r w:rsidRPr="003265D3">
                    <w:rPr>
                      <w:rFonts w:eastAsia="Times New Roman"/>
                      <w:b/>
                      <w:lang w:val="kk-KZ"/>
                    </w:rPr>
                    <w:t xml:space="preserve"> теңге ҚР/күн/</w:t>
                  </w:r>
                </w:p>
                <w:p w14:paraId="67023AAB" w14:textId="74E9D1D5" w:rsidR="000C2AC4" w:rsidRPr="003265D3" w:rsidRDefault="000C2AC4">
                  <w:pPr>
                    <w:spacing w:line="276" w:lineRule="auto"/>
                    <w:jc w:val="center"/>
                    <w:rPr>
                      <w:rFonts w:eastAsia="Times New Roman"/>
                      <w:b/>
                      <w:lang w:val="kk-KZ"/>
                    </w:rPr>
                  </w:pPr>
                </w:p>
              </w:tc>
              <w:tc>
                <w:tcPr>
                  <w:tcW w:w="910" w:type="pct"/>
                  <w:tcBorders>
                    <w:top w:val="single" w:sz="4" w:space="0" w:color="auto"/>
                    <w:left w:val="nil"/>
                    <w:bottom w:val="single" w:sz="4" w:space="0" w:color="auto"/>
                    <w:right w:val="single" w:sz="4" w:space="0" w:color="auto"/>
                  </w:tcBorders>
                  <w:vAlign w:val="center"/>
                </w:tcPr>
                <w:p w14:paraId="5B919B3E" w14:textId="77777777" w:rsidR="000C2AC4" w:rsidRPr="003265D3" w:rsidRDefault="000C2AC4">
                  <w:pPr>
                    <w:spacing w:line="276" w:lineRule="auto"/>
                    <w:jc w:val="center"/>
                    <w:rPr>
                      <w:rFonts w:eastAsia="Times New Roman"/>
                      <w:b/>
                      <w:lang w:val="kk-KZ"/>
                    </w:rPr>
                  </w:pPr>
                </w:p>
                <w:p w14:paraId="7BFD93A7" w14:textId="77777777" w:rsidR="000C2AC4" w:rsidRPr="003265D3" w:rsidRDefault="000C2AC4">
                  <w:pPr>
                    <w:spacing w:line="276" w:lineRule="auto"/>
                    <w:jc w:val="center"/>
                    <w:rPr>
                      <w:rFonts w:eastAsia="Times New Roman"/>
                      <w:b/>
                      <w:lang w:val="kk-KZ"/>
                    </w:rPr>
                  </w:pPr>
                  <w:r w:rsidRPr="003265D3">
                    <w:rPr>
                      <w:rFonts w:eastAsia="Times New Roman"/>
                      <w:b/>
                      <w:lang w:val="kk-KZ"/>
                    </w:rPr>
                    <w:t>Жұмыс мөлшерлемесі теңге ҚР/</w:t>
                  </w:r>
                </w:p>
                <w:p w14:paraId="4A1670B8" w14:textId="77777777" w:rsidR="000C2AC4" w:rsidRPr="003265D3" w:rsidRDefault="000C2AC4">
                  <w:pPr>
                    <w:spacing w:line="276" w:lineRule="auto"/>
                    <w:jc w:val="center"/>
                    <w:rPr>
                      <w:rFonts w:eastAsia="Times New Roman"/>
                      <w:b/>
                      <w:lang w:val="kk-KZ"/>
                    </w:rPr>
                  </w:pPr>
                  <w:r w:rsidRPr="003265D3">
                    <w:rPr>
                      <w:rFonts w:eastAsia="Times New Roman"/>
                      <w:b/>
                      <w:lang w:val="kk-KZ"/>
                    </w:rPr>
                    <w:t>күн/</w:t>
                  </w:r>
                </w:p>
                <w:p w14:paraId="59EF10D8" w14:textId="4923D80E" w:rsidR="000C2AC4" w:rsidRPr="003265D3" w:rsidRDefault="000C2AC4">
                  <w:pPr>
                    <w:spacing w:line="276" w:lineRule="auto"/>
                    <w:jc w:val="center"/>
                    <w:rPr>
                      <w:rFonts w:eastAsia="Times New Roman"/>
                      <w:b/>
                      <w:lang w:val="kk-KZ"/>
                    </w:rPr>
                  </w:pPr>
                </w:p>
              </w:tc>
            </w:tr>
            <w:tr w:rsidR="000C2AC4" w:rsidRPr="003265D3" w14:paraId="0F3ACEFD" w14:textId="77777777" w:rsidTr="00930565">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3CDAEA8D" w14:textId="77777777"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2011" w:type="pct"/>
                  <w:tcBorders>
                    <w:top w:val="single" w:sz="4" w:space="0" w:color="auto"/>
                    <w:left w:val="nil"/>
                    <w:bottom w:val="single" w:sz="4" w:space="0" w:color="auto"/>
                    <w:right w:val="single" w:sz="4" w:space="0" w:color="auto"/>
                  </w:tcBorders>
                  <w:vAlign w:val="center"/>
                  <w:hideMark/>
                </w:tcPr>
                <w:p w14:paraId="356502FB" w14:textId="77777777" w:rsidR="000C2AC4" w:rsidRPr="003265D3" w:rsidRDefault="000C2AC4">
                  <w:pPr>
                    <w:spacing w:line="276" w:lineRule="auto"/>
                    <w:rPr>
                      <w:rFonts w:eastAsia="Times New Roman"/>
                      <w:lang w:val="kk-KZ" w:eastAsia="ru-RU"/>
                    </w:rPr>
                  </w:pPr>
                  <w:r w:rsidRPr="003265D3">
                    <w:rPr>
                      <w:rFonts w:eastAsia="Times New Roman"/>
                      <w:lang w:val="kk-KZ"/>
                    </w:rPr>
                    <w:t>20 000 футтық тросты арқан және сыммен бірге келетін арқанды жұмыстарға арналған екі барабанды қондырғы дизельді гидравликалық жетекпен жабдықталған, 2-аймақта жұмыс істеу үшін</w:t>
                  </w:r>
                </w:p>
              </w:tc>
              <w:tc>
                <w:tcPr>
                  <w:tcW w:w="418" w:type="pct"/>
                  <w:tcBorders>
                    <w:top w:val="single" w:sz="4" w:space="0" w:color="auto"/>
                    <w:left w:val="nil"/>
                    <w:bottom w:val="single" w:sz="4" w:space="0" w:color="auto"/>
                    <w:right w:val="single" w:sz="4" w:space="0" w:color="auto"/>
                  </w:tcBorders>
                </w:tcPr>
                <w:p w14:paraId="2D005D00" w14:textId="2879A044" w:rsidR="000C2AC4" w:rsidRPr="003265D3" w:rsidRDefault="00930565">
                  <w:pPr>
                    <w:spacing w:line="276" w:lineRule="auto"/>
                    <w:jc w:val="center"/>
                    <w:rPr>
                      <w:rFonts w:eastAsia="Times New Roman"/>
                      <w:lang w:val="kk-KZ"/>
                    </w:rPr>
                  </w:pPr>
                  <w:r w:rsidRPr="003265D3">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7F303644" w14:textId="1E473671"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779EBBCC" w14:textId="77777777" w:rsidR="000C2AC4" w:rsidRPr="003265D3" w:rsidRDefault="000C2AC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1F976CEF" w14:textId="77777777" w:rsidR="000C2AC4" w:rsidRPr="003265D3" w:rsidRDefault="000C2AC4">
                  <w:pPr>
                    <w:spacing w:line="276" w:lineRule="auto"/>
                    <w:jc w:val="center"/>
                    <w:rPr>
                      <w:rFonts w:eastAsia="Times New Roman"/>
                      <w:lang w:val="kk-KZ"/>
                    </w:rPr>
                  </w:pPr>
                </w:p>
              </w:tc>
            </w:tr>
            <w:tr w:rsidR="000C2AC4" w:rsidRPr="003265D3" w14:paraId="64B27E09" w14:textId="77777777" w:rsidTr="00930565">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5E23824C" w14:textId="77777777" w:rsidR="000C2AC4" w:rsidRPr="003265D3" w:rsidRDefault="000C2AC4">
                  <w:pPr>
                    <w:spacing w:line="276" w:lineRule="auto"/>
                    <w:jc w:val="center"/>
                    <w:rPr>
                      <w:rFonts w:eastAsia="Times New Roman"/>
                      <w:lang w:val="kk-KZ"/>
                    </w:rPr>
                  </w:pPr>
                  <w:r w:rsidRPr="003265D3">
                    <w:rPr>
                      <w:rFonts w:eastAsia="Times New Roman"/>
                      <w:lang w:val="kk-KZ"/>
                    </w:rPr>
                    <w:t>3</w:t>
                  </w:r>
                </w:p>
              </w:tc>
              <w:tc>
                <w:tcPr>
                  <w:tcW w:w="2011" w:type="pct"/>
                  <w:tcBorders>
                    <w:top w:val="single" w:sz="4" w:space="0" w:color="auto"/>
                    <w:left w:val="nil"/>
                    <w:bottom w:val="single" w:sz="4" w:space="0" w:color="auto"/>
                    <w:right w:val="single" w:sz="4" w:space="0" w:color="auto"/>
                  </w:tcBorders>
                  <w:vAlign w:val="center"/>
                  <w:hideMark/>
                </w:tcPr>
                <w:p w14:paraId="134A74E7" w14:textId="77777777" w:rsidR="000C2AC4" w:rsidRPr="003265D3" w:rsidRDefault="000C2AC4">
                  <w:pPr>
                    <w:spacing w:line="276" w:lineRule="auto"/>
                    <w:rPr>
                      <w:rFonts w:eastAsia="Times New Roman"/>
                      <w:lang w:val="kk-KZ"/>
                    </w:rPr>
                  </w:pPr>
                  <w:r w:rsidRPr="003265D3">
                    <w:rPr>
                      <w:rFonts w:eastAsia="Times New Roman"/>
                      <w:lang w:val="kk-KZ"/>
                    </w:rPr>
                    <w:t xml:space="preserve">Қысымды бақылауға арналған жабдық, СД кемінде </w:t>
                  </w:r>
                  <w:r w:rsidRPr="003265D3">
                    <w:rPr>
                      <w:rFonts w:eastAsia="Times New Roman"/>
                      <w:lang w:val="kk-KZ" w:eastAsia="ru-RU"/>
                    </w:rPr>
                    <w:t>3”, гидравликалық басқарылатын қос ПВП (жұмыс қысымы 10 000 фунт/ш. дюйм) бірге, ПВП сағалық арматураға ауыстырғышпен бірге (жұмыс қысымы 10 000 фунт/ш. дюйм)</w:t>
                  </w:r>
                </w:p>
              </w:tc>
              <w:tc>
                <w:tcPr>
                  <w:tcW w:w="418" w:type="pct"/>
                  <w:tcBorders>
                    <w:top w:val="single" w:sz="4" w:space="0" w:color="auto"/>
                    <w:left w:val="nil"/>
                    <w:bottom w:val="single" w:sz="4" w:space="0" w:color="auto"/>
                    <w:right w:val="single" w:sz="4" w:space="0" w:color="auto"/>
                  </w:tcBorders>
                </w:tcPr>
                <w:p w14:paraId="52E91052" w14:textId="6105EA79" w:rsidR="000C2AC4" w:rsidRPr="003265D3" w:rsidRDefault="00930565">
                  <w:pPr>
                    <w:spacing w:line="276" w:lineRule="auto"/>
                    <w:jc w:val="center"/>
                    <w:rPr>
                      <w:rFonts w:eastAsia="Times New Roman"/>
                      <w:lang w:val="kk-KZ"/>
                    </w:rPr>
                  </w:pPr>
                  <w:r w:rsidRPr="003265D3">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2A738CD9" w14:textId="01FC9B93"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2DEF2CE3" w14:textId="77777777" w:rsidR="000C2AC4" w:rsidRPr="003265D3" w:rsidRDefault="000C2AC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4B99C1F4" w14:textId="77777777" w:rsidR="000C2AC4" w:rsidRPr="003265D3" w:rsidRDefault="000C2AC4">
                  <w:pPr>
                    <w:spacing w:line="276" w:lineRule="auto"/>
                    <w:jc w:val="center"/>
                    <w:rPr>
                      <w:rFonts w:eastAsia="Times New Roman"/>
                      <w:lang w:val="kk-KZ"/>
                    </w:rPr>
                  </w:pPr>
                </w:p>
              </w:tc>
            </w:tr>
            <w:tr w:rsidR="000C2AC4" w:rsidRPr="003265D3" w14:paraId="62069FCB" w14:textId="77777777" w:rsidTr="00930565">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2E9A1BA7" w14:textId="77777777" w:rsidR="000C2AC4" w:rsidRPr="003265D3" w:rsidRDefault="000C2AC4">
                  <w:pPr>
                    <w:spacing w:line="276" w:lineRule="auto"/>
                    <w:jc w:val="center"/>
                    <w:rPr>
                      <w:rFonts w:eastAsia="Times New Roman"/>
                      <w:lang w:val="kk-KZ"/>
                    </w:rPr>
                  </w:pPr>
                  <w:r w:rsidRPr="003265D3">
                    <w:rPr>
                      <w:rFonts w:eastAsia="Times New Roman"/>
                      <w:lang w:val="kk-KZ"/>
                    </w:rPr>
                    <w:t>4</w:t>
                  </w:r>
                </w:p>
              </w:tc>
              <w:tc>
                <w:tcPr>
                  <w:tcW w:w="2011" w:type="pct"/>
                  <w:tcBorders>
                    <w:top w:val="single" w:sz="4" w:space="0" w:color="auto"/>
                    <w:left w:val="nil"/>
                    <w:bottom w:val="single" w:sz="4" w:space="0" w:color="auto"/>
                    <w:right w:val="single" w:sz="4" w:space="0" w:color="auto"/>
                  </w:tcBorders>
                  <w:vAlign w:val="center"/>
                  <w:hideMark/>
                </w:tcPr>
                <w:p w14:paraId="69239D39" w14:textId="77777777" w:rsidR="000C2AC4" w:rsidRPr="003265D3" w:rsidRDefault="000C2AC4">
                  <w:pPr>
                    <w:spacing w:line="276" w:lineRule="auto"/>
                    <w:rPr>
                      <w:rFonts w:eastAsia="Times New Roman"/>
                      <w:lang w:val="kk-KZ" w:eastAsia="ru-RU"/>
                    </w:rPr>
                  </w:pPr>
                  <w:r w:rsidRPr="003265D3">
                    <w:rPr>
                      <w:rFonts w:eastAsia="Times New Roman"/>
                      <w:lang w:val="kk-KZ"/>
                    </w:rPr>
                    <w:t>Арқандық жұмыстарға арналған құралдары бар шеберхана</w:t>
                  </w:r>
                </w:p>
              </w:tc>
              <w:tc>
                <w:tcPr>
                  <w:tcW w:w="418" w:type="pct"/>
                  <w:tcBorders>
                    <w:top w:val="single" w:sz="4" w:space="0" w:color="auto"/>
                    <w:left w:val="nil"/>
                    <w:bottom w:val="single" w:sz="4" w:space="0" w:color="auto"/>
                    <w:right w:val="single" w:sz="4" w:space="0" w:color="auto"/>
                  </w:tcBorders>
                </w:tcPr>
                <w:p w14:paraId="4A9F1522" w14:textId="3B010E81" w:rsidR="000C2AC4" w:rsidRPr="003265D3" w:rsidRDefault="00930565">
                  <w:pPr>
                    <w:spacing w:line="276" w:lineRule="auto"/>
                    <w:jc w:val="center"/>
                    <w:rPr>
                      <w:rFonts w:eastAsia="Times New Roman"/>
                      <w:lang w:val="kk-KZ"/>
                    </w:rPr>
                  </w:pPr>
                  <w:r w:rsidRPr="003265D3">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16537F75" w14:textId="5224034A"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1C4D66A0" w14:textId="77777777" w:rsidR="000C2AC4" w:rsidRPr="003265D3" w:rsidRDefault="000C2AC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6066C7AA" w14:textId="77777777" w:rsidR="000C2AC4" w:rsidRPr="003265D3" w:rsidRDefault="000C2AC4">
                  <w:pPr>
                    <w:spacing w:line="276" w:lineRule="auto"/>
                    <w:jc w:val="center"/>
                    <w:rPr>
                      <w:rFonts w:eastAsia="Times New Roman"/>
                      <w:lang w:val="kk-KZ"/>
                    </w:rPr>
                  </w:pPr>
                </w:p>
              </w:tc>
            </w:tr>
            <w:tr w:rsidR="000C2AC4" w:rsidRPr="00347BE8" w14:paraId="221DD7A9" w14:textId="77777777" w:rsidTr="00930565">
              <w:trPr>
                <w:trHeight w:val="570"/>
              </w:trPr>
              <w:tc>
                <w:tcPr>
                  <w:tcW w:w="428" w:type="pct"/>
                  <w:tcBorders>
                    <w:top w:val="nil"/>
                    <w:left w:val="single" w:sz="4" w:space="0" w:color="auto"/>
                    <w:bottom w:val="single" w:sz="4" w:space="0" w:color="auto"/>
                    <w:right w:val="single" w:sz="4" w:space="0" w:color="auto"/>
                  </w:tcBorders>
                  <w:noWrap/>
                  <w:vAlign w:val="center"/>
                  <w:hideMark/>
                </w:tcPr>
                <w:p w14:paraId="332D2330"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5</w:t>
                  </w:r>
                </w:p>
              </w:tc>
              <w:tc>
                <w:tcPr>
                  <w:tcW w:w="2011" w:type="pct"/>
                  <w:tcBorders>
                    <w:top w:val="nil"/>
                    <w:left w:val="nil"/>
                    <w:bottom w:val="single" w:sz="4" w:space="0" w:color="auto"/>
                    <w:right w:val="single" w:sz="4" w:space="0" w:color="auto"/>
                  </w:tcBorders>
                  <w:vAlign w:val="center"/>
                  <w:hideMark/>
                </w:tcPr>
                <w:p w14:paraId="65ABA640"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rPr>
                    <w:t xml:space="preserve">Аулау жұмыстарына арналған жабдықтар топтамасы  </w:t>
                  </w:r>
                </w:p>
              </w:tc>
              <w:tc>
                <w:tcPr>
                  <w:tcW w:w="418" w:type="pct"/>
                  <w:tcBorders>
                    <w:top w:val="single" w:sz="4" w:space="0" w:color="auto"/>
                    <w:left w:val="nil"/>
                    <w:bottom w:val="single" w:sz="4" w:space="0" w:color="auto"/>
                    <w:right w:val="single" w:sz="4" w:space="0" w:color="auto"/>
                  </w:tcBorders>
                </w:tcPr>
                <w:p w14:paraId="50A83C8E" w14:textId="7EE7F18E" w:rsidR="000C2AC4" w:rsidRPr="003265D3" w:rsidRDefault="00930565">
                  <w:pPr>
                    <w:spacing w:line="276" w:lineRule="auto"/>
                    <w:jc w:val="center"/>
                    <w:rPr>
                      <w:rFonts w:eastAsia="Times New Roman"/>
                      <w:lang w:val="kk-KZ"/>
                    </w:rPr>
                  </w:pPr>
                  <w:r w:rsidRPr="003265D3">
                    <w:rPr>
                      <w:rFonts w:eastAsia="Times New Roman"/>
                      <w:lang w:val="kk-KZ"/>
                    </w:rPr>
                    <w:t>Қызмет күніне</w:t>
                  </w:r>
                </w:p>
              </w:tc>
              <w:tc>
                <w:tcPr>
                  <w:tcW w:w="418" w:type="pct"/>
                  <w:tcBorders>
                    <w:top w:val="nil"/>
                    <w:left w:val="single" w:sz="4" w:space="0" w:color="auto"/>
                    <w:bottom w:val="single" w:sz="4" w:space="0" w:color="auto"/>
                    <w:right w:val="single" w:sz="4" w:space="0" w:color="auto"/>
                  </w:tcBorders>
                  <w:noWrap/>
                  <w:vAlign w:val="center"/>
                  <w:hideMark/>
                </w:tcPr>
                <w:p w14:paraId="0515DFD6" w14:textId="53FA9EBB"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3338CE83" w14:textId="77777777" w:rsidR="000C2AC4" w:rsidRPr="003265D3" w:rsidRDefault="000C2AC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25575327" w14:textId="77777777" w:rsidR="000C2AC4" w:rsidRPr="003265D3" w:rsidRDefault="000C2AC4">
                  <w:pPr>
                    <w:spacing w:line="276" w:lineRule="auto"/>
                    <w:jc w:val="center"/>
                    <w:rPr>
                      <w:rFonts w:eastAsia="Times New Roman"/>
                      <w:lang w:val="kk-KZ"/>
                    </w:rPr>
                  </w:pPr>
                </w:p>
              </w:tc>
            </w:tr>
            <w:tr w:rsidR="000C2AC4" w:rsidRPr="00347BE8" w14:paraId="72EFA6DC" w14:textId="77777777" w:rsidTr="00930565">
              <w:trPr>
                <w:trHeight w:val="570"/>
              </w:trPr>
              <w:tc>
                <w:tcPr>
                  <w:tcW w:w="428" w:type="pct"/>
                  <w:tcBorders>
                    <w:top w:val="nil"/>
                    <w:left w:val="single" w:sz="4" w:space="0" w:color="auto"/>
                    <w:bottom w:val="single" w:sz="4" w:space="0" w:color="auto"/>
                    <w:right w:val="single" w:sz="4" w:space="0" w:color="auto"/>
                  </w:tcBorders>
                  <w:noWrap/>
                  <w:vAlign w:val="center"/>
                  <w:hideMark/>
                </w:tcPr>
                <w:p w14:paraId="6DE735B9"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6</w:t>
                  </w:r>
                </w:p>
              </w:tc>
              <w:tc>
                <w:tcPr>
                  <w:tcW w:w="2011" w:type="pct"/>
                  <w:tcBorders>
                    <w:top w:val="nil"/>
                    <w:left w:val="nil"/>
                    <w:bottom w:val="single" w:sz="4" w:space="0" w:color="auto"/>
                    <w:right w:val="single" w:sz="4" w:space="0" w:color="auto"/>
                  </w:tcBorders>
                  <w:vAlign w:val="center"/>
                  <w:hideMark/>
                </w:tcPr>
                <w:p w14:paraId="5A04F769" w14:textId="77777777" w:rsidR="000C2AC4" w:rsidRPr="003265D3" w:rsidRDefault="000C2AC4">
                  <w:pPr>
                    <w:keepNext/>
                    <w:keepLines/>
                    <w:spacing w:before="120" w:line="276" w:lineRule="auto"/>
                    <w:outlineLvl w:val="3"/>
                    <w:rPr>
                      <w:rFonts w:eastAsia="Times New Roman"/>
                      <w:lang w:val="kk-KZ"/>
                    </w:rPr>
                  </w:pPr>
                  <w:r w:rsidRPr="003265D3">
                    <w:rPr>
                      <w:rFonts w:eastAsia="Times New Roman"/>
                      <w:lang w:val="kk-KZ"/>
                    </w:rPr>
                    <w:t xml:space="preserve">Дербес геофизикалық аспап </w:t>
                  </w:r>
                  <w:r w:rsidRPr="003265D3">
                    <w:rPr>
                      <w:rFonts w:eastAsia="Times New Roman"/>
                      <w:lang w:val="kk-KZ" w:eastAsia="ru-RU"/>
                    </w:rPr>
                    <w:t>(MPLT)</w:t>
                  </w:r>
                </w:p>
              </w:tc>
              <w:tc>
                <w:tcPr>
                  <w:tcW w:w="418" w:type="pct"/>
                  <w:tcBorders>
                    <w:top w:val="single" w:sz="4" w:space="0" w:color="auto"/>
                    <w:left w:val="nil"/>
                    <w:bottom w:val="single" w:sz="4" w:space="0" w:color="auto"/>
                    <w:right w:val="single" w:sz="4" w:space="0" w:color="auto"/>
                  </w:tcBorders>
                </w:tcPr>
                <w:p w14:paraId="565BA2C8" w14:textId="4D4CA3DD" w:rsidR="000C2AC4" w:rsidRPr="003265D3" w:rsidRDefault="00930565">
                  <w:pPr>
                    <w:spacing w:line="276" w:lineRule="auto"/>
                    <w:jc w:val="center"/>
                    <w:rPr>
                      <w:rFonts w:eastAsia="Times New Roman"/>
                      <w:lang w:val="kk-KZ"/>
                    </w:rPr>
                  </w:pPr>
                  <w:r w:rsidRPr="003265D3">
                    <w:rPr>
                      <w:rFonts w:eastAsia="Times New Roman"/>
                      <w:lang w:val="kk-KZ"/>
                    </w:rPr>
                    <w:t>Қызмет күніне</w:t>
                  </w:r>
                </w:p>
              </w:tc>
              <w:tc>
                <w:tcPr>
                  <w:tcW w:w="418" w:type="pct"/>
                  <w:tcBorders>
                    <w:top w:val="nil"/>
                    <w:left w:val="single" w:sz="4" w:space="0" w:color="auto"/>
                    <w:bottom w:val="single" w:sz="4" w:space="0" w:color="auto"/>
                    <w:right w:val="single" w:sz="4" w:space="0" w:color="auto"/>
                  </w:tcBorders>
                  <w:noWrap/>
                  <w:vAlign w:val="center"/>
                  <w:hideMark/>
                </w:tcPr>
                <w:p w14:paraId="0B946511" w14:textId="6127FE82"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56F6028F" w14:textId="77777777" w:rsidR="000C2AC4" w:rsidRPr="003265D3" w:rsidRDefault="000C2AC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36CD096F" w14:textId="77777777" w:rsidR="000C2AC4" w:rsidRPr="003265D3" w:rsidRDefault="000C2AC4">
                  <w:pPr>
                    <w:spacing w:line="276" w:lineRule="auto"/>
                    <w:jc w:val="center"/>
                    <w:rPr>
                      <w:rFonts w:eastAsia="Times New Roman"/>
                      <w:lang w:val="kk-KZ"/>
                    </w:rPr>
                  </w:pPr>
                </w:p>
              </w:tc>
            </w:tr>
          </w:tbl>
          <w:p w14:paraId="77C2DE0F" w14:textId="77777777" w:rsidR="00A15908" w:rsidRPr="003265D3" w:rsidRDefault="00A15908">
            <w:pPr>
              <w:spacing w:line="276" w:lineRule="auto"/>
              <w:rPr>
                <w:rFonts w:eastAsia="Times New Roman"/>
                <w:b/>
                <w:bCs/>
                <w:lang w:val="kk-KZ" w:eastAsia="ru-RU"/>
              </w:rPr>
            </w:pPr>
          </w:p>
          <w:p w14:paraId="09CDE9A0"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3.5.2 </w:t>
            </w:r>
            <w:r w:rsidRPr="003265D3">
              <w:rPr>
                <w:rFonts w:eastAsia="Times New Roman"/>
                <w:b/>
                <w:bCs/>
                <w:lang w:val="kk-KZ" w:eastAsia="ru-RU"/>
              </w:rPr>
              <w:t>Ұңғымада арқан жұмыстарын жүргізуге арналған жабдық</w:t>
            </w:r>
          </w:p>
          <w:p w14:paraId="3B88627C" w14:textId="77777777" w:rsidR="00A15908" w:rsidRPr="003265D3" w:rsidRDefault="00A15908">
            <w:pPr>
              <w:spacing w:line="276" w:lineRule="auto"/>
              <w:rPr>
                <w:rFonts w:eastAsia="Times New Roman"/>
                <w:b/>
                <w:bCs/>
                <w:lang w:val="kk-KZ" w:eastAsia="ru-RU"/>
              </w:rPr>
            </w:pPr>
          </w:p>
          <w:p w14:paraId="7A371432" w14:textId="77777777" w:rsidR="00A15908" w:rsidRPr="003265D3" w:rsidRDefault="00A15908">
            <w:pPr>
              <w:spacing w:line="276" w:lineRule="auto"/>
              <w:rPr>
                <w:rFonts w:eastAsia="Times New Roman"/>
                <w:b/>
                <w:bCs/>
                <w:lang w:val="kk-KZ"/>
              </w:rPr>
            </w:pPr>
            <w:r w:rsidRPr="003265D3">
              <w:rPr>
                <w:rFonts w:eastAsia="Times New Roman"/>
                <w:b/>
                <w:bCs/>
                <w:lang w:val="kk-KZ" w:eastAsia="ru-RU"/>
              </w:rPr>
              <w:t xml:space="preserve">3.5.3 </w:t>
            </w:r>
            <w:r w:rsidRPr="003265D3">
              <w:rPr>
                <w:rFonts w:eastAsia="Times New Roman"/>
                <w:b/>
                <w:bCs/>
                <w:lang w:val="kk-KZ"/>
              </w:rPr>
              <w:t>Ұңғыманы сынау кезінде қосымша қызметтердегі</w:t>
            </w:r>
            <w:r w:rsidRPr="003265D3">
              <w:rPr>
                <w:rFonts w:eastAsia="Times New Roman"/>
                <w:b/>
                <w:bCs/>
                <w:lang w:val="kk-KZ" w:eastAsia="ru-RU"/>
              </w:rPr>
              <w:t xml:space="preserve"> персонал қызметтерінің құны  </w:t>
            </w:r>
          </w:p>
          <w:tbl>
            <w:tblPr>
              <w:tblW w:w="14454" w:type="dxa"/>
              <w:tblLook w:val="04A0" w:firstRow="1" w:lastRow="0" w:firstColumn="1" w:lastColumn="0" w:noHBand="0" w:noVBand="1"/>
            </w:tblPr>
            <w:tblGrid>
              <w:gridCol w:w="758"/>
              <w:gridCol w:w="6403"/>
              <w:gridCol w:w="2292"/>
              <w:gridCol w:w="2292"/>
              <w:gridCol w:w="2709"/>
            </w:tblGrid>
            <w:tr w:rsidR="00930565" w:rsidRPr="00347BE8" w14:paraId="37573753" w14:textId="77777777" w:rsidTr="00930565">
              <w:trPr>
                <w:trHeight w:val="633"/>
              </w:trPr>
              <w:tc>
                <w:tcPr>
                  <w:tcW w:w="262" w:type="pct"/>
                  <w:tcBorders>
                    <w:top w:val="single" w:sz="4" w:space="0" w:color="auto"/>
                    <w:left w:val="single" w:sz="4" w:space="0" w:color="auto"/>
                    <w:bottom w:val="single" w:sz="4" w:space="0" w:color="auto"/>
                    <w:right w:val="single" w:sz="4" w:space="0" w:color="auto"/>
                  </w:tcBorders>
                  <w:noWrap/>
                  <w:vAlign w:val="center"/>
                  <w:hideMark/>
                </w:tcPr>
                <w:p w14:paraId="2E0ECA9C" w14:textId="77777777" w:rsidR="00930565" w:rsidRPr="003265D3" w:rsidRDefault="00930565">
                  <w:pPr>
                    <w:spacing w:line="276" w:lineRule="auto"/>
                    <w:jc w:val="center"/>
                    <w:rPr>
                      <w:rFonts w:eastAsia="Times New Roman"/>
                      <w:b/>
                      <w:lang w:val="en-US"/>
                    </w:rPr>
                  </w:pPr>
                  <w:r w:rsidRPr="003265D3">
                    <w:rPr>
                      <w:rFonts w:eastAsia="Times New Roman"/>
                      <w:b/>
                      <w:lang w:val="en-US"/>
                    </w:rPr>
                    <w:t>No</w:t>
                  </w:r>
                </w:p>
              </w:tc>
              <w:tc>
                <w:tcPr>
                  <w:tcW w:w="2215" w:type="pct"/>
                  <w:tcBorders>
                    <w:top w:val="single" w:sz="4" w:space="0" w:color="auto"/>
                    <w:left w:val="nil"/>
                    <w:bottom w:val="single" w:sz="4" w:space="0" w:color="auto"/>
                    <w:right w:val="single" w:sz="4" w:space="0" w:color="auto"/>
                  </w:tcBorders>
                  <w:vAlign w:val="center"/>
                  <w:hideMark/>
                </w:tcPr>
                <w:p w14:paraId="087F93AC" w14:textId="77777777" w:rsidR="00930565" w:rsidRPr="003265D3" w:rsidRDefault="00930565">
                  <w:pPr>
                    <w:spacing w:line="276" w:lineRule="auto"/>
                    <w:jc w:val="center"/>
                    <w:rPr>
                      <w:rFonts w:eastAsia="Times New Roman"/>
                      <w:b/>
                      <w:lang w:val="kk-KZ"/>
                    </w:rPr>
                  </w:pPr>
                  <w:r w:rsidRPr="003265D3">
                    <w:rPr>
                      <w:rFonts w:eastAsia="Times New Roman"/>
                      <w:b/>
                      <w:lang w:val="kk-KZ"/>
                    </w:rPr>
                    <w:t>Сипаттамасы</w:t>
                  </w:r>
                </w:p>
              </w:tc>
              <w:tc>
                <w:tcPr>
                  <w:tcW w:w="793" w:type="pct"/>
                  <w:tcBorders>
                    <w:top w:val="single" w:sz="4" w:space="0" w:color="auto"/>
                    <w:left w:val="nil"/>
                    <w:bottom w:val="single" w:sz="4" w:space="0" w:color="auto"/>
                    <w:right w:val="single" w:sz="4" w:space="0" w:color="auto"/>
                  </w:tcBorders>
                  <w:vAlign w:val="center"/>
                </w:tcPr>
                <w:p w14:paraId="164AA1EC" w14:textId="5F91E4EB" w:rsidR="00930565" w:rsidRPr="003265D3" w:rsidRDefault="00930565">
                  <w:pPr>
                    <w:spacing w:line="276" w:lineRule="auto"/>
                    <w:jc w:val="center"/>
                    <w:rPr>
                      <w:rFonts w:eastAsia="Times New Roman"/>
                      <w:b/>
                      <w:lang w:val="kk-KZ"/>
                    </w:rPr>
                  </w:pPr>
                  <w:r w:rsidRPr="003265D3">
                    <w:rPr>
                      <w:rFonts w:eastAsia="Times New Roman"/>
                      <w:b/>
                      <w:lang w:val="kk-KZ"/>
                    </w:rPr>
                    <w:t>Өлшем бірлігі</w:t>
                  </w:r>
                </w:p>
              </w:tc>
              <w:tc>
                <w:tcPr>
                  <w:tcW w:w="793" w:type="pct"/>
                  <w:tcBorders>
                    <w:top w:val="single" w:sz="4" w:space="0" w:color="auto"/>
                    <w:left w:val="single" w:sz="4" w:space="0" w:color="auto"/>
                    <w:bottom w:val="single" w:sz="4" w:space="0" w:color="auto"/>
                    <w:right w:val="single" w:sz="4" w:space="0" w:color="auto"/>
                  </w:tcBorders>
                  <w:vAlign w:val="center"/>
                </w:tcPr>
                <w:p w14:paraId="51BDAA3B" w14:textId="5F499387" w:rsidR="00930565" w:rsidRPr="003265D3" w:rsidRDefault="00930565">
                  <w:pPr>
                    <w:spacing w:line="276" w:lineRule="auto"/>
                    <w:jc w:val="center"/>
                    <w:rPr>
                      <w:rFonts w:eastAsia="Times New Roman"/>
                      <w:b/>
                      <w:lang w:val="kk-KZ"/>
                    </w:rPr>
                  </w:pPr>
                  <w:r w:rsidRPr="003265D3">
                    <w:rPr>
                      <w:rFonts w:eastAsia="Times New Roman"/>
                      <w:b/>
                      <w:lang w:val="kk-KZ"/>
                    </w:rPr>
                    <w:t>Саны</w:t>
                  </w:r>
                </w:p>
              </w:tc>
              <w:tc>
                <w:tcPr>
                  <w:tcW w:w="937" w:type="pct"/>
                  <w:tcBorders>
                    <w:top w:val="single" w:sz="4" w:space="0" w:color="auto"/>
                    <w:left w:val="nil"/>
                    <w:bottom w:val="single" w:sz="4" w:space="0" w:color="auto"/>
                    <w:right w:val="single" w:sz="4" w:space="0" w:color="auto"/>
                  </w:tcBorders>
                  <w:vAlign w:val="center"/>
                  <w:hideMark/>
                </w:tcPr>
                <w:p w14:paraId="7438851A" w14:textId="77777777" w:rsidR="00930565" w:rsidRPr="003265D3" w:rsidRDefault="00930565">
                  <w:pPr>
                    <w:spacing w:line="276" w:lineRule="auto"/>
                    <w:jc w:val="center"/>
                    <w:rPr>
                      <w:rFonts w:eastAsia="Times New Roman"/>
                      <w:b/>
                      <w:lang w:val="kk-KZ"/>
                    </w:rPr>
                  </w:pPr>
                  <w:r w:rsidRPr="003265D3">
                    <w:rPr>
                      <w:rFonts w:eastAsia="Times New Roman"/>
                      <w:b/>
                      <w:lang w:val="kk-KZ"/>
                    </w:rPr>
                    <w:t>Күнделікті мөлшерлеме теңге ҚР/ күн /</w:t>
                  </w:r>
                </w:p>
              </w:tc>
            </w:tr>
            <w:tr w:rsidR="00930565" w:rsidRPr="00347BE8" w14:paraId="7BA7CED7" w14:textId="77777777" w:rsidTr="00930565">
              <w:trPr>
                <w:trHeight w:val="437"/>
              </w:trPr>
              <w:tc>
                <w:tcPr>
                  <w:tcW w:w="262" w:type="pct"/>
                  <w:tcBorders>
                    <w:top w:val="single" w:sz="4" w:space="0" w:color="auto"/>
                    <w:left w:val="single" w:sz="4" w:space="0" w:color="auto"/>
                    <w:bottom w:val="single" w:sz="4" w:space="0" w:color="auto"/>
                    <w:right w:val="single" w:sz="4" w:space="0" w:color="auto"/>
                  </w:tcBorders>
                  <w:noWrap/>
                  <w:vAlign w:val="center"/>
                  <w:hideMark/>
                </w:tcPr>
                <w:p w14:paraId="27F22ED0" w14:textId="77777777" w:rsidR="00930565" w:rsidRPr="003265D3" w:rsidRDefault="00930565">
                  <w:pPr>
                    <w:keepNext/>
                    <w:keepLines/>
                    <w:spacing w:before="120" w:line="276" w:lineRule="auto"/>
                    <w:jc w:val="center"/>
                    <w:outlineLvl w:val="3"/>
                    <w:rPr>
                      <w:rFonts w:eastAsia="Times New Roman"/>
                      <w:lang w:val="en-US"/>
                    </w:rPr>
                  </w:pPr>
                  <w:r w:rsidRPr="003265D3">
                    <w:rPr>
                      <w:rFonts w:eastAsia="Times New Roman"/>
                      <w:lang w:val="en-US"/>
                    </w:rPr>
                    <w:t>1</w:t>
                  </w:r>
                </w:p>
              </w:tc>
              <w:tc>
                <w:tcPr>
                  <w:tcW w:w="2215" w:type="pct"/>
                  <w:tcBorders>
                    <w:top w:val="single" w:sz="4" w:space="0" w:color="auto"/>
                    <w:left w:val="nil"/>
                    <w:bottom w:val="single" w:sz="4" w:space="0" w:color="auto"/>
                    <w:right w:val="single" w:sz="4" w:space="0" w:color="auto"/>
                  </w:tcBorders>
                  <w:vAlign w:val="center"/>
                  <w:hideMark/>
                </w:tcPr>
                <w:p w14:paraId="10FABC3B" w14:textId="77777777" w:rsidR="00930565" w:rsidRPr="003265D3" w:rsidRDefault="00930565">
                  <w:pPr>
                    <w:keepNext/>
                    <w:keepLines/>
                    <w:spacing w:before="120" w:line="276" w:lineRule="auto"/>
                    <w:outlineLvl w:val="3"/>
                    <w:rPr>
                      <w:rFonts w:eastAsia="Times New Roman"/>
                      <w:lang w:val="en-US"/>
                    </w:rPr>
                  </w:pPr>
                  <w:r w:rsidRPr="003265D3">
                    <w:rPr>
                      <w:rFonts w:eastAsia="Times New Roman"/>
                      <w:lang w:val="kk-KZ" w:eastAsia="ru-RU"/>
                    </w:rPr>
                    <w:t>Канаттық-тростық жұмыстар жөніндегі бригада</w:t>
                  </w:r>
                  <w:r w:rsidRPr="003265D3">
                    <w:rPr>
                      <w:rFonts w:eastAsia="Times New Roman"/>
                      <w:lang w:val="en-US" w:eastAsia="ru-RU"/>
                    </w:rPr>
                    <w:t xml:space="preserve"> </w:t>
                  </w:r>
                  <w:r w:rsidRPr="003265D3">
                    <w:rPr>
                      <w:rFonts w:eastAsia="Times New Roman"/>
                      <w:lang w:val="kk-KZ" w:eastAsia="ru-RU"/>
                    </w:rPr>
                    <w:t xml:space="preserve"> </w:t>
                  </w:r>
                  <w:r w:rsidRPr="003265D3">
                    <w:rPr>
                      <w:rFonts w:eastAsia="Times New Roman"/>
                      <w:lang w:val="kk-KZ"/>
                    </w:rPr>
                    <w:t xml:space="preserve"> </w:t>
                  </w:r>
                </w:p>
              </w:tc>
              <w:tc>
                <w:tcPr>
                  <w:tcW w:w="793" w:type="pct"/>
                  <w:tcBorders>
                    <w:top w:val="single" w:sz="4" w:space="0" w:color="auto"/>
                    <w:left w:val="nil"/>
                    <w:bottom w:val="single" w:sz="4" w:space="0" w:color="auto"/>
                    <w:right w:val="single" w:sz="4" w:space="0" w:color="auto"/>
                  </w:tcBorders>
                </w:tcPr>
                <w:p w14:paraId="5658815B" w14:textId="26B091A0" w:rsidR="00930565" w:rsidRPr="003265D3" w:rsidRDefault="00930565">
                  <w:pPr>
                    <w:spacing w:line="276" w:lineRule="auto"/>
                    <w:jc w:val="center"/>
                    <w:rPr>
                      <w:rFonts w:eastAsia="Times New Roman"/>
                      <w:lang w:val="en-US"/>
                    </w:rPr>
                  </w:pPr>
                  <w:r w:rsidRPr="003265D3">
                    <w:rPr>
                      <w:rFonts w:eastAsia="Times New Roman"/>
                      <w:lang w:val="kk-KZ"/>
                    </w:rPr>
                    <w:t>Қызмет күніне</w:t>
                  </w:r>
                </w:p>
              </w:tc>
              <w:tc>
                <w:tcPr>
                  <w:tcW w:w="793" w:type="pct"/>
                  <w:tcBorders>
                    <w:top w:val="single" w:sz="4" w:space="0" w:color="auto"/>
                    <w:left w:val="single" w:sz="4" w:space="0" w:color="auto"/>
                    <w:bottom w:val="single" w:sz="4" w:space="0" w:color="auto"/>
                    <w:right w:val="single" w:sz="4" w:space="0" w:color="auto"/>
                  </w:tcBorders>
                  <w:vAlign w:val="center"/>
                  <w:hideMark/>
                </w:tcPr>
                <w:p w14:paraId="7E13CEAA" w14:textId="48328D03" w:rsidR="00930565" w:rsidRPr="003265D3" w:rsidRDefault="00930565">
                  <w:pPr>
                    <w:spacing w:line="276" w:lineRule="auto"/>
                    <w:jc w:val="center"/>
                    <w:rPr>
                      <w:rFonts w:eastAsia="Times New Roman"/>
                      <w:lang w:val="en-US"/>
                    </w:rPr>
                  </w:pPr>
                  <w:r w:rsidRPr="003265D3">
                    <w:rPr>
                      <w:rFonts w:eastAsia="Times New Roman"/>
                      <w:lang w:val="en-US"/>
                    </w:rPr>
                    <w:t xml:space="preserve">3 </w:t>
                  </w:r>
                  <w:r w:rsidRPr="003265D3">
                    <w:rPr>
                      <w:rFonts w:eastAsia="Times New Roman"/>
                      <w:lang w:val="kk-KZ"/>
                    </w:rPr>
                    <w:t>адам</w:t>
                  </w:r>
                  <w:r w:rsidRPr="003265D3">
                    <w:rPr>
                      <w:rFonts w:eastAsia="Times New Roman"/>
                      <w:lang w:val="en-US"/>
                    </w:rPr>
                    <w:t xml:space="preserve"> (</w:t>
                  </w:r>
                  <w:r w:rsidRPr="003265D3">
                    <w:rPr>
                      <w:rFonts w:eastAsia="Times New Roman"/>
                      <w:lang w:val="kk-KZ"/>
                    </w:rPr>
                    <w:t>бригада</w:t>
                  </w:r>
                  <w:r w:rsidRPr="003265D3">
                    <w:rPr>
                      <w:rFonts w:eastAsia="Times New Roman"/>
                      <w:lang w:val="en-US"/>
                    </w:rPr>
                    <w:t>)</w:t>
                  </w:r>
                </w:p>
              </w:tc>
              <w:tc>
                <w:tcPr>
                  <w:tcW w:w="937" w:type="pct"/>
                  <w:tcBorders>
                    <w:top w:val="single" w:sz="4" w:space="0" w:color="auto"/>
                    <w:left w:val="nil"/>
                    <w:bottom w:val="single" w:sz="4" w:space="0" w:color="auto"/>
                    <w:right w:val="single" w:sz="4" w:space="0" w:color="auto"/>
                  </w:tcBorders>
                  <w:vAlign w:val="center"/>
                </w:tcPr>
                <w:p w14:paraId="58EC488B" w14:textId="77777777" w:rsidR="00930565" w:rsidRPr="003265D3" w:rsidRDefault="00930565">
                  <w:pPr>
                    <w:spacing w:line="276" w:lineRule="auto"/>
                    <w:jc w:val="center"/>
                    <w:rPr>
                      <w:rFonts w:eastAsia="Times New Roman"/>
                      <w:lang w:val="en-US"/>
                    </w:rPr>
                  </w:pPr>
                </w:p>
              </w:tc>
            </w:tr>
          </w:tbl>
          <w:p w14:paraId="037D28AF" w14:textId="77777777" w:rsidR="00A15908" w:rsidRPr="003265D3" w:rsidRDefault="00A15908">
            <w:pPr>
              <w:spacing w:line="276" w:lineRule="auto"/>
              <w:rPr>
                <w:rFonts w:eastAsia="Times New Roman"/>
                <w:lang w:val="kk-KZ"/>
              </w:rPr>
            </w:pPr>
          </w:p>
          <w:p w14:paraId="738E713A" w14:textId="7F247EB4" w:rsidR="00A15908" w:rsidRPr="003265D3" w:rsidRDefault="00A15908">
            <w:pPr>
              <w:spacing w:line="276" w:lineRule="auto"/>
              <w:rPr>
                <w:rFonts w:eastAsia="Times New Roman"/>
                <w:b/>
                <w:bCs/>
                <w:lang w:val="kk-KZ"/>
              </w:rPr>
            </w:pPr>
            <w:r w:rsidRPr="003265D3">
              <w:rPr>
                <w:rFonts w:eastAsia="Times New Roman"/>
                <w:b/>
                <w:lang w:val="kk-KZ"/>
              </w:rPr>
              <w:t>3.</w:t>
            </w:r>
            <w:r w:rsidR="00930565" w:rsidRPr="003265D3">
              <w:rPr>
                <w:rFonts w:eastAsia="Times New Roman"/>
                <w:b/>
                <w:lang w:val="kk-KZ"/>
              </w:rPr>
              <w:t>6</w:t>
            </w:r>
            <w:r w:rsidRPr="003265D3">
              <w:rPr>
                <w:rFonts w:eastAsia="Times New Roman"/>
                <w:b/>
                <w:lang w:val="kk-KZ"/>
              </w:rPr>
              <w:t xml:space="preserve"> ЖАЛПЫ БАҒАЛЫҚ ЕСКЕРТПЕЛЕР</w:t>
            </w:r>
            <w:r w:rsidRPr="003265D3">
              <w:rPr>
                <w:rFonts w:eastAsia="Times New Roman"/>
                <w:b/>
                <w:bCs/>
                <w:lang w:val="kk-KZ"/>
              </w:rPr>
              <w:t>:</w:t>
            </w:r>
          </w:p>
          <w:p w14:paraId="3A9AABFE" w14:textId="77777777" w:rsidR="00A15908" w:rsidRPr="003265D3" w:rsidRDefault="00A15908" w:rsidP="00930565">
            <w:pPr>
              <w:pStyle w:val="aa"/>
              <w:numPr>
                <w:ilvl w:val="0"/>
                <w:numId w:val="86"/>
              </w:numPr>
              <w:spacing w:after="0" w:line="240" w:lineRule="auto"/>
              <w:jc w:val="both"/>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Күн күнтізбелік күн немесе оның бір бөлігі ретінде анықталады. Күнтізбелік күн сағат 00:00 ден 23:59 дейін созылады. Күнтізбелік күннің кез келген бөлігі толық күн болып саналады және бөлінбейді.</w:t>
            </w:r>
          </w:p>
          <w:p w14:paraId="5AC4F4BB" w14:textId="77777777" w:rsidR="00A15908" w:rsidRPr="003265D3" w:rsidRDefault="00A15908" w:rsidP="00930565">
            <w:pPr>
              <w:pStyle w:val="aa"/>
              <w:numPr>
                <w:ilvl w:val="0"/>
                <w:numId w:val="86"/>
              </w:numPr>
              <w:spacing w:after="0" w:line="240" w:lineRule="auto"/>
              <w:jc w:val="both"/>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 xml:space="preserve">Әрбір аймақ үшін </w:t>
            </w:r>
            <w:r w:rsidRPr="003265D3">
              <w:rPr>
                <w:rFonts w:ascii="Times New Roman" w:eastAsia="Times New Roman" w:hAnsi="Times New Roman"/>
                <w:sz w:val="24"/>
                <w:szCs w:val="24"/>
                <w:lang w:val="kk-KZ" w:eastAsia="ru-RU"/>
              </w:rPr>
              <w:t xml:space="preserve">DST түсіру-көтеру операцияларының санына, ұңғыманың атауына және мөлшеріне тәуелсіз </w:t>
            </w:r>
            <w:r w:rsidRPr="003265D3">
              <w:rPr>
                <w:rFonts w:ascii="Times New Roman" w:eastAsia="Times New Roman" w:hAnsi="Times New Roman"/>
                <w:sz w:val="24"/>
                <w:szCs w:val="24"/>
                <w:lang w:val="kk-KZ"/>
              </w:rPr>
              <w:t xml:space="preserve">1-объект немесе бірінші мақсат сынауды қажет ететін бірінші аймақ деп анықталады, 2-объект немесе екінші мақсат сынауды қажет ететін екінші аймақ деп анықталады, 3-объект немесе үшінші мақсат сынауды қажет ететін үшінші аймақ, 4-объект немесе төртінші мақсат сынауды қажет ететін төртінші аймақ  деп анықталады.  </w:t>
            </w:r>
          </w:p>
          <w:p w14:paraId="50ED9262" w14:textId="77777777" w:rsidR="00A15908" w:rsidRPr="003265D3" w:rsidRDefault="00A15908" w:rsidP="00930565">
            <w:pPr>
              <w:pStyle w:val="aa"/>
              <w:numPr>
                <w:ilvl w:val="0"/>
                <w:numId w:val="86"/>
              </w:numPr>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Штуцерлік манифольдтің көрсетілген бағасына техникалық ерекшелімде көрсетілген  штуцерлерінің стандартты мөлшерлеріне сәйкес штуцерлердің белгіленген мөлшерлерінің толық диапазоны құнын қамтиды.</w:t>
            </w:r>
          </w:p>
          <w:p w14:paraId="45159B62" w14:textId="77777777" w:rsidR="00A15908" w:rsidRPr="003265D3" w:rsidRDefault="00A15908" w:rsidP="00930565">
            <w:pPr>
              <w:pStyle w:val="aa"/>
              <w:numPr>
                <w:ilvl w:val="0"/>
                <w:numId w:val="86"/>
              </w:numPr>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 xml:space="preserve">Жабдыққа және персоналған шарт бойынша белгіленген мөлшерлемелерге сәйкес төлемақы тиісті Тапсырыс-наряд негізінде жүргізіледі. Жабдықтың және персоналды бар-жоғы Тапсырыс-Нарядты алған сәттен бастап қаралады. </w:t>
            </w:r>
          </w:p>
          <w:p w14:paraId="68F6DA03" w14:textId="361DB5A1" w:rsidR="00A15908" w:rsidRPr="003265D3" w:rsidRDefault="00930565" w:rsidP="00930565">
            <w:pPr>
              <w:pStyle w:val="aa"/>
              <w:numPr>
                <w:ilvl w:val="0"/>
                <w:numId w:val="86"/>
              </w:numPr>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 xml:space="preserve">Тапсырысшымен </w:t>
            </w:r>
            <w:r w:rsidR="00A15908" w:rsidRPr="003265D3">
              <w:rPr>
                <w:rFonts w:ascii="Times New Roman" w:eastAsia="Times New Roman" w:hAnsi="Times New Roman"/>
                <w:sz w:val="24"/>
                <w:szCs w:val="24"/>
                <w:lang w:val="kk-KZ" w:eastAsia="ru-RU"/>
              </w:rPr>
              <w:t xml:space="preserve">талап етілген кез келген қосымша қызметтер немесе қосалқы жабдық тиісті тапсырыс-наряд ұсынылып, осы Шартқа қосымша келісімге қол қойылған жағдайда қосымша ақы төленетін болады. </w:t>
            </w:r>
          </w:p>
          <w:p w14:paraId="61169601" w14:textId="77777777" w:rsidR="00A15908" w:rsidRPr="003265D3" w:rsidRDefault="00A15908" w:rsidP="00930565">
            <w:pPr>
              <w:pStyle w:val="aa"/>
              <w:numPr>
                <w:ilvl w:val="0"/>
                <w:numId w:val="86"/>
              </w:numPr>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 xml:space="preserve">Шарттың бағалар кестесіндегі барлық бағалар осында көрсетілген бағаны құраушылар бойынша ескертулерге негізделеді, сондықтан Шартта көрсетілген ескертпелер мен талаптар арасында сәйкессіздіктер туындағанда Ескертпелер басымдылыққа ие болады. </w:t>
            </w:r>
          </w:p>
          <w:p w14:paraId="3A859A4D" w14:textId="2CCDAD3E" w:rsidR="00A15908" w:rsidRPr="003265D3" w:rsidRDefault="00A15908" w:rsidP="00930565">
            <w:pPr>
              <w:pStyle w:val="aa"/>
              <w:numPr>
                <w:ilvl w:val="0"/>
                <w:numId w:val="86"/>
              </w:numPr>
              <w:spacing w:after="0" w:line="240" w:lineRule="auto"/>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 xml:space="preserve">«Жұмылдыру және қайта жұмылдыру құны» атты 3.2-кесте </w:t>
            </w:r>
            <w:r w:rsidR="00930565" w:rsidRPr="003265D3">
              <w:rPr>
                <w:rFonts w:ascii="Times New Roman" w:eastAsia="Times New Roman" w:hAnsi="Times New Roman"/>
                <w:sz w:val="24"/>
                <w:szCs w:val="24"/>
                <w:lang w:val="kk-KZ" w:eastAsia="ru-RU"/>
              </w:rPr>
              <w:t xml:space="preserve">Тапсырысшыдан </w:t>
            </w:r>
            <w:r w:rsidRPr="003265D3">
              <w:rPr>
                <w:rFonts w:ascii="Times New Roman" w:eastAsia="Times New Roman" w:hAnsi="Times New Roman"/>
                <w:sz w:val="24"/>
                <w:szCs w:val="24"/>
                <w:lang w:val="kk-KZ" w:eastAsia="ru-RU"/>
              </w:rPr>
              <w:t xml:space="preserve">алынған жұмылдыру туралы жазбаша хабарламаға дейін жаюдықтың жалдауда болуы есебімен бір жұмылдыру және қайта жұмылдыру құнын өтейді.  </w:t>
            </w:r>
          </w:p>
          <w:p w14:paraId="2C1BDA40" w14:textId="430CFAF3" w:rsidR="00BE5683" w:rsidRDefault="00BE5683" w:rsidP="00BE5683">
            <w:pPr>
              <w:pStyle w:val="aa"/>
              <w:spacing w:after="0" w:line="240" w:lineRule="auto"/>
              <w:ind w:left="643" w:hanging="360"/>
              <w:jc w:val="both"/>
              <w:rPr>
                <w:rFonts w:ascii="Times New Roman" w:hAnsi="Times New Roman"/>
                <w:sz w:val="24"/>
                <w:szCs w:val="24"/>
                <w:lang w:val="kk-KZ" w:eastAsia="ru-RU"/>
              </w:rPr>
            </w:pPr>
            <w:r>
              <w:rPr>
                <w:rFonts w:ascii="Times New Roman" w:hAnsi="Times New Roman"/>
                <w:sz w:val="24"/>
                <w:szCs w:val="24"/>
                <w:lang w:val="kk-KZ"/>
              </w:rPr>
              <w:t>8.</w:t>
            </w:r>
            <w:r>
              <w:rPr>
                <w:rFonts w:ascii="Times New Roman" w:hAnsi="Times New Roman"/>
                <w:sz w:val="14"/>
                <w:szCs w:val="14"/>
                <w:lang w:val="kk-KZ"/>
              </w:rPr>
              <w:t>     </w:t>
            </w:r>
            <w:r>
              <w:rPr>
                <w:rFonts w:ascii="Times New Roman" w:hAnsi="Times New Roman"/>
                <w:sz w:val="24"/>
                <w:szCs w:val="24"/>
                <w:lang w:val="kk-KZ"/>
              </w:rPr>
              <w:t xml:space="preserve">Жабдық кен орнына жұмылдырылғанға дейін 50 күндік және ЭОС және бүріккіш сорғы жабдығы үшін №3.2 кестенің 8-тармағына сәйкес 60 күннен кешіктірілмейтін Қызметтерді көрсетуді бастау туралы Хабарлама (Жұмылдыру туралы хабарлама) талап етіледі.  «Жұмылдыру және қайта жұмылдыру құны» 3.2-кестедегі 1-тармақтан бастап 6-тармаққа дейінгі сомасы жұмылдыру үшін төлем  Шарттың 9.16 тармағын ескеріп, Жұмылдыру туралы хабарлама алғаннан сәтте ұсынылады. </w:t>
            </w:r>
          </w:p>
          <w:p w14:paraId="43908EDC" w14:textId="032F9864"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9.</w:t>
            </w:r>
            <w:r>
              <w:rPr>
                <w:rFonts w:ascii="Times New Roman" w:hAnsi="Times New Roman"/>
                <w:sz w:val="14"/>
                <w:szCs w:val="14"/>
                <w:lang w:val="kk-KZ"/>
              </w:rPr>
              <w:t xml:space="preserve">      </w:t>
            </w:r>
            <w:r>
              <w:rPr>
                <w:rFonts w:ascii="Times New Roman" w:hAnsi="Times New Roman"/>
                <w:sz w:val="24"/>
                <w:szCs w:val="24"/>
                <w:lang w:val="kk-KZ"/>
              </w:rPr>
              <w:t>«Жұмылдыру және қайта жұмылдыру құны» 3.2-кестеде 7-тармақтан бастап 8-тармаққа дейін көрсетілген қалған бағалар Шарттың 9.16 тармағын ескеріп, қызметтердің нақты түрі үшін жұмылдыру туралы  хабарламада көрсетілген күнге ұсынылады.</w:t>
            </w:r>
          </w:p>
          <w:p w14:paraId="1BC55DF3" w14:textId="53F5D825" w:rsidR="00BE5683" w:rsidRDefault="00BE5683" w:rsidP="00BE5683">
            <w:pPr>
              <w:pStyle w:val="aa"/>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10.</w:t>
            </w:r>
            <w:r>
              <w:rPr>
                <w:rFonts w:ascii="Times New Roman" w:hAnsi="Times New Roman"/>
                <w:sz w:val="14"/>
                <w:szCs w:val="14"/>
                <w:lang w:val="kk-KZ"/>
              </w:rPr>
              <w:t xml:space="preserve">      </w:t>
            </w:r>
            <w:r>
              <w:rPr>
                <w:rFonts w:ascii="Times New Roman" w:hAnsi="Times New Roman"/>
                <w:sz w:val="24"/>
                <w:szCs w:val="24"/>
                <w:lang w:val="kk-KZ"/>
              </w:rPr>
              <w:t xml:space="preserve">Тапсырысшы  Қызметтерді көрсетуді бастау туралы алғашқы (бастапқы) хабарламаны (Жұмылдыру туралы хабарлама) жіберген соң 20 (жиырма) күн ішінде негізделген себеп болған жағдайда Қызметтерді көрсету бастау мерзімін қайтадан келісу мақсатында сондай Хабарламаны кері шақыртуға құқылы. Бұл жағдайда осы күндер ішінде Тапсырысшыға шақыру үшін төлем жасау ұсынылмайды, ал ОРЫНДАУШЫНЫҢ Қызметтерді көрсетуді тоқтатқаны оның осы Шарт бойынша өзінің міндеттемелерін бұзды деп саналмайды және ОРЫНДАУШЫҒА қатысты қандай да бір айыппұл санкциялары есептелмейді. Осы бап қайта жіберілген Қызметтерді көрсетуді бастау күні (Жұмылдыру туралы хабарлама) хабарламаларға қатысты қолданылмайды. </w:t>
            </w:r>
          </w:p>
          <w:p w14:paraId="7DB1E673" w14:textId="1971D68B" w:rsidR="00BE5683" w:rsidRDefault="00BE5683" w:rsidP="00BE5683">
            <w:pPr>
              <w:pStyle w:val="aa"/>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11.</w:t>
            </w:r>
            <w:r>
              <w:rPr>
                <w:rFonts w:ascii="Times New Roman" w:hAnsi="Times New Roman"/>
                <w:sz w:val="14"/>
                <w:szCs w:val="14"/>
                <w:lang w:val="kk-KZ"/>
              </w:rPr>
              <w:t>     </w:t>
            </w:r>
            <w:r>
              <w:rPr>
                <w:rFonts w:ascii="Times New Roman" w:hAnsi="Times New Roman"/>
                <w:sz w:val="24"/>
                <w:szCs w:val="24"/>
                <w:lang w:val="kk-KZ"/>
              </w:rPr>
              <w:t>Зақымдануы табиғи тозудың салдары болмаған кез келген жөндеуге келетін жабдықты жөндеу немесе ауыстыру құны Орындаушының Шарт шеңберінде жүргізілген сақтандыруы есебінен жасалады.</w:t>
            </w:r>
          </w:p>
          <w:p w14:paraId="2CE2CC4E" w14:textId="3F404779" w:rsidR="00BE5683" w:rsidRDefault="00BE5683" w:rsidP="00BE5683">
            <w:pPr>
              <w:pStyle w:val="aa"/>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12.</w:t>
            </w:r>
            <w:r>
              <w:rPr>
                <w:rFonts w:ascii="Times New Roman" w:hAnsi="Times New Roman"/>
                <w:sz w:val="14"/>
                <w:szCs w:val="14"/>
                <w:lang w:val="kk-KZ"/>
              </w:rPr>
              <w:t>     </w:t>
            </w:r>
            <w:r>
              <w:rPr>
                <w:rFonts w:ascii="Times New Roman" w:hAnsi="Times New Roman"/>
                <w:sz w:val="24"/>
                <w:szCs w:val="24"/>
                <w:lang w:val="kk-KZ"/>
              </w:rPr>
              <w:t xml:space="preserve">СКҚ перфорациялау мөлшерлемелеріне корреляция бойынша қызметтер қамтылмайды. </w:t>
            </w:r>
          </w:p>
          <w:p w14:paraId="13C49000" w14:textId="2002B08B"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13</w:t>
            </w:r>
            <w:r>
              <w:rPr>
                <w:rFonts w:ascii="Times New Roman" w:hAnsi="Times New Roman"/>
                <w:sz w:val="14"/>
                <w:szCs w:val="14"/>
                <w:lang w:val="kk-KZ"/>
              </w:rPr>
              <w:t xml:space="preserve">      </w:t>
            </w:r>
            <w:r>
              <w:rPr>
                <w:rFonts w:ascii="Times New Roman" w:hAnsi="Times New Roman"/>
                <w:sz w:val="24"/>
                <w:szCs w:val="24"/>
                <w:lang w:val="kk-KZ"/>
              </w:rPr>
              <w:t xml:space="preserve">Күкірттісутек (H2S) және көмірқышқыл газынан (СО2) қорғау үшін жабдық өз персоналына ОРЫНДАУШЫМЕН ұсынылады. </w:t>
            </w:r>
          </w:p>
          <w:p w14:paraId="76D5044C" w14:textId="223B9831" w:rsidR="00BE5683" w:rsidRDefault="00BE5683" w:rsidP="00BE5683">
            <w:pPr>
              <w:pStyle w:val="aa"/>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14.</w:t>
            </w:r>
            <w:r>
              <w:rPr>
                <w:rFonts w:ascii="Times New Roman" w:hAnsi="Times New Roman"/>
                <w:sz w:val="14"/>
                <w:szCs w:val="14"/>
                <w:lang w:val="kk-KZ"/>
              </w:rPr>
              <w:t>     </w:t>
            </w:r>
            <w:r>
              <w:rPr>
                <w:rFonts w:ascii="Times New Roman" w:hAnsi="Times New Roman"/>
                <w:sz w:val="24"/>
                <w:szCs w:val="24"/>
                <w:lang w:val="kk-KZ"/>
              </w:rPr>
              <w:t xml:space="preserve">Персонал үшін тәуліктік мөлшерлеме персоналды жұмылдыру туралы тапсырыс-өкімдемені ең кемінде 5 күн бұрын жіберу шартымен оның Атыраудағы жөнелту орнына келген күннен бастап және Атыраудағы жөнелту орнына қайта оралу күніне дейін қолданылады және қайта қаралуға жатпайды. </w:t>
            </w:r>
          </w:p>
          <w:p w14:paraId="6512CF91" w14:textId="634A6584"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15.</w:t>
            </w:r>
            <w:r>
              <w:rPr>
                <w:rFonts w:ascii="Times New Roman" w:hAnsi="Times New Roman"/>
                <w:sz w:val="14"/>
                <w:szCs w:val="14"/>
                <w:lang w:val="kk-KZ"/>
              </w:rPr>
              <w:t xml:space="preserve">  </w:t>
            </w:r>
            <w:r>
              <w:rPr>
                <w:rFonts w:ascii="Times New Roman" w:hAnsi="Times New Roman"/>
                <w:sz w:val="24"/>
                <w:szCs w:val="24"/>
                <w:lang w:val="kk-KZ"/>
              </w:rPr>
              <w:t xml:space="preserve">Жабдықты жалдау мөлшерлемелері Хабарламада көрсетілген Тапсырысшының өндірістік базасындағы (Баутино п.) жөнелту орнына әкелу күнінен бастап және оның Баутино п. Жөнелту орнына қайта әкелу күніне дейін қолданылады.   Жабдық үшін жалдау мөлшерлемесі жабдық ОРЫНДАУШЫНЫҢ өндірістік базасына жөнелту үшін Баутиноға түсірілген күннен бастап тоқтатылады. Жалдау мөлшерлемесі жұмыс мөлшерлемесі кезінде қолданылмайды. </w:t>
            </w:r>
          </w:p>
          <w:p w14:paraId="1DB1E68A" w14:textId="3825715D"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16.</w:t>
            </w:r>
            <w:r>
              <w:rPr>
                <w:rFonts w:ascii="Times New Roman" w:hAnsi="Times New Roman"/>
                <w:sz w:val="14"/>
                <w:szCs w:val="14"/>
                <w:lang w:val="kk-KZ"/>
              </w:rPr>
              <w:t xml:space="preserve">  </w:t>
            </w:r>
            <w:r>
              <w:rPr>
                <w:rFonts w:ascii="Times New Roman" w:hAnsi="Times New Roman"/>
                <w:sz w:val="24"/>
                <w:szCs w:val="24"/>
                <w:lang w:val="kk-KZ"/>
              </w:rPr>
              <w:t>Тереңдік жабдығына (DST) қолданылатын жұмыс мөлшерлемесі  бірінші құрал роторлық үстелден өткен күннен бастап соңғы құрал роторлық үстелден шыққан сәтке дейін қолданылады.</w:t>
            </w:r>
          </w:p>
          <w:p w14:paraId="4CE5EF15" w14:textId="0F7AD2A8"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17.</w:t>
            </w:r>
            <w:r>
              <w:rPr>
                <w:rFonts w:ascii="Times New Roman" w:hAnsi="Times New Roman"/>
                <w:sz w:val="14"/>
                <w:szCs w:val="14"/>
                <w:lang w:val="kk-KZ"/>
              </w:rPr>
              <w:t xml:space="preserve">  </w:t>
            </w:r>
            <w:r>
              <w:rPr>
                <w:rFonts w:ascii="Times New Roman" w:hAnsi="Times New Roman"/>
                <w:sz w:val="24"/>
                <w:szCs w:val="24"/>
                <w:lang w:val="kk-KZ"/>
              </w:rPr>
              <w:t xml:space="preserve">Жер бетіндегі жабдықтың жұмыс мөлшерлемесі жабдық ұңғыма алаңында жиналып, қайта монтаждалуы құжатпен расталғанға дейінгі мерзімге Атқылау арматурасының монтаждалуына қарамастан қолданылады.  </w:t>
            </w:r>
          </w:p>
          <w:p w14:paraId="2C11E640" w14:textId="75F030A6" w:rsidR="00BE5683" w:rsidRDefault="00BE5683" w:rsidP="00BE5683">
            <w:pPr>
              <w:pStyle w:val="aa"/>
              <w:keepNext/>
              <w:spacing w:before="120"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18.</w:t>
            </w:r>
            <w:r>
              <w:rPr>
                <w:rFonts w:ascii="Times New Roman" w:hAnsi="Times New Roman"/>
                <w:sz w:val="14"/>
                <w:szCs w:val="14"/>
                <w:lang w:val="kk-KZ"/>
              </w:rPr>
              <w:t xml:space="preserve">  </w:t>
            </w:r>
            <w:r>
              <w:rPr>
                <w:rFonts w:ascii="Times New Roman" w:hAnsi="Times New Roman"/>
                <w:sz w:val="24"/>
                <w:szCs w:val="24"/>
                <w:lang w:val="kk-KZ"/>
              </w:rPr>
              <w:t>Ұңғыма манометрлері үшін жұмыс мөлшерлемелері манометрді батареяға алғаш қосып, оны манометрден ажыратқанға дейін қолданылады.</w:t>
            </w:r>
          </w:p>
          <w:p w14:paraId="45BAF520" w14:textId="1A87444C" w:rsidR="00BE5683" w:rsidRDefault="00BE5683" w:rsidP="00BE5683">
            <w:pPr>
              <w:pStyle w:val="aa"/>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19.</w:t>
            </w:r>
            <w:r>
              <w:rPr>
                <w:rFonts w:ascii="Times New Roman" w:hAnsi="Times New Roman"/>
                <w:sz w:val="14"/>
                <w:szCs w:val="14"/>
                <w:lang w:val="kk-KZ"/>
              </w:rPr>
              <w:t>  К</w:t>
            </w:r>
            <w:r>
              <w:rPr>
                <w:rFonts w:ascii="Times New Roman" w:hAnsi="Times New Roman"/>
                <w:sz w:val="24"/>
                <w:szCs w:val="24"/>
                <w:lang w:val="kk-KZ"/>
              </w:rPr>
              <w:t xml:space="preserve">ез келген толтырылған сынама іріктеуге арналған ыдыстарды жалдау мөлшерлемесі  Тапсырысшының тарапынан жазбаша сұрау бойынша сынамаларды шығарып, олардың ОРЫНДАУШЫНЫҢ базасына оралуына дейінгі мерзімде қолданылады. </w:t>
            </w:r>
          </w:p>
          <w:p w14:paraId="305A983B" w14:textId="5253D1FA" w:rsidR="00BE5683" w:rsidRDefault="00BE5683" w:rsidP="00BE5683">
            <w:pPr>
              <w:pStyle w:val="aa"/>
              <w:autoSpaceDE w:val="0"/>
              <w:autoSpaceDN w:val="0"/>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20.</w:t>
            </w:r>
            <w:r>
              <w:rPr>
                <w:rFonts w:ascii="Times New Roman" w:hAnsi="Times New Roman"/>
                <w:sz w:val="14"/>
                <w:szCs w:val="14"/>
                <w:lang w:val="kk-KZ"/>
              </w:rPr>
              <w:t xml:space="preserve">  </w:t>
            </w:r>
            <w:r>
              <w:rPr>
                <w:rFonts w:ascii="Times New Roman" w:hAnsi="Times New Roman"/>
                <w:sz w:val="24"/>
                <w:szCs w:val="24"/>
                <w:lang w:val="kk-KZ"/>
              </w:rPr>
              <w:t xml:space="preserve">Деректерді сымсыз жіберу деректерді жіберу арнасы Орындаушының Қазақстанда орналасқан серверлерін пайдаланып ұсынылғанын білдіреді. </w:t>
            </w:r>
          </w:p>
          <w:p w14:paraId="1E8ECD7A" w14:textId="74AB50C3" w:rsidR="00BE5683" w:rsidRDefault="00BE5683" w:rsidP="00BE5683">
            <w:pPr>
              <w:pStyle w:val="aa"/>
              <w:autoSpaceDE w:val="0"/>
              <w:autoSpaceDN w:val="0"/>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21.</w:t>
            </w:r>
            <w:r>
              <w:rPr>
                <w:rFonts w:ascii="Times New Roman" w:hAnsi="Times New Roman"/>
                <w:sz w:val="14"/>
                <w:szCs w:val="14"/>
                <w:lang w:val="kk-KZ"/>
              </w:rPr>
              <w:t xml:space="preserve">  </w:t>
            </w:r>
            <w:r>
              <w:rPr>
                <w:rFonts w:ascii="Times New Roman" w:hAnsi="Times New Roman"/>
                <w:sz w:val="24"/>
                <w:szCs w:val="24"/>
                <w:lang w:val="kk-KZ"/>
              </w:rPr>
              <w:t xml:space="preserve">Сынау деректерін түсіндіру бойынша есептің бағасына  ағылшын және орыс тілдерінде түпкілікті далалық есептің және сынау деректерін түсіндіру бойынша есептің 4 түпнұсқасы, сонымен қатар деректері бар 4 диск кіреді.  </w:t>
            </w:r>
          </w:p>
          <w:p w14:paraId="676D8414" w14:textId="6B464D16" w:rsidR="00BE5683" w:rsidRDefault="00BE5683" w:rsidP="00BE5683">
            <w:pPr>
              <w:pStyle w:val="aa"/>
              <w:autoSpaceDE w:val="0"/>
              <w:autoSpaceDN w:val="0"/>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22.</w:t>
            </w:r>
            <w:r>
              <w:rPr>
                <w:rFonts w:ascii="Times New Roman" w:hAnsi="Times New Roman"/>
                <w:sz w:val="14"/>
                <w:szCs w:val="14"/>
                <w:lang w:val="kk-KZ"/>
              </w:rPr>
              <w:t xml:space="preserve">  </w:t>
            </w:r>
            <w:r>
              <w:rPr>
                <w:rFonts w:ascii="Times New Roman" w:hAnsi="Times New Roman"/>
                <w:sz w:val="24"/>
                <w:szCs w:val="24"/>
                <w:lang w:val="kk-KZ"/>
              </w:rPr>
              <w:t>Жалғастырғышты ОРЫНДАУШЫ ұсынады, сыртқы және ішкі ұңғымалық жабдыққа арналған жалғастырғыштар ОРЫНДАУШЫНЫҢ интерфейсімен шектелген.  Бар болуын қамтамасыз ету үшін кем дегенде 30 күндік хабарлама талап етіледі. Жұмыстар орындалған соң жалғастырғыштарға меншік құқығы ОРЫНДАУШЫДА қалады. Қосымша жалғастырғыштар жеткізілмейді.</w:t>
            </w:r>
          </w:p>
          <w:p w14:paraId="6F70ED65" w14:textId="030835C3"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 xml:space="preserve">23.  Жоғарыда көрсетілген мөлшерлемелер ҚҚС-ты қамтымайды. </w:t>
            </w:r>
          </w:p>
          <w:p w14:paraId="5A503EBD" w14:textId="6D033B8D" w:rsidR="00BE5683" w:rsidRDefault="00BE5683" w:rsidP="00BE5683">
            <w:pPr>
              <w:ind w:left="284"/>
              <w:rPr>
                <w:lang w:val="kk-KZ" w:eastAsia="ru-RU"/>
              </w:rPr>
            </w:pPr>
            <w:r>
              <w:rPr>
                <w:lang w:val="kk-KZ" w:eastAsia="ru-RU"/>
              </w:rPr>
              <w:t>24. Макеттік монтаж Жұмылдыруға енгізілуі тиіс және 3 күннен аспайтын мерзімде жабдықты Жұмыс жүргізу орнына жіберу алдында ОРЫНДАУШЫ базасында жүргізіледі.</w:t>
            </w:r>
          </w:p>
          <w:p w14:paraId="5A844593" w14:textId="28D1023B" w:rsidR="00A15908" w:rsidRPr="003265D3" w:rsidRDefault="00A15908">
            <w:pPr>
              <w:spacing w:line="276" w:lineRule="auto"/>
              <w:jc w:val="both"/>
              <w:rPr>
                <w:rFonts w:eastAsia="Times New Roman"/>
                <w:b/>
                <w:bCs/>
                <w:lang w:val="kk-KZ" w:eastAsia="ru-RU"/>
              </w:rPr>
            </w:pPr>
          </w:p>
        </w:tc>
      </w:tr>
    </w:tbl>
    <w:p w14:paraId="5AA20749" w14:textId="77777777" w:rsidR="00A15908" w:rsidRPr="003265D3" w:rsidRDefault="00A15908" w:rsidP="00A15908">
      <w:pPr>
        <w:rPr>
          <w:lang w:val="kk-KZ"/>
        </w:rPr>
      </w:pPr>
    </w:p>
    <w:p w14:paraId="14FE616D" w14:textId="77777777" w:rsidR="00A15908" w:rsidRPr="003265D3" w:rsidRDefault="00A15908" w:rsidP="00A15908">
      <w:pPr>
        <w:keepNext/>
        <w:rPr>
          <w:b/>
        </w:rPr>
      </w:pPr>
      <w:r w:rsidRPr="003265D3">
        <w:rPr>
          <w:b/>
          <w:lang w:val="kk-KZ"/>
        </w:rPr>
        <w:t xml:space="preserve">            ТАПСЫРЫСШЫ</w:t>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t xml:space="preserve">                  ОРЫНДАУШЫ</w:t>
      </w:r>
    </w:p>
    <w:p w14:paraId="7DEC4745" w14:textId="77777777" w:rsidR="00A15908" w:rsidRPr="003265D3" w:rsidRDefault="00A15908" w:rsidP="00A15908">
      <w:pPr>
        <w:keepNext/>
        <w:rPr>
          <w:b/>
        </w:rPr>
      </w:pPr>
    </w:p>
    <w:p w14:paraId="6C771681" w14:textId="77777777" w:rsidR="00A15908" w:rsidRPr="003265D3" w:rsidRDefault="00A15908" w:rsidP="00A15908">
      <w:pPr>
        <w:autoSpaceDE w:val="0"/>
        <w:autoSpaceDN w:val="0"/>
        <w:adjustRightInd w:val="0"/>
        <w:rPr>
          <w:b/>
          <w:lang w:val="kk-KZ"/>
        </w:rPr>
      </w:pPr>
      <w:r w:rsidRPr="003265D3">
        <w:rPr>
          <w:b/>
        </w:rPr>
        <w:t xml:space="preserve">             «Жамбыл Петролеум»</w:t>
      </w:r>
      <w:r w:rsidRPr="003265D3">
        <w:rPr>
          <w:b/>
          <w:lang w:val="kk-KZ"/>
        </w:rPr>
        <w:t xml:space="preserve"> ЖШС</w:t>
      </w:r>
      <w:r w:rsidRPr="003265D3">
        <w:rPr>
          <w:b/>
          <w:lang w:val="kk-KZ"/>
        </w:rPr>
        <w:tab/>
      </w:r>
      <w:r w:rsidRPr="003265D3">
        <w:rPr>
          <w:b/>
          <w:lang w:val="kk-KZ"/>
        </w:rPr>
        <w:tab/>
      </w:r>
      <w:r w:rsidRPr="003265D3">
        <w:rPr>
          <w:b/>
          <w:lang w:val="kk-KZ"/>
        </w:rPr>
        <w:tab/>
      </w:r>
      <w:r w:rsidRPr="003265D3">
        <w:rPr>
          <w:b/>
          <w:lang w:val="kk-KZ"/>
        </w:rPr>
        <w:tab/>
        <w:t xml:space="preserve">                                                                                         </w:t>
      </w:r>
      <w:r w:rsidRPr="003265D3">
        <w:rPr>
          <w:b/>
          <w:lang w:val="kk-KZ"/>
        </w:rPr>
        <w:tab/>
      </w:r>
    </w:p>
    <w:p w14:paraId="2FA73732" w14:textId="77777777" w:rsidR="00A15908" w:rsidRPr="003265D3" w:rsidRDefault="00A15908" w:rsidP="00A15908">
      <w:pPr>
        <w:autoSpaceDE w:val="0"/>
        <w:autoSpaceDN w:val="0"/>
        <w:adjustRightInd w:val="0"/>
        <w:rPr>
          <w:b/>
          <w:lang w:val="kk-KZ"/>
        </w:rPr>
      </w:pPr>
      <w:r w:rsidRPr="003265D3">
        <w:rPr>
          <w:b/>
          <w:lang w:val="kk-KZ"/>
        </w:rPr>
        <w:t xml:space="preserve">              Бас директоры                                                                                                                                                                 </w:t>
      </w:r>
    </w:p>
    <w:p w14:paraId="3CFD3508" w14:textId="77777777" w:rsidR="00A15908" w:rsidRPr="003265D3" w:rsidRDefault="00A15908" w:rsidP="00A15908">
      <w:pPr>
        <w:autoSpaceDE w:val="0"/>
        <w:autoSpaceDN w:val="0"/>
        <w:adjustRightInd w:val="0"/>
        <w:rPr>
          <w:b/>
          <w:lang w:val="kk-KZ"/>
        </w:rPr>
      </w:pPr>
      <w:r w:rsidRPr="003265D3">
        <w:rPr>
          <w:b/>
          <w:lang w:val="kk-KZ"/>
        </w:rPr>
        <w:t xml:space="preserve">                                                                                                                                                                                                           </w:t>
      </w:r>
    </w:p>
    <w:p w14:paraId="58E852C4" w14:textId="77777777" w:rsidR="00A15908" w:rsidRPr="003265D3" w:rsidRDefault="00A15908" w:rsidP="00A15908">
      <w:pPr>
        <w:autoSpaceDE w:val="0"/>
        <w:autoSpaceDN w:val="0"/>
        <w:adjustRightInd w:val="0"/>
        <w:ind w:firstLine="708"/>
        <w:rPr>
          <w:b/>
          <w:lang w:val="kk-KZ"/>
        </w:rPr>
      </w:pP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p>
    <w:p w14:paraId="514E729E" w14:textId="754F614E" w:rsidR="00AE0D18" w:rsidRPr="003265D3" w:rsidRDefault="00A15908">
      <w:pPr>
        <w:rPr>
          <w:b/>
          <w:spacing w:val="-1"/>
          <w:lang w:val="kk-KZ"/>
        </w:rPr>
        <w:sectPr w:rsidR="00AE0D18" w:rsidRPr="003265D3" w:rsidSect="00BA19BE">
          <w:pgSz w:w="16838" w:h="11906" w:orient="landscape"/>
          <w:pgMar w:top="992" w:right="1140" w:bottom="851" w:left="1140" w:header="709" w:footer="709" w:gutter="0"/>
          <w:cols w:space="708"/>
          <w:docGrid w:linePitch="360"/>
        </w:sectPr>
      </w:pPr>
      <w:r w:rsidRPr="003265D3">
        <w:rPr>
          <w:b/>
          <w:lang w:val="kk-KZ"/>
        </w:rPr>
        <w:t xml:space="preserve">              _______________    Елеусінов  Х.Т.      </w:t>
      </w:r>
      <w:r w:rsidRPr="003265D3">
        <w:rPr>
          <w:b/>
          <w:lang w:val="kk-KZ"/>
        </w:rPr>
        <w:tab/>
        <w:t xml:space="preserve">                                                                                                                       __________________  </w:t>
      </w:r>
      <w:r w:rsidR="00D55A85" w:rsidRPr="003265D3">
        <w:rPr>
          <w:b/>
          <w:lang w:val="kk-KZ"/>
        </w:rPr>
        <w:t>.</w:t>
      </w:r>
    </w:p>
    <w:p w14:paraId="499003F8" w14:textId="77777777" w:rsidR="00AC011A" w:rsidRPr="003265D3" w:rsidRDefault="00AC011A" w:rsidP="00AC011A">
      <w:pPr>
        <w:autoSpaceDE w:val="0"/>
        <w:rPr>
          <w:rFonts w:eastAsia="Times New Roman"/>
          <w:b/>
          <w:sz w:val="20"/>
          <w:szCs w:val="20"/>
          <w:lang w:val="kk-KZ" w:eastAsia="ko-KR"/>
        </w:rPr>
      </w:pPr>
      <w:r w:rsidRPr="003265D3">
        <w:rPr>
          <w:rFonts w:eastAsia="Times New Roman"/>
          <w:b/>
          <w:sz w:val="20"/>
          <w:szCs w:val="20"/>
          <w:lang w:val="kk-KZ" w:eastAsia="ko-KR"/>
        </w:rPr>
        <w:t xml:space="preserve">ФОРМА                                                                                                   </w:t>
      </w:r>
      <w:r w:rsidRPr="003265D3">
        <w:rPr>
          <w:rFonts w:eastAsia="Times New Roman"/>
          <w:b/>
          <w:sz w:val="20"/>
          <w:szCs w:val="20"/>
          <w:lang w:eastAsia="ko-KR"/>
        </w:rPr>
        <w:t>Приложение №</w:t>
      </w:r>
      <w:r w:rsidRPr="003265D3">
        <w:rPr>
          <w:rFonts w:eastAsia="Times New Roman"/>
          <w:b/>
          <w:sz w:val="20"/>
          <w:szCs w:val="20"/>
          <w:lang w:val="kk-KZ" w:eastAsia="ko-KR"/>
        </w:rPr>
        <w:t xml:space="preserve">4  </w:t>
      </w:r>
    </w:p>
    <w:p w14:paraId="34F52280" w14:textId="77777777" w:rsidR="00AC011A" w:rsidRPr="003265D3" w:rsidRDefault="00AC011A" w:rsidP="00AC011A">
      <w:pPr>
        <w:keepNext/>
        <w:autoSpaceDE w:val="0"/>
        <w:ind w:right="-6"/>
        <w:jc w:val="right"/>
        <w:outlineLvl w:val="2"/>
        <w:rPr>
          <w:rFonts w:eastAsia="Times New Roman"/>
          <w:b/>
          <w:sz w:val="20"/>
          <w:szCs w:val="20"/>
          <w:lang w:eastAsia="ru-RU"/>
        </w:rPr>
      </w:pPr>
      <w:r w:rsidRPr="003265D3">
        <w:rPr>
          <w:rFonts w:eastAsia="Times New Roman"/>
          <w:b/>
          <w:sz w:val="20"/>
          <w:szCs w:val="20"/>
          <w:lang w:eastAsia="ru-RU"/>
        </w:rPr>
        <w:t>к Договору № _____ от «___» ________ 201</w:t>
      </w:r>
      <w:r w:rsidRPr="003265D3">
        <w:rPr>
          <w:rFonts w:eastAsia="Times New Roman"/>
          <w:b/>
          <w:sz w:val="20"/>
          <w:szCs w:val="20"/>
          <w:lang w:val="kk-KZ" w:eastAsia="ru-RU"/>
        </w:rPr>
        <w:t>8</w:t>
      </w:r>
      <w:r w:rsidRPr="003265D3">
        <w:rPr>
          <w:rFonts w:eastAsia="Times New Roman"/>
          <w:b/>
          <w:sz w:val="20"/>
          <w:szCs w:val="20"/>
          <w:lang w:eastAsia="ru-RU"/>
        </w:rPr>
        <w:t>г.</w:t>
      </w:r>
    </w:p>
    <w:p w14:paraId="5BEAB420" w14:textId="77777777" w:rsidR="00CF286D" w:rsidRPr="003265D3" w:rsidRDefault="00CF286D" w:rsidP="00CF286D">
      <w:pPr>
        <w:keepNext/>
        <w:autoSpaceDE w:val="0"/>
        <w:ind w:right="-6"/>
        <w:jc w:val="center"/>
        <w:outlineLvl w:val="2"/>
        <w:rPr>
          <w:rFonts w:eastAsia="Times New Roman"/>
          <w:b/>
          <w:bCs/>
          <w:sz w:val="18"/>
          <w:szCs w:val="18"/>
          <w:lang w:eastAsia="ko-KR"/>
        </w:rPr>
      </w:pPr>
    </w:p>
    <w:p w14:paraId="5F6E4F36" w14:textId="25E1A103" w:rsidR="00CF286D" w:rsidRPr="003265D3" w:rsidRDefault="00CF286D" w:rsidP="00CF286D">
      <w:pPr>
        <w:keepNext/>
        <w:autoSpaceDE w:val="0"/>
        <w:ind w:right="-6"/>
        <w:jc w:val="center"/>
        <w:outlineLvl w:val="2"/>
        <w:rPr>
          <w:rFonts w:eastAsia="Times New Roman"/>
          <w:b/>
          <w:sz w:val="20"/>
          <w:szCs w:val="20"/>
          <w:lang w:eastAsia="ru-RU"/>
        </w:rPr>
      </w:pPr>
      <w:r w:rsidRPr="003265D3">
        <w:rPr>
          <w:rFonts w:eastAsia="Times New Roman"/>
          <w:b/>
          <w:bCs/>
          <w:sz w:val="18"/>
          <w:szCs w:val="18"/>
          <w:lang w:eastAsia="ko-KR"/>
        </w:rPr>
        <w:t>Счет-фактура № __ от "__" _________ 2018 г.</w:t>
      </w:r>
    </w:p>
    <w:tbl>
      <w:tblPr>
        <w:tblpPr w:leftFromText="180" w:rightFromText="180" w:vertAnchor="text" w:horzAnchor="margin" w:tblpXSpec="center" w:tblpY="93"/>
        <w:tblW w:w="13062" w:type="dxa"/>
        <w:tblLook w:val="00A0" w:firstRow="1" w:lastRow="0" w:firstColumn="1" w:lastColumn="0" w:noHBand="0" w:noVBand="0"/>
      </w:tblPr>
      <w:tblGrid>
        <w:gridCol w:w="993"/>
        <w:gridCol w:w="1014"/>
        <w:gridCol w:w="2069"/>
        <w:gridCol w:w="744"/>
        <w:gridCol w:w="144"/>
        <w:gridCol w:w="705"/>
        <w:gridCol w:w="296"/>
        <w:gridCol w:w="402"/>
        <w:gridCol w:w="593"/>
        <w:gridCol w:w="730"/>
        <w:gridCol w:w="593"/>
        <w:gridCol w:w="344"/>
        <w:gridCol w:w="593"/>
        <w:gridCol w:w="141"/>
        <w:gridCol w:w="941"/>
        <w:gridCol w:w="151"/>
        <w:gridCol w:w="41"/>
        <w:gridCol w:w="709"/>
        <w:gridCol w:w="676"/>
        <w:gridCol w:w="58"/>
        <w:gridCol w:w="53"/>
        <w:gridCol w:w="30"/>
        <w:gridCol w:w="389"/>
        <w:gridCol w:w="824"/>
      </w:tblGrid>
      <w:tr w:rsidR="00AC011A" w:rsidRPr="003265D3" w14:paraId="101A1EC0" w14:textId="77777777" w:rsidTr="00A15908">
        <w:trPr>
          <w:gridAfter w:val="2"/>
          <w:wAfter w:w="1213" w:type="dxa"/>
          <w:trHeight w:val="309"/>
        </w:trPr>
        <w:tc>
          <w:tcPr>
            <w:tcW w:w="10494" w:type="dxa"/>
            <w:gridSpan w:val="17"/>
            <w:noWrap/>
            <w:vAlign w:val="center"/>
          </w:tcPr>
          <w:p w14:paraId="3B39676F" w14:textId="4389A091" w:rsidR="00AC011A" w:rsidRPr="003265D3" w:rsidRDefault="00AC011A" w:rsidP="00AC011A">
            <w:pPr>
              <w:ind w:left="1168" w:firstLine="425"/>
              <w:jc w:val="center"/>
              <w:rPr>
                <w:rFonts w:eastAsia="Times New Roman"/>
                <w:b/>
                <w:bCs/>
                <w:sz w:val="18"/>
                <w:szCs w:val="18"/>
                <w:lang w:eastAsia="ko-KR"/>
              </w:rPr>
            </w:pPr>
          </w:p>
        </w:tc>
        <w:tc>
          <w:tcPr>
            <w:tcW w:w="1355" w:type="dxa"/>
            <w:gridSpan w:val="5"/>
            <w:noWrap/>
            <w:vAlign w:val="center"/>
          </w:tcPr>
          <w:p w14:paraId="08865249" w14:textId="77777777" w:rsidR="00CF286D" w:rsidRPr="003265D3" w:rsidRDefault="00CF286D" w:rsidP="00AC011A">
            <w:pPr>
              <w:jc w:val="right"/>
              <w:rPr>
                <w:rFonts w:eastAsia="Times New Roman"/>
                <w:b/>
                <w:bCs/>
                <w:sz w:val="18"/>
                <w:szCs w:val="18"/>
                <w:lang w:eastAsia="ko-KR"/>
              </w:rPr>
            </w:pPr>
          </w:p>
          <w:p w14:paraId="2441EC7C"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(1)</w:t>
            </w:r>
          </w:p>
        </w:tc>
      </w:tr>
      <w:tr w:rsidR="00AC011A" w:rsidRPr="003265D3" w14:paraId="35A7550B" w14:textId="77777777" w:rsidTr="00A15908">
        <w:trPr>
          <w:gridBefore w:val="1"/>
          <w:wBefore w:w="993" w:type="dxa"/>
          <w:trHeight w:val="309"/>
        </w:trPr>
        <w:tc>
          <w:tcPr>
            <w:tcW w:w="1014" w:type="dxa"/>
            <w:noWrap/>
            <w:vAlign w:val="center"/>
          </w:tcPr>
          <w:p w14:paraId="551A6D16" w14:textId="77777777" w:rsidR="00AC011A" w:rsidRPr="003265D3" w:rsidRDefault="00AC011A" w:rsidP="00AC011A">
            <w:pPr>
              <w:rPr>
                <w:rFonts w:eastAsia="Times New Roman"/>
                <w:b/>
                <w:bCs/>
                <w:sz w:val="18"/>
                <w:szCs w:val="18"/>
                <w:lang w:val="en-US" w:eastAsia="ko-KR"/>
              </w:rPr>
            </w:pPr>
          </w:p>
        </w:tc>
        <w:tc>
          <w:tcPr>
            <w:tcW w:w="2069" w:type="dxa"/>
            <w:noWrap/>
            <w:vAlign w:val="center"/>
          </w:tcPr>
          <w:p w14:paraId="71D7CDD0" w14:textId="77777777" w:rsidR="00AC011A" w:rsidRPr="003265D3" w:rsidRDefault="00AC011A" w:rsidP="00AC011A">
            <w:pPr>
              <w:rPr>
                <w:rFonts w:eastAsia="Times New Roman"/>
                <w:sz w:val="18"/>
                <w:szCs w:val="18"/>
                <w:lang w:val="en-US" w:eastAsia="ko-KR"/>
              </w:rPr>
            </w:pPr>
          </w:p>
        </w:tc>
        <w:tc>
          <w:tcPr>
            <w:tcW w:w="888" w:type="dxa"/>
            <w:gridSpan w:val="2"/>
            <w:noWrap/>
            <w:vAlign w:val="center"/>
          </w:tcPr>
          <w:p w14:paraId="7EFFA92F" w14:textId="77777777" w:rsidR="00AC011A" w:rsidRPr="003265D3" w:rsidRDefault="00AC011A" w:rsidP="00AC011A">
            <w:pPr>
              <w:rPr>
                <w:rFonts w:eastAsia="Times New Roman"/>
                <w:sz w:val="18"/>
                <w:szCs w:val="18"/>
                <w:lang w:val="en-US" w:eastAsia="ko-KR"/>
              </w:rPr>
            </w:pPr>
          </w:p>
        </w:tc>
        <w:tc>
          <w:tcPr>
            <w:tcW w:w="1001" w:type="dxa"/>
            <w:gridSpan w:val="2"/>
            <w:noWrap/>
            <w:vAlign w:val="center"/>
          </w:tcPr>
          <w:p w14:paraId="310A5D65" w14:textId="77777777" w:rsidR="00AC011A" w:rsidRPr="003265D3" w:rsidRDefault="00AC011A" w:rsidP="00AC011A">
            <w:pPr>
              <w:rPr>
                <w:rFonts w:eastAsia="Times New Roman"/>
                <w:sz w:val="18"/>
                <w:szCs w:val="18"/>
                <w:lang w:val="en-US" w:eastAsia="ko-KR"/>
              </w:rPr>
            </w:pPr>
          </w:p>
        </w:tc>
        <w:tc>
          <w:tcPr>
            <w:tcW w:w="995" w:type="dxa"/>
            <w:gridSpan w:val="2"/>
            <w:noWrap/>
            <w:vAlign w:val="center"/>
          </w:tcPr>
          <w:p w14:paraId="75ADC620" w14:textId="77777777" w:rsidR="00AC011A" w:rsidRPr="003265D3" w:rsidRDefault="00AC011A" w:rsidP="00AC011A">
            <w:pPr>
              <w:rPr>
                <w:rFonts w:eastAsia="Times New Roman"/>
                <w:sz w:val="18"/>
                <w:szCs w:val="18"/>
                <w:lang w:val="en-US" w:eastAsia="ko-KR"/>
              </w:rPr>
            </w:pPr>
          </w:p>
        </w:tc>
        <w:tc>
          <w:tcPr>
            <w:tcW w:w="1323" w:type="dxa"/>
            <w:gridSpan w:val="2"/>
            <w:noWrap/>
            <w:vAlign w:val="center"/>
          </w:tcPr>
          <w:p w14:paraId="2696C30C" w14:textId="77777777" w:rsidR="00AC011A" w:rsidRPr="003265D3" w:rsidRDefault="00AC011A" w:rsidP="00AC011A">
            <w:pPr>
              <w:rPr>
                <w:rFonts w:eastAsia="Times New Roman"/>
                <w:sz w:val="18"/>
                <w:szCs w:val="18"/>
                <w:lang w:val="en-US" w:eastAsia="ko-KR"/>
              </w:rPr>
            </w:pPr>
          </w:p>
        </w:tc>
        <w:tc>
          <w:tcPr>
            <w:tcW w:w="937" w:type="dxa"/>
            <w:gridSpan w:val="2"/>
            <w:noWrap/>
            <w:vAlign w:val="center"/>
          </w:tcPr>
          <w:p w14:paraId="00C55BEF" w14:textId="77777777" w:rsidR="00AC011A" w:rsidRPr="003265D3" w:rsidRDefault="00AC011A" w:rsidP="00AC011A">
            <w:pPr>
              <w:rPr>
                <w:rFonts w:eastAsia="Times New Roman"/>
                <w:sz w:val="18"/>
                <w:szCs w:val="18"/>
                <w:lang w:val="en-US" w:eastAsia="ko-KR"/>
              </w:rPr>
            </w:pPr>
          </w:p>
        </w:tc>
        <w:tc>
          <w:tcPr>
            <w:tcW w:w="1082" w:type="dxa"/>
            <w:gridSpan w:val="2"/>
            <w:noWrap/>
            <w:vAlign w:val="center"/>
          </w:tcPr>
          <w:p w14:paraId="2E64989F" w14:textId="77777777" w:rsidR="00AC011A" w:rsidRPr="003265D3" w:rsidRDefault="00AC011A" w:rsidP="00AC011A">
            <w:pPr>
              <w:rPr>
                <w:rFonts w:eastAsia="Times New Roman"/>
                <w:sz w:val="18"/>
                <w:szCs w:val="18"/>
                <w:lang w:val="en-US" w:eastAsia="ko-KR"/>
              </w:rPr>
            </w:pPr>
          </w:p>
        </w:tc>
        <w:tc>
          <w:tcPr>
            <w:tcW w:w="1420" w:type="dxa"/>
            <w:gridSpan w:val="4"/>
            <w:noWrap/>
            <w:vAlign w:val="center"/>
          </w:tcPr>
          <w:p w14:paraId="643FD976" w14:textId="77777777" w:rsidR="00AC011A" w:rsidRPr="003265D3" w:rsidRDefault="00AC011A" w:rsidP="00AC011A">
            <w:pPr>
              <w:rPr>
                <w:rFonts w:eastAsia="Times New Roman"/>
                <w:sz w:val="18"/>
                <w:szCs w:val="18"/>
                <w:lang w:val="en-US" w:eastAsia="ko-KR"/>
              </w:rPr>
            </w:pPr>
          </w:p>
        </w:tc>
        <w:tc>
          <w:tcPr>
            <w:tcW w:w="516" w:type="dxa"/>
            <w:gridSpan w:val="4"/>
            <w:noWrap/>
            <w:vAlign w:val="center"/>
          </w:tcPr>
          <w:p w14:paraId="00867713" w14:textId="77777777" w:rsidR="00AC011A" w:rsidRPr="003265D3" w:rsidRDefault="00AC011A" w:rsidP="00AC011A">
            <w:pPr>
              <w:rPr>
                <w:rFonts w:eastAsia="Times New Roman"/>
                <w:sz w:val="18"/>
                <w:szCs w:val="18"/>
                <w:lang w:val="en-US" w:eastAsia="ko-KR"/>
              </w:rPr>
            </w:pPr>
          </w:p>
        </w:tc>
        <w:tc>
          <w:tcPr>
            <w:tcW w:w="824" w:type="dxa"/>
            <w:noWrap/>
            <w:vAlign w:val="center"/>
          </w:tcPr>
          <w:p w14:paraId="4192BE9D" w14:textId="77777777" w:rsidR="00AC011A" w:rsidRPr="003265D3" w:rsidRDefault="00AC011A" w:rsidP="00AC011A">
            <w:pPr>
              <w:rPr>
                <w:rFonts w:eastAsia="Times New Roman"/>
                <w:sz w:val="18"/>
                <w:szCs w:val="18"/>
                <w:lang w:val="en-US" w:eastAsia="ko-KR"/>
              </w:rPr>
            </w:pPr>
          </w:p>
        </w:tc>
      </w:tr>
      <w:tr w:rsidR="00AC011A" w:rsidRPr="003265D3" w14:paraId="4C93F6FD"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F765B4A" w14:textId="77777777" w:rsidR="00AC011A" w:rsidRPr="003265D3" w:rsidRDefault="00AC011A" w:rsidP="00AC011A">
            <w:pPr>
              <w:ind w:firstLine="34"/>
              <w:rPr>
                <w:rFonts w:eastAsia="Times New Roman"/>
                <w:i/>
                <w:iCs/>
                <w:sz w:val="18"/>
                <w:szCs w:val="18"/>
                <w:lang w:val="en-US" w:eastAsia="ko-KR"/>
              </w:rPr>
            </w:pPr>
            <w:r w:rsidRPr="003265D3">
              <w:rPr>
                <w:rFonts w:eastAsia="Times New Roman"/>
                <w:i/>
                <w:iCs/>
                <w:sz w:val="18"/>
                <w:szCs w:val="18"/>
                <w:lang w:val="en-US" w:eastAsia="ko-KR"/>
              </w:rPr>
              <w:t> </w:t>
            </w:r>
          </w:p>
        </w:tc>
        <w:tc>
          <w:tcPr>
            <w:tcW w:w="563" w:type="dxa"/>
            <w:gridSpan w:val="2"/>
            <w:tcBorders>
              <w:top w:val="nil"/>
              <w:left w:val="nil"/>
              <w:bottom w:val="single" w:sz="4" w:space="0" w:color="auto"/>
              <w:right w:val="nil"/>
            </w:tcBorders>
            <w:vAlign w:val="bottom"/>
          </w:tcPr>
          <w:p w14:paraId="2A990CFC"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(1а)</w:t>
            </w:r>
          </w:p>
        </w:tc>
      </w:tr>
      <w:tr w:rsidR="00AC011A" w:rsidRPr="003265D3" w14:paraId="36F56C0C"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37720C6"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xml:space="preserve">Поставщик: </w:t>
            </w:r>
          </w:p>
        </w:tc>
        <w:tc>
          <w:tcPr>
            <w:tcW w:w="563" w:type="dxa"/>
            <w:gridSpan w:val="2"/>
            <w:tcBorders>
              <w:top w:val="nil"/>
              <w:left w:val="nil"/>
              <w:bottom w:val="single" w:sz="4" w:space="0" w:color="auto"/>
              <w:right w:val="nil"/>
            </w:tcBorders>
            <w:noWrap/>
            <w:vAlign w:val="bottom"/>
          </w:tcPr>
          <w:p w14:paraId="6C31361A"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(2)</w:t>
            </w:r>
          </w:p>
        </w:tc>
      </w:tr>
      <w:tr w:rsidR="00AC011A" w:rsidRPr="003265D3" w14:paraId="72BDCDF8" w14:textId="77777777" w:rsidTr="00A15908">
        <w:trPr>
          <w:gridBefore w:val="1"/>
          <w:gridAfter w:val="4"/>
          <w:wBefore w:w="993" w:type="dxa"/>
          <w:wAfter w:w="1296" w:type="dxa"/>
          <w:trHeight w:val="483"/>
        </w:trPr>
        <w:tc>
          <w:tcPr>
            <w:tcW w:w="10210" w:type="dxa"/>
            <w:gridSpan w:val="17"/>
            <w:tcBorders>
              <w:top w:val="nil"/>
              <w:left w:val="nil"/>
              <w:bottom w:val="single" w:sz="4" w:space="0" w:color="auto"/>
              <w:right w:val="nil"/>
            </w:tcBorders>
            <w:vAlign w:val="bottom"/>
          </w:tcPr>
          <w:p w14:paraId="003ED1B8"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РНН, БИН и адрес поставщика:  </w:t>
            </w:r>
          </w:p>
        </w:tc>
        <w:tc>
          <w:tcPr>
            <w:tcW w:w="563" w:type="dxa"/>
            <w:gridSpan w:val="2"/>
            <w:tcBorders>
              <w:top w:val="nil"/>
              <w:left w:val="nil"/>
              <w:bottom w:val="single" w:sz="4" w:space="0" w:color="auto"/>
              <w:right w:val="nil"/>
            </w:tcBorders>
            <w:noWrap/>
            <w:vAlign w:val="bottom"/>
          </w:tcPr>
          <w:p w14:paraId="05002CA8"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(2а)</w:t>
            </w:r>
          </w:p>
        </w:tc>
      </w:tr>
      <w:tr w:rsidR="00AC011A" w:rsidRPr="003265D3" w14:paraId="5F9FABD8"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7693A05B"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Расчетный счет поставщика: </w:t>
            </w:r>
          </w:p>
        </w:tc>
        <w:tc>
          <w:tcPr>
            <w:tcW w:w="563" w:type="dxa"/>
            <w:gridSpan w:val="2"/>
            <w:tcBorders>
              <w:top w:val="nil"/>
              <w:left w:val="nil"/>
              <w:bottom w:val="single" w:sz="4" w:space="0" w:color="auto"/>
              <w:right w:val="nil"/>
            </w:tcBorders>
            <w:noWrap/>
            <w:vAlign w:val="bottom"/>
          </w:tcPr>
          <w:p w14:paraId="187BC77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(2б)</w:t>
            </w:r>
          </w:p>
        </w:tc>
      </w:tr>
      <w:tr w:rsidR="00AC011A" w:rsidRPr="003265D3" w14:paraId="314A1A44"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0B905D3B"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Свидетельство о постановке на регистрационный учет по НДС:   </w:t>
            </w:r>
          </w:p>
        </w:tc>
        <w:tc>
          <w:tcPr>
            <w:tcW w:w="563" w:type="dxa"/>
            <w:gridSpan w:val="2"/>
            <w:tcBorders>
              <w:top w:val="nil"/>
              <w:left w:val="nil"/>
              <w:bottom w:val="single" w:sz="4" w:space="0" w:color="auto"/>
              <w:right w:val="nil"/>
            </w:tcBorders>
            <w:noWrap/>
            <w:vAlign w:val="bottom"/>
          </w:tcPr>
          <w:p w14:paraId="3C555928" w14:textId="77777777" w:rsidR="00AC011A" w:rsidRPr="003265D3" w:rsidRDefault="00AC011A" w:rsidP="00AC011A">
            <w:pPr>
              <w:jc w:val="right"/>
              <w:rPr>
                <w:rFonts w:eastAsia="Times New Roman"/>
                <w:sz w:val="18"/>
                <w:szCs w:val="18"/>
                <w:lang w:eastAsia="ko-KR"/>
              </w:rPr>
            </w:pPr>
            <w:r w:rsidRPr="003265D3">
              <w:rPr>
                <w:rFonts w:eastAsia="Times New Roman"/>
                <w:sz w:val="18"/>
                <w:szCs w:val="18"/>
                <w:lang w:val="en-US" w:eastAsia="ko-KR"/>
              </w:rPr>
              <w:t> </w:t>
            </w:r>
          </w:p>
        </w:tc>
      </w:tr>
      <w:tr w:rsidR="00AC011A" w:rsidRPr="003265D3" w14:paraId="505B72C0"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02DE682A"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Договор (контракт) на поставку товаров (работ, услуг): </w:t>
            </w:r>
          </w:p>
        </w:tc>
        <w:tc>
          <w:tcPr>
            <w:tcW w:w="563" w:type="dxa"/>
            <w:gridSpan w:val="2"/>
            <w:tcBorders>
              <w:top w:val="nil"/>
              <w:left w:val="nil"/>
              <w:bottom w:val="single" w:sz="4" w:space="0" w:color="auto"/>
              <w:right w:val="nil"/>
            </w:tcBorders>
            <w:noWrap/>
            <w:vAlign w:val="bottom"/>
          </w:tcPr>
          <w:p w14:paraId="294ED559"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(3)</w:t>
            </w:r>
          </w:p>
        </w:tc>
      </w:tr>
      <w:tr w:rsidR="00AC011A" w:rsidRPr="003265D3" w14:paraId="2C0F3B92"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5F4E222A"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Условия оплаты по договору (контракту): безналичный расчет</w:t>
            </w:r>
          </w:p>
        </w:tc>
        <w:tc>
          <w:tcPr>
            <w:tcW w:w="563" w:type="dxa"/>
            <w:gridSpan w:val="2"/>
            <w:tcBorders>
              <w:top w:val="nil"/>
              <w:left w:val="nil"/>
              <w:bottom w:val="single" w:sz="4" w:space="0" w:color="auto"/>
              <w:right w:val="nil"/>
            </w:tcBorders>
            <w:noWrap/>
            <w:vAlign w:val="bottom"/>
          </w:tcPr>
          <w:p w14:paraId="53818D1C"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(4)</w:t>
            </w:r>
          </w:p>
        </w:tc>
      </w:tr>
      <w:tr w:rsidR="00AC011A" w:rsidRPr="003265D3" w14:paraId="064D731D" w14:textId="77777777" w:rsidTr="00A15908">
        <w:trPr>
          <w:gridBefore w:val="1"/>
          <w:gridAfter w:val="4"/>
          <w:wBefore w:w="993" w:type="dxa"/>
          <w:wAfter w:w="1296" w:type="dxa"/>
          <w:trHeight w:val="250"/>
        </w:trPr>
        <w:tc>
          <w:tcPr>
            <w:tcW w:w="10210" w:type="dxa"/>
            <w:gridSpan w:val="17"/>
            <w:vAlign w:val="bottom"/>
          </w:tcPr>
          <w:p w14:paraId="5F6D260E"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Пункт назначения поставляемых товаров (работ, услуг): </w:t>
            </w:r>
          </w:p>
        </w:tc>
        <w:tc>
          <w:tcPr>
            <w:tcW w:w="563" w:type="dxa"/>
            <w:gridSpan w:val="2"/>
            <w:noWrap/>
            <w:vAlign w:val="bottom"/>
          </w:tcPr>
          <w:p w14:paraId="7959D501" w14:textId="77777777" w:rsidR="00AC011A" w:rsidRPr="003265D3" w:rsidRDefault="00AC011A" w:rsidP="00AC011A">
            <w:pPr>
              <w:rPr>
                <w:rFonts w:eastAsia="Times New Roman"/>
                <w:sz w:val="18"/>
                <w:szCs w:val="18"/>
                <w:lang w:eastAsia="ko-KR"/>
              </w:rPr>
            </w:pPr>
          </w:p>
        </w:tc>
      </w:tr>
      <w:tr w:rsidR="00AC011A" w:rsidRPr="003265D3" w14:paraId="684875DB" w14:textId="77777777" w:rsidTr="00A15908">
        <w:trPr>
          <w:gridBefore w:val="1"/>
          <w:gridAfter w:val="4"/>
          <w:wBefore w:w="993" w:type="dxa"/>
          <w:wAfter w:w="1296" w:type="dxa"/>
          <w:trHeight w:val="147"/>
        </w:trPr>
        <w:tc>
          <w:tcPr>
            <w:tcW w:w="10210" w:type="dxa"/>
            <w:gridSpan w:val="17"/>
            <w:tcBorders>
              <w:top w:val="single" w:sz="4" w:space="0" w:color="auto"/>
              <w:left w:val="nil"/>
              <w:bottom w:val="nil"/>
              <w:right w:val="nil"/>
            </w:tcBorders>
          </w:tcPr>
          <w:p w14:paraId="6445DACD" w14:textId="77777777" w:rsidR="00AC011A" w:rsidRPr="003265D3" w:rsidRDefault="00AC011A" w:rsidP="00AC011A">
            <w:pPr>
              <w:jc w:val="center"/>
              <w:rPr>
                <w:rFonts w:eastAsia="Times New Roman"/>
                <w:i/>
                <w:iCs/>
                <w:sz w:val="18"/>
                <w:szCs w:val="18"/>
                <w:lang w:eastAsia="ko-KR"/>
              </w:rPr>
            </w:pPr>
            <w:r w:rsidRPr="003265D3">
              <w:rPr>
                <w:rFonts w:eastAsia="Times New Roman"/>
                <w:i/>
                <w:iCs/>
                <w:sz w:val="18"/>
                <w:szCs w:val="18"/>
                <w:lang w:eastAsia="ko-KR"/>
              </w:rPr>
              <w:t>государство, регион, область, город, район</w:t>
            </w:r>
          </w:p>
        </w:tc>
        <w:tc>
          <w:tcPr>
            <w:tcW w:w="563" w:type="dxa"/>
            <w:gridSpan w:val="2"/>
            <w:tcBorders>
              <w:top w:val="single" w:sz="4" w:space="0" w:color="auto"/>
              <w:left w:val="nil"/>
              <w:bottom w:val="nil"/>
              <w:right w:val="nil"/>
            </w:tcBorders>
            <w:noWrap/>
          </w:tcPr>
          <w:p w14:paraId="66E7DE4F" w14:textId="77777777" w:rsidR="00AC011A" w:rsidRPr="003265D3" w:rsidRDefault="00AC011A" w:rsidP="00AC011A">
            <w:pPr>
              <w:jc w:val="right"/>
              <w:rPr>
                <w:rFonts w:eastAsia="Times New Roman"/>
                <w:i/>
                <w:iCs/>
                <w:sz w:val="18"/>
                <w:szCs w:val="18"/>
                <w:lang w:eastAsia="ko-KR"/>
              </w:rPr>
            </w:pPr>
            <w:r w:rsidRPr="003265D3">
              <w:rPr>
                <w:rFonts w:eastAsia="Times New Roman"/>
                <w:i/>
                <w:iCs/>
                <w:sz w:val="18"/>
                <w:szCs w:val="18"/>
                <w:lang w:val="en-US" w:eastAsia="ko-KR"/>
              </w:rPr>
              <w:t> </w:t>
            </w:r>
          </w:p>
        </w:tc>
      </w:tr>
      <w:tr w:rsidR="00AC011A" w:rsidRPr="003265D3" w14:paraId="118BB10E"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3EDE47BF"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Поставка товаров (работ,услуг) осуществлена по доверенности: </w:t>
            </w:r>
          </w:p>
        </w:tc>
        <w:tc>
          <w:tcPr>
            <w:tcW w:w="563" w:type="dxa"/>
            <w:gridSpan w:val="2"/>
            <w:tcBorders>
              <w:top w:val="nil"/>
              <w:left w:val="nil"/>
              <w:bottom w:val="single" w:sz="4" w:space="0" w:color="auto"/>
              <w:right w:val="nil"/>
            </w:tcBorders>
            <w:noWrap/>
            <w:vAlign w:val="bottom"/>
          </w:tcPr>
          <w:p w14:paraId="70734785"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(5)</w:t>
            </w:r>
          </w:p>
        </w:tc>
      </w:tr>
      <w:tr w:rsidR="00AC011A" w:rsidRPr="003265D3" w14:paraId="63543011"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371423C1"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Способ отправления:</w:t>
            </w:r>
          </w:p>
        </w:tc>
        <w:tc>
          <w:tcPr>
            <w:tcW w:w="563" w:type="dxa"/>
            <w:gridSpan w:val="2"/>
            <w:tcBorders>
              <w:top w:val="nil"/>
              <w:left w:val="nil"/>
              <w:bottom w:val="single" w:sz="4" w:space="0" w:color="auto"/>
              <w:right w:val="nil"/>
            </w:tcBorders>
            <w:noWrap/>
            <w:vAlign w:val="bottom"/>
          </w:tcPr>
          <w:p w14:paraId="1AAC696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(6)</w:t>
            </w:r>
          </w:p>
        </w:tc>
      </w:tr>
      <w:tr w:rsidR="00AC011A" w:rsidRPr="003265D3" w14:paraId="03F0EA99"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2FC4D6FD"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Товарно-транспортная накладная: </w:t>
            </w:r>
          </w:p>
        </w:tc>
        <w:tc>
          <w:tcPr>
            <w:tcW w:w="563" w:type="dxa"/>
            <w:gridSpan w:val="2"/>
            <w:tcBorders>
              <w:top w:val="nil"/>
              <w:left w:val="nil"/>
              <w:bottom w:val="single" w:sz="4" w:space="0" w:color="auto"/>
              <w:right w:val="nil"/>
            </w:tcBorders>
            <w:noWrap/>
            <w:vAlign w:val="bottom"/>
          </w:tcPr>
          <w:p w14:paraId="2D788772"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(7)</w:t>
            </w:r>
          </w:p>
        </w:tc>
      </w:tr>
      <w:tr w:rsidR="00AC011A" w:rsidRPr="003265D3" w14:paraId="4BAA6C7E" w14:textId="77777777" w:rsidTr="00A15908">
        <w:trPr>
          <w:gridBefore w:val="1"/>
          <w:gridAfter w:val="4"/>
          <w:wBefore w:w="993" w:type="dxa"/>
          <w:wAfter w:w="1296" w:type="dxa"/>
          <w:trHeight w:val="250"/>
        </w:trPr>
        <w:tc>
          <w:tcPr>
            <w:tcW w:w="10210" w:type="dxa"/>
            <w:gridSpan w:val="17"/>
            <w:vAlign w:val="bottom"/>
          </w:tcPr>
          <w:p w14:paraId="4C649C50"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Грузоотправитель:  </w:t>
            </w:r>
          </w:p>
        </w:tc>
        <w:tc>
          <w:tcPr>
            <w:tcW w:w="563" w:type="dxa"/>
            <w:gridSpan w:val="2"/>
            <w:noWrap/>
            <w:vAlign w:val="bottom"/>
          </w:tcPr>
          <w:p w14:paraId="4ACD93C3"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(8)</w:t>
            </w:r>
          </w:p>
        </w:tc>
      </w:tr>
      <w:tr w:rsidR="00AC011A" w:rsidRPr="003265D3" w14:paraId="2D846850" w14:textId="77777777" w:rsidTr="00A15908">
        <w:trPr>
          <w:gridBefore w:val="1"/>
          <w:gridAfter w:val="4"/>
          <w:wBefore w:w="993" w:type="dxa"/>
          <w:wAfter w:w="1296" w:type="dxa"/>
          <w:trHeight w:val="250"/>
        </w:trPr>
        <w:tc>
          <w:tcPr>
            <w:tcW w:w="10210" w:type="dxa"/>
            <w:gridSpan w:val="17"/>
            <w:tcBorders>
              <w:top w:val="single" w:sz="4" w:space="0" w:color="auto"/>
              <w:left w:val="nil"/>
              <w:bottom w:val="nil"/>
              <w:right w:val="nil"/>
            </w:tcBorders>
          </w:tcPr>
          <w:p w14:paraId="6410F0A4"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(РНН, наименование и адрес)</w:t>
            </w:r>
          </w:p>
        </w:tc>
        <w:tc>
          <w:tcPr>
            <w:tcW w:w="563" w:type="dxa"/>
            <w:gridSpan w:val="2"/>
            <w:tcBorders>
              <w:top w:val="single" w:sz="4" w:space="0" w:color="auto"/>
              <w:left w:val="nil"/>
              <w:bottom w:val="nil"/>
              <w:right w:val="nil"/>
            </w:tcBorders>
            <w:noWrap/>
          </w:tcPr>
          <w:p w14:paraId="78ECBFBB" w14:textId="77777777" w:rsidR="00AC011A" w:rsidRPr="003265D3" w:rsidRDefault="00AC011A" w:rsidP="00AC011A">
            <w:pPr>
              <w:jc w:val="right"/>
              <w:rPr>
                <w:rFonts w:eastAsia="Times New Roman"/>
                <w:i/>
                <w:iCs/>
                <w:sz w:val="18"/>
                <w:szCs w:val="18"/>
                <w:lang w:val="en-US" w:eastAsia="ko-KR"/>
              </w:rPr>
            </w:pPr>
            <w:r w:rsidRPr="003265D3">
              <w:rPr>
                <w:rFonts w:eastAsia="Times New Roman"/>
                <w:i/>
                <w:iCs/>
                <w:sz w:val="18"/>
                <w:szCs w:val="18"/>
                <w:lang w:val="en-US" w:eastAsia="ko-KR"/>
              </w:rPr>
              <w:t> </w:t>
            </w:r>
          </w:p>
        </w:tc>
      </w:tr>
      <w:tr w:rsidR="00AC011A" w:rsidRPr="003265D3" w14:paraId="53782F0D" w14:textId="77777777" w:rsidTr="00A15908">
        <w:trPr>
          <w:gridBefore w:val="1"/>
          <w:gridAfter w:val="4"/>
          <w:wBefore w:w="993" w:type="dxa"/>
          <w:wAfter w:w="1296" w:type="dxa"/>
          <w:trHeight w:val="471"/>
        </w:trPr>
        <w:tc>
          <w:tcPr>
            <w:tcW w:w="10210" w:type="dxa"/>
            <w:gridSpan w:val="17"/>
            <w:vAlign w:val="bottom"/>
          </w:tcPr>
          <w:p w14:paraId="4BA296CF" w14:textId="77777777" w:rsidR="00AC011A" w:rsidRPr="003265D3" w:rsidRDefault="00AC011A" w:rsidP="00AC011A">
            <w:pPr>
              <w:rPr>
                <w:rFonts w:eastAsia="Times New Roman"/>
                <w:sz w:val="18"/>
                <w:szCs w:val="18"/>
                <w:lang w:eastAsia="ko-KR"/>
              </w:rPr>
            </w:pPr>
            <w:r w:rsidRPr="003265D3">
              <w:rPr>
                <w:rFonts w:eastAsia="Times New Roman"/>
                <w:b/>
                <w:bCs/>
                <w:sz w:val="18"/>
                <w:szCs w:val="18"/>
                <w:lang w:eastAsia="ko-KR"/>
              </w:rPr>
              <w:t>Грузополучатель:</w:t>
            </w:r>
            <w:r w:rsidRPr="003265D3">
              <w:rPr>
                <w:rFonts w:eastAsia="Times New Roman"/>
                <w:sz w:val="18"/>
                <w:szCs w:val="18"/>
                <w:lang w:eastAsia="ko-KR"/>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563" w:type="dxa"/>
            <w:gridSpan w:val="2"/>
            <w:noWrap/>
            <w:vAlign w:val="bottom"/>
          </w:tcPr>
          <w:p w14:paraId="3780638F"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w:t>
            </w:r>
          </w:p>
        </w:tc>
      </w:tr>
      <w:tr w:rsidR="00AC011A" w:rsidRPr="003265D3" w14:paraId="6C787AF6" w14:textId="77777777" w:rsidTr="00A15908">
        <w:trPr>
          <w:gridBefore w:val="1"/>
          <w:gridAfter w:val="4"/>
          <w:wBefore w:w="993" w:type="dxa"/>
          <w:wAfter w:w="1296" w:type="dxa"/>
          <w:trHeight w:val="250"/>
        </w:trPr>
        <w:tc>
          <w:tcPr>
            <w:tcW w:w="10210" w:type="dxa"/>
            <w:gridSpan w:val="17"/>
            <w:tcBorders>
              <w:top w:val="single" w:sz="4" w:space="0" w:color="auto"/>
              <w:left w:val="nil"/>
              <w:bottom w:val="nil"/>
              <w:right w:val="nil"/>
            </w:tcBorders>
          </w:tcPr>
          <w:p w14:paraId="44B1F837"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(РНН, наименование и адрес)</w:t>
            </w:r>
          </w:p>
        </w:tc>
        <w:tc>
          <w:tcPr>
            <w:tcW w:w="563" w:type="dxa"/>
            <w:gridSpan w:val="2"/>
            <w:tcBorders>
              <w:top w:val="single" w:sz="4" w:space="0" w:color="auto"/>
              <w:left w:val="nil"/>
              <w:bottom w:val="nil"/>
              <w:right w:val="nil"/>
            </w:tcBorders>
            <w:noWrap/>
          </w:tcPr>
          <w:p w14:paraId="7A8C1E6F" w14:textId="77777777" w:rsidR="00AC011A" w:rsidRPr="003265D3" w:rsidRDefault="00AC011A" w:rsidP="00AC011A">
            <w:pPr>
              <w:jc w:val="right"/>
              <w:rPr>
                <w:rFonts w:eastAsia="Times New Roman"/>
                <w:i/>
                <w:iCs/>
                <w:sz w:val="18"/>
                <w:szCs w:val="18"/>
                <w:lang w:val="en-US" w:eastAsia="ko-KR"/>
              </w:rPr>
            </w:pPr>
            <w:r w:rsidRPr="003265D3">
              <w:rPr>
                <w:rFonts w:eastAsia="Times New Roman"/>
                <w:i/>
                <w:iCs/>
                <w:sz w:val="18"/>
                <w:szCs w:val="18"/>
                <w:lang w:val="en-US" w:eastAsia="ko-KR"/>
              </w:rPr>
              <w:t> </w:t>
            </w:r>
          </w:p>
        </w:tc>
      </w:tr>
      <w:tr w:rsidR="00AC011A" w:rsidRPr="003265D3" w14:paraId="02115D31"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5122C45"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eastAsia="ko-KR"/>
              </w:rPr>
              <w:t xml:space="preserve">РНН и адрес грузополучателя:  РНН 150 100 267 426, БИН 090 340 002 825, г. Атырау,  ул. </w:t>
            </w:r>
            <w:r w:rsidRPr="003265D3">
              <w:rPr>
                <w:rFonts w:eastAsia="Times New Roman"/>
                <w:sz w:val="18"/>
                <w:szCs w:val="18"/>
                <w:lang w:val="en-US" w:eastAsia="ko-KR"/>
              </w:rPr>
              <w:t>М. Утемисова, 132а</w:t>
            </w:r>
          </w:p>
        </w:tc>
        <w:tc>
          <w:tcPr>
            <w:tcW w:w="563" w:type="dxa"/>
            <w:gridSpan w:val="2"/>
            <w:tcBorders>
              <w:top w:val="nil"/>
              <w:left w:val="nil"/>
              <w:bottom w:val="single" w:sz="4" w:space="0" w:color="auto"/>
              <w:right w:val="nil"/>
            </w:tcBorders>
            <w:noWrap/>
            <w:vAlign w:val="bottom"/>
          </w:tcPr>
          <w:p w14:paraId="05394B7B"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(9а)</w:t>
            </w:r>
          </w:p>
        </w:tc>
      </w:tr>
      <w:tr w:rsidR="00AC011A" w:rsidRPr="003265D3" w14:paraId="466AA5BB"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F30DA6B"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Расчетный счет грузополучателя:  </w:t>
            </w:r>
            <w:r w:rsidRPr="003265D3">
              <w:rPr>
                <w:rFonts w:eastAsia="Times New Roman"/>
                <w:sz w:val="18"/>
                <w:szCs w:val="18"/>
                <w:lang w:val="en-US" w:eastAsia="ko-KR"/>
              </w:rPr>
              <w:t>KZ</w:t>
            </w:r>
            <w:r w:rsidRPr="003265D3">
              <w:rPr>
                <w:rFonts w:eastAsia="Times New Roman"/>
                <w:sz w:val="18"/>
                <w:szCs w:val="18"/>
                <w:lang w:eastAsia="ko-KR"/>
              </w:rPr>
              <w:t xml:space="preserve">886010141000150021 в банке АО "Народный Банк Казахстана", БИК </w:t>
            </w:r>
            <w:r w:rsidRPr="003265D3">
              <w:rPr>
                <w:rFonts w:eastAsia="Times New Roman"/>
                <w:sz w:val="18"/>
                <w:szCs w:val="18"/>
                <w:lang w:val="en-US" w:eastAsia="ko-KR"/>
              </w:rPr>
              <w:t>HSBKKZKX</w:t>
            </w:r>
          </w:p>
        </w:tc>
        <w:tc>
          <w:tcPr>
            <w:tcW w:w="563" w:type="dxa"/>
            <w:gridSpan w:val="2"/>
            <w:tcBorders>
              <w:top w:val="nil"/>
              <w:left w:val="nil"/>
              <w:bottom w:val="single" w:sz="4" w:space="0" w:color="auto"/>
              <w:right w:val="nil"/>
            </w:tcBorders>
            <w:noWrap/>
            <w:vAlign w:val="bottom"/>
          </w:tcPr>
          <w:p w14:paraId="40382EDD"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(9б)</w:t>
            </w:r>
          </w:p>
        </w:tc>
      </w:tr>
      <w:tr w:rsidR="00AC011A" w:rsidRPr="003265D3" w14:paraId="21488B84" w14:textId="77777777" w:rsidTr="00A15908">
        <w:trPr>
          <w:gridBefore w:val="1"/>
          <w:gridAfter w:val="4"/>
          <w:wBefore w:w="993" w:type="dxa"/>
          <w:wAfter w:w="1296" w:type="dxa"/>
          <w:trHeight w:val="412"/>
        </w:trPr>
        <w:tc>
          <w:tcPr>
            <w:tcW w:w="10210" w:type="dxa"/>
            <w:gridSpan w:val="17"/>
            <w:tcBorders>
              <w:top w:val="nil"/>
              <w:left w:val="nil"/>
              <w:bottom w:val="single" w:sz="4" w:space="0" w:color="auto"/>
              <w:right w:val="nil"/>
            </w:tcBorders>
            <w:vAlign w:val="bottom"/>
          </w:tcPr>
          <w:p w14:paraId="0464E1C9" w14:textId="77777777" w:rsidR="00AC011A" w:rsidRPr="003265D3" w:rsidRDefault="00AC011A" w:rsidP="00AC011A">
            <w:pPr>
              <w:rPr>
                <w:rFonts w:eastAsia="Times New Roman"/>
                <w:b/>
                <w:bCs/>
                <w:sz w:val="18"/>
                <w:szCs w:val="18"/>
                <w:lang w:eastAsia="ko-KR"/>
              </w:rPr>
            </w:pPr>
            <w:r w:rsidRPr="003265D3">
              <w:rPr>
                <w:rFonts w:eastAsia="Times New Roman"/>
                <w:b/>
                <w:bCs/>
                <w:sz w:val="18"/>
                <w:szCs w:val="18"/>
                <w:lang w:eastAsia="ko-KR"/>
              </w:rPr>
              <w:t xml:space="preserve">Покупатель:  Акционерное общество "Национальная компания "КазМунайГаз" </w:t>
            </w:r>
          </w:p>
        </w:tc>
        <w:tc>
          <w:tcPr>
            <w:tcW w:w="563" w:type="dxa"/>
            <w:gridSpan w:val="2"/>
            <w:tcBorders>
              <w:top w:val="nil"/>
              <w:left w:val="nil"/>
              <w:bottom w:val="single" w:sz="4" w:space="0" w:color="auto"/>
              <w:right w:val="nil"/>
            </w:tcBorders>
            <w:noWrap/>
            <w:vAlign w:val="bottom"/>
          </w:tcPr>
          <w:p w14:paraId="2D36903F"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(10)</w:t>
            </w:r>
          </w:p>
        </w:tc>
      </w:tr>
      <w:tr w:rsidR="00AC011A" w:rsidRPr="003265D3" w14:paraId="5743F838"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771D1D7E"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eastAsia="ko-KR"/>
              </w:rPr>
              <w:t xml:space="preserve">РНН и адрес покупателя:  620 100 210 025, БИН 020240000555, г.Астана, пр. </w:t>
            </w:r>
            <w:r w:rsidRPr="003265D3">
              <w:rPr>
                <w:rFonts w:eastAsia="Times New Roman"/>
                <w:sz w:val="18"/>
                <w:szCs w:val="18"/>
                <w:lang w:val="en-US" w:eastAsia="ko-KR"/>
              </w:rPr>
              <w:t>Кабанбай Батыра 19</w:t>
            </w:r>
          </w:p>
        </w:tc>
        <w:tc>
          <w:tcPr>
            <w:tcW w:w="563" w:type="dxa"/>
            <w:gridSpan w:val="2"/>
            <w:tcBorders>
              <w:top w:val="nil"/>
              <w:left w:val="nil"/>
              <w:bottom w:val="single" w:sz="4" w:space="0" w:color="auto"/>
              <w:right w:val="nil"/>
            </w:tcBorders>
            <w:noWrap/>
            <w:vAlign w:val="bottom"/>
          </w:tcPr>
          <w:p w14:paraId="3301631C"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(10а)</w:t>
            </w:r>
          </w:p>
        </w:tc>
      </w:tr>
      <w:tr w:rsidR="00AC011A" w:rsidRPr="003265D3" w14:paraId="71678575"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5966E62"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Расчетный счет покупателя: </w:t>
            </w:r>
            <w:r w:rsidRPr="003265D3">
              <w:rPr>
                <w:rFonts w:eastAsia="Times New Roman"/>
                <w:sz w:val="18"/>
                <w:szCs w:val="18"/>
                <w:lang w:val="en-US" w:eastAsia="ko-KR"/>
              </w:rPr>
              <w:t>KZ</w:t>
            </w:r>
            <w:r w:rsidRPr="003265D3">
              <w:rPr>
                <w:rFonts w:eastAsia="Times New Roman"/>
                <w:sz w:val="18"/>
                <w:szCs w:val="18"/>
                <w:lang w:eastAsia="ko-KR"/>
              </w:rPr>
              <w:t xml:space="preserve">356010111000002033, в банке АРФ АО «Народный Банк Казахстана», БИК </w:t>
            </w:r>
            <w:r w:rsidRPr="003265D3">
              <w:rPr>
                <w:rFonts w:eastAsia="Times New Roman"/>
                <w:sz w:val="18"/>
                <w:szCs w:val="18"/>
                <w:lang w:val="en-US" w:eastAsia="ko-KR"/>
              </w:rPr>
              <w:t>HSBKKZKX</w:t>
            </w:r>
          </w:p>
        </w:tc>
        <w:tc>
          <w:tcPr>
            <w:tcW w:w="563" w:type="dxa"/>
            <w:gridSpan w:val="2"/>
            <w:tcBorders>
              <w:top w:val="nil"/>
              <w:left w:val="nil"/>
              <w:bottom w:val="single" w:sz="4" w:space="0" w:color="auto"/>
              <w:right w:val="nil"/>
            </w:tcBorders>
            <w:noWrap/>
            <w:vAlign w:val="bottom"/>
          </w:tcPr>
          <w:p w14:paraId="571590F9"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(10б)</w:t>
            </w:r>
          </w:p>
        </w:tc>
      </w:tr>
      <w:tr w:rsidR="00AC011A" w:rsidRPr="003265D3" w14:paraId="42A09E8E" w14:textId="77777777" w:rsidTr="00A15908">
        <w:trPr>
          <w:gridBefore w:val="1"/>
          <w:wBefore w:w="993" w:type="dxa"/>
          <w:trHeight w:val="88"/>
        </w:trPr>
        <w:tc>
          <w:tcPr>
            <w:tcW w:w="1014" w:type="dxa"/>
            <w:noWrap/>
            <w:vAlign w:val="bottom"/>
          </w:tcPr>
          <w:p w14:paraId="2B77D403" w14:textId="77777777" w:rsidR="00AC011A" w:rsidRPr="003265D3" w:rsidRDefault="00AC011A" w:rsidP="00AC011A">
            <w:pPr>
              <w:rPr>
                <w:rFonts w:eastAsia="Times New Roman"/>
                <w:sz w:val="18"/>
                <w:szCs w:val="18"/>
                <w:lang w:val="en-US" w:eastAsia="ko-KR"/>
              </w:rPr>
            </w:pPr>
          </w:p>
        </w:tc>
        <w:tc>
          <w:tcPr>
            <w:tcW w:w="2069" w:type="dxa"/>
            <w:noWrap/>
            <w:vAlign w:val="bottom"/>
          </w:tcPr>
          <w:p w14:paraId="2F0D5055" w14:textId="77777777" w:rsidR="00AC011A" w:rsidRPr="003265D3" w:rsidRDefault="00AC011A" w:rsidP="00AC011A">
            <w:pPr>
              <w:rPr>
                <w:rFonts w:eastAsia="Times New Roman"/>
                <w:sz w:val="18"/>
                <w:szCs w:val="18"/>
                <w:lang w:val="en-US" w:eastAsia="ko-KR"/>
              </w:rPr>
            </w:pPr>
          </w:p>
        </w:tc>
        <w:tc>
          <w:tcPr>
            <w:tcW w:w="888" w:type="dxa"/>
            <w:gridSpan w:val="2"/>
            <w:noWrap/>
            <w:vAlign w:val="bottom"/>
          </w:tcPr>
          <w:p w14:paraId="2CCF8D2B" w14:textId="77777777" w:rsidR="00AC011A" w:rsidRPr="003265D3" w:rsidRDefault="00AC011A" w:rsidP="00AC011A">
            <w:pPr>
              <w:rPr>
                <w:rFonts w:eastAsia="Times New Roman"/>
                <w:sz w:val="18"/>
                <w:szCs w:val="18"/>
                <w:lang w:val="en-US" w:eastAsia="ko-KR"/>
              </w:rPr>
            </w:pPr>
          </w:p>
        </w:tc>
        <w:tc>
          <w:tcPr>
            <w:tcW w:w="1001" w:type="dxa"/>
            <w:gridSpan w:val="2"/>
            <w:noWrap/>
            <w:vAlign w:val="bottom"/>
          </w:tcPr>
          <w:p w14:paraId="31677E9E" w14:textId="77777777" w:rsidR="00AC011A" w:rsidRPr="003265D3" w:rsidRDefault="00AC011A" w:rsidP="00AC011A">
            <w:pPr>
              <w:rPr>
                <w:rFonts w:eastAsia="Times New Roman"/>
                <w:sz w:val="18"/>
                <w:szCs w:val="18"/>
                <w:lang w:val="en-US" w:eastAsia="ko-KR"/>
              </w:rPr>
            </w:pPr>
          </w:p>
        </w:tc>
        <w:tc>
          <w:tcPr>
            <w:tcW w:w="995" w:type="dxa"/>
            <w:gridSpan w:val="2"/>
            <w:noWrap/>
            <w:vAlign w:val="bottom"/>
          </w:tcPr>
          <w:p w14:paraId="6A713EA0" w14:textId="77777777" w:rsidR="00AC011A" w:rsidRPr="003265D3" w:rsidRDefault="00AC011A" w:rsidP="00AC011A">
            <w:pPr>
              <w:rPr>
                <w:rFonts w:eastAsia="Times New Roman"/>
                <w:sz w:val="18"/>
                <w:szCs w:val="18"/>
                <w:lang w:val="en-US" w:eastAsia="ko-KR"/>
              </w:rPr>
            </w:pPr>
          </w:p>
        </w:tc>
        <w:tc>
          <w:tcPr>
            <w:tcW w:w="1323" w:type="dxa"/>
            <w:gridSpan w:val="2"/>
            <w:noWrap/>
            <w:vAlign w:val="bottom"/>
          </w:tcPr>
          <w:p w14:paraId="157C680E" w14:textId="77777777" w:rsidR="00AC011A" w:rsidRPr="003265D3" w:rsidRDefault="00AC011A" w:rsidP="00AC011A">
            <w:pPr>
              <w:rPr>
                <w:rFonts w:eastAsia="Times New Roman"/>
                <w:sz w:val="18"/>
                <w:szCs w:val="18"/>
                <w:lang w:val="en-US" w:eastAsia="ko-KR"/>
              </w:rPr>
            </w:pPr>
          </w:p>
        </w:tc>
        <w:tc>
          <w:tcPr>
            <w:tcW w:w="937" w:type="dxa"/>
            <w:gridSpan w:val="2"/>
            <w:noWrap/>
            <w:vAlign w:val="bottom"/>
          </w:tcPr>
          <w:p w14:paraId="60B09216" w14:textId="77777777" w:rsidR="00AC011A" w:rsidRPr="003265D3" w:rsidRDefault="00AC011A" w:rsidP="00AC011A">
            <w:pPr>
              <w:rPr>
                <w:rFonts w:eastAsia="Times New Roman"/>
                <w:sz w:val="18"/>
                <w:szCs w:val="18"/>
                <w:lang w:val="en-US" w:eastAsia="ko-KR"/>
              </w:rPr>
            </w:pPr>
          </w:p>
        </w:tc>
        <w:tc>
          <w:tcPr>
            <w:tcW w:w="1082" w:type="dxa"/>
            <w:gridSpan w:val="2"/>
            <w:noWrap/>
            <w:vAlign w:val="bottom"/>
          </w:tcPr>
          <w:p w14:paraId="70E14E40" w14:textId="77777777" w:rsidR="00AC011A" w:rsidRPr="003265D3" w:rsidRDefault="00AC011A" w:rsidP="00AC011A">
            <w:pPr>
              <w:rPr>
                <w:rFonts w:eastAsia="Times New Roman"/>
                <w:sz w:val="18"/>
                <w:szCs w:val="18"/>
                <w:lang w:val="en-US" w:eastAsia="ko-KR"/>
              </w:rPr>
            </w:pPr>
          </w:p>
        </w:tc>
        <w:tc>
          <w:tcPr>
            <w:tcW w:w="1420" w:type="dxa"/>
            <w:gridSpan w:val="4"/>
            <w:noWrap/>
            <w:vAlign w:val="bottom"/>
          </w:tcPr>
          <w:p w14:paraId="0E83DB8C" w14:textId="77777777" w:rsidR="00AC011A" w:rsidRPr="003265D3" w:rsidRDefault="00AC011A" w:rsidP="00AC011A">
            <w:pPr>
              <w:rPr>
                <w:rFonts w:eastAsia="Times New Roman"/>
                <w:sz w:val="18"/>
                <w:szCs w:val="18"/>
                <w:lang w:val="en-US" w:eastAsia="ko-KR"/>
              </w:rPr>
            </w:pPr>
          </w:p>
        </w:tc>
        <w:tc>
          <w:tcPr>
            <w:tcW w:w="516" w:type="dxa"/>
            <w:gridSpan w:val="4"/>
            <w:noWrap/>
            <w:vAlign w:val="bottom"/>
          </w:tcPr>
          <w:p w14:paraId="738A4BB8" w14:textId="77777777" w:rsidR="00AC011A" w:rsidRPr="003265D3" w:rsidRDefault="00AC011A" w:rsidP="00AC011A">
            <w:pPr>
              <w:rPr>
                <w:rFonts w:eastAsia="Times New Roman"/>
                <w:sz w:val="18"/>
                <w:szCs w:val="18"/>
                <w:lang w:val="en-US" w:eastAsia="ko-KR"/>
              </w:rPr>
            </w:pPr>
          </w:p>
        </w:tc>
        <w:tc>
          <w:tcPr>
            <w:tcW w:w="824" w:type="dxa"/>
            <w:noWrap/>
            <w:vAlign w:val="bottom"/>
          </w:tcPr>
          <w:p w14:paraId="1B87C516" w14:textId="77777777" w:rsidR="00AC011A" w:rsidRPr="003265D3" w:rsidRDefault="00AC011A" w:rsidP="00AC011A">
            <w:pPr>
              <w:rPr>
                <w:rFonts w:eastAsia="Times New Roman"/>
                <w:sz w:val="18"/>
                <w:szCs w:val="18"/>
                <w:lang w:val="en-US" w:eastAsia="ko-KR"/>
              </w:rPr>
            </w:pPr>
          </w:p>
        </w:tc>
      </w:tr>
      <w:tr w:rsidR="00AC011A" w:rsidRPr="003265D3" w14:paraId="7298B127" w14:textId="77777777" w:rsidTr="00A15908">
        <w:trPr>
          <w:gridBefore w:val="1"/>
          <w:gridAfter w:val="3"/>
          <w:wBefore w:w="993" w:type="dxa"/>
          <w:wAfter w:w="1243" w:type="dxa"/>
          <w:trHeight w:val="250"/>
        </w:trPr>
        <w:tc>
          <w:tcPr>
            <w:tcW w:w="1014" w:type="dxa"/>
            <w:vMerge w:val="restart"/>
            <w:tcBorders>
              <w:top w:val="single" w:sz="4" w:space="0" w:color="auto"/>
              <w:left w:val="single" w:sz="4" w:space="0" w:color="auto"/>
              <w:bottom w:val="single" w:sz="4" w:space="0" w:color="auto"/>
              <w:right w:val="single" w:sz="4" w:space="0" w:color="auto"/>
            </w:tcBorders>
            <w:vAlign w:val="center"/>
          </w:tcPr>
          <w:p w14:paraId="26EF84F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4DCC568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Наименование товаров (работ, услуг)</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14:paraId="3320B411"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Ед. изм.</w:t>
            </w:r>
          </w:p>
        </w:tc>
        <w:tc>
          <w:tcPr>
            <w:tcW w:w="849" w:type="dxa"/>
            <w:gridSpan w:val="2"/>
            <w:vMerge w:val="restart"/>
            <w:tcBorders>
              <w:top w:val="single" w:sz="4" w:space="0" w:color="auto"/>
              <w:left w:val="single" w:sz="4" w:space="0" w:color="auto"/>
              <w:bottom w:val="single" w:sz="4" w:space="0" w:color="auto"/>
              <w:right w:val="single" w:sz="4" w:space="0" w:color="auto"/>
            </w:tcBorders>
            <w:vAlign w:val="center"/>
          </w:tcPr>
          <w:p w14:paraId="08A8B20B"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Кол-во (объем)</w:t>
            </w:r>
          </w:p>
        </w:tc>
        <w:tc>
          <w:tcPr>
            <w:tcW w:w="698" w:type="dxa"/>
            <w:gridSpan w:val="2"/>
            <w:vMerge w:val="restart"/>
            <w:tcBorders>
              <w:top w:val="single" w:sz="4" w:space="0" w:color="auto"/>
              <w:left w:val="single" w:sz="4" w:space="0" w:color="auto"/>
              <w:bottom w:val="single" w:sz="4" w:space="0" w:color="auto"/>
              <w:right w:val="single" w:sz="4" w:space="0" w:color="auto"/>
            </w:tcBorders>
            <w:vAlign w:val="center"/>
          </w:tcPr>
          <w:p w14:paraId="4AC2F68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Цена (KZT)</w:t>
            </w:r>
          </w:p>
        </w:tc>
        <w:tc>
          <w:tcPr>
            <w:tcW w:w="1323" w:type="dxa"/>
            <w:gridSpan w:val="2"/>
            <w:vMerge w:val="restart"/>
            <w:tcBorders>
              <w:top w:val="single" w:sz="4" w:space="0" w:color="auto"/>
              <w:left w:val="single" w:sz="4" w:space="0" w:color="auto"/>
              <w:bottom w:val="single" w:sz="4" w:space="0" w:color="auto"/>
              <w:right w:val="nil"/>
            </w:tcBorders>
            <w:vAlign w:val="center"/>
          </w:tcPr>
          <w:p w14:paraId="3477C101"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Стоимость товаров (работ, услуг) без НДС</w:t>
            </w:r>
          </w:p>
        </w:tc>
        <w:tc>
          <w:tcPr>
            <w:tcW w:w="1671" w:type="dxa"/>
            <w:gridSpan w:val="4"/>
            <w:tcBorders>
              <w:top w:val="single" w:sz="4" w:space="0" w:color="auto"/>
              <w:left w:val="single" w:sz="4" w:space="0" w:color="auto"/>
              <w:bottom w:val="single" w:sz="4" w:space="0" w:color="auto"/>
              <w:right w:val="single" w:sz="4" w:space="0" w:color="auto"/>
            </w:tcBorders>
            <w:vAlign w:val="center"/>
          </w:tcPr>
          <w:p w14:paraId="71340CC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НДС</w:t>
            </w:r>
          </w:p>
        </w:tc>
        <w:tc>
          <w:tcPr>
            <w:tcW w:w="1092" w:type="dxa"/>
            <w:gridSpan w:val="2"/>
            <w:vMerge w:val="restart"/>
            <w:tcBorders>
              <w:top w:val="single" w:sz="4" w:space="0" w:color="auto"/>
              <w:left w:val="single" w:sz="4" w:space="0" w:color="auto"/>
              <w:bottom w:val="single" w:sz="4" w:space="0" w:color="auto"/>
              <w:right w:val="single" w:sz="4" w:space="0" w:color="auto"/>
            </w:tcBorders>
            <w:vAlign w:val="center"/>
          </w:tcPr>
          <w:p w14:paraId="74DBA1E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Всего стоимость реализации</w:t>
            </w:r>
          </w:p>
        </w:tc>
        <w:tc>
          <w:tcPr>
            <w:tcW w:w="1366" w:type="dxa"/>
            <w:gridSpan w:val="5"/>
            <w:tcBorders>
              <w:top w:val="single" w:sz="4" w:space="0" w:color="auto"/>
              <w:left w:val="nil"/>
              <w:bottom w:val="single" w:sz="4" w:space="0" w:color="auto"/>
              <w:right w:val="single" w:sz="4" w:space="0" w:color="auto"/>
            </w:tcBorders>
            <w:vAlign w:val="center"/>
          </w:tcPr>
          <w:p w14:paraId="28DE48B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Акциз</w:t>
            </w:r>
          </w:p>
        </w:tc>
      </w:tr>
      <w:tr w:rsidR="00AC011A" w:rsidRPr="003265D3" w14:paraId="503BF7A6" w14:textId="77777777" w:rsidTr="00A15908">
        <w:trPr>
          <w:gridBefore w:val="1"/>
          <w:gridAfter w:val="4"/>
          <w:wBefore w:w="993" w:type="dxa"/>
          <w:wAfter w:w="1296" w:type="dxa"/>
          <w:trHeight w:val="824"/>
        </w:trPr>
        <w:tc>
          <w:tcPr>
            <w:tcW w:w="0" w:type="auto"/>
            <w:vMerge/>
            <w:tcBorders>
              <w:top w:val="single" w:sz="4" w:space="0" w:color="auto"/>
              <w:left w:val="single" w:sz="4" w:space="0" w:color="auto"/>
              <w:bottom w:val="single" w:sz="4" w:space="0" w:color="auto"/>
              <w:right w:val="single" w:sz="4" w:space="0" w:color="auto"/>
            </w:tcBorders>
            <w:vAlign w:val="center"/>
          </w:tcPr>
          <w:p w14:paraId="66D11E1A" w14:textId="77777777" w:rsidR="00AC011A" w:rsidRPr="003265D3" w:rsidRDefault="00AC011A" w:rsidP="00AC011A">
            <w:pPr>
              <w:rPr>
                <w:rFonts w:eastAsia="Times New Roman"/>
                <w:sz w:val="18"/>
                <w:szCs w:val="18"/>
                <w:lang w:val="en-US"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7CABE0" w14:textId="77777777" w:rsidR="00AC011A" w:rsidRPr="003265D3" w:rsidRDefault="00AC011A" w:rsidP="00AC011A">
            <w:pPr>
              <w:rPr>
                <w:rFonts w:eastAsia="Times New Roman"/>
                <w:sz w:val="18"/>
                <w:szCs w:val="18"/>
                <w:lang w:val="en-US" w:eastAsia="ko-KR"/>
              </w:rPr>
            </w:pPr>
          </w:p>
        </w:tc>
        <w:tc>
          <w:tcPr>
            <w:tcW w:w="744" w:type="dxa"/>
            <w:vMerge/>
            <w:tcBorders>
              <w:top w:val="single" w:sz="4" w:space="0" w:color="auto"/>
              <w:left w:val="single" w:sz="4" w:space="0" w:color="auto"/>
              <w:bottom w:val="single" w:sz="4" w:space="0" w:color="auto"/>
              <w:right w:val="single" w:sz="4" w:space="0" w:color="auto"/>
            </w:tcBorders>
            <w:vAlign w:val="center"/>
          </w:tcPr>
          <w:p w14:paraId="6CDAA7CF" w14:textId="77777777" w:rsidR="00AC011A" w:rsidRPr="003265D3" w:rsidRDefault="00AC011A" w:rsidP="00AC011A">
            <w:pPr>
              <w:rPr>
                <w:rFonts w:eastAsia="Times New Roman"/>
                <w:sz w:val="18"/>
                <w:szCs w:val="18"/>
                <w:lang w:val="en-US" w:eastAsia="ko-KR"/>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tcPr>
          <w:p w14:paraId="1B649EB9" w14:textId="77777777" w:rsidR="00AC011A" w:rsidRPr="003265D3" w:rsidRDefault="00AC011A" w:rsidP="00AC011A">
            <w:pPr>
              <w:rPr>
                <w:rFonts w:eastAsia="Times New Roman"/>
                <w:sz w:val="18"/>
                <w:szCs w:val="18"/>
                <w:lang w:val="en-US" w:eastAsia="ko-KR"/>
              </w:rPr>
            </w:pPr>
          </w:p>
        </w:tc>
        <w:tc>
          <w:tcPr>
            <w:tcW w:w="698" w:type="dxa"/>
            <w:gridSpan w:val="2"/>
            <w:vMerge/>
            <w:tcBorders>
              <w:top w:val="single" w:sz="4" w:space="0" w:color="auto"/>
              <w:left w:val="single" w:sz="4" w:space="0" w:color="auto"/>
              <w:bottom w:val="single" w:sz="4" w:space="0" w:color="auto"/>
              <w:right w:val="single" w:sz="4" w:space="0" w:color="auto"/>
            </w:tcBorders>
            <w:vAlign w:val="center"/>
          </w:tcPr>
          <w:p w14:paraId="7E29CFAF" w14:textId="77777777" w:rsidR="00AC011A" w:rsidRPr="003265D3" w:rsidRDefault="00AC011A" w:rsidP="00AC011A">
            <w:pPr>
              <w:rPr>
                <w:rFonts w:eastAsia="Times New Roman"/>
                <w:sz w:val="18"/>
                <w:szCs w:val="18"/>
                <w:lang w:val="en-US" w:eastAsia="ko-KR"/>
              </w:rPr>
            </w:pPr>
          </w:p>
        </w:tc>
        <w:tc>
          <w:tcPr>
            <w:tcW w:w="0" w:type="auto"/>
            <w:gridSpan w:val="2"/>
            <w:vMerge/>
            <w:tcBorders>
              <w:top w:val="single" w:sz="4" w:space="0" w:color="auto"/>
              <w:left w:val="single" w:sz="4" w:space="0" w:color="auto"/>
              <w:bottom w:val="single" w:sz="4" w:space="0" w:color="auto"/>
              <w:right w:val="nil"/>
            </w:tcBorders>
            <w:vAlign w:val="center"/>
          </w:tcPr>
          <w:p w14:paraId="25115A6C" w14:textId="77777777" w:rsidR="00AC011A" w:rsidRPr="003265D3" w:rsidRDefault="00AC011A" w:rsidP="00AC011A">
            <w:pPr>
              <w:rPr>
                <w:rFonts w:eastAsia="Times New Roman"/>
                <w:sz w:val="18"/>
                <w:szCs w:val="18"/>
                <w:lang w:val="en-US" w:eastAsia="ko-KR"/>
              </w:rPr>
            </w:pPr>
          </w:p>
        </w:tc>
        <w:tc>
          <w:tcPr>
            <w:tcW w:w="937" w:type="dxa"/>
            <w:gridSpan w:val="2"/>
            <w:tcBorders>
              <w:top w:val="nil"/>
              <w:left w:val="single" w:sz="4" w:space="0" w:color="auto"/>
              <w:bottom w:val="single" w:sz="4" w:space="0" w:color="auto"/>
              <w:right w:val="single" w:sz="4" w:space="0" w:color="auto"/>
            </w:tcBorders>
            <w:vAlign w:val="center"/>
          </w:tcPr>
          <w:p w14:paraId="25C69FCD"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Ставка</w:t>
            </w:r>
            <w:r w:rsidRPr="003265D3">
              <w:rPr>
                <w:rFonts w:eastAsia="Times New Roman"/>
                <w:sz w:val="18"/>
                <w:szCs w:val="18"/>
                <w:lang w:val="en-US" w:eastAsia="ko-KR"/>
              </w:rPr>
              <w:br/>
              <w:t>(%)</w:t>
            </w:r>
          </w:p>
        </w:tc>
        <w:tc>
          <w:tcPr>
            <w:tcW w:w="734" w:type="dxa"/>
            <w:gridSpan w:val="2"/>
            <w:tcBorders>
              <w:top w:val="nil"/>
              <w:left w:val="nil"/>
              <w:bottom w:val="single" w:sz="4" w:space="0" w:color="auto"/>
              <w:right w:val="single" w:sz="4" w:space="0" w:color="auto"/>
            </w:tcBorders>
            <w:noWrap/>
            <w:vAlign w:val="center"/>
          </w:tcPr>
          <w:p w14:paraId="4FED48A6"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Сумма</w:t>
            </w:r>
          </w:p>
        </w:tc>
        <w:tc>
          <w:tcPr>
            <w:tcW w:w="1092" w:type="dxa"/>
            <w:gridSpan w:val="2"/>
            <w:vMerge/>
            <w:tcBorders>
              <w:top w:val="single" w:sz="4" w:space="0" w:color="auto"/>
              <w:left w:val="single" w:sz="4" w:space="0" w:color="auto"/>
              <w:bottom w:val="single" w:sz="4" w:space="0" w:color="auto"/>
              <w:right w:val="single" w:sz="4" w:space="0" w:color="auto"/>
            </w:tcBorders>
            <w:vAlign w:val="center"/>
          </w:tcPr>
          <w:p w14:paraId="5D08E597" w14:textId="77777777" w:rsidR="00AC011A" w:rsidRPr="003265D3" w:rsidRDefault="00AC011A" w:rsidP="00AC011A">
            <w:pPr>
              <w:rPr>
                <w:rFonts w:eastAsia="Times New Roman"/>
                <w:sz w:val="18"/>
                <w:szCs w:val="18"/>
                <w:lang w:val="en-US" w:eastAsia="ko-KR"/>
              </w:rPr>
            </w:pPr>
          </w:p>
        </w:tc>
        <w:tc>
          <w:tcPr>
            <w:tcW w:w="750" w:type="dxa"/>
            <w:gridSpan w:val="2"/>
            <w:tcBorders>
              <w:top w:val="nil"/>
              <w:left w:val="nil"/>
              <w:bottom w:val="single" w:sz="4" w:space="0" w:color="auto"/>
              <w:right w:val="single" w:sz="4" w:space="0" w:color="auto"/>
            </w:tcBorders>
            <w:vAlign w:val="center"/>
          </w:tcPr>
          <w:p w14:paraId="395CB12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Ставка</w:t>
            </w:r>
            <w:r w:rsidRPr="003265D3">
              <w:rPr>
                <w:rFonts w:eastAsia="Times New Roman"/>
                <w:sz w:val="18"/>
                <w:szCs w:val="18"/>
                <w:lang w:val="en-US" w:eastAsia="ko-KR"/>
              </w:rPr>
              <w:br/>
              <w:t>(%)</w:t>
            </w:r>
          </w:p>
        </w:tc>
        <w:tc>
          <w:tcPr>
            <w:tcW w:w="563" w:type="dxa"/>
            <w:gridSpan w:val="2"/>
            <w:tcBorders>
              <w:top w:val="nil"/>
              <w:left w:val="nil"/>
              <w:bottom w:val="single" w:sz="4" w:space="0" w:color="auto"/>
              <w:right w:val="single" w:sz="4" w:space="0" w:color="auto"/>
            </w:tcBorders>
            <w:noWrap/>
            <w:vAlign w:val="center"/>
          </w:tcPr>
          <w:p w14:paraId="340573E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Сумма</w:t>
            </w:r>
          </w:p>
        </w:tc>
      </w:tr>
      <w:tr w:rsidR="00AC011A" w:rsidRPr="003265D3" w14:paraId="615E6553" w14:textId="77777777" w:rsidTr="00A15908">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279884E1"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w:t>
            </w:r>
          </w:p>
        </w:tc>
        <w:tc>
          <w:tcPr>
            <w:tcW w:w="2069" w:type="dxa"/>
            <w:tcBorders>
              <w:top w:val="nil"/>
              <w:left w:val="nil"/>
              <w:bottom w:val="single" w:sz="4" w:space="0" w:color="auto"/>
              <w:right w:val="single" w:sz="4" w:space="0" w:color="auto"/>
            </w:tcBorders>
            <w:noWrap/>
            <w:vAlign w:val="center"/>
          </w:tcPr>
          <w:p w14:paraId="212E82F5"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2</w:t>
            </w:r>
          </w:p>
        </w:tc>
        <w:tc>
          <w:tcPr>
            <w:tcW w:w="744" w:type="dxa"/>
            <w:tcBorders>
              <w:top w:val="nil"/>
              <w:left w:val="nil"/>
              <w:bottom w:val="single" w:sz="4" w:space="0" w:color="auto"/>
              <w:right w:val="single" w:sz="4" w:space="0" w:color="auto"/>
            </w:tcBorders>
            <w:noWrap/>
            <w:vAlign w:val="center"/>
          </w:tcPr>
          <w:p w14:paraId="1062B4F8"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3</w:t>
            </w:r>
          </w:p>
        </w:tc>
        <w:tc>
          <w:tcPr>
            <w:tcW w:w="849" w:type="dxa"/>
            <w:gridSpan w:val="2"/>
            <w:tcBorders>
              <w:top w:val="nil"/>
              <w:left w:val="nil"/>
              <w:bottom w:val="single" w:sz="4" w:space="0" w:color="auto"/>
              <w:right w:val="single" w:sz="4" w:space="0" w:color="auto"/>
            </w:tcBorders>
            <w:noWrap/>
            <w:vAlign w:val="center"/>
          </w:tcPr>
          <w:p w14:paraId="35C537E8"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4</w:t>
            </w:r>
          </w:p>
        </w:tc>
        <w:tc>
          <w:tcPr>
            <w:tcW w:w="698" w:type="dxa"/>
            <w:gridSpan w:val="2"/>
            <w:tcBorders>
              <w:top w:val="nil"/>
              <w:left w:val="nil"/>
              <w:bottom w:val="single" w:sz="4" w:space="0" w:color="auto"/>
              <w:right w:val="single" w:sz="4" w:space="0" w:color="auto"/>
            </w:tcBorders>
            <w:noWrap/>
            <w:vAlign w:val="center"/>
          </w:tcPr>
          <w:p w14:paraId="69FE8064"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5</w:t>
            </w:r>
          </w:p>
        </w:tc>
        <w:tc>
          <w:tcPr>
            <w:tcW w:w="1323" w:type="dxa"/>
            <w:gridSpan w:val="2"/>
            <w:tcBorders>
              <w:top w:val="nil"/>
              <w:left w:val="nil"/>
              <w:bottom w:val="single" w:sz="4" w:space="0" w:color="auto"/>
              <w:right w:val="nil"/>
            </w:tcBorders>
            <w:noWrap/>
            <w:vAlign w:val="center"/>
          </w:tcPr>
          <w:p w14:paraId="6390769C"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6</w:t>
            </w:r>
          </w:p>
        </w:tc>
        <w:tc>
          <w:tcPr>
            <w:tcW w:w="937" w:type="dxa"/>
            <w:gridSpan w:val="2"/>
            <w:tcBorders>
              <w:top w:val="nil"/>
              <w:left w:val="single" w:sz="4" w:space="0" w:color="auto"/>
              <w:bottom w:val="single" w:sz="4" w:space="0" w:color="auto"/>
              <w:right w:val="single" w:sz="4" w:space="0" w:color="auto"/>
            </w:tcBorders>
            <w:noWrap/>
            <w:vAlign w:val="center"/>
          </w:tcPr>
          <w:p w14:paraId="3823294C"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7</w:t>
            </w:r>
          </w:p>
        </w:tc>
        <w:tc>
          <w:tcPr>
            <w:tcW w:w="734" w:type="dxa"/>
            <w:gridSpan w:val="2"/>
            <w:tcBorders>
              <w:top w:val="nil"/>
              <w:left w:val="nil"/>
              <w:bottom w:val="single" w:sz="4" w:space="0" w:color="auto"/>
              <w:right w:val="single" w:sz="4" w:space="0" w:color="auto"/>
            </w:tcBorders>
            <w:noWrap/>
            <w:vAlign w:val="center"/>
          </w:tcPr>
          <w:p w14:paraId="37F40E4B"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8</w:t>
            </w:r>
          </w:p>
        </w:tc>
        <w:tc>
          <w:tcPr>
            <w:tcW w:w="1092" w:type="dxa"/>
            <w:gridSpan w:val="2"/>
            <w:tcBorders>
              <w:top w:val="nil"/>
              <w:left w:val="nil"/>
              <w:bottom w:val="single" w:sz="4" w:space="0" w:color="auto"/>
              <w:right w:val="single" w:sz="4" w:space="0" w:color="auto"/>
            </w:tcBorders>
            <w:noWrap/>
            <w:vAlign w:val="center"/>
          </w:tcPr>
          <w:p w14:paraId="28D52A3D"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9</w:t>
            </w:r>
          </w:p>
        </w:tc>
        <w:tc>
          <w:tcPr>
            <w:tcW w:w="750" w:type="dxa"/>
            <w:gridSpan w:val="2"/>
            <w:tcBorders>
              <w:top w:val="nil"/>
              <w:left w:val="nil"/>
              <w:bottom w:val="single" w:sz="4" w:space="0" w:color="auto"/>
              <w:right w:val="single" w:sz="4" w:space="0" w:color="auto"/>
            </w:tcBorders>
            <w:noWrap/>
            <w:vAlign w:val="center"/>
          </w:tcPr>
          <w:p w14:paraId="14C23B95"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10</w:t>
            </w:r>
          </w:p>
        </w:tc>
        <w:tc>
          <w:tcPr>
            <w:tcW w:w="563" w:type="dxa"/>
            <w:gridSpan w:val="2"/>
            <w:tcBorders>
              <w:top w:val="nil"/>
              <w:left w:val="nil"/>
              <w:bottom w:val="single" w:sz="4" w:space="0" w:color="auto"/>
              <w:right w:val="single" w:sz="4" w:space="0" w:color="auto"/>
            </w:tcBorders>
            <w:noWrap/>
            <w:vAlign w:val="center"/>
          </w:tcPr>
          <w:p w14:paraId="7A74794C"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11</w:t>
            </w:r>
          </w:p>
        </w:tc>
      </w:tr>
      <w:tr w:rsidR="00AC011A" w:rsidRPr="003265D3" w14:paraId="7761C178" w14:textId="77777777" w:rsidTr="00A15908">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7D61FFC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w:t>
            </w:r>
          </w:p>
        </w:tc>
        <w:tc>
          <w:tcPr>
            <w:tcW w:w="2069" w:type="dxa"/>
            <w:tcBorders>
              <w:top w:val="nil"/>
              <w:left w:val="nil"/>
              <w:bottom w:val="single" w:sz="4" w:space="0" w:color="auto"/>
              <w:right w:val="single" w:sz="4" w:space="0" w:color="auto"/>
            </w:tcBorders>
            <w:vAlign w:val="bottom"/>
          </w:tcPr>
          <w:p w14:paraId="339EABAB"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c>
          <w:tcPr>
            <w:tcW w:w="744" w:type="dxa"/>
            <w:tcBorders>
              <w:top w:val="nil"/>
              <w:left w:val="nil"/>
              <w:bottom w:val="single" w:sz="4" w:space="0" w:color="auto"/>
              <w:right w:val="single" w:sz="4" w:space="0" w:color="auto"/>
            </w:tcBorders>
            <w:vAlign w:val="center"/>
          </w:tcPr>
          <w:p w14:paraId="692C9D7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услуга</w:t>
            </w:r>
          </w:p>
        </w:tc>
        <w:tc>
          <w:tcPr>
            <w:tcW w:w="849" w:type="dxa"/>
            <w:gridSpan w:val="2"/>
            <w:tcBorders>
              <w:top w:val="nil"/>
              <w:left w:val="nil"/>
              <w:bottom w:val="single" w:sz="4" w:space="0" w:color="auto"/>
              <w:right w:val="single" w:sz="4" w:space="0" w:color="auto"/>
            </w:tcBorders>
            <w:noWrap/>
            <w:vAlign w:val="center"/>
          </w:tcPr>
          <w:p w14:paraId="6FA15F4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w:t>
            </w:r>
          </w:p>
        </w:tc>
        <w:tc>
          <w:tcPr>
            <w:tcW w:w="698" w:type="dxa"/>
            <w:gridSpan w:val="2"/>
            <w:tcBorders>
              <w:top w:val="nil"/>
              <w:left w:val="nil"/>
              <w:bottom w:val="single" w:sz="4" w:space="0" w:color="auto"/>
              <w:right w:val="single" w:sz="4" w:space="0" w:color="auto"/>
            </w:tcBorders>
            <w:noWrap/>
            <w:vAlign w:val="center"/>
          </w:tcPr>
          <w:p w14:paraId="1CD11577"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323" w:type="dxa"/>
            <w:gridSpan w:val="2"/>
            <w:tcBorders>
              <w:top w:val="nil"/>
              <w:left w:val="nil"/>
              <w:bottom w:val="single" w:sz="4" w:space="0" w:color="auto"/>
              <w:right w:val="single" w:sz="4" w:space="0" w:color="auto"/>
            </w:tcBorders>
            <w:noWrap/>
            <w:vAlign w:val="center"/>
          </w:tcPr>
          <w:p w14:paraId="1C3134A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0,00</w:t>
            </w:r>
          </w:p>
        </w:tc>
        <w:tc>
          <w:tcPr>
            <w:tcW w:w="937" w:type="dxa"/>
            <w:gridSpan w:val="2"/>
            <w:tcBorders>
              <w:top w:val="nil"/>
              <w:left w:val="nil"/>
              <w:bottom w:val="single" w:sz="4" w:space="0" w:color="auto"/>
              <w:right w:val="single" w:sz="4" w:space="0" w:color="auto"/>
            </w:tcBorders>
            <w:noWrap/>
            <w:vAlign w:val="center"/>
          </w:tcPr>
          <w:p w14:paraId="26BD838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12%</w:t>
            </w:r>
          </w:p>
        </w:tc>
        <w:tc>
          <w:tcPr>
            <w:tcW w:w="734" w:type="dxa"/>
            <w:gridSpan w:val="2"/>
            <w:tcBorders>
              <w:top w:val="nil"/>
              <w:left w:val="nil"/>
              <w:bottom w:val="single" w:sz="4" w:space="0" w:color="auto"/>
              <w:right w:val="single" w:sz="4" w:space="0" w:color="auto"/>
            </w:tcBorders>
            <w:noWrap/>
            <w:vAlign w:val="center"/>
          </w:tcPr>
          <w:p w14:paraId="4F6C510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096D31BE"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0,00</w:t>
            </w:r>
          </w:p>
        </w:tc>
        <w:tc>
          <w:tcPr>
            <w:tcW w:w="750" w:type="dxa"/>
            <w:gridSpan w:val="2"/>
            <w:tcBorders>
              <w:top w:val="nil"/>
              <w:left w:val="nil"/>
              <w:bottom w:val="single" w:sz="4" w:space="0" w:color="auto"/>
              <w:right w:val="single" w:sz="4" w:space="0" w:color="auto"/>
            </w:tcBorders>
            <w:noWrap/>
            <w:vAlign w:val="center"/>
          </w:tcPr>
          <w:p w14:paraId="3D1A025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29D8A5E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008D7BBE" w14:textId="77777777" w:rsidTr="00A15908">
        <w:trPr>
          <w:gridBefore w:val="1"/>
          <w:gridAfter w:val="4"/>
          <w:wBefore w:w="993" w:type="dxa"/>
          <w:wAfter w:w="1296" w:type="dxa"/>
          <w:trHeight w:val="250"/>
        </w:trPr>
        <w:tc>
          <w:tcPr>
            <w:tcW w:w="5374" w:type="dxa"/>
            <w:gridSpan w:val="7"/>
            <w:tcBorders>
              <w:top w:val="single" w:sz="4" w:space="0" w:color="auto"/>
              <w:left w:val="single" w:sz="4" w:space="0" w:color="auto"/>
              <w:bottom w:val="single" w:sz="4" w:space="0" w:color="auto"/>
              <w:right w:val="single" w:sz="4" w:space="0" w:color="auto"/>
            </w:tcBorders>
            <w:noWrap/>
            <w:vAlign w:val="bottom"/>
          </w:tcPr>
          <w:p w14:paraId="7C481306"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Всего по счету-фактуре:</w:t>
            </w:r>
          </w:p>
        </w:tc>
        <w:tc>
          <w:tcPr>
            <w:tcW w:w="1323" w:type="dxa"/>
            <w:gridSpan w:val="2"/>
            <w:tcBorders>
              <w:top w:val="nil"/>
              <w:left w:val="nil"/>
              <w:bottom w:val="single" w:sz="4" w:space="0" w:color="auto"/>
              <w:right w:val="single" w:sz="4" w:space="0" w:color="auto"/>
            </w:tcBorders>
            <w:noWrap/>
            <w:vAlign w:val="center"/>
          </w:tcPr>
          <w:p w14:paraId="740EC5E3"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0,00</w:t>
            </w:r>
          </w:p>
        </w:tc>
        <w:tc>
          <w:tcPr>
            <w:tcW w:w="937" w:type="dxa"/>
            <w:gridSpan w:val="2"/>
            <w:tcBorders>
              <w:top w:val="nil"/>
              <w:left w:val="nil"/>
              <w:bottom w:val="single" w:sz="4" w:space="0" w:color="auto"/>
              <w:right w:val="single" w:sz="4" w:space="0" w:color="auto"/>
            </w:tcBorders>
            <w:shd w:val="clear" w:color="auto" w:fill="808080"/>
            <w:noWrap/>
            <w:vAlign w:val="bottom"/>
          </w:tcPr>
          <w:p w14:paraId="75CA8747"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734" w:type="dxa"/>
            <w:gridSpan w:val="2"/>
            <w:tcBorders>
              <w:top w:val="nil"/>
              <w:left w:val="nil"/>
              <w:bottom w:val="single" w:sz="4" w:space="0" w:color="auto"/>
              <w:right w:val="single" w:sz="4" w:space="0" w:color="auto"/>
            </w:tcBorders>
            <w:noWrap/>
            <w:vAlign w:val="center"/>
          </w:tcPr>
          <w:p w14:paraId="75B4ABB2"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0,00</w:t>
            </w:r>
          </w:p>
        </w:tc>
        <w:tc>
          <w:tcPr>
            <w:tcW w:w="1092" w:type="dxa"/>
            <w:gridSpan w:val="2"/>
            <w:tcBorders>
              <w:top w:val="nil"/>
              <w:left w:val="nil"/>
              <w:bottom w:val="single" w:sz="4" w:space="0" w:color="auto"/>
              <w:right w:val="single" w:sz="4" w:space="0" w:color="auto"/>
            </w:tcBorders>
            <w:noWrap/>
            <w:vAlign w:val="center"/>
          </w:tcPr>
          <w:p w14:paraId="2F2BC413"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0,00</w:t>
            </w:r>
          </w:p>
        </w:tc>
        <w:tc>
          <w:tcPr>
            <w:tcW w:w="750" w:type="dxa"/>
            <w:gridSpan w:val="2"/>
            <w:tcBorders>
              <w:top w:val="nil"/>
              <w:left w:val="nil"/>
              <w:bottom w:val="single" w:sz="4" w:space="0" w:color="auto"/>
              <w:right w:val="single" w:sz="4" w:space="0" w:color="auto"/>
            </w:tcBorders>
            <w:shd w:val="clear" w:color="auto" w:fill="808080"/>
            <w:noWrap/>
            <w:vAlign w:val="bottom"/>
          </w:tcPr>
          <w:p w14:paraId="3D0DE2D8"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bottom"/>
          </w:tcPr>
          <w:p w14:paraId="58C45F6B"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 </w:t>
            </w:r>
          </w:p>
        </w:tc>
      </w:tr>
      <w:tr w:rsidR="00AC011A" w:rsidRPr="003265D3" w14:paraId="29ADAB36" w14:textId="77777777" w:rsidTr="00A15908">
        <w:trPr>
          <w:gridBefore w:val="1"/>
          <w:gridAfter w:val="4"/>
          <w:wBefore w:w="993" w:type="dxa"/>
          <w:wAfter w:w="1296" w:type="dxa"/>
          <w:trHeight w:val="441"/>
        </w:trPr>
        <w:tc>
          <w:tcPr>
            <w:tcW w:w="1014" w:type="dxa"/>
            <w:tcBorders>
              <w:top w:val="nil"/>
              <w:left w:val="single" w:sz="4" w:space="0" w:color="auto"/>
              <w:bottom w:val="single" w:sz="4" w:space="0" w:color="auto"/>
              <w:right w:val="single" w:sz="4" w:space="0" w:color="auto"/>
            </w:tcBorders>
            <w:vAlign w:val="center"/>
          </w:tcPr>
          <w:p w14:paraId="4ED0E2C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Доля участия</w:t>
            </w:r>
          </w:p>
        </w:tc>
        <w:tc>
          <w:tcPr>
            <w:tcW w:w="2069" w:type="dxa"/>
            <w:tcBorders>
              <w:top w:val="nil"/>
              <w:left w:val="nil"/>
              <w:bottom w:val="single" w:sz="4" w:space="0" w:color="auto"/>
              <w:right w:val="single" w:sz="4" w:space="0" w:color="auto"/>
            </w:tcBorders>
            <w:vAlign w:val="center"/>
          </w:tcPr>
          <w:p w14:paraId="3E9862A1"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включая</w:t>
            </w:r>
          </w:p>
        </w:tc>
        <w:tc>
          <w:tcPr>
            <w:tcW w:w="744" w:type="dxa"/>
            <w:tcBorders>
              <w:top w:val="nil"/>
              <w:left w:val="nil"/>
              <w:bottom w:val="single" w:sz="4" w:space="0" w:color="auto"/>
              <w:right w:val="single" w:sz="4" w:space="0" w:color="auto"/>
            </w:tcBorders>
            <w:vAlign w:val="center"/>
          </w:tcPr>
          <w:p w14:paraId="770C8F3B"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849" w:type="dxa"/>
            <w:gridSpan w:val="2"/>
            <w:tcBorders>
              <w:top w:val="nil"/>
              <w:left w:val="nil"/>
              <w:bottom w:val="single" w:sz="4" w:space="0" w:color="auto"/>
              <w:right w:val="single" w:sz="4" w:space="0" w:color="auto"/>
            </w:tcBorders>
            <w:noWrap/>
            <w:vAlign w:val="center"/>
          </w:tcPr>
          <w:p w14:paraId="37DFB4F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698" w:type="dxa"/>
            <w:gridSpan w:val="2"/>
            <w:tcBorders>
              <w:top w:val="nil"/>
              <w:left w:val="nil"/>
              <w:bottom w:val="single" w:sz="4" w:space="0" w:color="auto"/>
              <w:right w:val="single" w:sz="4" w:space="0" w:color="auto"/>
            </w:tcBorders>
            <w:noWrap/>
            <w:vAlign w:val="center"/>
          </w:tcPr>
          <w:p w14:paraId="1C2EE66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1323" w:type="dxa"/>
            <w:gridSpan w:val="2"/>
            <w:tcBorders>
              <w:top w:val="nil"/>
              <w:left w:val="nil"/>
              <w:bottom w:val="single" w:sz="4" w:space="0" w:color="auto"/>
              <w:right w:val="nil"/>
            </w:tcBorders>
            <w:noWrap/>
            <w:vAlign w:val="center"/>
          </w:tcPr>
          <w:p w14:paraId="4E4A3332"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937" w:type="dxa"/>
            <w:gridSpan w:val="2"/>
            <w:tcBorders>
              <w:top w:val="nil"/>
              <w:left w:val="single" w:sz="4" w:space="0" w:color="auto"/>
              <w:bottom w:val="single" w:sz="4" w:space="0" w:color="auto"/>
              <w:right w:val="single" w:sz="4" w:space="0" w:color="auto"/>
            </w:tcBorders>
            <w:noWrap/>
            <w:vAlign w:val="bottom"/>
          </w:tcPr>
          <w:p w14:paraId="0F9AD1F8"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c>
          <w:tcPr>
            <w:tcW w:w="734" w:type="dxa"/>
            <w:gridSpan w:val="2"/>
            <w:tcBorders>
              <w:top w:val="nil"/>
              <w:left w:val="nil"/>
              <w:bottom w:val="single" w:sz="4" w:space="0" w:color="auto"/>
              <w:right w:val="single" w:sz="4" w:space="0" w:color="auto"/>
            </w:tcBorders>
            <w:noWrap/>
            <w:vAlign w:val="center"/>
          </w:tcPr>
          <w:p w14:paraId="4175D18A"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5FF468AF"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750" w:type="dxa"/>
            <w:gridSpan w:val="2"/>
            <w:tcBorders>
              <w:top w:val="nil"/>
              <w:left w:val="nil"/>
              <w:bottom w:val="single" w:sz="4" w:space="0" w:color="auto"/>
              <w:right w:val="single" w:sz="4" w:space="0" w:color="auto"/>
            </w:tcBorders>
            <w:noWrap/>
            <w:vAlign w:val="center"/>
          </w:tcPr>
          <w:p w14:paraId="3E60DB5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24CB6350"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3AF62FEB" w14:textId="77777777" w:rsidTr="00A15908">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068E047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100%</w:t>
            </w:r>
          </w:p>
        </w:tc>
        <w:tc>
          <w:tcPr>
            <w:tcW w:w="2069" w:type="dxa"/>
            <w:tcBorders>
              <w:top w:val="nil"/>
              <w:left w:val="nil"/>
              <w:bottom w:val="single" w:sz="4" w:space="0" w:color="auto"/>
              <w:right w:val="single" w:sz="4" w:space="0" w:color="auto"/>
            </w:tcBorders>
            <w:vAlign w:val="center"/>
          </w:tcPr>
          <w:p w14:paraId="114E3EDF"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АО НК "КазМунайГаз"</w:t>
            </w:r>
          </w:p>
        </w:tc>
        <w:tc>
          <w:tcPr>
            <w:tcW w:w="744" w:type="dxa"/>
            <w:tcBorders>
              <w:top w:val="nil"/>
              <w:left w:val="nil"/>
              <w:bottom w:val="single" w:sz="4" w:space="0" w:color="auto"/>
              <w:right w:val="single" w:sz="4" w:space="0" w:color="auto"/>
            </w:tcBorders>
            <w:vAlign w:val="center"/>
          </w:tcPr>
          <w:p w14:paraId="01CEAB3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849" w:type="dxa"/>
            <w:gridSpan w:val="2"/>
            <w:tcBorders>
              <w:top w:val="nil"/>
              <w:left w:val="nil"/>
              <w:bottom w:val="single" w:sz="4" w:space="0" w:color="auto"/>
              <w:right w:val="single" w:sz="4" w:space="0" w:color="auto"/>
            </w:tcBorders>
            <w:noWrap/>
            <w:vAlign w:val="center"/>
          </w:tcPr>
          <w:p w14:paraId="708BD571"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698" w:type="dxa"/>
            <w:gridSpan w:val="2"/>
            <w:tcBorders>
              <w:top w:val="single" w:sz="4" w:space="0" w:color="auto"/>
              <w:bottom w:val="single" w:sz="4" w:space="0" w:color="auto"/>
            </w:tcBorders>
            <w:noWrap/>
            <w:vAlign w:val="bottom"/>
          </w:tcPr>
          <w:p w14:paraId="3F88362E" w14:textId="77777777" w:rsidR="00AC011A" w:rsidRPr="003265D3" w:rsidRDefault="00AC011A" w:rsidP="00AC011A">
            <w:pPr>
              <w:rPr>
                <w:rFonts w:eastAsia="Times New Roman"/>
                <w:sz w:val="18"/>
                <w:szCs w:val="18"/>
                <w:lang w:val="en-US" w:eastAsia="ko-KR"/>
              </w:rPr>
            </w:pPr>
          </w:p>
        </w:tc>
        <w:tc>
          <w:tcPr>
            <w:tcW w:w="1323" w:type="dxa"/>
            <w:gridSpan w:val="2"/>
            <w:tcBorders>
              <w:top w:val="nil"/>
              <w:left w:val="single" w:sz="4" w:space="0" w:color="auto"/>
              <w:bottom w:val="single" w:sz="4" w:space="0" w:color="auto"/>
              <w:right w:val="single" w:sz="4" w:space="0" w:color="auto"/>
            </w:tcBorders>
            <w:noWrap/>
            <w:vAlign w:val="center"/>
          </w:tcPr>
          <w:p w14:paraId="6793634B"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0,00</w:t>
            </w:r>
          </w:p>
        </w:tc>
        <w:tc>
          <w:tcPr>
            <w:tcW w:w="937" w:type="dxa"/>
            <w:gridSpan w:val="2"/>
            <w:tcBorders>
              <w:top w:val="nil"/>
              <w:left w:val="nil"/>
              <w:bottom w:val="single" w:sz="4" w:space="0" w:color="auto"/>
              <w:right w:val="single" w:sz="4" w:space="0" w:color="auto"/>
            </w:tcBorders>
            <w:noWrap/>
            <w:vAlign w:val="center"/>
          </w:tcPr>
          <w:p w14:paraId="1C55134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12%</w:t>
            </w:r>
          </w:p>
        </w:tc>
        <w:tc>
          <w:tcPr>
            <w:tcW w:w="734" w:type="dxa"/>
            <w:gridSpan w:val="2"/>
            <w:tcBorders>
              <w:top w:val="nil"/>
              <w:left w:val="nil"/>
              <w:bottom w:val="single" w:sz="4" w:space="0" w:color="auto"/>
              <w:right w:val="single" w:sz="4" w:space="0" w:color="auto"/>
            </w:tcBorders>
            <w:noWrap/>
            <w:vAlign w:val="center"/>
          </w:tcPr>
          <w:p w14:paraId="06D08ABF"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0967649B"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0,00</w:t>
            </w:r>
          </w:p>
        </w:tc>
        <w:tc>
          <w:tcPr>
            <w:tcW w:w="750" w:type="dxa"/>
            <w:gridSpan w:val="2"/>
            <w:tcBorders>
              <w:top w:val="nil"/>
              <w:left w:val="nil"/>
              <w:bottom w:val="single" w:sz="4" w:space="0" w:color="auto"/>
              <w:right w:val="single" w:sz="4" w:space="0" w:color="auto"/>
            </w:tcBorders>
            <w:noWrap/>
            <w:vAlign w:val="center"/>
          </w:tcPr>
          <w:p w14:paraId="5E8B500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2189B51F"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7562B37F" w14:textId="77777777" w:rsidTr="00A15908">
        <w:trPr>
          <w:gridBefore w:val="1"/>
          <w:wBefore w:w="993" w:type="dxa"/>
          <w:trHeight w:val="162"/>
        </w:trPr>
        <w:tc>
          <w:tcPr>
            <w:tcW w:w="1014" w:type="dxa"/>
            <w:noWrap/>
            <w:vAlign w:val="bottom"/>
          </w:tcPr>
          <w:p w14:paraId="1199130E" w14:textId="77777777" w:rsidR="00AC011A" w:rsidRPr="003265D3" w:rsidRDefault="00AC011A" w:rsidP="00AC011A">
            <w:pPr>
              <w:rPr>
                <w:rFonts w:eastAsia="Times New Roman"/>
                <w:sz w:val="18"/>
                <w:szCs w:val="18"/>
                <w:lang w:val="en-US" w:eastAsia="ko-KR"/>
              </w:rPr>
            </w:pPr>
          </w:p>
        </w:tc>
        <w:tc>
          <w:tcPr>
            <w:tcW w:w="2069" w:type="dxa"/>
            <w:noWrap/>
            <w:vAlign w:val="bottom"/>
          </w:tcPr>
          <w:p w14:paraId="387CBAE8" w14:textId="77777777" w:rsidR="00AC011A" w:rsidRPr="003265D3" w:rsidRDefault="00AC011A" w:rsidP="00AC011A">
            <w:pPr>
              <w:rPr>
                <w:rFonts w:eastAsia="Times New Roman"/>
                <w:sz w:val="18"/>
                <w:szCs w:val="18"/>
                <w:lang w:val="en-US" w:eastAsia="ko-KR"/>
              </w:rPr>
            </w:pPr>
          </w:p>
        </w:tc>
        <w:tc>
          <w:tcPr>
            <w:tcW w:w="888" w:type="dxa"/>
            <w:gridSpan w:val="2"/>
            <w:noWrap/>
            <w:vAlign w:val="bottom"/>
          </w:tcPr>
          <w:p w14:paraId="241B2050" w14:textId="77777777" w:rsidR="00AC011A" w:rsidRPr="003265D3" w:rsidRDefault="00AC011A" w:rsidP="00AC011A">
            <w:pPr>
              <w:rPr>
                <w:rFonts w:eastAsia="Times New Roman"/>
                <w:sz w:val="18"/>
                <w:szCs w:val="18"/>
                <w:lang w:val="en-US" w:eastAsia="ko-KR"/>
              </w:rPr>
            </w:pPr>
          </w:p>
        </w:tc>
        <w:tc>
          <w:tcPr>
            <w:tcW w:w="1001" w:type="dxa"/>
            <w:gridSpan w:val="2"/>
            <w:noWrap/>
            <w:vAlign w:val="bottom"/>
          </w:tcPr>
          <w:p w14:paraId="3FB36239" w14:textId="77777777" w:rsidR="00AC011A" w:rsidRPr="003265D3" w:rsidRDefault="00AC011A" w:rsidP="00AC011A">
            <w:pPr>
              <w:rPr>
                <w:rFonts w:eastAsia="Times New Roman"/>
                <w:sz w:val="18"/>
                <w:szCs w:val="18"/>
                <w:lang w:val="en-US" w:eastAsia="ko-KR"/>
              </w:rPr>
            </w:pPr>
          </w:p>
        </w:tc>
        <w:tc>
          <w:tcPr>
            <w:tcW w:w="995" w:type="dxa"/>
            <w:gridSpan w:val="2"/>
            <w:tcBorders>
              <w:top w:val="single" w:sz="4" w:space="0" w:color="auto"/>
            </w:tcBorders>
            <w:noWrap/>
            <w:vAlign w:val="bottom"/>
          </w:tcPr>
          <w:p w14:paraId="5FCBF148" w14:textId="77777777" w:rsidR="00AC011A" w:rsidRPr="003265D3" w:rsidRDefault="00AC011A" w:rsidP="00AC011A">
            <w:pPr>
              <w:rPr>
                <w:rFonts w:eastAsia="Times New Roman"/>
                <w:sz w:val="18"/>
                <w:szCs w:val="18"/>
                <w:lang w:val="en-US" w:eastAsia="ko-KR"/>
              </w:rPr>
            </w:pPr>
          </w:p>
        </w:tc>
        <w:tc>
          <w:tcPr>
            <w:tcW w:w="1323" w:type="dxa"/>
            <w:gridSpan w:val="2"/>
            <w:noWrap/>
            <w:vAlign w:val="bottom"/>
          </w:tcPr>
          <w:p w14:paraId="2DF4496C" w14:textId="77777777" w:rsidR="00AC011A" w:rsidRPr="003265D3" w:rsidRDefault="00AC011A" w:rsidP="00AC011A">
            <w:pPr>
              <w:rPr>
                <w:rFonts w:eastAsia="Times New Roman"/>
                <w:sz w:val="18"/>
                <w:szCs w:val="18"/>
                <w:lang w:val="en-US" w:eastAsia="ko-KR"/>
              </w:rPr>
            </w:pPr>
          </w:p>
        </w:tc>
        <w:tc>
          <w:tcPr>
            <w:tcW w:w="937" w:type="dxa"/>
            <w:gridSpan w:val="2"/>
            <w:noWrap/>
            <w:vAlign w:val="bottom"/>
          </w:tcPr>
          <w:p w14:paraId="0FB18E27" w14:textId="77777777" w:rsidR="00AC011A" w:rsidRPr="003265D3" w:rsidRDefault="00AC011A" w:rsidP="00AC011A">
            <w:pPr>
              <w:rPr>
                <w:rFonts w:eastAsia="Times New Roman"/>
                <w:sz w:val="18"/>
                <w:szCs w:val="18"/>
                <w:lang w:val="en-US" w:eastAsia="ko-KR"/>
              </w:rPr>
            </w:pPr>
          </w:p>
        </w:tc>
        <w:tc>
          <w:tcPr>
            <w:tcW w:w="1082" w:type="dxa"/>
            <w:gridSpan w:val="2"/>
            <w:noWrap/>
            <w:vAlign w:val="bottom"/>
          </w:tcPr>
          <w:p w14:paraId="29A72072" w14:textId="77777777" w:rsidR="00AC011A" w:rsidRPr="003265D3" w:rsidRDefault="00AC011A" w:rsidP="00AC011A">
            <w:pPr>
              <w:rPr>
                <w:rFonts w:eastAsia="Times New Roman"/>
                <w:sz w:val="18"/>
                <w:szCs w:val="18"/>
                <w:lang w:val="en-US" w:eastAsia="ko-KR"/>
              </w:rPr>
            </w:pPr>
          </w:p>
        </w:tc>
        <w:tc>
          <w:tcPr>
            <w:tcW w:w="1420" w:type="dxa"/>
            <w:gridSpan w:val="4"/>
            <w:noWrap/>
            <w:vAlign w:val="bottom"/>
          </w:tcPr>
          <w:p w14:paraId="0B948AB0" w14:textId="77777777" w:rsidR="00AC011A" w:rsidRPr="003265D3" w:rsidRDefault="00AC011A" w:rsidP="00AC011A">
            <w:pPr>
              <w:rPr>
                <w:rFonts w:eastAsia="Times New Roman"/>
                <w:sz w:val="18"/>
                <w:szCs w:val="18"/>
                <w:lang w:val="en-US" w:eastAsia="ko-KR"/>
              </w:rPr>
            </w:pPr>
          </w:p>
        </w:tc>
        <w:tc>
          <w:tcPr>
            <w:tcW w:w="516" w:type="dxa"/>
            <w:gridSpan w:val="4"/>
            <w:noWrap/>
            <w:vAlign w:val="bottom"/>
          </w:tcPr>
          <w:p w14:paraId="5C992A2C" w14:textId="77777777" w:rsidR="00AC011A" w:rsidRPr="003265D3" w:rsidRDefault="00AC011A" w:rsidP="00AC011A">
            <w:pPr>
              <w:rPr>
                <w:rFonts w:eastAsia="Times New Roman"/>
                <w:sz w:val="18"/>
                <w:szCs w:val="18"/>
                <w:lang w:val="en-US" w:eastAsia="ko-KR"/>
              </w:rPr>
            </w:pPr>
          </w:p>
        </w:tc>
        <w:tc>
          <w:tcPr>
            <w:tcW w:w="824" w:type="dxa"/>
            <w:noWrap/>
            <w:vAlign w:val="bottom"/>
          </w:tcPr>
          <w:p w14:paraId="7AF3C893" w14:textId="77777777" w:rsidR="00AC011A" w:rsidRPr="003265D3" w:rsidRDefault="00AC011A" w:rsidP="00AC011A">
            <w:pPr>
              <w:rPr>
                <w:rFonts w:eastAsia="Times New Roman"/>
                <w:sz w:val="18"/>
                <w:szCs w:val="18"/>
                <w:lang w:val="en-US" w:eastAsia="ko-KR"/>
              </w:rPr>
            </w:pPr>
          </w:p>
        </w:tc>
      </w:tr>
      <w:tr w:rsidR="00AC011A" w:rsidRPr="003265D3" w14:paraId="77BB1A34" w14:textId="77777777" w:rsidTr="00A15908">
        <w:trPr>
          <w:gridBefore w:val="1"/>
          <w:gridAfter w:val="4"/>
          <w:wBefore w:w="993" w:type="dxa"/>
          <w:wAfter w:w="1296" w:type="dxa"/>
          <w:trHeight w:val="250"/>
        </w:trPr>
        <w:tc>
          <w:tcPr>
            <w:tcW w:w="5967" w:type="dxa"/>
            <w:gridSpan w:val="8"/>
            <w:noWrap/>
            <w:vAlign w:val="bottom"/>
          </w:tcPr>
          <w:p w14:paraId="668D1854"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xml:space="preserve">Руководитель организации </w:t>
            </w:r>
          </w:p>
        </w:tc>
        <w:tc>
          <w:tcPr>
            <w:tcW w:w="1323" w:type="dxa"/>
            <w:gridSpan w:val="2"/>
            <w:noWrap/>
            <w:vAlign w:val="bottom"/>
          </w:tcPr>
          <w:p w14:paraId="4DEB3ED5" w14:textId="77777777" w:rsidR="00AC011A" w:rsidRPr="003265D3" w:rsidRDefault="00AC011A" w:rsidP="00AC011A">
            <w:pPr>
              <w:rPr>
                <w:rFonts w:eastAsia="Times New Roman"/>
                <w:b/>
                <w:bCs/>
                <w:sz w:val="18"/>
                <w:szCs w:val="18"/>
                <w:lang w:val="en-US" w:eastAsia="ko-KR"/>
              </w:rPr>
            </w:pPr>
          </w:p>
        </w:tc>
        <w:tc>
          <w:tcPr>
            <w:tcW w:w="937" w:type="dxa"/>
            <w:gridSpan w:val="2"/>
            <w:noWrap/>
            <w:vAlign w:val="bottom"/>
          </w:tcPr>
          <w:p w14:paraId="54D655EF" w14:textId="77777777" w:rsidR="00AC011A" w:rsidRPr="003265D3" w:rsidRDefault="00AC011A" w:rsidP="00AC011A">
            <w:pPr>
              <w:rPr>
                <w:rFonts w:eastAsia="Times New Roman"/>
                <w:sz w:val="18"/>
                <w:szCs w:val="18"/>
                <w:lang w:val="en-US" w:eastAsia="ko-KR"/>
              </w:rPr>
            </w:pPr>
          </w:p>
        </w:tc>
        <w:tc>
          <w:tcPr>
            <w:tcW w:w="2546" w:type="dxa"/>
            <w:gridSpan w:val="7"/>
            <w:noWrap/>
            <w:vAlign w:val="bottom"/>
          </w:tcPr>
          <w:p w14:paraId="3DAB8286"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ВЫДАЛ (ответственное лицо поставщика)</w:t>
            </w:r>
          </w:p>
        </w:tc>
      </w:tr>
      <w:tr w:rsidR="00AC011A" w:rsidRPr="003265D3" w14:paraId="75C88934" w14:textId="77777777" w:rsidTr="00A15908">
        <w:trPr>
          <w:gridBefore w:val="1"/>
          <w:gridAfter w:val="4"/>
          <w:wBefore w:w="993" w:type="dxa"/>
          <w:wAfter w:w="1296" w:type="dxa"/>
          <w:trHeight w:val="250"/>
        </w:trPr>
        <w:tc>
          <w:tcPr>
            <w:tcW w:w="5967" w:type="dxa"/>
            <w:gridSpan w:val="8"/>
            <w:tcBorders>
              <w:top w:val="nil"/>
              <w:left w:val="nil"/>
              <w:bottom w:val="single" w:sz="4" w:space="0" w:color="auto"/>
              <w:right w:val="nil"/>
            </w:tcBorders>
            <w:noWrap/>
            <w:vAlign w:val="bottom"/>
          </w:tcPr>
          <w:p w14:paraId="5FE940B0"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c>
          <w:tcPr>
            <w:tcW w:w="1323" w:type="dxa"/>
            <w:gridSpan w:val="2"/>
            <w:noWrap/>
            <w:vAlign w:val="bottom"/>
          </w:tcPr>
          <w:p w14:paraId="12638D43" w14:textId="77777777" w:rsidR="00AC011A" w:rsidRPr="003265D3" w:rsidRDefault="00AC011A" w:rsidP="00AC011A">
            <w:pPr>
              <w:rPr>
                <w:rFonts w:eastAsia="Times New Roman"/>
                <w:sz w:val="18"/>
                <w:szCs w:val="18"/>
                <w:lang w:val="en-US" w:eastAsia="ko-KR"/>
              </w:rPr>
            </w:pPr>
          </w:p>
        </w:tc>
        <w:tc>
          <w:tcPr>
            <w:tcW w:w="937" w:type="dxa"/>
            <w:gridSpan w:val="2"/>
            <w:noWrap/>
            <w:vAlign w:val="bottom"/>
          </w:tcPr>
          <w:p w14:paraId="102EF758" w14:textId="77777777" w:rsidR="00AC011A" w:rsidRPr="003265D3" w:rsidRDefault="00AC011A" w:rsidP="00AC011A">
            <w:pPr>
              <w:rPr>
                <w:rFonts w:eastAsia="Times New Roman"/>
                <w:sz w:val="18"/>
                <w:szCs w:val="18"/>
                <w:lang w:val="en-US" w:eastAsia="ko-KR"/>
              </w:rPr>
            </w:pPr>
          </w:p>
        </w:tc>
        <w:tc>
          <w:tcPr>
            <w:tcW w:w="2546" w:type="dxa"/>
            <w:gridSpan w:val="7"/>
            <w:tcBorders>
              <w:top w:val="nil"/>
              <w:left w:val="nil"/>
              <w:bottom w:val="single" w:sz="4" w:space="0" w:color="auto"/>
              <w:right w:val="nil"/>
            </w:tcBorders>
            <w:noWrap/>
            <w:vAlign w:val="bottom"/>
          </w:tcPr>
          <w:p w14:paraId="74D3A0B0"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1E2EF638" w14:textId="77777777" w:rsidTr="00A15908">
        <w:trPr>
          <w:gridBefore w:val="1"/>
          <w:gridAfter w:val="4"/>
          <w:wBefore w:w="993" w:type="dxa"/>
          <w:wAfter w:w="1296" w:type="dxa"/>
          <w:trHeight w:val="250"/>
        </w:trPr>
        <w:tc>
          <w:tcPr>
            <w:tcW w:w="5967" w:type="dxa"/>
            <w:gridSpan w:val="8"/>
            <w:noWrap/>
          </w:tcPr>
          <w:p w14:paraId="2944871A"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(Ф.И.О., подпись)</w:t>
            </w:r>
          </w:p>
        </w:tc>
        <w:tc>
          <w:tcPr>
            <w:tcW w:w="1323" w:type="dxa"/>
            <w:gridSpan w:val="2"/>
            <w:noWrap/>
          </w:tcPr>
          <w:p w14:paraId="44FFC9FC" w14:textId="77777777" w:rsidR="00AC011A" w:rsidRPr="003265D3" w:rsidRDefault="00AC011A" w:rsidP="00AC011A">
            <w:pPr>
              <w:rPr>
                <w:rFonts w:eastAsia="Times New Roman"/>
                <w:i/>
                <w:iCs/>
                <w:sz w:val="18"/>
                <w:szCs w:val="18"/>
                <w:lang w:val="en-US" w:eastAsia="ko-KR"/>
              </w:rPr>
            </w:pPr>
          </w:p>
        </w:tc>
        <w:tc>
          <w:tcPr>
            <w:tcW w:w="937" w:type="dxa"/>
            <w:gridSpan w:val="2"/>
            <w:noWrap/>
            <w:vAlign w:val="bottom"/>
          </w:tcPr>
          <w:p w14:paraId="23F4A4B6" w14:textId="77777777" w:rsidR="00AC011A" w:rsidRPr="003265D3" w:rsidRDefault="00AC011A" w:rsidP="00AC011A">
            <w:pPr>
              <w:rPr>
                <w:rFonts w:eastAsia="Times New Roman"/>
                <w:sz w:val="18"/>
                <w:szCs w:val="18"/>
                <w:lang w:val="en-US" w:eastAsia="ko-KR"/>
              </w:rPr>
            </w:pPr>
          </w:p>
        </w:tc>
        <w:tc>
          <w:tcPr>
            <w:tcW w:w="2546" w:type="dxa"/>
            <w:gridSpan w:val="7"/>
            <w:noWrap/>
          </w:tcPr>
          <w:p w14:paraId="7B5F9DA0"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(должность)</w:t>
            </w:r>
          </w:p>
        </w:tc>
      </w:tr>
      <w:tr w:rsidR="00AC011A" w:rsidRPr="003265D3" w14:paraId="6E86DD03" w14:textId="77777777" w:rsidTr="00A15908">
        <w:trPr>
          <w:gridBefore w:val="1"/>
          <w:gridAfter w:val="4"/>
          <w:wBefore w:w="993" w:type="dxa"/>
          <w:wAfter w:w="1296" w:type="dxa"/>
          <w:trHeight w:val="250"/>
        </w:trPr>
        <w:tc>
          <w:tcPr>
            <w:tcW w:w="5967" w:type="dxa"/>
            <w:gridSpan w:val="8"/>
            <w:noWrap/>
            <w:vAlign w:val="bottom"/>
          </w:tcPr>
          <w:p w14:paraId="0AA875D3" w14:textId="77777777" w:rsidR="00AC011A" w:rsidRPr="003265D3" w:rsidRDefault="00AC011A" w:rsidP="00AC011A">
            <w:pPr>
              <w:rPr>
                <w:rFonts w:eastAsia="Times New Roman"/>
                <w:b/>
                <w:bCs/>
                <w:sz w:val="18"/>
                <w:szCs w:val="18"/>
                <w:lang w:eastAsia="ko-KR"/>
              </w:rPr>
            </w:pPr>
            <w:r w:rsidRPr="003265D3">
              <w:rPr>
                <w:rFonts w:eastAsia="Times New Roman"/>
                <w:b/>
                <w:bCs/>
                <w:sz w:val="18"/>
                <w:szCs w:val="18"/>
                <w:lang w:eastAsia="ko-KR"/>
              </w:rPr>
              <w:t>Главный бухгалтер организации Уполном.лицо:</w:t>
            </w:r>
          </w:p>
        </w:tc>
        <w:tc>
          <w:tcPr>
            <w:tcW w:w="1323" w:type="dxa"/>
            <w:gridSpan w:val="2"/>
            <w:noWrap/>
            <w:vAlign w:val="bottom"/>
          </w:tcPr>
          <w:p w14:paraId="7BBCCAF5" w14:textId="77777777" w:rsidR="00AC011A" w:rsidRPr="003265D3" w:rsidRDefault="00AC011A" w:rsidP="00AC011A">
            <w:pPr>
              <w:rPr>
                <w:rFonts w:eastAsia="Times New Roman"/>
                <w:b/>
                <w:bCs/>
                <w:sz w:val="18"/>
                <w:szCs w:val="18"/>
                <w:lang w:eastAsia="ko-KR"/>
              </w:rPr>
            </w:pPr>
          </w:p>
        </w:tc>
        <w:tc>
          <w:tcPr>
            <w:tcW w:w="937" w:type="dxa"/>
            <w:gridSpan w:val="2"/>
            <w:noWrap/>
            <w:vAlign w:val="bottom"/>
          </w:tcPr>
          <w:p w14:paraId="14C318C2" w14:textId="77777777" w:rsidR="00AC011A" w:rsidRPr="003265D3" w:rsidRDefault="00AC011A" w:rsidP="00AC011A">
            <w:pPr>
              <w:rPr>
                <w:rFonts w:eastAsia="Times New Roman"/>
                <w:sz w:val="18"/>
                <w:szCs w:val="18"/>
                <w:lang w:eastAsia="ko-KR"/>
              </w:rPr>
            </w:pPr>
          </w:p>
        </w:tc>
        <w:tc>
          <w:tcPr>
            <w:tcW w:w="2546" w:type="dxa"/>
            <w:gridSpan w:val="7"/>
            <w:noWrap/>
            <w:vAlign w:val="bottom"/>
          </w:tcPr>
          <w:p w14:paraId="1B9998C7"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________________</w:t>
            </w:r>
          </w:p>
        </w:tc>
      </w:tr>
      <w:tr w:rsidR="00AC011A" w:rsidRPr="003265D3" w14:paraId="163B9C93" w14:textId="77777777" w:rsidTr="00A15908">
        <w:trPr>
          <w:gridBefore w:val="1"/>
          <w:gridAfter w:val="4"/>
          <w:wBefore w:w="993" w:type="dxa"/>
          <w:wAfter w:w="1296" w:type="dxa"/>
          <w:trHeight w:val="250"/>
        </w:trPr>
        <w:tc>
          <w:tcPr>
            <w:tcW w:w="5967" w:type="dxa"/>
            <w:gridSpan w:val="8"/>
            <w:tcBorders>
              <w:top w:val="nil"/>
              <w:left w:val="nil"/>
              <w:bottom w:val="single" w:sz="4" w:space="0" w:color="auto"/>
              <w:right w:val="nil"/>
            </w:tcBorders>
            <w:noWrap/>
            <w:vAlign w:val="bottom"/>
          </w:tcPr>
          <w:p w14:paraId="46D9AA4F"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c>
          <w:tcPr>
            <w:tcW w:w="1323" w:type="dxa"/>
            <w:gridSpan w:val="2"/>
            <w:noWrap/>
            <w:vAlign w:val="bottom"/>
          </w:tcPr>
          <w:p w14:paraId="27677A08" w14:textId="77777777" w:rsidR="00AC011A" w:rsidRPr="003265D3" w:rsidRDefault="00AC011A" w:rsidP="00AC011A">
            <w:pPr>
              <w:rPr>
                <w:rFonts w:eastAsia="Times New Roman"/>
                <w:sz w:val="18"/>
                <w:szCs w:val="18"/>
                <w:lang w:val="en-US" w:eastAsia="ko-KR"/>
              </w:rPr>
            </w:pPr>
          </w:p>
        </w:tc>
        <w:tc>
          <w:tcPr>
            <w:tcW w:w="937" w:type="dxa"/>
            <w:gridSpan w:val="2"/>
            <w:noWrap/>
            <w:vAlign w:val="bottom"/>
          </w:tcPr>
          <w:p w14:paraId="47C15CDF" w14:textId="77777777" w:rsidR="00AC011A" w:rsidRPr="003265D3" w:rsidRDefault="00AC011A" w:rsidP="00AC011A">
            <w:pPr>
              <w:rPr>
                <w:rFonts w:eastAsia="Times New Roman"/>
                <w:sz w:val="18"/>
                <w:szCs w:val="18"/>
                <w:lang w:val="en-US" w:eastAsia="ko-KR"/>
              </w:rPr>
            </w:pPr>
          </w:p>
        </w:tc>
        <w:tc>
          <w:tcPr>
            <w:tcW w:w="2546" w:type="dxa"/>
            <w:gridSpan w:val="7"/>
            <w:tcBorders>
              <w:top w:val="nil"/>
              <w:left w:val="nil"/>
              <w:bottom w:val="single" w:sz="4" w:space="0" w:color="auto"/>
              <w:right w:val="nil"/>
            </w:tcBorders>
            <w:noWrap/>
            <w:vAlign w:val="bottom"/>
          </w:tcPr>
          <w:p w14:paraId="6014BA4A"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0B04E0DF" w14:textId="77777777" w:rsidTr="00A15908">
        <w:trPr>
          <w:gridBefore w:val="1"/>
          <w:gridAfter w:val="4"/>
          <w:wBefore w:w="993" w:type="dxa"/>
          <w:wAfter w:w="1296" w:type="dxa"/>
          <w:trHeight w:val="250"/>
        </w:trPr>
        <w:tc>
          <w:tcPr>
            <w:tcW w:w="5967" w:type="dxa"/>
            <w:gridSpan w:val="8"/>
            <w:noWrap/>
          </w:tcPr>
          <w:p w14:paraId="07F27844"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(Ф.И.О., подпись)</w:t>
            </w:r>
          </w:p>
        </w:tc>
        <w:tc>
          <w:tcPr>
            <w:tcW w:w="1323" w:type="dxa"/>
            <w:gridSpan w:val="2"/>
            <w:noWrap/>
            <w:vAlign w:val="bottom"/>
          </w:tcPr>
          <w:p w14:paraId="7BFC7967" w14:textId="77777777" w:rsidR="00AC011A" w:rsidRPr="003265D3" w:rsidRDefault="00AC011A" w:rsidP="00AC011A">
            <w:pPr>
              <w:rPr>
                <w:rFonts w:eastAsia="Times New Roman"/>
                <w:i/>
                <w:iCs/>
                <w:sz w:val="18"/>
                <w:szCs w:val="18"/>
                <w:lang w:val="en-US" w:eastAsia="ko-KR"/>
              </w:rPr>
            </w:pPr>
          </w:p>
        </w:tc>
        <w:tc>
          <w:tcPr>
            <w:tcW w:w="937" w:type="dxa"/>
            <w:gridSpan w:val="2"/>
            <w:noWrap/>
            <w:vAlign w:val="bottom"/>
          </w:tcPr>
          <w:p w14:paraId="1FCA672C" w14:textId="77777777" w:rsidR="00AC011A" w:rsidRPr="003265D3" w:rsidRDefault="00AC011A" w:rsidP="00AC011A">
            <w:pPr>
              <w:rPr>
                <w:rFonts w:eastAsia="Times New Roman"/>
                <w:sz w:val="18"/>
                <w:szCs w:val="18"/>
                <w:lang w:val="en-US" w:eastAsia="ko-KR"/>
              </w:rPr>
            </w:pPr>
          </w:p>
        </w:tc>
        <w:tc>
          <w:tcPr>
            <w:tcW w:w="2546" w:type="dxa"/>
            <w:gridSpan w:val="7"/>
            <w:noWrap/>
          </w:tcPr>
          <w:p w14:paraId="32E4B51D"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(Ф.И.О., подпись)</w:t>
            </w:r>
          </w:p>
        </w:tc>
      </w:tr>
    </w:tbl>
    <w:p w14:paraId="55337B7D" w14:textId="77777777" w:rsidR="00AC011A" w:rsidRPr="003265D3" w:rsidRDefault="00AC011A" w:rsidP="00AC011A">
      <w:pPr>
        <w:ind w:firstLine="567"/>
        <w:jc w:val="both"/>
        <w:rPr>
          <w:rFonts w:eastAsia="Times New Roman"/>
          <w:sz w:val="20"/>
          <w:szCs w:val="20"/>
          <w:lang w:eastAsia="ru-RU"/>
        </w:rPr>
      </w:pPr>
    </w:p>
    <w:tbl>
      <w:tblPr>
        <w:tblW w:w="0" w:type="auto"/>
        <w:tblInd w:w="2" w:type="dxa"/>
        <w:tblLook w:val="00A0" w:firstRow="1" w:lastRow="0" w:firstColumn="1" w:lastColumn="0" w:noHBand="0" w:noVBand="0"/>
      </w:tblPr>
      <w:tblGrid>
        <w:gridCol w:w="4927"/>
        <w:gridCol w:w="4927"/>
      </w:tblGrid>
      <w:tr w:rsidR="00AC011A" w:rsidRPr="003265D3" w14:paraId="6C52EC46" w14:textId="77777777" w:rsidTr="00A06789">
        <w:tc>
          <w:tcPr>
            <w:tcW w:w="4927" w:type="dxa"/>
          </w:tcPr>
          <w:p w14:paraId="33155842" w14:textId="77777777" w:rsidR="00AC011A" w:rsidRPr="003265D3" w:rsidRDefault="00AC011A" w:rsidP="00AC011A">
            <w:pPr>
              <w:rPr>
                <w:rFonts w:eastAsia="Times New Roman"/>
                <w:b/>
                <w:bCs/>
                <w:sz w:val="20"/>
                <w:szCs w:val="20"/>
                <w:lang w:eastAsia="ko-KR"/>
              </w:rPr>
            </w:pPr>
            <w:r w:rsidRPr="003265D3">
              <w:rPr>
                <w:rFonts w:eastAsia="Times New Roman"/>
                <w:b/>
                <w:bCs/>
                <w:sz w:val="20"/>
                <w:szCs w:val="20"/>
                <w:lang w:eastAsia="ko-KR"/>
              </w:rPr>
              <w:t xml:space="preserve">ЗАКАЗЧИК </w:t>
            </w:r>
          </w:p>
          <w:p w14:paraId="54E79A64" w14:textId="77777777" w:rsidR="00AC011A" w:rsidRPr="003265D3" w:rsidRDefault="00AC011A" w:rsidP="00AC011A">
            <w:pPr>
              <w:rPr>
                <w:rFonts w:eastAsia="Times New Roman"/>
                <w:b/>
                <w:bCs/>
                <w:sz w:val="20"/>
                <w:szCs w:val="20"/>
                <w:lang w:eastAsia="ko-KR"/>
              </w:rPr>
            </w:pPr>
            <w:r w:rsidRPr="003265D3">
              <w:rPr>
                <w:rFonts w:eastAsia="Times New Roman"/>
                <w:b/>
                <w:bCs/>
                <w:sz w:val="20"/>
                <w:szCs w:val="20"/>
                <w:lang w:eastAsia="ko-KR"/>
              </w:rPr>
              <w:t xml:space="preserve">Генеральный директор                                                               </w:t>
            </w:r>
          </w:p>
          <w:p w14:paraId="541AD3EE" w14:textId="77777777" w:rsidR="00AC011A" w:rsidRPr="003265D3" w:rsidRDefault="00AC011A" w:rsidP="00AC011A">
            <w:pPr>
              <w:rPr>
                <w:rFonts w:eastAsia="Times New Roman"/>
                <w:b/>
                <w:bCs/>
                <w:sz w:val="20"/>
                <w:szCs w:val="20"/>
                <w:lang w:eastAsia="ko-KR"/>
              </w:rPr>
            </w:pPr>
            <w:r w:rsidRPr="003265D3">
              <w:rPr>
                <w:rFonts w:eastAsia="Times New Roman"/>
                <w:b/>
                <w:bCs/>
                <w:sz w:val="20"/>
                <w:szCs w:val="20"/>
                <w:lang w:eastAsia="ko-KR"/>
              </w:rPr>
              <w:t xml:space="preserve">ТОО «Жамбыл Петролеум»                                           </w:t>
            </w:r>
          </w:p>
        </w:tc>
        <w:tc>
          <w:tcPr>
            <w:tcW w:w="4927" w:type="dxa"/>
          </w:tcPr>
          <w:p w14:paraId="244136FE" w14:textId="77777777" w:rsidR="00AC011A" w:rsidRPr="003265D3" w:rsidRDefault="00AC011A" w:rsidP="00AC011A">
            <w:pPr>
              <w:keepLines/>
              <w:widowControl w:val="0"/>
              <w:rPr>
                <w:rFonts w:eastAsia="Times New Roman"/>
                <w:b/>
                <w:bCs/>
                <w:sz w:val="20"/>
                <w:szCs w:val="20"/>
                <w:lang w:val="en-US" w:eastAsia="ko-KR"/>
              </w:rPr>
            </w:pPr>
            <w:r w:rsidRPr="003265D3">
              <w:rPr>
                <w:rFonts w:eastAsia="Times New Roman"/>
                <w:b/>
                <w:bCs/>
                <w:sz w:val="20"/>
                <w:szCs w:val="20"/>
                <w:lang w:val="en-US" w:eastAsia="ko-KR"/>
              </w:rPr>
              <w:t xml:space="preserve">ИСПОЛНИТЕЛЬ    </w:t>
            </w:r>
          </w:p>
          <w:p w14:paraId="74E76677" w14:textId="77777777" w:rsidR="00AC011A" w:rsidRPr="003265D3" w:rsidRDefault="00AC011A" w:rsidP="00AC011A">
            <w:pPr>
              <w:rPr>
                <w:rFonts w:eastAsia="Times New Roman"/>
                <w:b/>
                <w:bCs/>
                <w:sz w:val="20"/>
                <w:szCs w:val="20"/>
                <w:lang w:val="en-US" w:eastAsia="ko-KR"/>
              </w:rPr>
            </w:pPr>
          </w:p>
        </w:tc>
      </w:tr>
      <w:tr w:rsidR="00AC011A" w:rsidRPr="003265D3" w14:paraId="3FF81ABD" w14:textId="77777777" w:rsidTr="00A06789">
        <w:tc>
          <w:tcPr>
            <w:tcW w:w="4927" w:type="dxa"/>
          </w:tcPr>
          <w:p w14:paraId="443F1BD0" w14:textId="77777777" w:rsidR="00AC011A" w:rsidRPr="003265D3" w:rsidRDefault="00AC011A" w:rsidP="00AC011A">
            <w:pPr>
              <w:rPr>
                <w:rFonts w:eastAsia="Times New Roman"/>
                <w:b/>
                <w:bCs/>
                <w:sz w:val="20"/>
                <w:szCs w:val="20"/>
                <w:lang w:val="en-US" w:eastAsia="ko-KR"/>
              </w:rPr>
            </w:pPr>
          </w:p>
          <w:p w14:paraId="441AC112" w14:textId="77777777" w:rsidR="00AC011A" w:rsidRPr="003265D3" w:rsidRDefault="00AC011A" w:rsidP="00AC011A">
            <w:pPr>
              <w:rPr>
                <w:rFonts w:eastAsia="Times New Roman"/>
                <w:b/>
                <w:bCs/>
                <w:sz w:val="20"/>
                <w:szCs w:val="20"/>
                <w:lang w:val="en-US" w:eastAsia="ko-KR"/>
              </w:rPr>
            </w:pPr>
            <w:r w:rsidRPr="003265D3">
              <w:rPr>
                <w:rFonts w:eastAsia="Times New Roman"/>
                <w:b/>
                <w:bCs/>
                <w:sz w:val="20"/>
                <w:szCs w:val="20"/>
                <w:lang w:val="en-US" w:eastAsia="ko-KR"/>
              </w:rPr>
              <w:t>_______________ Елевсинов Х.Т.</w:t>
            </w:r>
          </w:p>
          <w:p w14:paraId="516DA675" w14:textId="77777777" w:rsidR="00AC011A" w:rsidRPr="003265D3" w:rsidRDefault="00AC011A" w:rsidP="00AC011A">
            <w:pPr>
              <w:rPr>
                <w:rFonts w:eastAsia="Times New Roman"/>
                <w:b/>
                <w:bCs/>
                <w:sz w:val="20"/>
                <w:szCs w:val="20"/>
                <w:lang w:val="en-US" w:eastAsia="ko-KR"/>
              </w:rPr>
            </w:pPr>
          </w:p>
        </w:tc>
        <w:tc>
          <w:tcPr>
            <w:tcW w:w="4927" w:type="dxa"/>
          </w:tcPr>
          <w:p w14:paraId="7697A4F3" w14:textId="77777777" w:rsidR="00AC011A" w:rsidRPr="003265D3" w:rsidRDefault="00AC011A" w:rsidP="00AC011A">
            <w:pPr>
              <w:rPr>
                <w:rFonts w:eastAsia="Times New Roman"/>
                <w:b/>
                <w:bCs/>
                <w:sz w:val="20"/>
                <w:szCs w:val="20"/>
                <w:lang w:val="en-US" w:eastAsia="ko-KR"/>
              </w:rPr>
            </w:pPr>
          </w:p>
          <w:p w14:paraId="32A0054D" w14:textId="77777777" w:rsidR="00AC011A" w:rsidRPr="003265D3" w:rsidRDefault="00AC011A" w:rsidP="00AC011A">
            <w:pPr>
              <w:rPr>
                <w:rFonts w:eastAsia="Times New Roman"/>
                <w:b/>
                <w:bCs/>
                <w:sz w:val="20"/>
                <w:szCs w:val="20"/>
                <w:lang w:val="en-US" w:eastAsia="ko-KR"/>
              </w:rPr>
            </w:pPr>
            <w:r w:rsidRPr="003265D3">
              <w:rPr>
                <w:rFonts w:eastAsia="Times New Roman"/>
                <w:b/>
                <w:bCs/>
                <w:sz w:val="20"/>
                <w:szCs w:val="20"/>
                <w:lang w:val="en-US" w:eastAsia="ko-KR"/>
              </w:rPr>
              <w:t xml:space="preserve">______________ </w:t>
            </w:r>
          </w:p>
        </w:tc>
      </w:tr>
    </w:tbl>
    <w:p w14:paraId="641158BE" w14:textId="77777777" w:rsidR="00CF286D" w:rsidRPr="003265D3" w:rsidRDefault="00CF286D">
      <w:pPr>
        <w:pStyle w:val="10"/>
        <w:jc w:val="left"/>
        <w:rPr>
          <w:rFonts w:ascii="Times New Roman" w:hAnsi="Times New Roman" w:cs="Times New Roman"/>
          <w:sz w:val="20"/>
        </w:rPr>
        <w:sectPr w:rsidR="00CF286D" w:rsidRPr="003265D3" w:rsidSect="00D23D15">
          <w:pgSz w:w="11906" w:h="16838"/>
          <w:pgMar w:top="1138" w:right="850" w:bottom="426" w:left="994" w:header="709" w:footer="709" w:gutter="0"/>
          <w:cols w:space="708"/>
          <w:docGrid w:linePitch="360"/>
        </w:sectPr>
      </w:pPr>
    </w:p>
    <w:p w14:paraId="0EB1DB5E" w14:textId="77777777" w:rsidR="00AC011A" w:rsidRPr="003265D3" w:rsidRDefault="00AC011A" w:rsidP="00AC011A">
      <w:pPr>
        <w:autoSpaceDE w:val="0"/>
        <w:ind w:firstLine="720"/>
        <w:rPr>
          <w:rFonts w:eastAsia="Times New Roman"/>
          <w:b/>
          <w:sz w:val="20"/>
          <w:szCs w:val="20"/>
          <w:lang w:eastAsia="ko-KR"/>
        </w:rPr>
      </w:pPr>
      <w:r w:rsidRPr="003265D3">
        <w:rPr>
          <w:rFonts w:eastAsia="Times New Roman"/>
          <w:b/>
          <w:sz w:val="20"/>
          <w:szCs w:val="20"/>
          <w:lang w:eastAsia="ko-KR"/>
        </w:rPr>
        <w:t xml:space="preserve">НЫСАН                                                                                           </w:t>
      </w:r>
      <w:r w:rsidRPr="003265D3">
        <w:rPr>
          <w:rFonts w:eastAsia="Times New Roman"/>
          <w:b/>
          <w:sz w:val="20"/>
          <w:szCs w:val="20"/>
          <w:lang w:val="en-US" w:eastAsia="ko-KR"/>
        </w:rPr>
        <w:t>«___» _____</w:t>
      </w:r>
      <w:r w:rsidRPr="003265D3">
        <w:rPr>
          <w:rFonts w:eastAsia="Times New Roman"/>
          <w:b/>
          <w:sz w:val="20"/>
          <w:szCs w:val="20"/>
          <w:lang w:eastAsia="ko-KR"/>
        </w:rPr>
        <w:t xml:space="preserve">__ </w:t>
      </w:r>
      <w:r w:rsidRPr="003265D3">
        <w:rPr>
          <w:rFonts w:eastAsia="Times New Roman"/>
          <w:b/>
          <w:sz w:val="20"/>
          <w:szCs w:val="20"/>
          <w:lang w:val="en-US" w:eastAsia="ko-KR"/>
        </w:rPr>
        <w:t>201</w:t>
      </w:r>
      <w:r w:rsidRPr="003265D3">
        <w:rPr>
          <w:rFonts w:eastAsia="Times New Roman"/>
          <w:b/>
          <w:sz w:val="20"/>
          <w:szCs w:val="20"/>
          <w:lang w:eastAsia="ko-KR"/>
        </w:rPr>
        <w:t>8ж</w:t>
      </w:r>
    </w:p>
    <w:p w14:paraId="58395939" w14:textId="77777777" w:rsidR="00AC011A" w:rsidRPr="003265D3" w:rsidRDefault="00AC011A" w:rsidP="00AC011A">
      <w:pPr>
        <w:autoSpaceDE w:val="0"/>
        <w:ind w:firstLine="720"/>
        <w:jc w:val="right"/>
        <w:rPr>
          <w:rFonts w:eastAsia="Times New Roman"/>
          <w:b/>
          <w:sz w:val="20"/>
          <w:szCs w:val="20"/>
          <w:lang w:eastAsia="ko-KR"/>
        </w:rPr>
      </w:pPr>
      <w:r w:rsidRPr="003265D3">
        <w:rPr>
          <w:rFonts w:eastAsia="Times New Roman"/>
          <w:b/>
          <w:sz w:val="20"/>
          <w:szCs w:val="20"/>
          <w:lang w:val="en-US" w:eastAsia="ko-KR"/>
        </w:rPr>
        <w:t xml:space="preserve"> № </w:t>
      </w:r>
      <w:r w:rsidRPr="003265D3">
        <w:rPr>
          <w:rFonts w:eastAsia="Times New Roman"/>
          <w:b/>
          <w:sz w:val="20"/>
          <w:szCs w:val="20"/>
          <w:lang w:eastAsia="ko-KR"/>
        </w:rPr>
        <w:t xml:space="preserve">_____ </w:t>
      </w:r>
      <w:r w:rsidRPr="003265D3">
        <w:rPr>
          <w:rFonts w:eastAsia="Times New Roman"/>
          <w:b/>
          <w:sz w:val="20"/>
          <w:szCs w:val="20"/>
          <w:lang w:val="en-US" w:eastAsia="ko-KR"/>
        </w:rPr>
        <w:t>шартқа</w:t>
      </w:r>
      <w:r w:rsidRPr="003265D3">
        <w:rPr>
          <w:rFonts w:eastAsia="Times New Roman"/>
          <w:b/>
          <w:sz w:val="20"/>
          <w:szCs w:val="20"/>
          <w:lang w:val="kk-KZ" w:eastAsia="ko-KR"/>
        </w:rPr>
        <w:t xml:space="preserve"> №4</w:t>
      </w:r>
      <w:r w:rsidRPr="003265D3">
        <w:rPr>
          <w:rFonts w:eastAsia="Times New Roman"/>
          <w:b/>
          <w:sz w:val="20"/>
          <w:szCs w:val="20"/>
          <w:lang w:val="en-US" w:eastAsia="ko-KR"/>
        </w:rPr>
        <w:t xml:space="preserve"> қосымша</w:t>
      </w:r>
      <w:r w:rsidRPr="003265D3">
        <w:rPr>
          <w:rFonts w:eastAsia="Times New Roman"/>
          <w:b/>
          <w:sz w:val="20"/>
          <w:szCs w:val="20"/>
          <w:lang w:eastAsia="ko-KR"/>
        </w:rPr>
        <w:t>.</w:t>
      </w:r>
    </w:p>
    <w:tbl>
      <w:tblPr>
        <w:tblW w:w="9779" w:type="dxa"/>
        <w:tblInd w:w="2" w:type="dxa"/>
        <w:tblLayout w:type="fixed"/>
        <w:tblLook w:val="00A0" w:firstRow="1" w:lastRow="0" w:firstColumn="1" w:lastColumn="0" w:noHBand="0" w:noVBand="0"/>
      </w:tblPr>
      <w:tblGrid>
        <w:gridCol w:w="6"/>
        <w:gridCol w:w="555"/>
        <w:gridCol w:w="1670"/>
        <w:gridCol w:w="113"/>
        <w:gridCol w:w="554"/>
        <w:gridCol w:w="781"/>
        <w:gridCol w:w="619"/>
        <w:gridCol w:w="1352"/>
        <w:gridCol w:w="828"/>
        <w:gridCol w:w="827"/>
        <w:gridCol w:w="1099"/>
        <w:gridCol w:w="58"/>
        <w:gridCol w:w="841"/>
        <w:gridCol w:w="476"/>
      </w:tblGrid>
      <w:tr w:rsidR="00AC011A" w:rsidRPr="003265D3" w14:paraId="22DC91A0" w14:textId="77777777" w:rsidTr="00A06789">
        <w:trPr>
          <w:trHeight w:val="308"/>
        </w:trPr>
        <w:tc>
          <w:tcPr>
            <w:tcW w:w="9779" w:type="dxa"/>
            <w:gridSpan w:val="14"/>
            <w:noWrap/>
            <w:vAlign w:val="center"/>
          </w:tcPr>
          <w:p w14:paraId="2B20C2C4" w14:textId="77777777" w:rsidR="00AC011A" w:rsidRPr="003265D3" w:rsidRDefault="00AC011A" w:rsidP="00AC011A">
            <w:pPr>
              <w:jc w:val="center"/>
              <w:rPr>
                <w:rFonts w:eastAsia="Times New Roman"/>
                <w:b/>
                <w:bCs/>
                <w:sz w:val="20"/>
                <w:szCs w:val="20"/>
                <w:lang w:val="kk-KZ" w:eastAsia="ko-KR"/>
              </w:rPr>
            </w:pPr>
            <w:r w:rsidRPr="003265D3">
              <w:rPr>
                <w:rFonts w:eastAsia="Times New Roman"/>
                <w:b/>
                <w:bCs/>
                <w:sz w:val="20"/>
                <w:szCs w:val="20"/>
                <w:lang w:val="kk-KZ" w:eastAsia="ko-KR"/>
              </w:rPr>
              <w:t>2018 жылғы «__» ___________ № ____ шот-фактура</w:t>
            </w:r>
          </w:p>
        </w:tc>
      </w:tr>
      <w:tr w:rsidR="00AC011A" w:rsidRPr="003265D3" w14:paraId="477A9862" w14:textId="77777777" w:rsidTr="00A06789">
        <w:trPr>
          <w:trHeight w:val="255"/>
        </w:trPr>
        <w:tc>
          <w:tcPr>
            <w:tcW w:w="9303" w:type="dxa"/>
            <w:gridSpan w:val="13"/>
            <w:tcBorders>
              <w:top w:val="nil"/>
              <w:left w:val="nil"/>
              <w:bottom w:val="single" w:sz="4" w:space="0" w:color="auto"/>
              <w:right w:val="nil"/>
            </w:tcBorders>
            <w:vAlign w:val="bottom"/>
          </w:tcPr>
          <w:p w14:paraId="02CB785A" w14:textId="77777777" w:rsidR="00AC011A" w:rsidRPr="003265D3" w:rsidRDefault="00AC011A" w:rsidP="00AC011A">
            <w:pPr>
              <w:rPr>
                <w:rFonts w:eastAsia="Times New Roman"/>
                <w:b/>
                <w:bCs/>
                <w:sz w:val="18"/>
                <w:szCs w:val="18"/>
                <w:lang w:val="kk-KZ" w:eastAsia="ko-KR"/>
              </w:rPr>
            </w:pPr>
          </w:p>
        </w:tc>
        <w:tc>
          <w:tcPr>
            <w:tcW w:w="476" w:type="dxa"/>
            <w:tcBorders>
              <w:top w:val="nil"/>
              <w:left w:val="nil"/>
              <w:bottom w:val="single" w:sz="4" w:space="0" w:color="auto"/>
              <w:right w:val="nil"/>
            </w:tcBorders>
            <w:vAlign w:val="bottom"/>
          </w:tcPr>
          <w:p w14:paraId="52D4C446" w14:textId="77777777" w:rsidR="00AC011A" w:rsidRPr="003265D3" w:rsidRDefault="00AC011A" w:rsidP="00AC011A">
            <w:pPr>
              <w:jc w:val="right"/>
              <w:rPr>
                <w:rFonts w:eastAsia="Times New Roman"/>
                <w:sz w:val="18"/>
                <w:szCs w:val="18"/>
                <w:lang w:val="kk-KZ" w:eastAsia="ko-KR"/>
              </w:rPr>
            </w:pPr>
            <w:r w:rsidRPr="003265D3">
              <w:rPr>
                <w:rFonts w:eastAsia="Times New Roman"/>
                <w:sz w:val="18"/>
                <w:szCs w:val="18"/>
                <w:lang w:val="kk-KZ" w:eastAsia="ko-KR"/>
              </w:rPr>
              <w:t>(1а)</w:t>
            </w:r>
          </w:p>
        </w:tc>
      </w:tr>
      <w:tr w:rsidR="00AC011A" w:rsidRPr="003265D3" w14:paraId="7DDAABDD" w14:textId="77777777" w:rsidTr="00A06789">
        <w:trPr>
          <w:trHeight w:val="255"/>
        </w:trPr>
        <w:tc>
          <w:tcPr>
            <w:tcW w:w="9303" w:type="dxa"/>
            <w:gridSpan w:val="13"/>
            <w:tcBorders>
              <w:top w:val="nil"/>
              <w:left w:val="nil"/>
              <w:bottom w:val="single" w:sz="4" w:space="0" w:color="auto"/>
              <w:right w:val="nil"/>
            </w:tcBorders>
            <w:vAlign w:val="bottom"/>
          </w:tcPr>
          <w:p w14:paraId="4534C81C" w14:textId="77777777" w:rsidR="00AC011A" w:rsidRPr="003265D3" w:rsidRDefault="00AC011A" w:rsidP="00AC011A">
            <w:pPr>
              <w:rPr>
                <w:rFonts w:eastAsia="Times New Roman"/>
                <w:b/>
                <w:bCs/>
                <w:sz w:val="18"/>
                <w:szCs w:val="18"/>
                <w:lang w:val="kk-KZ" w:eastAsia="ko-KR"/>
              </w:rPr>
            </w:pPr>
            <w:r w:rsidRPr="003265D3">
              <w:rPr>
                <w:rFonts w:eastAsia="Times New Roman"/>
                <w:b/>
                <w:bCs/>
                <w:sz w:val="18"/>
                <w:szCs w:val="18"/>
                <w:lang w:val="kk-KZ" w:eastAsia="ko-KR"/>
              </w:rPr>
              <w:t xml:space="preserve">Жеткізуші:  Жауапкершілігі Шектеулі Серіктестігі  </w:t>
            </w:r>
          </w:p>
        </w:tc>
        <w:tc>
          <w:tcPr>
            <w:tcW w:w="476" w:type="dxa"/>
            <w:tcBorders>
              <w:top w:val="nil"/>
              <w:left w:val="nil"/>
              <w:bottom w:val="single" w:sz="4" w:space="0" w:color="auto"/>
              <w:right w:val="nil"/>
            </w:tcBorders>
            <w:noWrap/>
            <w:vAlign w:val="bottom"/>
          </w:tcPr>
          <w:p w14:paraId="14EDB237" w14:textId="77777777" w:rsidR="00AC011A" w:rsidRPr="003265D3" w:rsidRDefault="00AC011A" w:rsidP="00AC011A">
            <w:pPr>
              <w:jc w:val="right"/>
              <w:rPr>
                <w:rFonts w:eastAsia="Times New Roman"/>
                <w:b/>
                <w:bCs/>
                <w:sz w:val="18"/>
                <w:szCs w:val="18"/>
                <w:lang w:val="kk-KZ" w:eastAsia="ko-KR"/>
              </w:rPr>
            </w:pPr>
            <w:r w:rsidRPr="003265D3">
              <w:rPr>
                <w:rFonts w:eastAsia="Times New Roman"/>
                <w:b/>
                <w:bCs/>
                <w:sz w:val="18"/>
                <w:szCs w:val="18"/>
                <w:lang w:val="kk-KZ" w:eastAsia="ko-KR"/>
              </w:rPr>
              <w:t>(2)</w:t>
            </w:r>
          </w:p>
        </w:tc>
      </w:tr>
      <w:tr w:rsidR="00AC011A" w:rsidRPr="003265D3" w14:paraId="26C592DE" w14:textId="77777777" w:rsidTr="00A06789">
        <w:trPr>
          <w:trHeight w:val="255"/>
        </w:trPr>
        <w:tc>
          <w:tcPr>
            <w:tcW w:w="9779" w:type="dxa"/>
            <w:gridSpan w:val="14"/>
            <w:vAlign w:val="bottom"/>
          </w:tcPr>
          <w:p w14:paraId="49002CDA" w14:textId="77777777" w:rsidR="00AC011A" w:rsidRPr="003265D3" w:rsidRDefault="00AC011A" w:rsidP="00AC011A">
            <w:pPr>
              <w:rPr>
                <w:rFonts w:eastAsia="Times New Roman"/>
                <w:sz w:val="18"/>
                <w:szCs w:val="18"/>
                <w:lang w:val="kk-KZ" w:eastAsia="ko-KR"/>
              </w:rPr>
            </w:pPr>
            <w:r w:rsidRPr="003265D3">
              <w:rPr>
                <w:rFonts w:eastAsia="Times New Roman"/>
                <w:sz w:val="18"/>
                <w:szCs w:val="18"/>
                <w:lang w:val="kk-KZ" w:eastAsia="ko-KR"/>
              </w:rPr>
              <w:t xml:space="preserve">Жеткізуші БСН, СТН және мекенжайы: </w:t>
            </w:r>
          </w:p>
        </w:tc>
      </w:tr>
      <w:tr w:rsidR="00AC011A" w:rsidRPr="003265D3" w14:paraId="3C355909" w14:textId="77777777" w:rsidTr="00A06789">
        <w:trPr>
          <w:trHeight w:val="255"/>
        </w:trPr>
        <w:tc>
          <w:tcPr>
            <w:tcW w:w="9303" w:type="dxa"/>
            <w:gridSpan w:val="13"/>
            <w:tcBorders>
              <w:top w:val="nil"/>
              <w:left w:val="nil"/>
              <w:bottom w:val="single" w:sz="4" w:space="0" w:color="auto"/>
              <w:right w:val="nil"/>
            </w:tcBorders>
            <w:vAlign w:val="bottom"/>
          </w:tcPr>
          <w:p w14:paraId="04A0292A"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Жеткізушінің есеп шоты:  БСК </w:t>
            </w:r>
          </w:p>
        </w:tc>
        <w:tc>
          <w:tcPr>
            <w:tcW w:w="476" w:type="dxa"/>
            <w:tcBorders>
              <w:top w:val="nil"/>
              <w:left w:val="nil"/>
              <w:bottom w:val="single" w:sz="4" w:space="0" w:color="auto"/>
              <w:right w:val="nil"/>
            </w:tcBorders>
            <w:noWrap/>
            <w:vAlign w:val="bottom"/>
          </w:tcPr>
          <w:p w14:paraId="0F57F3EC"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(2б)</w:t>
            </w:r>
          </w:p>
        </w:tc>
      </w:tr>
      <w:tr w:rsidR="00AC011A" w:rsidRPr="003265D3" w14:paraId="10EB96E3" w14:textId="77777777" w:rsidTr="00A06789">
        <w:trPr>
          <w:trHeight w:val="255"/>
        </w:trPr>
        <w:tc>
          <w:tcPr>
            <w:tcW w:w="9303" w:type="dxa"/>
            <w:gridSpan w:val="13"/>
            <w:tcBorders>
              <w:top w:val="nil"/>
              <w:left w:val="nil"/>
              <w:bottom w:val="single" w:sz="4" w:space="0" w:color="auto"/>
              <w:right w:val="nil"/>
            </w:tcBorders>
            <w:vAlign w:val="bottom"/>
          </w:tcPr>
          <w:p w14:paraId="65A57FDD"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ҚҚС бойынша тіркеу есебіне қою куәлігі: </w:t>
            </w:r>
          </w:p>
        </w:tc>
        <w:tc>
          <w:tcPr>
            <w:tcW w:w="476" w:type="dxa"/>
            <w:tcBorders>
              <w:top w:val="nil"/>
              <w:left w:val="nil"/>
              <w:bottom w:val="single" w:sz="4" w:space="0" w:color="auto"/>
              <w:right w:val="nil"/>
            </w:tcBorders>
            <w:noWrap/>
            <w:vAlign w:val="bottom"/>
          </w:tcPr>
          <w:p w14:paraId="19273A12" w14:textId="77777777" w:rsidR="00AC011A" w:rsidRPr="003265D3" w:rsidRDefault="00AC011A" w:rsidP="00AC011A">
            <w:pPr>
              <w:jc w:val="right"/>
              <w:rPr>
                <w:rFonts w:eastAsia="Times New Roman"/>
                <w:sz w:val="18"/>
                <w:szCs w:val="18"/>
                <w:lang w:eastAsia="ko-KR"/>
              </w:rPr>
            </w:pPr>
            <w:r w:rsidRPr="003265D3">
              <w:rPr>
                <w:rFonts w:eastAsia="Times New Roman"/>
                <w:sz w:val="18"/>
                <w:szCs w:val="18"/>
                <w:lang w:val="en-US" w:eastAsia="ko-KR"/>
              </w:rPr>
              <w:t> </w:t>
            </w:r>
          </w:p>
        </w:tc>
      </w:tr>
      <w:tr w:rsidR="00AC011A" w:rsidRPr="003265D3" w14:paraId="0AA6C739" w14:textId="77777777" w:rsidTr="00A06789">
        <w:trPr>
          <w:trHeight w:val="255"/>
        </w:trPr>
        <w:tc>
          <w:tcPr>
            <w:tcW w:w="9303" w:type="dxa"/>
            <w:gridSpan w:val="13"/>
            <w:tcBorders>
              <w:top w:val="nil"/>
              <w:left w:val="nil"/>
              <w:bottom w:val="single" w:sz="4" w:space="0" w:color="auto"/>
              <w:right w:val="nil"/>
            </w:tcBorders>
            <w:vAlign w:val="bottom"/>
          </w:tcPr>
          <w:p w14:paraId="39084DD8"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Тауарларды (жұмыстарды, қызметтерді) жеткізу шарты (келісімшарты): </w:t>
            </w:r>
          </w:p>
        </w:tc>
        <w:tc>
          <w:tcPr>
            <w:tcW w:w="476" w:type="dxa"/>
            <w:tcBorders>
              <w:top w:val="nil"/>
              <w:left w:val="nil"/>
              <w:bottom w:val="single" w:sz="4" w:space="0" w:color="auto"/>
              <w:right w:val="nil"/>
            </w:tcBorders>
            <w:noWrap/>
            <w:vAlign w:val="bottom"/>
          </w:tcPr>
          <w:p w14:paraId="0E9F26F9"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(3)</w:t>
            </w:r>
          </w:p>
        </w:tc>
      </w:tr>
      <w:tr w:rsidR="00AC011A" w:rsidRPr="003265D3" w14:paraId="43CE4046" w14:textId="77777777" w:rsidTr="00A06789">
        <w:trPr>
          <w:trHeight w:val="255"/>
        </w:trPr>
        <w:tc>
          <w:tcPr>
            <w:tcW w:w="9303" w:type="dxa"/>
            <w:gridSpan w:val="13"/>
            <w:tcBorders>
              <w:top w:val="nil"/>
              <w:left w:val="nil"/>
              <w:bottom w:val="single" w:sz="4" w:space="0" w:color="auto"/>
              <w:right w:val="nil"/>
            </w:tcBorders>
            <w:vAlign w:val="bottom"/>
          </w:tcPr>
          <w:p w14:paraId="3B3581FE"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Шарт (келісімшарт) бойынша төлеу ережелері: қолма-қол ақшасыз есеп айырысу</w:t>
            </w:r>
          </w:p>
        </w:tc>
        <w:tc>
          <w:tcPr>
            <w:tcW w:w="476" w:type="dxa"/>
            <w:tcBorders>
              <w:top w:val="nil"/>
              <w:left w:val="nil"/>
              <w:bottom w:val="single" w:sz="4" w:space="0" w:color="auto"/>
              <w:right w:val="nil"/>
            </w:tcBorders>
            <w:noWrap/>
            <w:vAlign w:val="bottom"/>
          </w:tcPr>
          <w:p w14:paraId="0EC8AE2A"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(4)</w:t>
            </w:r>
          </w:p>
        </w:tc>
      </w:tr>
      <w:tr w:rsidR="00AC011A" w:rsidRPr="003265D3" w14:paraId="05436280" w14:textId="77777777" w:rsidTr="00A06789">
        <w:trPr>
          <w:trHeight w:val="255"/>
        </w:trPr>
        <w:tc>
          <w:tcPr>
            <w:tcW w:w="9303" w:type="dxa"/>
            <w:gridSpan w:val="13"/>
            <w:vAlign w:val="bottom"/>
          </w:tcPr>
          <w:p w14:paraId="5A848E0D"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Тауарларды (жұмыстарды, қызметтерді) жеткізудің межелі орны: </w:t>
            </w:r>
          </w:p>
        </w:tc>
        <w:tc>
          <w:tcPr>
            <w:tcW w:w="476" w:type="dxa"/>
            <w:noWrap/>
            <w:vAlign w:val="bottom"/>
          </w:tcPr>
          <w:p w14:paraId="2A4A73A6" w14:textId="77777777" w:rsidR="00AC011A" w:rsidRPr="003265D3" w:rsidRDefault="00AC011A" w:rsidP="00AC011A">
            <w:pPr>
              <w:rPr>
                <w:rFonts w:eastAsia="Times New Roman"/>
                <w:sz w:val="18"/>
                <w:szCs w:val="18"/>
                <w:lang w:eastAsia="ko-KR"/>
              </w:rPr>
            </w:pPr>
          </w:p>
        </w:tc>
      </w:tr>
      <w:tr w:rsidR="00AC011A" w:rsidRPr="003265D3" w14:paraId="15F68665" w14:textId="77777777" w:rsidTr="00A06789">
        <w:trPr>
          <w:trHeight w:val="255"/>
        </w:trPr>
        <w:tc>
          <w:tcPr>
            <w:tcW w:w="9303" w:type="dxa"/>
            <w:gridSpan w:val="13"/>
            <w:tcBorders>
              <w:top w:val="single" w:sz="4" w:space="0" w:color="auto"/>
              <w:left w:val="nil"/>
              <w:bottom w:val="nil"/>
              <w:right w:val="nil"/>
            </w:tcBorders>
          </w:tcPr>
          <w:p w14:paraId="05268F03" w14:textId="77777777" w:rsidR="00AC011A" w:rsidRPr="003265D3" w:rsidRDefault="00AC011A" w:rsidP="00AC011A">
            <w:pPr>
              <w:jc w:val="center"/>
              <w:rPr>
                <w:rFonts w:eastAsia="Times New Roman"/>
                <w:i/>
                <w:iCs/>
                <w:sz w:val="18"/>
                <w:szCs w:val="18"/>
                <w:lang w:eastAsia="ko-KR"/>
              </w:rPr>
            </w:pPr>
            <w:r w:rsidRPr="003265D3">
              <w:rPr>
                <w:rFonts w:eastAsia="Times New Roman"/>
                <w:i/>
                <w:iCs/>
                <w:sz w:val="18"/>
                <w:szCs w:val="18"/>
                <w:lang w:eastAsia="ko-KR"/>
              </w:rPr>
              <w:t>мемлекет, өңір, облыс, қала, аудан</w:t>
            </w:r>
          </w:p>
        </w:tc>
        <w:tc>
          <w:tcPr>
            <w:tcW w:w="476" w:type="dxa"/>
            <w:tcBorders>
              <w:top w:val="single" w:sz="4" w:space="0" w:color="auto"/>
              <w:left w:val="nil"/>
              <w:bottom w:val="nil"/>
              <w:right w:val="nil"/>
            </w:tcBorders>
            <w:noWrap/>
          </w:tcPr>
          <w:p w14:paraId="334916A5" w14:textId="77777777" w:rsidR="00AC011A" w:rsidRPr="003265D3" w:rsidRDefault="00AC011A" w:rsidP="00AC011A">
            <w:pPr>
              <w:jc w:val="right"/>
              <w:rPr>
                <w:rFonts w:eastAsia="Times New Roman"/>
                <w:i/>
                <w:iCs/>
                <w:sz w:val="18"/>
                <w:szCs w:val="18"/>
                <w:lang w:eastAsia="ko-KR"/>
              </w:rPr>
            </w:pPr>
            <w:r w:rsidRPr="003265D3">
              <w:rPr>
                <w:rFonts w:eastAsia="Times New Roman"/>
                <w:i/>
                <w:iCs/>
                <w:sz w:val="18"/>
                <w:szCs w:val="18"/>
                <w:lang w:val="en-US" w:eastAsia="ko-KR"/>
              </w:rPr>
              <w:t> </w:t>
            </w:r>
          </w:p>
        </w:tc>
      </w:tr>
      <w:tr w:rsidR="00AC011A" w:rsidRPr="003265D3" w14:paraId="786AB5AF" w14:textId="77777777" w:rsidTr="00A06789">
        <w:trPr>
          <w:trHeight w:val="255"/>
        </w:trPr>
        <w:tc>
          <w:tcPr>
            <w:tcW w:w="9303" w:type="dxa"/>
            <w:gridSpan w:val="13"/>
            <w:tcBorders>
              <w:top w:val="nil"/>
              <w:left w:val="nil"/>
              <w:bottom w:val="single" w:sz="4" w:space="0" w:color="auto"/>
              <w:right w:val="nil"/>
            </w:tcBorders>
            <w:vAlign w:val="bottom"/>
          </w:tcPr>
          <w:p w14:paraId="2D8E8AFD"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Тауарларды (жұмыстарды, қызметтерді) жеткізу сенімхат бойынша жүргізілді: без доверенности</w:t>
            </w:r>
          </w:p>
        </w:tc>
        <w:tc>
          <w:tcPr>
            <w:tcW w:w="476" w:type="dxa"/>
            <w:tcBorders>
              <w:top w:val="nil"/>
              <w:left w:val="nil"/>
              <w:bottom w:val="single" w:sz="4" w:space="0" w:color="auto"/>
              <w:right w:val="nil"/>
            </w:tcBorders>
            <w:noWrap/>
            <w:vAlign w:val="bottom"/>
          </w:tcPr>
          <w:p w14:paraId="5076CB8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(5)</w:t>
            </w:r>
          </w:p>
        </w:tc>
      </w:tr>
      <w:tr w:rsidR="00AC011A" w:rsidRPr="003265D3" w14:paraId="2FF28D2C" w14:textId="77777777" w:rsidTr="00A06789">
        <w:trPr>
          <w:trHeight w:val="255"/>
        </w:trPr>
        <w:tc>
          <w:tcPr>
            <w:tcW w:w="9303" w:type="dxa"/>
            <w:gridSpan w:val="13"/>
            <w:tcBorders>
              <w:top w:val="nil"/>
              <w:left w:val="nil"/>
              <w:bottom w:val="single" w:sz="4" w:space="0" w:color="auto"/>
              <w:right w:val="nil"/>
            </w:tcBorders>
            <w:vAlign w:val="bottom"/>
          </w:tcPr>
          <w:p w14:paraId="30C8EAE5"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Жөнелту тәсілі: Курьерская доставка</w:t>
            </w:r>
          </w:p>
        </w:tc>
        <w:tc>
          <w:tcPr>
            <w:tcW w:w="476" w:type="dxa"/>
            <w:tcBorders>
              <w:top w:val="nil"/>
              <w:left w:val="nil"/>
              <w:bottom w:val="single" w:sz="4" w:space="0" w:color="auto"/>
              <w:right w:val="nil"/>
            </w:tcBorders>
            <w:noWrap/>
            <w:vAlign w:val="bottom"/>
          </w:tcPr>
          <w:p w14:paraId="26E81175"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(6)</w:t>
            </w:r>
          </w:p>
        </w:tc>
      </w:tr>
      <w:tr w:rsidR="00AC011A" w:rsidRPr="003265D3" w14:paraId="2BC9B271" w14:textId="77777777" w:rsidTr="00A06789">
        <w:trPr>
          <w:trHeight w:val="255"/>
        </w:trPr>
        <w:tc>
          <w:tcPr>
            <w:tcW w:w="9303" w:type="dxa"/>
            <w:gridSpan w:val="13"/>
            <w:tcBorders>
              <w:top w:val="nil"/>
              <w:left w:val="nil"/>
              <w:bottom w:val="single" w:sz="4" w:space="0" w:color="auto"/>
              <w:right w:val="nil"/>
            </w:tcBorders>
            <w:vAlign w:val="bottom"/>
          </w:tcPr>
          <w:p w14:paraId="071E9865"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Тауар-көліктік жүкқұжат: </w:t>
            </w:r>
          </w:p>
        </w:tc>
        <w:tc>
          <w:tcPr>
            <w:tcW w:w="476" w:type="dxa"/>
            <w:tcBorders>
              <w:top w:val="nil"/>
              <w:left w:val="nil"/>
              <w:bottom w:val="single" w:sz="4" w:space="0" w:color="auto"/>
              <w:right w:val="nil"/>
            </w:tcBorders>
            <w:noWrap/>
            <w:vAlign w:val="bottom"/>
          </w:tcPr>
          <w:p w14:paraId="3BC91224"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(7)</w:t>
            </w:r>
          </w:p>
        </w:tc>
      </w:tr>
      <w:tr w:rsidR="00AC011A" w:rsidRPr="003265D3" w14:paraId="1658C370" w14:textId="77777777" w:rsidTr="00A06789">
        <w:trPr>
          <w:trHeight w:val="255"/>
        </w:trPr>
        <w:tc>
          <w:tcPr>
            <w:tcW w:w="9303" w:type="dxa"/>
            <w:gridSpan w:val="13"/>
            <w:vAlign w:val="bottom"/>
          </w:tcPr>
          <w:p w14:paraId="73CF57D6"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Жүк жөнелтуші:    </w:t>
            </w:r>
          </w:p>
        </w:tc>
        <w:tc>
          <w:tcPr>
            <w:tcW w:w="476" w:type="dxa"/>
            <w:noWrap/>
            <w:vAlign w:val="bottom"/>
          </w:tcPr>
          <w:p w14:paraId="7469B52F"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(8)</w:t>
            </w:r>
          </w:p>
        </w:tc>
      </w:tr>
      <w:tr w:rsidR="00AC011A" w:rsidRPr="003265D3" w14:paraId="411F22F4" w14:textId="77777777" w:rsidTr="00A06789">
        <w:trPr>
          <w:trHeight w:val="255"/>
        </w:trPr>
        <w:tc>
          <w:tcPr>
            <w:tcW w:w="9303" w:type="dxa"/>
            <w:gridSpan w:val="13"/>
            <w:tcBorders>
              <w:top w:val="single" w:sz="4" w:space="0" w:color="auto"/>
              <w:left w:val="nil"/>
              <w:bottom w:val="nil"/>
              <w:right w:val="nil"/>
            </w:tcBorders>
          </w:tcPr>
          <w:p w14:paraId="664E60CC"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(СТН, атауы және мекенжайы)</w:t>
            </w:r>
          </w:p>
        </w:tc>
        <w:tc>
          <w:tcPr>
            <w:tcW w:w="476" w:type="dxa"/>
            <w:tcBorders>
              <w:top w:val="single" w:sz="4" w:space="0" w:color="auto"/>
              <w:left w:val="nil"/>
              <w:bottom w:val="nil"/>
              <w:right w:val="nil"/>
            </w:tcBorders>
            <w:noWrap/>
          </w:tcPr>
          <w:p w14:paraId="67E46C64" w14:textId="77777777" w:rsidR="00AC011A" w:rsidRPr="003265D3" w:rsidRDefault="00AC011A" w:rsidP="00AC011A">
            <w:pPr>
              <w:jc w:val="right"/>
              <w:rPr>
                <w:rFonts w:eastAsia="Times New Roman"/>
                <w:i/>
                <w:iCs/>
                <w:sz w:val="18"/>
                <w:szCs w:val="18"/>
                <w:lang w:val="en-US" w:eastAsia="ko-KR"/>
              </w:rPr>
            </w:pPr>
            <w:r w:rsidRPr="003265D3">
              <w:rPr>
                <w:rFonts w:eastAsia="Times New Roman"/>
                <w:i/>
                <w:iCs/>
                <w:sz w:val="18"/>
                <w:szCs w:val="18"/>
                <w:lang w:val="en-US" w:eastAsia="ko-KR"/>
              </w:rPr>
              <w:t> </w:t>
            </w:r>
          </w:p>
        </w:tc>
      </w:tr>
      <w:tr w:rsidR="00AC011A" w:rsidRPr="003265D3" w14:paraId="42315BDC" w14:textId="77777777" w:rsidTr="00A06789">
        <w:trPr>
          <w:trHeight w:val="480"/>
        </w:trPr>
        <w:tc>
          <w:tcPr>
            <w:tcW w:w="9303" w:type="dxa"/>
            <w:gridSpan w:val="13"/>
            <w:vAlign w:val="bottom"/>
          </w:tcPr>
          <w:p w14:paraId="628CB052" w14:textId="77777777" w:rsidR="00AC011A" w:rsidRPr="003265D3" w:rsidRDefault="00AC011A" w:rsidP="00AC011A">
            <w:pPr>
              <w:rPr>
                <w:rFonts w:eastAsia="Times New Roman"/>
                <w:sz w:val="18"/>
                <w:szCs w:val="18"/>
                <w:lang w:eastAsia="ko-KR"/>
              </w:rPr>
            </w:pPr>
            <w:r w:rsidRPr="003265D3">
              <w:rPr>
                <w:rFonts w:eastAsia="Times New Roman"/>
                <w:b/>
                <w:bCs/>
                <w:sz w:val="18"/>
                <w:szCs w:val="18"/>
                <w:lang w:eastAsia="ko-KR"/>
              </w:rPr>
              <w:t>Жүк жөнелтуші:</w:t>
            </w:r>
            <w:r w:rsidRPr="003265D3">
              <w:rPr>
                <w:rFonts w:eastAsia="Times New Roman"/>
                <w:sz w:val="18"/>
                <w:szCs w:val="18"/>
                <w:lang w:eastAsia="ko-KR"/>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476" w:type="dxa"/>
            <w:noWrap/>
            <w:vAlign w:val="bottom"/>
          </w:tcPr>
          <w:p w14:paraId="4A553725"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w:t>
            </w:r>
          </w:p>
        </w:tc>
      </w:tr>
      <w:tr w:rsidR="00AC011A" w:rsidRPr="003265D3" w14:paraId="2D1DE132" w14:textId="77777777" w:rsidTr="00A06789">
        <w:trPr>
          <w:trHeight w:val="255"/>
        </w:trPr>
        <w:tc>
          <w:tcPr>
            <w:tcW w:w="9303" w:type="dxa"/>
            <w:gridSpan w:val="13"/>
            <w:tcBorders>
              <w:top w:val="single" w:sz="4" w:space="0" w:color="auto"/>
              <w:left w:val="nil"/>
              <w:bottom w:val="nil"/>
              <w:right w:val="nil"/>
            </w:tcBorders>
          </w:tcPr>
          <w:p w14:paraId="7A9DE374"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(СТН, атауы және мекенжайы)</w:t>
            </w:r>
          </w:p>
        </w:tc>
        <w:tc>
          <w:tcPr>
            <w:tcW w:w="476" w:type="dxa"/>
            <w:tcBorders>
              <w:top w:val="single" w:sz="4" w:space="0" w:color="auto"/>
              <w:left w:val="nil"/>
              <w:bottom w:val="nil"/>
              <w:right w:val="nil"/>
            </w:tcBorders>
            <w:noWrap/>
          </w:tcPr>
          <w:p w14:paraId="162BE5DC" w14:textId="77777777" w:rsidR="00AC011A" w:rsidRPr="003265D3" w:rsidRDefault="00AC011A" w:rsidP="00AC011A">
            <w:pPr>
              <w:jc w:val="right"/>
              <w:rPr>
                <w:rFonts w:eastAsia="Times New Roman"/>
                <w:i/>
                <w:iCs/>
                <w:sz w:val="18"/>
                <w:szCs w:val="18"/>
                <w:lang w:val="en-US" w:eastAsia="ko-KR"/>
              </w:rPr>
            </w:pPr>
            <w:r w:rsidRPr="003265D3">
              <w:rPr>
                <w:rFonts w:eastAsia="Times New Roman"/>
                <w:i/>
                <w:iCs/>
                <w:sz w:val="18"/>
                <w:szCs w:val="18"/>
                <w:lang w:val="en-US" w:eastAsia="ko-KR"/>
              </w:rPr>
              <w:t> </w:t>
            </w:r>
          </w:p>
        </w:tc>
      </w:tr>
      <w:tr w:rsidR="00AC011A" w:rsidRPr="003265D3" w14:paraId="4F1846A5" w14:textId="77777777" w:rsidTr="00A06789">
        <w:trPr>
          <w:trHeight w:val="255"/>
        </w:trPr>
        <w:tc>
          <w:tcPr>
            <w:tcW w:w="9303" w:type="dxa"/>
            <w:gridSpan w:val="13"/>
            <w:tcBorders>
              <w:top w:val="nil"/>
              <w:left w:val="nil"/>
              <w:bottom w:val="single" w:sz="4" w:space="0" w:color="auto"/>
              <w:right w:val="nil"/>
            </w:tcBorders>
            <w:vAlign w:val="bottom"/>
          </w:tcPr>
          <w:p w14:paraId="6E54FE72"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Жүк алушы БСН, СТН және мекенжайы:  СТН 150 100 267 426, БСН 090</w:t>
            </w:r>
            <w:r w:rsidRPr="003265D3">
              <w:rPr>
                <w:rFonts w:eastAsia="Times New Roman"/>
                <w:sz w:val="18"/>
                <w:szCs w:val="18"/>
                <w:lang w:val="en-US" w:eastAsia="ko-KR"/>
              </w:rPr>
              <w:t> </w:t>
            </w:r>
            <w:r w:rsidRPr="003265D3">
              <w:rPr>
                <w:rFonts w:eastAsia="Times New Roman"/>
                <w:sz w:val="18"/>
                <w:szCs w:val="18"/>
                <w:lang w:eastAsia="ko-KR"/>
              </w:rPr>
              <w:t>340</w:t>
            </w:r>
            <w:r w:rsidRPr="003265D3">
              <w:rPr>
                <w:rFonts w:eastAsia="Times New Roman"/>
                <w:sz w:val="18"/>
                <w:szCs w:val="18"/>
                <w:lang w:val="en-US" w:eastAsia="ko-KR"/>
              </w:rPr>
              <w:t> </w:t>
            </w:r>
            <w:r w:rsidRPr="003265D3">
              <w:rPr>
                <w:rFonts w:eastAsia="Times New Roman"/>
                <w:sz w:val="18"/>
                <w:szCs w:val="18"/>
                <w:lang w:eastAsia="ko-KR"/>
              </w:rPr>
              <w:t>002</w:t>
            </w:r>
            <w:r w:rsidRPr="003265D3">
              <w:rPr>
                <w:rFonts w:eastAsia="Times New Roman"/>
                <w:sz w:val="18"/>
                <w:szCs w:val="18"/>
                <w:lang w:val="en-US" w:eastAsia="ko-KR"/>
              </w:rPr>
              <w:t> </w:t>
            </w:r>
            <w:r w:rsidRPr="003265D3">
              <w:rPr>
                <w:rFonts w:eastAsia="Times New Roman"/>
                <w:sz w:val="18"/>
                <w:szCs w:val="18"/>
                <w:lang w:eastAsia="ko-KR"/>
              </w:rPr>
              <w:t>825, Атырау қ. Азаттық д-лы, 17 М. М. Өтемісов к-сі, 132 А</w:t>
            </w:r>
          </w:p>
        </w:tc>
        <w:tc>
          <w:tcPr>
            <w:tcW w:w="476" w:type="dxa"/>
            <w:tcBorders>
              <w:top w:val="nil"/>
              <w:left w:val="nil"/>
              <w:bottom w:val="single" w:sz="4" w:space="0" w:color="auto"/>
              <w:right w:val="nil"/>
            </w:tcBorders>
            <w:noWrap/>
            <w:vAlign w:val="bottom"/>
          </w:tcPr>
          <w:p w14:paraId="4DB25FF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(9а)</w:t>
            </w:r>
          </w:p>
        </w:tc>
      </w:tr>
      <w:tr w:rsidR="00AC011A" w:rsidRPr="003265D3" w14:paraId="684AC85E" w14:textId="77777777" w:rsidTr="00A06789">
        <w:trPr>
          <w:trHeight w:val="450"/>
        </w:trPr>
        <w:tc>
          <w:tcPr>
            <w:tcW w:w="9303" w:type="dxa"/>
            <w:gridSpan w:val="13"/>
            <w:tcBorders>
              <w:top w:val="nil"/>
              <w:left w:val="nil"/>
              <w:bottom w:val="single" w:sz="4" w:space="0" w:color="auto"/>
              <w:right w:val="nil"/>
            </w:tcBorders>
            <w:vAlign w:val="bottom"/>
          </w:tcPr>
          <w:p w14:paraId="715AFF74"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Сатып алушының есеп шоты:  «Қазақстан Халық банкі» АҚ АОБ </w:t>
            </w:r>
            <w:r w:rsidRPr="003265D3">
              <w:rPr>
                <w:rFonts w:eastAsia="Times New Roman"/>
                <w:sz w:val="18"/>
                <w:szCs w:val="18"/>
                <w:lang w:val="en-US" w:eastAsia="ko-KR"/>
              </w:rPr>
              <w:t>KZ</w:t>
            </w:r>
            <w:r w:rsidRPr="003265D3">
              <w:rPr>
                <w:rFonts w:eastAsia="Times New Roman"/>
                <w:sz w:val="18"/>
                <w:szCs w:val="18"/>
                <w:lang w:eastAsia="ko-KR"/>
              </w:rPr>
              <w:t xml:space="preserve">886010141000150021, БСК </w:t>
            </w:r>
            <w:r w:rsidRPr="003265D3">
              <w:rPr>
                <w:rFonts w:eastAsia="Times New Roman"/>
                <w:sz w:val="18"/>
                <w:szCs w:val="18"/>
                <w:lang w:val="en-US" w:eastAsia="ko-KR"/>
              </w:rPr>
              <w:t>HSBKKZKX</w:t>
            </w:r>
          </w:p>
        </w:tc>
        <w:tc>
          <w:tcPr>
            <w:tcW w:w="476" w:type="dxa"/>
            <w:tcBorders>
              <w:top w:val="nil"/>
              <w:left w:val="nil"/>
              <w:bottom w:val="single" w:sz="4" w:space="0" w:color="auto"/>
              <w:right w:val="nil"/>
            </w:tcBorders>
            <w:noWrap/>
            <w:vAlign w:val="bottom"/>
          </w:tcPr>
          <w:p w14:paraId="4B070B5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(9б)</w:t>
            </w:r>
          </w:p>
        </w:tc>
      </w:tr>
      <w:tr w:rsidR="00AC011A" w:rsidRPr="003265D3" w14:paraId="60C5B143" w14:textId="77777777" w:rsidTr="00A06789">
        <w:trPr>
          <w:trHeight w:val="420"/>
        </w:trPr>
        <w:tc>
          <w:tcPr>
            <w:tcW w:w="9303" w:type="dxa"/>
            <w:gridSpan w:val="13"/>
            <w:tcBorders>
              <w:top w:val="nil"/>
              <w:left w:val="nil"/>
              <w:bottom w:val="single" w:sz="4" w:space="0" w:color="auto"/>
              <w:right w:val="nil"/>
            </w:tcBorders>
            <w:vAlign w:val="bottom"/>
          </w:tcPr>
          <w:p w14:paraId="17F5AE18" w14:textId="77777777" w:rsidR="00AC011A" w:rsidRPr="003265D3" w:rsidRDefault="00AC011A" w:rsidP="00AC011A">
            <w:pPr>
              <w:rPr>
                <w:rFonts w:eastAsia="Times New Roman"/>
                <w:b/>
                <w:bCs/>
                <w:sz w:val="18"/>
                <w:szCs w:val="18"/>
                <w:lang w:eastAsia="ko-KR"/>
              </w:rPr>
            </w:pPr>
            <w:r w:rsidRPr="003265D3">
              <w:rPr>
                <w:rFonts w:eastAsia="Times New Roman"/>
                <w:b/>
                <w:bCs/>
                <w:sz w:val="18"/>
                <w:szCs w:val="18"/>
                <w:lang w:eastAsia="ko-KR"/>
              </w:rPr>
              <w:t>Сатып алушы:  «ҚазМұнайГаз» ұлттық компаниясы» акционерлік қоғамы</w:t>
            </w:r>
          </w:p>
        </w:tc>
        <w:tc>
          <w:tcPr>
            <w:tcW w:w="476" w:type="dxa"/>
            <w:tcBorders>
              <w:top w:val="nil"/>
              <w:left w:val="nil"/>
              <w:bottom w:val="single" w:sz="4" w:space="0" w:color="auto"/>
              <w:right w:val="nil"/>
            </w:tcBorders>
            <w:noWrap/>
            <w:vAlign w:val="bottom"/>
          </w:tcPr>
          <w:p w14:paraId="4724906E"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(10)</w:t>
            </w:r>
          </w:p>
        </w:tc>
      </w:tr>
      <w:tr w:rsidR="00AC011A" w:rsidRPr="003265D3" w14:paraId="60248FA0" w14:textId="77777777" w:rsidTr="00A06789">
        <w:trPr>
          <w:trHeight w:val="255"/>
        </w:trPr>
        <w:tc>
          <w:tcPr>
            <w:tcW w:w="9303" w:type="dxa"/>
            <w:gridSpan w:val="13"/>
            <w:tcBorders>
              <w:top w:val="nil"/>
              <w:left w:val="nil"/>
              <w:bottom w:val="single" w:sz="4" w:space="0" w:color="auto"/>
              <w:right w:val="nil"/>
            </w:tcBorders>
            <w:vAlign w:val="bottom"/>
          </w:tcPr>
          <w:p w14:paraId="1B2E475C"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Сатып алушы БСН, СТН және мекенжайы:  620 100 210 025, БСН 090941010378, Астана қ., Кабанбай Батыра даңғылы,19 үй</w:t>
            </w:r>
          </w:p>
        </w:tc>
        <w:tc>
          <w:tcPr>
            <w:tcW w:w="476" w:type="dxa"/>
            <w:tcBorders>
              <w:top w:val="nil"/>
              <w:left w:val="nil"/>
              <w:bottom w:val="single" w:sz="4" w:space="0" w:color="auto"/>
              <w:right w:val="nil"/>
            </w:tcBorders>
            <w:noWrap/>
            <w:vAlign w:val="bottom"/>
          </w:tcPr>
          <w:p w14:paraId="59745D1A"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(10а)</w:t>
            </w:r>
          </w:p>
        </w:tc>
      </w:tr>
      <w:tr w:rsidR="00AC011A" w:rsidRPr="003265D3" w14:paraId="44BEA0F9" w14:textId="77777777" w:rsidTr="00A06789">
        <w:trPr>
          <w:trHeight w:val="480"/>
        </w:trPr>
        <w:tc>
          <w:tcPr>
            <w:tcW w:w="9303" w:type="dxa"/>
            <w:gridSpan w:val="13"/>
            <w:tcBorders>
              <w:top w:val="nil"/>
              <w:left w:val="nil"/>
              <w:bottom w:val="single" w:sz="4" w:space="0" w:color="auto"/>
              <w:right w:val="nil"/>
            </w:tcBorders>
            <w:vAlign w:val="bottom"/>
          </w:tcPr>
          <w:p w14:paraId="75A6DD84"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Сатып алушының есеп шоты:  «Қазақстан Халық банкі» АҚ АӨБ банкінде </w:t>
            </w:r>
            <w:r w:rsidRPr="003265D3">
              <w:rPr>
                <w:rFonts w:eastAsia="Times New Roman"/>
                <w:sz w:val="18"/>
                <w:szCs w:val="18"/>
                <w:lang w:val="en-US" w:eastAsia="ko-KR"/>
              </w:rPr>
              <w:t>KZ</w:t>
            </w:r>
            <w:r w:rsidRPr="003265D3">
              <w:rPr>
                <w:rFonts w:eastAsia="Times New Roman"/>
                <w:sz w:val="18"/>
                <w:szCs w:val="18"/>
                <w:lang w:eastAsia="ko-KR"/>
              </w:rPr>
              <w:t xml:space="preserve">356010111000002033, БСК </w:t>
            </w:r>
            <w:r w:rsidRPr="003265D3">
              <w:rPr>
                <w:rFonts w:eastAsia="Times New Roman"/>
                <w:sz w:val="18"/>
                <w:szCs w:val="18"/>
                <w:lang w:val="en-US" w:eastAsia="ko-KR"/>
              </w:rPr>
              <w:t>HSBKKZKX</w:t>
            </w:r>
          </w:p>
        </w:tc>
        <w:tc>
          <w:tcPr>
            <w:tcW w:w="476" w:type="dxa"/>
            <w:tcBorders>
              <w:top w:val="nil"/>
              <w:left w:val="nil"/>
              <w:bottom w:val="single" w:sz="4" w:space="0" w:color="auto"/>
              <w:right w:val="nil"/>
            </w:tcBorders>
            <w:noWrap/>
            <w:vAlign w:val="bottom"/>
          </w:tcPr>
          <w:p w14:paraId="1D8CFC7A"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(10б)</w:t>
            </w:r>
          </w:p>
        </w:tc>
      </w:tr>
      <w:tr w:rsidR="00AC011A" w:rsidRPr="003265D3" w14:paraId="35C50939" w14:textId="77777777" w:rsidTr="00A06789">
        <w:trPr>
          <w:trHeight w:val="255"/>
        </w:trPr>
        <w:tc>
          <w:tcPr>
            <w:tcW w:w="561" w:type="dxa"/>
            <w:gridSpan w:val="2"/>
            <w:noWrap/>
            <w:vAlign w:val="bottom"/>
          </w:tcPr>
          <w:p w14:paraId="60324353" w14:textId="77777777" w:rsidR="00AC011A" w:rsidRPr="003265D3" w:rsidRDefault="00AC011A" w:rsidP="00AC011A">
            <w:pPr>
              <w:rPr>
                <w:rFonts w:eastAsia="Times New Roman"/>
                <w:sz w:val="18"/>
                <w:szCs w:val="18"/>
                <w:lang w:val="en-US" w:eastAsia="ko-KR"/>
              </w:rPr>
            </w:pPr>
          </w:p>
        </w:tc>
        <w:tc>
          <w:tcPr>
            <w:tcW w:w="1783" w:type="dxa"/>
            <w:gridSpan w:val="2"/>
            <w:noWrap/>
            <w:vAlign w:val="bottom"/>
          </w:tcPr>
          <w:p w14:paraId="034DC350" w14:textId="77777777" w:rsidR="00AC011A" w:rsidRPr="003265D3" w:rsidRDefault="00AC011A" w:rsidP="00AC011A">
            <w:pPr>
              <w:rPr>
                <w:rFonts w:eastAsia="Times New Roman"/>
                <w:sz w:val="18"/>
                <w:szCs w:val="18"/>
                <w:lang w:val="en-US" w:eastAsia="ko-KR"/>
              </w:rPr>
            </w:pPr>
          </w:p>
        </w:tc>
        <w:tc>
          <w:tcPr>
            <w:tcW w:w="554" w:type="dxa"/>
            <w:noWrap/>
            <w:vAlign w:val="bottom"/>
          </w:tcPr>
          <w:p w14:paraId="594A86B6" w14:textId="77777777" w:rsidR="00AC011A" w:rsidRPr="003265D3" w:rsidRDefault="00AC011A" w:rsidP="00AC011A">
            <w:pPr>
              <w:rPr>
                <w:rFonts w:eastAsia="Times New Roman"/>
                <w:sz w:val="18"/>
                <w:szCs w:val="18"/>
                <w:lang w:val="en-US" w:eastAsia="ko-KR"/>
              </w:rPr>
            </w:pPr>
          </w:p>
        </w:tc>
        <w:tc>
          <w:tcPr>
            <w:tcW w:w="781" w:type="dxa"/>
            <w:noWrap/>
            <w:vAlign w:val="bottom"/>
          </w:tcPr>
          <w:p w14:paraId="1B1EEC3B" w14:textId="77777777" w:rsidR="00AC011A" w:rsidRPr="003265D3" w:rsidRDefault="00AC011A" w:rsidP="00AC011A">
            <w:pPr>
              <w:rPr>
                <w:rFonts w:eastAsia="Times New Roman"/>
                <w:sz w:val="18"/>
                <w:szCs w:val="18"/>
                <w:lang w:val="en-US" w:eastAsia="ko-KR"/>
              </w:rPr>
            </w:pPr>
          </w:p>
        </w:tc>
        <w:tc>
          <w:tcPr>
            <w:tcW w:w="619" w:type="dxa"/>
            <w:noWrap/>
            <w:vAlign w:val="bottom"/>
          </w:tcPr>
          <w:p w14:paraId="0C59646F" w14:textId="77777777" w:rsidR="00AC011A" w:rsidRPr="003265D3" w:rsidRDefault="00AC011A" w:rsidP="00AC011A">
            <w:pPr>
              <w:rPr>
                <w:rFonts w:eastAsia="Times New Roman"/>
                <w:sz w:val="18"/>
                <w:szCs w:val="18"/>
                <w:lang w:val="en-US" w:eastAsia="ko-KR"/>
              </w:rPr>
            </w:pPr>
          </w:p>
        </w:tc>
        <w:tc>
          <w:tcPr>
            <w:tcW w:w="1352" w:type="dxa"/>
            <w:noWrap/>
            <w:vAlign w:val="bottom"/>
          </w:tcPr>
          <w:p w14:paraId="5C6EB75C" w14:textId="77777777" w:rsidR="00AC011A" w:rsidRPr="003265D3" w:rsidRDefault="00AC011A" w:rsidP="00AC011A">
            <w:pPr>
              <w:rPr>
                <w:rFonts w:eastAsia="Times New Roman"/>
                <w:sz w:val="18"/>
                <w:szCs w:val="18"/>
                <w:lang w:val="en-US" w:eastAsia="ko-KR"/>
              </w:rPr>
            </w:pPr>
          </w:p>
        </w:tc>
        <w:tc>
          <w:tcPr>
            <w:tcW w:w="828" w:type="dxa"/>
            <w:noWrap/>
            <w:vAlign w:val="bottom"/>
          </w:tcPr>
          <w:p w14:paraId="1E7D37BD" w14:textId="77777777" w:rsidR="00AC011A" w:rsidRPr="003265D3" w:rsidRDefault="00AC011A" w:rsidP="00AC011A">
            <w:pPr>
              <w:rPr>
                <w:rFonts w:eastAsia="Times New Roman"/>
                <w:sz w:val="18"/>
                <w:szCs w:val="18"/>
                <w:lang w:val="en-US" w:eastAsia="ko-KR"/>
              </w:rPr>
            </w:pPr>
          </w:p>
        </w:tc>
        <w:tc>
          <w:tcPr>
            <w:tcW w:w="827" w:type="dxa"/>
            <w:noWrap/>
            <w:vAlign w:val="bottom"/>
          </w:tcPr>
          <w:p w14:paraId="44D0160A" w14:textId="77777777" w:rsidR="00AC011A" w:rsidRPr="003265D3" w:rsidRDefault="00AC011A" w:rsidP="00AC011A">
            <w:pPr>
              <w:rPr>
                <w:rFonts w:eastAsia="Times New Roman"/>
                <w:sz w:val="18"/>
                <w:szCs w:val="18"/>
                <w:lang w:val="en-US" w:eastAsia="ko-KR"/>
              </w:rPr>
            </w:pPr>
          </w:p>
        </w:tc>
        <w:tc>
          <w:tcPr>
            <w:tcW w:w="1157" w:type="dxa"/>
            <w:gridSpan w:val="2"/>
            <w:noWrap/>
            <w:vAlign w:val="bottom"/>
          </w:tcPr>
          <w:p w14:paraId="7DEA694D" w14:textId="77777777" w:rsidR="00AC011A" w:rsidRPr="003265D3" w:rsidRDefault="00AC011A" w:rsidP="00AC011A">
            <w:pPr>
              <w:rPr>
                <w:rFonts w:eastAsia="Times New Roman"/>
                <w:sz w:val="18"/>
                <w:szCs w:val="18"/>
                <w:lang w:val="en-US" w:eastAsia="ko-KR"/>
              </w:rPr>
            </w:pPr>
          </w:p>
        </w:tc>
        <w:tc>
          <w:tcPr>
            <w:tcW w:w="841" w:type="dxa"/>
            <w:noWrap/>
            <w:vAlign w:val="bottom"/>
          </w:tcPr>
          <w:p w14:paraId="24D6AFDA" w14:textId="77777777" w:rsidR="00AC011A" w:rsidRPr="003265D3" w:rsidRDefault="00AC011A" w:rsidP="00AC011A">
            <w:pPr>
              <w:rPr>
                <w:rFonts w:eastAsia="Times New Roman"/>
                <w:sz w:val="18"/>
                <w:szCs w:val="18"/>
                <w:lang w:val="en-US" w:eastAsia="ko-KR"/>
              </w:rPr>
            </w:pPr>
          </w:p>
        </w:tc>
        <w:tc>
          <w:tcPr>
            <w:tcW w:w="476" w:type="dxa"/>
            <w:noWrap/>
            <w:vAlign w:val="bottom"/>
          </w:tcPr>
          <w:p w14:paraId="5B2501DB" w14:textId="77777777" w:rsidR="00AC011A" w:rsidRPr="003265D3" w:rsidRDefault="00AC011A" w:rsidP="00AC011A">
            <w:pPr>
              <w:rPr>
                <w:rFonts w:eastAsia="Times New Roman"/>
                <w:sz w:val="18"/>
                <w:szCs w:val="18"/>
                <w:lang w:val="en-US" w:eastAsia="ko-KR"/>
              </w:rPr>
            </w:pPr>
          </w:p>
        </w:tc>
      </w:tr>
      <w:tr w:rsidR="00AC011A" w:rsidRPr="003265D3" w14:paraId="7577CBA1" w14:textId="77777777" w:rsidTr="00A06789">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62FFA14D"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р/с  </w:t>
            </w:r>
            <w:r w:rsidRPr="003265D3">
              <w:rPr>
                <w:rFonts w:eastAsia="Times New Roman"/>
                <w:sz w:val="18"/>
                <w:szCs w:val="18"/>
                <w:lang w:val="en-US" w:eastAsia="ko-KR"/>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03DBFFC3" w14:textId="77777777" w:rsidR="00AC011A" w:rsidRPr="003265D3" w:rsidRDefault="00AC011A" w:rsidP="00AC011A">
            <w:pPr>
              <w:ind w:firstLine="33"/>
              <w:jc w:val="center"/>
              <w:rPr>
                <w:rFonts w:eastAsia="Times New Roman"/>
                <w:sz w:val="18"/>
                <w:szCs w:val="18"/>
                <w:lang w:val="en-US" w:eastAsia="ko-KR"/>
              </w:rPr>
            </w:pPr>
            <w:r w:rsidRPr="003265D3">
              <w:rPr>
                <w:rFonts w:eastAsia="Times New Roman"/>
                <w:sz w:val="18"/>
                <w:szCs w:val="18"/>
                <w:lang w:val="en-US" w:eastAsia="ko-KR"/>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29EF87D3"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653A750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0EA8836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Бағасы  (KZT)</w:t>
            </w:r>
          </w:p>
        </w:tc>
        <w:tc>
          <w:tcPr>
            <w:tcW w:w="1352" w:type="dxa"/>
            <w:vMerge w:val="restart"/>
            <w:tcBorders>
              <w:top w:val="single" w:sz="4" w:space="0" w:color="auto"/>
              <w:left w:val="single" w:sz="4" w:space="0" w:color="auto"/>
              <w:bottom w:val="single" w:sz="4" w:space="0" w:color="auto"/>
              <w:right w:val="nil"/>
            </w:tcBorders>
            <w:vAlign w:val="center"/>
          </w:tcPr>
          <w:p w14:paraId="71C5FBE7" w14:textId="77777777" w:rsidR="00AC011A" w:rsidRPr="003265D3" w:rsidRDefault="00AC011A" w:rsidP="00AC011A">
            <w:pPr>
              <w:ind w:left="-1" w:firstLine="1"/>
              <w:jc w:val="center"/>
              <w:rPr>
                <w:rFonts w:eastAsia="Times New Roman"/>
                <w:sz w:val="18"/>
                <w:szCs w:val="18"/>
                <w:lang w:val="en-US" w:eastAsia="ko-KR"/>
              </w:rPr>
            </w:pPr>
            <w:r w:rsidRPr="003265D3">
              <w:rPr>
                <w:rFonts w:eastAsia="Times New Roman"/>
                <w:sz w:val="18"/>
                <w:szCs w:val="18"/>
                <w:lang w:val="en-US" w:eastAsia="ko-KR"/>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535DC5ED"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4F7EFC6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Өткізудің құны барлығы</w:t>
            </w:r>
          </w:p>
        </w:tc>
        <w:tc>
          <w:tcPr>
            <w:tcW w:w="1317" w:type="dxa"/>
            <w:gridSpan w:val="2"/>
            <w:tcBorders>
              <w:top w:val="single" w:sz="4" w:space="0" w:color="auto"/>
              <w:left w:val="nil"/>
              <w:bottom w:val="single" w:sz="4" w:space="0" w:color="auto"/>
              <w:right w:val="single" w:sz="4" w:space="0" w:color="auto"/>
            </w:tcBorders>
            <w:vAlign w:val="center"/>
          </w:tcPr>
          <w:p w14:paraId="55A6A79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Акциз</w:t>
            </w:r>
          </w:p>
        </w:tc>
      </w:tr>
      <w:tr w:rsidR="00AC011A" w:rsidRPr="003265D3" w14:paraId="4B4E487E" w14:textId="77777777" w:rsidTr="00A06789">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0FCBCACA" w14:textId="77777777" w:rsidR="00AC011A" w:rsidRPr="003265D3" w:rsidRDefault="00AC011A" w:rsidP="00AC011A">
            <w:pPr>
              <w:rPr>
                <w:rFonts w:eastAsia="Times New Roman"/>
                <w:sz w:val="18"/>
                <w:szCs w:val="18"/>
                <w:lang w:val="en-US" w:eastAsia="ko-KR"/>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182F5F0F" w14:textId="77777777" w:rsidR="00AC011A" w:rsidRPr="003265D3" w:rsidRDefault="00AC011A" w:rsidP="00AC011A">
            <w:pPr>
              <w:rPr>
                <w:rFonts w:eastAsia="Times New Roman"/>
                <w:sz w:val="18"/>
                <w:szCs w:val="18"/>
                <w:lang w:val="en-US" w:eastAsia="ko-KR"/>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6C5E7459" w14:textId="77777777" w:rsidR="00AC011A" w:rsidRPr="003265D3" w:rsidRDefault="00AC011A" w:rsidP="00AC011A">
            <w:pPr>
              <w:rPr>
                <w:rFonts w:eastAsia="Times New Roman"/>
                <w:sz w:val="18"/>
                <w:szCs w:val="18"/>
                <w:lang w:val="en-US" w:eastAsia="ko-KR"/>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7EA2797B" w14:textId="77777777" w:rsidR="00AC011A" w:rsidRPr="003265D3" w:rsidRDefault="00AC011A" w:rsidP="00AC011A">
            <w:pPr>
              <w:rPr>
                <w:rFonts w:eastAsia="Times New Roman"/>
                <w:sz w:val="18"/>
                <w:szCs w:val="18"/>
                <w:lang w:val="en-US" w:eastAsia="ko-KR"/>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3A1B6D54" w14:textId="77777777" w:rsidR="00AC011A" w:rsidRPr="003265D3" w:rsidRDefault="00AC011A" w:rsidP="00AC011A">
            <w:pPr>
              <w:rPr>
                <w:rFonts w:eastAsia="Times New Roman"/>
                <w:sz w:val="18"/>
                <w:szCs w:val="18"/>
                <w:lang w:val="en-US" w:eastAsia="ko-KR"/>
              </w:rPr>
            </w:pPr>
          </w:p>
        </w:tc>
        <w:tc>
          <w:tcPr>
            <w:tcW w:w="1352" w:type="dxa"/>
            <w:vMerge/>
            <w:tcBorders>
              <w:top w:val="single" w:sz="4" w:space="0" w:color="auto"/>
              <w:left w:val="single" w:sz="4" w:space="0" w:color="auto"/>
              <w:bottom w:val="single" w:sz="4" w:space="0" w:color="auto"/>
              <w:right w:val="nil"/>
            </w:tcBorders>
            <w:vAlign w:val="center"/>
          </w:tcPr>
          <w:p w14:paraId="493DFCEB" w14:textId="77777777" w:rsidR="00AC011A" w:rsidRPr="003265D3" w:rsidRDefault="00AC011A" w:rsidP="00AC011A">
            <w:pPr>
              <w:rPr>
                <w:rFonts w:eastAsia="Times New Roman"/>
                <w:sz w:val="18"/>
                <w:szCs w:val="18"/>
                <w:lang w:val="en-US" w:eastAsia="ko-KR"/>
              </w:rPr>
            </w:pPr>
          </w:p>
        </w:tc>
        <w:tc>
          <w:tcPr>
            <w:tcW w:w="828" w:type="dxa"/>
            <w:tcBorders>
              <w:top w:val="nil"/>
              <w:left w:val="single" w:sz="4" w:space="0" w:color="auto"/>
              <w:bottom w:val="single" w:sz="4" w:space="0" w:color="auto"/>
              <w:right w:val="single" w:sz="4" w:space="0" w:color="auto"/>
            </w:tcBorders>
            <w:vAlign w:val="center"/>
          </w:tcPr>
          <w:p w14:paraId="6A1C8F3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Мөлшерлеме(%)</w:t>
            </w:r>
          </w:p>
        </w:tc>
        <w:tc>
          <w:tcPr>
            <w:tcW w:w="827" w:type="dxa"/>
            <w:tcBorders>
              <w:top w:val="nil"/>
              <w:left w:val="nil"/>
              <w:bottom w:val="single" w:sz="4" w:space="0" w:color="auto"/>
              <w:right w:val="single" w:sz="4" w:space="0" w:color="auto"/>
            </w:tcBorders>
            <w:noWrap/>
            <w:vAlign w:val="center"/>
          </w:tcPr>
          <w:p w14:paraId="64AE6A7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123780B9" w14:textId="77777777" w:rsidR="00AC011A" w:rsidRPr="003265D3" w:rsidRDefault="00AC011A" w:rsidP="00AC011A">
            <w:pPr>
              <w:rPr>
                <w:rFonts w:eastAsia="Times New Roman"/>
                <w:sz w:val="18"/>
                <w:szCs w:val="18"/>
                <w:lang w:val="en-US" w:eastAsia="ko-KR"/>
              </w:rPr>
            </w:pPr>
          </w:p>
        </w:tc>
        <w:tc>
          <w:tcPr>
            <w:tcW w:w="841" w:type="dxa"/>
            <w:tcBorders>
              <w:top w:val="nil"/>
              <w:left w:val="nil"/>
              <w:bottom w:val="single" w:sz="4" w:space="0" w:color="auto"/>
              <w:right w:val="single" w:sz="4" w:space="0" w:color="auto"/>
            </w:tcBorders>
            <w:vAlign w:val="center"/>
          </w:tcPr>
          <w:p w14:paraId="7651E7B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Мөлшерлеме(%)</w:t>
            </w:r>
          </w:p>
        </w:tc>
        <w:tc>
          <w:tcPr>
            <w:tcW w:w="476" w:type="dxa"/>
            <w:tcBorders>
              <w:top w:val="nil"/>
              <w:left w:val="nil"/>
              <w:bottom w:val="single" w:sz="4" w:space="0" w:color="auto"/>
              <w:right w:val="single" w:sz="4" w:space="0" w:color="auto"/>
            </w:tcBorders>
            <w:noWrap/>
            <w:vAlign w:val="center"/>
          </w:tcPr>
          <w:p w14:paraId="3F340FC8"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Сомасы</w:t>
            </w:r>
          </w:p>
        </w:tc>
      </w:tr>
      <w:tr w:rsidR="00AC011A" w:rsidRPr="003265D3" w14:paraId="675FB41E" w14:textId="77777777" w:rsidTr="00A06789">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153FE5A3"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w:t>
            </w:r>
          </w:p>
        </w:tc>
        <w:tc>
          <w:tcPr>
            <w:tcW w:w="1783" w:type="dxa"/>
            <w:gridSpan w:val="2"/>
            <w:tcBorders>
              <w:top w:val="nil"/>
              <w:left w:val="nil"/>
              <w:bottom w:val="single" w:sz="4" w:space="0" w:color="auto"/>
              <w:right w:val="single" w:sz="4" w:space="0" w:color="auto"/>
            </w:tcBorders>
            <w:noWrap/>
            <w:vAlign w:val="center"/>
          </w:tcPr>
          <w:p w14:paraId="4F596C37"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2</w:t>
            </w:r>
          </w:p>
        </w:tc>
        <w:tc>
          <w:tcPr>
            <w:tcW w:w="554" w:type="dxa"/>
            <w:tcBorders>
              <w:top w:val="nil"/>
              <w:left w:val="nil"/>
              <w:bottom w:val="single" w:sz="4" w:space="0" w:color="auto"/>
              <w:right w:val="single" w:sz="4" w:space="0" w:color="auto"/>
            </w:tcBorders>
            <w:noWrap/>
            <w:vAlign w:val="center"/>
          </w:tcPr>
          <w:p w14:paraId="34995731"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3</w:t>
            </w:r>
          </w:p>
        </w:tc>
        <w:tc>
          <w:tcPr>
            <w:tcW w:w="781" w:type="dxa"/>
            <w:tcBorders>
              <w:top w:val="nil"/>
              <w:left w:val="nil"/>
              <w:bottom w:val="single" w:sz="4" w:space="0" w:color="auto"/>
              <w:right w:val="single" w:sz="4" w:space="0" w:color="auto"/>
            </w:tcBorders>
            <w:noWrap/>
            <w:vAlign w:val="center"/>
          </w:tcPr>
          <w:p w14:paraId="79B2CB23"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4</w:t>
            </w:r>
          </w:p>
        </w:tc>
        <w:tc>
          <w:tcPr>
            <w:tcW w:w="619" w:type="dxa"/>
            <w:tcBorders>
              <w:top w:val="nil"/>
              <w:left w:val="nil"/>
              <w:bottom w:val="single" w:sz="4" w:space="0" w:color="auto"/>
              <w:right w:val="single" w:sz="4" w:space="0" w:color="auto"/>
            </w:tcBorders>
            <w:noWrap/>
            <w:vAlign w:val="center"/>
          </w:tcPr>
          <w:p w14:paraId="5B2803D6"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5</w:t>
            </w:r>
          </w:p>
        </w:tc>
        <w:tc>
          <w:tcPr>
            <w:tcW w:w="1352" w:type="dxa"/>
            <w:tcBorders>
              <w:top w:val="nil"/>
              <w:left w:val="nil"/>
              <w:bottom w:val="single" w:sz="4" w:space="0" w:color="auto"/>
              <w:right w:val="nil"/>
            </w:tcBorders>
            <w:noWrap/>
            <w:vAlign w:val="center"/>
          </w:tcPr>
          <w:p w14:paraId="292807FA"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6</w:t>
            </w:r>
          </w:p>
        </w:tc>
        <w:tc>
          <w:tcPr>
            <w:tcW w:w="828" w:type="dxa"/>
            <w:tcBorders>
              <w:top w:val="nil"/>
              <w:left w:val="single" w:sz="4" w:space="0" w:color="auto"/>
              <w:bottom w:val="single" w:sz="4" w:space="0" w:color="auto"/>
              <w:right w:val="single" w:sz="4" w:space="0" w:color="auto"/>
            </w:tcBorders>
            <w:noWrap/>
            <w:vAlign w:val="center"/>
          </w:tcPr>
          <w:p w14:paraId="7FC6D67C"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7</w:t>
            </w:r>
          </w:p>
        </w:tc>
        <w:tc>
          <w:tcPr>
            <w:tcW w:w="827" w:type="dxa"/>
            <w:tcBorders>
              <w:top w:val="nil"/>
              <w:left w:val="nil"/>
              <w:bottom w:val="single" w:sz="4" w:space="0" w:color="auto"/>
              <w:right w:val="single" w:sz="4" w:space="0" w:color="auto"/>
            </w:tcBorders>
            <w:noWrap/>
            <w:vAlign w:val="center"/>
          </w:tcPr>
          <w:p w14:paraId="0A1F5CFE"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8</w:t>
            </w:r>
          </w:p>
        </w:tc>
        <w:tc>
          <w:tcPr>
            <w:tcW w:w="1157" w:type="dxa"/>
            <w:gridSpan w:val="2"/>
            <w:tcBorders>
              <w:top w:val="nil"/>
              <w:left w:val="nil"/>
              <w:bottom w:val="single" w:sz="4" w:space="0" w:color="auto"/>
              <w:right w:val="single" w:sz="4" w:space="0" w:color="auto"/>
            </w:tcBorders>
            <w:noWrap/>
            <w:vAlign w:val="center"/>
          </w:tcPr>
          <w:p w14:paraId="703F3F2F"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9</w:t>
            </w:r>
          </w:p>
        </w:tc>
        <w:tc>
          <w:tcPr>
            <w:tcW w:w="841" w:type="dxa"/>
            <w:tcBorders>
              <w:top w:val="nil"/>
              <w:left w:val="nil"/>
              <w:bottom w:val="single" w:sz="4" w:space="0" w:color="auto"/>
              <w:right w:val="single" w:sz="4" w:space="0" w:color="auto"/>
            </w:tcBorders>
            <w:noWrap/>
            <w:vAlign w:val="center"/>
          </w:tcPr>
          <w:p w14:paraId="4567CFC8"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10</w:t>
            </w:r>
          </w:p>
        </w:tc>
        <w:tc>
          <w:tcPr>
            <w:tcW w:w="476" w:type="dxa"/>
            <w:tcBorders>
              <w:top w:val="nil"/>
              <w:left w:val="nil"/>
              <w:bottom w:val="single" w:sz="4" w:space="0" w:color="auto"/>
              <w:right w:val="single" w:sz="4" w:space="0" w:color="auto"/>
            </w:tcBorders>
            <w:noWrap/>
            <w:vAlign w:val="center"/>
          </w:tcPr>
          <w:p w14:paraId="3A9B001A"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11</w:t>
            </w:r>
          </w:p>
        </w:tc>
      </w:tr>
      <w:tr w:rsidR="00AC011A" w:rsidRPr="003265D3" w14:paraId="7674306C" w14:textId="77777777" w:rsidTr="00A06789">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5D8DD876"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w:t>
            </w:r>
          </w:p>
        </w:tc>
        <w:tc>
          <w:tcPr>
            <w:tcW w:w="1783" w:type="dxa"/>
            <w:gridSpan w:val="2"/>
            <w:tcBorders>
              <w:top w:val="nil"/>
              <w:left w:val="nil"/>
              <w:bottom w:val="single" w:sz="4" w:space="0" w:color="auto"/>
              <w:right w:val="single" w:sz="4" w:space="0" w:color="auto"/>
            </w:tcBorders>
            <w:vAlign w:val="bottom"/>
          </w:tcPr>
          <w:p w14:paraId="25B6007C" w14:textId="77777777" w:rsidR="00AC011A" w:rsidRPr="003265D3" w:rsidRDefault="00AC011A" w:rsidP="00AC011A">
            <w:pPr>
              <w:rPr>
                <w:rFonts w:eastAsia="Times New Roman"/>
                <w:sz w:val="18"/>
                <w:szCs w:val="18"/>
                <w:lang w:val="en-US" w:eastAsia="ko-KR"/>
              </w:rPr>
            </w:pPr>
          </w:p>
        </w:tc>
        <w:tc>
          <w:tcPr>
            <w:tcW w:w="554" w:type="dxa"/>
            <w:tcBorders>
              <w:top w:val="nil"/>
              <w:left w:val="nil"/>
              <w:bottom w:val="single" w:sz="4" w:space="0" w:color="auto"/>
              <w:right w:val="single" w:sz="4" w:space="0" w:color="auto"/>
            </w:tcBorders>
            <w:vAlign w:val="center"/>
          </w:tcPr>
          <w:p w14:paraId="523D51D0" w14:textId="77777777" w:rsidR="00AC011A" w:rsidRPr="003265D3" w:rsidRDefault="00AC011A" w:rsidP="00AC011A">
            <w:pPr>
              <w:jc w:val="center"/>
              <w:rPr>
                <w:rFonts w:eastAsia="Times New Roman"/>
                <w:sz w:val="18"/>
                <w:szCs w:val="18"/>
                <w:lang w:val="en-US" w:eastAsia="ko-KR"/>
              </w:rPr>
            </w:pPr>
          </w:p>
        </w:tc>
        <w:tc>
          <w:tcPr>
            <w:tcW w:w="781" w:type="dxa"/>
            <w:tcBorders>
              <w:top w:val="nil"/>
              <w:left w:val="nil"/>
              <w:bottom w:val="single" w:sz="4" w:space="0" w:color="auto"/>
              <w:right w:val="single" w:sz="4" w:space="0" w:color="auto"/>
            </w:tcBorders>
            <w:noWrap/>
            <w:vAlign w:val="center"/>
          </w:tcPr>
          <w:p w14:paraId="15787E51" w14:textId="77777777" w:rsidR="00AC011A" w:rsidRPr="003265D3" w:rsidRDefault="00AC011A" w:rsidP="00AC011A">
            <w:pPr>
              <w:jc w:val="center"/>
              <w:rPr>
                <w:rFonts w:eastAsia="Times New Roman"/>
                <w:sz w:val="18"/>
                <w:szCs w:val="18"/>
                <w:lang w:val="en-US" w:eastAsia="ko-KR"/>
              </w:rPr>
            </w:pPr>
          </w:p>
        </w:tc>
        <w:tc>
          <w:tcPr>
            <w:tcW w:w="619" w:type="dxa"/>
            <w:tcBorders>
              <w:top w:val="nil"/>
              <w:left w:val="nil"/>
              <w:bottom w:val="single" w:sz="4" w:space="0" w:color="auto"/>
              <w:right w:val="single" w:sz="4" w:space="0" w:color="auto"/>
            </w:tcBorders>
            <w:vAlign w:val="center"/>
          </w:tcPr>
          <w:p w14:paraId="4A92B687"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352" w:type="dxa"/>
            <w:tcBorders>
              <w:top w:val="nil"/>
              <w:left w:val="nil"/>
              <w:bottom w:val="single" w:sz="4" w:space="0" w:color="auto"/>
              <w:right w:val="single" w:sz="4" w:space="0" w:color="auto"/>
            </w:tcBorders>
            <w:vAlign w:val="center"/>
          </w:tcPr>
          <w:p w14:paraId="79712F5B"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0632BFDB"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827" w:type="dxa"/>
            <w:tcBorders>
              <w:top w:val="nil"/>
              <w:left w:val="nil"/>
              <w:bottom w:val="single" w:sz="4" w:space="0" w:color="auto"/>
              <w:right w:val="single" w:sz="4" w:space="0" w:color="auto"/>
            </w:tcBorders>
            <w:vAlign w:val="center"/>
          </w:tcPr>
          <w:p w14:paraId="63F6E988"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1269F05C"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536A6C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1CA80FD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607864D9" w14:textId="77777777" w:rsidTr="00A06789">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62729B77"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Шот-фактура бойынша барлығы:</w:t>
            </w:r>
          </w:p>
        </w:tc>
        <w:tc>
          <w:tcPr>
            <w:tcW w:w="1352" w:type="dxa"/>
            <w:tcBorders>
              <w:top w:val="nil"/>
              <w:left w:val="nil"/>
              <w:bottom w:val="single" w:sz="4" w:space="0" w:color="auto"/>
              <w:right w:val="single" w:sz="4" w:space="0" w:color="auto"/>
            </w:tcBorders>
            <w:vAlign w:val="center"/>
          </w:tcPr>
          <w:p w14:paraId="61C3045D"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 </w:t>
            </w:r>
          </w:p>
        </w:tc>
        <w:tc>
          <w:tcPr>
            <w:tcW w:w="828" w:type="dxa"/>
            <w:tcBorders>
              <w:top w:val="nil"/>
              <w:left w:val="nil"/>
              <w:bottom w:val="single" w:sz="4" w:space="0" w:color="auto"/>
              <w:right w:val="single" w:sz="4" w:space="0" w:color="auto"/>
            </w:tcBorders>
            <w:shd w:val="clear" w:color="auto" w:fill="808080"/>
            <w:noWrap/>
            <w:vAlign w:val="bottom"/>
          </w:tcPr>
          <w:p w14:paraId="118B3F5A" w14:textId="77777777" w:rsidR="00AC011A" w:rsidRPr="003265D3" w:rsidRDefault="00AC011A" w:rsidP="00AC011A">
            <w:pPr>
              <w:jc w:val="center"/>
              <w:rPr>
                <w:rFonts w:eastAsia="Times New Roman"/>
                <w:b/>
                <w:bCs/>
                <w:sz w:val="18"/>
                <w:szCs w:val="18"/>
                <w:lang w:val="en-US" w:eastAsia="ko-KR"/>
              </w:rPr>
            </w:pPr>
            <w:r w:rsidRPr="003265D3">
              <w:rPr>
                <w:rFonts w:eastAsia="Times New Roman"/>
                <w:b/>
                <w:bCs/>
                <w:sz w:val="18"/>
                <w:szCs w:val="18"/>
                <w:lang w:val="en-US" w:eastAsia="ko-KR"/>
              </w:rPr>
              <w:t> </w:t>
            </w:r>
          </w:p>
        </w:tc>
        <w:tc>
          <w:tcPr>
            <w:tcW w:w="827" w:type="dxa"/>
            <w:tcBorders>
              <w:top w:val="nil"/>
              <w:left w:val="nil"/>
              <w:bottom w:val="single" w:sz="4" w:space="0" w:color="auto"/>
              <w:right w:val="single" w:sz="4" w:space="0" w:color="auto"/>
            </w:tcBorders>
            <w:vAlign w:val="center"/>
          </w:tcPr>
          <w:p w14:paraId="260A11D3"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6B5A92FB"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 </w:t>
            </w:r>
          </w:p>
        </w:tc>
        <w:tc>
          <w:tcPr>
            <w:tcW w:w="841" w:type="dxa"/>
            <w:tcBorders>
              <w:top w:val="nil"/>
              <w:left w:val="nil"/>
              <w:bottom w:val="single" w:sz="4" w:space="0" w:color="auto"/>
              <w:right w:val="single" w:sz="4" w:space="0" w:color="auto"/>
            </w:tcBorders>
            <w:shd w:val="clear" w:color="auto" w:fill="808080"/>
            <w:noWrap/>
            <w:vAlign w:val="bottom"/>
          </w:tcPr>
          <w:p w14:paraId="0CC5A46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bottom"/>
          </w:tcPr>
          <w:p w14:paraId="154057E3"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 </w:t>
            </w:r>
          </w:p>
        </w:tc>
      </w:tr>
      <w:tr w:rsidR="00AC011A" w:rsidRPr="003265D3" w14:paraId="2F276D0E" w14:textId="77777777" w:rsidTr="00A06789">
        <w:trPr>
          <w:trHeight w:val="450"/>
        </w:trPr>
        <w:tc>
          <w:tcPr>
            <w:tcW w:w="561" w:type="dxa"/>
            <w:gridSpan w:val="2"/>
            <w:tcBorders>
              <w:top w:val="nil"/>
              <w:left w:val="single" w:sz="4" w:space="0" w:color="auto"/>
              <w:bottom w:val="single" w:sz="4" w:space="0" w:color="auto"/>
              <w:right w:val="single" w:sz="4" w:space="0" w:color="auto"/>
            </w:tcBorders>
            <w:vAlign w:val="center"/>
          </w:tcPr>
          <w:p w14:paraId="05C1BA51"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Қатысу үлесі</w:t>
            </w:r>
          </w:p>
        </w:tc>
        <w:tc>
          <w:tcPr>
            <w:tcW w:w="1670" w:type="dxa"/>
            <w:tcBorders>
              <w:top w:val="nil"/>
              <w:left w:val="nil"/>
              <w:bottom w:val="single" w:sz="4" w:space="0" w:color="auto"/>
              <w:right w:val="single" w:sz="4" w:space="0" w:color="auto"/>
            </w:tcBorders>
            <w:vAlign w:val="center"/>
          </w:tcPr>
          <w:p w14:paraId="741574F6"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соның ішінде</w:t>
            </w:r>
          </w:p>
        </w:tc>
        <w:tc>
          <w:tcPr>
            <w:tcW w:w="667" w:type="dxa"/>
            <w:gridSpan w:val="2"/>
            <w:tcBorders>
              <w:top w:val="nil"/>
              <w:left w:val="nil"/>
              <w:bottom w:val="single" w:sz="4" w:space="0" w:color="auto"/>
              <w:right w:val="single" w:sz="4" w:space="0" w:color="auto"/>
            </w:tcBorders>
            <w:vAlign w:val="center"/>
          </w:tcPr>
          <w:p w14:paraId="763502C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6AB80DB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31F310B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1352" w:type="dxa"/>
            <w:tcBorders>
              <w:top w:val="nil"/>
              <w:left w:val="nil"/>
              <w:bottom w:val="single" w:sz="4" w:space="0" w:color="auto"/>
              <w:right w:val="nil"/>
            </w:tcBorders>
            <w:noWrap/>
            <w:vAlign w:val="center"/>
          </w:tcPr>
          <w:p w14:paraId="54D4A075"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28" w:type="dxa"/>
            <w:tcBorders>
              <w:top w:val="nil"/>
              <w:left w:val="single" w:sz="4" w:space="0" w:color="auto"/>
              <w:bottom w:val="single" w:sz="4" w:space="0" w:color="auto"/>
              <w:right w:val="single" w:sz="4" w:space="0" w:color="auto"/>
            </w:tcBorders>
            <w:noWrap/>
            <w:vAlign w:val="center"/>
          </w:tcPr>
          <w:p w14:paraId="7C1C84E3"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827" w:type="dxa"/>
            <w:tcBorders>
              <w:top w:val="nil"/>
              <w:left w:val="nil"/>
              <w:bottom w:val="single" w:sz="4" w:space="0" w:color="auto"/>
              <w:right w:val="single" w:sz="4" w:space="0" w:color="auto"/>
            </w:tcBorders>
            <w:noWrap/>
            <w:vAlign w:val="center"/>
          </w:tcPr>
          <w:p w14:paraId="6D22F73E"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7173EC3F"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73B2E4B"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046B9B0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01240870" w14:textId="77777777" w:rsidTr="00A06789">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168F8230"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100%</w:t>
            </w:r>
          </w:p>
        </w:tc>
        <w:tc>
          <w:tcPr>
            <w:tcW w:w="1670" w:type="dxa"/>
            <w:tcBorders>
              <w:top w:val="nil"/>
              <w:left w:val="nil"/>
              <w:bottom w:val="single" w:sz="4" w:space="0" w:color="auto"/>
              <w:right w:val="single" w:sz="4" w:space="0" w:color="auto"/>
            </w:tcBorders>
            <w:vAlign w:val="center"/>
          </w:tcPr>
          <w:p w14:paraId="1A822596"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«ҚазМұнайГаз» ҰК АҚ</w:t>
            </w:r>
          </w:p>
        </w:tc>
        <w:tc>
          <w:tcPr>
            <w:tcW w:w="667" w:type="dxa"/>
            <w:gridSpan w:val="2"/>
            <w:tcBorders>
              <w:top w:val="nil"/>
              <w:left w:val="nil"/>
              <w:bottom w:val="single" w:sz="4" w:space="0" w:color="auto"/>
              <w:right w:val="single" w:sz="4" w:space="0" w:color="auto"/>
            </w:tcBorders>
            <w:vAlign w:val="center"/>
          </w:tcPr>
          <w:p w14:paraId="0DE89D2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2FE264DF"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1B448838"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352" w:type="dxa"/>
            <w:tcBorders>
              <w:top w:val="nil"/>
              <w:left w:val="nil"/>
              <w:bottom w:val="single" w:sz="4" w:space="0" w:color="auto"/>
              <w:right w:val="single" w:sz="4" w:space="0" w:color="auto"/>
            </w:tcBorders>
            <w:noWrap/>
            <w:vAlign w:val="center"/>
          </w:tcPr>
          <w:p w14:paraId="2F2A9194"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0F1FAE50"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12%</w:t>
            </w:r>
          </w:p>
        </w:tc>
        <w:tc>
          <w:tcPr>
            <w:tcW w:w="827" w:type="dxa"/>
            <w:tcBorders>
              <w:top w:val="nil"/>
              <w:left w:val="nil"/>
              <w:bottom w:val="single" w:sz="4" w:space="0" w:color="auto"/>
              <w:right w:val="single" w:sz="4" w:space="0" w:color="auto"/>
            </w:tcBorders>
            <w:noWrap/>
            <w:vAlign w:val="center"/>
          </w:tcPr>
          <w:p w14:paraId="4D6EFAD8"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359A0AC2"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719B8998"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76FA733E"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0C5EAE72" w14:textId="77777777" w:rsidTr="00A06789">
        <w:trPr>
          <w:trHeight w:val="255"/>
        </w:trPr>
        <w:tc>
          <w:tcPr>
            <w:tcW w:w="4298" w:type="dxa"/>
            <w:gridSpan w:val="7"/>
            <w:noWrap/>
            <w:vAlign w:val="bottom"/>
          </w:tcPr>
          <w:p w14:paraId="5E646E5A"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xml:space="preserve">Басшы </w:t>
            </w:r>
          </w:p>
        </w:tc>
        <w:tc>
          <w:tcPr>
            <w:tcW w:w="1352" w:type="dxa"/>
            <w:noWrap/>
            <w:vAlign w:val="bottom"/>
          </w:tcPr>
          <w:p w14:paraId="4DEA5F58" w14:textId="77777777" w:rsidR="00AC011A" w:rsidRPr="003265D3" w:rsidRDefault="00AC011A" w:rsidP="00AC011A">
            <w:pPr>
              <w:rPr>
                <w:rFonts w:eastAsia="Times New Roman"/>
                <w:b/>
                <w:bCs/>
                <w:sz w:val="18"/>
                <w:szCs w:val="18"/>
                <w:lang w:val="en-US" w:eastAsia="ko-KR"/>
              </w:rPr>
            </w:pPr>
          </w:p>
        </w:tc>
        <w:tc>
          <w:tcPr>
            <w:tcW w:w="828" w:type="dxa"/>
            <w:noWrap/>
            <w:vAlign w:val="bottom"/>
          </w:tcPr>
          <w:p w14:paraId="33588072" w14:textId="77777777" w:rsidR="00AC011A" w:rsidRPr="003265D3" w:rsidRDefault="00AC011A" w:rsidP="00AC011A">
            <w:pPr>
              <w:rPr>
                <w:rFonts w:eastAsia="Times New Roman"/>
                <w:sz w:val="18"/>
                <w:szCs w:val="18"/>
                <w:lang w:val="en-US" w:eastAsia="ko-KR"/>
              </w:rPr>
            </w:pPr>
          </w:p>
        </w:tc>
        <w:tc>
          <w:tcPr>
            <w:tcW w:w="3301" w:type="dxa"/>
            <w:gridSpan w:val="5"/>
            <w:noWrap/>
            <w:vAlign w:val="bottom"/>
          </w:tcPr>
          <w:p w14:paraId="65446835"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Берген (Жеткізушінің жауапты адамы)</w:t>
            </w:r>
          </w:p>
        </w:tc>
      </w:tr>
      <w:tr w:rsidR="00AC011A" w:rsidRPr="003265D3" w14:paraId="110D2714" w14:textId="77777777" w:rsidTr="00A06789">
        <w:trPr>
          <w:trHeight w:val="255"/>
        </w:trPr>
        <w:tc>
          <w:tcPr>
            <w:tcW w:w="4298" w:type="dxa"/>
            <w:gridSpan w:val="7"/>
            <w:tcBorders>
              <w:top w:val="nil"/>
              <w:left w:val="nil"/>
              <w:bottom w:val="single" w:sz="4" w:space="0" w:color="auto"/>
              <w:right w:val="nil"/>
            </w:tcBorders>
            <w:noWrap/>
            <w:vAlign w:val="bottom"/>
          </w:tcPr>
          <w:p w14:paraId="27570230"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c>
          <w:tcPr>
            <w:tcW w:w="1352" w:type="dxa"/>
            <w:noWrap/>
            <w:vAlign w:val="bottom"/>
          </w:tcPr>
          <w:p w14:paraId="4FFBBCCF" w14:textId="77777777" w:rsidR="00AC011A" w:rsidRPr="003265D3" w:rsidRDefault="00AC011A" w:rsidP="00AC011A">
            <w:pPr>
              <w:rPr>
                <w:rFonts w:eastAsia="Times New Roman"/>
                <w:sz w:val="18"/>
                <w:szCs w:val="18"/>
                <w:lang w:val="en-US" w:eastAsia="ko-KR"/>
              </w:rPr>
            </w:pPr>
          </w:p>
        </w:tc>
        <w:tc>
          <w:tcPr>
            <w:tcW w:w="828" w:type="dxa"/>
            <w:noWrap/>
            <w:vAlign w:val="bottom"/>
          </w:tcPr>
          <w:p w14:paraId="07873515" w14:textId="77777777" w:rsidR="00AC011A" w:rsidRPr="003265D3" w:rsidRDefault="00AC011A" w:rsidP="00AC011A">
            <w:pPr>
              <w:rPr>
                <w:rFonts w:eastAsia="Times New Roman"/>
                <w:sz w:val="18"/>
                <w:szCs w:val="18"/>
                <w:lang w:val="en-US" w:eastAsia="ko-KR"/>
              </w:rPr>
            </w:pPr>
          </w:p>
        </w:tc>
        <w:tc>
          <w:tcPr>
            <w:tcW w:w="3301" w:type="dxa"/>
            <w:gridSpan w:val="5"/>
            <w:tcBorders>
              <w:top w:val="nil"/>
              <w:left w:val="nil"/>
              <w:bottom w:val="single" w:sz="4" w:space="0" w:color="auto"/>
              <w:right w:val="nil"/>
            </w:tcBorders>
            <w:noWrap/>
            <w:vAlign w:val="bottom"/>
          </w:tcPr>
          <w:p w14:paraId="690C1EF9"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3CAD1001" w14:textId="77777777" w:rsidTr="00A06789">
        <w:trPr>
          <w:trHeight w:val="360"/>
        </w:trPr>
        <w:tc>
          <w:tcPr>
            <w:tcW w:w="4298" w:type="dxa"/>
            <w:gridSpan w:val="7"/>
            <w:noWrap/>
          </w:tcPr>
          <w:p w14:paraId="40A0DDF7" w14:textId="77777777" w:rsidR="00AC011A" w:rsidRPr="003265D3" w:rsidRDefault="00AC011A" w:rsidP="00AC011A">
            <w:pPr>
              <w:rPr>
                <w:rFonts w:eastAsia="Times New Roman"/>
                <w:b/>
                <w:bCs/>
                <w:sz w:val="18"/>
                <w:szCs w:val="18"/>
                <w:lang w:eastAsia="ko-KR"/>
              </w:rPr>
            </w:pPr>
            <w:r w:rsidRPr="003265D3">
              <w:rPr>
                <w:rFonts w:eastAsia="Times New Roman"/>
                <w:i/>
                <w:iCs/>
                <w:sz w:val="18"/>
                <w:szCs w:val="18"/>
                <w:lang w:eastAsia="ko-KR"/>
              </w:rPr>
              <w:t>(Т.А.Ә., қолы)</w:t>
            </w:r>
            <w:r w:rsidRPr="003265D3">
              <w:rPr>
                <w:rFonts w:eastAsia="Times New Roman"/>
                <w:b/>
                <w:bCs/>
                <w:sz w:val="18"/>
                <w:szCs w:val="18"/>
                <w:lang w:eastAsia="ko-KR"/>
              </w:rPr>
              <w:t xml:space="preserve"> </w:t>
            </w:r>
          </w:p>
          <w:p w14:paraId="7670334E" w14:textId="77777777" w:rsidR="00AC011A" w:rsidRPr="003265D3" w:rsidRDefault="00AC011A" w:rsidP="00AC011A">
            <w:pPr>
              <w:rPr>
                <w:rFonts w:eastAsia="Times New Roman"/>
                <w:i/>
                <w:iCs/>
                <w:sz w:val="18"/>
                <w:szCs w:val="18"/>
                <w:lang w:eastAsia="ko-KR"/>
              </w:rPr>
            </w:pPr>
            <w:r w:rsidRPr="003265D3">
              <w:rPr>
                <w:rFonts w:eastAsia="Times New Roman"/>
                <w:b/>
                <w:bCs/>
                <w:sz w:val="18"/>
                <w:szCs w:val="18"/>
                <w:lang w:eastAsia="ko-KR"/>
              </w:rPr>
              <w:t>Бас бухгалтер</w:t>
            </w:r>
          </w:p>
        </w:tc>
        <w:tc>
          <w:tcPr>
            <w:tcW w:w="1352" w:type="dxa"/>
            <w:noWrap/>
          </w:tcPr>
          <w:p w14:paraId="496D2ABA"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МО</w:t>
            </w:r>
          </w:p>
        </w:tc>
        <w:tc>
          <w:tcPr>
            <w:tcW w:w="828" w:type="dxa"/>
            <w:noWrap/>
            <w:vAlign w:val="bottom"/>
          </w:tcPr>
          <w:p w14:paraId="7C0CF0EB" w14:textId="77777777" w:rsidR="00AC011A" w:rsidRPr="003265D3" w:rsidRDefault="00AC011A" w:rsidP="00AC011A">
            <w:pPr>
              <w:rPr>
                <w:rFonts w:eastAsia="Times New Roman"/>
                <w:sz w:val="18"/>
                <w:szCs w:val="18"/>
                <w:lang w:val="en-US" w:eastAsia="ko-KR"/>
              </w:rPr>
            </w:pPr>
          </w:p>
        </w:tc>
        <w:tc>
          <w:tcPr>
            <w:tcW w:w="3301" w:type="dxa"/>
            <w:gridSpan w:val="5"/>
            <w:noWrap/>
          </w:tcPr>
          <w:p w14:paraId="17834EED" w14:textId="77777777" w:rsidR="00AC011A" w:rsidRPr="003265D3" w:rsidRDefault="00AC011A" w:rsidP="00AC011A">
            <w:pPr>
              <w:rPr>
                <w:rFonts w:eastAsia="Times New Roman"/>
                <w:b/>
                <w:bCs/>
                <w:sz w:val="18"/>
                <w:szCs w:val="18"/>
                <w:lang w:val="en-US" w:eastAsia="ko-KR"/>
              </w:rPr>
            </w:pPr>
            <w:r w:rsidRPr="003265D3">
              <w:rPr>
                <w:rFonts w:eastAsia="Times New Roman"/>
                <w:i/>
                <w:iCs/>
                <w:sz w:val="18"/>
                <w:szCs w:val="18"/>
                <w:lang w:val="en-US" w:eastAsia="ko-KR"/>
              </w:rPr>
              <w:t xml:space="preserve">                            (лауазымы)</w:t>
            </w:r>
            <w:r w:rsidRPr="003265D3">
              <w:rPr>
                <w:rFonts w:eastAsia="Times New Roman"/>
                <w:b/>
                <w:bCs/>
                <w:sz w:val="18"/>
                <w:szCs w:val="18"/>
                <w:lang w:val="en-US" w:eastAsia="ko-KR"/>
              </w:rPr>
              <w:t xml:space="preserve"> </w:t>
            </w:r>
          </w:p>
          <w:p w14:paraId="23778EC6" w14:textId="77777777" w:rsidR="00AC011A" w:rsidRPr="003265D3" w:rsidRDefault="00AC011A" w:rsidP="00AC011A">
            <w:pPr>
              <w:rPr>
                <w:rFonts w:eastAsia="Times New Roman"/>
                <w:b/>
                <w:bCs/>
                <w:sz w:val="18"/>
                <w:szCs w:val="18"/>
                <w:lang w:val="en-US" w:eastAsia="ko-KR"/>
              </w:rPr>
            </w:pPr>
          </w:p>
        </w:tc>
      </w:tr>
      <w:tr w:rsidR="00AC011A" w:rsidRPr="003265D3" w14:paraId="2F06DBDB" w14:textId="77777777" w:rsidTr="00A06789">
        <w:tblPrEx>
          <w:tblLook w:val="01E0" w:firstRow="1" w:lastRow="1" w:firstColumn="1" w:lastColumn="1" w:noHBand="0" w:noVBand="0"/>
        </w:tblPrEx>
        <w:trPr>
          <w:gridBefore w:val="1"/>
          <w:gridAfter w:val="3"/>
          <w:wBefore w:w="6" w:type="dxa"/>
          <w:wAfter w:w="1375" w:type="dxa"/>
          <w:trHeight w:val="82"/>
        </w:trPr>
        <w:tc>
          <w:tcPr>
            <w:tcW w:w="5644" w:type="dxa"/>
            <w:gridSpan w:val="7"/>
          </w:tcPr>
          <w:p w14:paraId="370BDAB7" w14:textId="77777777" w:rsidR="00AC011A" w:rsidRPr="003265D3" w:rsidRDefault="00AC011A" w:rsidP="00AC011A">
            <w:pPr>
              <w:ind w:left="600" w:firstLine="142"/>
              <w:rPr>
                <w:rFonts w:eastAsia="Times New Roman"/>
                <w:b/>
                <w:sz w:val="20"/>
                <w:szCs w:val="20"/>
                <w:lang w:eastAsia="ko-KR"/>
              </w:rPr>
            </w:pPr>
            <w:r w:rsidRPr="003265D3">
              <w:rPr>
                <w:rFonts w:eastAsia="Times New Roman"/>
                <w:b/>
                <w:sz w:val="20"/>
                <w:szCs w:val="20"/>
                <w:lang w:eastAsia="ko-KR"/>
              </w:rPr>
              <w:t>ТАПСЫРЫСШЫ</w:t>
            </w:r>
          </w:p>
          <w:p w14:paraId="5CD27E9D" w14:textId="77777777" w:rsidR="00AC011A" w:rsidRPr="003265D3" w:rsidRDefault="00AC011A" w:rsidP="00AC011A">
            <w:pPr>
              <w:ind w:firstLine="742"/>
              <w:rPr>
                <w:rFonts w:eastAsia="Times New Roman"/>
                <w:b/>
                <w:sz w:val="20"/>
                <w:szCs w:val="20"/>
                <w:lang w:eastAsia="ko-KR"/>
              </w:rPr>
            </w:pPr>
            <w:r w:rsidRPr="003265D3">
              <w:rPr>
                <w:rFonts w:eastAsia="Times New Roman"/>
                <w:b/>
                <w:sz w:val="20"/>
                <w:szCs w:val="20"/>
                <w:lang w:eastAsia="ko-KR"/>
              </w:rPr>
              <w:t>«Жамбыл   Петролеум» ЖШС</w:t>
            </w:r>
          </w:p>
          <w:p w14:paraId="1250289A" w14:textId="77777777" w:rsidR="00AC011A" w:rsidRPr="003265D3" w:rsidRDefault="00AC011A" w:rsidP="00AC011A">
            <w:pPr>
              <w:ind w:firstLine="742"/>
              <w:jc w:val="both"/>
              <w:rPr>
                <w:rFonts w:eastAsia="Times New Roman"/>
                <w:b/>
                <w:bCs/>
                <w:sz w:val="20"/>
                <w:szCs w:val="20"/>
                <w:lang w:val="kk-KZ"/>
              </w:rPr>
            </w:pPr>
            <w:r w:rsidRPr="003265D3">
              <w:rPr>
                <w:rFonts w:eastAsia="Times New Roman"/>
                <w:b/>
                <w:sz w:val="20"/>
                <w:szCs w:val="20"/>
              </w:rPr>
              <w:t>Бас директор</w:t>
            </w:r>
          </w:p>
          <w:p w14:paraId="28324E13" w14:textId="77777777" w:rsidR="00AC011A" w:rsidRPr="003265D3" w:rsidRDefault="00AC011A" w:rsidP="00AC011A">
            <w:pPr>
              <w:ind w:firstLine="742"/>
              <w:rPr>
                <w:rFonts w:eastAsia="Times New Roman"/>
                <w:b/>
                <w:sz w:val="20"/>
                <w:szCs w:val="20"/>
                <w:lang w:eastAsia="ko-KR"/>
              </w:rPr>
            </w:pPr>
          </w:p>
          <w:p w14:paraId="2CE9F63C" w14:textId="77777777" w:rsidR="00AC011A" w:rsidRPr="003265D3" w:rsidRDefault="00AC011A" w:rsidP="00AC011A">
            <w:pPr>
              <w:ind w:firstLine="884"/>
              <w:jc w:val="both"/>
              <w:rPr>
                <w:rFonts w:eastAsia="Times New Roman"/>
                <w:b/>
                <w:bCs/>
                <w:sz w:val="20"/>
                <w:szCs w:val="20"/>
              </w:rPr>
            </w:pPr>
            <w:r w:rsidRPr="003265D3">
              <w:rPr>
                <w:rFonts w:eastAsia="Times New Roman"/>
                <w:b/>
                <w:sz w:val="20"/>
                <w:szCs w:val="20"/>
              </w:rPr>
              <w:t>__________________</w:t>
            </w:r>
            <w:r w:rsidRPr="003265D3">
              <w:rPr>
                <w:rFonts w:eastAsia="Times New Roman"/>
                <w:b/>
                <w:bCs/>
                <w:sz w:val="20"/>
                <w:szCs w:val="20"/>
              </w:rPr>
              <w:t xml:space="preserve"> Елеусінов Х.Т.</w:t>
            </w:r>
          </w:p>
          <w:p w14:paraId="269832A4" w14:textId="77777777" w:rsidR="00AC011A" w:rsidRPr="003265D3" w:rsidRDefault="00AC011A" w:rsidP="00AC011A">
            <w:pPr>
              <w:ind w:firstLine="1168"/>
              <w:rPr>
                <w:rFonts w:eastAsia="Times New Roman"/>
                <w:b/>
                <w:sz w:val="20"/>
                <w:szCs w:val="20"/>
                <w:lang w:eastAsia="ko-KR"/>
              </w:rPr>
            </w:pPr>
            <w:r w:rsidRPr="003265D3">
              <w:rPr>
                <w:rFonts w:eastAsia="Times New Roman"/>
                <w:sz w:val="20"/>
                <w:szCs w:val="20"/>
                <w:lang w:eastAsia="ko-KR"/>
              </w:rPr>
              <w:t>М.О.</w:t>
            </w:r>
          </w:p>
        </w:tc>
        <w:tc>
          <w:tcPr>
            <w:tcW w:w="2754" w:type="dxa"/>
            <w:gridSpan w:val="3"/>
          </w:tcPr>
          <w:p w14:paraId="37DB850F" w14:textId="77777777" w:rsidR="00AC011A" w:rsidRPr="003265D3" w:rsidRDefault="00AC011A" w:rsidP="00AC011A">
            <w:pPr>
              <w:rPr>
                <w:rFonts w:eastAsia="Malgun Gothic"/>
                <w:b/>
                <w:bCs/>
                <w:sz w:val="20"/>
                <w:szCs w:val="20"/>
                <w:lang w:val="kk-KZ" w:eastAsia="ko-KR"/>
              </w:rPr>
            </w:pPr>
            <w:r w:rsidRPr="003265D3">
              <w:rPr>
                <w:rFonts w:eastAsia="Malgun Gothic"/>
                <w:b/>
                <w:bCs/>
                <w:sz w:val="20"/>
                <w:szCs w:val="20"/>
                <w:lang w:val="kk-KZ" w:eastAsia="ko-KR"/>
              </w:rPr>
              <w:t>ОРЫНДАУШЫ</w:t>
            </w:r>
          </w:p>
          <w:p w14:paraId="7B8C7539" w14:textId="77777777" w:rsidR="00AC011A" w:rsidRPr="003265D3" w:rsidRDefault="00AC011A" w:rsidP="00AC011A">
            <w:pPr>
              <w:jc w:val="both"/>
              <w:rPr>
                <w:rFonts w:eastAsia="Malgun Gothic"/>
                <w:b/>
                <w:bCs/>
                <w:sz w:val="20"/>
                <w:szCs w:val="20"/>
                <w:lang w:val="kk-KZ" w:eastAsia="ko-KR"/>
              </w:rPr>
            </w:pPr>
          </w:p>
          <w:p w14:paraId="567A17AC" w14:textId="77777777" w:rsidR="00AC011A" w:rsidRPr="003265D3" w:rsidRDefault="00AC011A" w:rsidP="00AC011A">
            <w:pPr>
              <w:jc w:val="both"/>
              <w:rPr>
                <w:rFonts w:eastAsia="Malgun Gothic"/>
                <w:b/>
                <w:bCs/>
                <w:sz w:val="20"/>
                <w:szCs w:val="20"/>
                <w:lang w:val="kk-KZ" w:eastAsia="ko-KR"/>
              </w:rPr>
            </w:pPr>
          </w:p>
          <w:p w14:paraId="24EB0704" w14:textId="77777777" w:rsidR="00AC011A" w:rsidRPr="003265D3" w:rsidRDefault="00AC011A" w:rsidP="00AC011A">
            <w:pPr>
              <w:jc w:val="both"/>
              <w:rPr>
                <w:rFonts w:eastAsia="Malgun Gothic"/>
                <w:b/>
                <w:bCs/>
                <w:sz w:val="20"/>
                <w:szCs w:val="20"/>
                <w:lang w:val="kk-KZ" w:eastAsia="ko-KR"/>
              </w:rPr>
            </w:pPr>
          </w:p>
          <w:p w14:paraId="6778DCA6" w14:textId="77777777" w:rsidR="00AC011A" w:rsidRPr="003265D3" w:rsidRDefault="00AC011A" w:rsidP="00AC011A">
            <w:pPr>
              <w:jc w:val="both"/>
              <w:rPr>
                <w:rFonts w:eastAsia="Malgun Gothic"/>
                <w:b/>
                <w:bCs/>
                <w:sz w:val="20"/>
                <w:szCs w:val="20"/>
                <w:lang w:val="kk-KZ" w:eastAsia="ko-KR"/>
              </w:rPr>
            </w:pPr>
            <w:r w:rsidRPr="003265D3">
              <w:rPr>
                <w:rFonts w:eastAsia="Malgun Gothic"/>
                <w:b/>
                <w:bCs/>
                <w:sz w:val="20"/>
                <w:szCs w:val="20"/>
                <w:lang w:val="kk-KZ" w:eastAsia="ko-KR"/>
              </w:rPr>
              <w:t xml:space="preserve">____________ </w:t>
            </w:r>
          </w:p>
          <w:p w14:paraId="22B5AEFD" w14:textId="77777777" w:rsidR="00AC011A" w:rsidRPr="003265D3" w:rsidRDefault="00AC011A" w:rsidP="00AC011A">
            <w:pPr>
              <w:jc w:val="both"/>
              <w:rPr>
                <w:rFonts w:eastAsia="Times New Roman"/>
                <w:sz w:val="20"/>
                <w:szCs w:val="20"/>
                <w:lang w:val="kk-KZ" w:eastAsia="ko-KR"/>
              </w:rPr>
            </w:pPr>
            <w:r w:rsidRPr="003265D3">
              <w:rPr>
                <w:rFonts w:eastAsia="Malgun Gothic"/>
                <w:bCs/>
                <w:sz w:val="20"/>
                <w:szCs w:val="20"/>
                <w:lang w:val="kk-KZ" w:eastAsia="ko-KR"/>
              </w:rPr>
              <w:t>М.О.</w:t>
            </w:r>
          </w:p>
        </w:tc>
      </w:tr>
    </w:tbl>
    <w:p w14:paraId="2E9734AC" w14:textId="0E59DB58" w:rsidR="00267580" w:rsidRPr="003265D3" w:rsidRDefault="00267580">
      <w:pPr>
        <w:widowControl w:val="0"/>
        <w:jc w:val="right"/>
        <w:rPr>
          <w:sz w:val="20"/>
          <w:szCs w:val="20"/>
          <w:lang w:val="kk-KZ"/>
        </w:rPr>
        <w:sectPr w:rsidR="00267580" w:rsidRPr="003265D3" w:rsidSect="00BC0525">
          <w:footerReference w:type="default" r:id="rId19"/>
          <w:pgSz w:w="11906" w:h="16838"/>
          <w:pgMar w:top="1138" w:right="850" w:bottom="1138" w:left="994" w:header="709" w:footer="425" w:gutter="0"/>
          <w:cols w:space="708"/>
          <w:docGrid w:linePitch="360"/>
        </w:sectPr>
      </w:pPr>
    </w:p>
    <w:p w14:paraId="79CC7675" w14:textId="77777777" w:rsidR="00267580" w:rsidRPr="003265D3" w:rsidRDefault="00267580">
      <w:pPr>
        <w:pStyle w:val="10"/>
        <w:jc w:val="right"/>
        <w:rPr>
          <w:rFonts w:ascii="Times New Roman" w:hAnsi="Times New Roman" w:cs="Times New Roman"/>
          <w:szCs w:val="24"/>
        </w:rPr>
      </w:pPr>
    </w:p>
    <w:bookmarkEnd w:id="0"/>
    <w:bookmarkEnd w:id="1"/>
    <w:bookmarkEnd w:id="2"/>
    <w:bookmarkEnd w:id="3"/>
    <w:bookmarkEnd w:id="4"/>
    <w:p w14:paraId="33E96DC0" w14:textId="77777777" w:rsidR="00AC011A" w:rsidRPr="003265D3" w:rsidRDefault="00AC011A" w:rsidP="00AC011A">
      <w:pPr>
        <w:rPr>
          <w:rFonts w:eastAsia="Times New Roman"/>
          <w:b/>
          <w:lang w:eastAsia="ko-KR"/>
        </w:rPr>
      </w:pPr>
      <w:r w:rsidRPr="003265D3">
        <w:rPr>
          <w:rFonts w:eastAsia="Times New Roman"/>
          <w:b/>
          <w:lang w:val="kk-KZ" w:eastAsia="ko-KR"/>
        </w:rPr>
        <w:t xml:space="preserve">ФОРМА </w:t>
      </w:r>
      <w:r w:rsidRPr="003265D3">
        <w:rPr>
          <w:rFonts w:eastAsia="Times New Roman"/>
          <w:lang w:val="kk-KZ" w:eastAsia="ko-KR"/>
        </w:rPr>
        <w:t xml:space="preserve">                                                                                                                                                                                            </w:t>
      </w:r>
      <w:r w:rsidRPr="003265D3">
        <w:rPr>
          <w:rFonts w:eastAsia="Times New Roman"/>
          <w:b/>
          <w:lang w:eastAsia="ko-KR"/>
        </w:rPr>
        <w:t>Приложение № 5</w:t>
      </w:r>
    </w:p>
    <w:p w14:paraId="1D243359" w14:textId="77777777" w:rsidR="00AC011A" w:rsidRPr="003265D3" w:rsidRDefault="00AC011A" w:rsidP="00AC011A">
      <w:pPr>
        <w:ind w:firstLine="567"/>
        <w:jc w:val="right"/>
        <w:rPr>
          <w:rFonts w:eastAsia="Times New Roman"/>
          <w:b/>
          <w:lang w:eastAsia="ko-KR"/>
        </w:rPr>
      </w:pPr>
      <w:r w:rsidRPr="003265D3">
        <w:rPr>
          <w:rFonts w:eastAsia="Times New Roman"/>
          <w:b/>
          <w:lang w:eastAsia="ko-KR"/>
        </w:rPr>
        <w:t>к Договору № _________  от «____» ________ 2018 г.</w:t>
      </w:r>
    </w:p>
    <w:p w14:paraId="34BA611C" w14:textId="77777777" w:rsidR="00347BE8" w:rsidRPr="00CF6ABA" w:rsidRDefault="00347BE8" w:rsidP="00347BE8">
      <w:pPr>
        <w:jc w:val="center"/>
        <w:rPr>
          <w:rFonts w:eastAsia="Times New Roman"/>
          <w:lang w:val="kk-KZ" w:eastAsia="ru-RU"/>
        </w:rPr>
      </w:pPr>
      <w:r w:rsidRPr="00CF6ABA">
        <w:rPr>
          <w:rFonts w:eastAsia="Times New Roman"/>
          <w:b/>
          <w:bCs/>
          <w:iCs/>
          <w:color w:val="000000"/>
          <w:lang w:val="kk-KZ" w:eastAsia="ru-RU"/>
        </w:rPr>
        <w:t>Отчетность по местному содержанию в работах и услугах</w:t>
      </w:r>
    </w:p>
    <w:p w14:paraId="6D2C2BDD" w14:textId="77777777" w:rsidR="00347BE8" w:rsidRPr="00CF6ABA" w:rsidRDefault="00347BE8" w:rsidP="00347BE8">
      <w:pPr>
        <w:rPr>
          <w:rFonts w:eastAsia="Times New Roman"/>
          <w:lang w:val="kk-KZ" w:eastAsia="ru-RU"/>
        </w:rPr>
      </w:pPr>
    </w:p>
    <w:tbl>
      <w:tblPr>
        <w:tblW w:w="14308"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597"/>
        <w:gridCol w:w="709"/>
        <w:gridCol w:w="709"/>
      </w:tblGrid>
      <w:tr w:rsidR="00347BE8" w:rsidRPr="00CF6ABA" w14:paraId="4E1E4B64" w14:textId="77777777" w:rsidTr="00347BE8">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529B9C12"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 п/п</w:t>
            </w:r>
          </w:p>
          <w:p w14:paraId="36BF2FD6"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Договора</w:t>
            </w:r>
          </w:p>
          <w:p w14:paraId="5F9B01A7"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89B467F"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Стоимость</w:t>
            </w:r>
          </w:p>
          <w:p w14:paraId="57EC6661"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Договора</w:t>
            </w:r>
          </w:p>
          <w:p w14:paraId="232074D3"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(СДj)</w:t>
            </w:r>
          </w:p>
          <w:p w14:paraId="2F2E9779"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975C81D"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Суммарная стоимость</w:t>
            </w:r>
          </w:p>
          <w:p w14:paraId="268ABB22"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товаров в рамках</w:t>
            </w:r>
          </w:p>
          <w:p w14:paraId="3339BC7A"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 договора (СТj)</w:t>
            </w:r>
          </w:p>
          <w:p w14:paraId="490065D8"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F4FDAEC"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Cуммарная стоимость</w:t>
            </w:r>
          </w:p>
          <w:p w14:paraId="258E6634"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договоров субподряда</w:t>
            </w:r>
          </w:p>
          <w:p w14:paraId="62F3A3E4"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в рамках договора</w:t>
            </w:r>
          </w:p>
          <w:p w14:paraId="37E35B36"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(ССДj)</w:t>
            </w:r>
          </w:p>
          <w:p w14:paraId="282F0A59"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FACC91B"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Доля фонда оплаты </w:t>
            </w:r>
          </w:p>
          <w:p w14:paraId="12ABE34F"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труда казахстанских</w:t>
            </w:r>
          </w:p>
          <w:p w14:paraId="673C00A6"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кадров, выполняющего</w:t>
            </w:r>
          </w:p>
          <w:p w14:paraId="03F1CDEE"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j-ый договор (Rj)</w:t>
            </w:r>
          </w:p>
          <w:p w14:paraId="6E75CCF8"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845380F"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 п/п</w:t>
            </w:r>
          </w:p>
          <w:p w14:paraId="52847BED"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Товара</w:t>
            </w:r>
          </w:p>
          <w:p w14:paraId="3F932331"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AB9DE74"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Кол-во товаров</w:t>
            </w:r>
          </w:p>
          <w:p w14:paraId="1797BED7"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Закупленных</w:t>
            </w:r>
          </w:p>
          <w:p w14:paraId="33810883"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поставщиком в целях</w:t>
            </w:r>
          </w:p>
          <w:p w14:paraId="78304B39"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FC2CE67"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Цена товара</w:t>
            </w:r>
          </w:p>
          <w:p w14:paraId="1F7539A2"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F30CB33"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Стоимость</w:t>
            </w:r>
          </w:p>
          <w:p w14:paraId="3DF04B14"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(CTi)</w:t>
            </w:r>
          </w:p>
          <w:p w14:paraId="467D194E"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8409369"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Доля МС согласно</w:t>
            </w:r>
          </w:p>
          <w:p w14:paraId="70640752"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Сертификата</w:t>
            </w:r>
          </w:p>
          <w:p w14:paraId="4879CF5F"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СТ-KZ (Ki)</w:t>
            </w:r>
          </w:p>
          <w:p w14:paraId="04154FA6"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1306" w:type="dxa"/>
            <w:gridSpan w:val="2"/>
            <w:tcBorders>
              <w:top w:val="single" w:sz="4" w:space="0" w:color="auto"/>
              <w:left w:val="nil"/>
              <w:bottom w:val="dotted" w:sz="4" w:space="0" w:color="auto"/>
              <w:right w:val="nil"/>
            </w:tcBorders>
            <w:shd w:val="clear" w:color="auto" w:fill="auto"/>
            <w:vAlign w:val="center"/>
          </w:tcPr>
          <w:p w14:paraId="409D4881"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Сертификат СТ-KZ</w:t>
            </w:r>
          </w:p>
        </w:tc>
        <w:tc>
          <w:tcPr>
            <w:tcW w:w="709"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6CF3555A"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Примечание</w:t>
            </w:r>
          </w:p>
        </w:tc>
      </w:tr>
      <w:tr w:rsidR="00347BE8" w:rsidRPr="00CF6ABA" w14:paraId="02F3F895" w14:textId="77777777" w:rsidTr="00347BE8">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7B3F122B" w14:textId="77777777" w:rsidR="00347BE8" w:rsidRPr="00CF6ABA" w:rsidRDefault="00347BE8" w:rsidP="00B40D6B">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3DA8E977" w14:textId="77777777" w:rsidR="00347BE8" w:rsidRPr="00CF6ABA" w:rsidRDefault="00347BE8" w:rsidP="00B40D6B">
            <w:pPr>
              <w:rPr>
                <w:rFonts w:eastAsia="Times New Roman"/>
                <w:color w:val="000000"/>
                <w:sz w:val="14"/>
                <w:szCs w:val="20"/>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14115F29" w14:textId="77777777" w:rsidR="00347BE8" w:rsidRPr="00CF6ABA" w:rsidRDefault="00347BE8" w:rsidP="00B40D6B">
            <w:pPr>
              <w:rPr>
                <w:rFonts w:eastAsia="Times New Roman"/>
                <w:color w:val="000000"/>
                <w:sz w:val="14"/>
                <w:szCs w:val="20"/>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797C7511" w14:textId="77777777" w:rsidR="00347BE8" w:rsidRPr="00CF6ABA" w:rsidRDefault="00347BE8" w:rsidP="00B40D6B">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36A410D3" w14:textId="77777777" w:rsidR="00347BE8" w:rsidRPr="00CF6ABA" w:rsidRDefault="00347BE8" w:rsidP="00B40D6B">
            <w:pPr>
              <w:rPr>
                <w:rFonts w:eastAsia="Times New Roman"/>
                <w:color w:val="000000"/>
                <w:sz w:val="14"/>
                <w:szCs w:val="20"/>
                <w:lang w:val="kk-KZ"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4F264E09" w14:textId="77777777" w:rsidR="00347BE8" w:rsidRPr="00CF6ABA" w:rsidRDefault="00347BE8" w:rsidP="00B40D6B">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0B8C91E1" w14:textId="77777777" w:rsidR="00347BE8" w:rsidRPr="00CF6ABA" w:rsidRDefault="00347BE8" w:rsidP="00B40D6B">
            <w:pPr>
              <w:rPr>
                <w:rFonts w:eastAsia="Times New Roman"/>
                <w:color w:val="000000"/>
                <w:sz w:val="14"/>
                <w:szCs w:val="20"/>
                <w:lang w:val="kk-KZ"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2AC519B7" w14:textId="77777777" w:rsidR="00347BE8" w:rsidRPr="00CF6ABA" w:rsidRDefault="00347BE8" w:rsidP="00B40D6B">
            <w:pPr>
              <w:rPr>
                <w:rFonts w:eastAsia="Times New Roman"/>
                <w:color w:val="000000"/>
                <w:sz w:val="14"/>
                <w:szCs w:val="20"/>
                <w:lang w:val="kk-KZ"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66784510" w14:textId="77777777" w:rsidR="00347BE8" w:rsidRPr="00CF6ABA" w:rsidRDefault="00347BE8" w:rsidP="00B40D6B">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2EFE70DF" w14:textId="77777777" w:rsidR="00347BE8" w:rsidRPr="00CF6ABA" w:rsidRDefault="00347BE8" w:rsidP="00B40D6B">
            <w:pPr>
              <w:rPr>
                <w:rFonts w:eastAsia="Times New Roman"/>
                <w:color w:val="000000"/>
                <w:sz w:val="20"/>
                <w:szCs w:val="20"/>
                <w:lang w:val="kk-KZ" w:eastAsia="ru-RU"/>
              </w:rPr>
            </w:pPr>
          </w:p>
        </w:tc>
        <w:tc>
          <w:tcPr>
            <w:tcW w:w="597" w:type="dxa"/>
            <w:tcBorders>
              <w:top w:val="nil"/>
              <w:left w:val="nil"/>
              <w:bottom w:val="dotted" w:sz="4" w:space="0" w:color="auto"/>
              <w:right w:val="nil"/>
            </w:tcBorders>
            <w:shd w:val="clear" w:color="auto" w:fill="auto"/>
            <w:vAlign w:val="center"/>
          </w:tcPr>
          <w:p w14:paraId="723CF0BA"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Номер</w:t>
            </w:r>
          </w:p>
        </w:tc>
        <w:tc>
          <w:tcPr>
            <w:tcW w:w="709" w:type="dxa"/>
            <w:tcBorders>
              <w:top w:val="nil"/>
              <w:left w:val="dotted" w:sz="4" w:space="0" w:color="auto"/>
              <w:bottom w:val="dotted" w:sz="4" w:space="0" w:color="auto"/>
              <w:right w:val="nil"/>
            </w:tcBorders>
            <w:shd w:val="clear" w:color="auto" w:fill="auto"/>
            <w:vAlign w:val="center"/>
          </w:tcPr>
          <w:p w14:paraId="26EC07FB"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Дата выдачи</w:t>
            </w:r>
          </w:p>
        </w:tc>
        <w:tc>
          <w:tcPr>
            <w:tcW w:w="709" w:type="dxa"/>
            <w:vMerge/>
            <w:tcBorders>
              <w:top w:val="single" w:sz="4" w:space="0" w:color="auto"/>
              <w:left w:val="dotted" w:sz="4" w:space="0" w:color="auto"/>
              <w:bottom w:val="dotted" w:sz="4" w:space="0" w:color="000000"/>
              <w:right w:val="single" w:sz="4" w:space="0" w:color="auto"/>
            </w:tcBorders>
            <w:vAlign w:val="center"/>
          </w:tcPr>
          <w:p w14:paraId="47FAFE20" w14:textId="77777777" w:rsidR="00347BE8" w:rsidRPr="00CF6ABA" w:rsidRDefault="00347BE8" w:rsidP="00B40D6B">
            <w:pPr>
              <w:rPr>
                <w:rFonts w:eastAsia="Times New Roman"/>
                <w:color w:val="000000"/>
                <w:sz w:val="20"/>
                <w:szCs w:val="20"/>
                <w:lang w:val="kk-KZ" w:eastAsia="ru-RU"/>
              </w:rPr>
            </w:pPr>
          </w:p>
        </w:tc>
      </w:tr>
      <w:tr w:rsidR="00347BE8" w:rsidRPr="00CF6ABA" w14:paraId="7D0C913D" w14:textId="77777777" w:rsidTr="00347BE8">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64940F45" w14:textId="77777777" w:rsidR="00347BE8" w:rsidRPr="00CF6ABA" w:rsidRDefault="00347BE8" w:rsidP="00B40D6B">
            <w:pPr>
              <w:ind w:firstLineChars="100" w:firstLine="140"/>
              <w:jc w:val="center"/>
              <w:rPr>
                <w:rFonts w:eastAsia="Times New Roman"/>
                <w:color w:val="000000"/>
                <w:sz w:val="14"/>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14:paraId="1F1AAB2E" w14:textId="77777777" w:rsidR="00347BE8" w:rsidRPr="00CF6ABA" w:rsidRDefault="00347BE8" w:rsidP="00B40D6B">
            <w:pPr>
              <w:jc w:val="center"/>
              <w:rPr>
                <w:rFonts w:eastAsia="Times New Roman"/>
                <w:b/>
                <w:bCs/>
                <w:color w:val="FF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5D25B769" w14:textId="77777777" w:rsidR="00347BE8" w:rsidRPr="00CF6ABA" w:rsidRDefault="00347BE8" w:rsidP="00B40D6B">
            <w:pPr>
              <w:jc w:val="center"/>
              <w:rPr>
                <w:rFonts w:eastAsia="Times New Roman"/>
                <w:color w:val="0000FF"/>
                <w:sz w:val="14"/>
                <w:lang w:eastAsia="ru-RU"/>
              </w:rPr>
            </w:pPr>
          </w:p>
        </w:tc>
        <w:tc>
          <w:tcPr>
            <w:tcW w:w="1782" w:type="dxa"/>
            <w:tcBorders>
              <w:top w:val="nil"/>
              <w:left w:val="nil"/>
              <w:bottom w:val="dotted" w:sz="4" w:space="0" w:color="auto"/>
              <w:right w:val="dotted" w:sz="4" w:space="0" w:color="auto"/>
            </w:tcBorders>
            <w:shd w:val="clear" w:color="auto" w:fill="auto"/>
            <w:noWrap/>
            <w:vAlign w:val="center"/>
          </w:tcPr>
          <w:p w14:paraId="0AFA1DBA" w14:textId="77777777" w:rsidR="00347BE8" w:rsidRPr="00CF6ABA" w:rsidRDefault="00347BE8" w:rsidP="00B40D6B">
            <w:pPr>
              <w:jc w:val="center"/>
              <w:rPr>
                <w:rFonts w:eastAsia="Times New Roman"/>
                <w:color w:val="000000"/>
                <w:sz w:val="14"/>
                <w:lang w:eastAsia="ru-RU"/>
              </w:rPr>
            </w:pPr>
          </w:p>
        </w:tc>
        <w:tc>
          <w:tcPr>
            <w:tcW w:w="1425" w:type="dxa"/>
            <w:tcBorders>
              <w:top w:val="nil"/>
              <w:left w:val="nil"/>
              <w:bottom w:val="dotted" w:sz="4" w:space="0" w:color="auto"/>
              <w:right w:val="dotted" w:sz="4" w:space="0" w:color="auto"/>
            </w:tcBorders>
            <w:shd w:val="clear" w:color="auto" w:fill="auto"/>
            <w:noWrap/>
            <w:vAlign w:val="center"/>
          </w:tcPr>
          <w:p w14:paraId="38530F3C" w14:textId="77777777" w:rsidR="00347BE8" w:rsidRPr="00CF6ABA" w:rsidRDefault="00347BE8" w:rsidP="00B40D6B">
            <w:pPr>
              <w:jc w:val="center"/>
              <w:rPr>
                <w:rFonts w:eastAsia="Times New Roman"/>
                <w:color w:val="000000"/>
                <w:sz w:val="14"/>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14:paraId="657C4025" w14:textId="77777777" w:rsidR="00347BE8" w:rsidRPr="00CF6ABA" w:rsidRDefault="00347BE8" w:rsidP="00B40D6B">
            <w:pPr>
              <w:ind w:firstLineChars="100" w:firstLine="140"/>
              <w:jc w:val="center"/>
              <w:rPr>
                <w:rFonts w:eastAsia="Times New Roman"/>
                <w:color w:val="000000"/>
                <w:sz w:val="14"/>
                <w:lang w:val="en-US" w:eastAsia="ru-RU"/>
              </w:rPr>
            </w:pPr>
          </w:p>
        </w:tc>
        <w:tc>
          <w:tcPr>
            <w:tcW w:w="1425" w:type="dxa"/>
            <w:tcBorders>
              <w:top w:val="nil"/>
              <w:left w:val="nil"/>
              <w:bottom w:val="dotted" w:sz="4" w:space="0" w:color="auto"/>
              <w:right w:val="dotted" w:sz="4" w:space="0" w:color="auto"/>
            </w:tcBorders>
            <w:shd w:val="clear" w:color="auto" w:fill="auto"/>
            <w:noWrap/>
            <w:vAlign w:val="center"/>
          </w:tcPr>
          <w:p w14:paraId="6AB5B2FD" w14:textId="77777777" w:rsidR="00347BE8" w:rsidRPr="00CF6ABA" w:rsidRDefault="00347BE8" w:rsidP="00B40D6B">
            <w:pPr>
              <w:jc w:val="center"/>
              <w:rPr>
                <w:rFonts w:eastAsia="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57A09529" w14:textId="77777777" w:rsidR="00347BE8" w:rsidRPr="00CF6ABA" w:rsidRDefault="00347BE8" w:rsidP="00B40D6B">
            <w:pPr>
              <w:jc w:val="center"/>
              <w:rPr>
                <w:rFonts w:eastAsia="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46872C65" w14:textId="77777777" w:rsidR="00347BE8" w:rsidRPr="00CF6ABA" w:rsidRDefault="00347BE8" w:rsidP="00B40D6B">
            <w:pPr>
              <w:jc w:val="center"/>
              <w:rPr>
                <w:rFonts w:eastAsia="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4ABF0B1D" w14:textId="77777777" w:rsidR="00347BE8" w:rsidRPr="00CF6ABA" w:rsidRDefault="00347BE8" w:rsidP="00B40D6B">
            <w:pPr>
              <w:jc w:val="center"/>
              <w:rPr>
                <w:rFonts w:eastAsia="Times New Roman"/>
                <w:color w:val="000000"/>
                <w:lang w:eastAsia="ru-RU"/>
              </w:rPr>
            </w:pPr>
          </w:p>
        </w:tc>
        <w:tc>
          <w:tcPr>
            <w:tcW w:w="597" w:type="dxa"/>
            <w:tcBorders>
              <w:top w:val="nil"/>
              <w:left w:val="nil"/>
              <w:bottom w:val="dotted" w:sz="4" w:space="0" w:color="auto"/>
              <w:right w:val="dotted" w:sz="4" w:space="0" w:color="auto"/>
            </w:tcBorders>
            <w:shd w:val="clear" w:color="auto" w:fill="auto"/>
            <w:noWrap/>
            <w:vAlign w:val="center"/>
          </w:tcPr>
          <w:p w14:paraId="1E1A2B02" w14:textId="77777777" w:rsidR="00347BE8" w:rsidRPr="00CF6ABA" w:rsidRDefault="00347BE8" w:rsidP="00B40D6B">
            <w:pPr>
              <w:jc w:val="center"/>
              <w:rPr>
                <w:rFonts w:eastAsia="Times New Roman"/>
                <w:color w:val="000000"/>
                <w:lang w:eastAsia="ru-RU"/>
              </w:rPr>
            </w:pPr>
          </w:p>
        </w:tc>
        <w:tc>
          <w:tcPr>
            <w:tcW w:w="709" w:type="dxa"/>
            <w:tcBorders>
              <w:top w:val="nil"/>
              <w:left w:val="nil"/>
              <w:bottom w:val="dotted" w:sz="4" w:space="0" w:color="auto"/>
              <w:right w:val="dotted" w:sz="4" w:space="0" w:color="auto"/>
            </w:tcBorders>
            <w:shd w:val="clear" w:color="auto" w:fill="auto"/>
            <w:noWrap/>
            <w:vAlign w:val="center"/>
          </w:tcPr>
          <w:p w14:paraId="6CF0AC8A" w14:textId="77777777" w:rsidR="00347BE8" w:rsidRPr="00CF6ABA" w:rsidRDefault="00347BE8" w:rsidP="00B40D6B">
            <w:pPr>
              <w:jc w:val="center"/>
              <w:rPr>
                <w:rFonts w:eastAsia="Times New Roman"/>
                <w:color w:val="000000"/>
                <w:lang w:eastAsia="ru-RU"/>
              </w:rPr>
            </w:pPr>
          </w:p>
        </w:tc>
        <w:tc>
          <w:tcPr>
            <w:tcW w:w="709" w:type="dxa"/>
            <w:tcBorders>
              <w:top w:val="nil"/>
              <w:left w:val="nil"/>
              <w:bottom w:val="dotted" w:sz="4" w:space="0" w:color="auto"/>
              <w:right w:val="single" w:sz="4" w:space="0" w:color="auto"/>
            </w:tcBorders>
            <w:shd w:val="clear" w:color="auto" w:fill="auto"/>
            <w:noWrap/>
            <w:vAlign w:val="center"/>
          </w:tcPr>
          <w:p w14:paraId="6818088A" w14:textId="77777777" w:rsidR="00347BE8" w:rsidRPr="00CF6ABA" w:rsidRDefault="00347BE8" w:rsidP="00B40D6B">
            <w:pPr>
              <w:ind w:firstLineChars="100" w:firstLine="200"/>
              <w:jc w:val="center"/>
              <w:rPr>
                <w:rFonts w:eastAsia="Times New Roman"/>
                <w:i/>
                <w:iCs/>
                <w:color w:val="000000"/>
                <w:sz w:val="20"/>
                <w:szCs w:val="20"/>
                <w:lang w:eastAsia="ru-RU"/>
              </w:rPr>
            </w:pPr>
          </w:p>
        </w:tc>
      </w:tr>
      <w:tr w:rsidR="00347BE8" w:rsidRPr="00CF6ABA" w14:paraId="405397A0" w14:textId="77777777" w:rsidTr="00347BE8">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662CBBB5" w14:textId="77777777" w:rsidR="00347BE8" w:rsidRPr="00CF6ABA" w:rsidRDefault="00347BE8" w:rsidP="00B40D6B">
            <w:pPr>
              <w:rPr>
                <w:rFonts w:eastAsia="Times New Roman"/>
                <w:b/>
                <w:bCs/>
                <w:color w:val="000000"/>
                <w:sz w:val="14"/>
                <w:lang w:val="kk-KZ" w:eastAsia="ru-RU"/>
              </w:rPr>
            </w:pPr>
            <w:r w:rsidRPr="00CF6ABA">
              <w:rPr>
                <w:rFonts w:eastAsia="Times New Roman"/>
                <w:b/>
                <w:bCs/>
                <w:color w:val="000000"/>
                <w:sz w:val="14"/>
                <w:lang w:val="kk-KZ"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5D29F3FB" w14:textId="77777777" w:rsidR="00347BE8" w:rsidRPr="00CF6ABA" w:rsidRDefault="00347BE8" w:rsidP="00B40D6B">
            <w:pPr>
              <w:jc w:val="center"/>
              <w:rPr>
                <w:rFonts w:eastAsia="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2D81CD3C" w14:textId="77777777" w:rsidR="00347BE8" w:rsidRPr="00CF6ABA" w:rsidRDefault="00347BE8" w:rsidP="00B40D6B">
            <w:pPr>
              <w:rPr>
                <w:rFonts w:eastAsia="Times New Roman"/>
                <w:b/>
                <w:bCs/>
                <w:color w:val="000000"/>
                <w:sz w:val="14"/>
                <w:lang w:val="kk-KZ" w:eastAsia="ru-RU"/>
              </w:rPr>
            </w:pPr>
          </w:p>
        </w:tc>
        <w:tc>
          <w:tcPr>
            <w:tcW w:w="1782" w:type="dxa"/>
            <w:tcBorders>
              <w:top w:val="nil"/>
              <w:left w:val="nil"/>
              <w:bottom w:val="single" w:sz="4" w:space="0" w:color="auto"/>
              <w:right w:val="dotted" w:sz="4" w:space="0" w:color="auto"/>
            </w:tcBorders>
            <w:shd w:val="clear" w:color="auto" w:fill="auto"/>
            <w:noWrap/>
            <w:vAlign w:val="center"/>
          </w:tcPr>
          <w:p w14:paraId="67AB4399" w14:textId="77777777" w:rsidR="00347BE8" w:rsidRPr="00CF6ABA" w:rsidRDefault="00347BE8" w:rsidP="00B40D6B">
            <w:pPr>
              <w:rPr>
                <w:rFonts w:eastAsia="Times New Roman"/>
                <w:b/>
                <w:bCs/>
                <w:color w:val="000000"/>
                <w:sz w:val="14"/>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304D2564" w14:textId="77777777" w:rsidR="00347BE8" w:rsidRPr="00CF6ABA" w:rsidRDefault="00347BE8" w:rsidP="00B40D6B">
            <w:pPr>
              <w:jc w:val="center"/>
              <w:rPr>
                <w:rFonts w:eastAsia="Times New Roman"/>
                <w:b/>
                <w:bCs/>
                <w:color w:val="000000"/>
                <w:sz w:val="14"/>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1AA03AE2" w14:textId="77777777" w:rsidR="00347BE8" w:rsidRPr="00CF6ABA" w:rsidRDefault="00347BE8" w:rsidP="00B40D6B">
            <w:pPr>
              <w:ind w:firstLineChars="100" w:firstLine="141"/>
              <w:rPr>
                <w:rFonts w:eastAsia="Times New Roman"/>
                <w:b/>
                <w:bCs/>
                <w:i/>
                <w:iCs/>
                <w:color w:val="000000"/>
                <w:sz w:val="14"/>
                <w:szCs w:val="20"/>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0FFFA381" w14:textId="77777777" w:rsidR="00347BE8" w:rsidRPr="00CF6ABA" w:rsidRDefault="00347BE8" w:rsidP="00B40D6B">
            <w:pPr>
              <w:rPr>
                <w:rFonts w:eastAsia="Times New Roman"/>
                <w:b/>
                <w:bCs/>
                <w:color w:val="000000"/>
                <w:sz w:val="14"/>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14:paraId="5D305691" w14:textId="77777777" w:rsidR="00347BE8" w:rsidRPr="00CF6ABA" w:rsidRDefault="00347BE8" w:rsidP="00B40D6B">
            <w:pPr>
              <w:rPr>
                <w:rFonts w:eastAsia="Times New Roman"/>
                <w:b/>
                <w:bCs/>
                <w:color w:val="000000"/>
                <w:sz w:val="14"/>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2275D630" w14:textId="77777777" w:rsidR="00347BE8" w:rsidRPr="00CF6ABA" w:rsidRDefault="00347BE8" w:rsidP="00B40D6B">
            <w:pPr>
              <w:rPr>
                <w:rFonts w:eastAsia="Times New Roman"/>
                <w:b/>
                <w:bCs/>
                <w:color w:val="000000"/>
                <w:sz w:val="14"/>
                <w:lang w:val="kk-KZ" w:eastAsia="ru-RU"/>
              </w:rPr>
            </w:pPr>
          </w:p>
        </w:tc>
        <w:tc>
          <w:tcPr>
            <w:tcW w:w="1247" w:type="dxa"/>
            <w:tcBorders>
              <w:top w:val="nil"/>
              <w:left w:val="nil"/>
              <w:bottom w:val="single" w:sz="4" w:space="0" w:color="auto"/>
              <w:right w:val="dotted" w:sz="4" w:space="0" w:color="auto"/>
            </w:tcBorders>
            <w:shd w:val="clear" w:color="auto" w:fill="auto"/>
            <w:noWrap/>
            <w:vAlign w:val="center"/>
          </w:tcPr>
          <w:p w14:paraId="1DA6BD4A" w14:textId="77777777" w:rsidR="00347BE8" w:rsidRPr="00CF6ABA" w:rsidRDefault="00347BE8" w:rsidP="00B40D6B">
            <w:pPr>
              <w:rPr>
                <w:rFonts w:eastAsia="Times New Roman"/>
                <w:b/>
                <w:bCs/>
                <w:color w:val="000000"/>
                <w:lang w:val="kk-KZ" w:eastAsia="ru-RU"/>
              </w:rPr>
            </w:pPr>
          </w:p>
        </w:tc>
        <w:tc>
          <w:tcPr>
            <w:tcW w:w="597" w:type="dxa"/>
            <w:tcBorders>
              <w:top w:val="nil"/>
              <w:left w:val="nil"/>
              <w:bottom w:val="single" w:sz="4" w:space="0" w:color="auto"/>
              <w:right w:val="dotted" w:sz="4" w:space="0" w:color="auto"/>
            </w:tcBorders>
            <w:shd w:val="clear" w:color="auto" w:fill="auto"/>
            <w:noWrap/>
            <w:vAlign w:val="center"/>
          </w:tcPr>
          <w:p w14:paraId="20B88F29" w14:textId="77777777" w:rsidR="00347BE8" w:rsidRPr="00CF6ABA" w:rsidRDefault="00347BE8" w:rsidP="00B40D6B">
            <w:pPr>
              <w:rPr>
                <w:rFonts w:eastAsia="Times New Roman"/>
                <w:b/>
                <w:bCs/>
                <w:color w:val="000000"/>
                <w:lang w:val="kk-KZ" w:eastAsia="ru-RU"/>
              </w:rPr>
            </w:pPr>
          </w:p>
        </w:tc>
        <w:tc>
          <w:tcPr>
            <w:tcW w:w="709" w:type="dxa"/>
            <w:tcBorders>
              <w:top w:val="nil"/>
              <w:left w:val="nil"/>
              <w:bottom w:val="single" w:sz="4" w:space="0" w:color="auto"/>
              <w:right w:val="dotted" w:sz="4" w:space="0" w:color="auto"/>
            </w:tcBorders>
            <w:shd w:val="clear" w:color="auto" w:fill="auto"/>
            <w:noWrap/>
            <w:vAlign w:val="center"/>
          </w:tcPr>
          <w:p w14:paraId="6358D21D" w14:textId="77777777" w:rsidR="00347BE8" w:rsidRPr="00CF6ABA" w:rsidRDefault="00347BE8" w:rsidP="00B40D6B">
            <w:pPr>
              <w:rPr>
                <w:rFonts w:eastAsia="Times New Roman"/>
                <w:b/>
                <w:bCs/>
                <w:color w:val="000000"/>
                <w:lang w:val="kk-KZ" w:eastAsia="ru-RU"/>
              </w:rPr>
            </w:pPr>
          </w:p>
        </w:tc>
        <w:tc>
          <w:tcPr>
            <w:tcW w:w="709" w:type="dxa"/>
            <w:tcBorders>
              <w:top w:val="nil"/>
              <w:left w:val="nil"/>
              <w:bottom w:val="single" w:sz="4" w:space="0" w:color="auto"/>
              <w:right w:val="single" w:sz="4" w:space="0" w:color="auto"/>
            </w:tcBorders>
            <w:shd w:val="clear" w:color="auto" w:fill="auto"/>
            <w:noWrap/>
            <w:vAlign w:val="center"/>
          </w:tcPr>
          <w:p w14:paraId="6181818B" w14:textId="77777777" w:rsidR="00347BE8" w:rsidRPr="00CF6ABA" w:rsidRDefault="00347BE8" w:rsidP="00B40D6B">
            <w:pPr>
              <w:rPr>
                <w:rFonts w:eastAsia="Times New Roman"/>
                <w:b/>
                <w:bCs/>
                <w:color w:val="000000"/>
                <w:lang w:val="kk-KZ" w:eastAsia="ru-RU"/>
              </w:rPr>
            </w:pPr>
          </w:p>
        </w:tc>
      </w:tr>
    </w:tbl>
    <w:p w14:paraId="61EC9EB4" w14:textId="77777777" w:rsidR="00347BE8" w:rsidRPr="00CF6ABA" w:rsidRDefault="00347BE8" w:rsidP="00347BE8">
      <w:pPr>
        <w:rPr>
          <w:rFonts w:eastAsia="Times New Roman"/>
          <w:lang w:val="kk-KZ" w:eastAsia="ru-RU"/>
        </w:rPr>
      </w:pPr>
    </w:p>
    <w:p w14:paraId="596F8588" w14:textId="56116ACB" w:rsidR="00347BE8" w:rsidRPr="00CF6ABA" w:rsidRDefault="00347BE8" w:rsidP="00347BE8">
      <w:pPr>
        <w:rPr>
          <w:rFonts w:eastAsia="Times New Roman"/>
          <w:iCs/>
          <w:color w:val="000000"/>
          <w:sz w:val="16"/>
          <w:lang w:eastAsia="ru-RU"/>
        </w:rPr>
      </w:pPr>
      <w:r w:rsidRPr="00CF6ABA">
        <w:rPr>
          <w:rFonts w:eastAsia="Times New Roman"/>
          <w:iCs/>
          <w:color w:val="000000"/>
          <w:sz w:val="16"/>
          <w:lang w:val="kk-KZ" w:eastAsia="ru-RU"/>
        </w:rPr>
        <w:t>Доля местного содержания рассчитывается согласно Единой методики расчета организациями местного содержания,утвержденной Приказом министра по инвестициям и развитию РК от 3</w:t>
      </w:r>
      <w:r w:rsidRPr="00CF6ABA">
        <w:rPr>
          <w:rFonts w:eastAsia="Times New Roman"/>
          <w:iCs/>
          <w:color w:val="000000"/>
          <w:sz w:val="16"/>
          <w:lang w:eastAsia="ru-RU"/>
        </w:rPr>
        <w:t xml:space="preserve">0.01.2015 №87. </w:t>
      </w:r>
      <w:r w:rsidRPr="00CF6ABA">
        <w:rPr>
          <w:rFonts w:eastAsia="Times New Roman"/>
          <w:iCs/>
          <w:color w:val="000000"/>
          <w:sz w:val="16"/>
          <w:lang w:val="kk-KZ" w:eastAsia="ru-RU"/>
        </w:rPr>
        <w:t xml:space="preserve"> по следующей формуле:</w:t>
      </w:r>
    </w:p>
    <w:p w14:paraId="2662A26D" w14:textId="77777777" w:rsidR="00347BE8" w:rsidRPr="00CF6ABA" w:rsidRDefault="00347BE8" w:rsidP="00347BE8">
      <w:pPr>
        <w:jc w:val="both"/>
        <w:rPr>
          <w:rFonts w:eastAsia="Times New Roman"/>
          <w:color w:val="000000"/>
          <w:sz w:val="28"/>
          <w:lang w:eastAsia="ru-RU"/>
        </w:rPr>
      </w:pPr>
      <w:r w:rsidRPr="00CF6ABA">
        <w:rPr>
          <w:rFonts w:eastAsia="Times New Roman"/>
          <w:noProof/>
          <w:lang w:eastAsia="ru-RU"/>
        </w:rPr>
        <mc:AlternateContent>
          <mc:Choice Requires="wps">
            <w:drawing>
              <wp:anchor distT="0" distB="0" distL="114300" distR="114300" simplePos="0" relativeHeight="251690496" behindDoc="0" locked="0" layoutInCell="1" allowOverlap="1" wp14:anchorId="58337AB4" wp14:editId="00523A17">
                <wp:simplePos x="0" y="0"/>
                <wp:positionH relativeFrom="column">
                  <wp:posOffset>4735195</wp:posOffset>
                </wp:positionH>
                <wp:positionV relativeFrom="paragraph">
                  <wp:posOffset>43180</wp:posOffset>
                </wp:positionV>
                <wp:extent cx="4724400" cy="2162175"/>
                <wp:effectExtent l="0" t="0" r="0" b="952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F1528" w14:textId="77777777" w:rsidR="00347BE8" w:rsidRPr="007E3231" w:rsidRDefault="00347BE8" w:rsidP="00347BE8">
                            <w:pPr>
                              <w:spacing w:line="360" w:lineRule="auto"/>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326B7686" w14:textId="77777777" w:rsidR="00347BE8" w:rsidRPr="00586EF4" w:rsidRDefault="00347BE8" w:rsidP="00347BE8">
                            <w:pPr>
                              <w:spacing w:line="360" w:lineRule="auto"/>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5FAEC819" w14:textId="77777777" w:rsidR="00347BE8" w:rsidRPr="007E3231" w:rsidRDefault="00347BE8" w:rsidP="00347BE8">
                            <w:pPr>
                              <w:spacing w:line="360" w:lineRule="auto"/>
                              <w:rPr>
                                <w:sz w:val="16"/>
                                <w:szCs w:val="18"/>
                              </w:rPr>
                            </w:pPr>
                            <w:r w:rsidRPr="005F3DB7">
                              <w:rPr>
                                <w:b/>
                                <w:bCs/>
                                <w:color w:val="0000FF"/>
                                <w:sz w:val="14"/>
                              </w:rPr>
                              <w:t>j</w:t>
                            </w:r>
                            <w:r w:rsidRPr="007E3231">
                              <w:rPr>
                                <w:sz w:val="16"/>
                                <w:szCs w:val="18"/>
                              </w:rPr>
                              <w:tab/>
                              <w:t>Порядковый номер договора;</w:t>
                            </w:r>
                          </w:p>
                          <w:p w14:paraId="4F3F439E" w14:textId="77777777" w:rsidR="00347BE8" w:rsidRPr="007E3231" w:rsidRDefault="00347BE8" w:rsidP="00347BE8">
                            <w:pPr>
                              <w:spacing w:line="360" w:lineRule="auto"/>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4911EAC0" w14:textId="77777777" w:rsidR="00347BE8" w:rsidRPr="007E3231" w:rsidRDefault="00347BE8" w:rsidP="00347BE8">
                            <w:pPr>
                              <w:spacing w:line="360" w:lineRule="auto"/>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4F67A63C" w14:textId="77777777" w:rsidR="00347BE8" w:rsidRPr="007E3231" w:rsidRDefault="00347BE8" w:rsidP="00347BE8">
                            <w:pPr>
                              <w:spacing w:line="360" w:lineRule="auto"/>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56612782" w14:textId="77777777" w:rsidR="00347BE8" w:rsidRPr="007E3231" w:rsidRDefault="00347BE8" w:rsidP="00347BE8">
                            <w:pPr>
                              <w:spacing w:line="360" w:lineRule="auto"/>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68358CA7" w14:textId="77777777" w:rsidR="00347BE8" w:rsidRPr="00586EF4" w:rsidRDefault="00347BE8" w:rsidP="00347BE8">
                            <w:pPr>
                              <w:spacing w:line="360" w:lineRule="auto"/>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6961C81E" w14:textId="77777777" w:rsidR="00347BE8" w:rsidRPr="007E3231" w:rsidRDefault="00347BE8" w:rsidP="00347BE8">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37AB4" id="_x0000_s1030" type="#_x0000_t202" style="position:absolute;left:0;text-align:left;margin-left:372.85pt;margin-top:3.4pt;width:372pt;height:170.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" stroked="f">
                <v:textbox>
                  <w:txbxContent>
                    <w:p w14:paraId="5BCF1528" w14:textId="77777777" w:rsidR="00347BE8" w:rsidRPr="007E3231" w:rsidRDefault="00347BE8" w:rsidP="00347BE8">
                      <w:pPr>
                        <w:spacing w:line="360" w:lineRule="auto"/>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326B7686" w14:textId="77777777" w:rsidR="00347BE8" w:rsidRPr="00586EF4" w:rsidRDefault="00347BE8" w:rsidP="00347BE8">
                      <w:pPr>
                        <w:spacing w:line="360" w:lineRule="auto"/>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5FAEC819" w14:textId="77777777" w:rsidR="00347BE8" w:rsidRPr="007E3231" w:rsidRDefault="00347BE8" w:rsidP="00347BE8">
                      <w:pPr>
                        <w:spacing w:line="360" w:lineRule="auto"/>
                        <w:rPr>
                          <w:sz w:val="16"/>
                          <w:szCs w:val="18"/>
                        </w:rPr>
                      </w:pPr>
                      <w:r w:rsidRPr="005F3DB7">
                        <w:rPr>
                          <w:b/>
                          <w:bCs/>
                          <w:color w:val="0000FF"/>
                          <w:sz w:val="14"/>
                        </w:rPr>
                        <w:t>j</w:t>
                      </w:r>
                      <w:r w:rsidRPr="007E3231">
                        <w:rPr>
                          <w:sz w:val="16"/>
                          <w:szCs w:val="18"/>
                        </w:rPr>
                        <w:tab/>
                        <w:t>Порядковый номер договора;</w:t>
                      </w:r>
                    </w:p>
                    <w:p w14:paraId="4F3F439E" w14:textId="77777777" w:rsidR="00347BE8" w:rsidRPr="007E3231" w:rsidRDefault="00347BE8" w:rsidP="00347BE8">
                      <w:pPr>
                        <w:spacing w:line="360" w:lineRule="auto"/>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4911EAC0" w14:textId="77777777" w:rsidR="00347BE8" w:rsidRPr="007E3231" w:rsidRDefault="00347BE8" w:rsidP="00347BE8">
                      <w:pPr>
                        <w:spacing w:line="360" w:lineRule="auto"/>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4F67A63C" w14:textId="77777777" w:rsidR="00347BE8" w:rsidRPr="007E3231" w:rsidRDefault="00347BE8" w:rsidP="00347BE8">
                      <w:pPr>
                        <w:spacing w:line="360" w:lineRule="auto"/>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56612782" w14:textId="77777777" w:rsidR="00347BE8" w:rsidRPr="007E3231" w:rsidRDefault="00347BE8" w:rsidP="00347BE8">
                      <w:pPr>
                        <w:spacing w:line="360" w:lineRule="auto"/>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68358CA7" w14:textId="77777777" w:rsidR="00347BE8" w:rsidRPr="00586EF4" w:rsidRDefault="00347BE8" w:rsidP="00347BE8">
                      <w:pPr>
                        <w:spacing w:line="360" w:lineRule="auto"/>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6961C81E" w14:textId="77777777" w:rsidR="00347BE8" w:rsidRPr="007E3231" w:rsidRDefault="00347BE8" w:rsidP="00347BE8">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v:shape>
            </w:pict>
          </mc:Fallback>
        </mc:AlternateContent>
      </w:r>
      <w:r w:rsidRPr="00CF6ABA">
        <w:rPr>
          <w:rFonts w:eastAsia="Times New Roman"/>
          <w:b/>
          <w:bCs/>
          <w:noProof/>
          <w:color w:val="FF0000"/>
          <w:szCs w:val="18"/>
          <w:lang w:eastAsia="ru-RU"/>
        </w:rPr>
        <mc:AlternateContent>
          <mc:Choice Requires="wps">
            <w:drawing>
              <wp:anchor distT="0" distB="0" distL="114300" distR="114300" simplePos="0" relativeHeight="251691520" behindDoc="0" locked="0" layoutInCell="1" allowOverlap="1" wp14:anchorId="293C7B88" wp14:editId="105BCA67">
                <wp:simplePos x="0" y="0"/>
                <wp:positionH relativeFrom="column">
                  <wp:posOffset>0</wp:posOffset>
                </wp:positionH>
                <wp:positionV relativeFrom="paragraph">
                  <wp:posOffset>445770</wp:posOffset>
                </wp:positionV>
                <wp:extent cx="4389120" cy="169545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724DA" w14:textId="77777777" w:rsidR="00347BE8" w:rsidRPr="007E3231" w:rsidRDefault="00347BE8" w:rsidP="00347BE8">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Местное содержание (МС</w:t>
                            </w:r>
                            <w:r w:rsidRPr="007E3231">
                              <w:rPr>
                                <w:sz w:val="17"/>
                                <w:szCs w:val="17"/>
                              </w:rPr>
                              <w:t>р/у) в договоре на поставку работ (услуг),</w:t>
                            </w:r>
                          </w:p>
                          <w:p w14:paraId="2F5DA600" w14:textId="77777777" w:rsidR="00347BE8" w:rsidRPr="007E3231" w:rsidRDefault="00347BE8" w:rsidP="00347BE8">
                            <w:pPr>
                              <w:spacing w:line="360" w:lineRule="auto"/>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36B60992" w14:textId="77777777" w:rsidR="00347BE8" w:rsidRPr="00586EF4" w:rsidRDefault="00347BE8" w:rsidP="00347BE8">
                            <w:pPr>
                              <w:spacing w:line="360" w:lineRule="auto"/>
                              <w:rPr>
                                <w:sz w:val="17"/>
                                <w:szCs w:val="17"/>
                              </w:rPr>
                            </w:pPr>
                            <w:r w:rsidRPr="007E3231">
                              <w:rPr>
                                <w:sz w:val="17"/>
                                <w:szCs w:val="17"/>
                              </w:rPr>
                              <w:tab/>
                              <w:t>о закупках как напрямую, так и посредством заключения договоров субподряда;</w:t>
                            </w:r>
                          </w:p>
                          <w:p w14:paraId="0099E907" w14:textId="77777777" w:rsidR="00347BE8" w:rsidRPr="00586EF4" w:rsidRDefault="00347BE8" w:rsidP="00347BE8">
                            <w:pPr>
                              <w:spacing w:line="360" w:lineRule="auto"/>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2B8D73DB" w14:textId="77777777" w:rsidR="00347BE8" w:rsidRPr="00586EF4" w:rsidRDefault="00347BE8" w:rsidP="00347BE8">
                            <w:pPr>
                              <w:spacing w:line="360" w:lineRule="auto"/>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6CA268E1" w14:textId="77777777" w:rsidR="00347BE8" w:rsidRPr="00586EF4" w:rsidRDefault="00347BE8" w:rsidP="00347BE8">
                            <w:pPr>
                              <w:spacing w:line="360" w:lineRule="auto"/>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2D9E80A7" w14:textId="77777777" w:rsidR="00347BE8" w:rsidRPr="007E3231" w:rsidRDefault="00347BE8" w:rsidP="00347BE8">
                            <w:pPr>
                              <w:spacing w:line="360" w:lineRule="auto"/>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7B88" id="_x0000_s1031" type="#_x0000_t202" style="position:absolute;left:0;text-align:left;margin-left:0;margin-top:35.1pt;width:345.6pt;height:13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" stroked="f">
                <v:textbox>
                  <w:txbxContent>
                    <w:p w14:paraId="674724DA" w14:textId="77777777" w:rsidR="00347BE8" w:rsidRPr="007E3231" w:rsidRDefault="00347BE8" w:rsidP="00347BE8">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Местное содержание (МС</w:t>
                      </w:r>
                      <w:r w:rsidRPr="007E3231">
                        <w:rPr>
                          <w:sz w:val="17"/>
                          <w:szCs w:val="17"/>
                        </w:rPr>
                        <w:t>р/у) в договоре на поставку работ (услуг),</w:t>
                      </w:r>
                    </w:p>
                    <w:p w14:paraId="2F5DA600" w14:textId="77777777" w:rsidR="00347BE8" w:rsidRPr="007E3231" w:rsidRDefault="00347BE8" w:rsidP="00347BE8">
                      <w:pPr>
                        <w:spacing w:line="360" w:lineRule="auto"/>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36B60992" w14:textId="77777777" w:rsidR="00347BE8" w:rsidRPr="00586EF4" w:rsidRDefault="00347BE8" w:rsidP="00347BE8">
                      <w:pPr>
                        <w:spacing w:line="360" w:lineRule="auto"/>
                        <w:rPr>
                          <w:sz w:val="17"/>
                          <w:szCs w:val="17"/>
                        </w:rPr>
                      </w:pPr>
                      <w:r w:rsidRPr="007E3231">
                        <w:rPr>
                          <w:sz w:val="17"/>
                          <w:szCs w:val="17"/>
                        </w:rPr>
                        <w:tab/>
                        <w:t>о закупках как напрямую, так и посредством заключения договоров субподряда;</w:t>
                      </w:r>
                    </w:p>
                    <w:p w14:paraId="0099E907" w14:textId="77777777" w:rsidR="00347BE8" w:rsidRPr="00586EF4" w:rsidRDefault="00347BE8" w:rsidP="00347BE8">
                      <w:pPr>
                        <w:spacing w:line="360" w:lineRule="auto"/>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2B8D73DB" w14:textId="77777777" w:rsidR="00347BE8" w:rsidRPr="00586EF4" w:rsidRDefault="00347BE8" w:rsidP="00347BE8">
                      <w:pPr>
                        <w:spacing w:line="360" w:lineRule="auto"/>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6CA268E1" w14:textId="77777777" w:rsidR="00347BE8" w:rsidRPr="00586EF4" w:rsidRDefault="00347BE8" w:rsidP="00347BE8">
                      <w:pPr>
                        <w:spacing w:line="360" w:lineRule="auto"/>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2D9E80A7" w14:textId="77777777" w:rsidR="00347BE8" w:rsidRPr="007E3231" w:rsidRDefault="00347BE8" w:rsidP="00347BE8">
                      <w:pPr>
                        <w:spacing w:line="360" w:lineRule="auto"/>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v:shape>
            </w:pict>
          </mc:Fallback>
        </mc:AlternateContent>
      </w:r>
      <w:r w:rsidRPr="00CF6ABA">
        <w:rPr>
          <w:rFonts w:eastAsia="Times New Roman"/>
          <w:color w:val="000000"/>
          <w:sz w:val="28"/>
          <w:lang w:eastAsia="ru-RU"/>
        </w:rPr>
        <w:t xml:space="preserve"> </w:t>
      </w:r>
      <w:r w:rsidRPr="00CF6ABA">
        <w:rPr>
          <w:rFonts w:eastAsia="Times New Roman"/>
          <w:noProof/>
          <w:color w:val="000000"/>
          <w:sz w:val="20"/>
          <w:szCs w:val="20"/>
          <w:lang w:eastAsia="ru-RU"/>
        </w:rPr>
        <w:drawing>
          <wp:inline distT="0" distB="0" distL="0" distR="0" wp14:anchorId="2C709B86" wp14:editId="770B2FCE">
            <wp:extent cx="4401185" cy="3892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inline>
        </w:drawing>
      </w:r>
    </w:p>
    <w:bookmarkStart w:id="6" w:name="_GoBack"/>
    <w:bookmarkEnd w:id="6"/>
    <w:p w14:paraId="1A2A9CFA" w14:textId="77777777" w:rsidR="00347BE8" w:rsidRPr="00CF6ABA" w:rsidRDefault="00347BE8" w:rsidP="00347BE8">
      <w:pPr>
        <w:rPr>
          <w:rFonts w:eastAsia="Times New Roman"/>
          <w:color w:val="000000"/>
          <w:sz w:val="20"/>
          <w:szCs w:val="18"/>
          <w:lang w:val="kk-KZ" w:eastAsia="ru-RU"/>
        </w:rPr>
      </w:pPr>
      <w:r w:rsidRPr="00CF6ABA">
        <w:rPr>
          <w:rFonts w:eastAsia="Times New Roman"/>
          <w:i/>
          <w:iCs/>
          <w:color w:val="000000"/>
          <w:position w:val="-4"/>
          <w:sz w:val="14"/>
          <w:lang w:val="en-US" w:eastAsia="ru-RU"/>
        </w:rPr>
        <w:object w:dxaOrig="180" w:dyaOrig="279" w14:anchorId="4CEA83CC">
          <v:shape id="_x0000_i1118" type="#_x0000_t75" style="width:7.5pt;height:14.25pt" o:ole="">
            <v:imagedata r:id="rId15" o:title=""/>
          </v:shape>
          <o:OLEObject Type="Embed" ProgID="Equation.DSMT4" ShapeID="_x0000_i1118" DrawAspect="Content" ObjectID="_1581163879" r:id="rId20"/>
        </w:object>
      </w:r>
      <w:r w:rsidRPr="00CF6ABA">
        <w:rPr>
          <w:rFonts w:eastAsia="Times New Roman"/>
          <w:color w:val="000000"/>
          <w:sz w:val="20"/>
          <w:szCs w:val="18"/>
          <w:lang w:val="kk-KZ" w:eastAsia="ru-RU"/>
        </w:rPr>
        <w:t>Доля местного содержания (%):</w:t>
      </w:r>
    </w:p>
    <w:p w14:paraId="6FD4ECD9" w14:textId="77777777" w:rsidR="00347BE8" w:rsidRPr="00CF6ABA" w:rsidRDefault="00347BE8" w:rsidP="00347BE8">
      <w:pPr>
        <w:ind w:firstLine="180"/>
        <w:rPr>
          <w:rFonts w:eastAsia="Times New Roman"/>
          <w:color w:val="000000"/>
          <w:sz w:val="20"/>
          <w:szCs w:val="18"/>
          <w:lang w:val="kk-KZ" w:eastAsia="ru-RU"/>
        </w:rPr>
      </w:pP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t>___________________ М.П.</w:t>
      </w:r>
    </w:p>
    <w:p w14:paraId="568F2C5A" w14:textId="77777777" w:rsidR="00347BE8" w:rsidRPr="00CF6ABA" w:rsidRDefault="00347BE8" w:rsidP="00347BE8">
      <w:pPr>
        <w:ind w:firstLine="180"/>
        <w:rPr>
          <w:rFonts w:eastAsia="Times New Roman"/>
          <w:b/>
          <w:bCs/>
          <w:color w:val="FF0000"/>
          <w:szCs w:val="18"/>
          <w:lang w:eastAsia="ru-RU"/>
        </w:rPr>
      </w:pPr>
      <w:r w:rsidRPr="00CF6ABA">
        <w:rPr>
          <w:rFonts w:eastAsia="Times New Roman"/>
          <w:b/>
          <w:bCs/>
          <w:color w:val="FF0000"/>
          <w:szCs w:val="18"/>
          <w:lang w:val="kk-KZ" w:eastAsia="ru-RU"/>
        </w:rPr>
        <w:t xml:space="preserve">**МСр/у  = </w:t>
      </w:r>
      <w:r>
        <w:rPr>
          <w:rFonts w:eastAsia="Times New Roman"/>
          <w:b/>
          <w:bCs/>
          <w:color w:val="FF0000"/>
          <w:szCs w:val="18"/>
          <w:lang w:eastAsia="ru-RU"/>
        </w:rPr>
        <w:t>___</w:t>
      </w:r>
      <w:r w:rsidRPr="00CF6ABA">
        <w:rPr>
          <w:rFonts w:eastAsia="Times New Roman"/>
          <w:b/>
          <w:bCs/>
          <w:color w:val="FF0000"/>
          <w:szCs w:val="18"/>
          <w:lang w:eastAsia="ru-RU"/>
        </w:rPr>
        <w:t>%</w:t>
      </w:r>
    </w:p>
    <w:p w14:paraId="4DA56BB6" w14:textId="77777777" w:rsidR="00347BE8" w:rsidRPr="00CF6ABA" w:rsidRDefault="00347BE8" w:rsidP="00347BE8">
      <w:pPr>
        <w:ind w:firstLine="180"/>
        <w:rPr>
          <w:rFonts w:eastAsia="Times New Roman"/>
          <w:i/>
          <w:color w:val="000000"/>
          <w:sz w:val="14"/>
          <w:szCs w:val="16"/>
          <w:lang w:val="kk-KZ" w:eastAsia="ru-RU"/>
        </w:rPr>
      </w:pP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p>
    <w:p w14:paraId="5E21F7FD" w14:textId="77777777" w:rsidR="00347BE8" w:rsidRPr="00765292" w:rsidRDefault="00347BE8" w:rsidP="00347BE8">
      <w:pPr>
        <w:tabs>
          <w:tab w:val="left" w:pos="0"/>
        </w:tabs>
        <w:rPr>
          <w:rFonts w:eastAsia="Times New Roman"/>
          <w:i/>
          <w:iCs/>
          <w:sz w:val="20"/>
          <w:lang w:eastAsia="ko-KR"/>
        </w:rPr>
      </w:pPr>
      <w:r w:rsidRPr="00CF6ABA">
        <w:rPr>
          <w:rFonts w:eastAsia="Times New Roman"/>
          <w:i/>
          <w:color w:val="000000"/>
          <w:sz w:val="14"/>
          <w:szCs w:val="16"/>
          <w:lang w:val="kk-KZ" w:eastAsia="ru-RU"/>
        </w:rPr>
        <w:t>** указывается итоговая доля казахстанского содержания в договоре в цифровом формате до сотой доли (0,00)</w:t>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765292">
        <w:rPr>
          <w:rFonts w:eastAsia="Times New Roman"/>
          <w:i/>
          <w:sz w:val="20"/>
          <w:lang w:eastAsia="ko-KR"/>
        </w:rPr>
        <w:t>_______________________________________________</w:t>
      </w:r>
      <w:r w:rsidRPr="00765292">
        <w:rPr>
          <w:rFonts w:eastAsia="Times New Roman"/>
          <w:i/>
          <w:iCs/>
          <w:sz w:val="20"/>
          <w:lang w:eastAsia="ko-KR"/>
        </w:rPr>
        <w:t>Ф.И.О. исполнителя, контактный телефон</w:t>
      </w:r>
    </w:p>
    <w:p w14:paraId="7BC3B68D" w14:textId="77777777" w:rsidR="00AC011A" w:rsidRPr="003265D3" w:rsidRDefault="00AC011A" w:rsidP="00AC011A">
      <w:pPr>
        <w:rPr>
          <w:rFonts w:eastAsia="Times New Roman"/>
          <w:b/>
          <w:bCs/>
          <w:lang w:eastAsia="ko-KR"/>
        </w:rPr>
      </w:pPr>
      <w:r w:rsidRPr="003265D3">
        <w:rPr>
          <w:rFonts w:eastAsia="Times New Roman"/>
          <w:i/>
          <w:iCs/>
          <w:lang w:eastAsia="ko-KR"/>
        </w:rPr>
        <w:t xml:space="preserve">                                                             </w:t>
      </w:r>
      <w:r w:rsidRPr="003265D3">
        <w:rPr>
          <w:rFonts w:eastAsia="Times New Roman"/>
          <w:b/>
          <w:bCs/>
          <w:lang w:eastAsia="ko-KR"/>
        </w:rPr>
        <w:t xml:space="preserve">ЗАКАЗЧИК </w:t>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t xml:space="preserve">                       </w:t>
      </w:r>
      <w:r w:rsidRPr="003265D3">
        <w:rPr>
          <w:rFonts w:eastAsia="Times New Roman"/>
          <w:b/>
          <w:bCs/>
          <w:lang w:eastAsia="ko-KR"/>
        </w:rPr>
        <w:tab/>
        <w:t xml:space="preserve">       ИСПОЛНИТЕЛЬ</w:t>
      </w:r>
    </w:p>
    <w:p w14:paraId="1E3F3ED4" w14:textId="77777777" w:rsidR="00AC011A" w:rsidRPr="003265D3" w:rsidRDefault="00AC011A" w:rsidP="00AC011A">
      <w:pPr>
        <w:rPr>
          <w:rFonts w:eastAsia="Times New Roman"/>
          <w:b/>
          <w:bCs/>
          <w:lang w:eastAsia="ko-KR"/>
        </w:rPr>
      </w:pPr>
      <w:r w:rsidRPr="003265D3">
        <w:rPr>
          <w:rFonts w:eastAsia="Times New Roman"/>
          <w:b/>
          <w:bCs/>
          <w:lang w:eastAsia="ko-KR"/>
        </w:rPr>
        <w:t xml:space="preserve">                                                      ТОО «Жамбыл Петролеум»</w:t>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t xml:space="preserve">       </w:t>
      </w:r>
    </w:p>
    <w:p w14:paraId="7B5A0B60" w14:textId="77777777" w:rsidR="00AC011A" w:rsidRPr="003265D3" w:rsidRDefault="00AC011A" w:rsidP="00AC011A">
      <w:pPr>
        <w:rPr>
          <w:rFonts w:eastAsia="Times New Roman"/>
          <w:b/>
          <w:lang w:eastAsia="ko-KR"/>
        </w:rPr>
      </w:pPr>
      <w:r w:rsidRPr="003265D3">
        <w:rPr>
          <w:rFonts w:eastAsia="Times New Roman"/>
          <w:b/>
          <w:bCs/>
          <w:lang w:eastAsia="ko-KR"/>
        </w:rPr>
        <w:t xml:space="preserve">                                                       Генеральный директор</w:t>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t xml:space="preserve">                   </w:t>
      </w:r>
    </w:p>
    <w:p w14:paraId="48736333" w14:textId="3A5D5AC2" w:rsidR="00AC011A" w:rsidRPr="003265D3" w:rsidRDefault="00AC011A" w:rsidP="00AC011A">
      <w:pPr>
        <w:rPr>
          <w:rFonts w:eastAsia="Times New Roman"/>
          <w:b/>
          <w:lang w:eastAsia="ko-KR"/>
        </w:rPr>
      </w:pPr>
      <w:r w:rsidRPr="003265D3">
        <w:rPr>
          <w:rFonts w:eastAsia="Times New Roman"/>
          <w:b/>
          <w:lang w:eastAsia="ko-KR"/>
        </w:rPr>
        <w:t xml:space="preserve">                                                        ________________</w:t>
      </w:r>
      <w:r w:rsidRPr="003265D3">
        <w:rPr>
          <w:rFonts w:eastAsia="Times New Roman"/>
          <w:b/>
          <w:bCs/>
          <w:lang w:eastAsia="ko-KR"/>
        </w:rPr>
        <w:t xml:space="preserve"> Елевсинов Х.Т.</w:t>
      </w:r>
      <w:r w:rsidRPr="003265D3">
        <w:rPr>
          <w:rFonts w:eastAsia="Times New Roman"/>
          <w:b/>
          <w:bCs/>
          <w:lang w:eastAsia="ko-KR"/>
        </w:rPr>
        <w:tab/>
        <w:t xml:space="preserve">                               </w:t>
      </w:r>
      <w:r w:rsidRPr="003265D3">
        <w:rPr>
          <w:rFonts w:eastAsia="Times New Roman"/>
          <w:b/>
          <w:lang w:eastAsia="ko-KR"/>
        </w:rPr>
        <w:t>________________</w:t>
      </w:r>
    </w:p>
    <w:p w14:paraId="0DB18927" w14:textId="77777777" w:rsidR="00AC011A" w:rsidRPr="003265D3" w:rsidRDefault="00AC011A" w:rsidP="00AC011A">
      <w:pPr>
        <w:jc w:val="center"/>
        <w:rPr>
          <w:rFonts w:eastAsia="Times New Roman"/>
          <w:i/>
          <w:iCs/>
          <w:lang w:eastAsia="ko-KR"/>
        </w:rPr>
      </w:pPr>
      <w:r w:rsidRPr="003265D3">
        <w:rPr>
          <w:rFonts w:eastAsia="Malgun Gothic"/>
          <w:bCs/>
          <w:lang w:eastAsia="ko-KR"/>
        </w:rPr>
        <w:t>М.П.                                                                                        М.П.</w:t>
      </w:r>
    </w:p>
    <w:p w14:paraId="634A8C62" w14:textId="77777777" w:rsidR="00AC011A" w:rsidRPr="003265D3" w:rsidRDefault="00AC011A" w:rsidP="00AC011A">
      <w:pPr>
        <w:jc w:val="right"/>
        <w:rPr>
          <w:rFonts w:eastAsia="Times New Roman"/>
          <w:b/>
          <w:bCs/>
          <w:lang w:val="kk-KZ" w:eastAsia="ko-KR"/>
        </w:rPr>
      </w:pPr>
      <w:r w:rsidRPr="003265D3">
        <w:rPr>
          <w:rFonts w:eastAsia="Times New Roman"/>
          <w:b/>
          <w:bCs/>
          <w:lang w:val="kk-KZ" w:eastAsia="ko-KR"/>
        </w:rPr>
        <w:t>НЫСАН                                                                                                                                              2018 ж. «__» ___________ №__________ Шартқа     5-қосымша</w:t>
      </w:r>
    </w:p>
    <w:p w14:paraId="591FC07C" w14:textId="77777777" w:rsidR="00347BE8" w:rsidRPr="00CF6ABA" w:rsidRDefault="00347BE8" w:rsidP="00347BE8">
      <w:pPr>
        <w:jc w:val="center"/>
        <w:rPr>
          <w:rFonts w:eastAsia="Times New Roman"/>
          <w:lang w:val="kk-KZ" w:eastAsia="ru-RU"/>
        </w:rPr>
      </w:pPr>
      <w:r>
        <w:rPr>
          <w:rFonts w:eastAsia="Times New Roman"/>
          <w:b/>
          <w:bCs/>
          <w:iCs/>
          <w:color w:val="000000"/>
          <w:lang w:val="kk-KZ" w:eastAsia="ru-RU"/>
        </w:rPr>
        <w:t>Жұмыстардағы және қызметтердегі жергілікті қамту бойынша есептілік</w:t>
      </w:r>
    </w:p>
    <w:p w14:paraId="32284969" w14:textId="77777777" w:rsidR="00347BE8" w:rsidRPr="00CF6ABA" w:rsidRDefault="00347BE8" w:rsidP="00347BE8">
      <w:pPr>
        <w:rPr>
          <w:rFonts w:eastAsia="Times New Roman"/>
          <w:lang w:val="kk-KZ" w:eastAsia="ru-RU"/>
        </w:rPr>
      </w:pPr>
    </w:p>
    <w:tbl>
      <w:tblPr>
        <w:tblW w:w="15055" w:type="dxa"/>
        <w:tblInd w:w="108" w:type="dxa"/>
        <w:tblLayout w:type="fixed"/>
        <w:tblLook w:val="0000" w:firstRow="0" w:lastRow="0" w:firstColumn="0" w:lastColumn="0" w:noHBand="0" w:noVBand="0"/>
      </w:tblPr>
      <w:tblGrid>
        <w:gridCol w:w="1071"/>
        <w:gridCol w:w="1247"/>
        <w:gridCol w:w="1603"/>
        <w:gridCol w:w="1782"/>
        <w:gridCol w:w="1425"/>
        <w:gridCol w:w="713"/>
        <w:gridCol w:w="1425"/>
        <w:gridCol w:w="1069"/>
        <w:gridCol w:w="891"/>
        <w:gridCol w:w="1247"/>
        <w:gridCol w:w="891"/>
        <w:gridCol w:w="840"/>
        <w:gridCol w:w="851"/>
      </w:tblGrid>
      <w:tr w:rsidR="00347BE8" w:rsidRPr="00CF6ABA" w14:paraId="1ADD8C24" w14:textId="77777777" w:rsidTr="00347BE8">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4E951E5B"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Шарттың реттік </w:t>
            </w:r>
            <w:r w:rsidRPr="00CF6ABA">
              <w:rPr>
                <w:rFonts w:eastAsia="Times New Roman"/>
                <w:color w:val="000000"/>
                <w:sz w:val="12"/>
                <w:szCs w:val="12"/>
                <w:lang w:val="kk-KZ" w:eastAsia="ru-RU"/>
              </w:rPr>
              <w:t>№ (m)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9BA6166"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Шарттың құны</w:t>
            </w:r>
          </w:p>
          <w:p w14:paraId="0E3765D1"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(СДj)</w:t>
            </w:r>
          </w:p>
          <w:p w14:paraId="7E49BBA5"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DB09609"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 шеңберіндегі тауарлардың жиынтық құны </w:t>
            </w:r>
          </w:p>
          <w:p w14:paraId="2A78C318"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(СТj)</w:t>
            </w:r>
          </w:p>
          <w:p w14:paraId="75E131E1"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B436D7D"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 шеңберіндегі қосалқы мердігерлік шарттардың жиынтық құны </w:t>
            </w:r>
          </w:p>
          <w:p w14:paraId="44CC2BDA"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 (ССДj)</w:t>
            </w:r>
          </w:p>
          <w:p w14:paraId="67BB230F"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13CE0A0" w14:textId="77777777" w:rsidR="00347BE8" w:rsidRPr="00CF6ABA" w:rsidRDefault="00347BE8" w:rsidP="00B40D6B">
            <w:pPr>
              <w:jc w:val="center"/>
              <w:rPr>
                <w:rFonts w:eastAsia="Times New Roman"/>
                <w:color w:val="000000"/>
                <w:sz w:val="12"/>
                <w:szCs w:val="12"/>
                <w:lang w:val="kk-KZ" w:eastAsia="ru-RU"/>
              </w:rPr>
            </w:pPr>
          </w:p>
          <w:p w14:paraId="67821C5C"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j-</w:t>
            </w:r>
            <w:r>
              <w:rPr>
                <w:rFonts w:eastAsia="Times New Roman"/>
                <w:color w:val="000000"/>
                <w:sz w:val="12"/>
                <w:szCs w:val="12"/>
                <w:lang w:val="kk-KZ" w:eastAsia="ru-RU"/>
              </w:rPr>
              <w:t xml:space="preserve">ші шартты орындайтын қазақстандық кадрлардың еңбекақы қорының үлесі </w:t>
            </w:r>
            <w:r w:rsidRPr="00CF6ABA">
              <w:rPr>
                <w:rFonts w:eastAsia="Times New Roman"/>
                <w:color w:val="000000"/>
                <w:sz w:val="12"/>
                <w:szCs w:val="12"/>
                <w:lang w:val="kk-KZ" w:eastAsia="ru-RU"/>
              </w:rPr>
              <w:t xml:space="preserve"> (Rj)</w:t>
            </w:r>
          </w:p>
          <w:p w14:paraId="0586E525"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3116940"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 xml:space="preserve">Тауардың реттік </w:t>
            </w:r>
            <w:r w:rsidRPr="00CF6ABA">
              <w:rPr>
                <w:rFonts w:eastAsia="Times New Roman"/>
                <w:color w:val="000000"/>
                <w:sz w:val="12"/>
                <w:szCs w:val="12"/>
                <w:lang w:val="kk-KZ" w:eastAsia="ru-RU"/>
              </w:rPr>
              <w:t>№ (n)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DFF878D"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Шартты орындау мақсатында жеткізушімен сатып алынған тауарлар саны </w:t>
            </w:r>
          </w:p>
          <w:p w14:paraId="7F001B1D" w14:textId="77777777" w:rsidR="00347BE8" w:rsidRPr="00CF6ABA" w:rsidRDefault="00347BE8" w:rsidP="00B40D6B">
            <w:pPr>
              <w:jc w:val="center"/>
              <w:rPr>
                <w:rFonts w:eastAsia="Times New Roman"/>
                <w:color w:val="000000"/>
                <w:sz w:val="12"/>
                <w:szCs w:val="12"/>
                <w:lang w:val="kk-KZ" w:eastAsia="ru-RU"/>
              </w:rPr>
            </w:pP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21D2125"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Тауардың құны</w:t>
            </w:r>
          </w:p>
          <w:p w14:paraId="728D5AC9"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3E0C2C3"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Құны</w:t>
            </w:r>
          </w:p>
          <w:p w14:paraId="509C827D"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(CTi)</w:t>
            </w:r>
          </w:p>
          <w:p w14:paraId="1F46D279"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B05365C"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СТ-KZ </w:t>
            </w:r>
            <w:r>
              <w:rPr>
                <w:rFonts w:eastAsia="Times New Roman"/>
                <w:color w:val="000000"/>
                <w:sz w:val="12"/>
                <w:szCs w:val="12"/>
                <w:lang w:val="kk-KZ" w:eastAsia="ru-RU"/>
              </w:rPr>
              <w:t xml:space="preserve">сертификатына бойынша ЖҚ үлесі </w:t>
            </w:r>
          </w:p>
          <w:p w14:paraId="12034F6D"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 (Ki)</w:t>
            </w:r>
          </w:p>
          <w:p w14:paraId="240AC092"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1731" w:type="dxa"/>
            <w:gridSpan w:val="2"/>
            <w:tcBorders>
              <w:top w:val="single" w:sz="4" w:space="0" w:color="auto"/>
              <w:left w:val="nil"/>
              <w:bottom w:val="dotted" w:sz="4" w:space="0" w:color="auto"/>
              <w:right w:val="nil"/>
            </w:tcBorders>
            <w:shd w:val="clear" w:color="auto" w:fill="auto"/>
            <w:vAlign w:val="center"/>
          </w:tcPr>
          <w:p w14:paraId="4B8A6ED0" w14:textId="77777777" w:rsidR="00347BE8" w:rsidRPr="00CF6ABA" w:rsidRDefault="00347BE8" w:rsidP="00B40D6B">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СТ-KZ сертификат</w:t>
            </w:r>
            <w:r>
              <w:rPr>
                <w:rFonts w:eastAsia="Times New Roman"/>
                <w:color w:val="000000"/>
                <w:sz w:val="12"/>
                <w:szCs w:val="12"/>
                <w:lang w:val="kk-KZ" w:eastAsia="ru-RU"/>
              </w:rPr>
              <w:t>ы</w:t>
            </w:r>
          </w:p>
        </w:tc>
        <w:tc>
          <w:tcPr>
            <w:tcW w:w="851"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18CA103C"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Ескерту</w:t>
            </w:r>
          </w:p>
        </w:tc>
      </w:tr>
      <w:tr w:rsidR="00347BE8" w:rsidRPr="00CF6ABA" w14:paraId="0EF139C7" w14:textId="77777777" w:rsidTr="00347BE8">
        <w:trPr>
          <w:trHeight w:val="701"/>
        </w:trPr>
        <w:tc>
          <w:tcPr>
            <w:tcW w:w="1071" w:type="dxa"/>
            <w:vMerge/>
            <w:tcBorders>
              <w:top w:val="single" w:sz="4" w:space="0" w:color="auto"/>
              <w:left w:val="single" w:sz="4" w:space="0" w:color="auto"/>
              <w:bottom w:val="dotted" w:sz="4" w:space="0" w:color="000000"/>
              <w:right w:val="dotted" w:sz="4" w:space="0" w:color="auto"/>
            </w:tcBorders>
            <w:vAlign w:val="center"/>
          </w:tcPr>
          <w:p w14:paraId="4055F959" w14:textId="77777777" w:rsidR="00347BE8" w:rsidRPr="00CF6ABA" w:rsidRDefault="00347BE8" w:rsidP="00B40D6B">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3D4BB4FB" w14:textId="77777777" w:rsidR="00347BE8" w:rsidRPr="00CF6ABA" w:rsidRDefault="00347BE8" w:rsidP="00B40D6B">
            <w:pPr>
              <w:rPr>
                <w:rFonts w:eastAsia="Times New Roman"/>
                <w:color w:val="000000"/>
                <w:sz w:val="14"/>
                <w:szCs w:val="20"/>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1C6ADF5F" w14:textId="77777777" w:rsidR="00347BE8" w:rsidRPr="00CF6ABA" w:rsidRDefault="00347BE8" w:rsidP="00B40D6B">
            <w:pPr>
              <w:rPr>
                <w:rFonts w:eastAsia="Times New Roman"/>
                <w:color w:val="000000"/>
                <w:sz w:val="14"/>
                <w:szCs w:val="20"/>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4B07FF5A" w14:textId="77777777" w:rsidR="00347BE8" w:rsidRPr="00CF6ABA" w:rsidRDefault="00347BE8" w:rsidP="00B40D6B">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0CDBF03F" w14:textId="77777777" w:rsidR="00347BE8" w:rsidRPr="00CF6ABA" w:rsidRDefault="00347BE8" w:rsidP="00B40D6B">
            <w:pPr>
              <w:rPr>
                <w:rFonts w:eastAsia="Times New Roman"/>
                <w:color w:val="000000"/>
                <w:sz w:val="14"/>
                <w:szCs w:val="20"/>
                <w:lang w:val="kk-KZ"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6C9C5E7A" w14:textId="77777777" w:rsidR="00347BE8" w:rsidRPr="00CF6ABA" w:rsidRDefault="00347BE8" w:rsidP="00B40D6B">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45E153FF" w14:textId="77777777" w:rsidR="00347BE8" w:rsidRPr="00CF6ABA" w:rsidRDefault="00347BE8" w:rsidP="00B40D6B">
            <w:pPr>
              <w:rPr>
                <w:rFonts w:eastAsia="Times New Roman"/>
                <w:color w:val="000000"/>
                <w:sz w:val="14"/>
                <w:szCs w:val="20"/>
                <w:lang w:val="kk-KZ"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70604A35" w14:textId="77777777" w:rsidR="00347BE8" w:rsidRPr="00CF6ABA" w:rsidRDefault="00347BE8" w:rsidP="00B40D6B">
            <w:pPr>
              <w:rPr>
                <w:rFonts w:eastAsia="Times New Roman"/>
                <w:color w:val="000000"/>
                <w:sz w:val="14"/>
                <w:szCs w:val="20"/>
                <w:lang w:val="kk-KZ"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390BB4A9" w14:textId="77777777" w:rsidR="00347BE8" w:rsidRPr="00CF6ABA" w:rsidRDefault="00347BE8" w:rsidP="00B40D6B">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111E9655" w14:textId="77777777" w:rsidR="00347BE8" w:rsidRPr="00CF6ABA" w:rsidRDefault="00347BE8" w:rsidP="00B40D6B">
            <w:pPr>
              <w:rPr>
                <w:rFonts w:eastAsia="Times New Roman"/>
                <w:color w:val="000000"/>
                <w:sz w:val="20"/>
                <w:szCs w:val="20"/>
                <w:lang w:val="kk-KZ" w:eastAsia="ru-RU"/>
              </w:rPr>
            </w:pPr>
          </w:p>
        </w:tc>
        <w:tc>
          <w:tcPr>
            <w:tcW w:w="891" w:type="dxa"/>
            <w:tcBorders>
              <w:top w:val="nil"/>
              <w:left w:val="nil"/>
              <w:bottom w:val="dotted" w:sz="4" w:space="0" w:color="auto"/>
              <w:right w:val="nil"/>
            </w:tcBorders>
            <w:shd w:val="clear" w:color="auto" w:fill="auto"/>
            <w:vAlign w:val="center"/>
          </w:tcPr>
          <w:p w14:paraId="5D79F3AC"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Нөмірі</w:t>
            </w:r>
          </w:p>
        </w:tc>
        <w:tc>
          <w:tcPr>
            <w:tcW w:w="840" w:type="dxa"/>
            <w:tcBorders>
              <w:top w:val="nil"/>
              <w:left w:val="dotted" w:sz="4" w:space="0" w:color="auto"/>
              <w:bottom w:val="dotted" w:sz="4" w:space="0" w:color="auto"/>
              <w:right w:val="nil"/>
            </w:tcBorders>
            <w:shd w:val="clear" w:color="auto" w:fill="auto"/>
            <w:vAlign w:val="center"/>
          </w:tcPr>
          <w:p w14:paraId="2A86018D" w14:textId="77777777" w:rsidR="00347BE8" w:rsidRPr="00CF6ABA" w:rsidRDefault="00347BE8" w:rsidP="00B40D6B">
            <w:pPr>
              <w:jc w:val="center"/>
              <w:rPr>
                <w:rFonts w:eastAsia="Times New Roman"/>
                <w:color w:val="000000"/>
                <w:sz w:val="12"/>
                <w:szCs w:val="12"/>
                <w:lang w:val="kk-KZ" w:eastAsia="ru-RU"/>
              </w:rPr>
            </w:pPr>
            <w:r>
              <w:rPr>
                <w:rFonts w:eastAsia="Times New Roman"/>
                <w:color w:val="000000"/>
                <w:sz w:val="12"/>
                <w:szCs w:val="12"/>
                <w:lang w:val="kk-KZ" w:eastAsia="ru-RU"/>
              </w:rPr>
              <w:t>Берілген күні</w:t>
            </w:r>
          </w:p>
        </w:tc>
        <w:tc>
          <w:tcPr>
            <w:tcW w:w="851" w:type="dxa"/>
            <w:vMerge/>
            <w:tcBorders>
              <w:top w:val="single" w:sz="4" w:space="0" w:color="auto"/>
              <w:left w:val="dotted" w:sz="4" w:space="0" w:color="auto"/>
              <w:bottom w:val="dotted" w:sz="4" w:space="0" w:color="000000"/>
              <w:right w:val="single" w:sz="4" w:space="0" w:color="auto"/>
            </w:tcBorders>
            <w:vAlign w:val="center"/>
          </w:tcPr>
          <w:p w14:paraId="71F63F8F" w14:textId="77777777" w:rsidR="00347BE8" w:rsidRPr="00CF6ABA" w:rsidRDefault="00347BE8" w:rsidP="00B40D6B">
            <w:pPr>
              <w:rPr>
                <w:rFonts w:eastAsia="Times New Roman"/>
                <w:color w:val="000000"/>
                <w:sz w:val="20"/>
                <w:szCs w:val="20"/>
                <w:lang w:val="kk-KZ" w:eastAsia="ru-RU"/>
              </w:rPr>
            </w:pPr>
          </w:p>
        </w:tc>
      </w:tr>
      <w:tr w:rsidR="00347BE8" w:rsidRPr="00CF6ABA" w14:paraId="5965E892" w14:textId="77777777" w:rsidTr="00347BE8">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14:paraId="57423F43" w14:textId="77777777" w:rsidR="00347BE8" w:rsidRPr="00CF6ABA" w:rsidRDefault="00347BE8" w:rsidP="00B40D6B">
            <w:pPr>
              <w:ind w:firstLineChars="100" w:firstLine="140"/>
              <w:jc w:val="center"/>
              <w:rPr>
                <w:rFonts w:eastAsia="Times New Roman"/>
                <w:color w:val="000000"/>
                <w:sz w:val="14"/>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14:paraId="2381E17B" w14:textId="77777777" w:rsidR="00347BE8" w:rsidRPr="00CF6ABA" w:rsidRDefault="00347BE8" w:rsidP="00B40D6B">
            <w:pPr>
              <w:jc w:val="center"/>
              <w:rPr>
                <w:rFonts w:eastAsia="Times New Roman"/>
                <w:b/>
                <w:bCs/>
                <w:color w:val="FF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48B3F3FD" w14:textId="77777777" w:rsidR="00347BE8" w:rsidRPr="00CF6ABA" w:rsidRDefault="00347BE8" w:rsidP="00B40D6B">
            <w:pPr>
              <w:jc w:val="center"/>
              <w:rPr>
                <w:rFonts w:eastAsia="Times New Roman"/>
                <w:color w:val="0000FF"/>
                <w:sz w:val="14"/>
                <w:lang w:eastAsia="ru-RU"/>
              </w:rPr>
            </w:pPr>
          </w:p>
        </w:tc>
        <w:tc>
          <w:tcPr>
            <w:tcW w:w="1782" w:type="dxa"/>
            <w:tcBorders>
              <w:top w:val="nil"/>
              <w:left w:val="nil"/>
              <w:bottom w:val="dotted" w:sz="4" w:space="0" w:color="auto"/>
              <w:right w:val="dotted" w:sz="4" w:space="0" w:color="auto"/>
            </w:tcBorders>
            <w:shd w:val="clear" w:color="auto" w:fill="auto"/>
            <w:noWrap/>
            <w:vAlign w:val="center"/>
          </w:tcPr>
          <w:p w14:paraId="3AA4159D" w14:textId="77777777" w:rsidR="00347BE8" w:rsidRPr="00CF6ABA" w:rsidRDefault="00347BE8" w:rsidP="00B40D6B">
            <w:pPr>
              <w:jc w:val="center"/>
              <w:rPr>
                <w:rFonts w:eastAsia="Times New Roman"/>
                <w:color w:val="000000"/>
                <w:sz w:val="14"/>
                <w:lang w:eastAsia="ru-RU"/>
              </w:rPr>
            </w:pPr>
          </w:p>
        </w:tc>
        <w:tc>
          <w:tcPr>
            <w:tcW w:w="1425" w:type="dxa"/>
            <w:tcBorders>
              <w:top w:val="nil"/>
              <w:left w:val="nil"/>
              <w:bottom w:val="dotted" w:sz="4" w:space="0" w:color="auto"/>
              <w:right w:val="dotted" w:sz="4" w:space="0" w:color="auto"/>
            </w:tcBorders>
            <w:shd w:val="clear" w:color="auto" w:fill="auto"/>
            <w:noWrap/>
            <w:vAlign w:val="center"/>
          </w:tcPr>
          <w:p w14:paraId="43DE06AB" w14:textId="77777777" w:rsidR="00347BE8" w:rsidRPr="00CF6ABA" w:rsidRDefault="00347BE8" w:rsidP="00B40D6B">
            <w:pPr>
              <w:jc w:val="center"/>
              <w:rPr>
                <w:rFonts w:eastAsia="Times New Roman"/>
                <w:color w:val="000000"/>
                <w:sz w:val="14"/>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14:paraId="37B2B7C5" w14:textId="77777777" w:rsidR="00347BE8" w:rsidRPr="00CF6ABA" w:rsidRDefault="00347BE8" w:rsidP="00B40D6B">
            <w:pPr>
              <w:ind w:firstLineChars="100" w:firstLine="140"/>
              <w:jc w:val="center"/>
              <w:rPr>
                <w:rFonts w:eastAsia="Times New Roman"/>
                <w:color w:val="000000"/>
                <w:sz w:val="14"/>
                <w:lang w:val="en-US" w:eastAsia="ru-RU"/>
              </w:rPr>
            </w:pPr>
          </w:p>
        </w:tc>
        <w:tc>
          <w:tcPr>
            <w:tcW w:w="1425" w:type="dxa"/>
            <w:tcBorders>
              <w:top w:val="nil"/>
              <w:left w:val="nil"/>
              <w:bottom w:val="dotted" w:sz="4" w:space="0" w:color="auto"/>
              <w:right w:val="dotted" w:sz="4" w:space="0" w:color="auto"/>
            </w:tcBorders>
            <w:shd w:val="clear" w:color="auto" w:fill="auto"/>
            <w:noWrap/>
            <w:vAlign w:val="center"/>
          </w:tcPr>
          <w:p w14:paraId="5E40DEC0" w14:textId="77777777" w:rsidR="00347BE8" w:rsidRPr="00CF6ABA" w:rsidRDefault="00347BE8" w:rsidP="00B40D6B">
            <w:pPr>
              <w:jc w:val="center"/>
              <w:rPr>
                <w:rFonts w:eastAsia="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79AE51F3" w14:textId="77777777" w:rsidR="00347BE8" w:rsidRPr="00CF6ABA" w:rsidRDefault="00347BE8" w:rsidP="00B40D6B">
            <w:pPr>
              <w:jc w:val="center"/>
              <w:rPr>
                <w:rFonts w:eastAsia="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2F8ACE31" w14:textId="77777777" w:rsidR="00347BE8" w:rsidRPr="00CF6ABA" w:rsidRDefault="00347BE8" w:rsidP="00B40D6B">
            <w:pPr>
              <w:jc w:val="center"/>
              <w:rPr>
                <w:rFonts w:eastAsia="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7B14EB77" w14:textId="77777777" w:rsidR="00347BE8" w:rsidRPr="00CF6ABA" w:rsidRDefault="00347BE8" w:rsidP="00B40D6B">
            <w:pPr>
              <w:jc w:val="center"/>
              <w:rPr>
                <w:rFonts w:eastAsia="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6C9A20E0" w14:textId="77777777" w:rsidR="00347BE8" w:rsidRPr="00CF6ABA" w:rsidRDefault="00347BE8" w:rsidP="00B40D6B">
            <w:pPr>
              <w:jc w:val="center"/>
              <w:rPr>
                <w:rFonts w:eastAsia="Times New Roman"/>
                <w:color w:val="000000"/>
                <w:lang w:eastAsia="ru-RU"/>
              </w:rPr>
            </w:pPr>
          </w:p>
        </w:tc>
        <w:tc>
          <w:tcPr>
            <w:tcW w:w="840" w:type="dxa"/>
            <w:tcBorders>
              <w:top w:val="nil"/>
              <w:left w:val="nil"/>
              <w:bottom w:val="dotted" w:sz="4" w:space="0" w:color="auto"/>
              <w:right w:val="dotted" w:sz="4" w:space="0" w:color="auto"/>
            </w:tcBorders>
            <w:shd w:val="clear" w:color="auto" w:fill="auto"/>
            <w:noWrap/>
            <w:vAlign w:val="center"/>
          </w:tcPr>
          <w:p w14:paraId="6FEC19E6" w14:textId="77777777" w:rsidR="00347BE8" w:rsidRPr="00CF6ABA" w:rsidRDefault="00347BE8" w:rsidP="00B40D6B">
            <w:pPr>
              <w:jc w:val="center"/>
              <w:rPr>
                <w:rFonts w:eastAsia="Times New Roman"/>
                <w:color w:val="000000"/>
                <w:lang w:eastAsia="ru-RU"/>
              </w:rPr>
            </w:pPr>
          </w:p>
        </w:tc>
        <w:tc>
          <w:tcPr>
            <w:tcW w:w="851" w:type="dxa"/>
            <w:tcBorders>
              <w:top w:val="nil"/>
              <w:left w:val="nil"/>
              <w:bottom w:val="dotted" w:sz="4" w:space="0" w:color="auto"/>
              <w:right w:val="single" w:sz="4" w:space="0" w:color="auto"/>
            </w:tcBorders>
            <w:shd w:val="clear" w:color="auto" w:fill="auto"/>
            <w:noWrap/>
            <w:vAlign w:val="center"/>
          </w:tcPr>
          <w:p w14:paraId="4FAA7561" w14:textId="77777777" w:rsidR="00347BE8" w:rsidRPr="00CF6ABA" w:rsidRDefault="00347BE8" w:rsidP="00B40D6B">
            <w:pPr>
              <w:ind w:firstLineChars="100" w:firstLine="200"/>
              <w:jc w:val="center"/>
              <w:rPr>
                <w:rFonts w:eastAsia="Times New Roman"/>
                <w:i/>
                <w:iCs/>
                <w:color w:val="000000"/>
                <w:sz w:val="20"/>
                <w:szCs w:val="20"/>
                <w:lang w:eastAsia="ru-RU"/>
              </w:rPr>
            </w:pPr>
          </w:p>
        </w:tc>
      </w:tr>
      <w:tr w:rsidR="00347BE8" w:rsidRPr="00CF6ABA" w14:paraId="1479C61B" w14:textId="77777777" w:rsidTr="00347BE8">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14:paraId="35981D2E" w14:textId="77777777" w:rsidR="00347BE8" w:rsidRPr="00CF6ABA" w:rsidRDefault="00347BE8" w:rsidP="00B40D6B">
            <w:pPr>
              <w:rPr>
                <w:rFonts w:eastAsia="Times New Roman"/>
                <w:b/>
                <w:bCs/>
                <w:color w:val="000000"/>
                <w:sz w:val="14"/>
                <w:lang w:val="kk-KZ" w:eastAsia="ru-RU"/>
              </w:rPr>
            </w:pPr>
            <w:r>
              <w:rPr>
                <w:rFonts w:eastAsia="Times New Roman"/>
                <w:b/>
                <w:bCs/>
                <w:color w:val="000000"/>
                <w:sz w:val="14"/>
                <w:lang w:val="kk-KZ" w:eastAsia="ru-RU"/>
              </w:rPr>
              <w:t>БАРЛЫҒЫ</w:t>
            </w:r>
          </w:p>
        </w:tc>
        <w:tc>
          <w:tcPr>
            <w:tcW w:w="1247" w:type="dxa"/>
            <w:tcBorders>
              <w:top w:val="nil"/>
              <w:left w:val="nil"/>
              <w:bottom w:val="single" w:sz="4" w:space="0" w:color="auto"/>
              <w:right w:val="dotted" w:sz="4" w:space="0" w:color="auto"/>
            </w:tcBorders>
            <w:shd w:val="clear" w:color="auto" w:fill="auto"/>
            <w:noWrap/>
            <w:vAlign w:val="center"/>
          </w:tcPr>
          <w:p w14:paraId="27A43605" w14:textId="77777777" w:rsidR="00347BE8" w:rsidRPr="00CF6ABA" w:rsidRDefault="00347BE8" w:rsidP="00B40D6B">
            <w:pPr>
              <w:jc w:val="center"/>
              <w:rPr>
                <w:rFonts w:eastAsia="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61B91C28" w14:textId="77777777" w:rsidR="00347BE8" w:rsidRPr="00CF6ABA" w:rsidRDefault="00347BE8" w:rsidP="00B40D6B">
            <w:pPr>
              <w:rPr>
                <w:rFonts w:eastAsia="Times New Roman"/>
                <w:b/>
                <w:bCs/>
                <w:color w:val="000000"/>
                <w:sz w:val="14"/>
                <w:lang w:val="kk-KZ" w:eastAsia="ru-RU"/>
              </w:rPr>
            </w:pPr>
          </w:p>
        </w:tc>
        <w:tc>
          <w:tcPr>
            <w:tcW w:w="1782" w:type="dxa"/>
            <w:tcBorders>
              <w:top w:val="nil"/>
              <w:left w:val="nil"/>
              <w:bottom w:val="single" w:sz="4" w:space="0" w:color="auto"/>
              <w:right w:val="dotted" w:sz="4" w:space="0" w:color="auto"/>
            </w:tcBorders>
            <w:shd w:val="clear" w:color="auto" w:fill="auto"/>
            <w:noWrap/>
            <w:vAlign w:val="center"/>
          </w:tcPr>
          <w:p w14:paraId="157A092B" w14:textId="77777777" w:rsidR="00347BE8" w:rsidRPr="00CF6ABA" w:rsidRDefault="00347BE8" w:rsidP="00B40D6B">
            <w:pPr>
              <w:rPr>
                <w:rFonts w:eastAsia="Times New Roman"/>
                <w:b/>
                <w:bCs/>
                <w:color w:val="000000"/>
                <w:sz w:val="14"/>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05BE79E9" w14:textId="77777777" w:rsidR="00347BE8" w:rsidRPr="00CF6ABA" w:rsidRDefault="00347BE8" w:rsidP="00B40D6B">
            <w:pPr>
              <w:jc w:val="center"/>
              <w:rPr>
                <w:rFonts w:eastAsia="Times New Roman"/>
                <w:b/>
                <w:bCs/>
                <w:color w:val="000000"/>
                <w:sz w:val="14"/>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77579777" w14:textId="77777777" w:rsidR="00347BE8" w:rsidRPr="00CF6ABA" w:rsidRDefault="00347BE8" w:rsidP="00B40D6B">
            <w:pPr>
              <w:ind w:firstLineChars="100" w:firstLine="141"/>
              <w:rPr>
                <w:rFonts w:eastAsia="Times New Roman"/>
                <w:b/>
                <w:bCs/>
                <w:i/>
                <w:iCs/>
                <w:color w:val="000000"/>
                <w:sz w:val="14"/>
                <w:szCs w:val="20"/>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765A966E" w14:textId="77777777" w:rsidR="00347BE8" w:rsidRPr="00CF6ABA" w:rsidRDefault="00347BE8" w:rsidP="00B40D6B">
            <w:pPr>
              <w:rPr>
                <w:rFonts w:eastAsia="Times New Roman"/>
                <w:b/>
                <w:bCs/>
                <w:color w:val="000000"/>
                <w:sz w:val="14"/>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14:paraId="0C49F0E0" w14:textId="77777777" w:rsidR="00347BE8" w:rsidRPr="00CF6ABA" w:rsidRDefault="00347BE8" w:rsidP="00B40D6B">
            <w:pPr>
              <w:rPr>
                <w:rFonts w:eastAsia="Times New Roman"/>
                <w:b/>
                <w:bCs/>
                <w:color w:val="000000"/>
                <w:sz w:val="14"/>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0BAA7F0B" w14:textId="77777777" w:rsidR="00347BE8" w:rsidRPr="00CF6ABA" w:rsidRDefault="00347BE8" w:rsidP="00B40D6B">
            <w:pPr>
              <w:rPr>
                <w:rFonts w:eastAsia="Times New Roman"/>
                <w:b/>
                <w:bCs/>
                <w:color w:val="000000"/>
                <w:sz w:val="14"/>
                <w:lang w:val="kk-KZ" w:eastAsia="ru-RU"/>
              </w:rPr>
            </w:pPr>
          </w:p>
        </w:tc>
        <w:tc>
          <w:tcPr>
            <w:tcW w:w="1247" w:type="dxa"/>
            <w:tcBorders>
              <w:top w:val="nil"/>
              <w:left w:val="nil"/>
              <w:bottom w:val="single" w:sz="4" w:space="0" w:color="auto"/>
              <w:right w:val="dotted" w:sz="4" w:space="0" w:color="auto"/>
            </w:tcBorders>
            <w:shd w:val="clear" w:color="auto" w:fill="auto"/>
            <w:noWrap/>
            <w:vAlign w:val="center"/>
          </w:tcPr>
          <w:p w14:paraId="26D88F48" w14:textId="77777777" w:rsidR="00347BE8" w:rsidRPr="00CF6ABA" w:rsidRDefault="00347BE8" w:rsidP="00B40D6B">
            <w:pPr>
              <w:rPr>
                <w:rFonts w:eastAsia="Times New Roman"/>
                <w:b/>
                <w:bCs/>
                <w:color w:val="000000"/>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5CFD7F2B" w14:textId="77777777" w:rsidR="00347BE8" w:rsidRPr="00CF6ABA" w:rsidRDefault="00347BE8" w:rsidP="00B40D6B">
            <w:pPr>
              <w:rPr>
                <w:rFonts w:eastAsia="Times New Roman"/>
                <w:b/>
                <w:bCs/>
                <w:color w:val="000000"/>
                <w:lang w:val="kk-KZ" w:eastAsia="ru-RU"/>
              </w:rPr>
            </w:pPr>
          </w:p>
        </w:tc>
        <w:tc>
          <w:tcPr>
            <w:tcW w:w="840" w:type="dxa"/>
            <w:tcBorders>
              <w:top w:val="nil"/>
              <w:left w:val="nil"/>
              <w:bottom w:val="single" w:sz="4" w:space="0" w:color="auto"/>
              <w:right w:val="dotted" w:sz="4" w:space="0" w:color="auto"/>
            </w:tcBorders>
            <w:shd w:val="clear" w:color="auto" w:fill="auto"/>
            <w:noWrap/>
            <w:vAlign w:val="center"/>
          </w:tcPr>
          <w:p w14:paraId="04046F70" w14:textId="77777777" w:rsidR="00347BE8" w:rsidRPr="00CF6ABA" w:rsidRDefault="00347BE8" w:rsidP="00B40D6B">
            <w:pPr>
              <w:rPr>
                <w:rFonts w:eastAsia="Times New Roman"/>
                <w:b/>
                <w:bCs/>
                <w:color w:val="000000"/>
                <w:lang w:val="kk-KZ" w:eastAsia="ru-RU"/>
              </w:rPr>
            </w:pPr>
          </w:p>
        </w:tc>
        <w:tc>
          <w:tcPr>
            <w:tcW w:w="851" w:type="dxa"/>
            <w:tcBorders>
              <w:top w:val="nil"/>
              <w:left w:val="nil"/>
              <w:bottom w:val="single" w:sz="4" w:space="0" w:color="auto"/>
              <w:right w:val="single" w:sz="4" w:space="0" w:color="auto"/>
            </w:tcBorders>
            <w:shd w:val="clear" w:color="auto" w:fill="auto"/>
            <w:noWrap/>
            <w:vAlign w:val="center"/>
          </w:tcPr>
          <w:p w14:paraId="3933D4DC" w14:textId="77777777" w:rsidR="00347BE8" w:rsidRPr="00CF6ABA" w:rsidRDefault="00347BE8" w:rsidP="00B40D6B">
            <w:pPr>
              <w:rPr>
                <w:rFonts w:eastAsia="Times New Roman"/>
                <w:b/>
                <w:bCs/>
                <w:color w:val="000000"/>
                <w:lang w:val="kk-KZ" w:eastAsia="ru-RU"/>
              </w:rPr>
            </w:pPr>
          </w:p>
        </w:tc>
      </w:tr>
    </w:tbl>
    <w:p w14:paraId="1EB1A68B" w14:textId="77777777" w:rsidR="00347BE8" w:rsidRPr="00170BD4" w:rsidRDefault="00347BE8" w:rsidP="00347BE8">
      <w:pPr>
        <w:rPr>
          <w:rFonts w:eastAsia="Times New Roman"/>
          <w:iCs/>
          <w:color w:val="000000"/>
          <w:sz w:val="16"/>
          <w:lang w:val="kk-KZ" w:eastAsia="ru-RU"/>
        </w:rPr>
      </w:pPr>
      <w:r w:rsidRPr="00170BD4">
        <w:rPr>
          <w:rFonts w:eastAsia="Times New Roman"/>
          <w:iCs/>
          <w:color w:val="000000"/>
          <w:sz w:val="16"/>
          <w:lang w:val="kk-KZ" w:eastAsia="ru-RU"/>
        </w:rPr>
        <w:t>Жергілікті қамтудың үлесі Қазақстан Республикасы Инвестициялар және даму министрінің 2015 жылғы 30 қаңтардағы № 87 бұйрығымен бекітілген</w:t>
      </w:r>
    </w:p>
    <w:p w14:paraId="204EE6D5" w14:textId="2553F59B" w:rsidR="00347BE8" w:rsidRPr="00170BD4" w:rsidRDefault="00347BE8" w:rsidP="00347BE8">
      <w:pPr>
        <w:rPr>
          <w:rFonts w:eastAsia="Times New Roman"/>
          <w:iCs/>
          <w:color w:val="000000"/>
          <w:sz w:val="16"/>
          <w:lang w:val="kk-KZ" w:eastAsia="ru-RU"/>
        </w:rPr>
      </w:pPr>
      <w:r w:rsidRPr="00CF6ABA">
        <w:rPr>
          <w:rFonts w:eastAsia="Times New Roman"/>
          <w:noProof/>
          <w:lang w:eastAsia="ru-RU"/>
        </w:rPr>
        <mc:AlternateContent>
          <mc:Choice Requires="wps">
            <w:drawing>
              <wp:anchor distT="0" distB="0" distL="114300" distR="114300" simplePos="0" relativeHeight="251686400" behindDoc="0" locked="0" layoutInCell="1" allowOverlap="1" wp14:anchorId="41D73202" wp14:editId="6629190A">
                <wp:simplePos x="0" y="0"/>
                <wp:positionH relativeFrom="column">
                  <wp:posOffset>4478020</wp:posOffset>
                </wp:positionH>
                <wp:positionV relativeFrom="paragraph">
                  <wp:posOffset>481965</wp:posOffset>
                </wp:positionV>
                <wp:extent cx="5143500" cy="2038350"/>
                <wp:effectExtent l="0" t="0" r="0" b="0"/>
                <wp:wrapSquare wrapText="bothSides"/>
                <wp:docPr id="1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14B8" w14:textId="77777777" w:rsidR="00347BE8" w:rsidRPr="00B9742C" w:rsidRDefault="00347BE8" w:rsidP="00347BE8">
                            <w:pPr>
                              <w:spacing w:line="360" w:lineRule="auto"/>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6382C85C" w14:textId="77777777" w:rsidR="00347BE8" w:rsidRPr="00AE0F60" w:rsidRDefault="00347BE8" w:rsidP="00347BE8">
                            <w:pPr>
                              <w:spacing w:line="360" w:lineRule="auto"/>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14:paraId="2B4D5275" w14:textId="77777777" w:rsidR="00347BE8" w:rsidRPr="00AE0F60" w:rsidRDefault="00347BE8" w:rsidP="00347BE8">
                            <w:pPr>
                              <w:spacing w:line="360" w:lineRule="auto"/>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14:paraId="50610E99" w14:textId="77777777" w:rsidR="00347BE8" w:rsidRPr="00AE0F60" w:rsidRDefault="00347BE8" w:rsidP="00347BE8">
                            <w:pPr>
                              <w:spacing w:line="360" w:lineRule="auto"/>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14:paraId="3679D0FC" w14:textId="77777777" w:rsidR="00347BE8" w:rsidRPr="005533DA" w:rsidRDefault="00347BE8" w:rsidP="00347BE8">
                            <w:pPr>
                              <w:spacing w:line="360" w:lineRule="auto"/>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14:paraId="7A531F5F" w14:textId="77777777" w:rsidR="00347BE8" w:rsidRPr="005533DA" w:rsidRDefault="00347BE8" w:rsidP="00347BE8">
                            <w:pPr>
                              <w:spacing w:line="360" w:lineRule="auto"/>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14:paraId="61E778D2" w14:textId="77777777" w:rsidR="00347BE8" w:rsidRPr="00586EF4" w:rsidRDefault="00347BE8" w:rsidP="00347BE8">
                            <w:pPr>
                              <w:spacing w:line="360" w:lineRule="auto"/>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0812ED21" w14:textId="77777777" w:rsidR="00347BE8" w:rsidRPr="007E3231" w:rsidRDefault="00347BE8" w:rsidP="00347BE8">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73202" id="Поле 6" o:spid="_x0000_s1032" type="#_x0000_t202" style="position:absolute;margin-left:352.6pt;margin-top:37.95pt;width:405pt;height:16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" stroked="f">
                <v:textbox>
                  <w:txbxContent>
                    <w:p w14:paraId="6F1714B8" w14:textId="77777777" w:rsidR="00347BE8" w:rsidRPr="00B9742C" w:rsidRDefault="00347BE8" w:rsidP="00347BE8">
                      <w:pPr>
                        <w:spacing w:line="360" w:lineRule="auto"/>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6382C85C" w14:textId="77777777" w:rsidR="00347BE8" w:rsidRPr="00AE0F60" w:rsidRDefault="00347BE8" w:rsidP="00347BE8">
                      <w:pPr>
                        <w:spacing w:line="360" w:lineRule="auto"/>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14:paraId="2B4D5275" w14:textId="77777777" w:rsidR="00347BE8" w:rsidRPr="00AE0F60" w:rsidRDefault="00347BE8" w:rsidP="00347BE8">
                      <w:pPr>
                        <w:spacing w:line="360" w:lineRule="auto"/>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14:paraId="50610E99" w14:textId="77777777" w:rsidR="00347BE8" w:rsidRPr="00AE0F60" w:rsidRDefault="00347BE8" w:rsidP="00347BE8">
                      <w:pPr>
                        <w:spacing w:line="360" w:lineRule="auto"/>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14:paraId="3679D0FC" w14:textId="77777777" w:rsidR="00347BE8" w:rsidRPr="005533DA" w:rsidRDefault="00347BE8" w:rsidP="00347BE8">
                      <w:pPr>
                        <w:spacing w:line="360" w:lineRule="auto"/>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14:paraId="7A531F5F" w14:textId="77777777" w:rsidR="00347BE8" w:rsidRPr="005533DA" w:rsidRDefault="00347BE8" w:rsidP="00347BE8">
                      <w:pPr>
                        <w:spacing w:line="360" w:lineRule="auto"/>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14:paraId="61E778D2" w14:textId="77777777" w:rsidR="00347BE8" w:rsidRPr="00586EF4" w:rsidRDefault="00347BE8" w:rsidP="00347BE8">
                      <w:pPr>
                        <w:spacing w:line="360" w:lineRule="auto"/>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0812ED21" w14:textId="77777777" w:rsidR="00347BE8" w:rsidRPr="007E3231" w:rsidRDefault="00347BE8" w:rsidP="00347BE8">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v:shape>
            </w:pict>
          </mc:Fallback>
        </mc:AlternateContent>
      </w:r>
      <w:r w:rsidRPr="00170BD4">
        <w:rPr>
          <w:rFonts w:eastAsia="Times New Roman"/>
          <w:iCs/>
          <w:color w:val="000000"/>
          <w:sz w:val="16"/>
          <w:lang w:val="kk-KZ" w:eastAsia="ru-RU"/>
        </w:rPr>
        <w:t xml:space="preserve">Ұйымдардың тауарларды, жұмыстар мен көрсетілетін қызметтерді сатып алу кезінде жергілікті қамтуды есептеуінің бірыңғай әдістемесіне сәйкес </w:t>
      </w:r>
      <w:r>
        <w:rPr>
          <w:rFonts w:eastAsia="Times New Roman"/>
          <w:iCs/>
          <w:color w:val="000000"/>
          <w:sz w:val="16"/>
          <w:lang w:val="kk-KZ" w:eastAsia="ru-RU"/>
        </w:rPr>
        <w:t xml:space="preserve">келесі формула бойынша </w:t>
      </w:r>
      <w:r w:rsidRPr="00170BD4">
        <w:rPr>
          <w:rFonts w:eastAsia="Times New Roman"/>
          <w:iCs/>
          <w:color w:val="000000"/>
          <w:sz w:val="16"/>
          <w:lang w:val="kk-KZ" w:eastAsia="ru-RU"/>
        </w:rPr>
        <w:t>есептеледі</w:t>
      </w:r>
      <w:r>
        <w:rPr>
          <w:rFonts w:eastAsia="Times New Roman"/>
          <w:iCs/>
          <w:color w:val="000000"/>
          <w:sz w:val="16"/>
          <w:lang w:val="kk-KZ" w:eastAsia="ru-RU"/>
        </w:rPr>
        <w:t>:</w:t>
      </w:r>
      <w:r w:rsidRPr="00170BD4">
        <w:rPr>
          <w:rFonts w:eastAsia="Times New Roman"/>
          <w:iCs/>
          <w:color w:val="000000"/>
          <w:sz w:val="16"/>
          <w:lang w:val="kk-KZ" w:eastAsia="ru-RU"/>
        </w:rPr>
        <w:t xml:space="preserve"> </w:t>
      </w:r>
    </w:p>
    <w:p w14:paraId="0DFA4609" w14:textId="0C8BD3FF" w:rsidR="00347BE8" w:rsidRPr="00347BE8" w:rsidRDefault="00347BE8" w:rsidP="00347BE8">
      <w:pPr>
        <w:jc w:val="both"/>
        <w:rPr>
          <w:rFonts w:eastAsia="Times New Roman"/>
          <w:color w:val="000000"/>
          <w:sz w:val="28"/>
          <w:lang w:val="kk-KZ" w:eastAsia="ru-RU"/>
        </w:rPr>
      </w:pPr>
      <w:r w:rsidRPr="00CF6ABA">
        <w:rPr>
          <w:rFonts w:eastAsia="Times New Roman"/>
          <w:b/>
          <w:bCs/>
          <w:noProof/>
          <w:color w:val="FF0000"/>
          <w:szCs w:val="18"/>
          <w:lang w:eastAsia="ru-RU"/>
        </w:rPr>
        <mc:AlternateContent>
          <mc:Choice Requires="wps">
            <w:drawing>
              <wp:anchor distT="0" distB="0" distL="114300" distR="114300" simplePos="0" relativeHeight="251687424" behindDoc="0" locked="0" layoutInCell="1" allowOverlap="1" wp14:anchorId="2AB68DAE" wp14:editId="7F002FC0">
                <wp:simplePos x="0" y="0"/>
                <wp:positionH relativeFrom="margin">
                  <wp:align>left</wp:align>
                </wp:positionH>
                <wp:positionV relativeFrom="paragraph">
                  <wp:posOffset>441325</wp:posOffset>
                </wp:positionV>
                <wp:extent cx="4389120" cy="1457325"/>
                <wp:effectExtent l="0" t="0" r="0" b="9525"/>
                <wp:wrapSquare wrapText="bothSides"/>
                <wp:docPr id="10"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AB51" w14:textId="77777777" w:rsidR="00347BE8" w:rsidRPr="007E3231" w:rsidRDefault="00347BE8" w:rsidP="00347BE8">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77F73A15" w14:textId="77777777" w:rsidR="00347BE8" w:rsidRPr="00B9742C" w:rsidRDefault="00347BE8" w:rsidP="00347BE8">
                            <w:pPr>
                              <w:rPr>
                                <w:rFonts w:eastAsia="Times New Roman"/>
                                <w:color w:val="000000"/>
                                <w:sz w:val="12"/>
                                <w:szCs w:val="12"/>
                                <w:lang w:val="kk-KZ" w:eastAsia="ru-RU"/>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627C3AE7" w14:textId="77777777" w:rsidR="00347BE8" w:rsidRPr="00B9742C" w:rsidRDefault="00347BE8" w:rsidP="00347BE8">
                            <w:pPr>
                              <w:spacing w:line="360" w:lineRule="auto"/>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52EC92BF" w14:textId="77777777" w:rsidR="00347BE8" w:rsidRPr="00B9742C" w:rsidRDefault="00347BE8" w:rsidP="00347BE8">
                            <w:pPr>
                              <w:spacing w:line="360" w:lineRule="auto"/>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58C699A1" w14:textId="77777777" w:rsidR="00347BE8" w:rsidRPr="00B9742C" w:rsidRDefault="00347BE8" w:rsidP="00347BE8">
                            <w:pPr>
                              <w:spacing w:line="360" w:lineRule="auto"/>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14:paraId="56009313" w14:textId="77777777" w:rsidR="00347BE8" w:rsidRPr="007E3231" w:rsidRDefault="00347BE8" w:rsidP="00347BE8">
                            <w:pPr>
                              <w:spacing w:line="360" w:lineRule="auto"/>
                              <w:rPr>
                                <w:sz w:val="17"/>
                                <w:szCs w:val="17"/>
                              </w:rPr>
                            </w:pPr>
                            <w:r w:rsidRPr="00B9742C">
                              <w:rPr>
                                <w:sz w:val="17"/>
                                <w:szCs w:val="17"/>
                                <w:lang w:val="kk-KZ"/>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8DAE" id="Поле 7" o:spid="_x0000_s1033" type="#_x0000_t202" style="position:absolute;left:0;text-align:left;margin-left:0;margin-top:34.75pt;width:345.6pt;height:114.7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" stroked="f">
                <v:textbox>
                  <w:txbxContent>
                    <w:p w14:paraId="6056AB51" w14:textId="77777777" w:rsidR="00347BE8" w:rsidRPr="007E3231" w:rsidRDefault="00347BE8" w:rsidP="00347BE8">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77F73A15" w14:textId="77777777" w:rsidR="00347BE8" w:rsidRPr="00B9742C" w:rsidRDefault="00347BE8" w:rsidP="00347BE8">
                      <w:pPr>
                        <w:rPr>
                          <w:rFonts w:eastAsia="Times New Roman"/>
                          <w:color w:val="000000"/>
                          <w:sz w:val="12"/>
                          <w:szCs w:val="12"/>
                          <w:lang w:val="kk-KZ" w:eastAsia="ru-RU"/>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627C3AE7" w14:textId="77777777" w:rsidR="00347BE8" w:rsidRPr="00B9742C" w:rsidRDefault="00347BE8" w:rsidP="00347BE8">
                      <w:pPr>
                        <w:spacing w:line="360" w:lineRule="auto"/>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52EC92BF" w14:textId="77777777" w:rsidR="00347BE8" w:rsidRPr="00B9742C" w:rsidRDefault="00347BE8" w:rsidP="00347BE8">
                      <w:pPr>
                        <w:spacing w:line="360" w:lineRule="auto"/>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58C699A1" w14:textId="77777777" w:rsidR="00347BE8" w:rsidRPr="00B9742C" w:rsidRDefault="00347BE8" w:rsidP="00347BE8">
                      <w:pPr>
                        <w:spacing w:line="360" w:lineRule="auto"/>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14:paraId="56009313" w14:textId="77777777" w:rsidR="00347BE8" w:rsidRPr="007E3231" w:rsidRDefault="00347BE8" w:rsidP="00347BE8">
                      <w:pPr>
                        <w:spacing w:line="360" w:lineRule="auto"/>
                        <w:rPr>
                          <w:sz w:val="17"/>
                          <w:szCs w:val="17"/>
                        </w:rPr>
                      </w:pPr>
                      <w:r w:rsidRPr="00B9742C">
                        <w:rPr>
                          <w:sz w:val="17"/>
                          <w:szCs w:val="17"/>
                          <w:lang w:val="kk-KZ"/>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anchorx="margin"/>
              </v:shape>
            </w:pict>
          </mc:Fallback>
        </mc:AlternateContent>
      </w:r>
      <w:r w:rsidRPr="00CF6ABA">
        <w:rPr>
          <w:rFonts w:eastAsia="Times New Roman"/>
          <w:noProof/>
          <w:color w:val="000000"/>
          <w:sz w:val="20"/>
          <w:szCs w:val="20"/>
          <w:lang w:eastAsia="ru-RU"/>
        </w:rPr>
        <w:drawing>
          <wp:anchor distT="0" distB="0" distL="114300" distR="114300" simplePos="0" relativeHeight="251688448" behindDoc="0" locked="0" layoutInCell="1" allowOverlap="1" wp14:anchorId="0EA2240F" wp14:editId="6B50A424">
            <wp:simplePos x="0" y="0"/>
            <wp:positionH relativeFrom="column">
              <wp:posOffset>125095</wp:posOffset>
            </wp:positionH>
            <wp:positionV relativeFrom="paragraph">
              <wp:posOffset>3175</wp:posOffset>
            </wp:positionV>
            <wp:extent cx="4401185" cy="38925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D73C7" w14:textId="133E6E1D" w:rsidR="00347BE8" w:rsidRPr="00CF6ABA" w:rsidRDefault="00347BE8" w:rsidP="00347BE8">
      <w:pPr>
        <w:rPr>
          <w:rFonts w:eastAsia="Times New Roman"/>
          <w:color w:val="000000"/>
          <w:sz w:val="20"/>
          <w:szCs w:val="18"/>
          <w:lang w:val="kk-KZ" w:eastAsia="ru-RU"/>
        </w:rPr>
      </w:pPr>
      <w:r w:rsidRPr="00CF6ABA">
        <w:rPr>
          <w:rFonts w:eastAsia="Times New Roman"/>
          <w:i/>
          <w:iCs/>
          <w:color w:val="000000"/>
          <w:position w:val="-4"/>
          <w:sz w:val="14"/>
          <w:lang w:val="en-US" w:eastAsia="ru-RU"/>
        </w:rPr>
        <w:object w:dxaOrig="180" w:dyaOrig="279" w14:anchorId="57C5F50C">
          <v:shape id="_x0000_i1033" type="#_x0000_t75" style="width:7.5pt;height:14.25pt" o:ole="">
            <v:imagedata r:id="rId15" o:title=""/>
          </v:shape>
          <o:OLEObject Type="Embed" ProgID="Equation.DSMT4" ShapeID="_x0000_i1033" DrawAspect="Content" ObjectID="_1581163880" r:id="rId21"/>
        </w:object>
      </w:r>
      <w:r>
        <w:rPr>
          <w:rFonts w:eastAsia="Times New Roman"/>
          <w:color w:val="000000"/>
          <w:sz w:val="20"/>
          <w:szCs w:val="18"/>
          <w:lang w:val="kk-KZ" w:eastAsia="ru-RU"/>
        </w:rPr>
        <w:t xml:space="preserve">Жергілікті қамтудың үлесі </w:t>
      </w:r>
      <w:r w:rsidRPr="00CF6ABA">
        <w:rPr>
          <w:rFonts w:eastAsia="Times New Roman"/>
          <w:color w:val="000000"/>
          <w:sz w:val="20"/>
          <w:szCs w:val="18"/>
          <w:lang w:val="kk-KZ" w:eastAsia="ru-RU"/>
        </w:rPr>
        <w:t xml:space="preserve"> (%):</w:t>
      </w:r>
    </w:p>
    <w:p w14:paraId="7D2F6F15" w14:textId="2E6A3F1A" w:rsidR="00347BE8" w:rsidRPr="00CF6ABA" w:rsidRDefault="00347BE8" w:rsidP="00347BE8">
      <w:pPr>
        <w:ind w:firstLine="180"/>
        <w:rPr>
          <w:rFonts w:eastAsia="Times New Roman"/>
          <w:color w:val="000000"/>
          <w:sz w:val="20"/>
          <w:szCs w:val="18"/>
          <w:lang w:val="kk-KZ" w:eastAsia="ru-RU"/>
        </w:rPr>
      </w:pP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t>___________________ М.</w:t>
      </w:r>
      <w:r>
        <w:rPr>
          <w:rFonts w:eastAsia="Times New Roman"/>
          <w:color w:val="000000"/>
          <w:sz w:val="20"/>
          <w:szCs w:val="18"/>
          <w:lang w:val="kk-KZ" w:eastAsia="ru-RU"/>
        </w:rPr>
        <w:t>О</w:t>
      </w:r>
      <w:r w:rsidRPr="00CF6ABA">
        <w:rPr>
          <w:rFonts w:eastAsia="Times New Roman"/>
          <w:color w:val="000000"/>
          <w:sz w:val="20"/>
          <w:szCs w:val="18"/>
          <w:lang w:val="kk-KZ" w:eastAsia="ru-RU"/>
        </w:rPr>
        <w:t>.</w:t>
      </w:r>
    </w:p>
    <w:p w14:paraId="1FC57802" w14:textId="77777777" w:rsidR="00347BE8" w:rsidRPr="00AE0F60" w:rsidRDefault="00347BE8" w:rsidP="00347BE8">
      <w:pPr>
        <w:ind w:firstLine="180"/>
        <w:rPr>
          <w:rFonts w:eastAsia="Times New Roman"/>
          <w:b/>
          <w:bCs/>
          <w:color w:val="FF0000"/>
          <w:szCs w:val="18"/>
          <w:lang w:val="kk-KZ" w:eastAsia="ru-RU"/>
        </w:rPr>
      </w:pPr>
      <w:r w:rsidRPr="00CF6ABA">
        <w:rPr>
          <w:rFonts w:eastAsia="Times New Roman"/>
          <w:b/>
          <w:bCs/>
          <w:color w:val="FF0000"/>
          <w:szCs w:val="18"/>
          <w:lang w:val="kk-KZ" w:eastAsia="ru-RU"/>
        </w:rPr>
        <w:t xml:space="preserve">**МСр/у  = </w:t>
      </w:r>
      <w:r>
        <w:rPr>
          <w:rFonts w:eastAsia="Times New Roman"/>
          <w:b/>
          <w:bCs/>
          <w:color w:val="FF0000"/>
          <w:szCs w:val="18"/>
          <w:lang w:val="kk-KZ" w:eastAsia="ru-RU"/>
        </w:rPr>
        <w:t>____</w:t>
      </w:r>
      <w:r w:rsidRPr="00AE0F60">
        <w:rPr>
          <w:rFonts w:eastAsia="Times New Roman"/>
          <w:b/>
          <w:bCs/>
          <w:color w:val="FF0000"/>
          <w:szCs w:val="18"/>
          <w:lang w:val="kk-KZ" w:eastAsia="ru-RU"/>
        </w:rPr>
        <w:t>%</w:t>
      </w:r>
    </w:p>
    <w:p w14:paraId="7599B678" w14:textId="77777777" w:rsidR="00347BE8" w:rsidRPr="00CF6ABA" w:rsidRDefault="00347BE8" w:rsidP="00347BE8">
      <w:pPr>
        <w:ind w:firstLine="180"/>
        <w:rPr>
          <w:rFonts w:eastAsia="Times New Roman"/>
          <w:i/>
          <w:color w:val="000000"/>
          <w:sz w:val="14"/>
          <w:szCs w:val="16"/>
          <w:lang w:val="kk-KZ" w:eastAsia="ru-RU"/>
        </w:rPr>
      </w:pP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p>
    <w:p w14:paraId="24FA2051" w14:textId="77777777" w:rsidR="00347BE8" w:rsidRPr="00CF6ABA" w:rsidRDefault="00347BE8" w:rsidP="00347BE8">
      <w:pPr>
        <w:ind w:firstLine="180"/>
        <w:rPr>
          <w:rFonts w:eastAsia="Times New Roman"/>
          <w:color w:val="000000"/>
          <w:sz w:val="20"/>
          <w:szCs w:val="18"/>
          <w:lang w:val="kk-KZ" w:eastAsia="ru-RU"/>
        </w:rPr>
      </w:pPr>
      <w:r w:rsidRPr="00CF6ABA">
        <w:rPr>
          <w:rFonts w:eastAsia="Times New Roman"/>
          <w:i/>
          <w:color w:val="000000"/>
          <w:sz w:val="14"/>
          <w:szCs w:val="16"/>
          <w:lang w:val="kk-KZ" w:eastAsia="ru-RU"/>
        </w:rPr>
        <w:t xml:space="preserve">** </w:t>
      </w:r>
      <w:r>
        <w:rPr>
          <w:rFonts w:eastAsia="Times New Roman"/>
          <w:i/>
          <w:color w:val="000000"/>
          <w:sz w:val="14"/>
          <w:szCs w:val="16"/>
          <w:lang w:val="kk-KZ" w:eastAsia="ru-RU"/>
        </w:rPr>
        <w:t xml:space="preserve">шартта жергілікті қамтудың қорытынды  үлесі сандық пішімде жүздік үлесіне дейін көрсетіледі  </w:t>
      </w:r>
      <w:r w:rsidRPr="00CF6ABA">
        <w:rPr>
          <w:rFonts w:eastAsia="Times New Roman"/>
          <w:i/>
          <w:color w:val="000000"/>
          <w:sz w:val="14"/>
          <w:szCs w:val="16"/>
          <w:lang w:val="kk-KZ" w:eastAsia="ru-RU"/>
        </w:rPr>
        <w:t>(0,00)</w:t>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p>
    <w:p w14:paraId="06F68E37" w14:textId="77777777" w:rsidR="00AC011A" w:rsidRPr="003265D3" w:rsidRDefault="00AC011A" w:rsidP="00AC011A">
      <w:pPr>
        <w:keepLines/>
        <w:widowControl w:val="0"/>
        <w:autoSpaceDE w:val="0"/>
        <w:rPr>
          <w:rFonts w:eastAsia="Times New Roman"/>
          <w:b/>
          <w:lang w:val="kk-KZ" w:eastAsia="kk-KZ" w:bidi="kk-KZ"/>
        </w:rPr>
      </w:pPr>
      <w:r w:rsidRPr="003265D3">
        <w:rPr>
          <w:rFonts w:eastAsia="Times New Roman"/>
          <w:b/>
          <w:lang w:val="kk-KZ" w:eastAsia="kk-KZ" w:bidi="kk-KZ"/>
        </w:rPr>
        <w:t xml:space="preserve">                                                            ТАПСЫРЫСШЫ                                                         ОРЫНДАУШЫ</w:t>
      </w:r>
    </w:p>
    <w:p w14:paraId="3BBA8BCD" w14:textId="77777777" w:rsidR="00AC011A" w:rsidRPr="003265D3" w:rsidRDefault="00AC011A" w:rsidP="00AC011A">
      <w:pPr>
        <w:keepLines/>
        <w:widowControl w:val="0"/>
        <w:autoSpaceDE w:val="0"/>
        <w:rPr>
          <w:rFonts w:eastAsia="Times New Roman"/>
          <w:b/>
          <w:lang w:val="kk-KZ" w:eastAsia="kk-KZ" w:bidi="kk-KZ"/>
        </w:rPr>
      </w:pPr>
      <w:r w:rsidRPr="003265D3">
        <w:rPr>
          <w:rFonts w:eastAsia="Times New Roman"/>
          <w:b/>
          <w:lang w:val="kk-KZ" w:eastAsia="kk-KZ" w:bidi="kk-KZ"/>
        </w:rPr>
        <w:t xml:space="preserve">                                                            Бас директор                                                                  </w:t>
      </w:r>
    </w:p>
    <w:p w14:paraId="7E921DAC" w14:textId="77777777" w:rsidR="00AC011A" w:rsidRPr="003265D3" w:rsidRDefault="00AC011A" w:rsidP="00AC011A">
      <w:pPr>
        <w:jc w:val="both"/>
        <w:rPr>
          <w:rFonts w:eastAsia="Malgun Gothic"/>
          <w:b/>
          <w:bCs/>
          <w:lang w:val="kk-KZ" w:eastAsia="ko-KR"/>
        </w:rPr>
      </w:pPr>
      <w:r w:rsidRPr="003265D3">
        <w:rPr>
          <w:rFonts w:eastAsia="Times New Roman"/>
          <w:b/>
          <w:lang w:eastAsia="kk-KZ" w:bidi="kk-KZ"/>
        </w:rPr>
        <w:t xml:space="preserve">                                                            </w:t>
      </w:r>
      <w:r w:rsidRPr="003265D3">
        <w:rPr>
          <w:rFonts w:eastAsia="Times New Roman"/>
          <w:b/>
          <w:lang w:val="kk-KZ" w:eastAsia="kk-KZ" w:bidi="kk-KZ"/>
        </w:rPr>
        <w:t xml:space="preserve">«Жамбыл Петролеум»  ЖШС                                    </w:t>
      </w:r>
    </w:p>
    <w:p w14:paraId="46894665" w14:textId="77777777" w:rsidR="00AC011A" w:rsidRPr="003265D3" w:rsidRDefault="00AC011A" w:rsidP="00AC011A">
      <w:pPr>
        <w:rPr>
          <w:rFonts w:eastAsia="Times New Roman"/>
          <w:b/>
          <w:lang w:val="kk-KZ" w:eastAsia="ko-KR"/>
        </w:rPr>
      </w:pPr>
      <w:r w:rsidRPr="003265D3">
        <w:rPr>
          <w:rFonts w:eastAsia="Times New Roman"/>
          <w:b/>
          <w:lang w:val="kk-KZ" w:eastAsia="kk-KZ" w:bidi="kk-KZ"/>
        </w:rPr>
        <w:t xml:space="preserve">                        </w:t>
      </w:r>
      <w:r w:rsidRPr="003265D3">
        <w:rPr>
          <w:rFonts w:eastAsia="Times New Roman"/>
          <w:b/>
          <w:lang w:eastAsia="kk-KZ" w:bidi="kk-KZ"/>
        </w:rPr>
        <w:t xml:space="preserve">                                    </w:t>
      </w:r>
      <w:r w:rsidRPr="003265D3">
        <w:rPr>
          <w:rFonts w:eastAsia="Times New Roman"/>
          <w:b/>
          <w:lang w:val="kk-KZ" w:eastAsia="kk-KZ" w:bidi="kk-KZ"/>
        </w:rPr>
        <w:t xml:space="preserve"> __________________Елеусінов Х.Т.                            </w:t>
      </w:r>
      <w:r w:rsidRPr="003265D3">
        <w:rPr>
          <w:rFonts w:eastAsia="Times New Roman"/>
          <w:b/>
          <w:lang w:val="kk-KZ" w:eastAsia="ko-KR"/>
        </w:rPr>
        <w:t xml:space="preserve">_______________ </w:t>
      </w:r>
    </w:p>
    <w:p w14:paraId="1B5E74B9" w14:textId="77777777" w:rsidR="00AC011A" w:rsidRPr="003265D3" w:rsidRDefault="00AC011A" w:rsidP="00AC011A">
      <w:pPr>
        <w:ind w:firstLine="567"/>
        <w:rPr>
          <w:rFonts w:eastAsia="Times New Roman"/>
          <w:b/>
          <w:lang w:val="kk-KZ" w:eastAsia="ko-KR"/>
        </w:rPr>
      </w:pPr>
      <w:r w:rsidRPr="003265D3">
        <w:rPr>
          <w:rFonts w:eastAsia="Times New Roman"/>
          <w:b/>
          <w:lang w:val="kk-KZ" w:eastAsia="ko-KR"/>
        </w:rPr>
        <w:t xml:space="preserve">                                                            М.О.                                                                                  М.О</w:t>
      </w:r>
    </w:p>
    <w:p w14:paraId="6F1A718E" w14:textId="77777777" w:rsidR="00267580" w:rsidRPr="00347BE8" w:rsidRDefault="00267580">
      <w:pPr>
        <w:jc w:val="both"/>
        <w:rPr>
          <w:rFonts w:eastAsia="Times New Roman"/>
          <w:lang w:val="kk-KZ" w:eastAsia="ko-KR"/>
        </w:rPr>
      </w:pPr>
    </w:p>
    <w:p w14:paraId="64835263" w14:textId="77777777" w:rsidR="00267580" w:rsidRPr="003265D3" w:rsidRDefault="00267580">
      <w:pPr>
        <w:rPr>
          <w:rFonts w:eastAsia="Times New Roman"/>
          <w:lang w:val="kk-KZ" w:eastAsia="ko-KR"/>
        </w:rPr>
      </w:pPr>
    </w:p>
    <w:p w14:paraId="1CFC9F45" w14:textId="77777777" w:rsidR="00267580" w:rsidRPr="00347BE8" w:rsidRDefault="00267580">
      <w:pPr>
        <w:rPr>
          <w:b/>
          <w:lang w:val="kk-KZ"/>
        </w:rPr>
        <w:sectPr w:rsidR="00267580" w:rsidRPr="00347BE8" w:rsidSect="00BC0525">
          <w:pgSz w:w="16838" w:h="11906" w:orient="landscape"/>
          <w:pgMar w:top="994" w:right="1138" w:bottom="850" w:left="1138" w:header="720" w:footer="720" w:gutter="0"/>
          <w:cols w:space="720"/>
        </w:sectPr>
      </w:pPr>
    </w:p>
    <w:p w14:paraId="2276E4D9" w14:textId="77777777" w:rsidR="00AC011A" w:rsidRPr="003265D3" w:rsidRDefault="00AC011A" w:rsidP="00AC011A">
      <w:pPr>
        <w:ind w:firstLine="567"/>
        <w:rPr>
          <w:rFonts w:eastAsia="Times New Roman"/>
          <w:b/>
          <w:lang w:eastAsia="ko-KR"/>
        </w:rPr>
      </w:pPr>
      <w:r w:rsidRPr="003265D3">
        <w:rPr>
          <w:rFonts w:eastAsia="Times New Roman"/>
          <w:b/>
          <w:lang w:eastAsia="ko-KR"/>
        </w:rPr>
        <w:t>ФОРМА                                                                                                                                                                                        Приложение №6</w:t>
      </w:r>
    </w:p>
    <w:p w14:paraId="463616F3" w14:textId="77777777" w:rsidR="00AC011A" w:rsidRPr="003265D3" w:rsidRDefault="00AC011A" w:rsidP="00AC011A">
      <w:pPr>
        <w:ind w:firstLine="567"/>
        <w:jc w:val="right"/>
        <w:rPr>
          <w:rFonts w:eastAsia="Times New Roman"/>
          <w:b/>
          <w:lang w:eastAsia="ko-KR"/>
        </w:rPr>
      </w:pPr>
      <w:r w:rsidRPr="003265D3">
        <w:rPr>
          <w:rFonts w:eastAsia="Times New Roman"/>
          <w:b/>
          <w:lang w:eastAsia="ko-KR"/>
        </w:rPr>
        <w:t>к Договору № _________ от «____» _________ 2018 г.</w:t>
      </w:r>
    </w:p>
    <w:p w14:paraId="241B3202" w14:textId="77777777" w:rsidR="00AC011A" w:rsidRPr="003265D3" w:rsidRDefault="00AC011A" w:rsidP="00AC011A">
      <w:pPr>
        <w:jc w:val="right"/>
        <w:rPr>
          <w:rFonts w:eastAsia="Times New Roman"/>
          <w:sz w:val="20"/>
          <w:lang w:eastAsia="ko-KR"/>
        </w:rPr>
      </w:pPr>
      <w:r w:rsidRPr="003265D3">
        <w:rPr>
          <w:rFonts w:eastAsia="Times New Roman"/>
          <w:sz w:val="20"/>
          <w:lang w:eastAsia="ko-KR"/>
        </w:rPr>
        <w:t>Приложение 50</w:t>
      </w:r>
    </w:p>
    <w:p w14:paraId="425A4660" w14:textId="77777777" w:rsidR="00AC011A" w:rsidRPr="003265D3" w:rsidRDefault="00AC011A" w:rsidP="00AC011A">
      <w:pPr>
        <w:jc w:val="right"/>
        <w:rPr>
          <w:rFonts w:eastAsia="Times New Roman"/>
          <w:sz w:val="20"/>
          <w:lang w:eastAsia="ko-KR"/>
        </w:rPr>
      </w:pPr>
      <w:r w:rsidRPr="003265D3">
        <w:rPr>
          <w:rFonts w:eastAsia="Times New Roman"/>
          <w:sz w:val="20"/>
          <w:lang w:eastAsia="ko-KR"/>
        </w:rPr>
        <w:t xml:space="preserve">к </w:t>
      </w:r>
      <w:hyperlink r:id="rId22" w:history="1">
        <w:r w:rsidRPr="003265D3">
          <w:rPr>
            <w:rFonts w:eastAsia="Times New Roman"/>
            <w:sz w:val="20"/>
            <w:u w:val="single"/>
            <w:lang w:eastAsia="ko-KR"/>
          </w:rPr>
          <w:t>приказу</w:t>
        </w:r>
      </w:hyperlink>
      <w:r w:rsidRPr="003265D3">
        <w:rPr>
          <w:rFonts w:eastAsia="Times New Roman"/>
          <w:sz w:val="20"/>
          <w:lang w:eastAsia="ko-KR"/>
        </w:rPr>
        <w:t xml:space="preserve"> Министра финансов</w:t>
      </w:r>
    </w:p>
    <w:p w14:paraId="1C4AADF0" w14:textId="77777777" w:rsidR="00AC011A" w:rsidRPr="003265D3" w:rsidRDefault="00AC011A" w:rsidP="00AC011A">
      <w:pPr>
        <w:jc w:val="right"/>
        <w:rPr>
          <w:rFonts w:eastAsia="Times New Roman"/>
          <w:sz w:val="20"/>
          <w:lang w:eastAsia="ko-KR"/>
        </w:rPr>
      </w:pPr>
      <w:r w:rsidRPr="003265D3">
        <w:rPr>
          <w:rFonts w:eastAsia="Times New Roman"/>
          <w:sz w:val="20"/>
          <w:lang w:eastAsia="ko-KR"/>
        </w:rPr>
        <w:t>Республики Казахстан от</w:t>
      </w:r>
    </w:p>
    <w:p w14:paraId="77FF9A97" w14:textId="77777777" w:rsidR="00AC011A" w:rsidRPr="003265D3" w:rsidRDefault="00AC011A" w:rsidP="00AC011A">
      <w:pPr>
        <w:jc w:val="right"/>
        <w:rPr>
          <w:rFonts w:eastAsia="Times New Roman"/>
          <w:sz w:val="20"/>
          <w:lang w:eastAsia="ko-KR"/>
        </w:rPr>
      </w:pPr>
      <w:r w:rsidRPr="003265D3">
        <w:rPr>
          <w:rFonts w:eastAsia="Times New Roman"/>
          <w:sz w:val="20"/>
          <w:lang w:eastAsia="ko-KR"/>
        </w:rPr>
        <w:t>20 декабря 2012 года № 562</w:t>
      </w:r>
    </w:p>
    <w:p w14:paraId="23DA7ADC" w14:textId="77777777" w:rsidR="00AC011A" w:rsidRPr="003265D3" w:rsidRDefault="00AC011A" w:rsidP="00AC011A">
      <w:pPr>
        <w:jc w:val="right"/>
        <w:rPr>
          <w:rFonts w:eastAsia="Times New Roman"/>
          <w:sz w:val="20"/>
          <w:lang w:eastAsia="ko-KR"/>
        </w:rPr>
      </w:pPr>
      <w:r w:rsidRPr="003265D3">
        <w:rPr>
          <w:rFonts w:eastAsia="Times New Roman"/>
          <w:sz w:val="20"/>
          <w:lang w:val="en-US" w:eastAsia="ko-KR"/>
        </w:rPr>
        <w:t> </w:t>
      </w:r>
    </w:p>
    <w:p w14:paraId="0FA801E6" w14:textId="77777777" w:rsidR="00AC011A" w:rsidRPr="003265D3" w:rsidRDefault="00AC011A" w:rsidP="00AC011A">
      <w:pPr>
        <w:jc w:val="right"/>
        <w:rPr>
          <w:rFonts w:eastAsia="Times New Roman"/>
          <w:sz w:val="20"/>
          <w:lang w:val="en-US" w:eastAsia="ko-KR"/>
        </w:rPr>
      </w:pPr>
      <w:r w:rsidRPr="003265D3">
        <w:rPr>
          <w:rFonts w:eastAsia="Times New Roman"/>
          <w:sz w:val="20"/>
          <w:lang w:val="en-US" w:eastAsia="ko-KR"/>
        </w:rPr>
        <w:t>Форма Р-1</w:t>
      </w:r>
    </w:p>
    <w:p w14:paraId="3B5D7BF8" w14:textId="77777777" w:rsidR="00AC011A" w:rsidRPr="003265D3" w:rsidRDefault="00AC011A" w:rsidP="00AC011A">
      <w:pPr>
        <w:jc w:val="right"/>
        <w:rPr>
          <w:rFonts w:eastAsia="Times New Roman"/>
          <w:lang w:val="en-US" w:eastAsia="ko-KR"/>
        </w:rPr>
      </w:pPr>
      <w:r w:rsidRPr="003265D3">
        <w:rPr>
          <w:rFonts w:eastAsia="Times New Roman"/>
          <w:lang w:val="en-US" w:eastAsia="ko-KR"/>
        </w:rPr>
        <w:t> </w:t>
      </w:r>
    </w:p>
    <w:tbl>
      <w:tblPr>
        <w:tblW w:w="4919" w:type="pct"/>
        <w:tblCellMar>
          <w:left w:w="0" w:type="dxa"/>
          <w:right w:w="0" w:type="dxa"/>
        </w:tblCellMar>
        <w:tblLook w:val="04A0" w:firstRow="1" w:lastRow="0" w:firstColumn="1" w:lastColumn="0" w:noHBand="0" w:noVBand="1"/>
      </w:tblPr>
      <w:tblGrid>
        <w:gridCol w:w="11975"/>
        <w:gridCol w:w="539"/>
        <w:gridCol w:w="1604"/>
      </w:tblGrid>
      <w:tr w:rsidR="00AC011A" w:rsidRPr="003265D3" w14:paraId="534422D2" w14:textId="77777777" w:rsidTr="00A06789">
        <w:trPr>
          <w:trHeight w:val="272"/>
        </w:trPr>
        <w:tc>
          <w:tcPr>
            <w:tcW w:w="4241" w:type="pct"/>
            <w:tcMar>
              <w:top w:w="0" w:type="dxa"/>
              <w:left w:w="108" w:type="dxa"/>
              <w:bottom w:w="0" w:type="dxa"/>
              <w:right w:w="108" w:type="dxa"/>
            </w:tcMar>
            <w:vAlign w:val="center"/>
            <w:hideMark/>
          </w:tcPr>
          <w:p w14:paraId="0C69A167" w14:textId="77777777" w:rsidR="00AC011A" w:rsidRPr="003265D3" w:rsidRDefault="00AC011A" w:rsidP="00AC011A">
            <w:pPr>
              <w:rPr>
                <w:rFonts w:eastAsia="Times New Roman"/>
                <w:lang w:val="en-US" w:eastAsia="ko-KR"/>
              </w:rPr>
            </w:pPr>
          </w:p>
        </w:tc>
        <w:tc>
          <w:tcPr>
            <w:tcW w:w="152" w:type="pct"/>
            <w:tcMar>
              <w:top w:w="0" w:type="dxa"/>
              <w:left w:w="108" w:type="dxa"/>
              <w:bottom w:w="0" w:type="dxa"/>
              <w:right w:w="108" w:type="dxa"/>
            </w:tcMar>
            <w:vAlign w:val="center"/>
            <w:hideMark/>
          </w:tcPr>
          <w:p w14:paraId="4B61AAC2"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7CE0B31C"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ИИН/БИН</w:t>
            </w:r>
          </w:p>
        </w:tc>
      </w:tr>
      <w:tr w:rsidR="00AC011A" w:rsidRPr="003265D3" w14:paraId="36796A90" w14:textId="77777777" w:rsidTr="00A06789">
        <w:trPr>
          <w:trHeight w:val="272"/>
        </w:trPr>
        <w:tc>
          <w:tcPr>
            <w:tcW w:w="4241" w:type="pct"/>
            <w:tcMar>
              <w:top w:w="0" w:type="dxa"/>
              <w:left w:w="108" w:type="dxa"/>
              <w:bottom w:w="0" w:type="dxa"/>
              <w:right w:w="108" w:type="dxa"/>
            </w:tcMar>
            <w:vAlign w:val="center"/>
            <w:hideMark/>
          </w:tcPr>
          <w:p w14:paraId="77F8B09F" w14:textId="77777777" w:rsidR="00AC011A" w:rsidRPr="003265D3" w:rsidRDefault="00AC011A" w:rsidP="00AC011A">
            <w:pPr>
              <w:jc w:val="both"/>
              <w:rPr>
                <w:rFonts w:eastAsia="Times New Roman"/>
                <w:lang w:eastAsia="ko-KR"/>
              </w:rPr>
            </w:pPr>
            <w:r w:rsidRPr="003265D3">
              <w:rPr>
                <w:rFonts w:eastAsia="Times New Roman"/>
                <w:b/>
                <w:lang w:eastAsia="ko-KR"/>
              </w:rPr>
              <w:t>Заказчик ТОО «Жамбыл Петролеум»</w:t>
            </w:r>
            <w:r w:rsidRPr="003265D3">
              <w:rPr>
                <w:rFonts w:eastAsia="Times New Roman"/>
                <w:lang w:eastAsia="ko-KR"/>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 в лице Заместителя генерального директора по геологии г-на Досмухамбетов И.Д., действующего на основании Доверенности № </w:t>
            </w:r>
            <w:r w:rsidRPr="003265D3">
              <w:rPr>
                <w:rFonts w:eastAsia="Times New Roman"/>
                <w:lang w:val="kk-KZ" w:eastAsia="ko-KR"/>
              </w:rPr>
              <w:t>87</w:t>
            </w:r>
            <w:r w:rsidRPr="003265D3">
              <w:rPr>
                <w:rFonts w:eastAsia="Times New Roman"/>
                <w:lang w:eastAsia="ko-KR"/>
              </w:rPr>
              <w:t xml:space="preserve"> от </w:t>
            </w:r>
            <w:r w:rsidRPr="003265D3">
              <w:rPr>
                <w:rFonts w:eastAsia="Times New Roman"/>
                <w:lang w:val="kk-KZ" w:eastAsia="ko-KR"/>
              </w:rPr>
              <w:t>25 декабря 201</w:t>
            </w:r>
            <w:r w:rsidRPr="003265D3">
              <w:rPr>
                <w:rFonts w:eastAsia="Times New Roman"/>
                <w:lang w:eastAsia="ko-KR"/>
              </w:rPr>
              <w:t>6</w:t>
            </w:r>
            <w:r w:rsidRPr="003265D3">
              <w:rPr>
                <w:rFonts w:eastAsia="Times New Roman"/>
                <w:lang w:val="kk-KZ" w:eastAsia="ko-KR"/>
              </w:rPr>
              <w:t xml:space="preserve"> года</w:t>
            </w:r>
            <w:r w:rsidRPr="003265D3">
              <w:rPr>
                <w:rFonts w:eastAsia="Times New Roman"/>
                <w:lang w:eastAsia="ko-KR"/>
              </w:rPr>
              <w:t>.</w:t>
            </w:r>
          </w:p>
          <w:p w14:paraId="1A9CB7E7" w14:textId="77777777" w:rsidR="00AC011A" w:rsidRPr="003265D3" w:rsidRDefault="00AC011A" w:rsidP="00AC011A">
            <w:pPr>
              <w:jc w:val="both"/>
              <w:rPr>
                <w:rFonts w:eastAsia="Times New Roman"/>
                <w:lang w:eastAsia="ko-KR"/>
              </w:rPr>
            </w:pPr>
            <w:r w:rsidRPr="003265D3">
              <w:rPr>
                <w:rFonts w:eastAsia="Times New Roman"/>
                <w:lang w:eastAsia="ko-KR"/>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0947E161" w14:textId="77777777" w:rsidR="00AC011A" w:rsidRPr="003265D3" w:rsidRDefault="00AC011A" w:rsidP="00AC011A">
            <w:pPr>
              <w:ind w:left="709" w:hanging="709"/>
              <w:rPr>
                <w:rFonts w:eastAsia="Times New Roman"/>
                <w:lang w:eastAsia="ko-KR"/>
              </w:rPr>
            </w:pPr>
            <w:r w:rsidRPr="003265D3">
              <w:rPr>
                <w:rFonts w:eastAsia="Times New Roman"/>
                <w:lang w:val="en-US" w:eastAsia="ko-KR"/>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DEC27" w14:textId="77777777" w:rsidR="00AC011A" w:rsidRPr="003265D3" w:rsidRDefault="00AC011A" w:rsidP="00AC011A">
            <w:pPr>
              <w:ind w:left="709" w:hanging="709"/>
              <w:rPr>
                <w:rFonts w:eastAsia="Times New Roman"/>
                <w:lang w:val="en-US" w:eastAsia="ko-KR"/>
              </w:rPr>
            </w:pPr>
            <w:r w:rsidRPr="003265D3">
              <w:rPr>
                <w:rFonts w:eastAsia="Times New Roman"/>
                <w:bCs/>
                <w:lang w:val="en-US" w:eastAsia="ko-KR"/>
              </w:rPr>
              <w:t>090 340 002 825</w:t>
            </w:r>
            <w:r w:rsidRPr="003265D3">
              <w:rPr>
                <w:rFonts w:eastAsia="Times New Roman"/>
                <w:lang w:val="en-US" w:eastAsia="ko-KR"/>
              </w:rPr>
              <w:t> </w:t>
            </w:r>
          </w:p>
        </w:tc>
      </w:tr>
      <w:tr w:rsidR="00AC011A" w:rsidRPr="003265D3" w14:paraId="3516193A" w14:textId="77777777" w:rsidTr="00A06789">
        <w:trPr>
          <w:trHeight w:val="272"/>
        </w:trPr>
        <w:tc>
          <w:tcPr>
            <w:tcW w:w="4223" w:type="pct"/>
            <w:tcMar>
              <w:top w:w="0" w:type="dxa"/>
              <w:left w:w="108" w:type="dxa"/>
              <w:bottom w:w="0" w:type="dxa"/>
              <w:right w:w="108" w:type="dxa"/>
            </w:tcMar>
            <w:vAlign w:val="center"/>
            <w:hideMark/>
          </w:tcPr>
          <w:p w14:paraId="6AF9DA58"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Тел. (8 7122) 25 12 03</w:t>
            </w:r>
          </w:p>
        </w:tc>
        <w:tc>
          <w:tcPr>
            <w:tcW w:w="191" w:type="pct"/>
            <w:tcMar>
              <w:top w:w="0" w:type="dxa"/>
              <w:left w:w="108" w:type="dxa"/>
              <w:bottom w:w="0" w:type="dxa"/>
              <w:right w:w="108" w:type="dxa"/>
            </w:tcMar>
            <w:vAlign w:val="center"/>
            <w:hideMark/>
          </w:tcPr>
          <w:p w14:paraId="0E3A5F7A"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14:paraId="706D8862"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p>
        </w:tc>
      </w:tr>
      <w:tr w:rsidR="00AC011A" w:rsidRPr="003265D3" w14:paraId="2527ECAE" w14:textId="77777777" w:rsidTr="00A06789">
        <w:trPr>
          <w:trHeight w:val="272"/>
        </w:trPr>
        <w:tc>
          <w:tcPr>
            <w:tcW w:w="4223" w:type="pct"/>
            <w:tcMar>
              <w:top w:w="0" w:type="dxa"/>
              <w:left w:w="108" w:type="dxa"/>
              <w:bottom w:w="0" w:type="dxa"/>
              <w:right w:w="108" w:type="dxa"/>
            </w:tcMar>
            <w:vAlign w:val="center"/>
            <w:hideMark/>
          </w:tcPr>
          <w:p w14:paraId="2BD2A934" w14:textId="77777777" w:rsidR="00AC011A" w:rsidRPr="003265D3" w:rsidRDefault="00AC011A" w:rsidP="00AC011A">
            <w:pPr>
              <w:ind w:left="709" w:hanging="709"/>
              <w:rPr>
                <w:rFonts w:eastAsia="Times New Roman"/>
                <w:b/>
                <w:i/>
                <w:lang w:eastAsia="ko-KR"/>
              </w:rPr>
            </w:pPr>
            <w:r w:rsidRPr="003265D3">
              <w:rPr>
                <w:rFonts w:eastAsia="Times New Roman"/>
                <w:u w:val="single"/>
                <w:lang w:eastAsia="ko-KR"/>
              </w:rPr>
              <w:t>Исполнитель/Поставщик/Подрядчик</w:t>
            </w:r>
            <w:r w:rsidRPr="003265D3">
              <w:rPr>
                <w:rFonts w:eastAsia="Times New Roman"/>
                <w:lang w:eastAsia="ko-KR"/>
              </w:rPr>
              <w:t xml:space="preserve"> </w:t>
            </w:r>
            <w:r w:rsidRPr="003265D3">
              <w:rPr>
                <w:rFonts w:eastAsia="Times New Roman"/>
                <w:b/>
                <w:i/>
                <w:lang w:eastAsia="ko-KR"/>
              </w:rPr>
              <w:t>(выбрать в соответствии с договором)</w:t>
            </w:r>
            <w:r w:rsidRPr="003265D3">
              <w:rPr>
                <w:rFonts w:eastAsia="Times New Roman"/>
                <w:lang w:eastAsia="ko-KR"/>
              </w:rPr>
              <w:t xml:space="preserve"> </w:t>
            </w:r>
            <w:r w:rsidRPr="003265D3">
              <w:rPr>
                <w:rFonts w:eastAsia="Times New Roman"/>
                <w:b/>
                <w:i/>
                <w:lang w:eastAsia="ko-KR"/>
              </w:rPr>
              <w:t>полное наименование</w:t>
            </w:r>
          </w:p>
          <w:p w14:paraId="4BB1EF48" w14:textId="77777777" w:rsidR="00AC011A" w:rsidRPr="003265D3" w:rsidRDefault="00AC011A" w:rsidP="00AC011A">
            <w:pPr>
              <w:ind w:left="709" w:hanging="709"/>
              <w:rPr>
                <w:rFonts w:eastAsia="Times New Roman"/>
                <w:lang w:eastAsia="ko-KR"/>
              </w:rPr>
            </w:pPr>
            <w:r w:rsidRPr="003265D3">
              <w:rPr>
                <w:rFonts w:eastAsia="Times New Roman"/>
                <w:b/>
                <w:i/>
                <w:lang w:eastAsia="ko-KR"/>
              </w:rPr>
              <w:t>___________________________________________________ (</w:t>
            </w:r>
            <w:r w:rsidRPr="003265D3">
              <w:rPr>
                <w:rFonts w:eastAsia="Times New Roman"/>
                <w:lang w:eastAsia="ko-KR"/>
              </w:rPr>
              <w:t>,</w:t>
            </w:r>
            <w:r w:rsidRPr="003265D3">
              <w:rPr>
                <w:rFonts w:eastAsia="Times New Roman"/>
                <w:lang w:val="en-US" w:eastAsia="ko-KR"/>
              </w:rPr>
              <w:t> </w:t>
            </w:r>
            <w:r w:rsidRPr="003265D3">
              <w:rPr>
                <w:rFonts w:eastAsia="Times New Roman"/>
                <w:lang w:eastAsia="ko-KR"/>
              </w:rPr>
              <w:t xml:space="preserve">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14:paraId="04356A43" w14:textId="77777777" w:rsidR="00AC011A" w:rsidRPr="003265D3" w:rsidRDefault="00AC011A" w:rsidP="00AC011A">
            <w:pPr>
              <w:ind w:left="709" w:hanging="709"/>
              <w:rPr>
                <w:rFonts w:eastAsia="Times New Roman"/>
                <w:lang w:eastAsia="ko-KR"/>
              </w:rPr>
            </w:pPr>
            <w:r w:rsidRPr="003265D3">
              <w:rPr>
                <w:rFonts w:eastAsia="Times New Roman"/>
                <w:lang w:val="en-US" w:eastAsia="ko-KR"/>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A3C4C"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r w:rsidRPr="003265D3">
              <w:rPr>
                <w:rFonts w:eastAsia="Times New Roman"/>
                <w:b/>
                <w:i/>
                <w:lang w:val="en-US" w:eastAsia="ko-KR"/>
              </w:rPr>
              <w:t>заполнить</w:t>
            </w:r>
          </w:p>
        </w:tc>
      </w:tr>
      <w:tr w:rsidR="00AC011A" w:rsidRPr="003265D3" w14:paraId="12A7F4FD" w14:textId="77777777" w:rsidTr="00A06789">
        <w:trPr>
          <w:gridAfter w:val="1"/>
          <w:wAfter w:w="586" w:type="pct"/>
          <w:trHeight w:val="272"/>
        </w:trPr>
        <w:tc>
          <w:tcPr>
            <w:tcW w:w="4241" w:type="pct"/>
            <w:tcMar>
              <w:top w:w="0" w:type="dxa"/>
              <w:left w:w="108" w:type="dxa"/>
              <w:bottom w:w="0" w:type="dxa"/>
              <w:right w:w="108" w:type="dxa"/>
            </w:tcMar>
            <w:vAlign w:val="center"/>
          </w:tcPr>
          <w:p w14:paraId="07AF841D" w14:textId="77777777" w:rsidR="00AC011A" w:rsidRPr="003265D3" w:rsidRDefault="00AC011A" w:rsidP="00AC011A">
            <w:pPr>
              <w:ind w:left="709" w:hanging="709"/>
              <w:rPr>
                <w:rFonts w:eastAsia="Times New Roman"/>
                <w:lang w:val="en-US" w:eastAsia="ko-KR"/>
              </w:rPr>
            </w:pPr>
          </w:p>
        </w:tc>
        <w:tc>
          <w:tcPr>
            <w:tcW w:w="173" w:type="pct"/>
            <w:tcMar>
              <w:top w:w="0" w:type="dxa"/>
              <w:left w:w="108" w:type="dxa"/>
              <w:bottom w:w="0" w:type="dxa"/>
              <w:right w:w="108" w:type="dxa"/>
            </w:tcMar>
            <w:vAlign w:val="center"/>
            <w:hideMark/>
          </w:tcPr>
          <w:p w14:paraId="736C0926"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p>
        </w:tc>
      </w:tr>
    </w:tbl>
    <w:p w14:paraId="506E3CE4"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p>
    <w:p w14:paraId="3022CC66" w14:textId="77777777" w:rsidR="00AC011A" w:rsidRPr="003265D3" w:rsidRDefault="00AC011A" w:rsidP="00AC011A">
      <w:pPr>
        <w:ind w:left="709" w:hanging="709"/>
        <w:rPr>
          <w:rFonts w:eastAsia="Times New Roman"/>
          <w:lang w:eastAsia="ko-KR"/>
        </w:rPr>
      </w:pPr>
      <w:r w:rsidRPr="003265D3">
        <w:rPr>
          <w:rFonts w:eastAsia="Times New Roman"/>
          <w:lang w:eastAsia="ko-KR"/>
        </w:rPr>
        <w:t xml:space="preserve">Договор (контракт) </w:t>
      </w:r>
      <w:r w:rsidRPr="003265D3">
        <w:rPr>
          <w:rFonts w:eastAsia="Times New Roman"/>
          <w:b/>
          <w:i/>
          <w:lang w:eastAsia="ko-KR"/>
        </w:rPr>
        <w:t>(Наименование договора)</w:t>
      </w:r>
      <w:r w:rsidRPr="003265D3">
        <w:rPr>
          <w:rFonts w:eastAsia="Times New Roman"/>
          <w:lang w:eastAsia="ko-KR"/>
        </w:rPr>
        <w:t xml:space="preserve"> № __________ «____»____________ 20 __ г.</w:t>
      </w:r>
    </w:p>
    <w:p w14:paraId="4208292A" w14:textId="77777777" w:rsidR="00AC011A" w:rsidRPr="003265D3" w:rsidRDefault="00AC011A" w:rsidP="00AC011A">
      <w:pPr>
        <w:ind w:left="709" w:hanging="709"/>
        <w:rPr>
          <w:rFonts w:eastAsia="Times New Roman"/>
          <w:lang w:eastAsia="ko-KR"/>
        </w:rPr>
      </w:pPr>
      <w:r w:rsidRPr="003265D3">
        <w:rPr>
          <w:rFonts w:eastAsia="Times New Roman"/>
          <w:lang w:val="en-US" w:eastAsia="ko-KR"/>
        </w:rPr>
        <w:t> </w:t>
      </w:r>
    </w:p>
    <w:tbl>
      <w:tblPr>
        <w:tblW w:w="5000" w:type="pct"/>
        <w:tblCellMar>
          <w:left w:w="0" w:type="dxa"/>
          <w:right w:w="0" w:type="dxa"/>
        </w:tblCellMar>
        <w:tblLook w:val="04A0" w:firstRow="1" w:lastRow="0" w:firstColumn="1" w:lastColumn="0" w:noHBand="0" w:noVBand="1"/>
      </w:tblPr>
      <w:tblGrid>
        <w:gridCol w:w="9540"/>
        <w:gridCol w:w="4810"/>
      </w:tblGrid>
      <w:tr w:rsidR="00AC011A" w:rsidRPr="003265D3" w14:paraId="7044D2CF" w14:textId="77777777" w:rsidTr="00A06789">
        <w:tc>
          <w:tcPr>
            <w:tcW w:w="3324" w:type="pct"/>
            <w:tcMar>
              <w:top w:w="0" w:type="dxa"/>
              <w:left w:w="108" w:type="dxa"/>
              <w:bottom w:w="0" w:type="dxa"/>
              <w:right w:w="108" w:type="dxa"/>
            </w:tcMar>
            <w:hideMark/>
          </w:tcPr>
          <w:p w14:paraId="4E200E5E" w14:textId="77777777" w:rsidR="00AC011A" w:rsidRPr="003265D3" w:rsidRDefault="00AC011A" w:rsidP="00AC011A">
            <w:pPr>
              <w:ind w:left="709" w:hanging="709"/>
              <w:jc w:val="center"/>
              <w:rPr>
                <w:rFonts w:eastAsia="Times New Roman"/>
                <w:lang w:eastAsia="ko-KR"/>
              </w:rPr>
            </w:pPr>
            <w:r w:rsidRPr="003265D3">
              <w:rPr>
                <w:rFonts w:eastAsia="Times New Roman"/>
                <w:b/>
                <w:bCs/>
                <w:lang w:eastAsia="ko-KR"/>
              </w:rPr>
              <w:t>АКТ ВЫПОЛНЕННЫХ РАБОТ (ОКАЗАННЫХ УСЛУГ)*</w:t>
            </w:r>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AC011A" w:rsidRPr="003265D3" w14:paraId="0D328FD2" w14:textId="77777777" w:rsidTr="00A06789">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3ED40B62" w14:textId="77777777" w:rsidR="00AC011A" w:rsidRPr="003265D3" w:rsidRDefault="00AC011A" w:rsidP="00AC011A">
                  <w:pPr>
                    <w:jc w:val="center"/>
                    <w:rPr>
                      <w:rFonts w:eastAsia="Times New Roman"/>
                      <w:lang w:val="en-US" w:eastAsia="ko-KR"/>
                    </w:rPr>
                  </w:pPr>
                  <w:r w:rsidRPr="003265D3">
                    <w:rPr>
                      <w:rFonts w:eastAsia="Times New Roman"/>
                      <w:lang w:val="en-US" w:eastAsia="ko-KR"/>
                    </w:rPr>
                    <w:t>Номер</w:t>
                  </w:r>
                </w:p>
                <w:p w14:paraId="67C58345" w14:textId="77777777" w:rsidR="00AC011A" w:rsidRPr="003265D3" w:rsidRDefault="00AC011A" w:rsidP="00AC011A">
                  <w:pPr>
                    <w:jc w:val="center"/>
                    <w:rPr>
                      <w:rFonts w:eastAsia="Times New Roman"/>
                      <w:lang w:val="en-US" w:eastAsia="ko-KR"/>
                    </w:rPr>
                  </w:pPr>
                  <w:r w:rsidRPr="003265D3">
                    <w:rPr>
                      <w:rFonts w:eastAsia="Times New Roman"/>
                      <w:lang w:val="en-US" w:eastAsia="ko-KR"/>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1F49D1A6" w14:textId="77777777" w:rsidR="00AC011A" w:rsidRPr="003265D3" w:rsidRDefault="00AC011A" w:rsidP="00AC011A">
                  <w:pPr>
                    <w:jc w:val="center"/>
                    <w:rPr>
                      <w:rFonts w:eastAsia="Times New Roman"/>
                      <w:lang w:val="en-US" w:eastAsia="ko-KR"/>
                    </w:rPr>
                  </w:pPr>
                  <w:r w:rsidRPr="003265D3">
                    <w:rPr>
                      <w:rFonts w:eastAsia="Times New Roman"/>
                      <w:lang w:val="en-US" w:eastAsia="ko-KR"/>
                    </w:rPr>
                    <w:t>Дата</w:t>
                  </w:r>
                </w:p>
                <w:p w14:paraId="6DFC9023" w14:textId="77777777" w:rsidR="00AC011A" w:rsidRPr="003265D3" w:rsidRDefault="00AC011A" w:rsidP="00AC011A">
                  <w:pPr>
                    <w:jc w:val="center"/>
                    <w:rPr>
                      <w:rFonts w:eastAsia="Times New Roman"/>
                      <w:lang w:val="en-US" w:eastAsia="ko-KR"/>
                    </w:rPr>
                  </w:pPr>
                  <w:r w:rsidRPr="003265D3">
                    <w:rPr>
                      <w:rFonts w:eastAsia="Times New Roman"/>
                      <w:lang w:val="en-US" w:eastAsia="ko-KR"/>
                    </w:rPr>
                    <w:t>составления</w:t>
                  </w:r>
                </w:p>
              </w:tc>
            </w:tr>
            <w:tr w:rsidR="00AC011A" w:rsidRPr="003265D3" w14:paraId="7D5CCA83" w14:textId="77777777" w:rsidTr="00A06789">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67C41D90" w14:textId="77777777" w:rsidR="00AC011A" w:rsidRPr="003265D3" w:rsidRDefault="00AC011A" w:rsidP="00AC011A">
                  <w:pPr>
                    <w:jc w:val="center"/>
                    <w:rPr>
                      <w:rFonts w:eastAsia="Times New Roman"/>
                      <w:lang w:val="en-US" w:eastAsia="ko-KR"/>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69AF18F1" w14:textId="77777777" w:rsidR="00AC011A" w:rsidRPr="003265D3" w:rsidRDefault="00AC011A" w:rsidP="00AC011A">
                  <w:pPr>
                    <w:jc w:val="center"/>
                    <w:rPr>
                      <w:rFonts w:eastAsia="Times New Roman"/>
                      <w:lang w:val="en-US" w:eastAsia="ko-KR"/>
                    </w:rPr>
                  </w:pPr>
                </w:p>
              </w:tc>
            </w:tr>
          </w:tbl>
          <w:p w14:paraId="6BD1F22F" w14:textId="77777777" w:rsidR="00AC011A" w:rsidRPr="003265D3" w:rsidRDefault="00AC011A" w:rsidP="00AC011A">
            <w:pPr>
              <w:jc w:val="center"/>
              <w:rPr>
                <w:rFonts w:eastAsia="Times New Roman"/>
                <w:lang w:val="en-US" w:eastAsia="ko-KR"/>
              </w:rPr>
            </w:pPr>
          </w:p>
        </w:tc>
      </w:tr>
    </w:tbl>
    <w:p w14:paraId="1B583208" w14:textId="77777777" w:rsidR="00AC011A" w:rsidRPr="003265D3" w:rsidRDefault="00AC011A" w:rsidP="00AC011A">
      <w:pPr>
        <w:jc w:val="center"/>
        <w:rPr>
          <w:rFonts w:eastAsia="Times New Roman"/>
          <w:lang w:val="en-US" w:eastAsia="ko-KR"/>
        </w:rPr>
      </w:pPr>
      <w:r w:rsidRPr="003265D3">
        <w:rPr>
          <w:rFonts w:eastAsia="Times New Roman"/>
          <w:lang w:val="en-US" w:eastAsia="ko-KR"/>
        </w:rPr>
        <w:t> </w:t>
      </w:r>
    </w:p>
    <w:tbl>
      <w:tblPr>
        <w:tblW w:w="4998" w:type="pct"/>
        <w:jc w:val="center"/>
        <w:tblCellMar>
          <w:left w:w="0" w:type="dxa"/>
          <w:right w:w="0" w:type="dxa"/>
        </w:tblCellMar>
        <w:tblLook w:val="04A0" w:firstRow="1" w:lastRow="0" w:firstColumn="1" w:lastColumn="0" w:noHBand="0" w:noVBand="1"/>
      </w:tblPr>
      <w:tblGrid>
        <w:gridCol w:w="1042"/>
        <w:gridCol w:w="2510"/>
        <w:gridCol w:w="2192"/>
        <w:gridCol w:w="2610"/>
        <w:gridCol w:w="1278"/>
        <w:gridCol w:w="1355"/>
        <w:gridCol w:w="1117"/>
        <w:gridCol w:w="2220"/>
      </w:tblGrid>
      <w:tr w:rsidR="00AC011A" w:rsidRPr="003265D3" w14:paraId="16437028" w14:textId="77777777" w:rsidTr="00A06789">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8426DD"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5D3AA79" w14:textId="77777777" w:rsidR="00AC011A" w:rsidRPr="003265D3" w:rsidRDefault="00AC011A" w:rsidP="00AC011A">
            <w:pPr>
              <w:jc w:val="center"/>
              <w:rPr>
                <w:rFonts w:eastAsia="Times New Roman"/>
                <w:sz w:val="22"/>
                <w:lang w:eastAsia="ko-KR"/>
              </w:rPr>
            </w:pPr>
            <w:r w:rsidRPr="003265D3">
              <w:rPr>
                <w:rFonts w:eastAsia="Times New Roman"/>
                <w:sz w:val="22"/>
                <w:lang w:eastAsia="ko-KR"/>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043FDB06" w14:textId="77777777" w:rsidR="00AC011A" w:rsidRPr="003265D3" w:rsidRDefault="00AC011A" w:rsidP="00AC011A">
            <w:pPr>
              <w:jc w:val="center"/>
              <w:rPr>
                <w:rFonts w:eastAsia="Times New Roman"/>
                <w:sz w:val="22"/>
                <w:lang w:eastAsia="ko-KR"/>
              </w:rPr>
            </w:pPr>
            <w:r w:rsidRPr="003265D3">
              <w:rPr>
                <w:rFonts w:eastAsia="Times New Roman"/>
                <w:sz w:val="22"/>
                <w:lang w:eastAsia="ko-KR"/>
              </w:rPr>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21A59" w14:textId="77777777" w:rsidR="00AC011A" w:rsidRPr="003265D3" w:rsidRDefault="00AC011A" w:rsidP="00AC011A">
            <w:pPr>
              <w:jc w:val="center"/>
              <w:rPr>
                <w:rFonts w:eastAsia="Times New Roman"/>
                <w:sz w:val="22"/>
                <w:lang w:eastAsia="ko-KR"/>
              </w:rPr>
            </w:pPr>
            <w:r w:rsidRPr="003265D3">
              <w:rPr>
                <w:rFonts w:eastAsia="Times New Roman"/>
                <w:sz w:val="22"/>
                <w:lang w:eastAsia="ko-KR"/>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44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1797F67"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Единица измерения</w:t>
            </w:r>
          </w:p>
        </w:tc>
        <w:tc>
          <w:tcPr>
            <w:tcW w:w="163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97FAA"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Выполнено работ (оказано услуг)</w:t>
            </w:r>
          </w:p>
        </w:tc>
      </w:tr>
      <w:tr w:rsidR="00AC011A" w:rsidRPr="003265D3" w14:paraId="267A4410" w14:textId="77777777" w:rsidTr="00A06789">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34326860" w14:textId="77777777" w:rsidR="00AC011A" w:rsidRPr="003265D3" w:rsidRDefault="00AC011A" w:rsidP="00AC011A">
            <w:pPr>
              <w:jc w:val="center"/>
              <w:rPr>
                <w:rFonts w:eastAsia="Times New Roman"/>
                <w:sz w:val="22"/>
                <w:lang w:val="en-US" w:eastAsia="ko-KR"/>
              </w:rPr>
            </w:pPr>
          </w:p>
        </w:tc>
        <w:tc>
          <w:tcPr>
            <w:tcW w:w="876" w:type="pct"/>
            <w:vMerge/>
            <w:tcBorders>
              <w:top w:val="single" w:sz="8" w:space="0" w:color="auto"/>
              <w:left w:val="nil"/>
              <w:bottom w:val="single" w:sz="8" w:space="0" w:color="auto"/>
              <w:right w:val="single" w:sz="4" w:space="0" w:color="auto"/>
            </w:tcBorders>
            <w:vAlign w:val="center"/>
            <w:hideMark/>
          </w:tcPr>
          <w:p w14:paraId="0CDB0D69" w14:textId="77777777" w:rsidR="00AC011A" w:rsidRPr="003265D3" w:rsidRDefault="00AC011A" w:rsidP="00AC011A">
            <w:pPr>
              <w:jc w:val="center"/>
              <w:rPr>
                <w:rFonts w:eastAsia="Times New Roman"/>
                <w:sz w:val="22"/>
                <w:lang w:val="en-US" w:eastAsia="ko-KR"/>
              </w:rPr>
            </w:pPr>
          </w:p>
        </w:tc>
        <w:tc>
          <w:tcPr>
            <w:tcW w:w="765" w:type="pct"/>
            <w:vMerge/>
            <w:tcBorders>
              <w:left w:val="single" w:sz="4" w:space="0" w:color="auto"/>
              <w:bottom w:val="single" w:sz="4" w:space="0" w:color="auto"/>
              <w:right w:val="single" w:sz="4" w:space="0" w:color="auto"/>
            </w:tcBorders>
          </w:tcPr>
          <w:p w14:paraId="4A9E2326" w14:textId="77777777" w:rsidR="00AC011A" w:rsidRPr="003265D3" w:rsidRDefault="00AC011A" w:rsidP="00AC011A">
            <w:pPr>
              <w:jc w:val="center"/>
              <w:rPr>
                <w:rFonts w:eastAsia="Times New Roman"/>
                <w:sz w:val="22"/>
                <w:lang w:val="en-US" w:eastAsia="ko-KR"/>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2FB756E0" w14:textId="77777777" w:rsidR="00AC011A" w:rsidRPr="003265D3" w:rsidRDefault="00AC011A" w:rsidP="00AC011A">
            <w:pPr>
              <w:jc w:val="center"/>
              <w:rPr>
                <w:rFonts w:eastAsia="Times New Roman"/>
                <w:sz w:val="22"/>
                <w:lang w:val="en-US" w:eastAsia="ko-KR"/>
              </w:rPr>
            </w:pPr>
          </w:p>
        </w:tc>
        <w:tc>
          <w:tcPr>
            <w:tcW w:w="446" w:type="pct"/>
            <w:vMerge/>
            <w:tcBorders>
              <w:top w:val="single" w:sz="8" w:space="0" w:color="auto"/>
              <w:left w:val="single" w:sz="4" w:space="0" w:color="auto"/>
              <w:bottom w:val="single" w:sz="8" w:space="0" w:color="auto"/>
              <w:right w:val="single" w:sz="8" w:space="0" w:color="auto"/>
            </w:tcBorders>
            <w:vAlign w:val="center"/>
            <w:hideMark/>
          </w:tcPr>
          <w:p w14:paraId="278CA2B2" w14:textId="77777777" w:rsidR="00AC011A" w:rsidRPr="003265D3" w:rsidRDefault="00AC011A" w:rsidP="00AC011A">
            <w:pPr>
              <w:jc w:val="center"/>
              <w:rPr>
                <w:rFonts w:eastAsia="Times New Roman"/>
                <w:sz w:val="22"/>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594A5FE7"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54E0793" w14:textId="77777777" w:rsidR="00AC011A" w:rsidRPr="003265D3" w:rsidRDefault="00AC011A" w:rsidP="00AC011A">
            <w:pPr>
              <w:jc w:val="center"/>
              <w:rPr>
                <w:rFonts w:eastAsia="Times New Roman"/>
                <w:sz w:val="22"/>
                <w:lang w:eastAsia="ko-KR"/>
              </w:rPr>
            </w:pPr>
            <w:r w:rsidRPr="003265D3">
              <w:rPr>
                <w:rFonts w:eastAsia="Times New Roman"/>
                <w:sz w:val="22"/>
                <w:lang w:eastAsia="ko-KR"/>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6D854008"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Стоимость с НДС, тенге</w:t>
            </w:r>
          </w:p>
          <w:p w14:paraId="2BF66480" w14:textId="77777777" w:rsidR="00AC011A" w:rsidRPr="003265D3" w:rsidRDefault="00AC011A" w:rsidP="00AC011A">
            <w:pPr>
              <w:jc w:val="center"/>
              <w:rPr>
                <w:rFonts w:eastAsia="Times New Roman"/>
                <w:sz w:val="22"/>
                <w:lang w:val="en-US" w:eastAsia="ko-KR"/>
              </w:rPr>
            </w:pPr>
          </w:p>
        </w:tc>
      </w:tr>
      <w:tr w:rsidR="00AC011A" w:rsidRPr="003265D3" w14:paraId="547F491F" w14:textId="77777777" w:rsidTr="00A06789">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1F12E"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68DE439B"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2</w:t>
            </w:r>
          </w:p>
        </w:tc>
        <w:tc>
          <w:tcPr>
            <w:tcW w:w="765" w:type="pct"/>
            <w:tcBorders>
              <w:top w:val="single" w:sz="4" w:space="0" w:color="auto"/>
              <w:left w:val="single" w:sz="4" w:space="0" w:color="auto"/>
              <w:bottom w:val="single" w:sz="4" w:space="0" w:color="auto"/>
              <w:right w:val="single" w:sz="4" w:space="0" w:color="auto"/>
            </w:tcBorders>
          </w:tcPr>
          <w:p w14:paraId="31D47F9B" w14:textId="77777777" w:rsidR="00AC011A" w:rsidRPr="003265D3" w:rsidRDefault="00AC011A" w:rsidP="00AC011A">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01F2C"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3</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28A7DD"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5FBC8AB2"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F21BE75"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2C9468A5"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7</w:t>
            </w:r>
          </w:p>
        </w:tc>
      </w:tr>
      <w:tr w:rsidR="00AC011A" w:rsidRPr="003265D3" w14:paraId="7D9B031A" w14:textId="77777777" w:rsidTr="00A06789">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251988" w14:textId="77777777" w:rsidR="00AC011A" w:rsidRPr="003265D3" w:rsidRDefault="00AC011A" w:rsidP="00AC011A">
            <w:pPr>
              <w:jc w:val="center"/>
              <w:rPr>
                <w:rFonts w:eastAsia="Times New Roman"/>
                <w:sz w:val="22"/>
                <w:lang w:val="en-US" w:eastAsia="ko-KR"/>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54514621" w14:textId="77777777" w:rsidR="00AC011A" w:rsidRPr="003265D3" w:rsidRDefault="00AC011A" w:rsidP="00AC011A">
            <w:pPr>
              <w:jc w:val="center"/>
              <w:rPr>
                <w:rFonts w:eastAsia="Times New Roman"/>
                <w:sz w:val="22"/>
                <w:lang w:val="en-US" w:eastAsia="ko-KR"/>
              </w:rPr>
            </w:pPr>
          </w:p>
        </w:tc>
        <w:tc>
          <w:tcPr>
            <w:tcW w:w="765" w:type="pct"/>
            <w:tcBorders>
              <w:top w:val="single" w:sz="4" w:space="0" w:color="auto"/>
              <w:left w:val="single" w:sz="4" w:space="0" w:color="auto"/>
              <w:bottom w:val="single" w:sz="4" w:space="0" w:color="auto"/>
              <w:right w:val="single" w:sz="4" w:space="0" w:color="auto"/>
            </w:tcBorders>
          </w:tcPr>
          <w:p w14:paraId="4CFC4404" w14:textId="77777777" w:rsidR="00AC011A" w:rsidRPr="003265D3" w:rsidRDefault="00AC011A" w:rsidP="00AC011A">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A3A1A" w14:textId="77777777" w:rsidR="00AC011A" w:rsidRPr="003265D3" w:rsidRDefault="00AC011A" w:rsidP="00AC011A">
            <w:pPr>
              <w:jc w:val="center"/>
              <w:rPr>
                <w:rFonts w:eastAsia="Times New Roman"/>
                <w:sz w:val="22"/>
                <w:lang w:val="en-US" w:eastAsia="ko-KR"/>
              </w:rPr>
            </w:pP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5D23B975" w14:textId="77777777" w:rsidR="00AC011A" w:rsidRPr="003265D3" w:rsidRDefault="00AC011A" w:rsidP="00AC011A">
            <w:pPr>
              <w:jc w:val="center"/>
              <w:rPr>
                <w:rFonts w:eastAsia="Times New Roman"/>
                <w:sz w:val="22"/>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3E8E9851" w14:textId="77777777" w:rsidR="00AC011A" w:rsidRPr="003265D3" w:rsidRDefault="00AC011A" w:rsidP="00AC011A">
            <w:pPr>
              <w:jc w:val="center"/>
              <w:rPr>
                <w:rFonts w:eastAsia="Times New Roman"/>
                <w:sz w:val="22"/>
                <w:lang w:val="en-US" w:eastAsia="ko-KR"/>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7F763AF5" w14:textId="77777777" w:rsidR="00AC011A" w:rsidRPr="003265D3" w:rsidRDefault="00AC011A" w:rsidP="00AC011A">
            <w:pPr>
              <w:jc w:val="center"/>
              <w:rPr>
                <w:rFonts w:eastAsia="Times New Roman"/>
                <w:sz w:val="22"/>
                <w:lang w:val="en-US" w:eastAsia="ko-KR"/>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75C0B98B" w14:textId="77777777" w:rsidR="00AC011A" w:rsidRPr="003265D3" w:rsidRDefault="00AC011A" w:rsidP="00AC011A">
            <w:pPr>
              <w:jc w:val="center"/>
              <w:rPr>
                <w:rFonts w:eastAsia="Times New Roman"/>
                <w:sz w:val="22"/>
                <w:lang w:val="en-US" w:eastAsia="ko-KR"/>
              </w:rPr>
            </w:pPr>
          </w:p>
        </w:tc>
      </w:tr>
      <w:tr w:rsidR="00AC011A" w:rsidRPr="003265D3" w14:paraId="2C63A20A" w14:textId="77777777" w:rsidTr="00A06789">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2F528"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3E13CAFC"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765" w:type="pct"/>
            <w:tcBorders>
              <w:top w:val="single" w:sz="4" w:space="0" w:color="auto"/>
              <w:left w:val="single" w:sz="4" w:space="0" w:color="auto"/>
              <w:bottom w:val="single" w:sz="4" w:space="0" w:color="auto"/>
              <w:right w:val="single" w:sz="4" w:space="0" w:color="auto"/>
            </w:tcBorders>
          </w:tcPr>
          <w:p w14:paraId="185EFC04" w14:textId="77777777" w:rsidR="00AC011A" w:rsidRPr="003265D3" w:rsidRDefault="00AC011A" w:rsidP="00AC011A">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F6F076"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2738B87"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5BC776A"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7A3DC7EA"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2F2B54DE" w14:textId="77777777" w:rsidR="00AC011A" w:rsidRPr="003265D3" w:rsidRDefault="00AC011A" w:rsidP="00AC011A">
            <w:pPr>
              <w:jc w:val="center"/>
              <w:rPr>
                <w:rFonts w:eastAsia="Times New Roman"/>
                <w:sz w:val="22"/>
                <w:lang w:val="en-US" w:eastAsia="ko-KR"/>
              </w:rPr>
            </w:pPr>
          </w:p>
        </w:tc>
      </w:tr>
    </w:tbl>
    <w:p w14:paraId="054C27DD" w14:textId="77777777" w:rsidR="00AC011A" w:rsidRPr="003265D3" w:rsidRDefault="00AC011A" w:rsidP="00AC011A">
      <w:pPr>
        <w:rPr>
          <w:rFonts w:eastAsia="Times New Roman"/>
          <w:lang w:val="en-US" w:eastAsia="ko-KR"/>
        </w:rPr>
      </w:pPr>
      <w:r w:rsidRPr="003265D3">
        <w:rPr>
          <w:rFonts w:eastAsia="Times New Roman"/>
          <w:lang w:val="en-US" w:eastAsia="ko-KR"/>
        </w:rPr>
        <w:t> </w:t>
      </w:r>
    </w:p>
    <w:p w14:paraId="55A1EEAC" w14:textId="77777777" w:rsidR="00AC011A" w:rsidRPr="003265D3" w:rsidRDefault="00AC011A" w:rsidP="00AC011A">
      <w:pPr>
        <w:pBdr>
          <w:bottom w:val="single" w:sz="12" w:space="1" w:color="auto"/>
        </w:pBdr>
        <w:rPr>
          <w:rFonts w:eastAsia="Times New Roman"/>
          <w:sz w:val="20"/>
          <w:lang w:eastAsia="ko-KR"/>
        </w:rPr>
      </w:pPr>
      <w:r w:rsidRPr="003265D3">
        <w:rPr>
          <w:rFonts w:eastAsia="Times New Roman"/>
          <w:sz w:val="20"/>
          <w:lang w:eastAsia="ko-KR"/>
        </w:rPr>
        <w:t>Сведения об использовании запасов, полученных от заказчика</w:t>
      </w:r>
    </w:p>
    <w:p w14:paraId="404E2ED3" w14:textId="77777777" w:rsidR="00AC011A" w:rsidRPr="003265D3" w:rsidRDefault="00AC011A" w:rsidP="00AC011A">
      <w:pPr>
        <w:ind w:firstLine="4140"/>
        <w:rPr>
          <w:rFonts w:eastAsia="Times New Roman"/>
          <w:sz w:val="20"/>
          <w:lang w:eastAsia="ko-KR"/>
        </w:rPr>
      </w:pPr>
      <w:r w:rsidRPr="003265D3">
        <w:rPr>
          <w:rFonts w:eastAsia="Times New Roman"/>
          <w:sz w:val="20"/>
          <w:lang w:eastAsia="ko-KR"/>
        </w:rPr>
        <w:t>наименование, количество, стоимость</w:t>
      </w:r>
    </w:p>
    <w:p w14:paraId="1267358A" w14:textId="77777777" w:rsidR="00AC011A" w:rsidRPr="003265D3" w:rsidRDefault="00AC011A" w:rsidP="00AC011A">
      <w:pPr>
        <w:jc w:val="both"/>
        <w:rPr>
          <w:rFonts w:eastAsia="Times New Roman"/>
          <w:sz w:val="20"/>
          <w:lang w:eastAsia="ko-KR"/>
        </w:rPr>
      </w:pPr>
      <w:r w:rsidRPr="003265D3">
        <w:rPr>
          <w:rFonts w:eastAsia="Times New Roman"/>
          <w:sz w:val="20"/>
          <w:lang w:eastAsia="ko-KR"/>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3E63071F" w14:textId="77777777" w:rsidR="00AC011A" w:rsidRPr="003265D3" w:rsidRDefault="00AC011A" w:rsidP="00AC011A">
      <w:pPr>
        <w:jc w:val="both"/>
        <w:rPr>
          <w:rFonts w:eastAsia="Times New Roman"/>
          <w:lang w:eastAsia="ko-KR"/>
        </w:rPr>
      </w:pPr>
      <w:r w:rsidRPr="003265D3">
        <w:rPr>
          <w:rFonts w:eastAsia="Times New Roman"/>
          <w:lang w:val="en-US" w:eastAsia="ko-KR"/>
        </w:rPr>
        <w:t> </w:t>
      </w:r>
    </w:p>
    <w:tbl>
      <w:tblPr>
        <w:tblW w:w="14425" w:type="dxa"/>
        <w:tblCellMar>
          <w:left w:w="0" w:type="dxa"/>
          <w:right w:w="0" w:type="dxa"/>
        </w:tblCellMar>
        <w:tblLook w:val="04A0" w:firstRow="1" w:lastRow="0" w:firstColumn="1" w:lastColumn="0" w:noHBand="0" w:noVBand="1"/>
      </w:tblPr>
      <w:tblGrid>
        <w:gridCol w:w="5211"/>
        <w:gridCol w:w="9214"/>
      </w:tblGrid>
      <w:tr w:rsidR="00AC011A" w:rsidRPr="003265D3" w14:paraId="7EE76162" w14:textId="77777777" w:rsidTr="00A06789">
        <w:tc>
          <w:tcPr>
            <w:tcW w:w="5211" w:type="dxa"/>
            <w:tcMar>
              <w:top w:w="0" w:type="dxa"/>
              <w:left w:w="108" w:type="dxa"/>
              <w:bottom w:w="0" w:type="dxa"/>
              <w:right w:w="108" w:type="dxa"/>
            </w:tcMar>
            <w:hideMark/>
          </w:tcPr>
          <w:p w14:paraId="78150A3F" w14:textId="77777777" w:rsidR="00AC011A" w:rsidRPr="003265D3" w:rsidRDefault="00AC011A" w:rsidP="00AC011A">
            <w:pPr>
              <w:rPr>
                <w:rFonts w:eastAsia="Times New Roman"/>
                <w:lang w:eastAsia="ko-KR"/>
              </w:rPr>
            </w:pPr>
            <w:r w:rsidRPr="003265D3">
              <w:rPr>
                <w:rFonts w:eastAsia="Times New Roman"/>
                <w:b/>
                <w:lang w:eastAsia="ko-KR"/>
              </w:rPr>
              <w:t>Сдал</w:t>
            </w:r>
            <w:r w:rsidRPr="003265D3">
              <w:rPr>
                <w:rFonts w:eastAsia="Times New Roman"/>
                <w:lang w:eastAsia="ko-KR"/>
              </w:rPr>
              <w:t xml:space="preserve"> (Исполнитель)_____/_____/____</w:t>
            </w:r>
          </w:p>
          <w:p w14:paraId="5A3718DB" w14:textId="77777777" w:rsidR="00AC011A" w:rsidRPr="003265D3" w:rsidRDefault="00AC011A" w:rsidP="00AC011A">
            <w:pPr>
              <w:rPr>
                <w:rFonts w:eastAsia="Times New Roman"/>
                <w:i/>
                <w:lang w:eastAsia="ko-KR"/>
              </w:rPr>
            </w:pPr>
            <w:r w:rsidRPr="003265D3">
              <w:rPr>
                <w:rFonts w:eastAsia="Times New Roman"/>
                <w:i/>
                <w:lang w:eastAsia="ko-KR"/>
              </w:rPr>
              <w:t xml:space="preserve">                        должность подпись расшифровка подписи</w:t>
            </w:r>
          </w:p>
          <w:p w14:paraId="0EC18113" w14:textId="77777777" w:rsidR="00AC011A" w:rsidRPr="003265D3" w:rsidRDefault="00AC011A" w:rsidP="00AC011A">
            <w:pPr>
              <w:rPr>
                <w:rFonts w:eastAsia="Times New Roman"/>
                <w:lang w:eastAsia="ko-KR"/>
              </w:rPr>
            </w:pPr>
          </w:p>
        </w:tc>
        <w:tc>
          <w:tcPr>
            <w:tcW w:w="9214" w:type="dxa"/>
            <w:tcMar>
              <w:top w:w="0" w:type="dxa"/>
              <w:left w:w="108" w:type="dxa"/>
              <w:bottom w:w="0" w:type="dxa"/>
              <w:right w:w="108" w:type="dxa"/>
            </w:tcMar>
            <w:hideMark/>
          </w:tcPr>
          <w:p w14:paraId="30815E84" w14:textId="77777777" w:rsidR="00AC011A" w:rsidRPr="003265D3" w:rsidRDefault="00AC011A" w:rsidP="00AC011A">
            <w:pPr>
              <w:rPr>
                <w:rFonts w:eastAsia="Times New Roman"/>
                <w:lang w:eastAsia="ko-KR"/>
              </w:rPr>
            </w:pPr>
            <w:r w:rsidRPr="003265D3">
              <w:rPr>
                <w:rFonts w:eastAsia="Times New Roman"/>
                <w:b/>
                <w:lang w:eastAsia="ko-KR"/>
              </w:rPr>
              <w:t>Принял</w:t>
            </w:r>
            <w:r w:rsidRPr="003265D3">
              <w:rPr>
                <w:rFonts w:eastAsia="Times New Roman"/>
                <w:lang w:eastAsia="ko-KR"/>
              </w:rPr>
              <w:t xml:space="preserve"> (Заказчик) Заместитель генерального директора по геологии /_________/Досмухамбетов И.Д.</w:t>
            </w:r>
          </w:p>
          <w:p w14:paraId="6E13B2A9" w14:textId="77777777" w:rsidR="00AC011A" w:rsidRPr="003265D3" w:rsidRDefault="00AC011A" w:rsidP="00AC011A">
            <w:pPr>
              <w:rPr>
                <w:rFonts w:eastAsia="Times New Roman"/>
                <w:i/>
                <w:lang w:eastAsia="ko-KR"/>
              </w:rPr>
            </w:pPr>
            <w:r w:rsidRPr="003265D3">
              <w:rPr>
                <w:rFonts w:eastAsia="Times New Roman"/>
                <w:lang w:eastAsia="ko-KR"/>
              </w:rPr>
              <w:t xml:space="preserve">                                                                                              </w:t>
            </w:r>
            <w:r w:rsidRPr="003265D3">
              <w:rPr>
                <w:rFonts w:eastAsia="Times New Roman"/>
                <w:i/>
                <w:lang w:eastAsia="ko-KR"/>
              </w:rPr>
              <w:t>должность подпись расшифровка подписи</w:t>
            </w:r>
          </w:p>
          <w:p w14:paraId="04B9ECE4" w14:textId="77777777" w:rsidR="00AC011A" w:rsidRPr="003265D3" w:rsidRDefault="00AC011A" w:rsidP="00AC011A">
            <w:pPr>
              <w:rPr>
                <w:rFonts w:eastAsia="Times New Roman"/>
                <w:lang w:eastAsia="ko-KR"/>
              </w:rPr>
            </w:pPr>
            <w:r w:rsidRPr="003265D3">
              <w:rPr>
                <w:rFonts w:eastAsia="Times New Roman"/>
                <w:lang w:eastAsia="ko-KR"/>
              </w:rPr>
              <w:t xml:space="preserve">действующий на основании Доверенности № </w:t>
            </w:r>
            <w:r w:rsidRPr="003265D3">
              <w:rPr>
                <w:rFonts w:eastAsia="Times New Roman"/>
                <w:lang w:val="kk-KZ" w:eastAsia="ko-KR"/>
              </w:rPr>
              <w:t>87</w:t>
            </w:r>
            <w:r w:rsidRPr="003265D3">
              <w:rPr>
                <w:rFonts w:eastAsia="Times New Roman"/>
                <w:lang w:eastAsia="ko-KR"/>
              </w:rPr>
              <w:t xml:space="preserve"> от </w:t>
            </w:r>
            <w:r w:rsidRPr="003265D3">
              <w:rPr>
                <w:rFonts w:eastAsia="Times New Roman"/>
                <w:lang w:val="kk-KZ" w:eastAsia="ko-KR"/>
              </w:rPr>
              <w:t>25 декабря 201</w:t>
            </w:r>
            <w:r w:rsidRPr="003265D3">
              <w:rPr>
                <w:rFonts w:eastAsia="Times New Roman"/>
                <w:lang w:eastAsia="ko-KR"/>
              </w:rPr>
              <w:t>6</w:t>
            </w:r>
            <w:r w:rsidRPr="003265D3">
              <w:rPr>
                <w:rFonts w:eastAsia="Times New Roman"/>
                <w:lang w:val="kk-KZ" w:eastAsia="ko-KR"/>
              </w:rPr>
              <w:t xml:space="preserve"> года </w:t>
            </w:r>
            <w:r w:rsidRPr="003265D3">
              <w:rPr>
                <w:rFonts w:eastAsia="Times New Roman"/>
                <w:lang w:eastAsia="ko-KR"/>
              </w:rPr>
              <w:t xml:space="preserve">           </w:t>
            </w:r>
          </w:p>
          <w:p w14:paraId="6BC1A517" w14:textId="77777777" w:rsidR="00AC011A" w:rsidRPr="003265D3" w:rsidRDefault="00AC011A" w:rsidP="00AC011A">
            <w:pPr>
              <w:rPr>
                <w:rFonts w:eastAsia="Times New Roman"/>
                <w:i/>
                <w:lang w:eastAsia="ko-KR"/>
              </w:rPr>
            </w:pPr>
          </w:p>
        </w:tc>
      </w:tr>
      <w:tr w:rsidR="00AC011A" w:rsidRPr="003265D3" w14:paraId="5641832A" w14:textId="77777777" w:rsidTr="00A06789">
        <w:tc>
          <w:tcPr>
            <w:tcW w:w="5211" w:type="dxa"/>
            <w:tcMar>
              <w:top w:w="0" w:type="dxa"/>
              <w:left w:w="108" w:type="dxa"/>
              <w:bottom w:w="0" w:type="dxa"/>
              <w:right w:w="108" w:type="dxa"/>
            </w:tcMar>
            <w:hideMark/>
          </w:tcPr>
          <w:p w14:paraId="0D8FDA86" w14:textId="77777777" w:rsidR="00AC011A" w:rsidRPr="003265D3" w:rsidRDefault="00AC011A" w:rsidP="00AC011A">
            <w:pPr>
              <w:rPr>
                <w:rFonts w:eastAsia="Times New Roman"/>
                <w:lang w:eastAsia="ko-KR"/>
              </w:rPr>
            </w:pPr>
            <w:r w:rsidRPr="003265D3">
              <w:rPr>
                <w:rFonts w:eastAsia="Times New Roman"/>
                <w:lang w:val="en-US" w:eastAsia="ko-KR"/>
              </w:rPr>
              <w:t> </w:t>
            </w:r>
          </w:p>
        </w:tc>
        <w:tc>
          <w:tcPr>
            <w:tcW w:w="9214" w:type="dxa"/>
            <w:tcMar>
              <w:top w:w="0" w:type="dxa"/>
              <w:left w:w="108" w:type="dxa"/>
              <w:bottom w:w="0" w:type="dxa"/>
              <w:right w:w="108" w:type="dxa"/>
            </w:tcMar>
            <w:hideMark/>
          </w:tcPr>
          <w:p w14:paraId="62BF0C23" w14:textId="77777777" w:rsidR="00AC011A" w:rsidRPr="003265D3" w:rsidRDefault="00AC011A" w:rsidP="00AC011A">
            <w:pPr>
              <w:rPr>
                <w:rFonts w:eastAsia="Times New Roman"/>
                <w:lang w:eastAsia="ko-KR"/>
              </w:rPr>
            </w:pPr>
            <w:r w:rsidRPr="003265D3">
              <w:rPr>
                <w:rFonts w:eastAsia="Times New Roman"/>
                <w:lang w:val="en-US" w:eastAsia="ko-KR"/>
              </w:rPr>
              <w:t> </w:t>
            </w:r>
          </w:p>
        </w:tc>
      </w:tr>
      <w:tr w:rsidR="00AC011A" w:rsidRPr="003265D3" w14:paraId="64AE89E9" w14:textId="77777777" w:rsidTr="00A06789">
        <w:tc>
          <w:tcPr>
            <w:tcW w:w="5211" w:type="dxa"/>
            <w:tcMar>
              <w:top w:w="0" w:type="dxa"/>
              <w:left w:w="108" w:type="dxa"/>
              <w:bottom w:w="0" w:type="dxa"/>
              <w:right w:w="108" w:type="dxa"/>
            </w:tcMar>
            <w:hideMark/>
          </w:tcPr>
          <w:p w14:paraId="2A51C40A" w14:textId="77777777" w:rsidR="00AC011A" w:rsidRPr="003265D3" w:rsidRDefault="00AC011A" w:rsidP="00AC011A">
            <w:pPr>
              <w:rPr>
                <w:rFonts w:eastAsia="Times New Roman"/>
                <w:lang w:val="en-US" w:eastAsia="ko-KR"/>
              </w:rPr>
            </w:pPr>
            <w:r w:rsidRPr="003265D3">
              <w:rPr>
                <w:rFonts w:eastAsia="Times New Roman"/>
                <w:lang w:val="en-US" w:eastAsia="ko-KR"/>
              </w:rPr>
              <w:t>М.П.</w:t>
            </w:r>
          </w:p>
        </w:tc>
        <w:tc>
          <w:tcPr>
            <w:tcW w:w="9214" w:type="dxa"/>
            <w:tcMar>
              <w:top w:w="0" w:type="dxa"/>
              <w:left w:w="108" w:type="dxa"/>
              <w:bottom w:w="0" w:type="dxa"/>
              <w:right w:w="108" w:type="dxa"/>
            </w:tcMar>
            <w:hideMark/>
          </w:tcPr>
          <w:p w14:paraId="1DDA8F0C" w14:textId="77777777" w:rsidR="00AC011A" w:rsidRPr="003265D3" w:rsidRDefault="00AC011A" w:rsidP="00AC011A">
            <w:pPr>
              <w:rPr>
                <w:rFonts w:eastAsia="Times New Roman"/>
                <w:lang w:val="en-US" w:eastAsia="ko-KR"/>
              </w:rPr>
            </w:pPr>
            <w:r w:rsidRPr="003265D3">
              <w:rPr>
                <w:rFonts w:eastAsia="Times New Roman"/>
                <w:lang w:val="en-US" w:eastAsia="ko-KR"/>
              </w:rPr>
              <w:t>М.П.</w:t>
            </w:r>
          </w:p>
        </w:tc>
      </w:tr>
    </w:tbl>
    <w:p w14:paraId="16EDA596" w14:textId="77777777" w:rsidR="00AC011A" w:rsidRPr="003265D3" w:rsidRDefault="00AC011A" w:rsidP="00AC011A">
      <w:pPr>
        <w:ind w:firstLine="400"/>
        <w:jc w:val="both"/>
        <w:rPr>
          <w:rFonts w:eastAsia="Times New Roman"/>
          <w:lang w:val="en-US" w:eastAsia="ko-KR"/>
        </w:rPr>
      </w:pPr>
      <w:r w:rsidRPr="003265D3">
        <w:rPr>
          <w:rFonts w:eastAsia="Times New Roman"/>
          <w:lang w:val="en-US" w:eastAsia="ko-KR"/>
        </w:rPr>
        <w:t> </w:t>
      </w:r>
    </w:p>
    <w:p w14:paraId="35F61B39" w14:textId="77777777" w:rsidR="00AC011A" w:rsidRPr="003265D3" w:rsidRDefault="00AC011A" w:rsidP="00AC011A">
      <w:pPr>
        <w:ind w:firstLine="400"/>
        <w:jc w:val="both"/>
        <w:rPr>
          <w:rFonts w:eastAsia="Times New Roman"/>
          <w:sz w:val="20"/>
          <w:lang w:eastAsia="ko-KR"/>
        </w:rPr>
      </w:pPr>
      <w:r w:rsidRPr="003265D3">
        <w:rPr>
          <w:rFonts w:eastAsia="Times New Roman"/>
          <w:sz w:val="20"/>
          <w:lang w:eastAsia="ko-KR"/>
        </w:rPr>
        <w:t>*Применяется для приемки-передачи выполненных работ (оказанных услуг), за исключением строительно-монтажных работ.</w:t>
      </w:r>
    </w:p>
    <w:p w14:paraId="3D7F283B" w14:textId="77777777" w:rsidR="00AC011A" w:rsidRPr="003265D3" w:rsidRDefault="00AC011A" w:rsidP="00AC011A">
      <w:pPr>
        <w:ind w:firstLine="400"/>
        <w:jc w:val="both"/>
        <w:rPr>
          <w:rFonts w:eastAsia="Times New Roman"/>
          <w:sz w:val="20"/>
          <w:lang w:eastAsia="ko-KR"/>
        </w:rPr>
      </w:pPr>
      <w:r w:rsidRPr="003265D3">
        <w:rPr>
          <w:rFonts w:eastAsia="Times New Roman"/>
          <w:sz w:val="20"/>
          <w:lang w:eastAsia="ko-KR"/>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5237470F" w14:textId="77777777" w:rsidR="00AC011A" w:rsidRPr="003265D3" w:rsidRDefault="00AC011A" w:rsidP="00AC011A">
      <w:pPr>
        <w:ind w:firstLine="400"/>
        <w:jc w:val="both"/>
        <w:rPr>
          <w:rFonts w:eastAsia="Times New Roman"/>
          <w:sz w:val="20"/>
          <w:lang w:eastAsia="ko-KR"/>
        </w:rPr>
      </w:pPr>
      <w:r w:rsidRPr="003265D3">
        <w:rPr>
          <w:rFonts w:eastAsia="Times New Roman"/>
          <w:sz w:val="20"/>
          <w:lang w:eastAsia="ko-KR"/>
        </w:rPr>
        <w:t>***Заполняется в случае наличия отчета о научных исследованиях, маркетинговых, консультационных и прочих услугах.</w:t>
      </w:r>
    </w:p>
    <w:p w14:paraId="2DADEC4F" w14:textId="77777777" w:rsidR="00AC011A" w:rsidRPr="003265D3" w:rsidRDefault="00AC011A" w:rsidP="00AC011A">
      <w:pPr>
        <w:rPr>
          <w:rFonts w:eastAsia="Times New Roman"/>
          <w:bCs/>
          <w:lang w:val="kk-KZ" w:eastAsia="ko-KR"/>
        </w:rPr>
      </w:pPr>
      <w:r w:rsidRPr="003265D3">
        <w:rPr>
          <w:rFonts w:eastAsia="Times New Roman"/>
          <w:lang w:val="en-US" w:eastAsia="ko-KR"/>
        </w:rPr>
        <w:t> </w:t>
      </w:r>
    </w:p>
    <w:p w14:paraId="044F4EB9" w14:textId="77777777" w:rsidR="00AC011A" w:rsidRPr="003265D3" w:rsidRDefault="00AC011A" w:rsidP="00AC011A">
      <w:pPr>
        <w:rPr>
          <w:rFonts w:eastAsia="Times New Roman"/>
          <w:b/>
          <w:bCs/>
          <w:lang w:eastAsia="ko-KR"/>
        </w:rPr>
      </w:pPr>
      <w:r w:rsidRPr="003265D3">
        <w:rPr>
          <w:rFonts w:eastAsia="Times New Roman"/>
          <w:b/>
          <w:bCs/>
          <w:lang w:val="kk-KZ" w:eastAsia="ko-KR"/>
        </w:rPr>
        <w:t xml:space="preserve">                                                       </w:t>
      </w:r>
      <w:r w:rsidRPr="003265D3">
        <w:rPr>
          <w:rFonts w:eastAsia="Times New Roman"/>
          <w:b/>
          <w:bCs/>
          <w:lang w:eastAsia="ko-KR"/>
        </w:rPr>
        <w:t xml:space="preserve">ЗАКАЗЧИК </w:t>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t xml:space="preserve">                       </w:t>
      </w:r>
      <w:r w:rsidRPr="003265D3">
        <w:rPr>
          <w:rFonts w:eastAsia="Times New Roman"/>
          <w:b/>
          <w:bCs/>
          <w:lang w:eastAsia="ko-KR"/>
        </w:rPr>
        <w:tab/>
        <w:t xml:space="preserve">       ИСПОЛНИТЕЛЬ</w:t>
      </w:r>
    </w:p>
    <w:p w14:paraId="718BAF46" w14:textId="77777777" w:rsidR="00AC011A" w:rsidRPr="003265D3" w:rsidRDefault="00AC011A" w:rsidP="00AC011A">
      <w:pPr>
        <w:rPr>
          <w:rFonts w:eastAsia="Times New Roman"/>
          <w:b/>
          <w:bCs/>
          <w:lang w:val="kk-KZ" w:eastAsia="ko-KR"/>
        </w:rPr>
      </w:pPr>
      <w:r w:rsidRPr="003265D3">
        <w:rPr>
          <w:rFonts w:eastAsia="Times New Roman"/>
          <w:b/>
          <w:bCs/>
          <w:lang w:eastAsia="ko-KR"/>
        </w:rPr>
        <w:t xml:space="preserve">                                                       ТОО «Жамбыл Петролеум»</w:t>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t xml:space="preserve">       </w:t>
      </w:r>
    </w:p>
    <w:p w14:paraId="16D006BF" w14:textId="77777777" w:rsidR="00AC011A" w:rsidRPr="003265D3" w:rsidRDefault="00AC011A" w:rsidP="00AC011A">
      <w:pPr>
        <w:ind w:firstLine="1440"/>
        <w:jc w:val="both"/>
        <w:rPr>
          <w:rFonts w:eastAsia="Times New Roman"/>
          <w:b/>
          <w:bCs/>
        </w:rPr>
      </w:pPr>
      <w:r w:rsidRPr="003265D3">
        <w:rPr>
          <w:rFonts w:eastAsia="Times New Roman"/>
          <w:b/>
          <w:bCs/>
        </w:rPr>
        <w:t xml:space="preserve">                                Генеральный директор</w:t>
      </w:r>
      <w:r w:rsidRPr="003265D3">
        <w:rPr>
          <w:rFonts w:eastAsia="Times New Roman"/>
          <w:b/>
          <w:bCs/>
        </w:rPr>
        <w:tab/>
      </w:r>
      <w:r w:rsidRPr="003265D3">
        <w:rPr>
          <w:rFonts w:eastAsia="Times New Roman"/>
          <w:b/>
          <w:bCs/>
        </w:rPr>
        <w:tab/>
      </w:r>
      <w:r w:rsidRPr="003265D3">
        <w:rPr>
          <w:rFonts w:eastAsia="Times New Roman"/>
          <w:b/>
          <w:bCs/>
        </w:rPr>
        <w:tab/>
        <w:t xml:space="preserve"> </w:t>
      </w:r>
    </w:p>
    <w:p w14:paraId="459F79AB" w14:textId="77777777" w:rsidR="00AC011A" w:rsidRPr="003265D3" w:rsidRDefault="00AC011A" w:rsidP="00AC011A">
      <w:pPr>
        <w:ind w:firstLine="1440"/>
        <w:jc w:val="both"/>
        <w:rPr>
          <w:rFonts w:eastAsia="Times New Roman"/>
          <w:b/>
        </w:rPr>
      </w:pPr>
    </w:p>
    <w:p w14:paraId="120B7C60" w14:textId="274E62D5" w:rsidR="00AC011A" w:rsidRPr="003265D3" w:rsidRDefault="00AC011A" w:rsidP="00AC011A">
      <w:pPr>
        <w:rPr>
          <w:rFonts w:eastAsia="Times New Roman"/>
          <w:b/>
          <w:lang w:eastAsia="ko-KR"/>
        </w:rPr>
      </w:pPr>
      <w:r w:rsidRPr="003265D3">
        <w:rPr>
          <w:rFonts w:eastAsia="Times New Roman"/>
          <w:b/>
          <w:lang w:eastAsia="ko-KR"/>
        </w:rPr>
        <w:t xml:space="preserve">                                                        ________________</w:t>
      </w:r>
      <w:r w:rsidRPr="003265D3">
        <w:rPr>
          <w:rFonts w:eastAsia="Times New Roman"/>
          <w:b/>
          <w:bCs/>
          <w:lang w:eastAsia="ko-KR"/>
        </w:rPr>
        <w:t xml:space="preserve"> Елевсинов Х.Т.</w:t>
      </w:r>
      <w:r w:rsidRPr="003265D3">
        <w:rPr>
          <w:rFonts w:eastAsia="Times New Roman"/>
          <w:b/>
          <w:bCs/>
          <w:lang w:eastAsia="ko-KR"/>
        </w:rPr>
        <w:tab/>
        <w:t xml:space="preserve">                               </w:t>
      </w:r>
      <w:r w:rsidRPr="003265D3">
        <w:rPr>
          <w:rFonts w:eastAsia="Times New Roman"/>
          <w:b/>
          <w:lang w:eastAsia="ko-KR"/>
        </w:rPr>
        <w:t>________________</w:t>
      </w:r>
    </w:p>
    <w:p w14:paraId="5DAF2DE3" w14:textId="77777777" w:rsidR="00AC011A" w:rsidRPr="003265D3" w:rsidRDefault="00AC011A" w:rsidP="00AC011A">
      <w:pPr>
        <w:jc w:val="center"/>
        <w:rPr>
          <w:rFonts w:eastAsia="Malgun Gothic"/>
          <w:bCs/>
          <w:lang w:eastAsia="ko-KR"/>
        </w:rPr>
      </w:pPr>
      <w:r w:rsidRPr="003265D3">
        <w:rPr>
          <w:rFonts w:eastAsia="Malgun Gothic"/>
          <w:bCs/>
          <w:lang w:eastAsia="ko-KR"/>
        </w:rPr>
        <w:t xml:space="preserve">     М.П.                                                                     М.П.</w:t>
      </w:r>
    </w:p>
    <w:p w14:paraId="2111C525" w14:textId="77777777" w:rsidR="00145074" w:rsidRPr="003265D3" w:rsidRDefault="00145074">
      <w:pPr>
        <w:jc w:val="right"/>
        <w:rPr>
          <w:b/>
          <w:lang w:val="kk-KZ"/>
        </w:rPr>
      </w:pPr>
    </w:p>
    <w:p w14:paraId="5C3CBABA" w14:textId="77777777" w:rsidR="00AC011A" w:rsidRPr="003265D3" w:rsidRDefault="00AC011A" w:rsidP="00AC011A">
      <w:pPr>
        <w:ind w:firstLine="567"/>
        <w:rPr>
          <w:rFonts w:eastAsia="Times New Roman"/>
          <w:b/>
          <w:bCs/>
          <w:lang w:val="kk-KZ" w:eastAsia="ko-KR"/>
        </w:rPr>
      </w:pPr>
      <w:r w:rsidRPr="003265D3">
        <w:rPr>
          <w:rFonts w:eastAsia="Times New Roman"/>
          <w:b/>
          <w:lang w:val="kk-KZ" w:eastAsia="ko-KR"/>
        </w:rPr>
        <w:t xml:space="preserve">НЫСАН                                                                                                                                                                           </w:t>
      </w:r>
      <w:r w:rsidRPr="003265D3">
        <w:rPr>
          <w:rFonts w:eastAsia="Times New Roman"/>
          <w:b/>
          <w:bCs/>
          <w:lang w:val="kk-KZ" w:eastAsia="ko-KR"/>
        </w:rPr>
        <w:t>«____» _________2018ж</w:t>
      </w:r>
    </w:p>
    <w:p w14:paraId="20D44A83" w14:textId="77777777" w:rsidR="00AC011A" w:rsidRPr="003265D3" w:rsidRDefault="00AC011A" w:rsidP="00AC011A">
      <w:pPr>
        <w:ind w:firstLine="567"/>
        <w:jc w:val="right"/>
        <w:rPr>
          <w:rFonts w:eastAsia="Times New Roman"/>
          <w:b/>
          <w:bCs/>
          <w:lang w:val="kk-KZ" w:eastAsia="ko-KR"/>
        </w:rPr>
      </w:pPr>
      <w:r w:rsidRPr="003265D3">
        <w:rPr>
          <w:rFonts w:eastAsia="Times New Roman"/>
          <w:b/>
          <w:bCs/>
          <w:lang w:val="kk-KZ" w:eastAsia="ko-KR"/>
        </w:rPr>
        <w:t>№_____ шартқа №6 қосымша.</w:t>
      </w:r>
    </w:p>
    <w:p w14:paraId="0B3B4E5F" w14:textId="77777777" w:rsidR="00AC011A" w:rsidRPr="003265D3" w:rsidRDefault="00AC011A" w:rsidP="00AC011A">
      <w:pPr>
        <w:ind w:left="2124" w:firstLine="708"/>
        <w:jc w:val="right"/>
        <w:rPr>
          <w:rFonts w:eastAsia="Times New Roman"/>
          <w:sz w:val="20"/>
          <w:lang w:val="kk-KZ" w:eastAsia="ko-KR"/>
        </w:rPr>
      </w:pPr>
      <w:r w:rsidRPr="003265D3">
        <w:rPr>
          <w:rFonts w:eastAsia="Times New Roman"/>
          <w:sz w:val="20"/>
          <w:lang w:val="kk-KZ" w:eastAsia="ko-KR"/>
        </w:rPr>
        <w:t>Қаржы министрінің</w:t>
      </w:r>
    </w:p>
    <w:p w14:paraId="7D3A50A0" w14:textId="77777777" w:rsidR="00AC011A" w:rsidRPr="003265D3" w:rsidRDefault="00AC011A" w:rsidP="00AC011A">
      <w:pPr>
        <w:ind w:left="2124" w:firstLine="708"/>
        <w:jc w:val="right"/>
        <w:rPr>
          <w:rFonts w:eastAsia="Times New Roman"/>
          <w:sz w:val="20"/>
          <w:lang w:val="kk-KZ" w:eastAsia="ko-KR"/>
        </w:rPr>
      </w:pPr>
      <w:r w:rsidRPr="003265D3">
        <w:rPr>
          <w:rFonts w:eastAsia="Times New Roman"/>
          <w:sz w:val="20"/>
          <w:lang w:val="kk-KZ" w:eastAsia="ko-KR"/>
        </w:rPr>
        <w:t>2012 жылғы 20 желтоқсандағы</w:t>
      </w:r>
    </w:p>
    <w:p w14:paraId="4133FA38" w14:textId="77777777" w:rsidR="00AC011A" w:rsidRPr="003265D3" w:rsidRDefault="00AC011A" w:rsidP="00AC011A">
      <w:pPr>
        <w:ind w:left="2124" w:firstLine="708"/>
        <w:jc w:val="right"/>
        <w:rPr>
          <w:rFonts w:eastAsia="Times New Roman"/>
          <w:sz w:val="20"/>
          <w:lang w:val="kk-KZ" w:eastAsia="ko-KR"/>
        </w:rPr>
      </w:pPr>
      <w:r w:rsidRPr="003265D3">
        <w:rPr>
          <w:rFonts w:eastAsia="Times New Roman"/>
          <w:sz w:val="20"/>
          <w:lang w:val="kk-KZ" w:eastAsia="ko-KR"/>
        </w:rPr>
        <w:t xml:space="preserve">№ 562 </w:t>
      </w:r>
      <w:r w:rsidRPr="003265D3">
        <w:rPr>
          <w:rFonts w:eastAsia="Times New Roman"/>
          <w:b/>
          <w:sz w:val="20"/>
          <w:u w:val="single"/>
          <w:lang w:val="kk-KZ" w:eastAsia="ko-KR"/>
        </w:rPr>
        <w:t>бұйрығына</w:t>
      </w:r>
    </w:p>
    <w:p w14:paraId="021305FF" w14:textId="77777777" w:rsidR="00AC011A" w:rsidRPr="003265D3" w:rsidRDefault="00AC011A" w:rsidP="00AC011A">
      <w:pPr>
        <w:ind w:left="2124" w:firstLine="708"/>
        <w:jc w:val="right"/>
        <w:rPr>
          <w:rFonts w:eastAsia="Times New Roman"/>
          <w:sz w:val="20"/>
          <w:lang w:val="kk-KZ" w:eastAsia="ko-KR"/>
        </w:rPr>
      </w:pPr>
      <w:r w:rsidRPr="003265D3">
        <w:rPr>
          <w:rFonts w:eastAsia="Times New Roman"/>
          <w:sz w:val="20"/>
          <w:lang w:val="kk-KZ" w:eastAsia="ko-KR"/>
        </w:rPr>
        <w:t>50 Қосымша</w:t>
      </w:r>
    </w:p>
    <w:p w14:paraId="2ED9BE56" w14:textId="77777777" w:rsidR="00AC011A" w:rsidRPr="003265D3" w:rsidRDefault="00AC011A" w:rsidP="00AC011A">
      <w:pPr>
        <w:jc w:val="right"/>
        <w:rPr>
          <w:rFonts w:eastAsia="Times New Roman"/>
          <w:sz w:val="20"/>
          <w:lang w:val="kk-KZ" w:eastAsia="ko-KR"/>
        </w:rPr>
      </w:pPr>
      <w:r w:rsidRPr="003265D3">
        <w:rPr>
          <w:rFonts w:eastAsia="Times New Roman"/>
          <w:sz w:val="20"/>
          <w:lang w:val="kk-KZ" w:eastAsia="ko-KR"/>
        </w:rPr>
        <w:t>  Р-1Нысан</w:t>
      </w:r>
    </w:p>
    <w:p w14:paraId="7267B3A5" w14:textId="77777777" w:rsidR="00AC011A" w:rsidRPr="003265D3" w:rsidRDefault="00AC011A" w:rsidP="00AC011A">
      <w:pPr>
        <w:jc w:val="right"/>
        <w:rPr>
          <w:rFonts w:eastAsia="Times New Roman"/>
          <w:lang w:val="kk-KZ" w:eastAsia="ko-KR"/>
        </w:rPr>
      </w:pPr>
      <w:r w:rsidRPr="003265D3">
        <w:rPr>
          <w:rFonts w:eastAsia="Times New Roman"/>
          <w:lang w:val="kk-KZ" w:eastAsia="ko-KR"/>
        </w:rPr>
        <w:t> </w:t>
      </w:r>
    </w:p>
    <w:tbl>
      <w:tblPr>
        <w:tblW w:w="5000" w:type="pct"/>
        <w:tblInd w:w="-318" w:type="dxa"/>
        <w:tblCellMar>
          <w:left w:w="0" w:type="dxa"/>
          <w:right w:w="0" w:type="dxa"/>
        </w:tblCellMar>
        <w:tblLook w:val="04A0" w:firstRow="1" w:lastRow="0" w:firstColumn="1" w:lastColumn="0" w:noHBand="0" w:noVBand="1"/>
      </w:tblPr>
      <w:tblGrid>
        <w:gridCol w:w="296"/>
        <w:gridCol w:w="11537"/>
        <w:gridCol w:w="370"/>
        <w:gridCol w:w="402"/>
        <w:gridCol w:w="11"/>
        <w:gridCol w:w="1708"/>
        <w:gridCol w:w="26"/>
      </w:tblGrid>
      <w:tr w:rsidR="00AC011A" w:rsidRPr="003265D3" w14:paraId="39054FF9" w14:textId="77777777" w:rsidTr="00A06789">
        <w:trPr>
          <w:gridBefore w:val="1"/>
          <w:wBefore w:w="103" w:type="pct"/>
          <w:trHeight w:val="272"/>
        </w:trPr>
        <w:tc>
          <w:tcPr>
            <w:tcW w:w="4148" w:type="pct"/>
            <w:gridSpan w:val="2"/>
            <w:tcMar>
              <w:top w:w="0" w:type="dxa"/>
              <w:left w:w="108" w:type="dxa"/>
              <w:bottom w:w="0" w:type="dxa"/>
              <w:right w:w="108" w:type="dxa"/>
            </w:tcMar>
            <w:vAlign w:val="center"/>
            <w:hideMark/>
          </w:tcPr>
          <w:p w14:paraId="0F63BFF3" w14:textId="77777777" w:rsidR="00AC011A" w:rsidRPr="003265D3" w:rsidRDefault="00AC011A" w:rsidP="00AC011A">
            <w:pPr>
              <w:rPr>
                <w:rFonts w:eastAsia="Times New Roman"/>
                <w:lang w:val="kk-KZ" w:eastAsia="ko-KR"/>
              </w:rPr>
            </w:pPr>
          </w:p>
        </w:tc>
        <w:tc>
          <w:tcPr>
            <w:tcW w:w="144" w:type="pct"/>
            <w:gridSpan w:val="2"/>
            <w:tcMar>
              <w:top w:w="0" w:type="dxa"/>
              <w:left w:w="108" w:type="dxa"/>
              <w:bottom w:w="0" w:type="dxa"/>
              <w:right w:w="108" w:type="dxa"/>
            </w:tcMar>
            <w:vAlign w:val="center"/>
            <w:hideMark/>
          </w:tcPr>
          <w:p w14:paraId="00C77C43" w14:textId="77777777" w:rsidR="00AC011A" w:rsidRPr="003265D3" w:rsidRDefault="00AC011A" w:rsidP="00AC011A">
            <w:pPr>
              <w:ind w:left="709" w:hanging="709"/>
              <w:rPr>
                <w:rFonts w:eastAsia="Times New Roman"/>
                <w:lang w:val="kk-KZ" w:eastAsia="ko-KR"/>
              </w:rPr>
            </w:pPr>
            <w:r w:rsidRPr="003265D3">
              <w:rPr>
                <w:rFonts w:eastAsia="Times New Roman"/>
                <w:lang w:val="kk-KZ" w:eastAsia="ko-KR"/>
              </w:rPr>
              <w:t> </w:t>
            </w:r>
          </w:p>
        </w:tc>
        <w:tc>
          <w:tcPr>
            <w:tcW w:w="604" w:type="pct"/>
            <w:gridSpan w:val="2"/>
            <w:tcBorders>
              <w:top w:val="nil"/>
              <w:left w:val="nil"/>
              <w:bottom w:val="single" w:sz="8" w:space="0" w:color="auto"/>
              <w:right w:val="nil"/>
            </w:tcBorders>
            <w:tcMar>
              <w:top w:w="0" w:type="dxa"/>
              <w:left w:w="108" w:type="dxa"/>
              <w:bottom w:w="0" w:type="dxa"/>
              <w:right w:w="108" w:type="dxa"/>
            </w:tcMar>
            <w:vAlign w:val="center"/>
            <w:hideMark/>
          </w:tcPr>
          <w:p w14:paraId="7FF6C58B" w14:textId="77777777" w:rsidR="00AC011A" w:rsidRPr="003265D3" w:rsidRDefault="00AC011A" w:rsidP="00AC011A">
            <w:pPr>
              <w:ind w:left="709" w:hanging="709"/>
              <w:rPr>
                <w:rFonts w:eastAsia="Times New Roman"/>
                <w:lang w:val="kk-KZ" w:eastAsia="ko-KR"/>
              </w:rPr>
            </w:pPr>
            <w:r w:rsidRPr="003265D3">
              <w:rPr>
                <w:rFonts w:eastAsia="Times New Roman"/>
                <w:lang w:val="kk-KZ" w:eastAsia="ko-KR"/>
              </w:rPr>
              <w:t>    ЖСН/БСН</w:t>
            </w:r>
          </w:p>
        </w:tc>
      </w:tr>
      <w:tr w:rsidR="00AC011A" w:rsidRPr="003265D3" w14:paraId="34123655" w14:textId="77777777" w:rsidTr="00A06789">
        <w:trPr>
          <w:gridBefore w:val="1"/>
          <w:wBefore w:w="103" w:type="pct"/>
          <w:trHeight w:val="272"/>
        </w:trPr>
        <w:tc>
          <w:tcPr>
            <w:tcW w:w="4148" w:type="pct"/>
            <w:gridSpan w:val="2"/>
            <w:tcMar>
              <w:top w:w="0" w:type="dxa"/>
              <w:left w:w="108" w:type="dxa"/>
              <w:bottom w:w="0" w:type="dxa"/>
              <w:right w:w="108" w:type="dxa"/>
            </w:tcMar>
            <w:vAlign w:val="center"/>
            <w:hideMark/>
          </w:tcPr>
          <w:p w14:paraId="1BD9C6D2" w14:textId="77777777" w:rsidR="00AC011A" w:rsidRPr="003265D3" w:rsidRDefault="00AC011A" w:rsidP="00AC011A">
            <w:pPr>
              <w:jc w:val="both"/>
              <w:rPr>
                <w:rFonts w:eastAsia="Times New Roman"/>
                <w:lang w:val="kk-KZ" w:eastAsia="ko-KR"/>
              </w:rPr>
            </w:pPr>
            <w:r w:rsidRPr="003265D3">
              <w:rPr>
                <w:rFonts w:eastAsia="Times New Roman"/>
                <w:lang w:val="kk-KZ" w:eastAsia="ko-KR"/>
              </w:rPr>
              <w:t>201</w:t>
            </w:r>
            <w:r w:rsidRPr="003265D3">
              <w:rPr>
                <w:rFonts w:eastAsia="Times New Roman"/>
                <w:lang w:eastAsia="ko-KR"/>
              </w:rPr>
              <w:t>6</w:t>
            </w:r>
            <w:r w:rsidRPr="003265D3">
              <w:rPr>
                <w:rFonts w:eastAsia="Times New Roman"/>
                <w:lang w:val="kk-KZ" w:eastAsia="ko-KR"/>
              </w:rPr>
              <w:t xml:space="preserve"> жылғы 25 желтоқсан</w:t>
            </w:r>
            <w:r w:rsidRPr="003265D3">
              <w:rPr>
                <w:rFonts w:eastAsia="Times New Roman"/>
                <w:lang w:eastAsia="ko-KR"/>
              </w:rPr>
              <w:t xml:space="preserve"> </w:t>
            </w:r>
            <w:r w:rsidRPr="003265D3">
              <w:rPr>
                <w:rFonts w:eastAsia="Times New Roman"/>
                <w:lang w:val="kk-KZ" w:eastAsia="ko-KR"/>
              </w:rPr>
              <w:t xml:space="preserve"> № 87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әрекет ететін </w:t>
            </w:r>
          </w:p>
          <w:p w14:paraId="0CAD2515" w14:textId="77777777" w:rsidR="00AC011A" w:rsidRPr="003265D3" w:rsidRDefault="00AC011A" w:rsidP="00AC011A">
            <w:pPr>
              <w:jc w:val="both"/>
              <w:rPr>
                <w:rFonts w:eastAsia="Times New Roman"/>
                <w:b/>
                <w:lang w:val="kk-KZ" w:eastAsia="ko-KR"/>
              </w:rPr>
            </w:pPr>
            <w:r w:rsidRPr="003265D3">
              <w:rPr>
                <w:rFonts w:eastAsia="Times New Roman"/>
                <w:lang w:val="kk-KZ" w:eastAsia="ko-KR"/>
              </w:rPr>
              <w:t xml:space="preserve"> </w:t>
            </w:r>
            <w:r w:rsidRPr="003265D3">
              <w:rPr>
                <w:rFonts w:eastAsia="Times New Roman"/>
                <w:b/>
                <w:lang w:val="kk-KZ" w:eastAsia="ko-KR"/>
              </w:rPr>
              <w:t xml:space="preserve">«Тапсырысшы» «Жамбыл Петролеум» ЖШС </w:t>
            </w:r>
          </w:p>
          <w:p w14:paraId="69745258" w14:textId="77777777" w:rsidR="00AC011A" w:rsidRPr="003265D3" w:rsidRDefault="00AC011A" w:rsidP="00AC011A">
            <w:pPr>
              <w:jc w:val="both"/>
              <w:rPr>
                <w:rFonts w:eastAsia="Times New Roman"/>
                <w:lang w:val="kk-KZ" w:eastAsia="ko-KR"/>
              </w:rPr>
            </w:pPr>
            <w:r w:rsidRPr="003265D3">
              <w:rPr>
                <w:rFonts w:eastAsia="Times New Roman"/>
                <w:lang w:val="kk-KZ" w:eastAsia="ko-KR"/>
              </w:rPr>
              <w:t>Қазақстан Республикасы, 060005, .Атырау қ., Махамбета Өтемісұлы 132а к-сі,</w:t>
            </w:r>
          </w:p>
          <w:p w14:paraId="2E87F142" w14:textId="77777777" w:rsidR="00AC011A" w:rsidRPr="003265D3" w:rsidRDefault="00AC011A" w:rsidP="00AC011A">
            <w:pPr>
              <w:jc w:val="both"/>
              <w:rPr>
                <w:rFonts w:eastAsia="Times New Roman"/>
                <w:lang w:val="kk-KZ" w:eastAsia="ko-KR"/>
              </w:rPr>
            </w:pPr>
            <w:r w:rsidRPr="003265D3">
              <w:rPr>
                <w:rFonts w:eastAsia="Times New Roman"/>
                <w:lang w:val="kk-KZ" w:eastAsia="ko-KR"/>
              </w:rPr>
              <w:t xml:space="preserve"> Тел. (8 7122) 25 12 03</w:t>
            </w:r>
          </w:p>
        </w:tc>
        <w:tc>
          <w:tcPr>
            <w:tcW w:w="144" w:type="pct"/>
            <w:gridSpan w:val="2"/>
            <w:tcBorders>
              <w:top w:val="nil"/>
              <w:left w:val="nil"/>
              <w:bottom w:val="nil"/>
              <w:right w:val="single" w:sz="8" w:space="0" w:color="auto"/>
            </w:tcBorders>
            <w:tcMar>
              <w:top w:w="0" w:type="dxa"/>
              <w:left w:w="108" w:type="dxa"/>
              <w:bottom w:w="0" w:type="dxa"/>
              <w:right w:w="108" w:type="dxa"/>
            </w:tcMar>
            <w:vAlign w:val="center"/>
            <w:hideMark/>
          </w:tcPr>
          <w:p w14:paraId="303F2B0C" w14:textId="77777777" w:rsidR="00AC011A" w:rsidRPr="003265D3" w:rsidRDefault="00AC011A" w:rsidP="00AC011A">
            <w:pPr>
              <w:ind w:left="709" w:hanging="709"/>
              <w:rPr>
                <w:rFonts w:eastAsia="Times New Roman"/>
                <w:lang w:val="kk-KZ" w:eastAsia="ko-KR"/>
              </w:rPr>
            </w:pPr>
            <w:r w:rsidRPr="003265D3">
              <w:rPr>
                <w:rFonts w:eastAsia="Times New Roman"/>
                <w:lang w:val="kk-KZ" w:eastAsia="ko-KR"/>
              </w:rPr>
              <w:t> </w:t>
            </w:r>
          </w:p>
        </w:tc>
        <w:tc>
          <w:tcPr>
            <w:tcW w:w="6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33C70" w14:textId="77777777" w:rsidR="00AC011A" w:rsidRPr="003265D3" w:rsidRDefault="00AC011A" w:rsidP="00AC011A">
            <w:pPr>
              <w:ind w:left="709" w:hanging="709"/>
              <w:rPr>
                <w:rFonts w:eastAsia="Times New Roman"/>
                <w:lang w:val="kk-KZ" w:eastAsia="ko-KR"/>
              </w:rPr>
            </w:pPr>
            <w:r w:rsidRPr="003265D3">
              <w:rPr>
                <w:rFonts w:eastAsia="Times New Roman"/>
                <w:bCs/>
                <w:lang w:val="kk-KZ" w:eastAsia="ko-KR"/>
              </w:rPr>
              <w:t>090340002825</w:t>
            </w:r>
            <w:r w:rsidRPr="003265D3">
              <w:rPr>
                <w:rFonts w:eastAsia="Times New Roman"/>
                <w:lang w:val="kk-KZ" w:eastAsia="ko-KR"/>
              </w:rPr>
              <w:t> </w:t>
            </w:r>
          </w:p>
        </w:tc>
      </w:tr>
      <w:tr w:rsidR="00AC011A" w:rsidRPr="003265D3" w14:paraId="1D72E19A" w14:textId="77777777" w:rsidTr="00A06789">
        <w:trPr>
          <w:gridAfter w:val="1"/>
          <w:wAfter w:w="9" w:type="pct"/>
          <w:trHeight w:val="272"/>
        </w:trPr>
        <w:tc>
          <w:tcPr>
            <w:tcW w:w="4122" w:type="pct"/>
            <w:gridSpan w:val="2"/>
            <w:tcMar>
              <w:top w:w="0" w:type="dxa"/>
              <w:left w:w="108" w:type="dxa"/>
              <w:bottom w:w="0" w:type="dxa"/>
              <w:right w:w="108" w:type="dxa"/>
            </w:tcMar>
            <w:vAlign w:val="center"/>
            <w:hideMark/>
          </w:tcPr>
          <w:p w14:paraId="39BB23B6" w14:textId="77777777" w:rsidR="00AC011A" w:rsidRPr="003265D3" w:rsidRDefault="00AC011A" w:rsidP="00AC011A">
            <w:pPr>
              <w:ind w:left="318"/>
              <w:rPr>
                <w:rFonts w:eastAsia="Times New Roman"/>
                <w:b/>
                <w:i/>
                <w:lang w:val="kk-KZ" w:eastAsia="ko-KR"/>
              </w:rPr>
            </w:pPr>
            <w:r w:rsidRPr="003265D3">
              <w:rPr>
                <w:rFonts w:eastAsia="Times New Roman"/>
                <w:u w:val="single"/>
                <w:lang w:val="kk-KZ" w:eastAsia="ko-KR"/>
              </w:rPr>
              <w:t>Орындаушы/Жеткізуші/Мердігер</w:t>
            </w:r>
            <w:r w:rsidRPr="003265D3">
              <w:rPr>
                <w:rFonts w:eastAsia="Times New Roman"/>
                <w:lang w:val="kk-KZ" w:eastAsia="ko-KR"/>
              </w:rPr>
              <w:t xml:space="preserve"> </w:t>
            </w:r>
            <w:r w:rsidRPr="003265D3">
              <w:rPr>
                <w:rFonts w:eastAsia="Times New Roman"/>
                <w:b/>
                <w:i/>
                <w:lang w:val="kk-KZ" w:eastAsia="ko-KR"/>
              </w:rPr>
              <w:t>(шартқа сәйкес таңдау) толық атауы ___________________________________________________ (</w:t>
            </w:r>
            <w:r w:rsidRPr="003265D3">
              <w:rPr>
                <w:rFonts w:eastAsia="Times New Roman"/>
                <w:lang w:val="kk-KZ" w:eastAsia="ko-KR"/>
              </w:rPr>
              <w:t>мекенжайы, байланыс құралдары туралы ақпарат)</w:t>
            </w:r>
          </w:p>
        </w:tc>
        <w:tc>
          <w:tcPr>
            <w:tcW w:w="269" w:type="pct"/>
            <w:gridSpan w:val="2"/>
            <w:tcBorders>
              <w:top w:val="nil"/>
              <w:left w:val="nil"/>
              <w:bottom w:val="nil"/>
              <w:right w:val="single" w:sz="4" w:space="0" w:color="auto"/>
            </w:tcBorders>
            <w:tcMar>
              <w:top w:w="0" w:type="dxa"/>
              <w:left w:w="108" w:type="dxa"/>
              <w:bottom w:w="0" w:type="dxa"/>
              <w:right w:w="108" w:type="dxa"/>
            </w:tcMar>
            <w:vAlign w:val="center"/>
            <w:hideMark/>
          </w:tcPr>
          <w:p w14:paraId="5B55DCE0" w14:textId="77777777" w:rsidR="00AC011A" w:rsidRPr="003265D3" w:rsidRDefault="00AC011A" w:rsidP="00AC011A">
            <w:pPr>
              <w:rPr>
                <w:rFonts w:eastAsia="Times New Roman"/>
                <w:lang w:val="kk-KZ" w:eastAsia="ko-KR"/>
              </w:rPr>
            </w:pPr>
            <w:r w:rsidRPr="003265D3">
              <w:rPr>
                <w:rFonts w:eastAsia="Times New Roman"/>
                <w:lang w:val="kk-KZ" w:eastAsia="ko-KR"/>
              </w:rPr>
              <w:t> </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075C76" w14:textId="77777777" w:rsidR="00AC011A" w:rsidRPr="003265D3" w:rsidRDefault="00AC011A" w:rsidP="00AC011A">
            <w:pPr>
              <w:rPr>
                <w:rFonts w:eastAsia="Times New Roman"/>
                <w:b/>
                <w:i/>
                <w:lang w:val="en-US" w:eastAsia="ko-KR"/>
              </w:rPr>
            </w:pPr>
            <w:r w:rsidRPr="003265D3">
              <w:rPr>
                <w:rFonts w:eastAsia="Times New Roman"/>
                <w:b/>
                <w:i/>
                <w:lang w:val="kk-KZ" w:eastAsia="ko-KR"/>
              </w:rPr>
              <w:t> толтыру</w:t>
            </w:r>
          </w:p>
        </w:tc>
      </w:tr>
    </w:tbl>
    <w:p w14:paraId="5B459667" w14:textId="77777777" w:rsidR="00AC011A" w:rsidRPr="003265D3" w:rsidRDefault="00AC011A" w:rsidP="00AC011A">
      <w:pPr>
        <w:rPr>
          <w:rFonts w:eastAsia="Times New Roman"/>
          <w:lang w:val="en-US" w:eastAsia="ko-KR"/>
        </w:rPr>
      </w:pPr>
      <w:r w:rsidRPr="003265D3">
        <w:rPr>
          <w:rFonts w:eastAsia="Times New Roman"/>
          <w:lang w:val="en-US" w:eastAsia="ko-KR"/>
        </w:rPr>
        <w:t> </w:t>
      </w:r>
    </w:p>
    <w:p w14:paraId="17A7D5DF" w14:textId="77777777" w:rsidR="00AC011A" w:rsidRPr="003265D3" w:rsidRDefault="00AC011A" w:rsidP="00AC011A">
      <w:pPr>
        <w:rPr>
          <w:rFonts w:eastAsia="Times New Roman"/>
          <w:lang w:val="en-US" w:eastAsia="ko-KR"/>
        </w:rPr>
      </w:pPr>
      <w:r w:rsidRPr="003265D3">
        <w:rPr>
          <w:rFonts w:eastAsia="Times New Roman"/>
          <w:lang w:val="kk-KZ" w:eastAsia="ko-KR"/>
        </w:rPr>
        <w:t>Келісімшарт</w:t>
      </w:r>
      <w:r w:rsidRPr="003265D3">
        <w:rPr>
          <w:rFonts w:eastAsia="Times New Roman"/>
          <w:lang w:val="en-US" w:eastAsia="ko-KR"/>
        </w:rPr>
        <w:t xml:space="preserve"> (</w:t>
      </w:r>
      <w:r w:rsidRPr="003265D3">
        <w:rPr>
          <w:rFonts w:eastAsia="Times New Roman"/>
          <w:lang w:val="kk-KZ" w:eastAsia="ko-KR"/>
        </w:rPr>
        <w:t>шарт</w:t>
      </w:r>
      <w:r w:rsidRPr="003265D3">
        <w:rPr>
          <w:rFonts w:eastAsia="Times New Roman"/>
          <w:lang w:val="en-US" w:eastAsia="ko-KR"/>
        </w:rPr>
        <w:t xml:space="preserve">) </w:t>
      </w:r>
      <w:r w:rsidRPr="003265D3">
        <w:rPr>
          <w:rFonts w:eastAsia="Times New Roman"/>
          <w:b/>
          <w:i/>
          <w:lang w:val="en-US" w:eastAsia="ko-KR"/>
        </w:rPr>
        <w:t>(</w:t>
      </w:r>
      <w:r w:rsidRPr="003265D3">
        <w:rPr>
          <w:rFonts w:eastAsia="Times New Roman"/>
          <w:b/>
          <w:i/>
          <w:lang w:val="kk-KZ" w:eastAsia="ko-KR"/>
        </w:rPr>
        <w:t>Шарттың атауы</w:t>
      </w:r>
      <w:r w:rsidRPr="003265D3">
        <w:rPr>
          <w:rFonts w:eastAsia="Times New Roman"/>
          <w:b/>
          <w:i/>
          <w:lang w:val="en-US" w:eastAsia="ko-KR"/>
        </w:rPr>
        <w:t>)</w:t>
      </w:r>
      <w:r w:rsidRPr="003265D3">
        <w:rPr>
          <w:rFonts w:eastAsia="Times New Roman"/>
          <w:lang w:val="en-US" w:eastAsia="ko-KR"/>
        </w:rPr>
        <w:t xml:space="preserve"> № __________ «____»____________ 20 __ </w:t>
      </w:r>
      <w:r w:rsidRPr="003265D3">
        <w:rPr>
          <w:rFonts w:eastAsia="Times New Roman"/>
          <w:lang w:val="kk-KZ" w:eastAsia="ko-KR"/>
        </w:rPr>
        <w:t>ж</w:t>
      </w:r>
      <w:r w:rsidRPr="003265D3">
        <w:rPr>
          <w:rFonts w:eastAsia="Times New Roman"/>
          <w:lang w:val="en-US" w:eastAsia="ko-KR"/>
        </w:rPr>
        <w:t>.</w:t>
      </w:r>
    </w:p>
    <w:p w14:paraId="1CC4876F" w14:textId="77777777" w:rsidR="00AC011A" w:rsidRPr="003265D3" w:rsidRDefault="00AC011A" w:rsidP="00AC011A">
      <w:pPr>
        <w:rPr>
          <w:rFonts w:eastAsia="Times New Roman"/>
          <w:lang w:val="en-US" w:eastAsia="ko-KR"/>
        </w:rPr>
      </w:pPr>
      <w:r w:rsidRPr="003265D3">
        <w:rPr>
          <w:rFonts w:eastAsia="Times New Roman"/>
          <w:lang w:val="en-US" w:eastAsia="ko-KR"/>
        </w:rPr>
        <w:t>  </w:t>
      </w:r>
    </w:p>
    <w:tbl>
      <w:tblPr>
        <w:tblW w:w="5129" w:type="pct"/>
        <w:tblInd w:w="-318" w:type="dxa"/>
        <w:tblCellMar>
          <w:left w:w="0" w:type="dxa"/>
          <w:right w:w="0" w:type="dxa"/>
        </w:tblCellMar>
        <w:tblLook w:val="04A0" w:firstRow="1" w:lastRow="0" w:firstColumn="1" w:lastColumn="0" w:noHBand="0" w:noVBand="1"/>
      </w:tblPr>
      <w:tblGrid>
        <w:gridCol w:w="9539"/>
        <w:gridCol w:w="5181"/>
      </w:tblGrid>
      <w:tr w:rsidR="00AC011A" w:rsidRPr="003265D3" w14:paraId="2BEA36D9" w14:textId="77777777" w:rsidTr="00A06789">
        <w:tc>
          <w:tcPr>
            <w:tcW w:w="3240" w:type="pct"/>
            <w:tcMar>
              <w:top w:w="0" w:type="dxa"/>
              <w:left w:w="108" w:type="dxa"/>
              <w:bottom w:w="0" w:type="dxa"/>
              <w:right w:w="108" w:type="dxa"/>
            </w:tcMar>
            <w:hideMark/>
          </w:tcPr>
          <w:p w14:paraId="3A8C6260" w14:textId="77777777" w:rsidR="00AC011A" w:rsidRPr="003265D3" w:rsidRDefault="00AC011A" w:rsidP="00AC011A">
            <w:pPr>
              <w:ind w:left="709" w:hanging="709"/>
              <w:jc w:val="center"/>
              <w:rPr>
                <w:rFonts w:eastAsia="Times New Roman"/>
                <w:lang w:val="en-US" w:eastAsia="ko-KR"/>
              </w:rPr>
            </w:pPr>
            <w:r w:rsidRPr="003265D3">
              <w:rPr>
                <w:rFonts w:eastAsia="Times New Roman"/>
                <w:b/>
                <w:bCs/>
                <w:lang w:val="kk-KZ" w:eastAsia="ko-KR"/>
              </w:rPr>
              <w:t>ОРЫНДАЛҒАН ЖҰМЫСТАРДЫҢ АКТІСІ</w:t>
            </w:r>
            <w:r w:rsidRPr="003265D3">
              <w:rPr>
                <w:rFonts w:eastAsia="Times New Roman"/>
                <w:b/>
                <w:bCs/>
                <w:lang w:val="en-US" w:eastAsia="ko-KR"/>
              </w:rPr>
              <w:t xml:space="preserve"> (</w:t>
            </w:r>
            <w:r w:rsidRPr="003265D3">
              <w:rPr>
                <w:rFonts w:eastAsia="Times New Roman"/>
                <w:b/>
                <w:bCs/>
                <w:lang w:val="kk-KZ" w:eastAsia="ko-KR"/>
              </w:rPr>
              <w:t>КӨРСЕТІЛГЕН ҚЫЗМЕТТЕРДІҢ</w:t>
            </w:r>
            <w:r w:rsidRPr="003265D3">
              <w:rPr>
                <w:rFonts w:eastAsia="Times New Roman"/>
                <w:b/>
                <w:bCs/>
                <w:lang w:val="en-US" w:eastAsia="ko-KR"/>
              </w:rPr>
              <w:t>)*</w:t>
            </w:r>
          </w:p>
        </w:tc>
        <w:tc>
          <w:tcPr>
            <w:tcW w:w="1760"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2075"/>
            </w:tblGrid>
            <w:tr w:rsidR="00AC011A" w:rsidRPr="003265D3" w14:paraId="50C4DBDD" w14:textId="77777777" w:rsidTr="00A06789">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36A6C76E" w14:textId="77777777" w:rsidR="00AC011A" w:rsidRPr="003265D3" w:rsidRDefault="00AC011A" w:rsidP="00AC011A">
                  <w:pPr>
                    <w:jc w:val="center"/>
                    <w:rPr>
                      <w:rFonts w:eastAsia="Times New Roman"/>
                      <w:lang w:val="kk-KZ" w:eastAsia="ko-KR"/>
                    </w:rPr>
                  </w:pPr>
                  <w:r w:rsidRPr="003265D3">
                    <w:rPr>
                      <w:rFonts w:eastAsia="Times New Roman"/>
                      <w:lang w:val="kk-KZ" w:eastAsia="ko-KR"/>
                    </w:rPr>
                    <w:t>Құжат нөмірі</w:t>
                  </w:r>
                </w:p>
              </w:tc>
              <w:tc>
                <w:tcPr>
                  <w:tcW w:w="207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373D9689" w14:textId="77777777" w:rsidR="00AC011A" w:rsidRPr="003265D3" w:rsidRDefault="00AC011A" w:rsidP="00AC011A">
                  <w:pPr>
                    <w:jc w:val="center"/>
                    <w:rPr>
                      <w:rFonts w:eastAsia="Times New Roman"/>
                      <w:lang w:val="kk-KZ" w:eastAsia="ko-KR"/>
                    </w:rPr>
                  </w:pPr>
                  <w:r w:rsidRPr="003265D3">
                    <w:rPr>
                      <w:rFonts w:eastAsia="Times New Roman"/>
                      <w:lang w:val="kk-KZ" w:eastAsia="ko-KR"/>
                    </w:rPr>
                    <w:t>Дайындалған күні</w:t>
                  </w:r>
                </w:p>
              </w:tc>
            </w:tr>
            <w:tr w:rsidR="00AC011A" w:rsidRPr="003265D3" w14:paraId="3163CF83" w14:textId="77777777" w:rsidTr="00A06789">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2B337BD0" w14:textId="77777777" w:rsidR="00AC011A" w:rsidRPr="003265D3" w:rsidRDefault="00AC011A" w:rsidP="00AC011A">
                  <w:pPr>
                    <w:rPr>
                      <w:rFonts w:eastAsia="Times New Roman"/>
                      <w:lang w:val="en-US" w:eastAsia="ko-KR"/>
                    </w:rPr>
                  </w:pPr>
                  <w:r w:rsidRPr="003265D3">
                    <w:rPr>
                      <w:rFonts w:eastAsia="Times New Roman"/>
                      <w:lang w:val="en-US" w:eastAsia="ko-KR"/>
                    </w:rPr>
                    <w:t> </w:t>
                  </w:r>
                </w:p>
              </w:tc>
              <w:tc>
                <w:tcPr>
                  <w:tcW w:w="2075" w:type="dxa"/>
                  <w:tcBorders>
                    <w:top w:val="nil"/>
                    <w:left w:val="nil"/>
                    <w:bottom w:val="outset" w:sz="8" w:space="0" w:color="000000"/>
                    <w:right w:val="outset" w:sz="8" w:space="0" w:color="000000"/>
                  </w:tcBorders>
                  <w:tcMar>
                    <w:top w:w="15" w:type="dxa"/>
                    <w:left w:w="15" w:type="dxa"/>
                    <w:bottom w:w="15" w:type="dxa"/>
                    <w:right w:w="15" w:type="dxa"/>
                  </w:tcMar>
                  <w:hideMark/>
                </w:tcPr>
                <w:p w14:paraId="71219BD3" w14:textId="77777777" w:rsidR="00AC011A" w:rsidRPr="003265D3" w:rsidRDefault="00AC011A" w:rsidP="00AC011A">
                  <w:pPr>
                    <w:rPr>
                      <w:rFonts w:eastAsia="Times New Roman"/>
                      <w:lang w:val="en-US" w:eastAsia="ko-KR"/>
                    </w:rPr>
                  </w:pPr>
                  <w:r w:rsidRPr="003265D3">
                    <w:rPr>
                      <w:rFonts w:eastAsia="Times New Roman"/>
                      <w:lang w:val="en-US" w:eastAsia="ko-KR"/>
                    </w:rPr>
                    <w:t> </w:t>
                  </w:r>
                </w:p>
              </w:tc>
            </w:tr>
          </w:tbl>
          <w:p w14:paraId="5D1C90C1" w14:textId="77777777" w:rsidR="00AC011A" w:rsidRPr="003265D3" w:rsidRDefault="00AC011A" w:rsidP="00AC011A">
            <w:pPr>
              <w:jc w:val="center"/>
              <w:rPr>
                <w:rFonts w:eastAsia="Times New Roman"/>
                <w:lang w:val="en-US" w:eastAsia="ko-KR"/>
              </w:rPr>
            </w:pPr>
          </w:p>
        </w:tc>
      </w:tr>
    </w:tbl>
    <w:p w14:paraId="5346EA8A" w14:textId="77777777" w:rsidR="00AC011A" w:rsidRPr="003265D3" w:rsidRDefault="00AC011A" w:rsidP="00AC011A">
      <w:pPr>
        <w:jc w:val="center"/>
        <w:rPr>
          <w:rFonts w:eastAsia="Times New Roman"/>
          <w:lang w:val="en-US" w:eastAsia="ko-KR"/>
        </w:rPr>
      </w:pPr>
      <w:r w:rsidRPr="003265D3">
        <w:rPr>
          <w:rFonts w:eastAsia="Times New Roman"/>
          <w:lang w:val="en-US" w:eastAsia="ko-KR"/>
        </w:rPr>
        <w:t> </w:t>
      </w:r>
    </w:p>
    <w:tbl>
      <w:tblPr>
        <w:tblW w:w="4988" w:type="pct"/>
        <w:jc w:val="center"/>
        <w:tblLayout w:type="fixed"/>
        <w:tblCellMar>
          <w:left w:w="0" w:type="dxa"/>
          <w:right w:w="0" w:type="dxa"/>
        </w:tblCellMar>
        <w:tblLook w:val="04A0" w:firstRow="1" w:lastRow="0" w:firstColumn="1" w:lastColumn="0" w:noHBand="0" w:noVBand="1"/>
      </w:tblPr>
      <w:tblGrid>
        <w:gridCol w:w="1179"/>
        <w:gridCol w:w="2358"/>
        <w:gridCol w:w="2555"/>
        <w:gridCol w:w="2835"/>
        <w:gridCol w:w="1256"/>
        <w:gridCol w:w="1153"/>
        <w:gridCol w:w="1562"/>
        <w:gridCol w:w="1408"/>
      </w:tblGrid>
      <w:tr w:rsidR="00AC011A" w:rsidRPr="003265D3" w14:paraId="56DB91AC" w14:textId="77777777" w:rsidTr="00A06789">
        <w:trPr>
          <w:jc w:val="center"/>
        </w:trPr>
        <w:tc>
          <w:tcPr>
            <w:tcW w:w="4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08374"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Тәртіптік нөмір</w:t>
            </w:r>
          </w:p>
        </w:tc>
        <w:tc>
          <w:tcPr>
            <w:tcW w:w="824"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2DFD261"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Жұмыстардың (қызметтердің) атауы (орындалған жұмыстардың (қызметтердің) бар болған жағдайда техникалық ерекшеліміне, тапсырмасына, графигі не сәйкес олардың түрлері тұрғысында)</w:t>
            </w:r>
          </w:p>
        </w:tc>
        <w:tc>
          <w:tcPr>
            <w:tcW w:w="893" w:type="pct"/>
            <w:vMerge w:val="restart"/>
            <w:tcBorders>
              <w:top w:val="single" w:sz="4" w:space="0" w:color="auto"/>
              <w:left w:val="single" w:sz="4" w:space="0" w:color="auto"/>
              <w:right w:val="single" w:sz="4" w:space="0" w:color="auto"/>
            </w:tcBorders>
          </w:tcPr>
          <w:p w14:paraId="1F96B9E4"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Жұмыстарды орындау күні (қызметтер көрсету)**</w:t>
            </w: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633D2"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Ғылыми зерттеулер, маркетингілік, консультациялық және өзге қызметтер есептері туралы мәліметтер (күні,</w:t>
            </w:r>
          </w:p>
          <w:p w14:paraId="0FDEF0E2"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нөмірі, беттер саны) (бар болған жағдайда)***</w:t>
            </w:r>
          </w:p>
        </w:tc>
        <w:tc>
          <w:tcPr>
            <w:tcW w:w="439" w:type="pct"/>
            <w:vMerge w:val="restart"/>
            <w:tcBorders>
              <w:top w:val="single" w:sz="8" w:space="0" w:color="auto"/>
              <w:left w:val="single" w:sz="4" w:space="0" w:color="auto"/>
              <w:bottom w:val="single" w:sz="8" w:space="0" w:color="auto"/>
            </w:tcBorders>
            <w:tcMar>
              <w:top w:w="0" w:type="dxa"/>
              <w:left w:w="108" w:type="dxa"/>
              <w:bottom w:w="0" w:type="dxa"/>
              <w:right w:w="108" w:type="dxa"/>
            </w:tcMar>
            <w:hideMark/>
          </w:tcPr>
          <w:p w14:paraId="76CBCFA9"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Өлшем бірлігі</w:t>
            </w:r>
          </w:p>
        </w:tc>
        <w:tc>
          <w:tcPr>
            <w:tcW w:w="1441" w:type="pct"/>
            <w:gridSpan w:val="3"/>
            <w:tcMar>
              <w:top w:w="0" w:type="dxa"/>
              <w:left w:w="108" w:type="dxa"/>
              <w:bottom w:w="0" w:type="dxa"/>
              <w:right w:w="108" w:type="dxa"/>
            </w:tcMar>
            <w:hideMark/>
          </w:tcPr>
          <w:p w14:paraId="03EA8421" w14:textId="77777777" w:rsidR="00AC011A" w:rsidRPr="003265D3" w:rsidRDefault="00AC011A" w:rsidP="00AC011A">
            <w:pPr>
              <w:jc w:val="center"/>
              <w:rPr>
                <w:rFonts w:eastAsia="Times New Roman"/>
                <w:sz w:val="22"/>
                <w:lang w:val="en-US" w:eastAsia="ko-KR"/>
              </w:rPr>
            </w:pPr>
            <w:r w:rsidRPr="003265D3">
              <w:rPr>
                <w:rFonts w:eastAsia="Times New Roman"/>
                <w:sz w:val="22"/>
                <w:lang w:val="kk-KZ" w:eastAsia="ko-KR"/>
              </w:rPr>
              <w:t>Жұмыстар орындалды</w:t>
            </w:r>
            <w:r w:rsidRPr="003265D3">
              <w:rPr>
                <w:rFonts w:eastAsia="Times New Roman"/>
                <w:sz w:val="22"/>
                <w:lang w:val="en-US" w:eastAsia="ko-KR"/>
              </w:rPr>
              <w:t xml:space="preserve"> (</w:t>
            </w:r>
            <w:r w:rsidRPr="003265D3">
              <w:rPr>
                <w:rFonts w:eastAsia="Times New Roman"/>
                <w:sz w:val="22"/>
                <w:lang w:val="kk-KZ" w:eastAsia="ko-KR"/>
              </w:rPr>
              <w:t>қызметтер көрсетілді</w:t>
            </w:r>
            <w:r w:rsidRPr="003265D3">
              <w:rPr>
                <w:rFonts w:eastAsia="Times New Roman"/>
                <w:sz w:val="22"/>
                <w:lang w:val="en-US" w:eastAsia="ko-KR"/>
              </w:rPr>
              <w:t>)</w:t>
            </w:r>
          </w:p>
        </w:tc>
      </w:tr>
      <w:tr w:rsidR="00AC011A" w:rsidRPr="003265D3" w14:paraId="322D0902" w14:textId="77777777" w:rsidTr="00A06789">
        <w:trPr>
          <w:jc w:val="center"/>
        </w:trPr>
        <w:tc>
          <w:tcPr>
            <w:tcW w:w="412" w:type="pct"/>
            <w:vMerge/>
            <w:tcBorders>
              <w:top w:val="single" w:sz="8" w:space="0" w:color="auto"/>
              <w:left w:val="single" w:sz="8" w:space="0" w:color="auto"/>
              <w:bottom w:val="single" w:sz="8" w:space="0" w:color="auto"/>
              <w:right w:val="single" w:sz="8" w:space="0" w:color="auto"/>
            </w:tcBorders>
            <w:vAlign w:val="center"/>
            <w:hideMark/>
          </w:tcPr>
          <w:p w14:paraId="4070495A" w14:textId="77777777" w:rsidR="00AC011A" w:rsidRPr="003265D3" w:rsidRDefault="00AC011A" w:rsidP="00AC011A">
            <w:pPr>
              <w:jc w:val="center"/>
              <w:rPr>
                <w:rFonts w:eastAsia="Times New Roman"/>
                <w:sz w:val="22"/>
                <w:lang w:val="en-US" w:eastAsia="ko-KR"/>
              </w:rPr>
            </w:pPr>
          </w:p>
        </w:tc>
        <w:tc>
          <w:tcPr>
            <w:tcW w:w="824" w:type="pct"/>
            <w:vMerge/>
            <w:tcBorders>
              <w:top w:val="single" w:sz="8" w:space="0" w:color="auto"/>
              <w:left w:val="nil"/>
              <w:bottom w:val="single" w:sz="8" w:space="0" w:color="auto"/>
              <w:right w:val="single" w:sz="4" w:space="0" w:color="auto"/>
            </w:tcBorders>
            <w:vAlign w:val="center"/>
            <w:hideMark/>
          </w:tcPr>
          <w:p w14:paraId="2EBAE1AE" w14:textId="77777777" w:rsidR="00AC011A" w:rsidRPr="003265D3" w:rsidRDefault="00AC011A" w:rsidP="00AC011A">
            <w:pPr>
              <w:jc w:val="center"/>
              <w:rPr>
                <w:rFonts w:eastAsia="Times New Roman"/>
                <w:sz w:val="22"/>
                <w:lang w:val="en-US" w:eastAsia="ko-KR"/>
              </w:rPr>
            </w:pPr>
          </w:p>
        </w:tc>
        <w:tc>
          <w:tcPr>
            <w:tcW w:w="893" w:type="pct"/>
            <w:vMerge/>
            <w:tcBorders>
              <w:left w:val="single" w:sz="4" w:space="0" w:color="auto"/>
              <w:bottom w:val="single" w:sz="4" w:space="0" w:color="auto"/>
              <w:right w:val="single" w:sz="4" w:space="0" w:color="auto"/>
            </w:tcBorders>
          </w:tcPr>
          <w:p w14:paraId="52709DD6" w14:textId="77777777" w:rsidR="00AC011A" w:rsidRPr="003265D3" w:rsidRDefault="00AC011A" w:rsidP="00AC011A">
            <w:pPr>
              <w:jc w:val="center"/>
              <w:rPr>
                <w:rFonts w:eastAsia="Times New Roman"/>
                <w:sz w:val="22"/>
                <w:lang w:val="en-US" w:eastAsia="ko-KR"/>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563FB79" w14:textId="77777777" w:rsidR="00AC011A" w:rsidRPr="003265D3" w:rsidRDefault="00AC011A" w:rsidP="00AC011A">
            <w:pPr>
              <w:jc w:val="center"/>
              <w:rPr>
                <w:rFonts w:eastAsia="Times New Roman"/>
                <w:sz w:val="22"/>
                <w:lang w:val="en-US" w:eastAsia="ko-KR"/>
              </w:rPr>
            </w:pPr>
          </w:p>
        </w:tc>
        <w:tc>
          <w:tcPr>
            <w:tcW w:w="439" w:type="pct"/>
            <w:vMerge/>
            <w:tcBorders>
              <w:top w:val="single" w:sz="8" w:space="0" w:color="auto"/>
              <w:left w:val="single" w:sz="4" w:space="0" w:color="auto"/>
              <w:bottom w:val="single" w:sz="8" w:space="0" w:color="auto"/>
            </w:tcBorders>
            <w:vAlign w:val="center"/>
            <w:hideMark/>
          </w:tcPr>
          <w:p w14:paraId="27B33DE8" w14:textId="77777777" w:rsidR="00AC011A" w:rsidRPr="003265D3" w:rsidRDefault="00AC011A" w:rsidP="00AC011A">
            <w:pPr>
              <w:jc w:val="center"/>
              <w:rPr>
                <w:rFonts w:eastAsia="Times New Roman"/>
                <w:sz w:val="22"/>
                <w:lang w:val="en-US" w:eastAsia="ko-KR"/>
              </w:rPr>
            </w:pPr>
          </w:p>
        </w:tc>
        <w:tc>
          <w:tcPr>
            <w:tcW w:w="403" w:type="pct"/>
            <w:tcBorders>
              <w:bottom w:val="single" w:sz="4" w:space="0" w:color="auto"/>
            </w:tcBorders>
            <w:tcMar>
              <w:top w:w="0" w:type="dxa"/>
              <w:left w:w="108" w:type="dxa"/>
              <w:bottom w:w="0" w:type="dxa"/>
              <w:right w:w="108" w:type="dxa"/>
            </w:tcMar>
            <w:hideMark/>
          </w:tcPr>
          <w:p w14:paraId="225AA4CE"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саны</w:t>
            </w:r>
          </w:p>
        </w:tc>
        <w:tc>
          <w:tcPr>
            <w:tcW w:w="546" w:type="pct"/>
            <w:tcBorders>
              <w:bottom w:val="single" w:sz="4" w:space="0" w:color="auto"/>
            </w:tcBorders>
            <w:tcMar>
              <w:top w:w="0" w:type="dxa"/>
              <w:left w:w="108" w:type="dxa"/>
              <w:bottom w:w="0" w:type="dxa"/>
              <w:right w:w="108" w:type="dxa"/>
            </w:tcMar>
            <w:hideMark/>
          </w:tcPr>
          <w:p w14:paraId="0A713D2B"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ҚҚС қоса алғандағы бірлік құны, теңге</w:t>
            </w:r>
          </w:p>
        </w:tc>
        <w:tc>
          <w:tcPr>
            <w:tcW w:w="492" w:type="pct"/>
            <w:tcBorders>
              <w:bottom w:val="single" w:sz="4" w:space="0" w:color="auto"/>
            </w:tcBorders>
            <w:tcMar>
              <w:top w:w="0" w:type="dxa"/>
              <w:left w:w="108" w:type="dxa"/>
              <w:bottom w:w="0" w:type="dxa"/>
              <w:right w:w="108" w:type="dxa"/>
            </w:tcMar>
            <w:hideMark/>
          </w:tcPr>
          <w:p w14:paraId="3544554A"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ҚҚС қоса алғандағы құны,теңге</w:t>
            </w:r>
          </w:p>
          <w:p w14:paraId="1988DA57" w14:textId="77777777" w:rsidR="00AC011A" w:rsidRPr="003265D3" w:rsidRDefault="00AC011A" w:rsidP="00AC011A">
            <w:pPr>
              <w:jc w:val="center"/>
              <w:rPr>
                <w:rFonts w:eastAsia="Times New Roman"/>
                <w:sz w:val="22"/>
                <w:lang w:val="kk-KZ" w:eastAsia="ko-KR"/>
              </w:rPr>
            </w:pPr>
          </w:p>
        </w:tc>
      </w:tr>
      <w:tr w:rsidR="00AC011A" w:rsidRPr="003265D3" w14:paraId="1E7185DE" w14:textId="77777777" w:rsidTr="00A06789">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F5D8F"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1</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3C74E388"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2</w:t>
            </w:r>
          </w:p>
        </w:tc>
        <w:tc>
          <w:tcPr>
            <w:tcW w:w="893" w:type="pct"/>
            <w:tcBorders>
              <w:top w:val="single" w:sz="4" w:space="0" w:color="auto"/>
              <w:left w:val="single" w:sz="4" w:space="0" w:color="auto"/>
              <w:bottom w:val="single" w:sz="4" w:space="0" w:color="auto"/>
              <w:right w:val="single" w:sz="4" w:space="0" w:color="auto"/>
            </w:tcBorders>
          </w:tcPr>
          <w:p w14:paraId="6B49B52A" w14:textId="77777777" w:rsidR="00AC011A" w:rsidRPr="003265D3" w:rsidRDefault="00AC011A" w:rsidP="00AC011A">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B80785"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3</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00052527"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4</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F069C"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5</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5D666B"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6</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ECCC0"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7</w:t>
            </w:r>
          </w:p>
        </w:tc>
      </w:tr>
      <w:tr w:rsidR="00AC011A" w:rsidRPr="003265D3" w14:paraId="4FEB95EC" w14:textId="77777777" w:rsidTr="00A06789">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95E42"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4211CC37"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3FD42356" w14:textId="77777777" w:rsidR="00AC011A" w:rsidRPr="003265D3" w:rsidRDefault="00AC011A" w:rsidP="00AC011A">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C6D6A"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1CDE46D0"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F6219"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7305F6"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8A701"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r>
      <w:tr w:rsidR="00AC011A" w:rsidRPr="003265D3" w14:paraId="303CF60D" w14:textId="77777777" w:rsidTr="00A06789">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3604B"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7CF1E3C0"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66BB3A07" w14:textId="77777777" w:rsidR="00AC011A" w:rsidRPr="003265D3" w:rsidRDefault="00AC011A" w:rsidP="00AC011A">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E135B"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2C296AB8"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 xml:space="preserve">Барлығы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FD475"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66E83"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х</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A618B"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r>
    </w:tbl>
    <w:p w14:paraId="2DB8216C" w14:textId="77777777" w:rsidR="00AC011A" w:rsidRPr="003265D3" w:rsidRDefault="00AC011A" w:rsidP="00AC011A">
      <w:pPr>
        <w:rPr>
          <w:rFonts w:eastAsia="Times New Roman"/>
          <w:lang w:val="en-US" w:eastAsia="ko-KR"/>
        </w:rPr>
      </w:pPr>
      <w:r w:rsidRPr="003265D3">
        <w:rPr>
          <w:rFonts w:eastAsia="Times New Roman"/>
          <w:lang w:val="en-US" w:eastAsia="ko-KR"/>
        </w:rPr>
        <w:t> </w:t>
      </w:r>
    </w:p>
    <w:p w14:paraId="0BE6F7C4" w14:textId="77777777" w:rsidR="00AC011A" w:rsidRPr="003265D3" w:rsidRDefault="00AC011A" w:rsidP="00AC011A">
      <w:pPr>
        <w:rPr>
          <w:rFonts w:eastAsia="Times New Roman"/>
          <w:sz w:val="20"/>
          <w:lang w:val="en-US" w:eastAsia="ko-KR"/>
        </w:rPr>
      </w:pPr>
      <w:r w:rsidRPr="003265D3">
        <w:rPr>
          <w:rFonts w:eastAsia="Times New Roman"/>
          <w:sz w:val="20"/>
          <w:lang w:val="kk-KZ" w:eastAsia="ko-KR"/>
        </w:rPr>
        <w:t>Тапсырысшыдан алынған қорларды пайдалану туралы мәліметттер</w:t>
      </w:r>
      <w:r w:rsidRPr="003265D3">
        <w:rPr>
          <w:rFonts w:eastAsia="Times New Roman"/>
          <w:sz w:val="20"/>
          <w:lang w:val="en-US" w:eastAsia="ko-KR"/>
        </w:rPr>
        <w:t xml:space="preserve"> _______________________________________________________________________________________________________</w:t>
      </w:r>
    </w:p>
    <w:p w14:paraId="36BBD147" w14:textId="77777777" w:rsidR="00AC011A" w:rsidRPr="003265D3" w:rsidRDefault="00AC011A" w:rsidP="00AC011A">
      <w:pPr>
        <w:ind w:firstLine="4140"/>
        <w:rPr>
          <w:rFonts w:eastAsia="Times New Roman"/>
          <w:sz w:val="20"/>
          <w:lang w:val="kk-KZ" w:eastAsia="ko-KR"/>
        </w:rPr>
      </w:pPr>
      <w:r w:rsidRPr="003265D3">
        <w:rPr>
          <w:rFonts w:eastAsia="Times New Roman"/>
          <w:sz w:val="20"/>
          <w:lang w:val="kk-KZ" w:eastAsia="ko-KR"/>
        </w:rPr>
        <w:t>атауы</w:t>
      </w:r>
      <w:r w:rsidRPr="003265D3">
        <w:rPr>
          <w:rFonts w:eastAsia="Times New Roman"/>
          <w:sz w:val="20"/>
          <w:lang w:val="en-US" w:eastAsia="ko-KR"/>
        </w:rPr>
        <w:t>, мөлшері,</w:t>
      </w:r>
      <w:r w:rsidRPr="003265D3">
        <w:rPr>
          <w:rFonts w:eastAsia="Times New Roman"/>
          <w:sz w:val="20"/>
          <w:lang w:val="kk-KZ" w:eastAsia="ko-KR"/>
        </w:rPr>
        <w:t>құны</w:t>
      </w:r>
    </w:p>
    <w:p w14:paraId="5E5857AC" w14:textId="77777777" w:rsidR="00AC011A" w:rsidRPr="003265D3" w:rsidRDefault="00AC011A" w:rsidP="00AC011A">
      <w:pPr>
        <w:jc w:val="both"/>
        <w:rPr>
          <w:rFonts w:eastAsia="Times New Roman"/>
          <w:sz w:val="20"/>
          <w:lang w:val="kk-KZ" w:eastAsia="ko-KR"/>
        </w:rPr>
      </w:pPr>
      <w:r w:rsidRPr="003265D3">
        <w:rPr>
          <w:rFonts w:eastAsia="Times New Roman"/>
          <w:sz w:val="20"/>
          <w:lang w:val="kk-KZ" w:eastAsia="ko-KR"/>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7E285B3D" w14:textId="77777777" w:rsidR="00AC011A" w:rsidRPr="003265D3" w:rsidRDefault="00AC011A" w:rsidP="00AC011A">
      <w:pPr>
        <w:jc w:val="both"/>
        <w:rPr>
          <w:rFonts w:eastAsia="Times New Roman"/>
          <w:lang w:val="kk-KZ" w:eastAsia="ko-KR"/>
        </w:rPr>
      </w:pPr>
    </w:p>
    <w:tbl>
      <w:tblPr>
        <w:tblW w:w="22222" w:type="dxa"/>
        <w:tblCellMar>
          <w:left w:w="0" w:type="dxa"/>
          <w:right w:w="0" w:type="dxa"/>
        </w:tblCellMar>
        <w:tblLook w:val="04A0" w:firstRow="1" w:lastRow="0" w:firstColumn="1" w:lastColumn="0" w:noHBand="0" w:noVBand="1"/>
      </w:tblPr>
      <w:tblGrid>
        <w:gridCol w:w="5495"/>
        <w:gridCol w:w="9214"/>
        <w:gridCol w:w="7513"/>
      </w:tblGrid>
      <w:tr w:rsidR="00AC011A" w:rsidRPr="00347BE8" w14:paraId="020A74C2" w14:textId="77777777" w:rsidTr="00A06789">
        <w:tc>
          <w:tcPr>
            <w:tcW w:w="5495" w:type="dxa"/>
            <w:tcMar>
              <w:top w:w="0" w:type="dxa"/>
              <w:left w:w="108" w:type="dxa"/>
              <w:bottom w:w="0" w:type="dxa"/>
              <w:right w:w="108" w:type="dxa"/>
            </w:tcMar>
            <w:hideMark/>
          </w:tcPr>
          <w:p w14:paraId="6D4139BB" w14:textId="77777777" w:rsidR="00AC011A" w:rsidRPr="003265D3" w:rsidRDefault="00AC011A" w:rsidP="00AC011A">
            <w:pPr>
              <w:rPr>
                <w:rFonts w:eastAsia="Times New Roman"/>
                <w:lang w:val="kk-KZ" w:eastAsia="ko-KR"/>
              </w:rPr>
            </w:pPr>
            <w:r w:rsidRPr="003265D3">
              <w:rPr>
                <w:rFonts w:eastAsia="Times New Roman"/>
                <w:b/>
                <w:lang w:val="kk-KZ" w:eastAsia="ko-KR"/>
              </w:rPr>
              <w:t>Тапсырды</w:t>
            </w:r>
            <w:r w:rsidRPr="003265D3">
              <w:rPr>
                <w:rFonts w:eastAsia="Times New Roman"/>
                <w:lang w:val="kk-KZ" w:eastAsia="ko-KR"/>
              </w:rPr>
              <w:t xml:space="preserve"> (Орындаушы)_____/_____/____</w:t>
            </w:r>
          </w:p>
          <w:p w14:paraId="7A509D76" w14:textId="77777777" w:rsidR="00AC011A" w:rsidRPr="003265D3" w:rsidRDefault="00AC011A" w:rsidP="00AC011A">
            <w:pPr>
              <w:rPr>
                <w:rFonts w:eastAsia="Times New Roman"/>
                <w:lang w:val="kk-KZ" w:eastAsia="ko-KR"/>
              </w:rPr>
            </w:pPr>
            <w:r w:rsidRPr="003265D3">
              <w:rPr>
                <w:rFonts w:eastAsia="Times New Roman"/>
                <w:lang w:val="kk-KZ" w:eastAsia="ko-KR"/>
              </w:rPr>
              <w:t>қызметі   қолы   әріппен жазу</w:t>
            </w:r>
          </w:p>
        </w:tc>
        <w:tc>
          <w:tcPr>
            <w:tcW w:w="9214" w:type="dxa"/>
          </w:tcPr>
          <w:p w14:paraId="01B5B2AE" w14:textId="77777777" w:rsidR="00AC011A" w:rsidRPr="003265D3" w:rsidRDefault="00AC011A" w:rsidP="00AC011A">
            <w:pPr>
              <w:rPr>
                <w:rFonts w:eastAsia="Times New Roman"/>
                <w:lang w:val="kk-KZ" w:eastAsia="ko-KR"/>
              </w:rPr>
            </w:pPr>
            <w:r w:rsidRPr="003265D3">
              <w:rPr>
                <w:rFonts w:eastAsia="Times New Roman"/>
                <w:b/>
                <w:lang w:val="kk-KZ" w:eastAsia="ko-KR"/>
              </w:rPr>
              <w:t xml:space="preserve">Қабылдады </w:t>
            </w:r>
            <w:r w:rsidRPr="003265D3">
              <w:rPr>
                <w:rFonts w:eastAsia="Times New Roman"/>
                <w:lang w:val="kk-KZ" w:eastAsia="ko-KR"/>
              </w:rPr>
              <w:t xml:space="preserve">(Тапсырысшы)  2016 жылғы ______ № ___ сенімхат негізінде әрекет ететін Бас директордың геология жөніндегі орынбасары /____________/ И.Ж.Досмұхамбетов      қызметі                                                                   қолы   әріппен жазу        </w:t>
            </w:r>
          </w:p>
        </w:tc>
        <w:tc>
          <w:tcPr>
            <w:tcW w:w="7513" w:type="dxa"/>
            <w:tcMar>
              <w:top w:w="0" w:type="dxa"/>
              <w:left w:w="108" w:type="dxa"/>
              <w:bottom w:w="0" w:type="dxa"/>
              <w:right w:w="108" w:type="dxa"/>
            </w:tcMar>
          </w:tcPr>
          <w:p w14:paraId="32946599" w14:textId="77777777" w:rsidR="00AC011A" w:rsidRPr="003265D3" w:rsidRDefault="00AC011A" w:rsidP="00AC011A">
            <w:pPr>
              <w:rPr>
                <w:rFonts w:eastAsia="Times New Roman"/>
                <w:lang w:val="kk-KZ" w:eastAsia="ko-KR"/>
              </w:rPr>
            </w:pPr>
          </w:p>
        </w:tc>
      </w:tr>
      <w:tr w:rsidR="00AC011A" w:rsidRPr="00347BE8" w14:paraId="18018057" w14:textId="77777777" w:rsidTr="00A06789">
        <w:tc>
          <w:tcPr>
            <w:tcW w:w="5495" w:type="dxa"/>
            <w:tcMar>
              <w:top w:w="0" w:type="dxa"/>
              <w:left w:w="108" w:type="dxa"/>
              <w:bottom w:w="0" w:type="dxa"/>
              <w:right w:w="108" w:type="dxa"/>
            </w:tcMar>
            <w:hideMark/>
          </w:tcPr>
          <w:p w14:paraId="662DD63F" w14:textId="77777777" w:rsidR="00AC011A" w:rsidRPr="003265D3" w:rsidRDefault="00AC011A" w:rsidP="00AC011A">
            <w:pPr>
              <w:rPr>
                <w:rFonts w:eastAsia="Times New Roman"/>
                <w:lang w:val="kk-KZ" w:eastAsia="ko-KR"/>
              </w:rPr>
            </w:pPr>
            <w:r w:rsidRPr="003265D3">
              <w:rPr>
                <w:rFonts w:eastAsia="Times New Roman"/>
                <w:lang w:val="kk-KZ" w:eastAsia="ko-KR"/>
              </w:rPr>
              <w:t> </w:t>
            </w:r>
          </w:p>
        </w:tc>
        <w:tc>
          <w:tcPr>
            <w:tcW w:w="9214" w:type="dxa"/>
          </w:tcPr>
          <w:p w14:paraId="07810955" w14:textId="77777777" w:rsidR="00AC011A" w:rsidRPr="003265D3" w:rsidRDefault="00AC011A" w:rsidP="00AC011A">
            <w:pPr>
              <w:rPr>
                <w:rFonts w:eastAsia="Times New Roman"/>
                <w:lang w:val="kk-KZ" w:eastAsia="ko-KR"/>
              </w:rPr>
            </w:pPr>
            <w:r w:rsidRPr="003265D3">
              <w:rPr>
                <w:rFonts w:eastAsia="Times New Roman"/>
                <w:lang w:val="kk-KZ" w:eastAsia="ko-KR"/>
              </w:rPr>
              <w:t> </w:t>
            </w:r>
          </w:p>
        </w:tc>
        <w:tc>
          <w:tcPr>
            <w:tcW w:w="7513" w:type="dxa"/>
            <w:tcMar>
              <w:top w:w="0" w:type="dxa"/>
              <w:left w:w="108" w:type="dxa"/>
              <w:bottom w:w="0" w:type="dxa"/>
              <w:right w:w="108" w:type="dxa"/>
            </w:tcMar>
          </w:tcPr>
          <w:p w14:paraId="7C4FAF35" w14:textId="77777777" w:rsidR="00AC011A" w:rsidRPr="003265D3" w:rsidRDefault="00AC011A" w:rsidP="00AC011A">
            <w:pPr>
              <w:rPr>
                <w:rFonts w:eastAsia="Times New Roman"/>
                <w:lang w:val="kk-KZ" w:eastAsia="ko-KR"/>
              </w:rPr>
            </w:pPr>
          </w:p>
        </w:tc>
      </w:tr>
      <w:tr w:rsidR="00AC011A" w:rsidRPr="003265D3" w14:paraId="2A6E3FED" w14:textId="77777777" w:rsidTr="00A06789">
        <w:tc>
          <w:tcPr>
            <w:tcW w:w="5495" w:type="dxa"/>
            <w:tcMar>
              <w:top w:w="0" w:type="dxa"/>
              <w:left w:w="108" w:type="dxa"/>
              <w:bottom w:w="0" w:type="dxa"/>
              <w:right w:w="108" w:type="dxa"/>
            </w:tcMar>
            <w:hideMark/>
          </w:tcPr>
          <w:p w14:paraId="0CA5354B" w14:textId="77777777" w:rsidR="00AC011A" w:rsidRPr="003265D3" w:rsidRDefault="00AC011A" w:rsidP="00AC011A">
            <w:pPr>
              <w:rPr>
                <w:rFonts w:eastAsia="Times New Roman"/>
                <w:lang w:val="en-US" w:eastAsia="ko-KR"/>
              </w:rPr>
            </w:pPr>
            <w:r w:rsidRPr="003265D3">
              <w:rPr>
                <w:rFonts w:eastAsia="Times New Roman"/>
                <w:lang w:val="en-US" w:eastAsia="ko-KR"/>
              </w:rPr>
              <w:t>М.О.</w:t>
            </w:r>
          </w:p>
        </w:tc>
        <w:tc>
          <w:tcPr>
            <w:tcW w:w="9214" w:type="dxa"/>
          </w:tcPr>
          <w:p w14:paraId="38FA2DC0" w14:textId="77777777" w:rsidR="00AC011A" w:rsidRPr="003265D3" w:rsidRDefault="00AC011A" w:rsidP="00AC011A">
            <w:pPr>
              <w:rPr>
                <w:rFonts w:eastAsia="Times New Roman"/>
                <w:lang w:val="en-US" w:eastAsia="ko-KR"/>
              </w:rPr>
            </w:pPr>
            <w:r w:rsidRPr="003265D3">
              <w:rPr>
                <w:rFonts w:eastAsia="Times New Roman"/>
                <w:lang w:val="en-US" w:eastAsia="ko-KR"/>
              </w:rPr>
              <w:t>М.О.</w:t>
            </w:r>
          </w:p>
        </w:tc>
        <w:tc>
          <w:tcPr>
            <w:tcW w:w="7513" w:type="dxa"/>
            <w:tcMar>
              <w:top w:w="0" w:type="dxa"/>
              <w:left w:w="108" w:type="dxa"/>
              <w:bottom w:w="0" w:type="dxa"/>
              <w:right w:w="108" w:type="dxa"/>
            </w:tcMar>
          </w:tcPr>
          <w:p w14:paraId="70B9FEBB" w14:textId="77777777" w:rsidR="00AC011A" w:rsidRPr="003265D3" w:rsidRDefault="00AC011A" w:rsidP="00AC011A">
            <w:pPr>
              <w:rPr>
                <w:rFonts w:eastAsia="Times New Roman"/>
                <w:lang w:val="en-US" w:eastAsia="ko-KR"/>
              </w:rPr>
            </w:pPr>
          </w:p>
        </w:tc>
      </w:tr>
    </w:tbl>
    <w:p w14:paraId="62972177" w14:textId="77777777" w:rsidR="00AC011A" w:rsidRPr="003265D3" w:rsidRDefault="00AC011A" w:rsidP="00AC011A">
      <w:pPr>
        <w:ind w:firstLine="400"/>
        <w:jc w:val="both"/>
        <w:rPr>
          <w:rFonts w:eastAsia="Times New Roman"/>
          <w:lang w:val="en-US" w:eastAsia="ko-KR"/>
        </w:rPr>
      </w:pPr>
      <w:r w:rsidRPr="003265D3">
        <w:rPr>
          <w:rFonts w:eastAsia="Times New Roman"/>
          <w:lang w:val="en-US" w:eastAsia="ko-KR"/>
        </w:rPr>
        <w:t> </w:t>
      </w:r>
    </w:p>
    <w:p w14:paraId="5AEBBF2D" w14:textId="77777777" w:rsidR="00AC011A" w:rsidRPr="003265D3" w:rsidRDefault="00AC011A" w:rsidP="00AC011A">
      <w:pPr>
        <w:ind w:firstLine="400"/>
        <w:jc w:val="both"/>
        <w:rPr>
          <w:rFonts w:eastAsia="Times New Roman"/>
          <w:sz w:val="20"/>
          <w:lang w:val="en-US" w:eastAsia="ko-KR"/>
        </w:rPr>
      </w:pPr>
      <w:r w:rsidRPr="003265D3">
        <w:rPr>
          <w:rFonts w:eastAsia="Times New Roman"/>
          <w:sz w:val="20"/>
          <w:lang w:val="en-US" w:eastAsia="ko-KR"/>
        </w:rPr>
        <w:t>*</w:t>
      </w:r>
      <w:r w:rsidRPr="003265D3">
        <w:rPr>
          <w:rFonts w:eastAsia="Times New Roman"/>
          <w:sz w:val="20"/>
          <w:lang w:val="kk-KZ" w:eastAsia="ko-KR"/>
        </w:rPr>
        <w:t>Құрылыс-монтаж жұмыстарын қоспағанда, орындалған жұмыстарды (көрсетілген қызметтерді) қабылдау-тапсыру үшін қолданылады</w:t>
      </w:r>
      <w:r w:rsidRPr="003265D3">
        <w:rPr>
          <w:rFonts w:eastAsia="Times New Roman"/>
          <w:sz w:val="20"/>
          <w:lang w:val="en-US" w:eastAsia="ko-KR"/>
        </w:rPr>
        <w:t>.</w:t>
      </w:r>
    </w:p>
    <w:p w14:paraId="2111FF3C" w14:textId="77777777" w:rsidR="00AC011A" w:rsidRPr="003265D3" w:rsidRDefault="00AC011A" w:rsidP="00AC011A">
      <w:pPr>
        <w:ind w:firstLine="400"/>
        <w:jc w:val="both"/>
        <w:rPr>
          <w:rFonts w:eastAsia="Times New Roman"/>
          <w:sz w:val="20"/>
          <w:lang w:val="kk-KZ" w:eastAsia="ko-KR"/>
        </w:rPr>
      </w:pPr>
      <w:r w:rsidRPr="003265D3">
        <w:rPr>
          <w:rFonts w:eastAsia="Times New Roman"/>
          <w:sz w:val="20"/>
          <w:lang w:val="en-US" w:eastAsia="ko-KR"/>
        </w:rPr>
        <w:t>**</w:t>
      </w:r>
      <w:r w:rsidRPr="003265D3">
        <w:rPr>
          <w:rFonts w:eastAsia="Times New Roman"/>
          <w:sz w:val="20"/>
          <w:lang w:val="kk-KZ" w:eastAsia="ko-KR"/>
        </w:rPr>
        <w:t>Егер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4A796B20" w14:textId="77777777" w:rsidR="00AC011A" w:rsidRPr="003265D3" w:rsidRDefault="00AC011A" w:rsidP="00AC011A">
      <w:pPr>
        <w:ind w:firstLine="400"/>
        <w:jc w:val="both"/>
        <w:rPr>
          <w:rFonts w:eastAsia="Times New Roman"/>
          <w:sz w:val="20"/>
          <w:lang w:val="kk-KZ" w:eastAsia="ko-KR"/>
        </w:rPr>
      </w:pPr>
      <w:r w:rsidRPr="003265D3">
        <w:rPr>
          <w:rFonts w:eastAsia="Times New Roman"/>
          <w:sz w:val="20"/>
          <w:lang w:val="kk-KZ" w:eastAsia="ko-KR"/>
        </w:rPr>
        <w:t xml:space="preserve">  *** Ғылыми зерттеулер, маркетингілік, консультациялық және өзге қызметтер туралы есеп болған жағдайда толтырылады.</w:t>
      </w:r>
    </w:p>
    <w:p w14:paraId="2F0F8BA9" w14:textId="77777777" w:rsidR="00AC011A" w:rsidRPr="003265D3" w:rsidRDefault="00AC011A" w:rsidP="00AC011A">
      <w:pPr>
        <w:rPr>
          <w:rFonts w:eastAsia="Times New Roman"/>
          <w:lang w:val="kk-KZ" w:eastAsia="ko-KR"/>
        </w:rPr>
      </w:pPr>
    </w:p>
    <w:p w14:paraId="026D8E7E" w14:textId="77777777" w:rsidR="00AC011A" w:rsidRPr="003265D3" w:rsidRDefault="00AC011A" w:rsidP="00AC011A">
      <w:pPr>
        <w:keepLines/>
        <w:widowControl w:val="0"/>
        <w:autoSpaceDE w:val="0"/>
        <w:rPr>
          <w:rFonts w:eastAsia="Times New Roman"/>
          <w:b/>
          <w:lang w:val="kk-KZ" w:eastAsia="kk-KZ" w:bidi="kk-KZ"/>
        </w:rPr>
      </w:pPr>
      <w:r w:rsidRPr="003265D3">
        <w:rPr>
          <w:rFonts w:eastAsia="Times New Roman"/>
          <w:lang w:val="kk-KZ" w:eastAsia="ko-KR"/>
        </w:rPr>
        <w:t xml:space="preserve">                                                            </w:t>
      </w:r>
      <w:r w:rsidRPr="003265D3">
        <w:rPr>
          <w:rFonts w:eastAsia="Times New Roman"/>
          <w:b/>
          <w:lang w:val="kk-KZ" w:eastAsia="kk-KZ" w:bidi="kk-KZ"/>
        </w:rPr>
        <w:t>ТАПСЫРЫСШЫ                                               ОРЫНДАУШЫ</w:t>
      </w:r>
    </w:p>
    <w:p w14:paraId="40001ED0" w14:textId="77777777" w:rsidR="00AC011A" w:rsidRPr="003265D3" w:rsidRDefault="00AC011A" w:rsidP="00AC011A">
      <w:pPr>
        <w:rPr>
          <w:rFonts w:eastAsia="Times New Roman"/>
          <w:b/>
          <w:lang w:val="kk-KZ" w:eastAsia="kk-KZ" w:bidi="kk-KZ"/>
        </w:rPr>
      </w:pPr>
      <w:r w:rsidRPr="003265D3">
        <w:rPr>
          <w:rFonts w:eastAsia="Times New Roman"/>
          <w:b/>
          <w:lang w:val="kk-KZ" w:eastAsia="kk-KZ" w:bidi="kk-KZ"/>
        </w:rPr>
        <w:t xml:space="preserve">                                                            Бас директор                                                        </w:t>
      </w:r>
    </w:p>
    <w:p w14:paraId="5FAADD64" w14:textId="77777777" w:rsidR="00AC011A" w:rsidRPr="003265D3" w:rsidRDefault="00AC011A" w:rsidP="00AC011A">
      <w:pPr>
        <w:jc w:val="both"/>
        <w:rPr>
          <w:rFonts w:eastAsia="Malgun Gothic"/>
          <w:b/>
          <w:bCs/>
          <w:lang w:val="kk-KZ" w:eastAsia="ko-KR"/>
        </w:rPr>
      </w:pPr>
      <w:r w:rsidRPr="003265D3">
        <w:rPr>
          <w:rFonts w:eastAsia="Times New Roman"/>
          <w:b/>
          <w:lang w:eastAsia="kk-KZ" w:bidi="kk-KZ"/>
        </w:rPr>
        <w:t xml:space="preserve">                                                            </w:t>
      </w:r>
      <w:r w:rsidRPr="003265D3">
        <w:rPr>
          <w:rFonts w:eastAsia="Times New Roman"/>
          <w:b/>
          <w:lang w:val="kk-KZ" w:eastAsia="kk-KZ" w:bidi="kk-KZ"/>
        </w:rPr>
        <w:t xml:space="preserve">«Жамбыл Петролеум»  ЖШС                          </w:t>
      </w:r>
    </w:p>
    <w:p w14:paraId="38FC2F47" w14:textId="77777777" w:rsidR="00AC011A" w:rsidRPr="003265D3" w:rsidRDefault="00AC011A" w:rsidP="00AC011A">
      <w:pPr>
        <w:autoSpaceDE w:val="0"/>
        <w:rPr>
          <w:rFonts w:eastAsia="Times New Roman"/>
          <w:b/>
          <w:lang w:val="kk-KZ" w:eastAsia="kk-KZ" w:bidi="kk-KZ"/>
        </w:rPr>
      </w:pPr>
      <w:r w:rsidRPr="003265D3">
        <w:rPr>
          <w:rFonts w:eastAsia="Times New Roman"/>
          <w:b/>
          <w:lang w:val="kk-KZ" w:eastAsia="kk-KZ" w:bidi="kk-KZ"/>
        </w:rPr>
        <w:t xml:space="preserve">                                                            </w:t>
      </w:r>
    </w:p>
    <w:p w14:paraId="3DAE8A7D" w14:textId="77777777" w:rsidR="00AC011A" w:rsidRPr="003265D3" w:rsidRDefault="00AC011A" w:rsidP="00AC011A">
      <w:pPr>
        <w:autoSpaceDE w:val="0"/>
        <w:rPr>
          <w:rFonts w:eastAsia="Calibri"/>
          <w:b/>
          <w:lang w:val="kk-KZ"/>
        </w:rPr>
      </w:pPr>
      <w:r w:rsidRPr="003265D3">
        <w:rPr>
          <w:rFonts w:eastAsia="Times New Roman"/>
          <w:b/>
          <w:lang w:val="kk-KZ" w:eastAsia="kk-KZ" w:bidi="kk-KZ"/>
        </w:rPr>
        <w:t xml:space="preserve">                                                              </w:t>
      </w:r>
      <w:r w:rsidRPr="003265D3">
        <w:rPr>
          <w:rFonts w:eastAsia="Calibri"/>
          <w:b/>
          <w:lang w:val="kk-KZ" w:eastAsia="kk-KZ" w:bidi="kk-KZ"/>
        </w:rPr>
        <w:t xml:space="preserve">__________________Елеусінов Х.Т.               </w:t>
      </w:r>
      <w:r w:rsidRPr="003265D3">
        <w:rPr>
          <w:rFonts w:eastAsia="Calibri"/>
          <w:b/>
          <w:lang w:val="kk-KZ"/>
        </w:rPr>
        <w:t xml:space="preserve">_______________ </w:t>
      </w:r>
    </w:p>
    <w:p w14:paraId="6C03B320" w14:textId="77777777" w:rsidR="00AC011A" w:rsidRPr="003265D3" w:rsidRDefault="00AC011A" w:rsidP="00AC011A">
      <w:pPr>
        <w:ind w:firstLine="708"/>
        <w:rPr>
          <w:rFonts w:eastAsia="Times New Roman"/>
          <w:lang w:val="kk-KZ" w:eastAsia="ko-KR"/>
        </w:rPr>
        <w:sectPr w:rsidR="00AC011A" w:rsidRPr="003265D3" w:rsidSect="00A06789">
          <w:pgSz w:w="16839" w:h="11907" w:orient="landscape" w:code="9"/>
          <w:pgMar w:top="1712" w:right="1355" w:bottom="1168" w:left="1134" w:header="720" w:footer="720" w:gutter="0"/>
          <w:cols w:space="720"/>
          <w:docGrid w:linePitch="360"/>
        </w:sectPr>
      </w:pPr>
      <w:r w:rsidRPr="003265D3">
        <w:rPr>
          <w:rFonts w:eastAsia="Times New Roman"/>
          <w:b/>
          <w:lang w:val="kk-KZ" w:eastAsia="ko-KR"/>
        </w:rPr>
        <w:t xml:space="preserve">                                                          М.О.                                                                                  М.О.</w:t>
      </w:r>
    </w:p>
    <w:p w14:paraId="09D13345" w14:textId="77777777" w:rsidR="00267580" w:rsidRPr="003265D3" w:rsidRDefault="00267580">
      <w:pPr>
        <w:pStyle w:val="ad"/>
        <w:jc w:val="left"/>
        <w:rPr>
          <w:sz w:val="24"/>
          <w:szCs w:val="24"/>
          <w:lang w:val="kk-KZ"/>
        </w:rPr>
      </w:pPr>
    </w:p>
    <w:p w14:paraId="39A881F5" w14:textId="77777777" w:rsidR="00267580" w:rsidRPr="003265D3" w:rsidRDefault="00E84B1A">
      <w:pPr>
        <w:jc w:val="right"/>
        <w:rPr>
          <w:b/>
          <w:spacing w:val="-1"/>
        </w:rPr>
      </w:pPr>
      <w:r w:rsidRPr="003265D3">
        <w:rPr>
          <w:b/>
          <w:spacing w:val="-1"/>
        </w:rPr>
        <w:t>Приложение № 7</w:t>
      </w:r>
    </w:p>
    <w:p w14:paraId="108E6E12" w14:textId="19EA698A" w:rsidR="00267580" w:rsidRPr="003265D3" w:rsidRDefault="00E84B1A">
      <w:pPr>
        <w:jc w:val="right"/>
        <w:rPr>
          <w:b/>
        </w:rPr>
      </w:pPr>
      <w:r w:rsidRPr="003265D3">
        <w:rPr>
          <w:b/>
        </w:rPr>
        <w:t>к Договору № ____ от «__» ________ 201</w:t>
      </w:r>
      <w:r w:rsidR="00A06789" w:rsidRPr="003265D3">
        <w:rPr>
          <w:b/>
          <w:lang w:val="kk-KZ"/>
        </w:rPr>
        <w:t>8</w:t>
      </w:r>
      <w:r w:rsidRPr="003265D3">
        <w:rPr>
          <w:b/>
        </w:rPr>
        <w:t>г.</w:t>
      </w:r>
    </w:p>
    <w:p w14:paraId="432168C1" w14:textId="77777777" w:rsidR="00267580" w:rsidRPr="003265D3" w:rsidRDefault="00267580">
      <w:pPr>
        <w:pStyle w:val="ad"/>
        <w:jc w:val="left"/>
        <w:rPr>
          <w:sz w:val="24"/>
          <w:szCs w:val="24"/>
        </w:rPr>
      </w:pPr>
    </w:p>
    <w:p w14:paraId="73BC8123" w14:textId="77777777" w:rsidR="00267580" w:rsidRPr="003265D3" w:rsidRDefault="00E84B1A">
      <w:pPr>
        <w:tabs>
          <w:tab w:val="left" w:pos="0"/>
        </w:tabs>
        <w:jc w:val="center"/>
        <w:rPr>
          <w:b/>
          <w:iCs/>
        </w:rPr>
      </w:pPr>
      <w:r w:rsidRPr="003265D3">
        <w:rPr>
          <w:b/>
          <w:iCs/>
        </w:rPr>
        <w:t>СВЕДЕНИЯ ПО ОЗТОС</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3233"/>
        <w:gridCol w:w="213"/>
        <w:gridCol w:w="593"/>
        <w:gridCol w:w="1288"/>
        <w:gridCol w:w="2686"/>
      </w:tblGrid>
      <w:tr w:rsidR="008F48E3" w:rsidRPr="003265D3" w14:paraId="6DB06A39" w14:textId="77777777" w:rsidTr="00A15908">
        <w:trPr>
          <w:trHeight w:val="423"/>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1B3116E" w14:textId="77777777" w:rsidR="008F48E3" w:rsidRPr="003265D3" w:rsidRDefault="00E84B1A" w:rsidP="00321AF5">
            <w:pPr>
              <w:rPr>
                <w:b/>
                <w:i/>
              </w:rPr>
            </w:pPr>
            <w:r w:rsidRPr="003265D3">
              <w:rPr>
                <w:b/>
                <w:i/>
              </w:rPr>
              <w:t>ОБЩИЕ СВЕДЕНЬЯ</w:t>
            </w:r>
          </w:p>
        </w:tc>
      </w:tr>
      <w:tr w:rsidR="008F48E3" w:rsidRPr="003265D3" w14:paraId="13B7ECD9" w14:textId="77777777" w:rsidTr="00A15908">
        <w:trPr>
          <w:trHeight w:val="43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23E7EE91" w14:textId="50DF8F00" w:rsidR="008F48E3" w:rsidRPr="003265D3" w:rsidRDefault="00E84B1A" w:rsidP="00A06789">
            <w:pPr>
              <w:rPr>
                <w:b/>
              </w:rPr>
            </w:pPr>
            <w:r w:rsidRPr="003265D3">
              <w:rPr>
                <w:b/>
              </w:rPr>
              <w:t xml:space="preserve">Наименование организации: </w:t>
            </w:r>
          </w:p>
        </w:tc>
      </w:tr>
      <w:tr w:rsidR="008F48E3" w:rsidRPr="003265D3" w14:paraId="08A875D1" w14:textId="77777777" w:rsidTr="00A15908">
        <w:trPr>
          <w:trHeight w:val="416"/>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205EED7" w14:textId="2B7DD1DC" w:rsidR="008F48E3" w:rsidRPr="003265D3" w:rsidRDefault="00E84B1A" w:rsidP="00CF286D">
            <w:pPr>
              <w:pStyle w:val="Default"/>
              <w:rPr>
                <w:rFonts w:ascii="Times New Roman" w:hAnsi="Times New Roman" w:cs="Times New Roman"/>
                <w:b/>
                <w:color w:val="auto"/>
              </w:rPr>
            </w:pPr>
            <w:r w:rsidRPr="003265D3">
              <w:rPr>
                <w:rFonts w:ascii="Times New Roman" w:hAnsi="Times New Roman" w:cs="Times New Roman"/>
                <w:b/>
                <w:color w:val="auto"/>
              </w:rPr>
              <w:t xml:space="preserve">Наименование конкурса: </w:t>
            </w:r>
            <w:r w:rsidRPr="003265D3">
              <w:rPr>
                <w:rFonts w:ascii="Times New Roman" w:hAnsi="Times New Roman" w:cs="Times New Roman"/>
                <w:color w:val="auto"/>
              </w:rPr>
              <w:t xml:space="preserve"> </w:t>
            </w:r>
          </w:p>
        </w:tc>
      </w:tr>
      <w:tr w:rsidR="008F48E3" w:rsidRPr="003265D3" w14:paraId="71FF2241" w14:textId="77777777" w:rsidTr="00A15908">
        <w:trPr>
          <w:trHeight w:val="40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41BC7FE2" w14:textId="77777777" w:rsidR="008F48E3" w:rsidRPr="003265D3" w:rsidRDefault="00E84B1A" w:rsidP="00321AF5">
            <w:pPr>
              <w:rPr>
                <w:b/>
              </w:rPr>
            </w:pPr>
            <w:r w:rsidRPr="003265D3">
              <w:rPr>
                <w:b/>
              </w:rPr>
              <w:t>Краткое описание работ по поставке товаров и/или оказанию услуг:</w:t>
            </w:r>
          </w:p>
          <w:p w14:paraId="7782DA57" w14:textId="3D1295E4" w:rsidR="008F48E3" w:rsidRPr="003265D3" w:rsidRDefault="008F48E3" w:rsidP="00A06789"/>
        </w:tc>
      </w:tr>
      <w:tr w:rsidR="008F48E3" w:rsidRPr="003265D3" w14:paraId="36C9CCB7" w14:textId="77777777" w:rsidTr="00A15908">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63D2121F" w14:textId="77777777" w:rsidR="008F48E3" w:rsidRPr="003265D3" w:rsidRDefault="00E84B1A" w:rsidP="00321AF5">
            <w:r w:rsidRPr="003265D3">
              <w:rPr>
                <w:b/>
              </w:rPr>
              <w:t>Место выполнения работ по поставке товаров и/или оказанию услуг</w:t>
            </w:r>
            <w:r w:rsidRPr="003265D3">
              <w:t xml:space="preserve">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14:paraId="59AF57D8" w14:textId="2F07EB48" w:rsidR="008F48E3" w:rsidRPr="003265D3" w:rsidRDefault="008F48E3" w:rsidP="00930565">
            <w:pPr>
              <w:numPr>
                <w:ilvl w:val="0"/>
                <w:numId w:val="52"/>
              </w:numPr>
            </w:pPr>
          </w:p>
        </w:tc>
      </w:tr>
      <w:tr w:rsidR="008F48E3" w:rsidRPr="003265D3" w14:paraId="124FC071" w14:textId="77777777" w:rsidTr="00A15908">
        <w:trPr>
          <w:trHeight w:val="100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76BF5AC0" w14:textId="77777777" w:rsidR="008F48E3" w:rsidRPr="003265D3" w:rsidRDefault="00E84B1A" w:rsidP="00321AF5">
            <w:r w:rsidRPr="003265D3">
              <w:rPr>
                <w:b/>
              </w:rPr>
              <w:t xml:space="preserve">Порядок и период поставки товаров и/или оказания услуг </w:t>
            </w:r>
            <w:r w:rsidRPr="003265D3">
              <w:t>(кратко описываются этапы и последовательность выполнения работ по каждому этапу, а также указываются даты и продолжительность):</w:t>
            </w:r>
          </w:p>
          <w:p w14:paraId="1D3195E2" w14:textId="4ADAFB77" w:rsidR="008F48E3" w:rsidRPr="003265D3" w:rsidRDefault="008F48E3" w:rsidP="00930565">
            <w:pPr>
              <w:numPr>
                <w:ilvl w:val="0"/>
                <w:numId w:val="52"/>
              </w:numPr>
              <w:rPr>
                <w:u w:val="single"/>
              </w:rPr>
            </w:pPr>
          </w:p>
        </w:tc>
      </w:tr>
      <w:tr w:rsidR="008F48E3" w:rsidRPr="003265D3" w14:paraId="34722F0C" w14:textId="77777777" w:rsidTr="00A15908">
        <w:trPr>
          <w:trHeight w:val="701"/>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8967184" w14:textId="77777777" w:rsidR="008F48E3" w:rsidRPr="003265D3" w:rsidRDefault="00E84B1A" w:rsidP="00321AF5">
            <w:r w:rsidRPr="003265D3">
              <w:rPr>
                <w:b/>
              </w:rPr>
              <w:t>Организации, привлекаемые в субподряд</w:t>
            </w:r>
            <w:r w:rsidRPr="003265D3">
              <w:t xml:space="preserve"> (указать наименование и выполняемые работы):</w:t>
            </w:r>
          </w:p>
          <w:p w14:paraId="6D8F7B18" w14:textId="21513AC0" w:rsidR="008F48E3" w:rsidRPr="003265D3" w:rsidRDefault="008F48E3" w:rsidP="00A15908">
            <w:pPr>
              <w:pStyle w:val="aa"/>
              <w:spacing w:after="0" w:line="240" w:lineRule="auto"/>
              <w:ind w:left="1440"/>
              <w:rPr>
                <w:rFonts w:ascii="Times New Roman" w:hAnsi="Times New Roman"/>
                <w:sz w:val="24"/>
                <w:szCs w:val="24"/>
              </w:rPr>
            </w:pPr>
          </w:p>
        </w:tc>
      </w:tr>
      <w:tr w:rsidR="008F48E3" w:rsidRPr="003265D3" w14:paraId="3DC755F8" w14:textId="77777777" w:rsidTr="00A15908">
        <w:trPr>
          <w:trHeight w:val="561"/>
        </w:trPr>
        <w:tc>
          <w:tcPr>
            <w:tcW w:w="9951" w:type="dxa"/>
            <w:gridSpan w:val="6"/>
            <w:tcBorders>
              <w:top w:val="single" w:sz="4" w:space="0" w:color="000000"/>
              <w:left w:val="single" w:sz="4" w:space="0" w:color="000000"/>
              <w:bottom w:val="single" w:sz="4" w:space="0" w:color="000000"/>
              <w:right w:val="single" w:sz="4" w:space="0" w:color="000000"/>
            </w:tcBorders>
            <w:hideMark/>
          </w:tcPr>
          <w:p w14:paraId="1B83A56B" w14:textId="77777777" w:rsidR="008F48E3" w:rsidRPr="003265D3" w:rsidRDefault="00E84B1A" w:rsidP="00321AF5">
            <w:r w:rsidRPr="003265D3">
              <w:rPr>
                <w:b/>
              </w:rPr>
              <w:t>Государственные разрешения</w:t>
            </w:r>
            <w:r w:rsidRPr="003265D3">
              <w:t xml:space="preserve"> (перечислить имеющиеся и требуемые разрешения для осуществления деятельности по Договору):</w:t>
            </w:r>
          </w:p>
          <w:p w14:paraId="3ADFFBB0" w14:textId="1F8BCC64" w:rsidR="008F48E3" w:rsidRPr="003265D3" w:rsidRDefault="008F48E3" w:rsidP="00930565">
            <w:pPr>
              <w:pStyle w:val="aa"/>
              <w:numPr>
                <w:ilvl w:val="0"/>
                <w:numId w:val="54"/>
              </w:numPr>
              <w:tabs>
                <w:tab w:val="left" w:pos="1080"/>
              </w:tabs>
              <w:spacing w:after="0" w:line="240" w:lineRule="atLeast"/>
              <w:jc w:val="both"/>
              <w:rPr>
                <w:rFonts w:ascii="Times New Roman" w:hAnsi="Times New Roman"/>
                <w:sz w:val="24"/>
                <w:szCs w:val="24"/>
              </w:rPr>
            </w:pPr>
          </w:p>
        </w:tc>
      </w:tr>
      <w:tr w:rsidR="008F48E3" w:rsidRPr="003265D3" w14:paraId="49201C98" w14:textId="77777777" w:rsidTr="00A15908">
        <w:trPr>
          <w:trHeight w:val="561"/>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2339EC6D" w14:textId="77777777" w:rsidR="008F48E3" w:rsidRPr="003265D3" w:rsidRDefault="00E84B1A" w:rsidP="00321AF5">
            <w:pPr>
              <w:rPr>
                <w:b/>
              </w:rPr>
            </w:pPr>
            <w:r w:rsidRPr="003265D3">
              <w:rPr>
                <w:b/>
              </w:rPr>
              <w:t xml:space="preserve">Ответственное лицо по Договору (Ф.И.О., должность, тел., </w:t>
            </w:r>
            <w:r w:rsidRPr="003265D3">
              <w:rPr>
                <w:b/>
                <w:lang w:val="en-US"/>
              </w:rPr>
              <w:t>email</w:t>
            </w:r>
            <w:r w:rsidRPr="003265D3">
              <w:rPr>
                <w:b/>
              </w:rPr>
              <w:t xml:space="preserve">): </w:t>
            </w:r>
          </w:p>
          <w:p w14:paraId="002FE991" w14:textId="40091EB2" w:rsidR="008F48E3" w:rsidRPr="003265D3" w:rsidRDefault="008F48E3" w:rsidP="00930565">
            <w:pPr>
              <w:pStyle w:val="aa"/>
              <w:numPr>
                <w:ilvl w:val="0"/>
                <w:numId w:val="52"/>
              </w:numPr>
              <w:tabs>
                <w:tab w:val="left" w:pos="1080"/>
              </w:tabs>
              <w:spacing w:after="0" w:line="240" w:lineRule="auto"/>
              <w:jc w:val="both"/>
              <w:rPr>
                <w:rFonts w:ascii="Times New Roman" w:hAnsi="Times New Roman"/>
                <w:sz w:val="24"/>
                <w:szCs w:val="24"/>
              </w:rPr>
            </w:pPr>
          </w:p>
        </w:tc>
      </w:tr>
      <w:tr w:rsidR="008F48E3" w:rsidRPr="003265D3" w14:paraId="41E88E1B"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FF5C08B" w14:textId="77777777" w:rsidR="008F48E3" w:rsidRPr="003265D3" w:rsidRDefault="00E84B1A" w:rsidP="00321AF5">
            <w:pPr>
              <w:rPr>
                <w:b/>
                <w:i/>
              </w:rPr>
            </w:pPr>
            <w:r w:rsidRPr="003265D3">
              <w:rPr>
                <w:b/>
                <w:i/>
              </w:rPr>
              <w:t>ИСПОЛЬЗУЕМЫЕ МАТЕРИАЛЬНО-ТЕХНИЧЕСКИЕ РЕСУРСЫ</w:t>
            </w:r>
          </w:p>
        </w:tc>
      </w:tr>
      <w:tr w:rsidR="008F48E3" w:rsidRPr="003265D3" w14:paraId="729E331D"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1A07428" w14:textId="77777777" w:rsidR="008F48E3" w:rsidRPr="003265D3" w:rsidRDefault="00E84B1A" w:rsidP="00321AF5">
            <w:r w:rsidRPr="003265D3">
              <w:rPr>
                <w:b/>
              </w:rPr>
              <w:t xml:space="preserve">Опасные материалы и вещества </w:t>
            </w:r>
            <w:r w:rsidRPr="003265D3">
              <w:t>(указать тип/вид, названия планируемых к использованию материалов и/или веществ, представляющие угрозу здоровью людей и окружающей среде):</w:t>
            </w:r>
          </w:p>
          <w:p w14:paraId="5704EA52" w14:textId="5877474F" w:rsidR="008F48E3" w:rsidRPr="003265D3" w:rsidRDefault="00E84B1A" w:rsidP="00930565">
            <w:pPr>
              <w:numPr>
                <w:ilvl w:val="0"/>
                <w:numId w:val="52"/>
              </w:numPr>
              <w:rPr>
                <w:b/>
              </w:rPr>
            </w:pPr>
            <w:r w:rsidRPr="003265D3">
              <w:t>)</w:t>
            </w:r>
          </w:p>
        </w:tc>
      </w:tr>
      <w:tr w:rsidR="008F48E3" w:rsidRPr="003265D3" w14:paraId="034D66C2"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A1BCBE2" w14:textId="77777777" w:rsidR="008F48E3" w:rsidRPr="003265D3" w:rsidRDefault="00E84B1A" w:rsidP="00321AF5">
            <w:pPr>
              <w:rPr>
                <w:b/>
              </w:rPr>
            </w:pPr>
            <w:r w:rsidRPr="003265D3">
              <w:rPr>
                <w:b/>
              </w:rPr>
              <w:t xml:space="preserve">Оборудование и сосуды под давлением </w:t>
            </w:r>
            <w:r w:rsidRPr="003265D3">
              <w:t>(указать тип/вид, название и назначение):</w:t>
            </w:r>
          </w:p>
          <w:p w14:paraId="4C556696" w14:textId="31B2B896" w:rsidR="008F48E3" w:rsidRPr="003265D3" w:rsidRDefault="008F48E3" w:rsidP="00930565">
            <w:pPr>
              <w:numPr>
                <w:ilvl w:val="0"/>
                <w:numId w:val="52"/>
              </w:numPr>
              <w:rPr>
                <w:b/>
              </w:rPr>
            </w:pPr>
          </w:p>
        </w:tc>
      </w:tr>
      <w:tr w:rsidR="008F48E3" w:rsidRPr="003265D3" w14:paraId="65F20B17"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4B6BCF4E" w14:textId="77777777" w:rsidR="008F48E3" w:rsidRPr="003265D3" w:rsidRDefault="00E84B1A" w:rsidP="00321AF5">
            <w:r w:rsidRPr="003265D3">
              <w:rPr>
                <w:b/>
              </w:rPr>
              <w:t xml:space="preserve">Источники выработки энергии </w:t>
            </w:r>
            <w:r w:rsidRPr="003265D3">
              <w:t>(указать тип/вид, название марки, модель, мощность, расход топлива):</w:t>
            </w:r>
          </w:p>
          <w:p w14:paraId="5AF78D3C" w14:textId="28107D31" w:rsidR="008F48E3" w:rsidRPr="003265D3" w:rsidRDefault="008F48E3" w:rsidP="00930565">
            <w:pPr>
              <w:numPr>
                <w:ilvl w:val="0"/>
                <w:numId w:val="52"/>
              </w:numPr>
              <w:rPr>
                <w:b/>
              </w:rPr>
            </w:pPr>
          </w:p>
        </w:tc>
      </w:tr>
      <w:tr w:rsidR="008F48E3" w:rsidRPr="003265D3" w14:paraId="39C9FF1D"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1A06F77" w14:textId="77777777" w:rsidR="008F48E3" w:rsidRPr="003265D3" w:rsidRDefault="00E84B1A" w:rsidP="00321AF5">
            <w:pPr>
              <w:rPr>
                <w:b/>
              </w:rPr>
            </w:pPr>
            <w:r w:rsidRPr="003265D3">
              <w:rPr>
                <w:b/>
              </w:rPr>
              <w:t xml:space="preserve">Крупногабаритное оборудование и/или механизмы </w:t>
            </w:r>
            <w:r w:rsidRPr="003265D3">
              <w:t>(указать тип/вид, название, производителя, массу и представить краткое описание):</w:t>
            </w:r>
          </w:p>
          <w:p w14:paraId="778B65B6" w14:textId="442054AB" w:rsidR="008F48E3" w:rsidRPr="003265D3" w:rsidRDefault="008F48E3" w:rsidP="00930565">
            <w:pPr>
              <w:numPr>
                <w:ilvl w:val="0"/>
                <w:numId w:val="52"/>
              </w:numPr>
              <w:rPr>
                <w:b/>
              </w:rPr>
            </w:pPr>
          </w:p>
        </w:tc>
      </w:tr>
      <w:tr w:rsidR="008F48E3" w:rsidRPr="003265D3" w14:paraId="36341F2E"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154CC917" w14:textId="77777777" w:rsidR="008F48E3" w:rsidRPr="003265D3" w:rsidRDefault="00E84B1A" w:rsidP="00321AF5">
            <w:r w:rsidRPr="003265D3">
              <w:rPr>
                <w:b/>
              </w:rPr>
              <w:t xml:space="preserve">Грузоподъемное оборудование </w:t>
            </w:r>
            <w:r w:rsidRPr="003265D3">
              <w:t>(указать тип/вид, название марки, модель, мощность, расход топлива):</w:t>
            </w:r>
          </w:p>
          <w:p w14:paraId="3DCB2AC2" w14:textId="275D07A1" w:rsidR="008F48E3" w:rsidRPr="003265D3" w:rsidRDefault="008F48E3" w:rsidP="00930565">
            <w:pPr>
              <w:numPr>
                <w:ilvl w:val="0"/>
                <w:numId w:val="52"/>
              </w:numPr>
            </w:pPr>
          </w:p>
        </w:tc>
      </w:tr>
      <w:tr w:rsidR="008F48E3" w:rsidRPr="003265D3" w14:paraId="07ED223A"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089D053A" w14:textId="77777777" w:rsidR="008F48E3" w:rsidRPr="003265D3" w:rsidRDefault="00E84B1A" w:rsidP="00321AF5">
            <w:r w:rsidRPr="003265D3">
              <w:rPr>
                <w:b/>
              </w:rPr>
              <w:t xml:space="preserve">Транспорт </w:t>
            </w:r>
            <w:r w:rsidRPr="003265D3">
              <w:t>(указать тип/вид, название марки, модель, мощность, расход топлива):</w:t>
            </w:r>
          </w:p>
          <w:p w14:paraId="0ADE2990" w14:textId="36FA7E5C" w:rsidR="008F48E3" w:rsidRPr="003265D3" w:rsidRDefault="00E84B1A" w:rsidP="00930565">
            <w:pPr>
              <w:numPr>
                <w:ilvl w:val="0"/>
                <w:numId w:val="52"/>
              </w:numPr>
            </w:pPr>
            <w:r w:rsidRPr="003265D3">
              <w:rPr>
                <w:b/>
              </w:rPr>
              <w:t xml:space="preserve"> </w:t>
            </w:r>
          </w:p>
        </w:tc>
      </w:tr>
      <w:tr w:rsidR="008F48E3" w:rsidRPr="003265D3" w14:paraId="5A42BEF4"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2F46C54A" w14:textId="77777777" w:rsidR="008F48E3" w:rsidRPr="003265D3" w:rsidRDefault="00E84B1A" w:rsidP="00321AF5">
            <w:r w:rsidRPr="003265D3">
              <w:rPr>
                <w:b/>
              </w:rPr>
              <w:t xml:space="preserve">Морские суда </w:t>
            </w:r>
            <w:r w:rsidRPr="003265D3">
              <w:t>(указать тип, название, собственника, грузоподъемность, площадь палубы, количество и назначение грузовых емкостей, наличие оборудования для подачи сухих и жидких бестарных материалов, мощность двигателя/двигателей, расход топлива, состав экипажа, клиника, возможность стабилизации и транспортировки пострадавших, описание аварийно-спасательного оборудования):</w:t>
            </w:r>
          </w:p>
          <w:p w14:paraId="490B86E4" w14:textId="42CE6537" w:rsidR="008F48E3" w:rsidRPr="003265D3" w:rsidRDefault="00E84B1A" w:rsidP="00930565">
            <w:pPr>
              <w:numPr>
                <w:ilvl w:val="0"/>
                <w:numId w:val="52"/>
              </w:numPr>
            </w:pPr>
            <w:r w:rsidRPr="003265D3">
              <w:rPr>
                <w:b/>
              </w:rPr>
              <w:t xml:space="preserve"> </w:t>
            </w:r>
          </w:p>
        </w:tc>
      </w:tr>
      <w:tr w:rsidR="008F48E3" w:rsidRPr="003265D3" w14:paraId="18E4B232"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4DA48695" w14:textId="77777777" w:rsidR="008F48E3" w:rsidRPr="003265D3" w:rsidRDefault="00E84B1A" w:rsidP="00321AF5">
            <w:r w:rsidRPr="003265D3">
              <w:rPr>
                <w:b/>
              </w:rPr>
              <w:t xml:space="preserve">Воздушные суда </w:t>
            </w:r>
            <w:r w:rsidRPr="003265D3">
              <w:t>(указать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3BCBEA34" w14:textId="030DC800" w:rsidR="008F48E3" w:rsidRPr="003265D3" w:rsidRDefault="008F48E3" w:rsidP="00930565">
            <w:pPr>
              <w:numPr>
                <w:ilvl w:val="0"/>
                <w:numId w:val="52"/>
              </w:numPr>
            </w:pPr>
          </w:p>
        </w:tc>
      </w:tr>
      <w:tr w:rsidR="008F48E3" w:rsidRPr="003265D3" w14:paraId="250DCDF9"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894F1D2" w14:textId="77777777" w:rsidR="008F48E3" w:rsidRPr="003265D3" w:rsidRDefault="00E84B1A" w:rsidP="00321AF5">
            <w:r w:rsidRPr="003265D3">
              <w:rPr>
                <w:b/>
                <w:i/>
              </w:rPr>
              <w:t>СВЕДЕНЬЯ ПО ПЕРСОНАЛУ</w:t>
            </w:r>
          </w:p>
        </w:tc>
      </w:tr>
      <w:tr w:rsidR="008F48E3" w:rsidRPr="003265D3" w14:paraId="142D1824" w14:textId="77777777" w:rsidTr="00A15908">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DA38447" w14:textId="77777777" w:rsidR="008F48E3" w:rsidRPr="003265D3" w:rsidRDefault="00E84B1A" w:rsidP="00321AF5">
            <w:pPr>
              <w:rPr>
                <w:b/>
              </w:rPr>
            </w:pPr>
            <w:r w:rsidRPr="003265D3">
              <w:rPr>
                <w:b/>
              </w:rPr>
              <w:t xml:space="preserve">Количество привлекаемого персонала, в том числе персонала привлекаемых субподрядных организаций </w:t>
            </w:r>
            <w:r w:rsidRPr="003265D3">
              <w:t>(по каждому договору субподряда):</w:t>
            </w:r>
          </w:p>
          <w:p w14:paraId="66B3A0CF" w14:textId="77777777" w:rsidR="008F48E3" w:rsidRPr="003265D3" w:rsidRDefault="00E84B1A" w:rsidP="00321AF5">
            <w:pPr>
              <w:rPr>
                <w:u w:val="single"/>
              </w:rPr>
            </w:pPr>
            <w:r w:rsidRPr="003265D3">
              <w:t xml:space="preserve">Для полной информации, смотрите </w:t>
            </w:r>
            <w:bookmarkStart w:id="7" w:name="topArt"/>
            <w:r w:rsidRPr="003265D3">
              <w:t>приложение Сведения о наличии и количестве работников</w:t>
            </w:r>
            <w:bookmarkEnd w:id="7"/>
          </w:p>
        </w:tc>
      </w:tr>
      <w:tr w:rsidR="008F48E3" w:rsidRPr="003265D3" w14:paraId="36ECF6EC" w14:textId="77777777" w:rsidTr="00A15908">
        <w:trPr>
          <w:trHeight w:val="900"/>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2103E8FC" w14:textId="77777777" w:rsidR="008F48E3" w:rsidRPr="003265D3" w:rsidRDefault="00E84B1A" w:rsidP="00321AF5">
            <w:pPr>
              <w:rPr>
                <w:u w:val="single"/>
              </w:rPr>
            </w:pPr>
            <w:r w:rsidRPr="003265D3">
              <w:rPr>
                <w:b/>
              </w:rPr>
              <w:t>Сведенья по страхованию привлекаемого персонала, в том числе персонала привлекаемых субподрядных организаций</w:t>
            </w:r>
            <w:r w:rsidRPr="003265D3">
              <w:t xml:space="preserve"> (указываются виды страхования и дата действия договоров):</w:t>
            </w:r>
          </w:p>
          <w:p w14:paraId="3667607A" w14:textId="1DA5CE4B" w:rsidR="008F48E3" w:rsidRPr="003265D3" w:rsidRDefault="008F48E3" w:rsidP="00930565">
            <w:pPr>
              <w:pStyle w:val="aa"/>
              <w:numPr>
                <w:ilvl w:val="0"/>
                <w:numId w:val="55"/>
              </w:numPr>
              <w:spacing w:after="0" w:line="240" w:lineRule="auto"/>
              <w:rPr>
                <w:rFonts w:ascii="Times New Roman" w:hAnsi="Times New Roman"/>
                <w:b/>
                <w:bCs/>
                <w:sz w:val="24"/>
                <w:szCs w:val="24"/>
              </w:rPr>
            </w:pPr>
          </w:p>
        </w:tc>
      </w:tr>
      <w:tr w:rsidR="008F48E3" w:rsidRPr="003265D3" w14:paraId="23135FD3" w14:textId="77777777" w:rsidTr="00A15908">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BC983F7" w14:textId="77777777" w:rsidR="008F48E3" w:rsidRPr="003265D3" w:rsidRDefault="00E84B1A" w:rsidP="00321AF5">
            <w:pPr>
              <w:rPr>
                <w:u w:val="single"/>
              </w:rPr>
            </w:pPr>
            <w:r w:rsidRPr="003265D3">
              <w:rPr>
                <w:b/>
              </w:rPr>
              <w:t xml:space="preserve">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3265D3">
              <w:t>(указываются названия медицинских учреждений и оказываемые услуги):</w:t>
            </w:r>
          </w:p>
          <w:p w14:paraId="57924FFC" w14:textId="0BCD48DE" w:rsidR="008F48E3" w:rsidRPr="003265D3" w:rsidRDefault="008F48E3" w:rsidP="00930565">
            <w:pPr>
              <w:numPr>
                <w:ilvl w:val="0"/>
                <w:numId w:val="52"/>
              </w:numPr>
              <w:rPr>
                <w:b/>
                <w:bCs/>
              </w:rPr>
            </w:pPr>
          </w:p>
        </w:tc>
      </w:tr>
      <w:tr w:rsidR="008F48E3" w:rsidRPr="003265D3" w14:paraId="32984D2C" w14:textId="77777777" w:rsidTr="00A15908">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94FDCFF" w14:textId="77777777" w:rsidR="008F48E3" w:rsidRPr="003265D3" w:rsidRDefault="00E84B1A" w:rsidP="00321AF5">
            <w:pPr>
              <w:rPr>
                <w:u w:val="single"/>
              </w:rPr>
            </w:pPr>
            <w:r w:rsidRPr="003265D3">
              <w:rPr>
                <w:b/>
              </w:rPr>
              <w:t>Сведенья о прохождении привлекаемым персоналом курсов повышения квалификации</w:t>
            </w:r>
            <w:r w:rsidRPr="003265D3">
              <w:rPr>
                <w:u w:val="single"/>
              </w:rPr>
              <w:t xml:space="preserve"> </w:t>
            </w:r>
            <w:r w:rsidRPr="003265D3">
              <w:t>(указывается ключевой персонал и курсы повышения квалификации по каждой профессии/профилю, за последние 5 лет):</w:t>
            </w:r>
          </w:p>
          <w:p w14:paraId="62F02A6C" w14:textId="55559E2D" w:rsidR="008F48E3" w:rsidRPr="003265D3" w:rsidRDefault="00E84B1A" w:rsidP="00930565">
            <w:pPr>
              <w:numPr>
                <w:ilvl w:val="0"/>
                <w:numId w:val="52"/>
              </w:numPr>
            </w:pPr>
            <w:r w:rsidRPr="003265D3">
              <w:t xml:space="preserve"> </w:t>
            </w:r>
          </w:p>
        </w:tc>
      </w:tr>
      <w:tr w:rsidR="008F48E3" w:rsidRPr="003265D3" w14:paraId="70B51ABA" w14:textId="77777777" w:rsidTr="00A15908">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7D565F5" w14:textId="77777777" w:rsidR="008F48E3" w:rsidRPr="003265D3" w:rsidRDefault="00E84B1A" w:rsidP="00321AF5">
            <w:r w:rsidRPr="003265D3">
              <w:rPr>
                <w:b/>
                <w:i/>
              </w:rPr>
              <w:t>СВЕДЕНЬЯ ПО ОЗТОС</w:t>
            </w:r>
          </w:p>
        </w:tc>
      </w:tr>
      <w:tr w:rsidR="008F48E3" w:rsidRPr="003265D3" w14:paraId="2255CC8B" w14:textId="77777777" w:rsidTr="00A15908">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ECF50A5" w14:textId="77777777" w:rsidR="008F48E3" w:rsidRPr="003265D3" w:rsidRDefault="00E84B1A" w:rsidP="00321AF5">
            <w:pPr>
              <w:rPr>
                <w:b/>
                <w:i/>
              </w:rPr>
            </w:pPr>
            <w:r w:rsidRPr="003265D3">
              <w:rPr>
                <w:b/>
                <w:i/>
              </w:rPr>
              <w:t>СВЕДЕНЬЯ ПО ОЗТОС</w:t>
            </w:r>
          </w:p>
        </w:tc>
      </w:tr>
      <w:tr w:rsidR="008F48E3" w:rsidRPr="003265D3" w14:paraId="54EF8799" w14:textId="77777777" w:rsidTr="00A15908">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4BB0D" w14:textId="77777777" w:rsidR="008F48E3" w:rsidRPr="003265D3" w:rsidRDefault="00E84B1A" w:rsidP="00321AF5">
            <w:pPr>
              <w:rPr>
                <w:b/>
                <w:i/>
              </w:rPr>
            </w:pPr>
            <w:r w:rsidRPr="003265D3">
              <w:rPr>
                <w:b/>
                <w:i/>
              </w:rPr>
              <w:t>Лицо ответственное за обеспечение ОЗТОС  (Ф.И.О., должность, тел., email):</w:t>
            </w:r>
          </w:p>
          <w:p w14:paraId="04CD5982" w14:textId="2541AA10" w:rsidR="008F48E3" w:rsidRPr="003265D3" w:rsidRDefault="008F48E3" w:rsidP="00321AF5"/>
        </w:tc>
      </w:tr>
      <w:tr w:rsidR="008F48E3" w:rsidRPr="003265D3" w14:paraId="07B85B85" w14:textId="77777777" w:rsidTr="00A15908">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431DB57" w14:textId="77777777" w:rsidR="008F48E3" w:rsidRPr="003265D3" w:rsidRDefault="00E84B1A" w:rsidP="00321AF5">
            <w:pPr>
              <w:rPr>
                <w:b/>
                <w:i/>
              </w:rPr>
            </w:pPr>
            <w:r w:rsidRPr="003265D3">
              <w:rPr>
                <w:b/>
                <w:i/>
              </w:rPr>
              <w:t>Законодательные требования в области ОЗТОС, применимые к деятельности по Договору</w:t>
            </w:r>
          </w:p>
        </w:tc>
      </w:tr>
      <w:tr w:rsidR="008F48E3" w:rsidRPr="003265D3" w14:paraId="50EEA9C8" w14:textId="77777777" w:rsidTr="00A15908">
        <w:trPr>
          <w:trHeight w:val="421"/>
        </w:trPr>
        <w:tc>
          <w:tcPr>
            <w:tcW w:w="5977" w:type="dxa"/>
            <w:gridSpan w:val="4"/>
            <w:tcBorders>
              <w:top w:val="single" w:sz="4" w:space="0" w:color="000000"/>
              <w:left w:val="single" w:sz="4" w:space="0" w:color="000000"/>
              <w:bottom w:val="single" w:sz="4" w:space="0" w:color="000000"/>
              <w:right w:val="single" w:sz="4" w:space="0" w:color="000000"/>
            </w:tcBorders>
            <w:vAlign w:val="center"/>
            <w:hideMark/>
          </w:tcPr>
          <w:p w14:paraId="469BB8A9" w14:textId="77777777" w:rsidR="008F48E3" w:rsidRPr="003265D3" w:rsidRDefault="00E84B1A" w:rsidP="00321AF5">
            <w:r w:rsidRPr="003265D3">
              <w:t>(указать полное название, номер, дата, номер статьи и/или подпункта):</w:t>
            </w:r>
          </w:p>
        </w:tc>
        <w:tc>
          <w:tcPr>
            <w:tcW w:w="3974" w:type="dxa"/>
            <w:gridSpan w:val="2"/>
            <w:tcBorders>
              <w:top w:val="single" w:sz="4" w:space="0" w:color="000000"/>
              <w:left w:val="single" w:sz="4" w:space="0" w:color="000000"/>
              <w:bottom w:val="single" w:sz="4" w:space="0" w:color="000000"/>
              <w:right w:val="single" w:sz="4" w:space="0" w:color="000000"/>
            </w:tcBorders>
            <w:vAlign w:val="center"/>
            <w:hideMark/>
          </w:tcPr>
          <w:p w14:paraId="5F07FFD6" w14:textId="77777777" w:rsidR="008F48E3" w:rsidRPr="003265D3" w:rsidRDefault="00E84B1A" w:rsidP="00321AF5">
            <w:r w:rsidRPr="003265D3">
              <w:t>(указать посредством чего будет обеспечиваться исполнение требований):</w:t>
            </w:r>
          </w:p>
        </w:tc>
      </w:tr>
      <w:tr w:rsidR="008F48E3" w:rsidRPr="003265D3" w14:paraId="783F261D" w14:textId="77777777" w:rsidTr="00A15908">
        <w:trPr>
          <w:trHeight w:val="421"/>
        </w:trPr>
        <w:tc>
          <w:tcPr>
            <w:tcW w:w="5977" w:type="dxa"/>
            <w:gridSpan w:val="4"/>
            <w:tcBorders>
              <w:top w:val="single" w:sz="4" w:space="0" w:color="000000"/>
              <w:left w:val="single" w:sz="4" w:space="0" w:color="000000"/>
              <w:bottom w:val="single" w:sz="4" w:space="0" w:color="000000"/>
              <w:right w:val="single" w:sz="4" w:space="0" w:color="000000"/>
            </w:tcBorders>
          </w:tcPr>
          <w:p w14:paraId="6EF42CDA" w14:textId="6325F297" w:rsidR="008F48E3" w:rsidRPr="003265D3" w:rsidRDefault="008F48E3" w:rsidP="00321AF5">
            <w:pPr>
              <w:shd w:val="clear" w:color="auto" w:fill="FFFFFF"/>
            </w:pPr>
          </w:p>
        </w:tc>
        <w:tc>
          <w:tcPr>
            <w:tcW w:w="3974" w:type="dxa"/>
            <w:gridSpan w:val="2"/>
            <w:tcBorders>
              <w:top w:val="single" w:sz="4" w:space="0" w:color="000000"/>
              <w:left w:val="single" w:sz="4" w:space="0" w:color="000000"/>
              <w:bottom w:val="single" w:sz="4" w:space="0" w:color="000000"/>
              <w:right w:val="single" w:sz="4" w:space="0" w:color="000000"/>
            </w:tcBorders>
          </w:tcPr>
          <w:p w14:paraId="2869A72D" w14:textId="2733FFF9" w:rsidR="008F48E3" w:rsidRPr="003265D3" w:rsidRDefault="008F48E3" w:rsidP="00321AF5">
            <w:pPr>
              <w:shd w:val="clear" w:color="auto" w:fill="FFFFFF"/>
              <w:ind w:left="88" w:hanging="88"/>
            </w:pPr>
          </w:p>
        </w:tc>
      </w:tr>
      <w:tr w:rsidR="008F48E3" w:rsidRPr="003265D3" w14:paraId="0449138C" w14:textId="77777777" w:rsidTr="00A15908">
        <w:trPr>
          <w:trHeight w:val="55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3502285" w14:textId="77777777" w:rsidR="008F48E3" w:rsidRPr="003265D3" w:rsidRDefault="00E84B1A" w:rsidP="00321AF5">
            <w:r w:rsidRPr="003265D3">
              <w:rPr>
                <w:b/>
              </w:rPr>
              <w:t>Документация по ОЗТОС</w:t>
            </w:r>
          </w:p>
        </w:tc>
      </w:tr>
      <w:tr w:rsidR="008F48E3" w:rsidRPr="003265D3" w14:paraId="12210ED9" w14:textId="77777777" w:rsidTr="00A15908">
        <w:trPr>
          <w:trHeight w:val="567"/>
        </w:trPr>
        <w:tc>
          <w:tcPr>
            <w:tcW w:w="5977" w:type="dxa"/>
            <w:gridSpan w:val="4"/>
            <w:tcBorders>
              <w:top w:val="single" w:sz="4" w:space="0" w:color="000000"/>
              <w:left w:val="single" w:sz="4" w:space="0" w:color="000000"/>
              <w:bottom w:val="single" w:sz="4" w:space="0" w:color="000000"/>
              <w:right w:val="single" w:sz="4" w:space="0" w:color="000000"/>
            </w:tcBorders>
            <w:vAlign w:val="center"/>
            <w:hideMark/>
          </w:tcPr>
          <w:p w14:paraId="027FA36D" w14:textId="77777777" w:rsidR="008F48E3" w:rsidRPr="003265D3" w:rsidRDefault="00E84B1A" w:rsidP="00321AF5">
            <w:r w:rsidRPr="003265D3">
              <w:t>(указать полное название, номер и дату последнего издания):</w:t>
            </w:r>
          </w:p>
        </w:tc>
        <w:tc>
          <w:tcPr>
            <w:tcW w:w="3974" w:type="dxa"/>
            <w:gridSpan w:val="2"/>
            <w:tcBorders>
              <w:top w:val="single" w:sz="4" w:space="0" w:color="000000"/>
              <w:left w:val="single" w:sz="4" w:space="0" w:color="000000"/>
              <w:bottom w:val="single" w:sz="4" w:space="0" w:color="000000"/>
              <w:right w:val="single" w:sz="4" w:space="0" w:color="000000"/>
            </w:tcBorders>
            <w:vAlign w:val="center"/>
            <w:hideMark/>
          </w:tcPr>
          <w:p w14:paraId="75AD3D99" w14:textId="77777777" w:rsidR="008F48E3" w:rsidRPr="003265D3" w:rsidRDefault="00E84B1A" w:rsidP="00321AF5">
            <w:r w:rsidRPr="003265D3">
              <w:t xml:space="preserve"> (назначение, цели и задачи документа):</w:t>
            </w:r>
          </w:p>
        </w:tc>
      </w:tr>
      <w:tr w:rsidR="008F48E3" w:rsidRPr="003265D3" w14:paraId="3B228A24" w14:textId="77777777" w:rsidTr="00A15908">
        <w:trPr>
          <w:trHeight w:val="405"/>
        </w:trPr>
        <w:tc>
          <w:tcPr>
            <w:tcW w:w="5977" w:type="dxa"/>
            <w:gridSpan w:val="4"/>
            <w:tcBorders>
              <w:top w:val="single" w:sz="4" w:space="0" w:color="000000"/>
              <w:left w:val="single" w:sz="4" w:space="0" w:color="000000"/>
              <w:bottom w:val="single" w:sz="4" w:space="0" w:color="000000"/>
              <w:right w:val="single" w:sz="4" w:space="0" w:color="000000"/>
            </w:tcBorders>
          </w:tcPr>
          <w:p w14:paraId="1F227C78" w14:textId="3EF9986A" w:rsidR="008F48E3" w:rsidRPr="003265D3" w:rsidRDefault="008F48E3" w:rsidP="00321AF5"/>
        </w:tc>
        <w:tc>
          <w:tcPr>
            <w:tcW w:w="3974" w:type="dxa"/>
            <w:gridSpan w:val="2"/>
            <w:tcBorders>
              <w:top w:val="single" w:sz="4" w:space="0" w:color="000000"/>
              <w:left w:val="single" w:sz="4" w:space="0" w:color="000000"/>
              <w:bottom w:val="single" w:sz="4" w:space="0" w:color="000000"/>
              <w:right w:val="single" w:sz="4" w:space="0" w:color="000000"/>
            </w:tcBorders>
            <w:vAlign w:val="center"/>
          </w:tcPr>
          <w:p w14:paraId="704FA965" w14:textId="0C24ECB8" w:rsidR="008F48E3" w:rsidRPr="003265D3" w:rsidRDefault="008F48E3" w:rsidP="00930565">
            <w:pPr>
              <w:pStyle w:val="aa"/>
              <w:numPr>
                <w:ilvl w:val="0"/>
                <w:numId w:val="53"/>
              </w:numPr>
              <w:autoSpaceDE w:val="0"/>
              <w:autoSpaceDN w:val="0"/>
              <w:adjustRightInd w:val="0"/>
              <w:spacing w:after="0" w:line="240" w:lineRule="auto"/>
              <w:rPr>
                <w:rFonts w:ascii="Times New Roman" w:hAnsi="Times New Roman"/>
                <w:sz w:val="24"/>
                <w:szCs w:val="24"/>
              </w:rPr>
            </w:pPr>
          </w:p>
        </w:tc>
      </w:tr>
      <w:tr w:rsidR="008F48E3" w:rsidRPr="003265D3" w14:paraId="5C9F472A" w14:textId="77777777" w:rsidTr="00A15908">
        <w:trPr>
          <w:trHeight w:val="405"/>
        </w:trPr>
        <w:tc>
          <w:tcPr>
            <w:tcW w:w="5977" w:type="dxa"/>
            <w:gridSpan w:val="4"/>
            <w:tcBorders>
              <w:top w:val="single" w:sz="4" w:space="0" w:color="000000"/>
              <w:left w:val="single" w:sz="4" w:space="0" w:color="000000"/>
              <w:bottom w:val="single" w:sz="4" w:space="0" w:color="000000"/>
              <w:right w:val="single" w:sz="4" w:space="0" w:color="000000"/>
            </w:tcBorders>
          </w:tcPr>
          <w:p w14:paraId="1BD1919C" w14:textId="77777777" w:rsidR="008F48E3" w:rsidRPr="003265D3" w:rsidRDefault="008F48E3" w:rsidP="00321AF5">
            <w:pPr>
              <w:autoSpaceDE w:val="0"/>
              <w:autoSpaceDN w:val="0"/>
              <w:adjustRightInd w:val="0"/>
            </w:pPr>
          </w:p>
        </w:tc>
        <w:tc>
          <w:tcPr>
            <w:tcW w:w="3974" w:type="dxa"/>
            <w:gridSpan w:val="2"/>
            <w:tcBorders>
              <w:top w:val="single" w:sz="4" w:space="0" w:color="000000"/>
              <w:left w:val="single" w:sz="4" w:space="0" w:color="000000"/>
              <w:bottom w:val="single" w:sz="4" w:space="0" w:color="000000"/>
              <w:right w:val="single" w:sz="4" w:space="0" w:color="000000"/>
            </w:tcBorders>
            <w:vAlign w:val="center"/>
          </w:tcPr>
          <w:p w14:paraId="1B426166" w14:textId="6A4B6E17" w:rsidR="008F48E3" w:rsidRPr="003265D3" w:rsidRDefault="008F48E3" w:rsidP="00A15908">
            <w:pPr>
              <w:pStyle w:val="Default"/>
              <w:ind w:left="720"/>
              <w:rPr>
                <w:rFonts w:ascii="Times New Roman" w:eastAsia="Times New Roman" w:hAnsi="Times New Roman" w:cs="Times New Roman"/>
                <w:color w:val="auto"/>
              </w:rPr>
            </w:pPr>
          </w:p>
        </w:tc>
      </w:tr>
      <w:tr w:rsidR="008F48E3" w:rsidRPr="003265D3" w14:paraId="2627A8E3" w14:textId="77777777" w:rsidTr="00A15908">
        <w:trPr>
          <w:trHeight w:val="72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657A108A" w14:textId="77777777" w:rsidR="008F48E3" w:rsidRPr="003265D3" w:rsidRDefault="00E84B1A" w:rsidP="00321AF5">
            <w:pPr>
              <w:rPr>
                <w:b/>
              </w:rPr>
            </w:pPr>
            <w:r w:rsidRPr="003265D3">
              <w:rPr>
                <w:b/>
              </w:rPr>
              <w:t xml:space="preserve">Должностные инструкции, предусматривающие обязанности, ответственность и полномочия в области ОЗТОС </w:t>
            </w:r>
            <w:r w:rsidRPr="003265D3">
              <w:t>(указать персонал, привлеченный для выполнения работ по Договору):</w:t>
            </w:r>
          </w:p>
          <w:p w14:paraId="39D11BE3" w14:textId="47905780" w:rsidR="008F48E3" w:rsidRPr="003265D3" w:rsidRDefault="00E84B1A" w:rsidP="00930565">
            <w:pPr>
              <w:pStyle w:val="aa"/>
              <w:numPr>
                <w:ilvl w:val="0"/>
                <w:numId w:val="56"/>
              </w:numPr>
              <w:tabs>
                <w:tab w:val="left" w:pos="1080"/>
              </w:tabs>
              <w:spacing w:after="0" w:line="240" w:lineRule="atLeast"/>
              <w:jc w:val="both"/>
              <w:rPr>
                <w:rFonts w:ascii="Times New Roman" w:hAnsi="Times New Roman"/>
                <w:sz w:val="24"/>
                <w:szCs w:val="24"/>
              </w:rPr>
            </w:pPr>
            <w:r w:rsidRPr="003265D3">
              <w:rPr>
                <w:rFonts w:ascii="Times New Roman" w:eastAsiaTheme="minorHAnsi" w:hAnsi="Times New Roman"/>
                <w:sz w:val="24"/>
                <w:szCs w:val="24"/>
              </w:rPr>
              <w:t xml:space="preserve"> </w:t>
            </w:r>
          </w:p>
        </w:tc>
      </w:tr>
      <w:tr w:rsidR="008F48E3" w:rsidRPr="003265D3" w14:paraId="4FBE31B3" w14:textId="77777777" w:rsidTr="00A15908">
        <w:trPr>
          <w:trHeight w:val="72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5A86C2A3" w14:textId="77777777" w:rsidR="008F48E3" w:rsidRPr="003265D3" w:rsidRDefault="00E84B1A" w:rsidP="00321AF5">
            <w:r w:rsidRPr="003265D3">
              <w:rPr>
                <w:b/>
              </w:rPr>
              <w:t xml:space="preserve">Рабочие инструкции или инструкции по безопасному выполнению работ </w:t>
            </w:r>
            <w:r w:rsidRPr="003265D3">
              <w:t>(в отношении персонала и работ по Договору):</w:t>
            </w:r>
          </w:p>
          <w:p w14:paraId="727A0FD4" w14:textId="498CD99C" w:rsidR="008F48E3" w:rsidRPr="003265D3" w:rsidRDefault="008F48E3" w:rsidP="00930565">
            <w:pPr>
              <w:pStyle w:val="Default"/>
              <w:numPr>
                <w:ilvl w:val="0"/>
                <w:numId w:val="57"/>
              </w:numPr>
              <w:rPr>
                <w:rFonts w:ascii="Times New Roman" w:hAnsi="Times New Roman" w:cs="Times New Roman"/>
                <w:color w:val="auto"/>
              </w:rPr>
            </w:pPr>
          </w:p>
        </w:tc>
      </w:tr>
      <w:tr w:rsidR="008F48E3" w:rsidRPr="003265D3" w14:paraId="5808D30D" w14:textId="77777777" w:rsidTr="00A15908">
        <w:trPr>
          <w:trHeight w:val="405"/>
        </w:trPr>
        <w:tc>
          <w:tcPr>
            <w:tcW w:w="5384" w:type="dxa"/>
            <w:gridSpan w:val="3"/>
            <w:tcBorders>
              <w:top w:val="single" w:sz="4" w:space="0" w:color="000000"/>
              <w:left w:val="single" w:sz="4" w:space="0" w:color="000000"/>
              <w:bottom w:val="single" w:sz="4" w:space="0" w:color="000000"/>
              <w:right w:val="single" w:sz="4" w:space="0" w:color="000000"/>
            </w:tcBorders>
            <w:vAlign w:val="center"/>
            <w:hideMark/>
          </w:tcPr>
          <w:p w14:paraId="4E857944" w14:textId="7D62C738" w:rsidR="008F48E3" w:rsidRPr="003265D3" w:rsidRDefault="00E84B1A" w:rsidP="00A06789">
            <w:r w:rsidRPr="003265D3">
              <w:t>(реализованные в период с 201</w:t>
            </w:r>
            <w:r w:rsidR="00A06789" w:rsidRPr="003265D3">
              <w:t>4</w:t>
            </w:r>
            <w:r w:rsidRPr="003265D3">
              <w:t>-201</w:t>
            </w:r>
            <w:r w:rsidR="00A06789" w:rsidRPr="003265D3">
              <w:t>7</w:t>
            </w:r>
            <w:r w:rsidRPr="003265D3">
              <w:t xml:space="preserve"> гг.):</w:t>
            </w:r>
          </w:p>
        </w:tc>
        <w:tc>
          <w:tcPr>
            <w:tcW w:w="4567" w:type="dxa"/>
            <w:gridSpan w:val="3"/>
            <w:tcBorders>
              <w:top w:val="single" w:sz="4" w:space="0" w:color="000000"/>
              <w:left w:val="single" w:sz="4" w:space="0" w:color="000000"/>
              <w:bottom w:val="single" w:sz="4" w:space="0" w:color="000000"/>
              <w:right w:val="single" w:sz="4" w:space="0" w:color="000000"/>
            </w:tcBorders>
            <w:vAlign w:val="center"/>
            <w:hideMark/>
          </w:tcPr>
          <w:p w14:paraId="718A0C5A" w14:textId="5181B77D" w:rsidR="008F48E3" w:rsidRPr="003265D3" w:rsidRDefault="00E84B1A" w:rsidP="00A06789">
            <w:r w:rsidRPr="003265D3">
              <w:t>(планируемые на 201</w:t>
            </w:r>
            <w:r w:rsidR="00A06789" w:rsidRPr="003265D3">
              <w:t>8</w:t>
            </w:r>
            <w:r w:rsidRPr="003265D3">
              <w:t xml:space="preserve"> год):</w:t>
            </w:r>
          </w:p>
        </w:tc>
      </w:tr>
      <w:tr w:rsidR="008F48E3" w:rsidRPr="003265D3" w14:paraId="5459C872" w14:textId="77777777" w:rsidTr="00A15908">
        <w:trPr>
          <w:trHeight w:val="405"/>
        </w:trPr>
        <w:tc>
          <w:tcPr>
            <w:tcW w:w="5384" w:type="dxa"/>
            <w:gridSpan w:val="3"/>
            <w:tcBorders>
              <w:top w:val="single" w:sz="4" w:space="0" w:color="000000"/>
              <w:left w:val="single" w:sz="4" w:space="0" w:color="000000"/>
              <w:bottom w:val="single" w:sz="4" w:space="0" w:color="000000"/>
              <w:right w:val="single" w:sz="4" w:space="0" w:color="000000"/>
            </w:tcBorders>
            <w:vAlign w:val="center"/>
          </w:tcPr>
          <w:p w14:paraId="5841146F" w14:textId="0C9DFF60" w:rsidR="008F48E3" w:rsidRPr="003265D3" w:rsidRDefault="008F48E3" w:rsidP="00321AF5"/>
        </w:tc>
        <w:tc>
          <w:tcPr>
            <w:tcW w:w="4567" w:type="dxa"/>
            <w:gridSpan w:val="3"/>
            <w:tcBorders>
              <w:top w:val="single" w:sz="4" w:space="0" w:color="000000"/>
              <w:left w:val="single" w:sz="4" w:space="0" w:color="000000"/>
              <w:bottom w:val="single" w:sz="4" w:space="0" w:color="000000"/>
              <w:right w:val="single" w:sz="4" w:space="0" w:color="000000"/>
            </w:tcBorders>
            <w:vAlign w:val="center"/>
          </w:tcPr>
          <w:p w14:paraId="5D9FBE70" w14:textId="7316A376" w:rsidR="008F48E3" w:rsidRPr="003265D3" w:rsidRDefault="008F48E3" w:rsidP="00321AF5"/>
        </w:tc>
      </w:tr>
      <w:tr w:rsidR="008F48E3" w:rsidRPr="003265D3" w14:paraId="228ABF4B" w14:textId="77777777" w:rsidTr="00A15908">
        <w:trPr>
          <w:trHeight w:val="620"/>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36B9DA0" w14:textId="77777777" w:rsidR="008F48E3" w:rsidRPr="003265D3" w:rsidRDefault="00E84B1A" w:rsidP="00321AF5">
            <w:pPr>
              <w:rPr>
                <w:i/>
              </w:rPr>
            </w:pPr>
            <w:r w:rsidRPr="003265D3">
              <w:rPr>
                <w:b/>
                <w:i/>
              </w:rPr>
              <w:t>ПЕРЕЧЕНЬ ОПАСНЫХ ФАКТОРОВ И РИСКОВ</w:t>
            </w:r>
          </w:p>
        </w:tc>
      </w:tr>
      <w:tr w:rsidR="008F48E3" w:rsidRPr="003265D3" w14:paraId="3AE26AB9" w14:textId="77777777" w:rsidTr="00A15908">
        <w:tc>
          <w:tcPr>
            <w:tcW w:w="1938" w:type="dxa"/>
            <w:tcBorders>
              <w:top w:val="single" w:sz="4" w:space="0" w:color="000000"/>
              <w:left w:val="single" w:sz="4" w:space="0" w:color="000000"/>
              <w:bottom w:val="single" w:sz="4" w:space="0" w:color="000000"/>
              <w:right w:val="single" w:sz="4" w:space="0" w:color="000000"/>
            </w:tcBorders>
            <w:vAlign w:val="center"/>
            <w:hideMark/>
          </w:tcPr>
          <w:p w14:paraId="3FD9749E" w14:textId="77777777" w:rsidR="008F48E3" w:rsidRPr="003265D3" w:rsidRDefault="00E84B1A" w:rsidP="00321AF5">
            <w:pPr>
              <w:jc w:val="center"/>
            </w:pPr>
            <w:r w:rsidRPr="003265D3">
              <w:t>Вид работ</w:t>
            </w:r>
          </w:p>
        </w:tc>
        <w:tc>
          <w:tcPr>
            <w:tcW w:w="3233" w:type="dxa"/>
            <w:tcBorders>
              <w:top w:val="single" w:sz="4" w:space="0" w:color="000000"/>
              <w:left w:val="single" w:sz="4" w:space="0" w:color="000000"/>
              <w:bottom w:val="single" w:sz="4" w:space="0" w:color="000000"/>
              <w:right w:val="single" w:sz="4" w:space="0" w:color="000000"/>
            </w:tcBorders>
            <w:vAlign w:val="center"/>
          </w:tcPr>
          <w:p w14:paraId="145B991C" w14:textId="77777777" w:rsidR="008F48E3" w:rsidRPr="003265D3" w:rsidRDefault="00E84B1A" w:rsidP="00321AF5">
            <w:pPr>
              <w:jc w:val="center"/>
            </w:pPr>
            <w:r w:rsidRPr="003265D3">
              <w:t>Опасный фактор</w:t>
            </w:r>
          </w:p>
        </w:tc>
        <w:tc>
          <w:tcPr>
            <w:tcW w:w="2094" w:type="dxa"/>
            <w:gridSpan w:val="3"/>
            <w:tcBorders>
              <w:top w:val="single" w:sz="4" w:space="0" w:color="000000"/>
              <w:left w:val="single" w:sz="4" w:space="0" w:color="000000"/>
              <w:bottom w:val="single" w:sz="4" w:space="0" w:color="000000"/>
              <w:right w:val="single" w:sz="4" w:space="0" w:color="000000"/>
            </w:tcBorders>
            <w:vAlign w:val="center"/>
          </w:tcPr>
          <w:p w14:paraId="190D7422" w14:textId="77777777" w:rsidR="008F48E3" w:rsidRPr="003265D3" w:rsidRDefault="00E84B1A" w:rsidP="00321AF5">
            <w:pPr>
              <w:jc w:val="center"/>
            </w:pPr>
            <w:r w:rsidRPr="003265D3">
              <w:t>Риски</w:t>
            </w:r>
          </w:p>
        </w:tc>
        <w:tc>
          <w:tcPr>
            <w:tcW w:w="2686" w:type="dxa"/>
            <w:tcBorders>
              <w:top w:val="single" w:sz="4" w:space="0" w:color="000000"/>
              <w:left w:val="single" w:sz="4" w:space="0" w:color="000000"/>
              <w:bottom w:val="single" w:sz="4" w:space="0" w:color="000000"/>
              <w:right w:val="single" w:sz="4" w:space="0" w:color="000000"/>
            </w:tcBorders>
            <w:vAlign w:val="center"/>
          </w:tcPr>
          <w:p w14:paraId="342CEF3B" w14:textId="77777777" w:rsidR="008F48E3" w:rsidRPr="003265D3" w:rsidRDefault="00E84B1A" w:rsidP="00321AF5">
            <w:pPr>
              <w:ind w:left="22"/>
              <w:jc w:val="center"/>
            </w:pPr>
            <w:r w:rsidRPr="003265D3">
              <w:t>Меры обеспечивающие устранение, контроль и снижение последствий</w:t>
            </w:r>
          </w:p>
        </w:tc>
      </w:tr>
      <w:tr w:rsidR="008F48E3" w:rsidRPr="003265D3" w14:paraId="7A1C006E" w14:textId="77777777" w:rsidTr="00A15908">
        <w:tc>
          <w:tcPr>
            <w:tcW w:w="1938" w:type="dxa"/>
            <w:tcBorders>
              <w:top w:val="single" w:sz="4" w:space="0" w:color="000000"/>
              <w:left w:val="single" w:sz="4" w:space="0" w:color="000000"/>
              <w:bottom w:val="single" w:sz="4" w:space="0" w:color="000000"/>
              <w:right w:val="single" w:sz="4" w:space="0" w:color="000000"/>
            </w:tcBorders>
            <w:vAlign w:val="center"/>
          </w:tcPr>
          <w:p w14:paraId="77C5091E" w14:textId="2FD6BA1F" w:rsidR="008F48E3" w:rsidRPr="003265D3" w:rsidRDefault="008F48E3" w:rsidP="00321AF5">
            <w:pPr>
              <w:pStyle w:val="aa"/>
              <w:autoSpaceDE w:val="0"/>
              <w:autoSpaceDN w:val="0"/>
              <w:adjustRightInd w:val="0"/>
              <w:spacing w:line="240" w:lineRule="auto"/>
              <w:ind w:left="0"/>
              <w:rPr>
                <w:rFonts w:ascii="Times New Roman" w:hAnsi="Times New Roman"/>
                <w:sz w:val="24"/>
                <w:szCs w:val="24"/>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4FEEC892" w14:textId="77777777" w:rsidR="008F48E3" w:rsidRPr="003265D3" w:rsidRDefault="008F48E3" w:rsidP="00321AF5">
            <w:pPr>
              <w:autoSpaceDE w:val="0"/>
              <w:autoSpaceDN w:val="0"/>
              <w:adjustRightInd w:val="0"/>
            </w:pPr>
          </w:p>
        </w:tc>
        <w:tc>
          <w:tcPr>
            <w:tcW w:w="2094" w:type="dxa"/>
            <w:gridSpan w:val="3"/>
            <w:tcBorders>
              <w:top w:val="single" w:sz="4" w:space="0" w:color="000000"/>
              <w:left w:val="single" w:sz="4" w:space="0" w:color="000000"/>
              <w:bottom w:val="single" w:sz="4" w:space="0" w:color="000000"/>
              <w:right w:val="single" w:sz="4" w:space="0" w:color="000000"/>
            </w:tcBorders>
            <w:vAlign w:val="center"/>
          </w:tcPr>
          <w:p w14:paraId="34095B49" w14:textId="77777777" w:rsidR="008F48E3" w:rsidRPr="003265D3" w:rsidRDefault="008F48E3" w:rsidP="00321AF5">
            <w:pPr>
              <w:autoSpaceDE w:val="0"/>
              <w:autoSpaceDN w:val="0"/>
              <w:adjustRightInd w:val="0"/>
            </w:pPr>
          </w:p>
        </w:tc>
        <w:tc>
          <w:tcPr>
            <w:tcW w:w="2686" w:type="dxa"/>
            <w:tcBorders>
              <w:top w:val="single" w:sz="4" w:space="0" w:color="000000"/>
              <w:left w:val="single" w:sz="4" w:space="0" w:color="000000"/>
              <w:bottom w:val="single" w:sz="4" w:space="0" w:color="000000"/>
              <w:right w:val="single" w:sz="4" w:space="0" w:color="000000"/>
            </w:tcBorders>
            <w:vAlign w:val="center"/>
          </w:tcPr>
          <w:p w14:paraId="188D26F3" w14:textId="05FAD8AB" w:rsidR="008F48E3" w:rsidRPr="003265D3" w:rsidRDefault="008F48E3" w:rsidP="00321AF5">
            <w:pPr>
              <w:autoSpaceDE w:val="0"/>
              <w:autoSpaceDN w:val="0"/>
              <w:adjustRightInd w:val="0"/>
            </w:pPr>
          </w:p>
        </w:tc>
      </w:tr>
    </w:tbl>
    <w:p w14:paraId="5748E731" w14:textId="77777777" w:rsidR="008F48E3" w:rsidRPr="003265D3" w:rsidRDefault="008F48E3">
      <w:pPr>
        <w:pStyle w:val="ad"/>
        <w:jc w:val="left"/>
        <w:rPr>
          <w:sz w:val="24"/>
          <w:szCs w:val="24"/>
        </w:rPr>
      </w:pPr>
    </w:p>
    <w:p w14:paraId="22DA2988" w14:textId="77777777" w:rsidR="00267580" w:rsidRPr="003265D3" w:rsidRDefault="00267580">
      <w:pPr>
        <w:pStyle w:val="ad"/>
        <w:jc w:val="left"/>
        <w:rPr>
          <w:sz w:val="24"/>
          <w:szCs w:val="24"/>
        </w:rPr>
      </w:pPr>
    </w:p>
    <w:p w14:paraId="26780965" w14:textId="77777777" w:rsidR="00267580" w:rsidRPr="003265D3" w:rsidRDefault="00267580">
      <w:pPr>
        <w:pStyle w:val="ad"/>
        <w:jc w:val="left"/>
        <w:rPr>
          <w:sz w:val="24"/>
          <w:szCs w:val="24"/>
          <w:lang w:val="kk-KZ"/>
        </w:rPr>
      </w:pPr>
    </w:p>
    <w:p w14:paraId="660D2A00" w14:textId="77777777" w:rsidR="00D23D15" w:rsidRPr="003265D3" w:rsidRDefault="00E84B1A" w:rsidP="00D23D15">
      <w:pPr>
        <w:keepNext/>
        <w:tabs>
          <w:tab w:val="left" w:pos="8280"/>
        </w:tabs>
        <w:jc w:val="both"/>
        <w:rPr>
          <w:b/>
        </w:rPr>
      </w:pPr>
      <w:r w:rsidRPr="003265D3">
        <w:rPr>
          <w:b/>
        </w:rPr>
        <w:t xml:space="preserve"> ЗАКАЗЧИК                                                   </w:t>
      </w:r>
      <w:r w:rsidR="009635AC" w:rsidRPr="003265D3">
        <w:rPr>
          <w:b/>
        </w:rPr>
        <w:t xml:space="preserve">                                           </w:t>
      </w:r>
      <w:r w:rsidRPr="003265D3">
        <w:rPr>
          <w:b/>
        </w:rPr>
        <w:t>ИСПОЛНИТЕЛЬ</w:t>
      </w:r>
    </w:p>
    <w:p w14:paraId="221138B0" w14:textId="0356CC33" w:rsidR="00D23D15" w:rsidRPr="003265D3" w:rsidRDefault="00E84B1A" w:rsidP="00D23D15">
      <w:pPr>
        <w:keepNext/>
        <w:jc w:val="both"/>
        <w:rPr>
          <w:b/>
          <w:bCs/>
        </w:rPr>
      </w:pPr>
      <w:r w:rsidRPr="003265D3">
        <w:rPr>
          <w:b/>
        </w:rPr>
        <w:t xml:space="preserve"> ТОО «Жамбыл Петролеум»                                                                 </w:t>
      </w:r>
      <w:r w:rsidRPr="003265D3">
        <w:rPr>
          <w:b/>
          <w:bCs/>
        </w:rPr>
        <w:t xml:space="preserve">. </w:t>
      </w:r>
    </w:p>
    <w:p w14:paraId="09B886FE" w14:textId="33E47D38" w:rsidR="00D23D15" w:rsidRPr="003265D3" w:rsidRDefault="00E84B1A" w:rsidP="00D23D15">
      <w:pPr>
        <w:keepNext/>
        <w:jc w:val="both"/>
        <w:rPr>
          <w:b/>
        </w:rPr>
      </w:pPr>
      <w:r w:rsidRPr="003265D3">
        <w:rPr>
          <w:b/>
          <w:bCs/>
        </w:rPr>
        <w:t xml:space="preserve"> </w:t>
      </w:r>
      <w:r w:rsidRPr="003265D3">
        <w:rPr>
          <w:b/>
        </w:rPr>
        <w:t xml:space="preserve">Генеральный директор                                   </w:t>
      </w:r>
      <w:r w:rsidRPr="003265D3">
        <w:rPr>
          <w:b/>
          <w:bCs/>
        </w:rPr>
        <w:t xml:space="preserve">                                      </w:t>
      </w:r>
      <w:r w:rsidRPr="003265D3">
        <w:rPr>
          <w:b/>
        </w:rPr>
        <w:tab/>
      </w:r>
    </w:p>
    <w:p w14:paraId="071F6397" w14:textId="77777777" w:rsidR="00D23D15" w:rsidRPr="003265D3" w:rsidRDefault="00E84B1A" w:rsidP="00D23D15">
      <w:pPr>
        <w:keepNext/>
        <w:tabs>
          <w:tab w:val="left" w:pos="8280"/>
        </w:tabs>
        <w:jc w:val="both"/>
        <w:rPr>
          <w:b/>
        </w:rPr>
      </w:pPr>
      <w:r w:rsidRPr="003265D3">
        <w:rPr>
          <w:b/>
        </w:rPr>
        <w:t xml:space="preserve">    </w:t>
      </w:r>
    </w:p>
    <w:p w14:paraId="5A3C5CDD" w14:textId="5FA4AC20" w:rsidR="00D23D15" w:rsidRPr="003265D3" w:rsidRDefault="00E84B1A" w:rsidP="00D23D15">
      <w:pPr>
        <w:keepNext/>
        <w:tabs>
          <w:tab w:val="left" w:pos="8280"/>
        </w:tabs>
        <w:jc w:val="both"/>
        <w:rPr>
          <w:b/>
        </w:rPr>
      </w:pPr>
      <w:r w:rsidRPr="003265D3">
        <w:rPr>
          <w:b/>
        </w:rPr>
        <w:t xml:space="preserve"> _____________________    Елевсинов Х.Т.                                </w:t>
      </w:r>
      <w:r w:rsidR="009635AC" w:rsidRPr="003265D3">
        <w:rPr>
          <w:b/>
        </w:rPr>
        <w:t xml:space="preserve">          </w:t>
      </w:r>
    </w:p>
    <w:p w14:paraId="58C36F4A" w14:textId="77777777" w:rsidR="008F48E3" w:rsidRPr="003265D3" w:rsidRDefault="008F48E3">
      <w:pPr>
        <w:pStyle w:val="ad"/>
        <w:jc w:val="left"/>
        <w:rPr>
          <w:sz w:val="24"/>
          <w:szCs w:val="24"/>
          <w:lang w:val="kk-KZ"/>
        </w:rPr>
      </w:pPr>
    </w:p>
    <w:p w14:paraId="5C913E07" w14:textId="77777777" w:rsidR="008F48E3" w:rsidRPr="003265D3" w:rsidRDefault="008F48E3">
      <w:pPr>
        <w:pStyle w:val="ad"/>
        <w:jc w:val="left"/>
        <w:rPr>
          <w:sz w:val="24"/>
          <w:szCs w:val="24"/>
          <w:lang w:val="kk-KZ"/>
        </w:rPr>
      </w:pPr>
    </w:p>
    <w:p w14:paraId="4B056BB5" w14:textId="77777777" w:rsidR="008F48E3" w:rsidRPr="003265D3" w:rsidRDefault="008F48E3">
      <w:pPr>
        <w:pStyle w:val="ad"/>
        <w:jc w:val="left"/>
        <w:rPr>
          <w:sz w:val="24"/>
          <w:szCs w:val="24"/>
          <w:lang w:val="kk-KZ"/>
        </w:rPr>
      </w:pPr>
    </w:p>
    <w:p w14:paraId="3FF5A663" w14:textId="77777777" w:rsidR="009635AC" w:rsidRPr="003265D3" w:rsidRDefault="009635AC">
      <w:pPr>
        <w:pStyle w:val="ad"/>
        <w:jc w:val="left"/>
        <w:rPr>
          <w:sz w:val="24"/>
          <w:szCs w:val="24"/>
          <w:lang w:val="kk-KZ"/>
        </w:rPr>
      </w:pPr>
    </w:p>
    <w:p w14:paraId="4DFCE993" w14:textId="77777777" w:rsidR="008F48E3" w:rsidRPr="003265D3" w:rsidRDefault="008F48E3">
      <w:pPr>
        <w:pStyle w:val="ad"/>
        <w:jc w:val="left"/>
        <w:rPr>
          <w:sz w:val="24"/>
          <w:szCs w:val="24"/>
          <w:lang w:val="kk-KZ"/>
        </w:rPr>
      </w:pPr>
    </w:p>
    <w:p w14:paraId="7A997C6C" w14:textId="77777777" w:rsidR="008F48E3" w:rsidRPr="003265D3" w:rsidRDefault="008F48E3">
      <w:pPr>
        <w:pStyle w:val="ad"/>
        <w:jc w:val="left"/>
        <w:rPr>
          <w:sz w:val="24"/>
          <w:szCs w:val="24"/>
          <w:lang w:val="kk-KZ"/>
        </w:rPr>
      </w:pPr>
    </w:p>
    <w:p w14:paraId="73F47CB6" w14:textId="77777777" w:rsidR="00CF286D" w:rsidRPr="003265D3" w:rsidRDefault="00CF286D">
      <w:pPr>
        <w:jc w:val="right"/>
        <w:rPr>
          <w:b/>
          <w:lang w:val="kk-KZ"/>
        </w:rPr>
      </w:pPr>
    </w:p>
    <w:p w14:paraId="05614AD5" w14:textId="77777777" w:rsidR="00CF286D" w:rsidRPr="003265D3" w:rsidRDefault="00CF286D">
      <w:pPr>
        <w:jc w:val="right"/>
        <w:rPr>
          <w:b/>
          <w:lang w:val="kk-KZ"/>
        </w:rPr>
      </w:pPr>
    </w:p>
    <w:p w14:paraId="00807279" w14:textId="77777777" w:rsidR="00CF286D" w:rsidRPr="003265D3" w:rsidRDefault="00CF286D">
      <w:pPr>
        <w:jc w:val="right"/>
        <w:rPr>
          <w:b/>
          <w:lang w:val="kk-KZ"/>
        </w:rPr>
      </w:pPr>
    </w:p>
    <w:p w14:paraId="5AB43C0F" w14:textId="77777777" w:rsidR="00CF286D" w:rsidRPr="003265D3" w:rsidRDefault="00CF286D">
      <w:pPr>
        <w:jc w:val="right"/>
        <w:rPr>
          <w:b/>
          <w:lang w:val="kk-KZ"/>
        </w:rPr>
      </w:pPr>
    </w:p>
    <w:p w14:paraId="4F70FCD1" w14:textId="77777777" w:rsidR="00CF286D" w:rsidRPr="003265D3" w:rsidRDefault="00CF286D">
      <w:pPr>
        <w:jc w:val="right"/>
        <w:rPr>
          <w:b/>
          <w:lang w:val="kk-KZ"/>
        </w:rPr>
      </w:pPr>
    </w:p>
    <w:p w14:paraId="3C9FBC69" w14:textId="77777777" w:rsidR="00CF286D" w:rsidRPr="003265D3" w:rsidRDefault="00CF286D">
      <w:pPr>
        <w:jc w:val="right"/>
        <w:rPr>
          <w:b/>
          <w:lang w:val="kk-KZ"/>
        </w:rPr>
      </w:pPr>
    </w:p>
    <w:p w14:paraId="570BE3DB" w14:textId="77777777" w:rsidR="00CF286D" w:rsidRPr="003265D3" w:rsidRDefault="00CF286D">
      <w:pPr>
        <w:jc w:val="right"/>
        <w:rPr>
          <w:b/>
          <w:lang w:val="kk-KZ"/>
        </w:rPr>
      </w:pPr>
    </w:p>
    <w:p w14:paraId="371D5ABE" w14:textId="77777777" w:rsidR="00CF286D" w:rsidRPr="003265D3" w:rsidRDefault="00CF286D">
      <w:pPr>
        <w:jc w:val="right"/>
        <w:rPr>
          <w:b/>
          <w:lang w:val="kk-KZ"/>
        </w:rPr>
      </w:pPr>
    </w:p>
    <w:p w14:paraId="7C2EF965" w14:textId="77777777" w:rsidR="00CF286D" w:rsidRPr="003265D3" w:rsidRDefault="00CF286D">
      <w:pPr>
        <w:jc w:val="right"/>
        <w:rPr>
          <w:b/>
          <w:lang w:val="kk-KZ"/>
        </w:rPr>
      </w:pPr>
    </w:p>
    <w:p w14:paraId="312297BF" w14:textId="77777777" w:rsidR="00CF286D" w:rsidRDefault="00CF286D">
      <w:pPr>
        <w:jc w:val="right"/>
        <w:rPr>
          <w:b/>
          <w:lang w:val="kk-KZ"/>
        </w:rPr>
      </w:pPr>
    </w:p>
    <w:p w14:paraId="69112CE2" w14:textId="77777777" w:rsidR="00C069D0" w:rsidRDefault="00C069D0">
      <w:pPr>
        <w:jc w:val="right"/>
        <w:rPr>
          <w:b/>
          <w:lang w:val="kk-KZ"/>
        </w:rPr>
      </w:pPr>
    </w:p>
    <w:p w14:paraId="52F3C579" w14:textId="77777777" w:rsidR="00C069D0" w:rsidRDefault="00C069D0">
      <w:pPr>
        <w:jc w:val="right"/>
        <w:rPr>
          <w:b/>
          <w:lang w:val="kk-KZ"/>
        </w:rPr>
      </w:pPr>
    </w:p>
    <w:p w14:paraId="6CEB97F5" w14:textId="77777777" w:rsidR="00C069D0" w:rsidRDefault="00C069D0">
      <w:pPr>
        <w:jc w:val="right"/>
        <w:rPr>
          <w:b/>
          <w:lang w:val="kk-KZ"/>
        </w:rPr>
      </w:pPr>
    </w:p>
    <w:p w14:paraId="25318C83" w14:textId="77777777" w:rsidR="00C069D0" w:rsidRDefault="00C069D0">
      <w:pPr>
        <w:jc w:val="right"/>
        <w:rPr>
          <w:b/>
          <w:lang w:val="kk-KZ"/>
        </w:rPr>
      </w:pPr>
    </w:p>
    <w:p w14:paraId="78E856D4" w14:textId="77777777" w:rsidR="00C069D0" w:rsidRDefault="00C069D0">
      <w:pPr>
        <w:jc w:val="right"/>
        <w:rPr>
          <w:b/>
          <w:lang w:val="kk-KZ"/>
        </w:rPr>
      </w:pPr>
    </w:p>
    <w:p w14:paraId="0457E9AC" w14:textId="77777777" w:rsidR="00C069D0" w:rsidRDefault="00C069D0">
      <w:pPr>
        <w:jc w:val="right"/>
        <w:rPr>
          <w:b/>
          <w:lang w:val="kk-KZ"/>
        </w:rPr>
      </w:pPr>
    </w:p>
    <w:p w14:paraId="3BAC1944" w14:textId="77777777" w:rsidR="00C069D0" w:rsidRDefault="00C069D0">
      <w:pPr>
        <w:jc w:val="right"/>
        <w:rPr>
          <w:b/>
          <w:lang w:val="kk-KZ"/>
        </w:rPr>
      </w:pPr>
    </w:p>
    <w:p w14:paraId="54521EDE" w14:textId="77777777" w:rsidR="00C069D0" w:rsidRDefault="00C069D0">
      <w:pPr>
        <w:jc w:val="right"/>
        <w:rPr>
          <w:b/>
          <w:lang w:val="kk-KZ"/>
        </w:rPr>
      </w:pPr>
    </w:p>
    <w:p w14:paraId="6D770A54" w14:textId="77777777" w:rsidR="00C069D0" w:rsidRDefault="00C069D0">
      <w:pPr>
        <w:jc w:val="right"/>
        <w:rPr>
          <w:b/>
          <w:lang w:val="kk-KZ"/>
        </w:rPr>
      </w:pPr>
    </w:p>
    <w:p w14:paraId="0AD43700" w14:textId="77777777" w:rsidR="00C069D0" w:rsidRDefault="00C069D0">
      <w:pPr>
        <w:jc w:val="right"/>
        <w:rPr>
          <w:b/>
          <w:lang w:val="kk-KZ"/>
        </w:rPr>
      </w:pPr>
    </w:p>
    <w:p w14:paraId="0A4E9F7E" w14:textId="77777777" w:rsidR="00C069D0" w:rsidRDefault="00C069D0">
      <w:pPr>
        <w:jc w:val="right"/>
        <w:rPr>
          <w:b/>
          <w:lang w:val="kk-KZ"/>
        </w:rPr>
      </w:pPr>
    </w:p>
    <w:p w14:paraId="054969DC" w14:textId="77777777" w:rsidR="00C069D0" w:rsidRDefault="00C069D0">
      <w:pPr>
        <w:jc w:val="right"/>
        <w:rPr>
          <w:b/>
          <w:lang w:val="kk-KZ"/>
        </w:rPr>
      </w:pPr>
    </w:p>
    <w:p w14:paraId="6C6EE287" w14:textId="77777777" w:rsidR="00C069D0" w:rsidRDefault="00C069D0">
      <w:pPr>
        <w:jc w:val="right"/>
        <w:rPr>
          <w:b/>
          <w:lang w:val="kk-KZ"/>
        </w:rPr>
      </w:pPr>
    </w:p>
    <w:p w14:paraId="74F54B6D" w14:textId="77777777" w:rsidR="00C069D0" w:rsidRDefault="00C069D0">
      <w:pPr>
        <w:jc w:val="right"/>
        <w:rPr>
          <w:b/>
          <w:lang w:val="kk-KZ"/>
        </w:rPr>
      </w:pPr>
    </w:p>
    <w:p w14:paraId="015B9481" w14:textId="77777777" w:rsidR="00C069D0" w:rsidRPr="003265D3" w:rsidRDefault="00C069D0">
      <w:pPr>
        <w:jc w:val="right"/>
        <w:rPr>
          <w:b/>
          <w:lang w:val="kk-KZ"/>
        </w:rPr>
      </w:pPr>
    </w:p>
    <w:p w14:paraId="17243E33" w14:textId="77777777" w:rsidR="00CF286D" w:rsidRPr="003265D3" w:rsidRDefault="00CF286D">
      <w:pPr>
        <w:jc w:val="right"/>
        <w:rPr>
          <w:b/>
          <w:lang w:val="kk-KZ"/>
        </w:rPr>
      </w:pPr>
    </w:p>
    <w:p w14:paraId="7E312EFB" w14:textId="77777777" w:rsidR="00CF286D" w:rsidRPr="003265D3" w:rsidRDefault="00CF286D">
      <w:pPr>
        <w:jc w:val="right"/>
        <w:rPr>
          <w:b/>
          <w:lang w:val="kk-KZ"/>
        </w:rPr>
      </w:pPr>
    </w:p>
    <w:p w14:paraId="3FE45F00" w14:textId="77777777" w:rsidR="00CF286D" w:rsidRPr="003265D3" w:rsidRDefault="00CF286D">
      <w:pPr>
        <w:jc w:val="right"/>
        <w:rPr>
          <w:b/>
          <w:lang w:val="kk-KZ"/>
        </w:rPr>
      </w:pPr>
    </w:p>
    <w:p w14:paraId="6D473B22" w14:textId="4B6C3F36" w:rsidR="00267580" w:rsidRPr="003265D3" w:rsidRDefault="00E84B1A">
      <w:pPr>
        <w:jc w:val="right"/>
        <w:rPr>
          <w:b/>
          <w:lang w:val="kk-KZ"/>
        </w:rPr>
      </w:pPr>
      <w:r w:rsidRPr="003265D3">
        <w:rPr>
          <w:b/>
          <w:lang w:val="kk-KZ"/>
        </w:rPr>
        <w:t>201</w:t>
      </w:r>
      <w:r w:rsidR="00A06789" w:rsidRPr="003265D3">
        <w:rPr>
          <w:b/>
          <w:lang w:val="kk-KZ"/>
        </w:rPr>
        <w:t>8</w:t>
      </w:r>
      <w:r w:rsidRPr="003265D3">
        <w:rPr>
          <w:b/>
          <w:lang w:val="kk-KZ"/>
        </w:rPr>
        <w:t>ж «__» ________№ ____  шартқа</w:t>
      </w:r>
    </w:p>
    <w:p w14:paraId="60B489F3" w14:textId="77777777" w:rsidR="00267580" w:rsidRPr="003265D3" w:rsidRDefault="00E84B1A">
      <w:pPr>
        <w:pStyle w:val="ad"/>
        <w:jc w:val="right"/>
        <w:rPr>
          <w:b/>
          <w:sz w:val="24"/>
          <w:szCs w:val="24"/>
          <w:lang w:val="kk-KZ"/>
        </w:rPr>
      </w:pPr>
      <w:r w:rsidRPr="003265D3">
        <w:rPr>
          <w:b/>
          <w:sz w:val="24"/>
          <w:szCs w:val="24"/>
          <w:lang w:val="kk-KZ"/>
        </w:rPr>
        <w:t>№ 7 қосымша</w:t>
      </w:r>
    </w:p>
    <w:p w14:paraId="091D2033" w14:textId="77777777" w:rsidR="00267580" w:rsidRPr="003265D3" w:rsidRDefault="00E84B1A">
      <w:pPr>
        <w:tabs>
          <w:tab w:val="left" w:pos="0"/>
        </w:tabs>
        <w:jc w:val="center"/>
        <w:rPr>
          <w:b/>
          <w:iCs/>
          <w:lang w:val="kk-KZ"/>
        </w:rPr>
      </w:pPr>
      <w:r w:rsidRPr="003265D3">
        <w:rPr>
          <w:b/>
          <w:iCs/>
          <w:lang w:val="kk-KZ"/>
        </w:rPr>
        <w:t>ДЕҚОҚ БОЙЫНША МӘЛІМЕТТЕР</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2288"/>
        <w:gridCol w:w="127"/>
        <w:gridCol w:w="641"/>
        <w:gridCol w:w="2073"/>
        <w:gridCol w:w="2559"/>
      </w:tblGrid>
      <w:tr w:rsidR="00D23D15" w:rsidRPr="003265D3" w14:paraId="7D7541C0" w14:textId="77777777" w:rsidTr="00D23D15">
        <w:trPr>
          <w:trHeight w:val="423"/>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D68EDBD" w14:textId="77777777" w:rsidR="00D23D15" w:rsidRPr="003265D3" w:rsidRDefault="00E84B1A" w:rsidP="003E1645">
            <w:pPr>
              <w:rPr>
                <w:b/>
                <w:i/>
                <w:lang w:val="kk-KZ"/>
              </w:rPr>
            </w:pPr>
            <w:r w:rsidRPr="003265D3">
              <w:rPr>
                <w:b/>
                <w:i/>
                <w:lang w:val="kk-KZ"/>
              </w:rPr>
              <w:t>ЖАЛПЫ МӘЛІМЕТТЕР</w:t>
            </w:r>
          </w:p>
        </w:tc>
      </w:tr>
      <w:tr w:rsidR="00D23D15" w:rsidRPr="003265D3" w14:paraId="3BF6EFD7" w14:textId="77777777" w:rsidTr="00D23D15">
        <w:trPr>
          <w:trHeight w:val="43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166857A4" w14:textId="12C1D090" w:rsidR="00D23D15" w:rsidRPr="003265D3" w:rsidRDefault="00E84B1A" w:rsidP="00A06789">
            <w:pPr>
              <w:rPr>
                <w:b/>
                <w:lang w:val="kk-KZ"/>
              </w:rPr>
            </w:pPr>
            <w:r w:rsidRPr="003265D3">
              <w:rPr>
                <w:b/>
                <w:lang w:val="kk-KZ"/>
              </w:rPr>
              <w:t xml:space="preserve">Ұйымның атауы: </w:t>
            </w:r>
          </w:p>
        </w:tc>
      </w:tr>
      <w:tr w:rsidR="00D23D15" w:rsidRPr="003265D3" w14:paraId="609E7BBF" w14:textId="77777777" w:rsidTr="00D23D15">
        <w:trPr>
          <w:trHeight w:val="416"/>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0B5BECF7" w14:textId="0FDC3B6D" w:rsidR="00D23D15" w:rsidRPr="003265D3" w:rsidRDefault="00E84B1A" w:rsidP="00CF286D">
            <w:pPr>
              <w:pStyle w:val="Default"/>
              <w:rPr>
                <w:rFonts w:ascii="Times New Roman" w:hAnsi="Times New Roman" w:cs="Times New Roman"/>
                <w:b/>
                <w:color w:val="auto"/>
                <w:lang w:val="kk-KZ"/>
              </w:rPr>
            </w:pPr>
            <w:r w:rsidRPr="003265D3">
              <w:rPr>
                <w:rFonts w:ascii="Times New Roman" w:hAnsi="Times New Roman" w:cs="Times New Roman"/>
                <w:b/>
                <w:color w:val="auto"/>
                <w:lang w:val="kk-KZ"/>
              </w:rPr>
              <w:t xml:space="preserve">Конкурстың атауы: </w:t>
            </w:r>
            <w:r w:rsidRPr="003265D3">
              <w:rPr>
                <w:rFonts w:ascii="Times New Roman" w:hAnsi="Times New Roman" w:cs="Times New Roman"/>
                <w:color w:val="auto"/>
                <w:lang w:val="kk-KZ"/>
              </w:rPr>
              <w:t xml:space="preserve"> </w:t>
            </w:r>
          </w:p>
        </w:tc>
      </w:tr>
      <w:tr w:rsidR="00D23D15" w:rsidRPr="003265D3" w14:paraId="6BF19AC0" w14:textId="77777777" w:rsidTr="00D23D15">
        <w:trPr>
          <w:trHeight w:val="40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3AFE3B2F" w14:textId="77777777" w:rsidR="00D23D15" w:rsidRPr="003265D3" w:rsidRDefault="00E84B1A" w:rsidP="003E1645">
            <w:pPr>
              <w:rPr>
                <w:b/>
                <w:lang w:val="kk-KZ"/>
              </w:rPr>
            </w:pPr>
            <w:r w:rsidRPr="003265D3">
              <w:rPr>
                <w:b/>
                <w:lang w:val="kk-KZ"/>
              </w:rPr>
              <w:t>Тауарларды жеткізу және/немесе қызметтерді көрсету бойынша жұмыстардың қысқаша сипатттамасы:</w:t>
            </w:r>
          </w:p>
          <w:p w14:paraId="46314A06" w14:textId="18506AFA" w:rsidR="00D23D15" w:rsidRPr="003265D3" w:rsidRDefault="00D23D15" w:rsidP="00A06789">
            <w:pPr>
              <w:rPr>
                <w:lang w:val="kk-KZ"/>
              </w:rPr>
            </w:pPr>
          </w:p>
        </w:tc>
      </w:tr>
      <w:tr w:rsidR="00D23D15" w:rsidRPr="003265D3" w14:paraId="6CB7C02E" w14:textId="77777777" w:rsidTr="00D23D15">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2ECA9809" w14:textId="77777777" w:rsidR="00D23D15" w:rsidRPr="003265D3" w:rsidRDefault="00E84B1A" w:rsidP="003E1645">
            <w:pPr>
              <w:rPr>
                <w:lang w:val="kk-KZ"/>
              </w:rPr>
            </w:pPr>
            <w:r w:rsidRPr="003265D3">
              <w:rPr>
                <w:b/>
                <w:lang w:val="kk-KZ"/>
              </w:rPr>
              <w:t>Тауарларды жеткізу және/немесе қызметтерді көрсету бойынша жұмыстардың орындалатын жері</w:t>
            </w:r>
            <w:r w:rsidRPr="003265D3">
              <w:rPr>
                <w:lang w:val="kk-KZ"/>
              </w:rPr>
              <w:t xml:space="preserve"> (жұмыстардыдың нақты орындалатын жері көрсетілсін – облыс, қала, елді мекен, Каспий теңізі жұмыстар ауданы, Тапсырысшының бұрғылау қондырғысы, өндірістік база және т.с.с.):</w:t>
            </w:r>
          </w:p>
          <w:p w14:paraId="166CF320" w14:textId="7E63F750" w:rsidR="00D23D15" w:rsidRPr="003265D3" w:rsidRDefault="00D23D15" w:rsidP="00930565">
            <w:pPr>
              <w:numPr>
                <w:ilvl w:val="0"/>
                <w:numId w:val="52"/>
              </w:numPr>
              <w:rPr>
                <w:lang w:val="kk-KZ"/>
              </w:rPr>
            </w:pPr>
          </w:p>
        </w:tc>
      </w:tr>
      <w:tr w:rsidR="00D23D15" w:rsidRPr="003265D3" w14:paraId="7C5312BC" w14:textId="77777777" w:rsidTr="00D23D15">
        <w:trPr>
          <w:trHeight w:val="100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60548F55" w14:textId="77777777" w:rsidR="00D23D15" w:rsidRPr="003265D3" w:rsidRDefault="00E84B1A" w:rsidP="003E1645">
            <w:pPr>
              <w:rPr>
                <w:lang w:val="kk-KZ"/>
              </w:rPr>
            </w:pPr>
            <w:r w:rsidRPr="003265D3">
              <w:rPr>
                <w:b/>
                <w:lang w:val="kk-KZ"/>
              </w:rPr>
              <w:t xml:space="preserve">Тауарларды жеткізудің және/немесе қызметтерді көрсетудің тәртібі және кезеңі </w:t>
            </w:r>
            <w:r w:rsidRPr="003265D3">
              <w:rPr>
                <w:lang w:val="kk-KZ"/>
              </w:rPr>
              <w:t>(әр кезең бойынша жұмыстардың орындалу кезеңдері мен реті қысқаша сипатталады, сондай-ақ күні мен ұзақтығы көрсетіледі):</w:t>
            </w:r>
          </w:p>
          <w:p w14:paraId="583820E7" w14:textId="7A730990" w:rsidR="00D23D15" w:rsidRPr="003265D3" w:rsidRDefault="00D23D15" w:rsidP="00930565">
            <w:pPr>
              <w:numPr>
                <w:ilvl w:val="0"/>
                <w:numId w:val="52"/>
              </w:numPr>
              <w:rPr>
                <w:u w:val="single"/>
                <w:lang w:val="kk-KZ"/>
              </w:rPr>
            </w:pPr>
          </w:p>
        </w:tc>
      </w:tr>
      <w:tr w:rsidR="00D23D15" w:rsidRPr="003265D3" w14:paraId="0CD0974F" w14:textId="77777777" w:rsidTr="00D23D15">
        <w:trPr>
          <w:trHeight w:val="701"/>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1A02A7D1" w14:textId="77777777" w:rsidR="00D23D15" w:rsidRPr="003265D3" w:rsidRDefault="00E84B1A" w:rsidP="003E1645">
            <w:pPr>
              <w:rPr>
                <w:lang w:val="kk-KZ"/>
              </w:rPr>
            </w:pPr>
            <w:r w:rsidRPr="003265D3">
              <w:rPr>
                <w:b/>
                <w:lang w:val="kk-KZ"/>
              </w:rPr>
              <w:t xml:space="preserve">Қосалқы мердігерлікке тартылатын ұйымдар </w:t>
            </w:r>
            <w:r w:rsidRPr="003265D3">
              <w:rPr>
                <w:lang w:val="kk-KZ"/>
              </w:rPr>
              <w:t>(атауы және орындалатын жұмыстар көрсетілсін):</w:t>
            </w:r>
          </w:p>
          <w:p w14:paraId="1E28584F" w14:textId="0E1FFEC3" w:rsidR="00D23D15" w:rsidRPr="003265D3" w:rsidRDefault="00D23D15" w:rsidP="00A15908">
            <w:pPr>
              <w:pStyle w:val="aa"/>
              <w:spacing w:after="0" w:line="240" w:lineRule="auto"/>
              <w:ind w:left="1440"/>
              <w:rPr>
                <w:rFonts w:ascii="Times New Roman" w:hAnsi="Times New Roman"/>
                <w:sz w:val="24"/>
                <w:szCs w:val="24"/>
                <w:lang w:val="kk-KZ"/>
              </w:rPr>
            </w:pPr>
          </w:p>
        </w:tc>
      </w:tr>
      <w:tr w:rsidR="00D23D15" w:rsidRPr="003265D3" w14:paraId="0F82BD67" w14:textId="77777777" w:rsidTr="00D23D15">
        <w:trPr>
          <w:trHeight w:val="561"/>
        </w:trPr>
        <w:tc>
          <w:tcPr>
            <w:tcW w:w="9571" w:type="dxa"/>
            <w:gridSpan w:val="6"/>
            <w:tcBorders>
              <w:top w:val="single" w:sz="4" w:space="0" w:color="000000"/>
              <w:left w:val="single" w:sz="4" w:space="0" w:color="000000"/>
              <w:bottom w:val="single" w:sz="4" w:space="0" w:color="000000"/>
              <w:right w:val="single" w:sz="4" w:space="0" w:color="000000"/>
            </w:tcBorders>
            <w:hideMark/>
          </w:tcPr>
          <w:p w14:paraId="3949658D" w14:textId="77777777" w:rsidR="00D23D15" w:rsidRPr="003265D3" w:rsidRDefault="00E84B1A" w:rsidP="003E1645">
            <w:pPr>
              <w:rPr>
                <w:lang w:val="kk-KZ"/>
              </w:rPr>
            </w:pPr>
            <w:r w:rsidRPr="003265D3">
              <w:rPr>
                <w:b/>
                <w:lang w:val="kk-KZ"/>
              </w:rPr>
              <w:t>Мемлекеттік рұқсаттар</w:t>
            </w:r>
            <w:r w:rsidRPr="003265D3">
              <w:rPr>
                <w:lang w:val="kk-KZ"/>
              </w:rPr>
              <w:t xml:space="preserve"> (Шарт бойынша қызметті жүзеге асыруға арналған қолда бар және талап етілетін рұқсаттар атап көрсетілсін):</w:t>
            </w:r>
          </w:p>
          <w:p w14:paraId="14F82A7D" w14:textId="61531FC7" w:rsidR="00D23D15" w:rsidRPr="003265D3" w:rsidRDefault="00D23D15" w:rsidP="00930565">
            <w:pPr>
              <w:pStyle w:val="aa"/>
              <w:numPr>
                <w:ilvl w:val="0"/>
                <w:numId w:val="54"/>
              </w:numPr>
              <w:tabs>
                <w:tab w:val="left" w:pos="1080"/>
              </w:tabs>
              <w:spacing w:after="0" w:line="240" w:lineRule="atLeast"/>
              <w:jc w:val="both"/>
              <w:rPr>
                <w:rFonts w:ascii="Times New Roman" w:hAnsi="Times New Roman"/>
                <w:sz w:val="24"/>
                <w:szCs w:val="24"/>
                <w:lang w:val="kk-KZ"/>
              </w:rPr>
            </w:pPr>
          </w:p>
        </w:tc>
      </w:tr>
      <w:tr w:rsidR="00D23D15" w:rsidRPr="003265D3" w14:paraId="53CD59E5" w14:textId="77777777" w:rsidTr="00D23D15">
        <w:trPr>
          <w:trHeight w:val="561"/>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25A8D08B" w14:textId="77777777" w:rsidR="00D23D15" w:rsidRPr="003265D3" w:rsidRDefault="00E84B1A" w:rsidP="003E1645">
            <w:pPr>
              <w:rPr>
                <w:b/>
                <w:lang w:val="kk-KZ"/>
              </w:rPr>
            </w:pPr>
            <w:r w:rsidRPr="003265D3">
              <w:rPr>
                <w:b/>
                <w:lang w:val="kk-KZ"/>
              </w:rPr>
              <w:t xml:space="preserve">Шарт бойынша жауапты тұлға (Т.А.Ә., қызметі, тел., email): </w:t>
            </w:r>
          </w:p>
          <w:p w14:paraId="585519D8" w14:textId="3BEC5C48" w:rsidR="00D23D15" w:rsidRPr="003265D3" w:rsidRDefault="00D23D15" w:rsidP="00930565">
            <w:pPr>
              <w:pStyle w:val="aa"/>
              <w:numPr>
                <w:ilvl w:val="0"/>
                <w:numId w:val="52"/>
              </w:numPr>
              <w:tabs>
                <w:tab w:val="left" w:pos="1080"/>
              </w:tabs>
              <w:spacing w:after="0" w:line="240" w:lineRule="auto"/>
              <w:jc w:val="both"/>
              <w:rPr>
                <w:rFonts w:ascii="Times New Roman" w:hAnsi="Times New Roman"/>
                <w:sz w:val="24"/>
                <w:szCs w:val="24"/>
                <w:lang w:val="kk-KZ"/>
              </w:rPr>
            </w:pPr>
          </w:p>
        </w:tc>
      </w:tr>
      <w:tr w:rsidR="00D23D15" w:rsidRPr="003265D3" w14:paraId="4B401088"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7FE8BA6" w14:textId="77777777" w:rsidR="00D23D15" w:rsidRPr="003265D3" w:rsidRDefault="00E84B1A" w:rsidP="003E1645">
            <w:pPr>
              <w:rPr>
                <w:b/>
                <w:i/>
                <w:lang w:val="kk-KZ"/>
              </w:rPr>
            </w:pPr>
            <w:r w:rsidRPr="003265D3">
              <w:rPr>
                <w:b/>
                <w:i/>
                <w:lang w:val="kk-KZ"/>
              </w:rPr>
              <w:t>ПАЙДАЛАНЫЛАТЫН МАТЕРИАЛДЫҚ-ТЕХНИКАЛЫҚ РЕСУРСТАР</w:t>
            </w:r>
          </w:p>
        </w:tc>
      </w:tr>
      <w:tr w:rsidR="00D23D15" w:rsidRPr="003265D3" w14:paraId="4D1D2958"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3C71834" w14:textId="77777777" w:rsidR="00D23D15" w:rsidRPr="003265D3" w:rsidRDefault="00E84B1A" w:rsidP="003E1645">
            <w:pPr>
              <w:rPr>
                <w:lang w:val="kk-KZ"/>
              </w:rPr>
            </w:pPr>
            <w:r w:rsidRPr="003265D3">
              <w:rPr>
                <w:b/>
                <w:lang w:val="kk-KZ"/>
              </w:rPr>
              <w:t xml:space="preserve">Қауіпті материалдар мен заттар </w:t>
            </w:r>
            <w:r w:rsidRPr="003265D3">
              <w:rPr>
                <w:lang w:val="kk-KZ"/>
              </w:rPr>
              <w:t>(адамдардың денсаулығына және қоршаған ортаға қауіп төндіретін, пайдалануға жоспарланған материалдардың және/немесе заттардың түрі/тұрпаты, атаулары көрсетілсін):</w:t>
            </w:r>
          </w:p>
          <w:p w14:paraId="13B2CADD" w14:textId="3DBA204C" w:rsidR="00D23D15" w:rsidRPr="003265D3" w:rsidRDefault="00D23D15" w:rsidP="00930565">
            <w:pPr>
              <w:numPr>
                <w:ilvl w:val="0"/>
                <w:numId w:val="52"/>
              </w:numPr>
              <w:rPr>
                <w:b/>
                <w:lang w:val="kk-KZ"/>
              </w:rPr>
            </w:pPr>
          </w:p>
        </w:tc>
      </w:tr>
      <w:tr w:rsidR="00D23D15" w:rsidRPr="003265D3" w14:paraId="1BD9B41C"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2C8037C" w14:textId="77777777" w:rsidR="00D23D15" w:rsidRPr="003265D3" w:rsidRDefault="00E84B1A" w:rsidP="003E1645">
            <w:pPr>
              <w:rPr>
                <w:b/>
                <w:lang w:val="kk-KZ"/>
              </w:rPr>
            </w:pPr>
            <w:r w:rsidRPr="003265D3">
              <w:rPr>
                <w:b/>
                <w:lang w:val="kk-KZ"/>
              </w:rPr>
              <w:t xml:space="preserve">Қысым астындағы жабдықтар мен ыдыстар </w:t>
            </w:r>
            <w:r w:rsidRPr="003265D3">
              <w:rPr>
                <w:lang w:val="kk-KZ"/>
              </w:rPr>
              <w:t>(түрі/тұрпаты, атауы мен арналуы көрсетілсін):</w:t>
            </w:r>
          </w:p>
          <w:p w14:paraId="56A53B1D" w14:textId="549F2E61" w:rsidR="00D23D15" w:rsidRPr="003265D3" w:rsidRDefault="00E84B1A" w:rsidP="00930565">
            <w:pPr>
              <w:numPr>
                <w:ilvl w:val="0"/>
                <w:numId w:val="52"/>
              </w:numPr>
              <w:rPr>
                <w:b/>
                <w:lang w:val="kk-KZ"/>
              </w:rPr>
            </w:pPr>
            <w:r w:rsidRPr="003265D3">
              <w:rPr>
                <w:lang w:val="kk-KZ"/>
              </w:rPr>
              <w:t xml:space="preserve"> </w:t>
            </w:r>
          </w:p>
        </w:tc>
      </w:tr>
      <w:tr w:rsidR="00D23D15" w:rsidRPr="003265D3" w14:paraId="42010052"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09DF5138" w14:textId="77777777" w:rsidR="00D23D15" w:rsidRPr="003265D3" w:rsidRDefault="00E84B1A" w:rsidP="003E1645">
            <w:pPr>
              <w:rPr>
                <w:lang w:val="kk-KZ"/>
              </w:rPr>
            </w:pPr>
            <w:r w:rsidRPr="003265D3">
              <w:rPr>
                <w:b/>
                <w:lang w:val="kk-KZ"/>
              </w:rPr>
              <w:t xml:space="preserve">Энергия өндіретін көздер </w:t>
            </w:r>
            <w:r w:rsidRPr="003265D3">
              <w:rPr>
                <w:lang w:val="kk-KZ"/>
              </w:rPr>
              <w:t>(түрі/тұрпаты, маркасының атауы, моделі, қуаты, отын шығыны көрсетілсін):</w:t>
            </w:r>
          </w:p>
          <w:p w14:paraId="2226B52B" w14:textId="38ADF4D4" w:rsidR="00D23D15" w:rsidRPr="003265D3" w:rsidRDefault="00D23D15" w:rsidP="00930565">
            <w:pPr>
              <w:numPr>
                <w:ilvl w:val="0"/>
                <w:numId w:val="52"/>
              </w:numPr>
              <w:rPr>
                <w:b/>
                <w:lang w:val="kk-KZ"/>
              </w:rPr>
            </w:pPr>
          </w:p>
        </w:tc>
      </w:tr>
      <w:tr w:rsidR="00D23D15" w:rsidRPr="003265D3" w14:paraId="5AF8CF67"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3B76317E" w14:textId="77777777" w:rsidR="00D23D15" w:rsidRPr="003265D3" w:rsidRDefault="00E84B1A" w:rsidP="003E1645">
            <w:pPr>
              <w:rPr>
                <w:b/>
                <w:lang w:val="kk-KZ"/>
              </w:rPr>
            </w:pPr>
            <w:r w:rsidRPr="003265D3">
              <w:rPr>
                <w:b/>
                <w:lang w:val="kk-KZ"/>
              </w:rPr>
              <w:t xml:space="preserve">Ірі өлшемді жабдықтар және/немесе механизмдер </w:t>
            </w:r>
            <w:r w:rsidRPr="003265D3">
              <w:rPr>
                <w:lang w:val="kk-KZ"/>
              </w:rPr>
              <w:t>(түрі/тұрпаты, атауы, өндірушісі, массасы көрсетілсін және қысқаша сипаттама берілсін):</w:t>
            </w:r>
          </w:p>
          <w:p w14:paraId="172AAB42" w14:textId="19248A6B" w:rsidR="00D23D15" w:rsidRPr="003265D3" w:rsidRDefault="00D23D15" w:rsidP="00930565">
            <w:pPr>
              <w:numPr>
                <w:ilvl w:val="0"/>
                <w:numId w:val="52"/>
              </w:numPr>
              <w:rPr>
                <w:b/>
                <w:lang w:val="kk-KZ"/>
              </w:rPr>
            </w:pPr>
          </w:p>
        </w:tc>
      </w:tr>
      <w:tr w:rsidR="00D23D15" w:rsidRPr="003265D3" w14:paraId="0773BF64"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163986C0" w14:textId="77777777" w:rsidR="00D23D15" w:rsidRPr="003265D3" w:rsidRDefault="00E84B1A" w:rsidP="003E1645">
            <w:pPr>
              <w:rPr>
                <w:lang w:val="kk-KZ"/>
              </w:rPr>
            </w:pPr>
            <w:r w:rsidRPr="003265D3">
              <w:rPr>
                <w:b/>
                <w:lang w:val="kk-KZ"/>
              </w:rPr>
              <w:t xml:space="preserve">Жүккөтергіш жабдық </w:t>
            </w:r>
            <w:r w:rsidRPr="003265D3">
              <w:rPr>
                <w:lang w:val="kk-KZ"/>
              </w:rPr>
              <w:t>(түрі/тұрпаты, маркасының атауы, моделі, қуаты, отын шығыны көрсетілсін):</w:t>
            </w:r>
          </w:p>
          <w:p w14:paraId="37F32F8B" w14:textId="29DEE804" w:rsidR="00D23D15" w:rsidRPr="003265D3" w:rsidRDefault="00D23D15" w:rsidP="00930565">
            <w:pPr>
              <w:numPr>
                <w:ilvl w:val="0"/>
                <w:numId w:val="52"/>
              </w:numPr>
              <w:rPr>
                <w:lang w:val="kk-KZ"/>
              </w:rPr>
            </w:pPr>
          </w:p>
        </w:tc>
      </w:tr>
      <w:tr w:rsidR="00D23D15" w:rsidRPr="003265D3" w14:paraId="769D0D14"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7E821546" w14:textId="77777777" w:rsidR="00D23D15" w:rsidRPr="003265D3" w:rsidRDefault="00E84B1A" w:rsidP="003E1645">
            <w:pPr>
              <w:rPr>
                <w:lang w:val="kk-KZ"/>
              </w:rPr>
            </w:pPr>
            <w:r w:rsidRPr="003265D3">
              <w:rPr>
                <w:b/>
                <w:lang w:val="kk-KZ"/>
              </w:rPr>
              <w:t xml:space="preserve">Көлік </w:t>
            </w:r>
            <w:r w:rsidRPr="003265D3">
              <w:rPr>
                <w:lang w:val="kk-KZ"/>
              </w:rPr>
              <w:t>(түрі/тұрпаты, маркасының атауы, моделі, қуаты, отын шығыны көрсетілсін):</w:t>
            </w:r>
          </w:p>
          <w:p w14:paraId="5F77163D" w14:textId="72DB31A5" w:rsidR="00D23D15" w:rsidRPr="003265D3" w:rsidRDefault="00D23D15" w:rsidP="00930565">
            <w:pPr>
              <w:numPr>
                <w:ilvl w:val="0"/>
                <w:numId w:val="52"/>
              </w:numPr>
              <w:rPr>
                <w:lang w:val="kk-KZ"/>
              </w:rPr>
            </w:pPr>
          </w:p>
        </w:tc>
      </w:tr>
      <w:tr w:rsidR="00D23D15" w:rsidRPr="003265D3" w14:paraId="701B5592"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020BC031" w14:textId="77777777" w:rsidR="00D23D15" w:rsidRPr="003265D3" w:rsidRDefault="00E84B1A" w:rsidP="003E1645">
            <w:pPr>
              <w:rPr>
                <w:lang w:val="kk-KZ"/>
              </w:rPr>
            </w:pPr>
            <w:r w:rsidRPr="003265D3">
              <w:rPr>
                <w:b/>
                <w:lang w:val="kk-KZ"/>
              </w:rPr>
              <w:t xml:space="preserve">Теңіз кемелері </w:t>
            </w:r>
            <w:r w:rsidRPr="003265D3">
              <w:rPr>
                <w:lang w:val="kk-KZ"/>
              </w:rPr>
              <w:t>(тұрпаты, атауы, меншік иесі, жүккөтергіштігі, палуба ауданы, жүк ыдыстарының саны мен арналуы, құрғақ және сұйық ыдысссыз материалдарды беруге арналған жабдықтың бар-жоғы, қозғалтқыштың/қозғалтқыштардың қуаты, отын шығыны, экипаж құрамы, клиника, зардап шеккендердің жағдайын тұрақтандыру және оларды тасымалдау мүмкіндігі, апаттық-құтқару жабдығының сипаттамасы көрсетілсін):</w:t>
            </w:r>
          </w:p>
          <w:p w14:paraId="17D8B819" w14:textId="5E0C857E" w:rsidR="00D23D15" w:rsidRPr="003265D3" w:rsidRDefault="00E84B1A" w:rsidP="00930565">
            <w:pPr>
              <w:numPr>
                <w:ilvl w:val="0"/>
                <w:numId w:val="52"/>
              </w:numPr>
              <w:rPr>
                <w:lang w:val="kk-KZ"/>
              </w:rPr>
            </w:pPr>
            <w:r w:rsidRPr="003265D3">
              <w:rPr>
                <w:b/>
                <w:lang w:val="kk-KZ"/>
              </w:rPr>
              <w:t xml:space="preserve"> </w:t>
            </w:r>
          </w:p>
        </w:tc>
      </w:tr>
      <w:tr w:rsidR="00D23D15" w:rsidRPr="003265D3" w14:paraId="241572A3"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63AEC59C" w14:textId="77777777" w:rsidR="00D23D15" w:rsidRPr="003265D3" w:rsidRDefault="00E84B1A" w:rsidP="003E1645">
            <w:pPr>
              <w:rPr>
                <w:lang w:val="kk-KZ"/>
              </w:rPr>
            </w:pPr>
            <w:r w:rsidRPr="003265D3">
              <w:rPr>
                <w:b/>
                <w:lang w:val="kk-KZ"/>
              </w:rPr>
              <w:t xml:space="preserve">Әуе кемелері </w:t>
            </w:r>
            <w:r w:rsidRPr="003265D3">
              <w:rPr>
                <w:lang w:val="kk-KZ"/>
              </w:rPr>
              <w:t>(тұрпаты, атауы, маркасы, моделі, жүккөтергіштігі, жолаушылар орындарының саны, отын шығыны, зардап шеккендердің жағдайын тұрақтандыру және оларды тасымалдау мүмкіндігі, апаттық-құтқару жабдығының сипаттамасы көрсетілсін):</w:t>
            </w:r>
          </w:p>
          <w:p w14:paraId="42DFF060" w14:textId="216A2B09" w:rsidR="00D23D15" w:rsidRPr="003265D3" w:rsidRDefault="00D23D15" w:rsidP="00930565">
            <w:pPr>
              <w:numPr>
                <w:ilvl w:val="0"/>
                <w:numId w:val="52"/>
              </w:numPr>
              <w:rPr>
                <w:lang w:val="kk-KZ"/>
              </w:rPr>
            </w:pPr>
          </w:p>
        </w:tc>
      </w:tr>
      <w:tr w:rsidR="00D23D15" w:rsidRPr="003265D3" w14:paraId="332DB0EC"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5DB8FEF" w14:textId="77777777" w:rsidR="00D23D15" w:rsidRPr="003265D3" w:rsidRDefault="00E84B1A" w:rsidP="003E1645">
            <w:pPr>
              <w:rPr>
                <w:lang w:val="kk-KZ"/>
              </w:rPr>
            </w:pPr>
            <w:r w:rsidRPr="003265D3">
              <w:rPr>
                <w:b/>
                <w:i/>
                <w:lang w:val="kk-KZ"/>
              </w:rPr>
              <w:t>ПЕРСОНАЛ ЖӨНІНДЕГІ  МӘЛІМЕТТЕР</w:t>
            </w:r>
          </w:p>
        </w:tc>
      </w:tr>
      <w:tr w:rsidR="00D23D15" w:rsidRPr="003265D3" w14:paraId="64BF620F" w14:textId="77777777" w:rsidTr="00D23D15">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AE91331" w14:textId="77777777" w:rsidR="00D23D15" w:rsidRPr="003265D3" w:rsidRDefault="00E84B1A" w:rsidP="003E1645">
            <w:pPr>
              <w:rPr>
                <w:b/>
                <w:lang w:val="kk-KZ"/>
              </w:rPr>
            </w:pPr>
            <w:r w:rsidRPr="003265D3">
              <w:rPr>
                <w:b/>
                <w:lang w:val="kk-KZ"/>
              </w:rPr>
              <w:t xml:space="preserve">Тартылатын персоналдың, соның ішінде қосалқы мердігерлік ұйымдар персоналының  саны </w:t>
            </w:r>
            <w:r w:rsidRPr="003265D3">
              <w:rPr>
                <w:lang w:val="kk-KZ"/>
              </w:rPr>
              <w:t>(әрбір қосалқы мердігерлік шарты бойынша):</w:t>
            </w:r>
          </w:p>
          <w:p w14:paraId="33F8A42F" w14:textId="538854FD" w:rsidR="00D23D15" w:rsidRPr="003265D3" w:rsidRDefault="00D23D15" w:rsidP="003E1645">
            <w:pPr>
              <w:rPr>
                <w:u w:val="single"/>
                <w:lang w:val="kk-KZ"/>
              </w:rPr>
            </w:pPr>
          </w:p>
        </w:tc>
      </w:tr>
      <w:tr w:rsidR="00D23D15" w:rsidRPr="003265D3" w14:paraId="16A1072D" w14:textId="77777777" w:rsidTr="00D23D15">
        <w:trPr>
          <w:trHeight w:val="900"/>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1D21C220" w14:textId="77777777" w:rsidR="00D23D15" w:rsidRPr="003265D3" w:rsidRDefault="00E84B1A" w:rsidP="003E1645">
            <w:pPr>
              <w:rPr>
                <w:u w:val="single"/>
                <w:lang w:val="kk-KZ"/>
              </w:rPr>
            </w:pPr>
            <w:r w:rsidRPr="003265D3">
              <w:rPr>
                <w:b/>
                <w:lang w:val="kk-KZ"/>
              </w:rPr>
              <w:t xml:space="preserve">Тартылатын персоналды, соның ішінде қосалқы мердігерлік ұйымдар персоналын   сақтандыру жөніндегі мәліметтер </w:t>
            </w:r>
            <w:r w:rsidRPr="003265D3">
              <w:rPr>
                <w:lang w:val="kk-KZ"/>
              </w:rPr>
              <w:t>(сақтандыру түрі және сақтандыру шартының қолданылуы мерзімі көрсетіледі):</w:t>
            </w:r>
          </w:p>
          <w:p w14:paraId="06EB9432" w14:textId="08E42CF6" w:rsidR="00D23D15" w:rsidRPr="003265D3" w:rsidRDefault="00E84B1A" w:rsidP="00930565">
            <w:pPr>
              <w:pStyle w:val="aa"/>
              <w:numPr>
                <w:ilvl w:val="0"/>
                <w:numId w:val="55"/>
              </w:numPr>
              <w:spacing w:after="0" w:line="240" w:lineRule="auto"/>
              <w:rPr>
                <w:rFonts w:ascii="Times New Roman" w:hAnsi="Times New Roman"/>
                <w:b/>
                <w:bCs/>
                <w:sz w:val="24"/>
                <w:szCs w:val="24"/>
                <w:lang w:val="kk-KZ"/>
              </w:rPr>
            </w:pPr>
            <w:r w:rsidRPr="003265D3">
              <w:rPr>
                <w:rFonts w:ascii="Times New Roman" w:hAnsi="Times New Roman"/>
                <w:sz w:val="24"/>
                <w:szCs w:val="24"/>
                <w:lang w:val="kk-KZ"/>
              </w:rPr>
              <w:t>.</w:t>
            </w:r>
          </w:p>
        </w:tc>
      </w:tr>
      <w:tr w:rsidR="00D23D15" w:rsidRPr="003265D3" w14:paraId="5216B1EF" w14:textId="77777777" w:rsidTr="00D23D15">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3A9D07FD" w14:textId="77777777" w:rsidR="00D23D15" w:rsidRPr="003265D3" w:rsidRDefault="00E84B1A" w:rsidP="003E1645">
            <w:pPr>
              <w:rPr>
                <w:u w:val="single"/>
                <w:lang w:val="kk-KZ"/>
              </w:rPr>
            </w:pPr>
            <w:r w:rsidRPr="003265D3">
              <w:rPr>
                <w:b/>
                <w:lang w:val="kk-KZ"/>
              </w:rPr>
              <w:t>Еңбек жағдайларына денсаулығының күйі бойынша жарамдылығын анықтауға арналған медициналық қарау, зардап шеккендерге стационар жағдайларында жедел медициналық көмек көрсету/ауруханаға жатқызу/</w:t>
            </w:r>
            <w:r w:rsidRPr="003265D3">
              <w:rPr>
                <w:lang w:val="kk-KZ"/>
              </w:rPr>
              <w:t xml:space="preserve"> </w:t>
            </w:r>
            <w:r w:rsidRPr="003265D3">
              <w:rPr>
                <w:b/>
                <w:lang w:val="kk-KZ"/>
              </w:rPr>
              <w:t>жағдайын</w:t>
            </w:r>
            <w:r w:rsidRPr="003265D3">
              <w:rPr>
                <w:lang w:val="kk-KZ"/>
              </w:rPr>
              <w:t xml:space="preserve"> </w:t>
            </w:r>
            <w:r w:rsidRPr="003265D3">
              <w:rPr>
                <w:b/>
                <w:lang w:val="kk-KZ"/>
              </w:rPr>
              <w:t>тұрақтандыру және жайластыру, емдеу, алкоголь және есірткі заттарын анықтауға анализдерді жасау сияқты медициналық қызметтерді Атырау және Ақтау қалалары шеңберінде медициналық мекемелермен шарттар жасасу қарастырылған ба</w:t>
            </w:r>
            <w:r w:rsidRPr="003265D3">
              <w:rPr>
                <w:lang w:val="kk-KZ"/>
              </w:rPr>
              <w:t xml:space="preserve"> (медициналық мекемелердің және көрсетілетін қызметтердің атаулары көрсетілсін):</w:t>
            </w:r>
          </w:p>
          <w:p w14:paraId="31277740" w14:textId="2FBF2390" w:rsidR="00D23D15" w:rsidRPr="003265D3" w:rsidRDefault="00E84B1A" w:rsidP="00930565">
            <w:pPr>
              <w:numPr>
                <w:ilvl w:val="0"/>
                <w:numId w:val="52"/>
              </w:numPr>
              <w:rPr>
                <w:b/>
                <w:bCs/>
                <w:lang w:val="kk-KZ"/>
              </w:rPr>
            </w:pPr>
            <w:r w:rsidRPr="003265D3">
              <w:rPr>
                <w:lang w:val="kk-KZ"/>
              </w:rPr>
              <w:t xml:space="preserve"> </w:t>
            </w:r>
          </w:p>
        </w:tc>
      </w:tr>
      <w:tr w:rsidR="00D23D15" w:rsidRPr="003265D3" w14:paraId="4EB8DA87" w14:textId="77777777" w:rsidTr="00D23D15">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4BB4F5F1" w14:textId="77777777" w:rsidR="00D23D15" w:rsidRPr="003265D3" w:rsidRDefault="00E84B1A" w:rsidP="003E1645">
            <w:pPr>
              <w:rPr>
                <w:u w:val="single"/>
                <w:lang w:val="kk-KZ"/>
              </w:rPr>
            </w:pPr>
            <w:r w:rsidRPr="003265D3">
              <w:rPr>
                <w:b/>
                <w:lang w:val="kk-KZ"/>
              </w:rPr>
              <w:t>Тартылатын персоналдың біліктілікті арттыру курстарынан өтуі туралы мәліметтер</w:t>
            </w:r>
            <w:r w:rsidRPr="003265D3">
              <w:rPr>
                <w:lang w:val="kk-KZ"/>
              </w:rPr>
              <w:t xml:space="preserve"> (негізгі персонал және соңғы 5 жыл бойынша әрбір мамандық/бейін бойынша біліктілікті арттыру курстары көрсетілсін):</w:t>
            </w:r>
          </w:p>
          <w:p w14:paraId="65321E14" w14:textId="4530700C" w:rsidR="00D23D15" w:rsidRPr="003265D3" w:rsidRDefault="00E84B1A" w:rsidP="00930565">
            <w:pPr>
              <w:numPr>
                <w:ilvl w:val="0"/>
                <w:numId w:val="52"/>
              </w:numPr>
              <w:rPr>
                <w:lang w:val="kk-KZ"/>
              </w:rPr>
            </w:pPr>
            <w:r w:rsidRPr="003265D3">
              <w:rPr>
                <w:lang w:val="kk-KZ"/>
              </w:rPr>
              <w:t xml:space="preserve"> </w:t>
            </w:r>
          </w:p>
        </w:tc>
      </w:tr>
      <w:tr w:rsidR="00D23D15" w:rsidRPr="003265D3" w14:paraId="4EC9EC0E" w14:textId="77777777" w:rsidTr="00D23D15">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14:paraId="24A45126" w14:textId="77777777" w:rsidR="00D23D15" w:rsidRPr="003265D3" w:rsidRDefault="00E84B1A" w:rsidP="003E1645">
            <w:pPr>
              <w:rPr>
                <w:i/>
              </w:rPr>
            </w:pPr>
            <w:r w:rsidRPr="003265D3">
              <w:rPr>
                <w:i/>
                <w:lang w:val="kk-KZ"/>
              </w:rPr>
              <w:t xml:space="preserve">ДЕҚОҚ БОЙЫНША МӘЛІМЕТТЕР </w:t>
            </w:r>
          </w:p>
        </w:tc>
      </w:tr>
      <w:tr w:rsidR="00D23D15" w:rsidRPr="003265D3" w14:paraId="2CE019CB" w14:textId="77777777" w:rsidTr="00D23D15">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14:paraId="3371B957" w14:textId="77777777" w:rsidR="00D23D15" w:rsidRPr="003265D3" w:rsidRDefault="00E84B1A" w:rsidP="003E1645">
            <w:pPr>
              <w:rPr>
                <w:i/>
              </w:rPr>
            </w:pPr>
            <w:r w:rsidRPr="003265D3">
              <w:rPr>
                <w:i/>
                <w:lang w:val="kk-KZ"/>
              </w:rPr>
              <w:t xml:space="preserve">ДЕҚОҚ БОЙЫНША МӘЛІМЕТТЕР </w:t>
            </w:r>
          </w:p>
        </w:tc>
      </w:tr>
      <w:tr w:rsidR="00D23D15" w:rsidRPr="003265D3" w14:paraId="5441A529" w14:textId="77777777" w:rsidTr="00D23D15">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A5CC2" w14:textId="77777777" w:rsidR="00D23D15" w:rsidRPr="003265D3" w:rsidRDefault="00E84B1A" w:rsidP="003E1645">
            <w:pPr>
              <w:rPr>
                <w:b/>
                <w:i/>
                <w:lang w:val="kk-KZ"/>
              </w:rPr>
            </w:pPr>
            <w:r w:rsidRPr="003265D3">
              <w:rPr>
                <w:b/>
                <w:i/>
                <w:lang w:val="kk-KZ"/>
              </w:rPr>
              <w:t>ДЕҚОҚ-ты қамтамасыз ету үшін жауапты тұлға  (Т.А.Ә., қызметі, тел., email):</w:t>
            </w:r>
          </w:p>
          <w:p w14:paraId="217302DD" w14:textId="46844687" w:rsidR="00D23D15" w:rsidRPr="003265D3" w:rsidRDefault="00D23D15" w:rsidP="003E1645">
            <w:pPr>
              <w:rPr>
                <w:lang w:val="kk-KZ"/>
              </w:rPr>
            </w:pPr>
          </w:p>
        </w:tc>
      </w:tr>
      <w:tr w:rsidR="00D23D15" w:rsidRPr="003265D3" w14:paraId="7E3578E9" w14:textId="77777777" w:rsidTr="00D23D15">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569FDAB" w14:textId="77777777" w:rsidR="00D23D15" w:rsidRPr="003265D3" w:rsidRDefault="00E84B1A" w:rsidP="003E1645">
            <w:pPr>
              <w:rPr>
                <w:b/>
                <w:i/>
                <w:lang w:val="kk-KZ"/>
              </w:rPr>
            </w:pPr>
            <w:r w:rsidRPr="003265D3">
              <w:rPr>
                <w:b/>
                <w:i/>
                <w:lang w:val="kk-KZ"/>
              </w:rPr>
              <w:t>Шарт бойынша қызметке қолданылатын ДЕҚОҚ саласындағы заңнамалық талаптар</w:t>
            </w:r>
          </w:p>
        </w:tc>
      </w:tr>
      <w:tr w:rsidR="00D23D15" w:rsidRPr="00347BE8" w14:paraId="61A505AF" w14:textId="77777777" w:rsidTr="00D23D15">
        <w:trPr>
          <w:trHeight w:val="421"/>
        </w:trPr>
        <w:tc>
          <w:tcPr>
            <w:tcW w:w="4298" w:type="dxa"/>
            <w:gridSpan w:val="3"/>
            <w:tcBorders>
              <w:top w:val="single" w:sz="4" w:space="0" w:color="000000"/>
              <w:left w:val="single" w:sz="4" w:space="0" w:color="000000"/>
              <w:bottom w:val="single" w:sz="4" w:space="0" w:color="000000"/>
              <w:right w:val="single" w:sz="4" w:space="0" w:color="000000"/>
            </w:tcBorders>
            <w:vAlign w:val="center"/>
            <w:hideMark/>
          </w:tcPr>
          <w:p w14:paraId="646C8325" w14:textId="77777777" w:rsidR="00D23D15" w:rsidRPr="003265D3" w:rsidRDefault="00E84B1A" w:rsidP="003E1645">
            <w:pPr>
              <w:rPr>
                <w:lang w:val="kk-KZ"/>
              </w:rPr>
            </w:pPr>
            <w:r w:rsidRPr="003265D3">
              <w:rPr>
                <w:lang w:val="kk-KZ"/>
              </w:rPr>
              <w:t>(толық атауы, нөмірі, күні, баптың және/немесе тармақтың нөмірі көрсетілсін):</w:t>
            </w:r>
          </w:p>
        </w:tc>
        <w:tc>
          <w:tcPr>
            <w:tcW w:w="5273" w:type="dxa"/>
            <w:gridSpan w:val="3"/>
            <w:tcBorders>
              <w:top w:val="single" w:sz="4" w:space="0" w:color="000000"/>
              <w:left w:val="single" w:sz="4" w:space="0" w:color="000000"/>
              <w:bottom w:val="single" w:sz="4" w:space="0" w:color="000000"/>
              <w:right w:val="single" w:sz="4" w:space="0" w:color="000000"/>
            </w:tcBorders>
            <w:vAlign w:val="center"/>
            <w:hideMark/>
          </w:tcPr>
          <w:p w14:paraId="31F01010" w14:textId="77777777" w:rsidR="00D23D15" w:rsidRPr="003265D3" w:rsidRDefault="00E84B1A" w:rsidP="003E1645">
            <w:pPr>
              <w:rPr>
                <w:lang w:val="kk-KZ"/>
              </w:rPr>
            </w:pPr>
            <w:r w:rsidRPr="003265D3">
              <w:rPr>
                <w:lang w:val="kk-KZ"/>
              </w:rPr>
              <w:t>(талаптарды орындау ненің көмегімен қамтамасыз етілетіні көрсетілсін):</w:t>
            </w:r>
          </w:p>
        </w:tc>
      </w:tr>
      <w:tr w:rsidR="00D23D15" w:rsidRPr="00347BE8" w14:paraId="36A056E5" w14:textId="77777777" w:rsidTr="00D23D15">
        <w:trPr>
          <w:trHeight w:val="421"/>
        </w:trPr>
        <w:tc>
          <w:tcPr>
            <w:tcW w:w="4298" w:type="dxa"/>
            <w:gridSpan w:val="3"/>
            <w:tcBorders>
              <w:top w:val="single" w:sz="4" w:space="0" w:color="000000"/>
              <w:left w:val="single" w:sz="4" w:space="0" w:color="000000"/>
              <w:bottom w:val="single" w:sz="4" w:space="0" w:color="000000"/>
              <w:right w:val="single" w:sz="4" w:space="0" w:color="000000"/>
            </w:tcBorders>
          </w:tcPr>
          <w:p w14:paraId="12D7FC8B" w14:textId="5B928D72" w:rsidR="00D23D15" w:rsidRPr="003265D3" w:rsidRDefault="00D23D15" w:rsidP="003E1645">
            <w:pPr>
              <w:shd w:val="clear" w:color="auto" w:fill="FFFFFF"/>
              <w:rPr>
                <w:lang w:val="kk-KZ"/>
              </w:rPr>
            </w:pPr>
          </w:p>
        </w:tc>
        <w:tc>
          <w:tcPr>
            <w:tcW w:w="5273" w:type="dxa"/>
            <w:gridSpan w:val="3"/>
            <w:tcBorders>
              <w:top w:val="single" w:sz="4" w:space="0" w:color="000000"/>
              <w:left w:val="single" w:sz="4" w:space="0" w:color="000000"/>
              <w:bottom w:val="single" w:sz="4" w:space="0" w:color="000000"/>
              <w:right w:val="single" w:sz="4" w:space="0" w:color="000000"/>
            </w:tcBorders>
          </w:tcPr>
          <w:p w14:paraId="03001E8A" w14:textId="33E47CE7" w:rsidR="00D23D15" w:rsidRPr="003265D3" w:rsidRDefault="00D23D15" w:rsidP="003E1645">
            <w:pPr>
              <w:shd w:val="clear" w:color="auto" w:fill="FFFFFF"/>
              <w:ind w:left="88" w:hanging="88"/>
              <w:rPr>
                <w:lang w:val="kk-KZ"/>
              </w:rPr>
            </w:pPr>
          </w:p>
        </w:tc>
      </w:tr>
      <w:tr w:rsidR="00D23D15" w:rsidRPr="003265D3" w14:paraId="391A0392" w14:textId="77777777" w:rsidTr="00D23D15">
        <w:trPr>
          <w:trHeight w:val="55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654C3F01" w14:textId="77777777" w:rsidR="00D23D15" w:rsidRPr="003265D3" w:rsidRDefault="00E84B1A" w:rsidP="003E1645">
            <w:pPr>
              <w:rPr>
                <w:lang w:val="kk-KZ"/>
              </w:rPr>
            </w:pPr>
            <w:r w:rsidRPr="003265D3">
              <w:rPr>
                <w:b/>
              </w:rPr>
              <w:t>ДЕҚОҚ бойынша құжаттама</w:t>
            </w:r>
          </w:p>
        </w:tc>
      </w:tr>
      <w:tr w:rsidR="00D23D15" w:rsidRPr="00347BE8" w14:paraId="71D2A335" w14:textId="77777777" w:rsidTr="00D23D15">
        <w:trPr>
          <w:trHeight w:val="567"/>
        </w:trPr>
        <w:tc>
          <w:tcPr>
            <w:tcW w:w="4298" w:type="dxa"/>
            <w:gridSpan w:val="3"/>
            <w:tcBorders>
              <w:top w:val="single" w:sz="4" w:space="0" w:color="000000"/>
              <w:left w:val="single" w:sz="4" w:space="0" w:color="000000"/>
              <w:bottom w:val="single" w:sz="4" w:space="0" w:color="000000"/>
              <w:right w:val="single" w:sz="4" w:space="0" w:color="000000"/>
            </w:tcBorders>
            <w:vAlign w:val="center"/>
            <w:hideMark/>
          </w:tcPr>
          <w:p w14:paraId="3607DBB2" w14:textId="77777777" w:rsidR="00D23D15" w:rsidRPr="003265D3" w:rsidRDefault="00E84B1A" w:rsidP="003E1645">
            <w:pPr>
              <w:rPr>
                <w:lang w:val="kk-KZ"/>
              </w:rPr>
            </w:pPr>
            <w:r w:rsidRPr="003265D3">
              <w:rPr>
                <w:lang w:val="kk-KZ"/>
              </w:rPr>
              <w:t>(усоңғы басылымның толық атауы, нөмірі және күні көрсетілсін):</w:t>
            </w:r>
          </w:p>
        </w:tc>
        <w:tc>
          <w:tcPr>
            <w:tcW w:w="5273" w:type="dxa"/>
            <w:gridSpan w:val="3"/>
            <w:tcBorders>
              <w:top w:val="single" w:sz="4" w:space="0" w:color="000000"/>
              <w:left w:val="single" w:sz="4" w:space="0" w:color="000000"/>
              <w:bottom w:val="single" w:sz="4" w:space="0" w:color="000000"/>
              <w:right w:val="single" w:sz="4" w:space="0" w:color="000000"/>
            </w:tcBorders>
            <w:vAlign w:val="center"/>
            <w:hideMark/>
          </w:tcPr>
          <w:p w14:paraId="66840577" w14:textId="77777777" w:rsidR="00D23D15" w:rsidRPr="003265D3" w:rsidRDefault="00E84B1A" w:rsidP="003E1645">
            <w:pPr>
              <w:rPr>
                <w:lang w:val="kk-KZ"/>
              </w:rPr>
            </w:pPr>
            <w:r w:rsidRPr="003265D3">
              <w:rPr>
                <w:lang w:val="kk-KZ"/>
              </w:rPr>
              <w:t xml:space="preserve"> (құжаттың арналуы, мақсаттары мен міндеттері):</w:t>
            </w:r>
          </w:p>
        </w:tc>
      </w:tr>
      <w:tr w:rsidR="00D23D15" w:rsidRPr="00347BE8" w14:paraId="74508F48" w14:textId="77777777" w:rsidTr="00D23D15">
        <w:trPr>
          <w:trHeight w:val="405"/>
        </w:trPr>
        <w:tc>
          <w:tcPr>
            <w:tcW w:w="4298" w:type="dxa"/>
            <w:gridSpan w:val="3"/>
            <w:tcBorders>
              <w:top w:val="single" w:sz="4" w:space="0" w:color="000000"/>
              <w:left w:val="single" w:sz="4" w:space="0" w:color="000000"/>
              <w:bottom w:val="single" w:sz="4" w:space="0" w:color="000000"/>
              <w:right w:val="single" w:sz="4" w:space="0" w:color="000000"/>
            </w:tcBorders>
          </w:tcPr>
          <w:p w14:paraId="0B1663CE" w14:textId="7970B63B" w:rsidR="00D23D15" w:rsidRPr="003265D3" w:rsidRDefault="00D23D15" w:rsidP="003E1645">
            <w:pPr>
              <w:rPr>
                <w:lang w:val="kk-KZ"/>
              </w:rPr>
            </w:pPr>
          </w:p>
        </w:tc>
        <w:tc>
          <w:tcPr>
            <w:tcW w:w="5273" w:type="dxa"/>
            <w:gridSpan w:val="3"/>
            <w:tcBorders>
              <w:top w:val="single" w:sz="4" w:space="0" w:color="000000"/>
              <w:left w:val="single" w:sz="4" w:space="0" w:color="000000"/>
              <w:bottom w:val="single" w:sz="4" w:space="0" w:color="000000"/>
              <w:right w:val="single" w:sz="4" w:space="0" w:color="000000"/>
            </w:tcBorders>
            <w:vAlign w:val="center"/>
          </w:tcPr>
          <w:p w14:paraId="4B1EB69D" w14:textId="58361EDE" w:rsidR="00D23D15" w:rsidRPr="003265D3" w:rsidRDefault="00D23D15" w:rsidP="00930565">
            <w:pPr>
              <w:pStyle w:val="aa"/>
              <w:numPr>
                <w:ilvl w:val="0"/>
                <w:numId w:val="53"/>
              </w:numPr>
              <w:autoSpaceDE w:val="0"/>
              <w:autoSpaceDN w:val="0"/>
              <w:adjustRightInd w:val="0"/>
              <w:spacing w:after="0" w:line="240" w:lineRule="auto"/>
              <w:rPr>
                <w:rFonts w:ascii="Times New Roman" w:hAnsi="Times New Roman"/>
                <w:sz w:val="24"/>
                <w:szCs w:val="24"/>
                <w:lang w:val="kk-KZ"/>
              </w:rPr>
            </w:pPr>
          </w:p>
        </w:tc>
      </w:tr>
      <w:tr w:rsidR="00D23D15" w:rsidRPr="00347BE8" w14:paraId="34B4E59F" w14:textId="77777777" w:rsidTr="00D23D15">
        <w:trPr>
          <w:trHeight w:val="72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6FA2F1BE" w14:textId="77777777" w:rsidR="00D23D15" w:rsidRPr="003265D3" w:rsidRDefault="00E84B1A" w:rsidP="003E1645">
            <w:pPr>
              <w:rPr>
                <w:b/>
                <w:lang w:val="kk-KZ"/>
              </w:rPr>
            </w:pPr>
            <w:r w:rsidRPr="003265D3">
              <w:rPr>
                <w:b/>
                <w:lang w:val="kk-KZ"/>
              </w:rPr>
              <w:t xml:space="preserve">ДЕҚОҚ саласындағы міндеттерді, жауапкердікіті және өкілеттіктерді көздейтін лауазымдық нұсқаулықтар </w:t>
            </w:r>
            <w:r w:rsidRPr="003265D3">
              <w:rPr>
                <w:lang w:val="kk-KZ"/>
              </w:rPr>
              <w:t>(Шарт бойынша жұмыстарды орындау үшін тартылған персонал көрсетілсін):</w:t>
            </w:r>
          </w:p>
          <w:p w14:paraId="19498661" w14:textId="7892E684" w:rsidR="00D23D15" w:rsidRPr="003265D3" w:rsidRDefault="00E84B1A" w:rsidP="00930565">
            <w:pPr>
              <w:pStyle w:val="aa"/>
              <w:numPr>
                <w:ilvl w:val="0"/>
                <w:numId w:val="56"/>
              </w:numPr>
              <w:tabs>
                <w:tab w:val="left" w:pos="1080"/>
              </w:tabs>
              <w:spacing w:after="0" w:line="240" w:lineRule="atLeast"/>
              <w:jc w:val="both"/>
              <w:rPr>
                <w:rFonts w:ascii="Times New Roman" w:hAnsi="Times New Roman"/>
                <w:sz w:val="24"/>
                <w:szCs w:val="24"/>
                <w:lang w:val="kk-KZ"/>
              </w:rPr>
            </w:pPr>
            <w:r w:rsidRPr="003265D3">
              <w:rPr>
                <w:rFonts w:ascii="Times New Roman" w:hAnsi="Times New Roman"/>
                <w:sz w:val="24"/>
                <w:szCs w:val="24"/>
                <w:lang w:val="kk-KZ"/>
              </w:rPr>
              <w:t xml:space="preserve"> </w:t>
            </w:r>
            <w:r w:rsidRPr="003265D3">
              <w:rPr>
                <w:rFonts w:ascii="Times New Roman" w:eastAsiaTheme="minorHAnsi" w:hAnsi="Times New Roman"/>
                <w:sz w:val="24"/>
                <w:szCs w:val="24"/>
                <w:lang w:val="kk-KZ"/>
              </w:rPr>
              <w:t xml:space="preserve"> </w:t>
            </w:r>
          </w:p>
        </w:tc>
      </w:tr>
      <w:tr w:rsidR="00D23D15" w:rsidRPr="00347BE8" w14:paraId="3B86C0EB" w14:textId="77777777" w:rsidTr="00D23D15">
        <w:trPr>
          <w:trHeight w:val="72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1AD9C8F3" w14:textId="77777777" w:rsidR="00D23D15" w:rsidRPr="003265D3" w:rsidRDefault="00E84B1A" w:rsidP="003E1645">
            <w:pPr>
              <w:rPr>
                <w:lang w:val="kk-KZ"/>
              </w:rPr>
            </w:pPr>
            <w:r w:rsidRPr="003265D3">
              <w:rPr>
                <w:b/>
                <w:lang w:val="kk-KZ"/>
              </w:rPr>
              <w:t xml:space="preserve">Жұмыс нұсқаулықтары немесе жұмыстарды қауіпсіз орындау жөніндегі нұсқаулықтар </w:t>
            </w:r>
            <w:r w:rsidRPr="003265D3">
              <w:rPr>
                <w:lang w:val="kk-KZ"/>
              </w:rPr>
              <w:t>(персоналға және Шарт бойынша жүргізілетін жұмыстарға қатысты):</w:t>
            </w:r>
          </w:p>
          <w:p w14:paraId="2EC44B3A" w14:textId="49221FB7" w:rsidR="00D23D15" w:rsidRPr="003265D3" w:rsidRDefault="00D23D15" w:rsidP="00930565">
            <w:pPr>
              <w:pStyle w:val="Default"/>
              <w:numPr>
                <w:ilvl w:val="0"/>
                <w:numId w:val="57"/>
              </w:numPr>
              <w:rPr>
                <w:rFonts w:ascii="Times New Roman" w:hAnsi="Times New Roman" w:cs="Times New Roman"/>
                <w:color w:val="auto"/>
                <w:lang w:val="kk-KZ"/>
              </w:rPr>
            </w:pPr>
          </w:p>
        </w:tc>
      </w:tr>
      <w:tr w:rsidR="00D23D15" w:rsidRPr="003265D3" w14:paraId="18D29CD2" w14:textId="77777777" w:rsidTr="00D23D15">
        <w:trPr>
          <w:trHeight w:val="405"/>
        </w:trPr>
        <w:tc>
          <w:tcPr>
            <w:tcW w:w="4171" w:type="dxa"/>
            <w:gridSpan w:val="2"/>
            <w:tcBorders>
              <w:top w:val="single" w:sz="4" w:space="0" w:color="000000"/>
              <w:left w:val="single" w:sz="4" w:space="0" w:color="000000"/>
              <w:bottom w:val="single" w:sz="4" w:space="0" w:color="000000"/>
              <w:right w:val="single" w:sz="4" w:space="0" w:color="000000"/>
            </w:tcBorders>
            <w:vAlign w:val="center"/>
            <w:hideMark/>
          </w:tcPr>
          <w:p w14:paraId="3BA3D0D6" w14:textId="2F9E0E0B" w:rsidR="00D23D15" w:rsidRPr="003265D3" w:rsidRDefault="00E84B1A" w:rsidP="004E5013">
            <w:pPr>
              <w:rPr>
                <w:lang w:val="kk-KZ"/>
              </w:rPr>
            </w:pPr>
            <w:r w:rsidRPr="003265D3">
              <w:rPr>
                <w:lang w:val="kk-KZ"/>
              </w:rPr>
              <w:t>(201</w:t>
            </w:r>
            <w:r w:rsidR="004E5013" w:rsidRPr="003265D3">
              <w:rPr>
                <w:lang w:val="kk-KZ"/>
              </w:rPr>
              <w:t>4</w:t>
            </w:r>
            <w:r w:rsidRPr="003265D3">
              <w:rPr>
                <w:lang w:val="kk-KZ"/>
              </w:rPr>
              <w:t>-201</w:t>
            </w:r>
            <w:r w:rsidR="004E5013" w:rsidRPr="003265D3">
              <w:rPr>
                <w:lang w:val="kk-KZ"/>
              </w:rPr>
              <w:t>7</w:t>
            </w:r>
            <w:r w:rsidRPr="003265D3">
              <w:rPr>
                <w:lang w:val="kk-KZ"/>
              </w:rPr>
              <w:t xml:space="preserve"> жылдары кезеңінде іске асырылғандар):</w:t>
            </w:r>
          </w:p>
        </w:tc>
        <w:tc>
          <w:tcPr>
            <w:tcW w:w="5400" w:type="dxa"/>
            <w:gridSpan w:val="4"/>
            <w:tcBorders>
              <w:top w:val="single" w:sz="4" w:space="0" w:color="000000"/>
              <w:left w:val="single" w:sz="4" w:space="0" w:color="000000"/>
              <w:bottom w:val="single" w:sz="4" w:space="0" w:color="000000"/>
              <w:right w:val="single" w:sz="4" w:space="0" w:color="000000"/>
            </w:tcBorders>
            <w:vAlign w:val="center"/>
            <w:hideMark/>
          </w:tcPr>
          <w:p w14:paraId="168F76F0" w14:textId="5D8D79BC" w:rsidR="00D23D15" w:rsidRPr="003265D3" w:rsidRDefault="00E84B1A" w:rsidP="004E5013">
            <w:pPr>
              <w:rPr>
                <w:lang w:val="kk-KZ"/>
              </w:rPr>
            </w:pPr>
            <w:r w:rsidRPr="003265D3">
              <w:rPr>
                <w:lang w:val="kk-KZ"/>
              </w:rPr>
              <w:t>(201</w:t>
            </w:r>
            <w:r w:rsidR="004E5013" w:rsidRPr="003265D3">
              <w:rPr>
                <w:lang w:val="kk-KZ"/>
              </w:rPr>
              <w:t>8</w:t>
            </w:r>
            <w:r w:rsidRPr="003265D3">
              <w:rPr>
                <w:lang w:val="kk-KZ"/>
              </w:rPr>
              <w:t xml:space="preserve"> жылға жоспарланғандар):</w:t>
            </w:r>
          </w:p>
        </w:tc>
      </w:tr>
      <w:tr w:rsidR="00D23D15" w:rsidRPr="003265D3" w14:paraId="2C8DCCF1" w14:textId="77777777" w:rsidTr="00D23D15">
        <w:trPr>
          <w:trHeight w:val="405"/>
        </w:trPr>
        <w:tc>
          <w:tcPr>
            <w:tcW w:w="4171" w:type="dxa"/>
            <w:gridSpan w:val="2"/>
            <w:tcBorders>
              <w:top w:val="single" w:sz="4" w:space="0" w:color="000000"/>
              <w:left w:val="single" w:sz="4" w:space="0" w:color="000000"/>
              <w:bottom w:val="single" w:sz="4" w:space="0" w:color="000000"/>
              <w:right w:val="single" w:sz="4" w:space="0" w:color="000000"/>
            </w:tcBorders>
            <w:vAlign w:val="center"/>
          </w:tcPr>
          <w:p w14:paraId="7D3A1E79" w14:textId="08F90B68" w:rsidR="00D23D15" w:rsidRPr="003265D3" w:rsidRDefault="00D23D15" w:rsidP="003E1645">
            <w:pPr>
              <w:rPr>
                <w:lang w:val="kk-KZ"/>
              </w:rPr>
            </w:pPr>
          </w:p>
        </w:tc>
        <w:tc>
          <w:tcPr>
            <w:tcW w:w="5400" w:type="dxa"/>
            <w:gridSpan w:val="4"/>
            <w:tcBorders>
              <w:top w:val="single" w:sz="4" w:space="0" w:color="000000"/>
              <w:left w:val="single" w:sz="4" w:space="0" w:color="000000"/>
              <w:bottom w:val="single" w:sz="4" w:space="0" w:color="000000"/>
              <w:right w:val="single" w:sz="4" w:space="0" w:color="000000"/>
            </w:tcBorders>
            <w:vAlign w:val="center"/>
          </w:tcPr>
          <w:p w14:paraId="2752BF9E" w14:textId="17F8FDF6" w:rsidR="00D23D15" w:rsidRPr="003265D3" w:rsidRDefault="00D23D15" w:rsidP="003E1645">
            <w:pPr>
              <w:rPr>
                <w:lang w:val="kk-KZ"/>
              </w:rPr>
            </w:pPr>
          </w:p>
        </w:tc>
      </w:tr>
      <w:tr w:rsidR="00D23D15" w:rsidRPr="003265D3" w14:paraId="1E27C485" w14:textId="77777777" w:rsidTr="00D23D15">
        <w:trPr>
          <w:trHeight w:val="620"/>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6FC0A66" w14:textId="77777777" w:rsidR="00D23D15" w:rsidRPr="003265D3" w:rsidRDefault="00E84B1A" w:rsidP="003E1645">
            <w:pPr>
              <w:rPr>
                <w:i/>
                <w:lang w:val="kk-KZ"/>
              </w:rPr>
            </w:pPr>
            <w:r w:rsidRPr="003265D3">
              <w:rPr>
                <w:b/>
                <w:i/>
                <w:lang w:val="kk-KZ"/>
              </w:rPr>
              <w:t>ҚАУІПТІ  ФАКТОРЛАРДЫҢ ЖӘНЕ ТӘУЕКЕЛДЕРДІҢ ТІЗБЕСІ</w:t>
            </w:r>
          </w:p>
        </w:tc>
      </w:tr>
      <w:tr w:rsidR="00D23D15" w:rsidRPr="00347BE8" w14:paraId="0B6C1AA1" w14:textId="77777777" w:rsidTr="00D23D15">
        <w:tc>
          <w:tcPr>
            <w:tcW w:w="1883" w:type="dxa"/>
            <w:tcBorders>
              <w:top w:val="single" w:sz="4" w:space="0" w:color="000000"/>
              <w:left w:val="single" w:sz="4" w:space="0" w:color="000000"/>
              <w:bottom w:val="single" w:sz="4" w:space="0" w:color="000000"/>
              <w:right w:val="single" w:sz="4" w:space="0" w:color="000000"/>
            </w:tcBorders>
            <w:vAlign w:val="center"/>
            <w:hideMark/>
          </w:tcPr>
          <w:p w14:paraId="76AAF782" w14:textId="77777777" w:rsidR="00D23D15" w:rsidRPr="003265D3" w:rsidRDefault="00E84B1A" w:rsidP="003E1645">
            <w:pPr>
              <w:jc w:val="center"/>
              <w:rPr>
                <w:lang w:val="kk-KZ"/>
              </w:rPr>
            </w:pPr>
            <w:r w:rsidRPr="003265D3">
              <w:rPr>
                <w:lang w:val="kk-KZ"/>
              </w:rPr>
              <w:t>Жұмыстар түрлері</w:t>
            </w:r>
          </w:p>
        </w:tc>
        <w:tc>
          <w:tcPr>
            <w:tcW w:w="3056" w:type="dxa"/>
            <w:gridSpan w:val="3"/>
            <w:tcBorders>
              <w:top w:val="single" w:sz="4" w:space="0" w:color="000000"/>
              <w:left w:val="single" w:sz="4" w:space="0" w:color="000000"/>
              <w:bottom w:val="single" w:sz="4" w:space="0" w:color="000000"/>
              <w:right w:val="single" w:sz="4" w:space="0" w:color="000000"/>
            </w:tcBorders>
            <w:vAlign w:val="center"/>
            <w:hideMark/>
          </w:tcPr>
          <w:p w14:paraId="17E62439" w14:textId="77777777" w:rsidR="00D23D15" w:rsidRPr="003265D3" w:rsidRDefault="00E84B1A" w:rsidP="003E1645">
            <w:pPr>
              <w:jc w:val="center"/>
              <w:rPr>
                <w:lang w:val="kk-KZ"/>
              </w:rPr>
            </w:pPr>
            <w:r w:rsidRPr="003265D3">
              <w:rPr>
                <w:lang w:val="kk-KZ"/>
              </w:rPr>
              <w:t>Қауіпті фактор</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73086B0E" w14:textId="77777777" w:rsidR="00D23D15" w:rsidRPr="003265D3" w:rsidRDefault="00E84B1A" w:rsidP="003E1645">
            <w:pPr>
              <w:jc w:val="center"/>
              <w:rPr>
                <w:lang w:val="kk-KZ"/>
              </w:rPr>
            </w:pPr>
            <w:r w:rsidRPr="003265D3">
              <w:rPr>
                <w:lang w:val="kk-KZ"/>
              </w:rPr>
              <w:t>Тәуекелдер</w:t>
            </w:r>
          </w:p>
        </w:tc>
        <w:tc>
          <w:tcPr>
            <w:tcW w:w="2559" w:type="dxa"/>
            <w:tcBorders>
              <w:top w:val="single" w:sz="4" w:space="0" w:color="000000"/>
              <w:left w:val="single" w:sz="4" w:space="0" w:color="000000"/>
              <w:bottom w:val="single" w:sz="4" w:space="0" w:color="000000"/>
              <w:right w:val="single" w:sz="4" w:space="0" w:color="000000"/>
            </w:tcBorders>
            <w:vAlign w:val="center"/>
            <w:hideMark/>
          </w:tcPr>
          <w:p w14:paraId="24FFFBD0" w14:textId="77777777" w:rsidR="00D23D15" w:rsidRPr="003265D3" w:rsidRDefault="00E84B1A" w:rsidP="003E1645">
            <w:pPr>
              <w:ind w:left="22"/>
              <w:jc w:val="center"/>
              <w:rPr>
                <w:lang w:val="kk-KZ"/>
              </w:rPr>
            </w:pPr>
            <w:r w:rsidRPr="003265D3">
              <w:rPr>
                <w:lang w:val="kk-KZ"/>
              </w:rPr>
              <w:t xml:space="preserve">Зардаптарды жоюды, бақылауды және азайтуды қамтамасыз ететін шаралар </w:t>
            </w:r>
          </w:p>
        </w:tc>
      </w:tr>
      <w:tr w:rsidR="00D23D15" w:rsidRPr="00347BE8" w14:paraId="0AAE65B1" w14:textId="77777777" w:rsidTr="00A15908">
        <w:tc>
          <w:tcPr>
            <w:tcW w:w="1883" w:type="dxa"/>
            <w:tcBorders>
              <w:top w:val="single" w:sz="4" w:space="0" w:color="000000"/>
              <w:left w:val="single" w:sz="4" w:space="0" w:color="000000"/>
              <w:bottom w:val="single" w:sz="4" w:space="0" w:color="000000"/>
              <w:right w:val="single" w:sz="4" w:space="0" w:color="000000"/>
            </w:tcBorders>
            <w:vAlign w:val="center"/>
          </w:tcPr>
          <w:p w14:paraId="4D465194" w14:textId="46337366" w:rsidR="00D23D15" w:rsidRPr="003265D3" w:rsidRDefault="00D23D15" w:rsidP="003E1645">
            <w:pPr>
              <w:pStyle w:val="aa"/>
              <w:tabs>
                <w:tab w:val="left" w:pos="708"/>
              </w:tabs>
              <w:autoSpaceDE w:val="0"/>
              <w:autoSpaceDN w:val="0"/>
              <w:adjustRightInd w:val="0"/>
              <w:spacing w:line="240" w:lineRule="auto"/>
              <w:ind w:left="0"/>
              <w:rPr>
                <w:rFonts w:ascii="Times New Roman" w:hAnsi="Times New Roman"/>
                <w:sz w:val="24"/>
                <w:szCs w:val="24"/>
                <w:lang w:val="kk-KZ"/>
              </w:rPr>
            </w:pPr>
          </w:p>
        </w:tc>
        <w:tc>
          <w:tcPr>
            <w:tcW w:w="3056" w:type="dxa"/>
            <w:gridSpan w:val="3"/>
            <w:tcBorders>
              <w:top w:val="single" w:sz="4" w:space="0" w:color="000000"/>
              <w:left w:val="single" w:sz="4" w:space="0" w:color="000000"/>
              <w:bottom w:val="single" w:sz="4" w:space="0" w:color="000000"/>
              <w:right w:val="single" w:sz="4" w:space="0" w:color="000000"/>
            </w:tcBorders>
            <w:vAlign w:val="center"/>
          </w:tcPr>
          <w:p w14:paraId="0371A50E" w14:textId="77777777" w:rsidR="00D23D15" w:rsidRPr="003265D3" w:rsidRDefault="00D23D15" w:rsidP="003E1645">
            <w:pPr>
              <w:tabs>
                <w:tab w:val="left" w:pos="708"/>
              </w:tabs>
              <w:autoSpaceDE w:val="0"/>
              <w:autoSpaceDN w:val="0"/>
              <w:adjustRightInd w:val="0"/>
              <w:rPr>
                <w:lang w:val="kk-KZ"/>
              </w:rPr>
            </w:pPr>
          </w:p>
        </w:tc>
        <w:tc>
          <w:tcPr>
            <w:tcW w:w="2073" w:type="dxa"/>
            <w:tcBorders>
              <w:top w:val="single" w:sz="4" w:space="0" w:color="000000"/>
              <w:left w:val="single" w:sz="4" w:space="0" w:color="000000"/>
              <w:bottom w:val="single" w:sz="4" w:space="0" w:color="000000"/>
              <w:right w:val="single" w:sz="4" w:space="0" w:color="000000"/>
            </w:tcBorders>
            <w:vAlign w:val="center"/>
          </w:tcPr>
          <w:p w14:paraId="2B6ADBE9" w14:textId="77777777" w:rsidR="00D23D15" w:rsidRPr="003265D3" w:rsidRDefault="00D23D15" w:rsidP="003E1645">
            <w:pPr>
              <w:tabs>
                <w:tab w:val="left" w:pos="708"/>
              </w:tabs>
              <w:autoSpaceDE w:val="0"/>
              <w:autoSpaceDN w:val="0"/>
              <w:adjustRightInd w:val="0"/>
              <w:rPr>
                <w:lang w:val="kk-KZ"/>
              </w:rPr>
            </w:pPr>
          </w:p>
        </w:tc>
        <w:tc>
          <w:tcPr>
            <w:tcW w:w="2559" w:type="dxa"/>
            <w:tcBorders>
              <w:top w:val="single" w:sz="4" w:space="0" w:color="000000"/>
              <w:left w:val="single" w:sz="4" w:space="0" w:color="000000"/>
              <w:bottom w:val="single" w:sz="4" w:space="0" w:color="000000"/>
              <w:right w:val="single" w:sz="4" w:space="0" w:color="000000"/>
            </w:tcBorders>
            <w:vAlign w:val="center"/>
          </w:tcPr>
          <w:p w14:paraId="01ADFC22" w14:textId="1D690B6C" w:rsidR="00D23D15" w:rsidRPr="003265D3" w:rsidRDefault="00D23D15" w:rsidP="003E1645">
            <w:pPr>
              <w:tabs>
                <w:tab w:val="left" w:pos="708"/>
              </w:tabs>
              <w:autoSpaceDE w:val="0"/>
              <w:autoSpaceDN w:val="0"/>
              <w:adjustRightInd w:val="0"/>
              <w:rPr>
                <w:lang w:val="kk-KZ"/>
              </w:rPr>
            </w:pPr>
          </w:p>
        </w:tc>
      </w:tr>
    </w:tbl>
    <w:p w14:paraId="7A217D8F" w14:textId="61E7EED2" w:rsidR="00D23D15" w:rsidRPr="003265D3" w:rsidRDefault="00E84B1A" w:rsidP="00D23D15">
      <w:pPr>
        <w:keepNext/>
        <w:rPr>
          <w:b/>
          <w:lang w:val="kk-KZ"/>
        </w:rPr>
      </w:pPr>
      <w:r w:rsidRPr="003265D3">
        <w:rPr>
          <w:b/>
          <w:lang w:val="kk-KZ"/>
        </w:rPr>
        <w:t xml:space="preserve">    </w:t>
      </w:r>
    </w:p>
    <w:p w14:paraId="71DAC790" w14:textId="77777777" w:rsidR="00D23D15" w:rsidRPr="003265D3" w:rsidRDefault="00E84B1A" w:rsidP="00D23D15">
      <w:pPr>
        <w:keepNext/>
        <w:rPr>
          <w:b/>
        </w:rPr>
      </w:pPr>
      <w:r w:rsidRPr="003265D3">
        <w:rPr>
          <w:b/>
          <w:lang w:val="kk-KZ"/>
        </w:rPr>
        <w:t xml:space="preserve"> ТАПСЫРЫСШЫ</w:t>
      </w:r>
      <w:r w:rsidRPr="003265D3">
        <w:rPr>
          <w:b/>
          <w:lang w:val="kk-KZ"/>
        </w:rPr>
        <w:tab/>
        <w:t xml:space="preserve">                                                                   ОРЫНДАУШЫ</w:t>
      </w:r>
    </w:p>
    <w:p w14:paraId="7126DFD0" w14:textId="3A37A7A4" w:rsidR="00D23D15" w:rsidRPr="003265D3" w:rsidRDefault="00E84B1A" w:rsidP="00D23D15">
      <w:pPr>
        <w:autoSpaceDE w:val="0"/>
        <w:autoSpaceDN w:val="0"/>
        <w:adjustRightInd w:val="0"/>
        <w:rPr>
          <w:b/>
          <w:lang w:val="kk-KZ"/>
        </w:rPr>
      </w:pPr>
      <w:r w:rsidRPr="003265D3">
        <w:rPr>
          <w:b/>
        </w:rPr>
        <w:t>«Жамбыл Петролеум»</w:t>
      </w:r>
      <w:r w:rsidRPr="003265D3">
        <w:rPr>
          <w:b/>
          <w:lang w:val="kk-KZ"/>
        </w:rPr>
        <w:t xml:space="preserve"> ЖШС</w:t>
      </w:r>
      <w:r w:rsidRPr="003265D3">
        <w:rPr>
          <w:b/>
          <w:lang w:val="kk-KZ"/>
        </w:rPr>
        <w:tab/>
        <w:t xml:space="preserve">                                 </w:t>
      </w:r>
      <w:r w:rsidR="004E5013" w:rsidRPr="003265D3">
        <w:rPr>
          <w:b/>
          <w:lang w:val="kk-KZ"/>
        </w:rPr>
        <w:t xml:space="preserve">                                                                 </w:t>
      </w:r>
      <w:r w:rsidRPr="003265D3">
        <w:rPr>
          <w:b/>
          <w:lang w:val="kk-KZ"/>
        </w:rPr>
        <w:t xml:space="preserve">                                                  Бас директоры                                                                  </w:t>
      </w:r>
    </w:p>
    <w:p w14:paraId="7B651C2E" w14:textId="042707DD" w:rsidR="00FA18E2" w:rsidRPr="003265D3" w:rsidRDefault="00E84B1A">
      <w:pPr>
        <w:rPr>
          <w:b/>
          <w:lang w:val="kk-KZ"/>
        </w:rPr>
      </w:pPr>
      <w:r w:rsidRPr="003265D3">
        <w:rPr>
          <w:b/>
          <w:lang w:val="kk-KZ"/>
        </w:rPr>
        <w:t xml:space="preserve">                                                                                         </w:t>
      </w:r>
    </w:p>
    <w:p w14:paraId="70F70705" w14:textId="77777777" w:rsidR="00FA18E2" w:rsidRPr="003265D3" w:rsidRDefault="00FA18E2">
      <w:pPr>
        <w:rPr>
          <w:b/>
          <w:lang w:val="kk-KZ"/>
        </w:rPr>
      </w:pPr>
    </w:p>
    <w:p w14:paraId="4FD543D3" w14:textId="68654F1F" w:rsidR="00FA18E2" w:rsidRPr="003265D3" w:rsidRDefault="00E84B1A">
      <w:r w:rsidRPr="003265D3">
        <w:rPr>
          <w:b/>
          <w:lang w:val="kk-KZ"/>
        </w:rPr>
        <w:t xml:space="preserve">   _______________    Елеусінов  Х.Т.                            __________________  </w:t>
      </w:r>
    </w:p>
    <w:sectPr w:rsidR="00FA18E2" w:rsidRPr="003265D3" w:rsidSect="00BC0525">
      <w:pgSz w:w="11906" w:h="16838"/>
      <w:pgMar w:top="1138" w:right="850" w:bottom="1138" w:left="99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1A1CA" w14:textId="77777777" w:rsidR="00566854" w:rsidRDefault="00566854">
      <w:r>
        <w:separator/>
      </w:r>
    </w:p>
  </w:endnote>
  <w:endnote w:type="continuationSeparator" w:id="0">
    <w:p w14:paraId="7334615A" w14:textId="77777777" w:rsidR="00566854" w:rsidRDefault="0056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Ps)Times">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2303" w14:textId="77777777" w:rsidR="00566854" w:rsidRDefault="00566854">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01BD660" w14:textId="77777777" w:rsidR="00566854" w:rsidRDefault="0056685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25036"/>
      <w:docPartObj>
        <w:docPartGallery w:val="Page Numbers (Bottom of Page)"/>
        <w:docPartUnique/>
      </w:docPartObj>
    </w:sdtPr>
    <w:sdtEndPr/>
    <w:sdtContent>
      <w:p w14:paraId="1D616EB1" w14:textId="5F6A2D60" w:rsidR="00566854" w:rsidRDefault="00566854">
        <w:pPr>
          <w:pStyle w:val="af3"/>
          <w:jc w:val="right"/>
        </w:pPr>
        <w:r>
          <w:fldChar w:fldCharType="begin"/>
        </w:r>
        <w:r>
          <w:instrText>PAGE   \* MERGEFORMAT</w:instrText>
        </w:r>
        <w:r>
          <w:fldChar w:fldCharType="separate"/>
        </w:r>
        <w:r w:rsidR="00347BE8">
          <w:rPr>
            <w:noProof/>
          </w:rPr>
          <w:t>53</w:t>
        </w:r>
        <w:r>
          <w:fldChar w:fldCharType="end"/>
        </w:r>
      </w:p>
    </w:sdtContent>
  </w:sdt>
  <w:p w14:paraId="19B6C3F8" w14:textId="77777777" w:rsidR="00566854" w:rsidRPr="00BC0525" w:rsidRDefault="00566854" w:rsidP="0004098B">
    <w:pPr>
      <w:pStyle w:val="af3"/>
      <w:tabs>
        <w:tab w:val="left" w:pos="709"/>
        <w:tab w:val="left" w:pos="6096"/>
      </w:tabs>
      <w:ind w:left="29" w:right="29" w:firstLine="25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3793B" w14:textId="77777777" w:rsidR="00566854" w:rsidRDefault="00566854">
    <w:pPr>
      <w:pStyle w:val="af3"/>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73D1" w14:textId="77777777" w:rsidR="00566854" w:rsidRDefault="00566854">
    <w:pPr>
      <w:pStyle w:val="af3"/>
      <w:rPr>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AEF0" w14:textId="77777777" w:rsidR="00566854" w:rsidRDefault="00566854">
    <w:pPr>
      <w:pStyle w:val="af3"/>
      <w:rPr>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40B0" w14:textId="77777777" w:rsidR="00566854" w:rsidRDefault="00566854">
    <w:pPr>
      <w:pStyle w:val="af3"/>
      <w:rPr>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DBB0D" w14:textId="77777777" w:rsidR="00566854" w:rsidRDefault="00566854">
    <w:pPr>
      <w:pStyle w:val="af3"/>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EC999" w14:textId="77777777" w:rsidR="00566854" w:rsidRDefault="00566854">
      <w:r>
        <w:separator/>
      </w:r>
    </w:p>
  </w:footnote>
  <w:footnote w:type="continuationSeparator" w:id="0">
    <w:p w14:paraId="6CF79508" w14:textId="77777777" w:rsidR="00566854" w:rsidRDefault="0056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CEB5" w14:textId="77777777" w:rsidR="00566854" w:rsidRDefault="00566854" w:rsidP="00AB5E39">
    <w:pPr>
      <w:pStyle w:val="af1"/>
      <w:rPr>
        <w:noProof/>
      </w:rPr>
    </w:pPr>
  </w:p>
  <w:p w14:paraId="32F6E852" w14:textId="77777777" w:rsidR="00566854" w:rsidRDefault="005668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8"/>
    <w:multiLevelType w:val="multilevel"/>
    <w:tmpl w:val="00000028"/>
    <w:lvl w:ilvl="0">
      <w:start w:val="1"/>
      <w:numFmt w:val="bullet"/>
      <w:lvlText w:val=""/>
      <w:lvlJc w:val="left"/>
      <w:pPr>
        <w:tabs>
          <w:tab w:val="num" w:pos="283"/>
        </w:tabs>
        <w:ind w:left="283" w:hanging="283"/>
      </w:pPr>
      <w:rPr>
        <w:rFonts w:ascii="Symbol" w:hAnsi="Symbol"/>
        <w:color w:val="D31245"/>
        <w:shd w:val="clear" w:color="auto" w:fill="auto"/>
      </w:rPr>
    </w:lvl>
    <w:lvl w:ilvl="1">
      <w:start w:val="1"/>
      <w:numFmt w:val="bullet"/>
      <w:lvlText w:val="◦"/>
      <w:lvlJc w:val="left"/>
      <w:pPr>
        <w:tabs>
          <w:tab w:val="num" w:pos="567"/>
        </w:tabs>
        <w:ind w:left="567" w:hanging="283"/>
      </w:pPr>
      <w:rPr>
        <w:rFonts w:ascii="OpenSymbol" w:hAnsi="OpenSymbol"/>
        <w:color w:val="D31245"/>
        <w:shd w:val="clear" w:color="auto" w:fill="auto"/>
      </w:rPr>
    </w:lvl>
    <w:lvl w:ilvl="2">
      <w:start w:val="1"/>
      <w:numFmt w:val="bullet"/>
      <w:lvlText w:val="▪"/>
      <w:lvlJc w:val="left"/>
      <w:pPr>
        <w:tabs>
          <w:tab w:val="num" w:pos="850"/>
        </w:tabs>
        <w:ind w:left="850" w:hanging="283"/>
      </w:pPr>
      <w:rPr>
        <w:rFonts w:ascii="OpenSymbol" w:hAnsi="OpenSymbol"/>
        <w:color w:val="D31245"/>
        <w:shd w:val="clear" w:color="auto" w:fill="auto"/>
      </w:rPr>
    </w:lvl>
    <w:lvl w:ilvl="3">
      <w:start w:val="1"/>
      <w:numFmt w:val="bullet"/>
      <w:lvlText w:val=""/>
      <w:lvlJc w:val="left"/>
      <w:pPr>
        <w:tabs>
          <w:tab w:val="num" w:pos="1134"/>
        </w:tabs>
        <w:ind w:left="1134" w:hanging="283"/>
      </w:pPr>
      <w:rPr>
        <w:rFonts w:ascii="Symbol" w:hAnsi="Symbol"/>
        <w:color w:val="D31245"/>
        <w:shd w:val="clear" w:color="auto" w:fill="auto"/>
      </w:rPr>
    </w:lvl>
    <w:lvl w:ilvl="4">
      <w:start w:val="1"/>
      <w:numFmt w:val="bullet"/>
      <w:lvlText w:val="◦"/>
      <w:lvlJc w:val="left"/>
      <w:pPr>
        <w:tabs>
          <w:tab w:val="num" w:pos="1417"/>
        </w:tabs>
        <w:ind w:left="1417" w:hanging="283"/>
      </w:pPr>
      <w:rPr>
        <w:rFonts w:ascii="OpenSymbol" w:hAnsi="OpenSymbol"/>
        <w:color w:val="D31245"/>
        <w:shd w:val="clear" w:color="auto" w:fill="auto"/>
      </w:rPr>
    </w:lvl>
    <w:lvl w:ilvl="5">
      <w:start w:val="1"/>
      <w:numFmt w:val="bullet"/>
      <w:lvlText w:val="▪"/>
      <w:lvlJc w:val="left"/>
      <w:pPr>
        <w:tabs>
          <w:tab w:val="num" w:pos="1701"/>
        </w:tabs>
        <w:ind w:left="1701" w:hanging="283"/>
      </w:pPr>
      <w:rPr>
        <w:rFonts w:ascii="OpenSymbol" w:hAnsi="OpenSymbol"/>
        <w:color w:val="D31245"/>
        <w:shd w:val="clear" w:color="auto" w:fill="auto"/>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D2940"/>
    <w:multiLevelType w:val="hybridMultilevel"/>
    <w:tmpl w:val="54580F7C"/>
    <w:lvl w:ilvl="0" w:tplc="934C360E">
      <w:start w:val="1"/>
      <w:numFmt w:val="bullet"/>
      <w:pStyle w:val="a"/>
      <w:lvlText w:val="–"/>
      <w:lvlJc w:val="left"/>
      <w:pPr>
        <w:tabs>
          <w:tab w:val="num" w:pos="964"/>
        </w:tabs>
        <w:ind w:left="0" w:firstLine="709"/>
      </w:pPr>
      <w:rPr>
        <w:rFonts w:ascii="Times New Roman" w:hAnsi="Times New Roman" w:cs="Times New Roman" w:hint="default"/>
        <w:b w:val="0"/>
        <w:i w:val="0"/>
        <w:caps w:val="0"/>
        <w:strike w:val="0"/>
        <w:dstrike w:val="0"/>
        <w:vanish w:val="0"/>
        <w:color w:val="auto"/>
        <w:spacing w:val="0"/>
        <w:w w:val="100"/>
        <w:kern w:val="0"/>
        <w:position w:val="0"/>
        <w:sz w:val="24"/>
        <w:szCs w:val="24"/>
        <w:u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77231"/>
    <w:multiLevelType w:val="hybridMultilevel"/>
    <w:tmpl w:val="168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943A2"/>
    <w:multiLevelType w:val="multilevel"/>
    <w:tmpl w:val="B596BEC6"/>
    <w:lvl w:ilvl="0">
      <w:start w:val="11"/>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1343C5"/>
    <w:multiLevelType w:val="hybridMultilevel"/>
    <w:tmpl w:val="1E1677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3075C3E"/>
    <w:multiLevelType w:val="hybridMultilevel"/>
    <w:tmpl w:val="8AEE565A"/>
    <w:lvl w:ilvl="0" w:tplc="8F6805BE">
      <w:start w:val="1"/>
      <w:numFmt w:val="bullet"/>
      <w:pStyle w:val="Norm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0E6804"/>
    <w:multiLevelType w:val="multilevel"/>
    <w:tmpl w:val="15CA6B90"/>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C70142"/>
    <w:multiLevelType w:val="multilevel"/>
    <w:tmpl w:val="CC487B38"/>
    <w:lvl w:ilvl="0">
      <w:start w:val="18"/>
      <w:numFmt w:val="decimal"/>
      <w:lvlText w:val="%1"/>
      <w:lvlJc w:val="left"/>
      <w:pPr>
        <w:ind w:left="420" w:hanging="420"/>
      </w:pPr>
      <w:rPr>
        <w:rFonts w:hint="default"/>
        <w:b/>
      </w:rPr>
    </w:lvl>
    <w:lvl w:ilvl="1">
      <w:start w:val="1"/>
      <w:numFmt w:val="decimal"/>
      <w:lvlText w:val="%1.%2"/>
      <w:lvlJc w:val="left"/>
      <w:pPr>
        <w:ind w:left="2569" w:hanging="420"/>
      </w:pPr>
      <w:rPr>
        <w:rFonts w:ascii="Times New Roman" w:hAnsi="Times New Roman" w:cs="Times New Roman" w:hint="default"/>
        <w:b w:val="0"/>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9" w15:restartNumberingAfterBreak="0">
    <w:nsid w:val="05170347"/>
    <w:multiLevelType w:val="hybridMultilevel"/>
    <w:tmpl w:val="0ACC9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7C000A"/>
    <w:multiLevelType w:val="hybridMultilevel"/>
    <w:tmpl w:val="5F84D6B0"/>
    <w:lvl w:ilvl="0" w:tplc="69AEA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03DC8"/>
    <w:multiLevelType w:val="hybridMultilevel"/>
    <w:tmpl w:val="9D52C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886C4C"/>
    <w:multiLevelType w:val="hybridMultilevel"/>
    <w:tmpl w:val="5E266282"/>
    <w:lvl w:ilvl="0" w:tplc="8E12EC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80372"/>
    <w:multiLevelType w:val="hybridMultilevel"/>
    <w:tmpl w:val="F3CA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F335F"/>
    <w:multiLevelType w:val="multilevel"/>
    <w:tmpl w:val="E5D8450C"/>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0D3115"/>
    <w:multiLevelType w:val="hybridMultilevel"/>
    <w:tmpl w:val="8146C5C0"/>
    <w:lvl w:ilvl="0" w:tplc="9E163E4A">
      <w:start w:val="10"/>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B72CB6"/>
    <w:multiLevelType w:val="multilevel"/>
    <w:tmpl w:val="15EEB54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C2A4B11"/>
    <w:multiLevelType w:val="multilevel"/>
    <w:tmpl w:val="2D1E480E"/>
    <w:lvl w:ilvl="0">
      <w:start w:val="10"/>
      <w:numFmt w:val="decimal"/>
      <w:lvlText w:val="%1"/>
      <w:lvlJc w:val="left"/>
      <w:pPr>
        <w:ind w:left="510" w:hanging="510"/>
      </w:pPr>
      <w:rPr>
        <w:rFonts w:hint="default"/>
      </w:rPr>
    </w:lvl>
    <w:lvl w:ilvl="1">
      <w:start w:val="2"/>
      <w:numFmt w:val="decimal"/>
      <w:lvlText w:val="%1.%2"/>
      <w:lvlJc w:val="left"/>
      <w:pPr>
        <w:ind w:left="1035" w:hanging="51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18" w15:restartNumberingAfterBreak="0">
    <w:nsid w:val="0C93121C"/>
    <w:multiLevelType w:val="multilevel"/>
    <w:tmpl w:val="D6DAFED4"/>
    <w:lvl w:ilvl="0">
      <w:start w:val="1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D2744AB"/>
    <w:multiLevelType w:val="hybridMultilevel"/>
    <w:tmpl w:val="83C0C60E"/>
    <w:lvl w:ilvl="0" w:tplc="7D92DE1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3C5F26"/>
    <w:multiLevelType w:val="hybridMultilevel"/>
    <w:tmpl w:val="533A4B58"/>
    <w:lvl w:ilvl="0" w:tplc="B3BCD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F944E44"/>
    <w:multiLevelType w:val="hybridMultilevel"/>
    <w:tmpl w:val="9DC88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784A8B"/>
    <w:multiLevelType w:val="multilevel"/>
    <w:tmpl w:val="2D3E1894"/>
    <w:lvl w:ilvl="0">
      <w:start w:val="7"/>
      <w:numFmt w:val="decimal"/>
      <w:lvlText w:val="%1."/>
      <w:lvlJc w:val="left"/>
      <w:pPr>
        <w:ind w:left="360" w:hanging="360"/>
      </w:pPr>
      <w:rPr>
        <w:rFonts w:hint="default"/>
        <w:color w:val="000000" w:themeColor="text1"/>
      </w:rPr>
    </w:lvl>
    <w:lvl w:ilvl="1">
      <w:start w:val="9"/>
      <w:numFmt w:val="decimal"/>
      <w:lvlText w:val="%1.%2."/>
      <w:lvlJc w:val="left"/>
      <w:pPr>
        <w:ind w:left="360" w:hanging="360"/>
      </w:pPr>
      <w:rPr>
        <w:rFonts w:hint="default"/>
        <w:color w:val="000000" w:themeColor="text1"/>
      </w:rPr>
    </w:lvl>
    <w:lvl w:ilvl="2">
      <w:start w:val="1"/>
      <w:numFmt w:val="decimal"/>
      <w:lvlText w:val="%1.%2.%3."/>
      <w:lvlJc w:val="left"/>
      <w:pPr>
        <w:ind w:left="1770" w:hanging="720"/>
      </w:pPr>
      <w:rPr>
        <w:rFonts w:hint="default"/>
        <w:color w:val="000000" w:themeColor="text1"/>
      </w:rPr>
    </w:lvl>
    <w:lvl w:ilvl="3">
      <w:start w:val="1"/>
      <w:numFmt w:val="decimal"/>
      <w:lvlText w:val="%1.%2.%3.%4."/>
      <w:lvlJc w:val="left"/>
      <w:pPr>
        <w:ind w:left="2295" w:hanging="720"/>
      </w:pPr>
      <w:rPr>
        <w:rFonts w:hint="default"/>
        <w:color w:val="000000" w:themeColor="text1"/>
      </w:rPr>
    </w:lvl>
    <w:lvl w:ilvl="4">
      <w:start w:val="1"/>
      <w:numFmt w:val="decimal"/>
      <w:lvlText w:val="%1.%2.%3.%4.%5."/>
      <w:lvlJc w:val="left"/>
      <w:pPr>
        <w:ind w:left="3180" w:hanging="1080"/>
      </w:pPr>
      <w:rPr>
        <w:rFonts w:hint="default"/>
        <w:color w:val="000000" w:themeColor="text1"/>
      </w:rPr>
    </w:lvl>
    <w:lvl w:ilvl="5">
      <w:start w:val="1"/>
      <w:numFmt w:val="decimal"/>
      <w:lvlText w:val="%1.%2.%3.%4.%5.%6."/>
      <w:lvlJc w:val="left"/>
      <w:pPr>
        <w:ind w:left="3705" w:hanging="1080"/>
      </w:pPr>
      <w:rPr>
        <w:rFonts w:hint="default"/>
        <w:color w:val="000000" w:themeColor="text1"/>
      </w:rPr>
    </w:lvl>
    <w:lvl w:ilvl="6">
      <w:start w:val="1"/>
      <w:numFmt w:val="decimal"/>
      <w:lvlText w:val="%1.%2.%3.%4.%5.%6.%7."/>
      <w:lvlJc w:val="left"/>
      <w:pPr>
        <w:ind w:left="4230" w:hanging="1080"/>
      </w:pPr>
      <w:rPr>
        <w:rFonts w:hint="default"/>
        <w:color w:val="000000" w:themeColor="text1"/>
      </w:rPr>
    </w:lvl>
    <w:lvl w:ilvl="7">
      <w:start w:val="1"/>
      <w:numFmt w:val="decimal"/>
      <w:lvlText w:val="%1.%2.%3.%4.%5.%6.%7.%8."/>
      <w:lvlJc w:val="left"/>
      <w:pPr>
        <w:ind w:left="5115" w:hanging="1440"/>
      </w:pPr>
      <w:rPr>
        <w:rFonts w:hint="default"/>
        <w:color w:val="000000" w:themeColor="text1"/>
      </w:rPr>
    </w:lvl>
    <w:lvl w:ilvl="8">
      <w:start w:val="1"/>
      <w:numFmt w:val="decimal"/>
      <w:lvlText w:val="%1.%2.%3.%4.%5.%6.%7.%8.%9."/>
      <w:lvlJc w:val="left"/>
      <w:pPr>
        <w:ind w:left="5640" w:hanging="1440"/>
      </w:pPr>
      <w:rPr>
        <w:rFonts w:hint="default"/>
        <w:color w:val="000000" w:themeColor="text1"/>
      </w:rPr>
    </w:lvl>
  </w:abstractNum>
  <w:abstractNum w:abstractNumId="23" w15:restartNumberingAfterBreak="0">
    <w:nsid w:val="12F3268E"/>
    <w:multiLevelType w:val="multilevel"/>
    <w:tmpl w:val="AC2815B2"/>
    <w:lvl w:ilvl="0">
      <w:start w:val="3"/>
      <w:numFmt w:val="decimal"/>
      <w:lvlText w:val="СТАТЬЯ  %1."/>
      <w:lvlJc w:val="left"/>
      <w:pPr>
        <w:tabs>
          <w:tab w:val="num" w:pos="643"/>
        </w:tabs>
        <w:ind w:left="643" w:hanging="360"/>
      </w:pPr>
      <w:rPr>
        <w:rFonts w:hint="default"/>
      </w:rPr>
    </w:lvl>
    <w:lvl w:ilvl="1">
      <w:start w:val="9"/>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3432CDE"/>
    <w:multiLevelType w:val="hybridMultilevel"/>
    <w:tmpl w:val="DA8A949A"/>
    <w:lvl w:ilvl="0" w:tplc="C48820F2">
      <w:start w:val="1"/>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9C70D6"/>
    <w:multiLevelType w:val="singleLevel"/>
    <w:tmpl w:val="A15003AC"/>
    <w:lvl w:ilvl="0">
      <w:start w:val="1"/>
      <w:numFmt w:val="decimal"/>
      <w:lvlText w:val="%1."/>
      <w:lvlJc w:val="left"/>
      <w:pPr>
        <w:tabs>
          <w:tab w:val="num" w:pos="360"/>
        </w:tabs>
        <w:ind w:left="360" w:hanging="360"/>
      </w:pPr>
    </w:lvl>
  </w:abstractNum>
  <w:abstractNum w:abstractNumId="26" w15:restartNumberingAfterBreak="0">
    <w:nsid w:val="14732E06"/>
    <w:multiLevelType w:val="multilevel"/>
    <w:tmpl w:val="CCDC9442"/>
    <w:lvl w:ilvl="0">
      <w:start w:val="7"/>
      <w:numFmt w:val="decimal"/>
      <w:lvlText w:val="СТАТЬЯ  %1."/>
      <w:lvlJc w:val="left"/>
      <w:pPr>
        <w:tabs>
          <w:tab w:val="num" w:pos="643"/>
        </w:tabs>
        <w:ind w:left="643" w:hanging="360"/>
      </w:pPr>
      <w:rPr>
        <w:rFonts w:hint="default"/>
      </w:rPr>
    </w:lvl>
    <w:lvl w:ilvl="1">
      <w:start w:val="2"/>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47C058E"/>
    <w:multiLevelType w:val="hybridMultilevel"/>
    <w:tmpl w:val="C248B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50A4355"/>
    <w:multiLevelType w:val="multilevel"/>
    <w:tmpl w:val="889C7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54F25BF"/>
    <w:multiLevelType w:val="hybridMultilevel"/>
    <w:tmpl w:val="ABFC56A2"/>
    <w:lvl w:ilvl="0" w:tplc="6BDA0FE4">
      <w:start w:val="1"/>
      <w:numFmt w:val="bullet"/>
      <w:lvlText w:val=""/>
      <w:lvlJc w:val="left"/>
      <w:pPr>
        <w:tabs>
          <w:tab w:val="num" w:pos="720"/>
        </w:tabs>
        <w:ind w:left="7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A0412F"/>
    <w:multiLevelType w:val="hybridMultilevel"/>
    <w:tmpl w:val="F1D29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B85BA2"/>
    <w:multiLevelType w:val="hybridMultilevel"/>
    <w:tmpl w:val="19F66BE2"/>
    <w:lvl w:ilvl="0" w:tplc="041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15F914E6"/>
    <w:multiLevelType w:val="hybridMultilevel"/>
    <w:tmpl w:val="B3320CBE"/>
    <w:lvl w:ilvl="0" w:tplc="608E8F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C810FF"/>
    <w:multiLevelType w:val="hybridMultilevel"/>
    <w:tmpl w:val="FFA04880"/>
    <w:lvl w:ilvl="0" w:tplc="3266D4D8">
      <w:start w:val="1"/>
      <w:numFmt w:val="decimal"/>
      <w:lvlText w:val="%1."/>
      <w:lvlJc w:val="left"/>
      <w:pPr>
        <w:ind w:left="591" w:hanging="36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34" w15:restartNumberingAfterBreak="0">
    <w:nsid w:val="188F6237"/>
    <w:multiLevelType w:val="hybridMultilevel"/>
    <w:tmpl w:val="648E0B8A"/>
    <w:lvl w:ilvl="0" w:tplc="F68840E6">
      <w:start w:val="13"/>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D46E90"/>
    <w:multiLevelType w:val="hybridMultilevel"/>
    <w:tmpl w:val="C0DE8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3E56C1"/>
    <w:multiLevelType w:val="hybridMultilevel"/>
    <w:tmpl w:val="BF76C6D6"/>
    <w:lvl w:ilvl="0" w:tplc="04CA05C8">
      <w:start w:val="6"/>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4C6434"/>
    <w:multiLevelType w:val="multilevel"/>
    <w:tmpl w:val="85463C4E"/>
    <w:lvl w:ilvl="0">
      <w:start w:val="11"/>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1C3307EF"/>
    <w:multiLevelType w:val="multilevel"/>
    <w:tmpl w:val="BD2CF9FC"/>
    <w:lvl w:ilvl="0">
      <w:start w:val="2"/>
      <w:numFmt w:val="decimal"/>
      <w:lvlText w:val="СТАТЬЯ  %1."/>
      <w:lvlJc w:val="left"/>
      <w:pPr>
        <w:tabs>
          <w:tab w:val="num" w:pos="643"/>
        </w:tabs>
        <w:ind w:left="643" w:hanging="360"/>
      </w:pPr>
      <w:rPr>
        <w:rFonts w:hint="default"/>
      </w:rPr>
    </w:lvl>
    <w:lvl w:ilvl="1">
      <w:start w:val="2"/>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C6451AA"/>
    <w:multiLevelType w:val="hybridMultilevel"/>
    <w:tmpl w:val="4E0A39AC"/>
    <w:lvl w:ilvl="0" w:tplc="25022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D138AC"/>
    <w:multiLevelType w:val="multilevel"/>
    <w:tmpl w:val="DBFAC036"/>
    <w:lvl w:ilvl="0">
      <w:start w:val="8"/>
      <w:numFmt w:val="decimal"/>
      <w:lvlText w:val="%1."/>
      <w:lvlJc w:val="left"/>
      <w:pPr>
        <w:ind w:left="360" w:hanging="360"/>
      </w:pPr>
      <w:rPr>
        <w:rFonts w:hint="default"/>
        <w:color w:val="000000" w:themeColor="text1"/>
      </w:rPr>
    </w:lvl>
    <w:lvl w:ilvl="1">
      <w:start w:val="6"/>
      <w:numFmt w:val="decimal"/>
      <w:lvlText w:val="%1.%2."/>
      <w:lvlJc w:val="left"/>
      <w:pPr>
        <w:ind w:left="360" w:hanging="360"/>
      </w:pPr>
      <w:rPr>
        <w:rFonts w:hint="default"/>
        <w:color w:val="000000" w:themeColor="text1"/>
      </w:rPr>
    </w:lvl>
    <w:lvl w:ilvl="2">
      <w:start w:val="1"/>
      <w:numFmt w:val="decimal"/>
      <w:lvlText w:val="%1.%2.%3."/>
      <w:lvlJc w:val="left"/>
      <w:pPr>
        <w:ind w:left="1770" w:hanging="720"/>
      </w:pPr>
      <w:rPr>
        <w:rFonts w:hint="default"/>
        <w:color w:val="000000" w:themeColor="text1"/>
      </w:rPr>
    </w:lvl>
    <w:lvl w:ilvl="3">
      <w:start w:val="1"/>
      <w:numFmt w:val="decimal"/>
      <w:lvlText w:val="%1.%2.%3.%4."/>
      <w:lvlJc w:val="left"/>
      <w:pPr>
        <w:ind w:left="2295" w:hanging="720"/>
      </w:pPr>
      <w:rPr>
        <w:rFonts w:hint="default"/>
        <w:color w:val="000000" w:themeColor="text1"/>
      </w:rPr>
    </w:lvl>
    <w:lvl w:ilvl="4">
      <w:start w:val="1"/>
      <w:numFmt w:val="decimal"/>
      <w:lvlText w:val="%1.%2.%3.%4.%5."/>
      <w:lvlJc w:val="left"/>
      <w:pPr>
        <w:ind w:left="3180" w:hanging="1080"/>
      </w:pPr>
      <w:rPr>
        <w:rFonts w:hint="default"/>
        <w:color w:val="000000" w:themeColor="text1"/>
      </w:rPr>
    </w:lvl>
    <w:lvl w:ilvl="5">
      <w:start w:val="1"/>
      <w:numFmt w:val="decimal"/>
      <w:lvlText w:val="%1.%2.%3.%4.%5.%6."/>
      <w:lvlJc w:val="left"/>
      <w:pPr>
        <w:ind w:left="3705" w:hanging="1080"/>
      </w:pPr>
      <w:rPr>
        <w:rFonts w:hint="default"/>
        <w:color w:val="000000" w:themeColor="text1"/>
      </w:rPr>
    </w:lvl>
    <w:lvl w:ilvl="6">
      <w:start w:val="1"/>
      <w:numFmt w:val="decimal"/>
      <w:lvlText w:val="%1.%2.%3.%4.%5.%6.%7."/>
      <w:lvlJc w:val="left"/>
      <w:pPr>
        <w:ind w:left="4230" w:hanging="1080"/>
      </w:pPr>
      <w:rPr>
        <w:rFonts w:hint="default"/>
        <w:color w:val="000000" w:themeColor="text1"/>
      </w:rPr>
    </w:lvl>
    <w:lvl w:ilvl="7">
      <w:start w:val="1"/>
      <w:numFmt w:val="decimal"/>
      <w:lvlText w:val="%1.%2.%3.%4.%5.%6.%7.%8."/>
      <w:lvlJc w:val="left"/>
      <w:pPr>
        <w:ind w:left="5115" w:hanging="1440"/>
      </w:pPr>
      <w:rPr>
        <w:rFonts w:hint="default"/>
        <w:color w:val="000000" w:themeColor="text1"/>
      </w:rPr>
    </w:lvl>
    <w:lvl w:ilvl="8">
      <w:start w:val="1"/>
      <w:numFmt w:val="decimal"/>
      <w:lvlText w:val="%1.%2.%3.%4.%5.%6.%7.%8.%9."/>
      <w:lvlJc w:val="left"/>
      <w:pPr>
        <w:ind w:left="5640" w:hanging="1440"/>
      </w:pPr>
      <w:rPr>
        <w:rFonts w:hint="default"/>
        <w:color w:val="000000" w:themeColor="text1"/>
      </w:rPr>
    </w:lvl>
  </w:abstractNum>
  <w:abstractNum w:abstractNumId="41" w15:restartNumberingAfterBreak="0">
    <w:nsid w:val="1D0637DD"/>
    <w:multiLevelType w:val="multilevel"/>
    <w:tmpl w:val="05B42814"/>
    <w:lvl w:ilvl="0">
      <w:start w:val="4"/>
      <w:numFmt w:val="decimal"/>
      <w:lvlText w:val="СТАТЬЯ  %1."/>
      <w:lvlJc w:val="left"/>
      <w:pPr>
        <w:tabs>
          <w:tab w:val="num" w:pos="643"/>
        </w:tabs>
        <w:ind w:left="643" w:hanging="360"/>
      </w:pPr>
      <w:rPr>
        <w:rFonts w:hint="default"/>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D1E3C33"/>
    <w:multiLevelType w:val="multilevel"/>
    <w:tmpl w:val="A7169112"/>
    <w:lvl w:ilvl="0">
      <w:start w:val="8"/>
      <w:numFmt w:val="decimal"/>
      <w:lvlText w:val="СТАТЬЯ  %1."/>
      <w:lvlJc w:val="left"/>
      <w:pPr>
        <w:tabs>
          <w:tab w:val="num" w:pos="643"/>
        </w:tabs>
        <w:ind w:left="643" w:hanging="360"/>
      </w:pPr>
      <w:rPr>
        <w:rFonts w:hint="default"/>
      </w:rPr>
    </w:lvl>
    <w:lvl w:ilvl="1">
      <w:start w:val="8"/>
      <w:numFmt w:val="decimal"/>
      <w:isLgl/>
      <w:lvlText w:val="%1.%2"/>
      <w:lvlJc w:val="left"/>
      <w:pPr>
        <w:ind w:left="720" w:hanging="360"/>
      </w:pPr>
      <w:rPr>
        <w:rFonts w:hint="default"/>
        <w:b w:val="0"/>
        <w:i w:val="0"/>
        <w:sz w:val="24"/>
        <w:szCs w:val="2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D730E29"/>
    <w:multiLevelType w:val="hybridMultilevel"/>
    <w:tmpl w:val="50007CB2"/>
    <w:lvl w:ilvl="0" w:tplc="45123FEA">
      <w:start w:val="31"/>
      <w:numFmt w:val="decimal"/>
      <w:lvlText w:val="17.%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C831F8"/>
    <w:multiLevelType w:val="multilevel"/>
    <w:tmpl w:val="359C1AD8"/>
    <w:lvl w:ilvl="0">
      <w:start w:val="13"/>
      <w:numFmt w:val="decimal"/>
      <w:lvlText w:val="%1."/>
      <w:lvlJc w:val="left"/>
      <w:pPr>
        <w:ind w:left="405" w:hanging="405"/>
      </w:pPr>
      <w:rPr>
        <w:rFonts w:hint="default"/>
      </w:rPr>
    </w:lvl>
    <w:lvl w:ilvl="1">
      <w:start w:val="2"/>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5" w15:restartNumberingAfterBreak="0">
    <w:nsid w:val="1F7461E9"/>
    <w:multiLevelType w:val="hybridMultilevel"/>
    <w:tmpl w:val="DA8A949A"/>
    <w:lvl w:ilvl="0" w:tplc="C48820F2">
      <w:start w:val="1"/>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A21C0E"/>
    <w:multiLevelType w:val="multilevel"/>
    <w:tmpl w:val="6ECC2582"/>
    <w:lvl w:ilvl="0">
      <w:start w:val="18"/>
      <w:numFmt w:val="decimal"/>
      <w:lvlText w:val="%1"/>
      <w:lvlJc w:val="left"/>
      <w:pPr>
        <w:ind w:left="420" w:hanging="420"/>
      </w:pPr>
      <w:rPr>
        <w:rFonts w:hint="default"/>
        <w:b/>
      </w:rPr>
    </w:lvl>
    <w:lvl w:ilvl="1">
      <w:start w:val="5"/>
      <w:numFmt w:val="decimal"/>
      <w:lvlText w:val="%1.%2"/>
      <w:lvlJc w:val="left"/>
      <w:pPr>
        <w:ind w:left="2569" w:hanging="420"/>
      </w:pPr>
      <w:rPr>
        <w:rFonts w:ascii="Times New Roman" w:hAnsi="Times New Roman" w:cs="Times New Roman" w:hint="default"/>
        <w:b w:val="0"/>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47" w15:restartNumberingAfterBreak="0">
    <w:nsid w:val="215038A5"/>
    <w:multiLevelType w:val="hybridMultilevel"/>
    <w:tmpl w:val="92A2D846"/>
    <w:lvl w:ilvl="0" w:tplc="04190001">
      <w:start w:val="1"/>
      <w:numFmt w:val="bullet"/>
      <w:lvlText w:val=""/>
      <w:lvlJc w:val="left"/>
      <w:pPr>
        <w:ind w:left="815" w:hanging="360"/>
      </w:pPr>
      <w:rPr>
        <w:rFonts w:ascii="Symbol" w:hAnsi="Symbol" w:hint="default"/>
      </w:rPr>
    </w:lvl>
    <w:lvl w:ilvl="1" w:tplc="04190003">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48" w15:restartNumberingAfterBreak="0">
    <w:nsid w:val="221531B5"/>
    <w:multiLevelType w:val="singleLevel"/>
    <w:tmpl w:val="04190001"/>
    <w:lvl w:ilvl="0">
      <w:start w:val="1"/>
      <w:numFmt w:val="bullet"/>
      <w:lvlText w:val=""/>
      <w:lvlJc w:val="left"/>
      <w:pPr>
        <w:ind w:left="720" w:hanging="360"/>
      </w:pPr>
      <w:rPr>
        <w:rFonts w:ascii="Symbol" w:hAnsi="Symbol" w:hint="default"/>
      </w:rPr>
    </w:lvl>
  </w:abstractNum>
  <w:abstractNum w:abstractNumId="49" w15:restartNumberingAfterBreak="0">
    <w:nsid w:val="2295794F"/>
    <w:multiLevelType w:val="hybridMultilevel"/>
    <w:tmpl w:val="52781ED8"/>
    <w:lvl w:ilvl="0" w:tplc="BDECB72C">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AE1ECD"/>
    <w:multiLevelType w:val="multilevel"/>
    <w:tmpl w:val="62803AA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38D1BE0"/>
    <w:multiLevelType w:val="hybridMultilevel"/>
    <w:tmpl w:val="10B08F2E"/>
    <w:lvl w:ilvl="0" w:tplc="172688E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0C1234"/>
    <w:multiLevelType w:val="hybridMultilevel"/>
    <w:tmpl w:val="81B227FC"/>
    <w:lvl w:ilvl="0" w:tplc="75EA0BC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0D47BC"/>
    <w:multiLevelType w:val="hybridMultilevel"/>
    <w:tmpl w:val="21A04CFC"/>
    <w:lvl w:ilvl="0" w:tplc="22C8B2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130039"/>
    <w:multiLevelType w:val="hybridMultilevel"/>
    <w:tmpl w:val="4C6C3E42"/>
    <w:lvl w:ilvl="0" w:tplc="04E2B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224AB4"/>
    <w:multiLevelType w:val="multilevel"/>
    <w:tmpl w:val="8A323E44"/>
    <w:lvl w:ilvl="0">
      <w:start w:val="3"/>
      <w:numFmt w:val="decimal"/>
      <w:lvlText w:val="СТАТЬЯ  %1."/>
      <w:lvlJc w:val="left"/>
      <w:pPr>
        <w:tabs>
          <w:tab w:val="num" w:pos="360"/>
        </w:tabs>
        <w:ind w:left="360" w:hanging="360"/>
      </w:pPr>
      <w:rPr>
        <w:rFonts w:hint="default"/>
        <w:b/>
        <w:sz w:val="20"/>
        <w:szCs w:val="20"/>
      </w:rPr>
    </w:lvl>
    <w:lvl w:ilvl="1">
      <w:start w:val="4"/>
      <w:numFmt w:val="decimal"/>
      <w:isLgl/>
      <w:lvlText w:val="%1.%2"/>
      <w:lvlJc w:val="left"/>
      <w:pPr>
        <w:ind w:left="5180" w:hanging="360"/>
      </w:pPr>
      <w:rPr>
        <w:rFonts w:ascii="Times New Roman" w:hAnsi="Times New Roman" w:cs="Times New Roman" w:hint="default"/>
        <w:b w:val="0"/>
        <w:i w:val="0"/>
        <w:sz w:val="24"/>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73E1DE9"/>
    <w:multiLevelType w:val="hybridMultilevel"/>
    <w:tmpl w:val="45E0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3957B5"/>
    <w:multiLevelType w:val="multilevel"/>
    <w:tmpl w:val="024450E6"/>
    <w:lvl w:ilvl="0">
      <w:start w:val="2"/>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58" w15:restartNumberingAfterBreak="0">
    <w:nsid w:val="288245FB"/>
    <w:multiLevelType w:val="hybridMultilevel"/>
    <w:tmpl w:val="3D122AAA"/>
    <w:lvl w:ilvl="0" w:tplc="D722E1DC">
      <w:start w:val="1"/>
      <w:numFmt w:val="lowerLetter"/>
      <w:lvlText w:val="%1)"/>
      <w:lvlJc w:val="left"/>
      <w:pPr>
        <w:tabs>
          <w:tab w:val="num" w:pos="720"/>
        </w:tabs>
        <w:ind w:left="720" w:hanging="720"/>
      </w:pPr>
    </w:lvl>
    <w:lvl w:ilvl="1" w:tplc="5634A1C2">
      <w:start w:val="1"/>
      <w:numFmt w:val="lowerLetter"/>
      <w:lvlText w:val="%2."/>
      <w:lvlJc w:val="left"/>
      <w:pPr>
        <w:tabs>
          <w:tab w:val="num" w:pos="1440"/>
        </w:tabs>
        <w:ind w:left="1440" w:hanging="360"/>
      </w:pPr>
      <w:rPr>
        <w:rFonts w:cs="Times New Roman"/>
      </w:rPr>
    </w:lvl>
    <w:lvl w:ilvl="2" w:tplc="35B49B46" w:tentative="1">
      <w:start w:val="1"/>
      <w:numFmt w:val="lowerRoman"/>
      <w:lvlText w:val="%3."/>
      <w:lvlJc w:val="right"/>
      <w:pPr>
        <w:tabs>
          <w:tab w:val="num" w:pos="2160"/>
        </w:tabs>
        <w:ind w:left="2160" w:hanging="180"/>
      </w:pPr>
      <w:rPr>
        <w:rFonts w:cs="Times New Roman"/>
      </w:rPr>
    </w:lvl>
    <w:lvl w:ilvl="3" w:tplc="658AE87C" w:tentative="1">
      <w:start w:val="1"/>
      <w:numFmt w:val="decimal"/>
      <w:lvlText w:val="%4."/>
      <w:lvlJc w:val="left"/>
      <w:pPr>
        <w:tabs>
          <w:tab w:val="num" w:pos="2880"/>
        </w:tabs>
        <w:ind w:left="2880" w:hanging="360"/>
      </w:pPr>
      <w:rPr>
        <w:rFonts w:cs="Times New Roman"/>
      </w:rPr>
    </w:lvl>
    <w:lvl w:ilvl="4" w:tplc="65BAF0CA" w:tentative="1">
      <w:start w:val="1"/>
      <w:numFmt w:val="lowerLetter"/>
      <w:lvlText w:val="%5."/>
      <w:lvlJc w:val="left"/>
      <w:pPr>
        <w:tabs>
          <w:tab w:val="num" w:pos="3600"/>
        </w:tabs>
        <w:ind w:left="3600" w:hanging="360"/>
      </w:pPr>
      <w:rPr>
        <w:rFonts w:cs="Times New Roman"/>
      </w:rPr>
    </w:lvl>
    <w:lvl w:ilvl="5" w:tplc="2020D372" w:tentative="1">
      <w:start w:val="1"/>
      <w:numFmt w:val="lowerRoman"/>
      <w:lvlText w:val="%6."/>
      <w:lvlJc w:val="right"/>
      <w:pPr>
        <w:tabs>
          <w:tab w:val="num" w:pos="4320"/>
        </w:tabs>
        <w:ind w:left="4320" w:hanging="180"/>
      </w:pPr>
      <w:rPr>
        <w:rFonts w:cs="Times New Roman"/>
      </w:rPr>
    </w:lvl>
    <w:lvl w:ilvl="6" w:tplc="6658AF5E" w:tentative="1">
      <w:start w:val="1"/>
      <w:numFmt w:val="decimal"/>
      <w:lvlText w:val="%7."/>
      <w:lvlJc w:val="left"/>
      <w:pPr>
        <w:tabs>
          <w:tab w:val="num" w:pos="5040"/>
        </w:tabs>
        <w:ind w:left="5040" w:hanging="360"/>
      </w:pPr>
      <w:rPr>
        <w:rFonts w:cs="Times New Roman"/>
      </w:rPr>
    </w:lvl>
    <w:lvl w:ilvl="7" w:tplc="42C61AE8" w:tentative="1">
      <w:start w:val="1"/>
      <w:numFmt w:val="lowerLetter"/>
      <w:lvlText w:val="%8."/>
      <w:lvlJc w:val="left"/>
      <w:pPr>
        <w:tabs>
          <w:tab w:val="num" w:pos="5760"/>
        </w:tabs>
        <w:ind w:left="5760" w:hanging="360"/>
      </w:pPr>
      <w:rPr>
        <w:rFonts w:cs="Times New Roman"/>
      </w:rPr>
    </w:lvl>
    <w:lvl w:ilvl="8" w:tplc="7584D336" w:tentative="1">
      <w:start w:val="1"/>
      <w:numFmt w:val="lowerRoman"/>
      <w:lvlText w:val="%9."/>
      <w:lvlJc w:val="right"/>
      <w:pPr>
        <w:tabs>
          <w:tab w:val="num" w:pos="6480"/>
        </w:tabs>
        <w:ind w:left="6480" w:hanging="180"/>
      </w:pPr>
      <w:rPr>
        <w:rFonts w:cs="Times New Roman"/>
      </w:rPr>
    </w:lvl>
  </w:abstractNum>
  <w:abstractNum w:abstractNumId="59" w15:restartNumberingAfterBreak="0">
    <w:nsid w:val="28D816F0"/>
    <w:multiLevelType w:val="hybridMultilevel"/>
    <w:tmpl w:val="3356C16C"/>
    <w:lvl w:ilvl="0" w:tplc="C148A2F0">
      <w:start w:val="9"/>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2B6163"/>
    <w:multiLevelType w:val="hybridMultilevel"/>
    <w:tmpl w:val="CD3062DA"/>
    <w:lvl w:ilvl="0" w:tplc="58842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3E533A"/>
    <w:multiLevelType w:val="multilevel"/>
    <w:tmpl w:val="219E31B4"/>
    <w:lvl w:ilvl="0">
      <w:start w:val="13"/>
      <w:numFmt w:val="decimal"/>
      <w:lvlText w:val="%1."/>
      <w:lvlJc w:val="left"/>
      <w:pPr>
        <w:ind w:left="405" w:hanging="405"/>
      </w:pPr>
      <w:rPr>
        <w:rFonts w:hint="default"/>
      </w:rPr>
    </w:lvl>
    <w:lvl w:ilvl="1">
      <w:start w:val="3"/>
      <w:numFmt w:val="decimal"/>
      <w:lvlText w:val="%1.%2."/>
      <w:lvlJc w:val="left"/>
      <w:pPr>
        <w:ind w:left="1110" w:hanging="405"/>
      </w:pPr>
      <w:rPr>
        <w:rFonts w:hint="default"/>
      </w:rPr>
    </w:lvl>
    <w:lvl w:ilvl="2">
      <w:start w:val="1"/>
      <w:numFmt w:val="decimal"/>
      <w:lvlText w:val="13.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62" w15:restartNumberingAfterBreak="0">
    <w:nsid w:val="2AA95865"/>
    <w:multiLevelType w:val="hybridMultilevel"/>
    <w:tmpl w:val="A504190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E2E681D"/>
    <w:multiLevelType w:val="multilevel"/>
    <w:tmpl w:val="34365D44"/>
    <w:lvl w:ilvl="0">
      <w:start w:val="1"/>
      <w:numFmt w:val="decimal"/>
      <w:lvlText w:val="СТАТЬЯ  %1."/>
      <w:lvlJc w:val="left"/>
      <w:pPr>
        <w:tabs>
          <w:tab w:val="num" w:pos="360"/>
        </w:tabs>
        <w:ind w:left="360" w:hanging="360"/>
      </w:pPr>
      <w:rPr>
        <w:rFonts w:hint="default"/>
        <w:b/>
        <w:sz w:val="24"/>
        <w:szCs w:val="20"/>
      </w:rPr>
    </w:lvl>
    <w:lvl w:ilvl="1">
      <w:start w:val="1"/>
      <w:numFmt w:val="decimal"/>
      <w:isLgl/>
      <w:lvlText w:val="%1.%2"/>
      <w:lvlJc w:val="left"/>
      <w:pPr>
        <w:ind w:left="5180" w:hanging="360"/>
      </w:pPr>
      <w:rPr>
        <w:rFonts w:ascii="Times New Roman" w:hAnsi="Times New Roman" w:cs="Times New Roman" w:hint="default"/>
        <w:b w:val="0"/>
        <w:i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F465786"/>
    <w:multiLevelType w:val="hybridMultilevel"/>
    <w:tmpl w:val="FF667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6403C3"/>
    <w:multiLevelType w:val="multilevel"/>
    <w:tmpl w:val="FB92BDFE"/>
    <w:lvl w:ilvl="0">
      <w:start w:val="17"/>
      <w:numFmt w:val="decimal"/>
      <w:lvlText w:val="%1."/>
      <w:lvlJc w:val="left"/>
      <w:pPr>
        <w:ind w:left="480" w:hanging="480"/>
      </w:pPr>
      <w:rPr>
        <w:rFonts w:hint="default"/>
      </w:rPr>
    </w:lvl>
    <w:lvl w:ilvl="1">
      <w:start w:val="9"/>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2105067"/>
    <w:multiLevelType w:val="hybridMultilevel"/>
    <w:tmpl w:val="36EC849E"/>
    <w:lvl w:ilvl="0" w:tplc="BE8CA340">
      <w:start w:val="1"/>
      <w:numFmt w:val="decimal"/>
      <w:lvlText w:val="%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371548"/>
    <w:multiLevelType w:val="hybridMultilevel"/>
    <w:tmpl w:val="A6629B18"/>
    <w:lvl w:ilvl="0" w:tplc="E02C9BDA">
      <w:start w:val="1"/>
      <w:numFmt w:val="russianLower"/>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15:restartNumberingAfterBreak="0">
    <w:nsid w:val="342657AB"/>
    <w:multiLevelType w:val="hybridMultilevel"/>
    <w:tmpl w:val="152E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451470A"/>
    <w:multiLevelType w:val="hybridMultilevel"/>
    <w:tmpl w:val="8CC8512C"/>
    <w:lvl w:ilvl="0" w:tplc="04190001">
      <w:start w:val="1"/>
      <w:numFmt w:val="bullet"/>
      <w:lvlText w:val=""/>
      <w:lvlJc w:val="left"/>
      <w:pPr>
        <w:tabs>
          <w:tab w:val="num" w:pos="720"/>
        </w:tabs>
        <w:ind w:left="720" w:hanging="72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59D11E1"/>
    <w:multiLevelType w:val="hybridMultilevel"/>
    <w:tmpl w:val="1D94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5C90C9F"/>
    <w:multiLevelType w:val="hybridMultilevel"/>
    <w:tmpl w:val="C48E2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6D6A91"/>
    <w:multiLevelType w:val="hybridMultilevel"/>
    <w:tmpl w:val="223847F8"/>
    <w:lvl w:ilvl="0" w:tplc="22CA12F4">
      <w:start w:val="5"/>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9662CE0"/>
    <w:multiLevelType w:val="hybridMultilevel"/>
    <w:tmpl w:val="A552D1C6"/>
    <w:lvl w:ilvl="0" w:tplc="04090001">
      <w:start w:val="1"/>
      <w:numFmt w:val="bullet"/>
      <w:lvlText w:val=""/>
      <w:lvlJc w:val="left"/>
      <w:pPr>
        <w:ind w:left="718" w:hanging="360"/>
      </w:pPr>
      <w:rPr>
        <w:rFonts w:ascii="Symbol" w:hAnsi="Symbol"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4" w15:restartNumberingAfterBreak="0">
    <w:nsid w:val="396808C4"/>
    <w:multiLevelType w:val="multilevel"/>
    <w:tmpl w:val="223A7C38"/>
    <w:lvl w:ilvl="0">
      <w:start w:val="9"/>
      <w:numFmt w:val="decimal"/>
      <w:lvlText w:val="%1."/>
      <w:lvlJc w:val="left"/>
      <w:pPr>
        <w:ind w:left="360" w:hanging="360"/>
      </w:pPr>
      <w:rPr>
        <w:rFonts w:hint="default"/>
        <w:color w:val="000000" w:themeColor="text1"/>
      </w:rPr>
    </w:lvl>
    <w:lvl w:ilvl="1">
      <w:start w:val="11"/>
      <w:numFmt w:val="decimal"/>
      <w:lvlText w:val="%1.%2."/>
      <w:lvlJc w:val="left"/>
      <w:pPr>
        <w:ind w:left="360" w:hanging="360"/>
      </w:pPr>
      <w:rPr>
        <w:rFonts w:ascii="Times New Roman" w:hAnsi="Times New Roman" w:cs="Times New Roman" w:hint="default"/>
        <w:b w:val="0"/>
        <w:color w:val="000000" w:themeColor="text1"/>
      </w:rPr>
    </w:lvl>
    <w:lvl w:ilvl="2">
      <w:start w:val="1"/>
      <w:numFmt w:val="decimal"/>
      <w:lvlText w:val="%1.%2.%3."/>
      <w:lvlJc w:val="left"/>
      <w:pPr>
        <w:ind w:left="1770" w:hanging="720"/>
      </w:pPr>
      <w:rPr>
        <w:rFonts w:hint="default"/>
        <w:color w:val="000000" w:themeColor="text1"/>
      </w:rPr>
    </w:lvl>
    <w:lvl w:ilvl="3">
      <w:start w:val="1"/>
      <w:numFmt w:val="decimal"/>
      <w:lvlText w:val="%1.%2.%3.%4."/>
      <w:lvlJc w:val="left"/>
      <w:pPr>
        <w:ind w:left="2295" w:hanging="720"/>
      </w:pPr>
      <w:rPr>
        <w:rFonts w:hint="default"/>
        <w:color w:val="000000" w:themeColor="text1"/>
      </w:rPr>
    </w:lvl>
    <w:lvl w:ilvl="4">
      <w:start w:val="1"/>
      <w:numFmt w:val="decimal"/>
      <w:lvlText w:val="%1.%2.%3.%4.%5."/>
      <w:lvlJc w:val="left"/>
      <w:pPr>
        <w:ind w:left="3180" w:hanging="1080"/>
      </w:pPr>
      <w:rPr>
        <w:rFonts w:hint="default"/>
        <w:color w:val="000000" w:themeColor="text1"/>
      </w:rPr>
    </w:lvl>
    <w:lvl w:ilvl="5">
      <w:start w:val="1"/>
      <w:numFmt w:val="decimal"/>
      <w:lvlText w:val="%1.%2.%3.%4.%5.%6."/>
      <w:lvlJc w:val="left"/>
      <w:pPr>
        <w:ind w:left="3705" w:hanging="1080"/>
      </w:pPr>
      <w:rPr>
        <w:rFonts w:hint="default"/>
        <w:color w:val="000000" w:themeColor="text1"/>
      </w:rPr>
    </w:lvl>
    <w:lvl w:ilvl="6">
      <w:start w:val="1"/>
      <w:numFmt w:val="decimal"/>
      <w:lvlText w:val="%1.%2.%3.%4.%5.%6.%7."/>
      <w:lvlJc w:val="left"/>
      <w:pPr>
        <w:ind w:left="4230" w:hanging="1080"/>
      </w:pPr>
      <w:rPr>
        <w:rFonts w:hint="default"/>
        <w:color w:val="000000" w:themeColor="text1"/>
      </w:rPr>
    </w:lvl>
    <w:lvl w:ilvl="7">
      <w:start w:val="1"/>
      <w:numFmt w:val="decimal"/>
      <w:lvlText w:val="%1.%2.%3.%4.%5.%6.%7.%8."/>
      <w:lvlJc w:val="left"/>
      <w:pPr>
        <w:ind w:left="5115" w:hanging="1440"/>
      </w:pPr>
      <w:rPr>
        <w:rFonts w:hint="default"/>
        <w:color w:val="000000" w:themeColor="text1"/>
      </w:rPr>
    </w:lvl>
    <w:lvl w:ilvl="8">
      <w:start w:val="1"/>
      <w:numFmt w:val="decimal"/>
      <w:lvlText w:val="%1.%2.%3.%4.%5.%6.%7.%8.%9."/>
      <w:lvlJc w:val="left"/>
      <w:pPr>
        <w:ind w:left="5640" w:hanging="1440"/>
      </w:pPr>
      <w:rPr>
        <w:rFonts w:hint="default"/>
        <w:color w:val="000000" w:themeColor="text1"/>
      </w:rPr>
    </w:lvl>
  </w:abstractNum>
  <w:abstractNum w:abstractNumId="75" w15:restartNumberingAfterBreak="0">
    <w:nsid w:val="39AD4FA3"/>
    <w:multiLevelType w:val="hybridMultilevel"/>
    <w:tmpl w:val="B412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5459D1"/>
    <w:multiLevelType w:val="hybridMultilevel"/>
    <w:tmpl w:val="D9FC546E"/>
    <w:lvl w:ilvl="0" w:tplc="EF74E24E">
      <w:start w:val="3"/>
      <w:numFmt w:val="decimal"/>
      <w:lvlText w:val="8.%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77" w15:restartNumberingAfterBreak="0">
    <w:nsid w:val="3B032C55"/>
    <w:multiLevelType w:val="multilevel"/>
    <w:tmpl w:val="CCE4FB66"/>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B420ED3"/>
    <w:multiLevelType w:val="hybridMultilevel"/>
    <w:tmpl w:val="E29C3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BEB6A17"/>
    <w:multiLevelType w:val="hybridMultilevel"/>
    <w:tmpl w:val="4E0A39AC"/>
    <w:lvl w:ilvl="0" w:tplc="25022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0" w15:restartNumberingAfterBreak="0">
    <w:nsid w:val="3D662C02"/>
    <w:multiLevelType w:val="hybridMultilevel"/>
    <w:tmpl w:val="EB02657E"/>
    <w:lvl w:ilvl="0" w:tplc="A15003A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F1410CE"/>
    <w:multiLevelType w:val="singleLevel"/>
    <w:tmpl w:val="A15003AC"/>
    <w:lvl w:ilvl="0">
      <w:start w:val="1"/>
      <w:numFmt w:val="decimal"/>
      <w:lvlText w:val="%1."/>
      <w:lvlJc w:val="left"/>
      <w:pPr>
        <w:tabs>
          <w:tab w:val="num" w:pos="360"/>
        </w:tabs>
        <w:ind w:left="360" w:hanging="360"/>
      </w:pPr>
    </w:lvl>
  </w:abstractNum>
  <w:abstractNum w:abstractNumId="82" w15:restartNumberingAfterBreak="0">
    <w:nsid w:val="3F2525C4"/>
    <w:multiLevelType w:val="multilevel"/>
    <w:tmpl w:val="8078EB40"/>
    <w:lvl w:ilvl="0">
      <w:start w:val="17"/>
      <w:numFmt w:val="decimal"/>
      <w:lvlText w:val="%1."/>
      <w:lvlJc w:val="left"/>
      <w:pPr>
        <w:ind w:left="480" w:hanging="480"/>
      </w:pPr>
      <w:rPr>
        <w:rFonts w:hint="default"/>
      </w:rPr>
    </w:lvl>
    <w:lvl w:ilvl="1">
      <w:start w:val="3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01706B3"/>
    <w:multiLevelType w:val="hybridMultilevel"/>
    <w:tmpl w:val="39C486DA"/>
    <w:lvl w:ilvl="0" w:tplc="F82EB542">
      <w:start w:val="23"/>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84" w15:restartNumberingAfterBreak="0">
    <w:nsid w:val="415F2AE8"/>
    <w:multiLevelType w:val="hybridMultilevel"/>
    <w:tmpl w:val="70DE5CBC"/>
    <w:lvl w:ilvl="0" w:tplc="6BDA0FE4">
      <w:start w:val="1"/>
      <w:numFmt w:val="bullet"/>
      <w:lvlText w:val=""/>
      <w:lvlJc w:val="left"/>
      <w:pPr>
        <w:tabs>
          <w:tab w:val="num" w:pos="720"/>
        </w:tabs>
        <w:ind w:left="7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C60136"/>
    <w:multiLevelType w:val="multilevel"/>
    <w:tmpl w:val="1F2075E4"/>
    <w:lvl w:ilvl="0">
      <w:start w:val="3"/>
      <w:numFmt w:val="decimal"/>
      <w:lvlText w:val="ARTICLE  %1."/>
      <w:lvlJc w:val="left"/>
      <w:pPr>
        <w:tabs>
          <w:tab w:val="num" w:pos="720"/>
        </w:tabs>
        <w:ind w:left="720" w:hanging="360"/>
      </w:pPr>
      <w:rPr>
        <w:rFonts w:hint="default"/>
        <w:b/>
      </w:rPr>
    </w:lvl>
    <w:lvl w:ilvl="1">
      <w:start w:val="7"/>
      <w:numFmt w:val="decimal"/>
      <w:isLgl/>
      <w:lvlText w:val="%1.%2"/>
      <w:lvlJc w:val="left"/>
      <w:pPr>
        <w:ind w:left="720" w:hanging="360"/>
      </w:pPr>
      <w:rPr>
        <w:rFonts w:ascii="Times New Roman" w:hAnsi="Times New Roman" w:cs="Times New Roman"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48E4053"/>
    <w:multiLevelType w:val="hybridMultilevel"/>
    <w:tmpl w:val="1F30FE0C"/>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7" w15:restartNumberingAfterBreak="0">
    <w:nsid w:val="45470699"/>
    <w:multiLevelType w:val="multilevel"/>
    <w:tmpl w:val="3A1EEEA4"/>
    <w:lvl w:ilvl="0">
      <w:start w:val="1"/>
      <w:numFmt w:val="decimal"/>
      <w:lvlText w:val="СТАТЬЯ  %1."/>
      <w:lvlJc w:val="left"/>
      <w:pPr>
        <w:tabs>
          <w:tab w:val="num" w:pos="360"/>
        </w:tabs>
        <w:ind w:left="360" w:hanging="360"/>
      </w:pPr>
      <w:rPr>
        <w:rFonts w:hint="default"/>
        <w:b/>
        <w:sz w:val="20"/>
        <w:szCs w:val="20"/>
      </w:rPr>
    </w:lvl>
    <w:lvl w:ilvl="1">
      <w:start w:val="2"/>
      <w:numFmt w:val="decimal"/>
      <w:isLgl/>
      <w:lvlText w:val="%1.%2"/>
      <w:lvlJc w:val="left"/>
      <w:pPr>
        <w:ind w:left="5180" w:hanging="360"/>
      </w:pPr>
      <w:rPr>
        <w:rFonts w:ascii="Times New Roman" w:hAnsi="Times New Roman" w:cs="Times New Roman" w:hint="default"/>
        <w:b w:val="0"/>
        <w:i w:val="0"/>
        <w:sz w:val="24"/>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74E4A5E"/>
    <w:multiLevelType w:val="multilevel"/>
    <w:tmpl w:val="7B40A440"/>
    <w:lvl w:ilvl="0">
      <w:start w:val="9"/>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89" w15:restartNumberingAfterBreak="0">
    <w:nsid w:val="47931EAA"/>
    <w:multiLevelType w:val="hybridMultilevel"/>
    <w:tmpl w:val="1F30FE0C"/>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0" w15:restartNumberingAfterBreak="0">
    <w:nsid w:val="49B26B62"/>
    <w:multiLevelType w:val="multilevel"/>
    <w:tmpl w:val="D3CCF4BA"/>
    <w:lvl w:ilvl="0">
      <w:start w:val="7"/>
      <w:numFmt w:val="decimal"/>
      <w:lvlText w:val="ARTICLE  %1."/>
      <w:lvlJc w:val="left"/>
      <w:pPr>
        <w:tabs>
          <w:tab w:val="num" w:pos="720"/>
        </w:tabs>
        <w:ind w:left="720" w:hanging="360"/>
      </w:pPr>
      <w:rPr>
        <w:rFonts w:hint="default"/>
        <w:b/>
      </w:rPr>
    </w:lvl>
    <w:lvl w:ilvl="1">
      <w:start w:val="1"/>
      <w:numFmt w:val="decimal"/>
      <w:lvlText w:val="7.4.%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B1640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2" w15:restartNumberingAfterBreak="0">
    <w:nsid w:val="4BFF4C7B"/>
    <w:multiLevelType w:val="hybridMultilevel"/>
    <w:tmpl w:val="996AEAE8"/>
    <w:lvl w:ilvl="0" w:tplc="A15003A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D4773BF"/>
    <w:multiLevelType w:val="hybridMultilevel"/>
    <w:tmpl w:val="6BCCD656"/>
    <w:lvl w:ilvl="0" w:tplc="A15003A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DAC0831"/>
    <w:multiLevelType w:val="hybridMultilevel"/>
    <w:tmpl w:val="C91EFC92"/>
    <w:lvl w:ilvl="0" w:tplc="F5FA2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D579B9"/>
    <w:multiLevelType w:val="hybridMultilevel"/>
    <w:tmpl w:val="61429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F194902"/>
    <w:multiLevelType w:val="hybridMultilevel"/>
    <w:tmpl w:val="1AD83D42"/>
    <w:lvl w:ilvl="0" w:tplc="626636C6">
      <w:start w:val="4"/>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F8557AA"/>
    <w:multiLevelType w:val="multilevel"/>
    <w:tmpl w:val="3E243972"/>
    <w:lvl w:ilvl="0">
      <w:start w:val="1"/>
      <w:numFmt w:val="decimal"/>
      <w:lvlText w:val="СТАТЬЯ  %1."/>
      <w:lvlJc w:val="left"/>
      <w:pPr>
        <w:tabs>
          <w:tab w:val="num" w:pos="360"/>
        </w:tabs>
        <w:ind w:left="360" w:hanging="360"/>
      </w:pPr>
      <w:rPr>
        <w:rFonts w:hint="default"/>
        <w:b/>
        <w:sz w:val="20"/>
        <w:szCs w:val="20"/>
      </w:rPr>
    </w:lvl>
    <w:lvl w:ilvl="1">
      <w:start w:val="8"/>
      <w:numFmt w:val="decimal"/>
      <w:isLgl/>
      <w:lvlText w:val="%1.%2"/>
      <w:lvlJc w:val="left"/>
      <w:pPr>
        <w:ind w:left="502" w:hanging="360"/>
      </w:pPr>
      <w:rPr>
        <w:rFonts w:ascii="Times New Roman" w:hAnsi="Times New Roman" w:cs="Times New Roman" w:hint="default"/>
        <w:b w:val="0"/>
        <w:i w:val="0"/>
        <w:sz w:val="24"/>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FDB3B98"/>
    <w:multiLevelType w:val="hybridMultilevel"/>
    <w:tmpl w:val="24227882"/>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5B5E98"/>
    <w:multiLevelType w:val="multilevel"/>
    <w:tmpl w:val="6C9E717C"/>
    <w:lvl w:ilvl="0">
      <w:start w:val="9"/>
      <w:numFmt w:val="decimal"/>
      <w:lvlText w:val="%1."/>
      <w:lvlJc w:val="left"/>
      <w:pPr>
        <w:ind w:left="360" w:hanging="360"/>
      </w:pPr>
      <w:rPr>
        <w:rFonts w:hint="default"/>
        <w:color w:val="000000" w:themeColor="text1"/>
      </w:rPr>
    </w:lvl>
    <w:lvl w:ilvl="1">
      <w:start w:val="8"/>
      <w:numFmt w:val="decimal"/>
      <w:lvlText w:val="%1.%2."/>
      <w:lvlJc w:val="left"/>
      <w:pPr>
        <w:ind w:left="360" w:hanging="360"/>
      </w:pPr>
      <w:rPr>
        <w:rFonts w:ascii="Times New Roman" w:hAnsi="Times New Roman" w:cs="Times New Roman" w:hint="default"/>
        <w:b w:val="0"/>
        <w:color w:val="000000" w:themeColor="text1"/>
      </w:rPr>
    </w:lvl>
    <w:lvl w:ilvl="2">
      <w:start w:val="1"/>
      <w:numFmt w:val="decimal"/>
      <w:lvlText w:val="%1.%2.%3."/>
      <w:lvlJc w:val="left"/>
      <w:pPr>
        <w:ind w:left="1770" w:hanging="720"/>
      </w:pPr>
      <w:rPr>
        <w:rFonts w:hint="default"/>
        <w:color w:val="000000" w:themeColor="text1"/>
      </w:rPr>
    </w:lvl>
    <w:lvl w:ilvl="3">
      <w:start w:val="1"/>
      <w:numFmt w:val="decimal"/>
      <w:lvlText w:val="%1.%2.%3.%4."/>
      <w:lvlJc w:val="left"/>
      <w:pPr>
        <w:ind w:left="2295" w:hanging="720"/>
      </w:pPr>
      <w:rPr>
        <w:rFonts w:hint="default"/>
        <w:color w:val="000000" w:themeColor="text1"/>
      </w:rPr>
    </w:lvl>
    <w:lvl w:ilvl="4">
      <w:start w:val="1"/>
      <w:numFmt w:val="decimal"/>
      <w:lvlText w:val="%1.%2.%3.%4.%5."/>
      <w:lvlJc w:val="left"/>
      <w:pPr>
        <w:ind w:left="3180" w:hanging="1080"/>
      </w:pPr>
      <w:rPr>
        <w:rFonts w:hint="default"/>
        <w:color w:val="000000" w:themeColor="text1"/>
      </w:rPr>
    </w:lvl>
    <w:lvl w:ilvl="5">
      <w:start w:val="1"/>
      <w:numFmt w:val="decimal"/>
      <w:lvlText w:val="%1.%2.%3.%4.%5.%6."/>
      <w:lvlJc w:val="left"/>
      <w:pPr>
        <w:ind w:left="3705" w:hanging="1080"/>
      </w:pPr>
      <w:rPr>
        <w:rFonts w:hint="default"/>
        <w:color w:val="000000" w:themeColor="text1"/>
      </w:rPr>
    </w:lvl>
    <w:lvl w:ilvl="6">
      <w:start w:val="1"/>
      <w:numFmt w:val="decimal"/>
      <w:lvlText w:val="%1.%2.%3.%4.%5.%6.%7."/>
      <w:lvlJc w:val="left"/>
      <w:pPr>
        <w:ind w:left="4230" w:hanging="1080"/>
      </w:pPr>
      <w:rPr>
        <w:rFonts w:hint="default"/>
        <w:color w:val="000000" w:themeColor="text1"/>
      </w:rPr>
    </w:lvl>
    <w:lvl w:ilvl="7">
      <w:start w:val="1"/>
      <w:numFmt w:val="decimal"/>
      <w:lvlText w:val="%1.%2.%3.%4.%5.%6.%7.%8."/>
      <w:lvlJc w:val="left"/>
      <w:pPr>
        <w:ind w:left="5115" w:hanging="1440"/>
      </w:pPr>
      <w:rPr>
        <w:rFonts w:hint="default"/>
        <w:color w:val="000000" w:themeColor="text1"/>
      </w:rPr>
    </w:lvl>
    <w:lvl w:ilvl="8">
      <w:start w:val="1"/>
      <w:numFmt w:val="decimal"/>
      <w:lvlText w:val="%1.%2.%3.%4.%5.%6.%7.%8.%9."/>
      <w:lvlJc w:val="left"/>
      <w:pPr>
        <w:ind w:left="5640" w:hanging="1440"/>
      </w:pPr>
      <w:rPr>
        <w:rFonts w:hint="default"/>
        <w:color w:val="000000" w:themeColor="text1"/>
      </w:rPr>
    </w:lvl>
  </w:abstractNum>
  <w:abstractNum w:abstractNumId="100" w15:restartNumberingAfterBreak="0">
    <w:nsid w:val="519C09F6"/>
    <w:multiLevelType w:val="hybridMultilevel"/>
    <w:tmpl w:val="85DA8CEE"/>
    <w:lvl w:ilvl="0" w:tplc="A87A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288619E"/>
    <w:multiLevelType w:val="multilevel"/>
    <w:tmpl w:val="12EA2314"/>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30120B8"/>
    <w:multiLevelType w:val="multilevel"/>
    <w:tmpl w:val="BC42AC04"/>
    <w:lvl w:ilvl="0">
      <w:start w:val="1"/>
      <w:numFmt w:val="decimal"/>
      <w:lvlText w:val="СТАТЬЯ  %1."/>
      <w:lvlJc w:val="left"/>
      <w:pPr>
        <w:tabs>
          <w:tab w:val="num" w:pos="360"/>
        </w:tabs>
        <w:ind w:left="360" w:hanging="360"/>
      </w:pPr>
      <w:rPr>
        <w:rFonts w:hint="default"/>
        <w:sz w:val="20"/>
        <w:szCs w:val="20"/>
      </w:rPr>
    </w:lvl>
    <w:lvl w:ilvl="1">
      <w:start w:val="2"/>
      <w:numFmt w:val="decimal"/>
      <w:isLgl/>
      <w:lvlText w:val="%1.%2"/>
      <w:lvlJc w:val="left"/>
      <w:pPr>
        <w:ind w:left="5180" w:hanging="360"/>
      </w:pPr>
      <w:rPr>
        <w:rFonts w:ascii="Times New Roman" w:hAnsi="Times New Roman" w:cs="Times New Roman" w:hint="default"/>
        <w:b w:val="0"/>
        <w:i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3761780"/>
    <w:multiLevelType w:val="hybridMultilevel"/>
    <w:tmpl w:val="66565B14"/>
    <w:lvl w:ilvl="0" w:tplc="AB2A106E">
      <w:start w:val="1"/>
      <w:numFmt w:val="decimal"/>
      <w:lvlText w:val="1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F6499B"/>
    <w:multiLevelType w:val="hybridMultilevel"/>
    <w:tmpl w:val="2BE0998A"/>
    <w:lvl w:ilvl="0" w:tplc="C19AAA84">
      <w:start w:val="1"/>
      <w:numFmt w:val="decimal"/>
      <w:lvlText w:val="%1) "/>
      <w:lvlJc w:val="left"/>
      <w:pPr>
        <w:ind w:left="850" w:hanging="283"/>
      </w:pPr>
      <w:rPr>
        <w:rFonts w:ascii="Arial Narrow" w:hAnsi="Arial Narrow" w:cs="Times New Roman CYR" w:hint="default"/>
        <w:b w:val="0"/>
        <w:bCs w:val="0"/>
        <w:i w:val="0"/>
        <w:iCs w:val="0"/>
        <w:strike w:val="0"/>
        <w:dstrike w:val="0"/>
        <w:sz w:val="22"/>
        <w:szCs w:val="22"/>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4394FB3"/>
    <w:multiLevelType w:val="multilevel"/>
    <w:tmpl w:val="01C651E8"/>
    <w:lvl w:ilvl="0">
      <w:start w:val="8"/>
      <w:numFmt w:val="decimal"/>
      <w:lvlText w:val="СТАТЬЯ  %1."/>
      <w:lvlJc w:val="left"/>
      <w:pPr>
        <w:tabs>
          <w:tab w:val="num" w:pos="643"/>
        </w:tabs>
        <w:ind w:left="643" w:hanging="360"/>
      </w:pPr>
      <w:rPr>
        <w:rFonts w:hint="default"/>
      </w:rPr>
    </w:lvl>
    <w:lvl w:ilvl="1">
      <w:start w:val="1"/>
      <w:numFmt w:val="decimal"/>
      <w:isLgl/>
      <w:lvlText w:val="%1.%2"/>
      <w:lvlJc w:val="left"/>
      <w:pPr>
        <w:ind w:left="720" w:hanging="360"/>
      </w:pPr>
      <w:rPr>
        <w:rFonts w:hint="default"/>
        <w:b w:val="0"/>
        <w:i w:val="0"/>
        <w:sz w:val="20"/>
        <w:szCs w:val="2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52D6F1C"/>
    <w:multiLevelType w:val="hybridMultilevel"/>
    <w:tmpl w:val="9E968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6BD4A27"/>
    <w:multiLevelType w:val="multilevel"/>
    <w:tmpl w:val="1E6EA72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56E851CA"/>
    <w:multiLevelType w:val="hybridMultilevel"/>
    <w:tmpl w:val="F89037E0"/>
    <w:lvl w:ilvl="0" w:tplc="DE62F8A6">
      <w:start w:val="16"/>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010415"/>
    <w:multiLevelType w:val="multilevel"/>
    <w:tmpl w:val="AA946F8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58370C79"/>
    <w:multiLevelType w:val="hybridMultilevel"/>
    <w:tmpl w:val="92F8B6F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435D57"/>
    <w:multiLevelType w:val="hybridMultilevel"/>
    <w:tmpl w:val="AB182E4A"/>
    <w:lvl w:ilvl="0" w:tplc="04190001">
      <w:start w:val="1"/>
      <w:numFmt w:val="lowerLetter"/>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112" w15:restartNumberingAfterBreak="0">
    <w:nsid w:val="58FD24CB"/>
    <w:multiLevelType w:val="hybridMultilevel"/>
    <w:tmpl w:val="6EDA0EF4"/>
    <w:lvl w:ilvl="0" w:tplc="04090019">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9DC0C61"/>
    <w:multiLevelType w:val="multilevel"/>
    <w:tmpl w:val="4148E96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B213C3B"/>
    <w:multiLevelType w:val="singleLevel"/>
    <w:tmpl w:val="DEC014B6"/>
    <w:lvl w:ilvl="0">
      <w:start w:val="1"/>
      <w:numFmt w:val="decimal"/>
      <w:lvlText w:val="%1) "/>
      <w:legacy w:legacy="1" w:legacySpace="0" w:legacyIndent="283"/>
      <w:lvlJc w:val="left"/>
      <w:pPr>
        <w:ind w:left="850" w:hanging="283"/>
      </w:pPr>
      <w:rPr>
        <w:rFonts w:ascii="Arial Narrow" w:hAnsi="Arial Narrow" w:cs="Times New Roman CYR" w:hint="default"/>
        <w:b w:val="0"/>
        <w:bCs w:val="0"/>
        <w:i w:val="0"/>
        <w:iCs w:val="0"/>
        <w:strike w:val="0"/>
        <w:dstrike w:val="0"/>
        <w:sz w:val="22"/>
        <w:szCs w:val="22"/>
        <w:u w:val="none"/>
        <w:effect w:val="none"/>
      </w:rPr>
    </w:lvl>
  </w:abstractNum>
  <w:abstractNum w:abstractNumId="115" w15:restartNumberingAfterBreak="0">
    <w:nsid w:val="5B2C6419"/>
    <w:multiLevelType w:val="hybridMultilevel"/>
    <w:tmpl w:val="47866BCE"/>
    <w:lvl w:ilvl="0" w:tplc="1A28F89C">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CF72ADB"/>
    <w:multiLevelType w:val="multilevel"/>
    <w:tmpl w:val="009EF50C"/>
    <w:lvl w:ilvl="0">
      <w:start w:val="7"/>
      <w:numFmt w:val="decimal"/>
      <w:lvlText w:val="СТАТЬЯ  %1."/>
      <w:lvlJc w:val="left"/>
      <w:pPr>
        <w:tabs>
          <w:tab w:val="num" w:pos="643"/>
        </w:tabs>
        <w:ind w:left="643" w:hanging="360"/>
      </w:pPr>
      <w:rPr>
        <w:rFonts w:hint="default"/>
      </w:rPr>
    </w:lvl>
    <w:lvl w:ilvl="1">
      <w:start w:val="4"/>
      <w:numFmt w:val="decimal"/>
      <w:isLgl/>
      <w:lvlText w:val="%1.%2"/>
      <w:lvlJc w:val="left"/>
      <w:pPr>
        <w:ind w:left="720" w:hanging="360"/>
      </w:pPr>
      <w:rPr>
        <w:rFonts w:hint="default"/>
        <w:b w:val="0"/>
        <w:i w:val="0"/>
        <w:sz w:val="22"/>
        <w:szCs w:val="22"/>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DD75B0E"/>
    <w:multiLevelType w:val="hybridMultilevel"/>
    <w:tmpl w:val="7BC008A6"/>
    <w:lvl w:ilvl="0" w:tplc="0409000F">
      <w:start w:val="1"/>
      <w:numFmt w:val="bullet"/>
      <w:lvlText w:val=""/>
      <w:lvlJc w:val="left"/>
      <w:pPr>
        <w:ind w:left="1560" w:hanging="360"/>
      </w:pPr>
      <w:rPr>
        <w:rFonts w:ascii="Symbol" w:hAnsi="Symbol" w:hint="default"/>
      </w:rPr>
    </w:lvl>
    <w:lvl w:ilvl="1" w:tplc="04090019" w:tentative="1">
      <w:start w:val="1"/>
      <w:numFmt w:val="bullet"/>
      <w:lvlText w:val="o"/>
      <w:lvlJc w:val="left"/>
      <w:pPr>
        <w:ind w:left="2280" w:hanging="360"/>
      </w:pPr>
      <w:rPr>
        <w:rFonts w:ascii="Courier New" w:hAnsi="Courier New" w:cs="Courier New" w:hint="default"/>
      </w:rPr>
    </w:lvl>
    <w:lvl w:ilvl="2" w:tplc="0409001B" w:tentative="1">
      <w:start w:val="1"/>
      <w:numFmt w:val="bullet"/>
      <w:lvlText w:val=""/>
      <w:lvlJc w:val="left"/>
      <w:pPr>
        <w:ind w:left="3000" w:hanging="360"/>
      </w:pPr>
      <w:rPr>
        <w:rFonts w:ascii="Wingdings" w:hAnsi="Wingdings" w:hint="default"/>
      </w:rPr>
    </w:lvl>
    <w:lvl w:ilvl="3" w:tplc="0409000F" w:tentative="1">
      <w:start w:val="1"/>
      <w:numFmt w:val="bullet"/>
      <w:lvlText w:val=""/>
      <w:lvlJc w:val="left"/>
      <w:pPr>
        <w:ind w:left="3720" w:hanging="360"/>
      </w:pPr>
      <w:rPr>
        <w:rFonts w:ascii="Symbol" w:hAnsi="Symbol" w:hint="default"/>
      </w:rPr>
    </w:lvl>
    <w:lvl w:ilvl="4" w:tplc="04090019" w:tentative="1">
      <w:start w:val="1"/>
      <w:numFmt w:val="bullet"/>
      <w:lvlText w:val="o"/>
      <w:lvlJc w:val="left"/>
      <w:pPr>
        <w:ind w:left="4440" w:hanging="360"/>
      </w:pPr>
      <w:rPr>
        <w:rFonts w:ascii="Courier New" w:hAnsi="Courier New" w:cs="Courier New" w:hint="default"/>
      </w:rPr>
    </w:lvl>
    <w:lvl w:ilvl="5" w:tplc="0409001B" w:tentative="1">
      <w:start w:val="1"/>
      <w:numFmt w:val="bullet"/>
      <w:lvlText w:val=""/>
      <w:lvlJc w:val="left"/>
      <w:pPr>
        <w:ind w:left="5160" w:hanging="360"/>
      </w:pPr>
      <w:rPr>
        <w:rFonts w:ascii="Wingdings" w:hAnsi="Wingdings" w:hint="default"/>
      </w:rPr>
    </w:lvl>
    <w:lvl w:ilvl="6" w:tplc="0409000F" w:tentative="1">
      <w:start w:val="1"/>
      <w:numFmt w:val="bullet"/>
      <w:lvlText w:val=""/>
      <w:lvlJc w:val="left"/>
      <w:pPr>
        <w:ind w:left="5880" w:hanging="360"/>
      </w:pPr>
      <w:rPr>
        <w:rFonts w:ascii="Symbol" w:hAnsi="Symbol" w:hint="default"/>
      </w:rPr>
    </w:lvl>
    <w:lvl w:ilvl="7" w:tplc="04090019" w:tentative="1">
      <w:start w:val="1"/>
      <w:numFmt w:val="bullet"/>
      <w:lvlText w:val="o"/>
      <w:lvlJc w:val="left"/>
      <w:pPr>
        <w:ind w:left="6600" w:hanging="360"/>
      </w:pPr>
      <w:rPr>
        <w:rFonts w:ascii="Courier New" w:hAnsi="Courier New" w:cs="Courier New" w:hint="default"/>
      </w:rPr>
    </w:lvl>
    <w:lvl w:ilvl="8" w:tplc="0409001B" w:tentative="1">
      <w:start w:val="1"/>
      <w:numFmt w:val="bullet"/>
      <w:lvlText w:val=""/>
      <w:lvlJc w:val="left"/>
      <w:pPr>
        <w:ind w:left="7320" w:hanging="360"/>
      </w:pPr>
      <w:rPr>
        <w:rFonts w:ascii="Wingdings" w:hAnsi="Wingdings" w:hint="default"/>
      </w:rPr>
    </w:lvl>
  </w:abstractNum>
  <w:abstractNum w:abstractNumId="118" w15:restartNumberingAfterBreak="0">
    <w:nsid w:val="5E482E4B"/>
    <w:multiLevelType w:val="hybridMultilevel"/>
    <w:tmpl w:val="E7E84E06"/>
    <w:lvl w:ilvl="0" w:tplc="92320776">
      <w:start w:val="8"/>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F13F16"/>
    <w:multiLevelType w:val="multilevel"/>
    <w:tmpl w:val="CD3605C6"/>
    <w:lvl w:ilvl="0">
      <w:start w:val="11"/>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61D15F69"/>
    <w:multiLevelType w:val="multilevel"/>
    <w:tmpl w:val="48BEF696"/>
    <w:lvl w:ilvl="0">
      <w:start w:val="7"/>
      <w:numFmt w:val="decimal"/>
      <w:lvlText w:val="СТАТЬЯ  %1."/>
      <w:lvlJc w:val="left"/>
      <w:pPr>
        <w:tabs>
          <w:tab w:val="num" w:pos="360"/>
        </w:tabs>
        <w:ind w:left="360" w:hanging="360"/>
      </w:pPr>
      <w:rPr>
        <w:rFonts w:hint="default"/>
        <w:b/>
        <w:sz w:val="20"/>
        <w:szCs w:val="20"/>
      </w:rPr>
    </w:lvl>
    <w:lvl w:ilvl="1">
      <w:start w:val="4"/>
      <w:numFmt w:val="decimal"/>
      <w:isLgl/>
      <w:lvlText w:val="%1.%2"/>
      <w:lvlJc w:val="left"/>
      <w:pPr>
        <w:ind w:left="5180" w:hanging="360"/>
      </w:pPr>
      <w:rPr>
        <w:rFonts w:ascii="Times New Roman" w:hAnsi="Times New Roman" w:cs="Times New Roman" w:hint="default"/>
        <w:b w:val="0"/>
        <w:i w:val="0"/>
        <w:sz w:val="24"/>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1F42B64"/>
    <w:multiLevelType w:val="hybridMultilevel"/>
    <w:tmpl w:val="B4C80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4126074"/>
    <w:multiLevelType w:val="multilevel"/>
    <w:tmpl w:val="56FEA8C6"/>
    <w:lvl w:ilvl="0">
      <w:start w:val="1"/>
      <w:numFmt w:val="none"/>
      <w:pStyle w:val="1"/>
      <w:isLgl/>
      <w:lvlText w:val=""/>
      <w:lvlJc w:val="left"/>
      <w:pPr>
        <w:tabs>
          <w:tab w:val="num" w:pos="360"/>
        </w:tabs>
        <w:ind w:left="0" w:firstLine="0"/>
      </w:pPr>
      <w:rPr>
        <w:rFonts w:ascii="Symbol" w:hAnsi="Symbol" w:hint="default"/>
      </w:rPr>
    </w:lvl>
    <w:lvl w:ilvl="1">
      <w:numFmt w:val="decimal"/>
      <w:isLgl/>
      <w:lvlText w:val="%1"/>
      <w:lvlJc w:val="left"/>
      <w:pPr>
        <w:tabs>
          <w:tab w:val="num" w:pos="720"/>
        </w:tabs>
        <w:ind w:left="170" w:hanging="170"/>
      </w:pPr>
      <w:rPr>
        <w:rFonts w:ascii="Symbol" w:hAnsi="Symbol" w:hint="default"/>
      </w:rPr>
    </w:lvl>
    <w:lvl w:ilvl="2">
      <w:start w:val="1"/>
      <w:numFmt w:val="decimal"/>
      <w:isLgl/>
      <w:lvlText w:val="%1"/>
      <w:lvlJc w:val="left"/>
      <w:pPr>
        <w:tabs>
          <w:tab w:val="num" w:pos="720"/>
        </w:tabs>
        <w:ind w:left="0" w:firstLine="0"/>
      </w:pPr>
      <w:rPr>
        <w:rFonts w:ascii="Symbol" w:hAnsi="Symbol" w:hint="default"/>
      </w:rPr>
    </w:lvl>
    <w:lvl w:ilvl="3">
      <w:numFmt w:val="decimal"/>
      <w:pStyle w:val="4"/>
      <w:isLgl/>
      <w:lvlText w:val="%1"/>
      <w:lvlJc w:val="left"/>
      <w:pPr>
        <w:tabs>
          <w:tab w:val="num" w:pos="720"/>
        </w:tabs>
        <w:ind w:left="0" w:firstLine="0"/>
      </w:pPr>
      <w:rPr>
        <w:rFonts w:ascii="Symbol" w:hAnsi="Symbol" w:hint="default"/>
      </w:rPr>
    </w:lvl>
    <w:lvl w:ilvl="4">
      <w:start w:val="1"/>
      <w:numFmt w:val="decimal"/>
      <w:pStyle w:val="5"/>
      <w:isLgl/>
      <w:lvlText w:val="%1"/>
      <w:lvlJc w:val="left"/>
      <w:pPr>
        <w:tabs>
          <w:tab w:val="num" w:pos="1080"/>
        </w:tabs>
        <w:ind w:left="170" w:hanging="170"/>
      </w:pPr>
      <w:rPr>
        <w:rFonts w:ascii="Symbol" w:hAnsi="Symbol" w:hint="default"/>
      </w:rPr>
    </w:lvl>
    <w:lvl w:ilvl="5">
      <w:start w:val="1"/>
      <w:numFmt w:val="decimal"/>
      <w:isLgl/>
      <w:lvlText w:val="%1.%2.%3.%4.%5.%6."/>
      <w:lvlJc w:val="left"/>
      <w:pPr>
        <w:tabs>
          <w:tab w:val="num" w:pos="1440"/>
        </w:tabs>
        <w:ind w:left="0" w:firstLine="0"/>
      </w:pPr>
      <w:rPr>
        <w:rFonts w:hint="default"/>
      </w:rPr>
    </w:lvl>
    <w:lvl w:ilvl="6">
      <w:start w:val="1"/>
      <w:numFmt w:val="decimal"/>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123" w15:restartNumberingAfterBreak="0">
    <w:nsid w:val="641C5C39"/>
    <w:multiLevelType w:val="hybridMultilevel"/>
    <w:tmpl w:val="4FE4601E"/>
    <w:lvl w:ilvl="0" w:tplc="B0229C30">
      <w:start w:val="1"/>
      <w:numFmt w:val="bullet"/>
      <w:pStyle w:val="2"/>
      <w:lvlText w:val=""/>
      <w:lvlJc w:val="left"/>
      <w:pPr>
        <w:tabs>
          <w:tab w:val="num" w:pos="765"/>
        </w:tabs>
        <w:ind w:left="765" w:hanging="340"/>
      </w:pPr>
      <w:rPr>
        <w:rFonts w:ascii="Symbol" w:hAnsi="Symbol" w:hint="default"/>
        <w:sz w:val="20"/>
        <w:szCs w:val="20"/>
      </w:rPr>
    </w:lvl>
    <w:lvl w:ilvl="1" w:tplc="04190019">
      <w:start w:val="1"/>
      <w:numFmt w:val="decimal"/>
      <w:lvlText w:val="%2."/>
      <w:lvlJc w:val="left"/>
      <w:pPr>
        <w:tabs>
          <w:tab w:val="num" w:pos="1423"/>
        </w:tabs>
        <w:ind w:left="1423" w:hanging="360"/>
      </w:pPr>
      <w:rPr>
        <w:rFonts w:hint="default"/>
        <w:sz w:val="20"/>
        <w:szCs w:val="20"/>
      </w:rPr>
    </w:lvl>
    <w:lvl w:ilvl="2" w:tplc="0419001B" w:tentative="1">
      <w:start w:val="1"/>
      <w:numFmt w:val="bullet"/>
      <w:lvlText w:val=""/>
      <w:lvlJc w:val="left"/>
      <w:pPr>
        <w:tabs>
          <w:tab w:val="num" w:pos="2143"/>
        </w:tabs>
        <w:ind w:left="2143" w:hanging="360"/>
      </w:pPr>
      <w:rPr>
        <w:rFonts w:ascii="Wingdings" w:hAnsi="Wingdings" w:hint="default"/>
      </w:rPr>
    </w:lvl>
    <w:lvl w:ilvl="3" w:tplc="0419000F" w:tentative="1">
      <w:start w:val="1"/>
      <w:numFmt w:val="bullet"/>
      <w:lvlText w:val=""/>
      <w:lvlJc w:val="left"/>
      <w:pPr>
        <w:tabs>
          <w:tab w:val="num" w:pos="2863"/>
        </w:tabs>
        <w:ind w:left="2863" w:hanging="360"/>
      </w:pPr>
      <w:rPr>
        <w:rFonts w:ascii="Symbol" w:hAnsi="Symbol" w:hint="default"/>
      </w:rPr>
    </w:lvl>
    <w:lvl w:ilvl="4" w:tplc="04190019" w:tentative="1">
      <w:start w:val="1"/>
      <w:numFmt w:val="bullet"/>
      <w:lvlText w:val="o"/>
      <w:lvlJc w:val="left"/>
      <w:pPr>
        <w:tabs>
          <w:tab w:val="num" w:pos="3583"/>
        </w:tabs>
        <w:ind w:left="3583" w:hanging="360"/>
      </w:pPr>
      <w:rPr>
        <w:rFonts w:ascii="Courier New" w:hAnsi="Courier New" w:cs="Batang" w:hint="default"/>
      </w:rPr>
    </w:lvl>
    <w:lvl w:ilvl="5" w:tplc="0419001B" w:tentative="1">
      <w:start w:val="1"/>
      <w:numFmt w:val="bullet"/>
      <w:lvlText w:val=""/>
      <w:lvlJc w:val="left"/>
      <w:pPr>
        <w:tabs>
          <w:tab w:val="num" w:pos="4303"/>
        </w:tabs>
        <w:ind w:left="4303" w:hanging="360"/>
      </w:pPr>
      <w:rPr>
        <w:rFonts w:ascii="Wingdings" w:hAnsi="Wingdings" w:hint="default"/>
      </w:rPr>
    </w:lvl>
    <w:lvl w:ilvl="6" w:tplc="0419000F" w:tentative="1">
      <w:start w:val="1"/>
      <w:numFmt w:val="bullet"/>
      <w:lvlText w:val=""/>
      <w:lvlJc w:val="left"/>
      <w:pPr>
        <w:tabs>
          <w:tab w:val="num" w:pos="5023"/>
        </w:tabs>
        <w:ind w:left="5023" w:hanging="360"/>
      </w:pPr>
      <w:rPr>
        <w:rFonts w:ascii="Symbol" w:hAnsi="Symbol" w:hint="default"/>
      </w:rPr>
    </w:lvl>
    <w:lvl w:ilvl="7" w:tplc="04190019" w:tentative="1">
      <w:start w:val="1"/>
      <w:numFmt w:val="bullet"/>
      <w:lvlText w:val="o"/>
      <w:lvlJc w:val="left"/>
      <w:pPr>
        <w:tabs>
          <w:tab w:val="num" w:pos="5743"/>
        </w:tabs>
        <w:ind w:left="5743" w:hanging="360"/>
      </w:pPr>
      <w:rPr>
        <w:rFonts w:ascii="Courier New" w:hAnsi="Courier New" w:cs="Batang" w:hint="default"/>
      </w:rPr>
    </w:lvl>
    <w:lvl w:ilvl="8" w:tplc="0419001B" w:tentative="1">
      <w:start w:val="1"/>
      <w:numFmt w:val="bullet"/>
      <w:lvlText w:val=""/>
      <w:lvlJc w:val="left"/>
      <w:pPr>
        <w:tabs>
          <w:tab w:val="num" w:pos="6463"/>
        </w:tabs>
        <w:ind w:left="6463" w:hanging="360"/>
      </w:pPr>
      <w:rPr>
        <w:rFonts w:ascii="Wingdings" w:hAnsi="Wingdings" w:hint="default"/>
      </w:rPr>
    </w:lvl>
  </w:abstractNum>
  <w:abstractNum w:abstractNumId="124" w15:restartNumberingAfterBreak="0">
    <w:nsid w:val="642B21A9"/>
    <w:multiLevelType w:val="hybridMultilevel"/>
    <w:tmpl w:val="260AB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6260F9A"/>
    <w:multiLevelType w:val="hybridMultilevel"/>
    <w:tmpl w:val="9BF0AF6C"/>
    <w:name w:val="LB"/>
    <w:lvl w:ilvl="0" w:tplc="AE0C9434">
      <w:start w:val="1"/>
      <w:numFmt w:val="bullet"/>
      <w:lvlText w:val=""/>
      <w:lvlJc w:val="left"/>
      <w:pPr>
        <w:tabs>
          <w:tab w:val="num" w:pos="720"/>
        </w:tabs>
        <w:ind w:left="720" w:hanging="360"/>
      </w:pPr>
      <w:rPr>
        <w:rFonts w:ascii="Symbol" w:hAnsi="Symbol" w:hint="default"/>
      </w:rPr>
    </w:lvl>
    <w:lvl w:ilvl="1" w:tplc="1D8E240A">
      <w:start w:val="5"/>
      <w:numFmt w:val="bullet"/>
      <w:lvlText w:val=""/>
      <w:lvlJc w:val="left"/>
      <w:pPr>
        <w:tabs>
          <w:tab w:val="num" w:pos="1650"/>
        </w:tabs>
        <w:ind w:left="1650" w:hanging="570"/>
      </w:pPr>
      <w:rPr>
        <w:rFonts w:ascii="Symbol" w:eastAsia="Times New Roman" w:hAnsi="Symbol" w:hint="default"/>
      </w:rPr>
    </w:lvl>
    <w:lvl w:ilvl="2" w:tplc="E2405098" w:tentative="1">
      <w:start w:val="1"/>
      <w:numFmt w:val="bullet"/>
      <w:lvlText w:val=""/>
      <w:lvlJc w:val="left"/>
      <w:pPr>
        <w:tabs>
          <w:tab w:val="num" w:pos="2160"/>
        </w:tabs>
        <w:ind w:left="2160" w:hanging="360"/>
      </w:pPr>
      <w:rPr>
        <w:rFonts w:ascii="Wingdings" w:hAnsi="Wingdings" w:hint="default"/>
      </w:rPr>
    </w:lvl>
    <w:lvl w:ilvl="3" w:tplc="5F907430" w:tentative="1">
      <w:start w:val="1"/>
      <w:numFmt w:val="bullet"/>
      <w:lvlText w:val=""/>
      <w:lvlJc w:val="left"/>
      <w:pPr>
        <w:tabs>
          <w:tab w:val="num" w:pos="2880"/>
        </w:tabs>
        <w:ind w:left="2880" w:hanging="360"/>
      </w:pPr>
      <w:rPr>
        <w:rFonts w:ascii="Symbol" w:hAnsi="Symbol" w:hint="default"/>
      </w:rPr>
    </w:lvl>
    <w:lvl w:ilvl="4" w:tplc="C04E149A" w:tentative="1">
      <w:start w:val="1"/>
      <w:numFmt w:val="bullet"/>
      <w:lvlText w:val="o"/>
      <w:lvlJc w:val="left"/>
      <w:pPr>
        <w:tabs>
          <w:tab w:val="num" w:pos="3600"/>
        </w:tabs>
        <w:ind w:left="3600" w:hanging="360"/>
      </w:pPr>
      <w:rPr>
        <w:rFonts w:ascii="Courier New" w:hAnsi="Courier New" w:hint="default"/>
      </w:rPr>
    </w:lvl>
    <w:lvl w:ilvl="5" w:tplc="DBB2E362" w:tentative="1">
      <w:start w:val="1"/>
      <w:numFmt w:val="bullet"/>
      <w:lvlText w:val=""/>
      <w:lvlJc w:val="left"/>
      <w:pPr>
        <w:tabs>
          <w:tab w:val="num" w:pos="4320"/>
        </w:tabs>
        <w:ind w:left="4320" w:hanging="360"/>
      </w:pPr>
      <w:rPr>
        <w:rFonts w:ascii="Wingdings" w:hAnsi="Wingdings" w:hint="default"/>
      </w:rPr>
    </w:lvl>
    <w:lvl w:ilvl="6" w:tplc="C74A19B2" w:tentative="1">
      <w:start w:val="1"/>
      <w:numFmt w:val="bullet"/>
      <w:lvlText w:val=""/>
      <w:lvlJc w:val="left"/>
      <w:pPr>
        <w:tabs>
          <w:tab w:val="num" w:pos="5040"/>
        </w:tabs>
        <w:ind w:left="5040" w:hanging="360"/>
      </w:pPr>
      <w:rPr>
        <w:rFonts w:ascii="Symbol" w:hAnsi="Symbol" w:hint="default"/>
      </w:rPr>
    </w:lvl>
    <w:lvl w:ilvl="7" w:tplc="199CB760" w:tentative="1">
      <w:start w:val="1"/>
      <w:numFmt w:val="bullet"/>
      <w:lvlText w:val="o"/>
      <w:lvlJc w:val="left"/>
      <w:pPr>
        <w:tabs>
          <w:tab w:val="num" w:pos="5760"/>
        </w:tabs>
        <w:ind w:left="5760" w:hanging="360"/>
      </w:pPr>
      <w:rPr>
        <w:rFonts w:ascii="Courier New" w:hAnsi="Courier New" w:hint="default"/>
      </w:rPr>
    </w:lvl>
    <w:lvl w:ilvl="8" w:tplc="5E042324"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72C3D30"/>
    <w:multiLevelType w:val="singleLevel"/>
    <w:tmpl w:val="A15003AC"/>
    <w:lvl w:ilvl="0">
      <w:start w:val="1"/>
      <w:numFmt w:val="decimal"/>
      <w:lvlText w:val="%1."/>
      <w:lvlJc w:val="left"/>
      <w:pPr>
        <w:tabs>
          <w:tab w:val="num" w:pos="360"/>
        </w:tabs>
        <w:ind w:left="360" w:hanging="360"/>
      </w:pPr>
    </w:lvl>
  </w:abstractNum>
  <w:abstractNum w:abstractNumId="127" w15:restartNumberingAfterBreak="0">
    <w:nsid w:val="67AC0521"/>
    <w:multiLevelType w:val="hybridMultilevel"/>
    <w:tmpl w:val="A7841254"/>
    <w:lvl w:ilvl="0" w:tplc="77D48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87222CF"/>
    <w:multiLevelType w:val="multilevel"/>
    <w:tmpl w:val="11EA8D8E"/>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15:restartNumberingAfterBreak="0">
    <w:nsid w:val="693A126D"/>
    <w:multiLevelType w:val="hybridMultilevel"/>
    <w:tmpl w:val="3D122AAA"/>
    <w:lvl w:ilvl="0" w:tplc="D722E1DC">
      <w:start w:val="1"/>
      <w:numFmt w:val="lowerLetter"/>
      <w:lvlText w:val="%1)"/>
      <w:lvlJc w:val="left"/>
      <w:pPr>
        <w:tabs>
          <w:tab w:val="num" w:pos="720"/>
        </w:tabs>
        <w:ind w:left="720" w:hanging="720"/>
      </w:pPr>
    </w:lvl>
    <w:lvl w:ilvl="1" w:tplc="5634A1C2">
      <w:start w:val="1"/>
      <w:numFmt w:val="lowerLetter"/>
      <w:lvlText w:val="%2."/>
      <w:lvlJc w:val="left"/>
      <w:pPr>
        <w:tabs>
          <w:tab w:val="num" w:pos="1440"/>
        </w:tabs>
        <w:ind w:left="1440" w:hanging="360"/>
      </w:pPr>
      <w:rPr>
        <w:rFonts w:cs="Times New Roman"/>
      </w:rPr>
    </w:lvl>
    <w:lvl w:ilvl="2" w:tplc="35B49B46" w:tentative="1">
      <w:start w:val="1"/>
      <w:numFmt w:val="lowerRoman"/>
      <w:lvlText w:val="%3."/>
      <w:lvlJc w:val="right"/>
      <w:pPr>
        <w:tabs>
          <w:tab w:val="num" w:pos="2160"/>
        </w:tabs>
        <w:ind w:left="2160" w:hanging="180"/>
      </w:pPr>
      <w:rPr>
        <w:rFonts w:cs="Times New Roman"/>
      </w:rPr>
    </w:lvl>
    <w:lvl w:ilvl="3" w:tplc="658AE87C" w:tentative="1">
      <w:start w:val="1"/>
      <w:numFmt w:val="decimal"/>
      <w:lvlText w:val="%4."/>
      <w:lvlJc w:val="left"/>
      <w:pPr>
        <w:tabs>
          <w:tab w:val="num" w:pos="2880"/>
        </w:tabs>
        <w:ind w:left="2880" w:hanging="360"/>
      </w:pPr>
      <w:rPr>
        <w:rFonts w:cs="Times New Roman"/>
      </w:rPr>
    </w:lvl>
    <w:lvl w:ilvl="4" w:tplc="65BAF0CA" w:tentative="1">
      <w:start w:val="1"/>
      <w:numFmt w:val="lowerLetter"/>
      <w:lvlText w:val="%5."/>
      <w:lvlJc w:val="left"/>
      <w:pPr>
        <w:tabs>
          <w:tab w:val="num" w:pos="3600"/>
        </w:tabs>
        <w:ind w:left="3600" w:hanging="360"/>
      </w:pPr>
      <w:rPr>
        <w:rFonts w:cs="Times New Roman"/>
      </w:rPr>
    </w:lvl>
    <w:lvl w:ilvl="5" w:tplc="2020D372" w:tentative="1">
      <w:start w:val="1"/>
      <w:numFmt w:val="lowerRoman"/>
      <w:lvlText w:val="%6."/>
      <w:lvlJc w:val="right"/>
      <w:pPr>
        <w:tabs>
          <w:tab w:val="num" w:pos="4320"/>
        </w:tabs>
        <w:ind w:left="4320" w:hanging="180"/>
      </w:pPr>
      <w:rPr>
        <w:rFonts w:cs="Times New Roman"/>
      </w:rPr>
    </w:lvl>
    <w:lvl w:ilvl="6" w:tplc="6658AF5E" w:tentative="1">
      <w:start w:val="1"/>
      <w:numFmt w:val="decimal"/>
      <w:lvlText w:val="%7."/>
      <w:lvlJc w:val="left"/>
      <w:pPr>
        <w:tabs>
          <w:tab w:val="num" w:pos="5040"/>
        </w:tabs>
        <w:ind w:left="5040" w:hanging="360"/>
      </w:pPr>
      <w:rPr>
        <w:rFonts w:cs="Times New Roman"/>
      </w:rPr>
    </w:lvl>
    <w:lvl w:ilvl="7" w:tplc="42C61AE8" w:tentative="1">
      <w:start w:val="1"/>
      <w:numFmt w:val="lowerLetter"/>
      <w:lvlText w:val="%8."/>
      <w:lvlJc w:val="left"/>
      <w:pPr>
        <w:tabs>
          <w:tab w:val="num" w:pos="5760"/>
        </w:tabs>
        <w:ind w:left="5760" w:hanging="360"/>
      </w:pPr>
      <w:rPr>
        <w:rFonts w:cs="Times New Roman"/>
      </w:rPr>
    </w:lvl>
    <w:lvl w:ilvl="8" w:tplc="7584D336" w:tentative="1">
      <w:start w:val="1"/>
      <w:numFmt w:val="lowerRoman"/>
      <w:lvlText w:val="%9."/>
      <w:lvlJc w:val="right"/>
      <w:pPr>
        <w:tabs>
          <w:tab w:val="num" w:pos="6480"/>
        </w:tabs>
        <w:ind w:left="6480" w:hanging="180"/>
      </w:pPr>
      <w:rPr>
        <w:rFonts w:cs="Times New Roman"/>
      </w:rPr>
    </w:lvl>
  </w:abstractNum>
  <w:abstractNum w:abstractNumId="130" w15:restartNumberingAfterBreak="0">
    <w:nsid w:val="69AF3AC4"/>
    <w:multiLevelType w:val="hybridMultilevel"/>
    <w:tmpl w:val="98267276"/>
    <w:lvl w:ilvl="0" w:tplc="1DC0BE8C">
      <w:start w:val="3"/>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6C984B1B"/>
    <w:multiLevelType w:val="hybridMultilevel"/>
    <w:tmpl w:val="2E525FC8"/>
    <w:lvl w:ilvl="0" w:tplc="BB6C90CE">
      <w:start w:val="7"/>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CB36293"/>
    <w:multiLevelType w:val="hybridMultilevel"/>
    <w:tmpl w:val="B91A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DF06FFE"/>
    <w:multiLevelType w:val="hybridMultilevel"/>
    <w:tmpl w:val="74F0C018"/>
    <w:lvl w:ilvl="0" w:tplc="8232295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E591588"/>
    <w:multiLevelType w:val="multilevel"/>
    <w:tmpl w:val="54406DD0"/>
    <w:lvl w:ilvl="0">
      <w:start w:val="3"/>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6E853C3B"/>
    <w:multiLevelType w:val="hybridMultilevel"/>
    <w:tmpl w:val="E4A8A43E"/>
    <w:lvl w:ilvl="0" w:tplc="2B80599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EB73D06"/>
    <w:multiLevelType w:val="hybridMultilevel"/>
    <w:tmpl w:val="36FA9A5A"/>
    <w:lvl w:ilvl="0" w:tplc="1C66C63A">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F642388"/>
    <w:multiLevelType w:val="hybridMultilevel"/>
    <w:tmpl w:val="7A6E4162"/>
    <w:lvl w:ilvl="0" w:tplc="04090019">
      <w:start w:val="1"/>
      <w:numFmt w:val="lowerLetter"/>
      <w:lvlText w:val="%1."/>
      <w:lvlJc w:val="left"/>
      <w:pPr>
        <w:ind w:left="135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F9E5C11"/>
    <w:multiLevelType w:val="hybridMultilevel"/>
    <w:tmpl w:val="77880928"/>
    <w:lvl w:ilvl="0" w:tplc="C5A8608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07C1931"/>
    <w:multiLevelType w:val="hybridMultilevel"/>
    <w:tmpl w:val="AB182E4A"/>
    <w:lvl w:ilvl="0" w:tplc="04190001">
      <w:start w:val="1"/>
      <w:numFmt w:val="lowerLetter"/>
      <w:lvlText w:val="%1)"/>
      <w:lvlJc w:val="left"/>
      <w:pPr>
        <w:ind w:left="786" w:hanging="360"/>
      </w:pPr>
      <w:rPr>
        <w:rFonts w:cs="Times New Roman" w:hint="default"/>
      </w:rPr>
    </w:lvl>
    <w:lvl w:ilvl="1" w:tplc="04190003" w:tentative="1">
      <w:start w:val="1"/>
      <w:numFmt w:val="lowerLetter"/>
      <w:lvlText w:val="%2."/>
      <w:lvlJc w:val="left"/>
      <w:pPr>
        <w:ind w:left="1506" w:hanging="360"/>
      </w:pPr>
      <w:rPr>
        <w:rFonts w:cs="Times New Roman"/>
      </w:rPr>
    </w:lvl>
    <w:lvl w:ilvl="2" w:tplc="04190005" w:tentative="1">
      <w:start w:val="1"/>
      <w:numFmt w:val="lowerRoman"/>
      <w:lvlText w:val="%3."/>
      <w:lvlJc w:val="right"/>
      <w:pPr>
        <w:ind w:left="2226" w:hanging="180"/>
      </w:pPr>
      <w:rPr>
        <w:rFonts w:cs="Times New Roman"/>
      </w:rPr>
    </w:lvl>
    <w:lvl w:ilvl="3" w:tplc="04190001" w:tentative="1">
      <w:start w:val="1"/>
      <w:numFmt w:val="decimal"/>
      <w:lvlText w:val="%4."/>
      <w:lvlJc w:val="left"/>
      <w:pPr>
        <w:ind w:left="2946" w:hanging="360"/>
      </w:pPr>
      <w:rPr>
        <w:rFonts w:cs="Times New Roman"/>
      </w:rPr>
    </w:lvl>
    <w:lvl w:ilvl="4" w:tplc="04190003" w:tentative="1">
      <w:start w:val="1"/>
      <w:numFmt w:val="lowerLetter"/>
      <w:lvlText w:val="%5."/>
      <w:lvlJc w:val="left"/>
      <w:pPr>
        <w:ind w:left="3666" w:hanging="360"/>
      </w:pPr>
      <w:rPr>
        <w:rFonts w:cs="Times New Roman"/>
      </w:rPr>
    </w:lvl>
    <w:lvl w:ilvl="5" w:tplc="04190005" w:tentative="1">
      <w:start w:val="1"/>
      <w:numFmt w:val="lowerRoman"/>
      <w:lvlText w:val="%6."/>
      <w:lvlJc w:val="right"/>
      <w:pPr>
        <w:ind w:left="4386" w:hanging="180"/>
      </w:pPr>
      <w:rPr>
        <w:rFonts w:cs="Times New Roman"/>
      </w:rPr>
    </w:lvl>
    <w:lvl w:ilvl="6" w:tplc="04190001" w:tentative="1">
      <w:start w:val="1"/>
      <w:numFmt w:val="decimal"/>
      <w:lvlText w:val="%7."/>
      <w:lvlJc w:val="left"/>
      <w:pPr>
        <w:ind w:left="5106" w:hanging="360"/>
      </w:pPr>
      <w:rPr>
        <w:rFonts w:cs="Times New Roman"/>
      </w:rPr>
    </w:lvl>
    <w:lvl w:ilvl="7" w:tplc="04190003" w:tentative="1">
      <w:start w:val="1"/>
      <w:numFmt w:val="lowerLetter"/>
      <w:lvlText w:val="%8."/>
      <w:lvlJc w:val="left"/>
      <w:pPr>
        <w:ind w:left="5826" w:hanging="360"/>
      </w:pPr>
      <w:rPr>
        <w:rFonts w:cs="Times New Roman"/>
      </w:rPr>
    </w:lvl>
    <w:lvl w:ilvl="8" w:tplc="04190005" w:tentative="1">
      <w:start w:val="1"/>
      <w:numFmt w:val="lowerRoman"/>
      <w:lvlText w:val="%9."/>
      <w:lvlJc w:val="right"/>
      <w:pPr>
        <w:ind w:left="6546" w:hanging="180"/>
      </w:pPr>
      <w:rPr>
        <w:rFonts w:cs="Times New Roman"/>
      </w:rPr>
    </w:lvl>
  </w:abstractNum>
  <w:abstractNum w:abstractNumId="140" w15:restartNumberingAfterBreak="0">
    <w:nsid w:val="70A9570E"/>
    <w:multiLevelType w:val="hybridMultilevel"/>
    <w:tmpl w:val="F5EC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FB10DC"/>
    <w:multiLevelType w:val="hybridMultilevel"/>
    <w:tmpl w:val="7A6E4162"/>
    <w:lvl w:ilvl="0" w:tplc="04090019">
      <w:start w:val="1"/>
      <w:numFmt w:val="lowerLetter"/>
      <w:lvlText w:val="%1."/>
      <w:lvlJc w:val="left"/>
      <w:pPr>
        <w:ind w:left="135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1D837B0"/>
    <w:multiLevelType w:val="hybridMultilevel"/>
    <w:tmpl w:val="F80E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2074704"/>
    <w:multiLevelType w:val="hybridMultilevel"/>
    <w:tmpl w:val="EE1A137E"/>
    <w:lvl w:ilvl="0" w:tplc="218C597C">
      <w:start w:val="32"/>
      <w:numFmt w:val="decimal"/>
      <w:lvlText w:val="17.%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2767208"/>
    <w:multiLevelType w:val="hybridMultilevel"/>
    <w:tmpl w:val="D1A66BF8"/>
    <w:lvl w:ilvl="0" w:tplc="5DB6666C">
      <w:start w:val="1"/>
      <w:numFmt w:val="bullet"/>
      <w:lvlText w:val=""/>
      <w:lvlJc w:val="left"/>
      <w:pPr>
        <w:ind w:left="1260" w:hanging="360"/>
      </w:pPr>
      <w:rPr>
        <w:rFonts w:ascii="Symbol" w:hAnsi="Symbol" w:hint="default"/>
      </w:rPr>
    </w:lvl>
    <w:lvl w:ilvl="1" w:tplc="A40AAC78" w:tentative="1">
      <w:start w:val="1"/>
      <w:numFmt w:val="bullet"/>
      <w:lvlText w:val="o"/>
      <w:lvlJc w:val="left"/>
      <w:pPr>
        <w:ind w:left="1980" w:hanging="360"/>
      </w:pPr>
      <w:rPr>
        <w:rFonts w:ascii="Courier New" w:hAnsi="Courier New" w:cs="Courier New" w:hint="default"/>
      </w:rPr>
    </w:lvl>
    <w:lvl w:ilvl="2" w:tplc="1A02452E" w:tentative="1">
      <w:start w:val="1"/>
      <w:numFmt w:val="bullet"/>
      <w:lvlText w:val=""/>
      <w:lvlJc w:val="left"/>
      <w:pPr>
        <w:ind w:left="2700" w:hanging="360"/>
      </w:pPr>
      <w:rPr>
        <w:rFonts w:ascii="Wingdings" w:hAnsi="Wingdings" w:hint="default"/>
      </w:rPr>
    </w:lvl>
    <w:lvl w:ilvl="3" w:tplc="8A42A5AA" w:tentative="1">
      <w:start w:val="1"/>
      <w:numFmt w:val="bullet"/>
      <w:lvlText w:val=""/>
      <w:lvlJc w:val="left"/>
      <w:pPr>
        <w:ind w:left="3420" w:hanging="360"/>
      </w:pPr>
      <w:rPr>
        <w:rFonts w:ascii="Symbol" w:hAnsi="Symbol" w:hint="default"/>
      </w:rPr>
    </w:lvl>
    <w:lvl w:ilvl="4" w:tplc="F1CE1258" w:tentative="1">
      <w:start w:val="1"/>
      <w:numFmt w:val="bullet"/>
      <w:lvlText w:val="o"/>
      <w:lvlJc w:val="left"/>
      <w:pPr>
        <w:ind w:left="4140" w:hanging="360"/>
      </w:pPr>
      <w:rPr>
        <w:rFonts w:ascii="Courier New" w:hAnsi="Courier New" w:cs="Courier New" w:hint="default"/>
      </w:rPr>
    </w:lvl>
    <w:lvl w:ilvl="5" w:tplc="FD3CB236" w:tentative="1">
      <w:start w:val="1"/>
      <w:numFmt w:val="bullet"/>
      <w:lvlText w:val=""/>
      <w:lvlJc w:val="left"/>
      <w:pPr>
        <w:ind w:left="4860" w:hanging="360"/>
      </w:pPr>
      <w:rPr>
        <w:rFonts w:ascii="Wingdings" w:hAnsi="Wingdings" w:hint="default"/>
      </w:rPr>
    </w:lvl>
    <w:lvl w:ilvl="6" w:tplc="2D904DEC" w:tentative="1">
      <w:start w:val="1"/>
      <w:numFmt w:val="bullet"/>
      <w:lvlText w:val=""/>
      <w:lvlJc w:val="left"/>
      <w:pPr>
        <w:ind w:left="5580" w:hanging="360"/>
      </w:pPr>
      <w:rPr>
        <w:rFonts w:ascii="Symbol" w:hAnsi="Symbol" w:hint="default"/>
      </w:rPr>
    </w:lvl>
    <w:lvl w:ilvl="7" w:tplc="BA9EEDBC" w:tentative="1">
      <w:start w:val="1"/>
      <w:numFmt w:val="bullet"/>
      <w:lvlText w:val="o"/>
      <w:lvlJc w:val="left"/>
      <w:pPr>
        <w:ind w:left="6300" w:hanging="360"/>
      </w:pPr>
      <w:rPr>
        <w:rFonts w:ascii="Courier New" w:hAnsi="Courier New" w:cs="Courier New" w:hint="default"/>
      </w:rPr>
    </w:lvl>
    <w:lvl w:ilvl="8" w:tplc="0772EB30" w:tentative="1">
      <w:start w:val="1"/>
      <w:numFmt w:val="bullet"/>
      <w:lvlText w:val=""/>
      <w:lvlJc w:val="left"/>
      <w:pPr>
        <w:ind w:left="7020" w:hanging="360"/>
      </w:pPr>
      <w:rPr>
        <w:rFonts w:ascii="Wingdings" w:hAnsi="Wingdings" w:hint="default"/>
      </w:rPr>
    </w:lvl>
  </w:abstractNum>
  <w:abstractNum w:abstractNumId="145" w15:restartNumberingAfterBreak="0">
    <w:nsid w:val="72EA4C98"/>
    <w:multiLevelType w:val="hybridMultilevel"/>
    <w:tmpl w:val="865C0D4C"/>
    <w:lvl w:ilvl="0" w:tplc="E3AA81C2">
      <w:start w:val="1"/>
      <w:numFmt w:val="lowerLetter"/>
      <w:lvlText w:val="(%1)"/>
      <w:lvlJc w:val="left"/>
      <w:pPr>
        <w:tabs>
          <w:tab w:val="num" w:pos="360"/>
        </w:tabs>
        <w:ind w:left="360" w:hanging="360"/>
      </w:pPr>
      <w:rPr>
        <w:rFonts w:cs="Times New Roman" w:hint="default"/>
      </w:rPr>
    </w:lvl>
    <w:lvl w:ilvl="1" w:tplc="50461F5E">
      <w:start w:val="1"/>
      <w:numFmt w:val="lowerLetter"/>
      <w:lvlText w:val="%2."/>
      <w:lvlJc w:val="left"/>
      <w:pPr>
        <w:tabs>
          <w:tab w:val="num" w:pos="2520"/>
        </w:tabs>
        <w:ind w:left="2520" w:hanging="360"/>
      </w:pPr>
      <w:rPr>
        <w:rFonts w:cs="Times New Roman"/>
      </w:rPr>
    </w:lvl>
    <w:lvl w:ilvl="2" w:tplc="DA9E8612" w:tentative="1">
      <w:start w:val="1"/>
      <w:numFmt w:val="lowerRoman"/>
      <w:lvlText w:val="%3."/>
      <w:lvlJc w:val="right"/>
      <w:pPr>
        <w:tabs>
          <w:tab w:val="num" w:pos="3240"/>
        </w:tabs>
        <w:ind w:left="3240" w:hanging="180"/>
      </w:pPr>
      <w:rPr>
        <w:rFonts w:cs="Times New Roman"/>
      </w:rPr>
    </w:lvl>
    <w:lvl w:ilvl="3" w:tplc="EF24C4E6" w:tentative="1">
      <w:start w:val="1"/>
      <w:numFmt w:val="decimal"/>
      <w:lvlText w:val="%4."/>
      <w:lvlJc w:val="left"/>
      <w:pPr>
        <w:tabs>
          <w:tab w:val="num" w:pos="3960"/>
        </w:tabs>
        <w:ind w:left="3960" w:hanging="360"/>
      </w:pPr>
      <w:rPr>
        <w:rFonts w:cs="Times New Roman"/>
      </w:rPr>
    </w:lvl>
    <w:lvl w:ilvl="4" w:tplc="350EA84C" w:tentative="1">
      <w:start w:val="1"/>
      <w:numFmt w:val="lowerLetter"/>
      <w:lvlText w:val="%5."/>
      <w:lvlJc w:val="left"/>
      <w:pPr>
        <w:tabs>
          <w:tab w:val="num" w:pos="4680"/>
        </w:tabs>
        <w:ind w:left="4680" w:hanging="360"/>
      </w:pPr>
      <w:rPr>
        <w:rFonts w:cs="Times New Roman"/>
      </w:rPr>
    </w:lvl>
    <w:lvl w:ilvl="5" w:tplc="F3D48C74" w:tentative="1">
      <w:start w:val="1"/>
      <w:numFmt w:val="lowerRoman"/>
      <w:lvlText w:val="%6."/>
      <w:lvlJc w:val="right"/>
      <w:pPr>
        <w:tabs>
          <w:tab w:val="num" w:pos="5400"/>
        </w:tabs>
        <w:ind w:left="5400" w:hanging="180"/>
      </w:pPr>
      <w:rPr>
        <w:rFonts w:cs="Times New Roman"/>
      </w:rPr>
    </w:lvl>
    <w:lvl w:ilvl="6" w:tplc="AE125F32" w:tentative="1">
      <w:start w:val="1"/>
      <w:numFmt w:val="decimal"/>
      <w:lvlText w:val="%7."/>
      <w:lvlJc w:val="left"/>
      <w:pPr>
        <w:tabs>
          <w:tab w:val="num" w:pos="6120"/>
        </w:tabs>
        <w:ind w:left="6120" w:hanging="360"/>
      </w:pPr>
      <w:rPr>
        <w:rFonts w:cs="Times New Roman"/>
      </w:rPr>
    </w:lvl>
    <w:lvl w:ilvl="7" w:tplc="77F46BDC" w:tentative="1">
      <w:start w:val="1"/>
      <w:numFmt w:val="lowerLetter"/>
      <w:lvlText w:val="%8."/>
      <w:lvlJc w:val="left"/>
      <w:pPr>
        <w:tabs>
          <w:tab w:val="num" w:pos="6840"/>
        </w:tabs>
        <w:ind w:left="6840" w:hanging="360"/>
      </w:pPr>
      <w:rPr>
        <w:rFonts w:cs="Times New Roman"/>
      </w:rPr>
    </w:lvl>
    <w:lvl w:ilvl="8" w:tplc="6BB8012E" w:tentative="1">
      <w:start w:val="1"/>
      <w:numFmt w:val="lowerRoman"/>
      <w:lvlText w:val="%9."/>
      <w:lvlJc w:val="right"/>
      <w:pPr>
        <w:tabs>
          <w:tab w:val="num" w:pos="7560"/>
        </w:tabs>
        <w:ind w:left="7560" w:hanging="180"/>
      </w:pPr>
      <w:rPr>
        <w:rFonts w:cs="Times New Roman"/>
      </w:rPr>
    </w:lvl>
  </w:abstractNum>
  <w:abstractNum w:abstractNumId="146" w15:restartNumberingAfterBreak="0">
    <w:nsid w:val="730609E3"/>
    <w:multiLevelType w:val="multilevel"/>
    <w:tmpl w:val="9BD604AA"/>
    <w:lvl w:ilvl="0">
      <w:start w:val="3"/>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742162EC"/>
    <w:multiLevelType w:val="multilevel"/>
    <w:tmpl w:val="05F4E154"/>
    <w:lvl w:ilvl="0">
      <w:start w:val="1"/>
      <w:numFmt w:val="decimal"/>
      <w:lvlText w:val="%1."/>
      <w:lvlJc w:val="left"/>
      <w:pPr>
        <w:ind w:left="720" w:hanging="360"/>
      </w:p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762718D5"/>
    <w:multiLevelType w:val="hybridMultilevel"/>
    <w:tmpl w:val="85DA8CEE"/>
    <w:lvl w:ilvl="0" w:tplc="A87A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6F31DF6"/>
    <w:multiLevelType w:val="multilevel"/>
    <w:tmpl w:val="B3BE25C2"/>
    <w:lvl w:ilvl="0">
      <w:start w:val="1"/>
      <w:numFmt w:val="decimal"/>
      <w:lvlText w:val="СТАТЬЯ  %1."/>
      <w:lvlJc w:val="left"/>
      <w:pPr>
        <w:tabs>
          <w:tab w:val="num" w:pos="360"/>
        </w:tabs>
        <w:ind w:left="360" w:hanging="360"/>
      </w:pPr>
      <w:rPr>
        <w:rFonts w:hint="default"/>
        <w:b/>
        <w:sz w:val="20"/>
        <w:szCs w:val="20"/>
      </w:rPr>
    </w:lvl>
    <w:lvl w:ilvl="1">
      <w:start w:val="10"/>
      <w:numFmt w:val="decimal"/>
      <w:isLgl/>
      <w:lvlText w:val="%1.%2"/>
      <w:lvlJc w:val="left"/>
      <w:pPr>
        <w:ind w:left="502" w:hanging="360"/>
      </w:pPr>
      <w:rPr>
        <w:rFonts w:ascii="Times New Roman" w:hAnsi="Times New Roman" w:cs="Times New Roman" w:hint="default"/>
        <w:b w:val="0"/>
        <w:i w:val="0"/>
        <w:sz w:val="24"/>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7A25B23"/>
    <w:multiLevelType w:val="hybridMultilevel"/>
    <w:tmpl w:val="9C3877E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15:restartNumberingAfterBreak="0">
    <w:nsid w:val="780828A6"/>
    <w:multiLevelType w:val="multilevel"/>
    <w:tmpl w:val="AF10AECA"/>
    <w:lvl w:ilvl="0">
      <w:start w:val="3"/>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789A6B4A"/>
    <w:multiLevelType w:val="multilevel"/>
    <w:tmpl w:val="383A5C52"/>
    <w:lvl w:ilvl="0">
      <w:start w:val="1"/>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789B2037"/>
    <w:multiLevelType w:val="hybridMultilevel"/>
    <w:tmpl w:val="D07EF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C690FB3"/>
    <w:multiLevelType w:val="multilevel"/>
    <w:tmpl w:val="0B12F79C"/>
    <w:lvl w:ilvl="0">
      <w:start w:val="8"/>
      <w:numFmt w:val="decimal"/>
      <w:lvlText w:val="%1"/>
      <w:lvlJc w:val="left"/>
      <w:pPr>
        <w:ind w:left="360" w:hanging="360"/>
      </w:pPr>
      <w:rPr>
        <w:rFonts w:hint="default"/>
        <w:color w:val="000000" w:themeColor="text1"/>
      </w:rPr>
    </w:lvl>
    <w:lvl w:ilvl="1">
      <w:start w:val="6"/>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55" w15:restartNumberingAfterBreak="0">
    <w:nsid w:val="7ED91E17"/>
    <w:multiLevelType w:val="hybridMultilevel"/>
    <w:tmpl w:val="F80EF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F4B41B6"/>
    <w:multiLevelType w:val="multilevel"/>
    <w:tmpl w:val="8A403648"/>
    <w:lvl w:ilvl="0">
      <w:start w:val="7"/>
      <w:numFmt w:val="decimal"/>
      <w:lvlText w:val="СТАТЬЯ  %1."/>
      <w:lvlJc w:val="left"/>
      <w:pPr>
        <w:tabs>
          <w:tab w:val="num" w:pos="643"/>
        </w:tabs>
        <w:ind w:left="643" w:hanging="360"/>
      </w:pPr>
      <w:rPr>
        <w:rFonts w:hint="default"/>
      </w:rPr>
    </w:lvl>
    <w:lvl w:ilvl="1">
      <w:start w:val="4"/>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7F6B07C5"/>
    <w:multiLevelType w:val="hybridMultilevel"/>
    <w:tmpl w:val="940059D6"/>
    <w:lvl w:ilvl="0" w:tplc="A15003A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4"/>
    <w:lvlOverride w:ilvl="0">
      <w:startOverride w:val="1"/>
    </w:lvlOverride>
  </w:num>
  <w:num w:numId="2">
    <w:abstractNumId w:val="9"/>
  </w:num>
  <w:num w:numId="3">
    <w:abstractNumId w:val="122"/>
  </w:num>
  <w:num w:numId="4">
    <w:abstractNumId w:val="123"/>
  </w:num>
  <w:num w:numId="5">
    <w:abstractNumId w:val="2"/>
  </w:num>
  <w:num w:numId="6">
    <w:abstractNumId w:val="64"/>
  </w:num>
  <w:num w:numId="7">
    <w:abstractNumId w:val="128"/>
  </w:num>
  <w:num w:numId="8">
    <w:abstractNumId w:val="81"/>
  </w:num>
  <w:num w:numId="9">
    <w:abstractNumId w:val="6"/>
  </w:num>
  <w:num w:numId="10">
    <w:abstractNumId w:val="1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6"/>
  </w:num>
  <w:num w:numId="13">
    <w:abstractNumId w:val="24"/>
  </w:num>
  <w:num w:numId="14">
    <w:abstractNumId w:val="35"/>
  </w:num>
  <w:num w:numId="15">
    <w:abstractNumId w:val="129"/>
  </w:num>
  <w:num w:numId="16">
    <w:abstractNumId w:val="91"/>
  </w:num>
  <w:num w:numId="17">
    <w:abstractNumId w:val="147"/>
  </w:num>
  <w:num w:numId="18">
    <w:abstractNumId w:val="111"/>
  </w:num>
  <w:num w:numId="19">
    <w:abstractNumId w:val="32"/>
  </w:num>
  <w:num w:numId="20">
    <w:abstractNumId w:val="50"/>
  </w:num>
  <w:num w:numId="21">
    <w:abstractNumId w:val="63"/>
  </w:num>
  <w:num w:numId="22">
    <w:abstractNumId w:val="52"/>
  </w:num>
  <w:num w:numId="23">
    <w:abstractNumId w:val="145"/>
  </w:num>
  <w:num w:numId="24">
    <w:abstractNumId w:val="153"/>
  </w:num>
  <w:num w:numId="25">
    <w:abstractNumId w:val="135"/>
  </w:num>
  <w:num w:numId="26">
    <w:abstractNumId w:val="104"/>
  </w:num>
  <w:num w:numId="27">
    <w:abstractNumId w:val="51"/>
  </w:num>
  <w:num w:numId="28">
    <w:abstractNumId w:val="23"/>
  </w:num>
  <w:num w:numId="29">
    <w:abstractNumId w:val="116"/>
  </w:num>
  <w:num w:numId="30">
    <w:abstractNumId w:val="42"/>
  </w:num>
  <w:num w:numId="31">
    <w:abstractNumId w:val="103"/>
  </w:num>
  <w:num w:numId="32">
    <w:abstractNumId w:val="65"/>
  </w:num>
  <w:num w:numId="33">
    <w:abstractNumId w:val="59"/>
  </w:num>
  <w:num w:numId="34">
    <w:abstractNumId w:val="143"/>
  </w:num>
  <w:num w:numId="35">
    <w:abstractNumId w:val="82"/>
  </w:num>
  <w:num w:numId="36">
    <w:abstractNumId w:val="136"/>
  </w:num>
  <w:num w:numId="37">
    <w:abstractNumId w:val="115"/>
  </w:num>
  <w:num w:numId="38">
    <w:abstractNumId w:val="10"/>
  </w:num>
  <w:num w:numId="39">
    <w:abstractNumId w:val="94"/>
  </w:num>
  <w:num w:numId="40">
    <w:abstractNumId w:val="113"/>
  </w:num>
  <w:num w:numId="41">
    <w:abstractNumId w:val="54"/>
  </w:num>
  <w:num w:numId="42">
    <w:abstractNumId w:val="139"/>
  </w:num>
  <w:num w:numId="43">
    <w:abstractNumId w:val="134"/>
  </w:num>
  <w:num w:numId="44">
    <w:abstractNumId w:val="151"/>
  </w:num>
  <w:num w:numId="45">
    <w:abstractNumId w:val="53"/>
  </w:num>
  <w:num w:numId="46">
    <w:abstractNumId w:val="88"/>
  </w:num>
  <w:num w:numId="47">
    <w:abstractNumId w:val="99"/>
  </w:num>
  <w:num w:numId="48">
    <w:abstractNumId w:val="154"/>
  </w:num>
  <w:num w:numId="49">
    <w:abstractNumId w:val="109"/>
  </w:num>
  <w:num w:numId="50">
    <w:abstractNumId w:val="77"/>
  </w:num>
  <w:num w:numId="51">
    <w:abstractNumId w:val="71"/>
  </w:num>
  <w:num w:numId="52">
    <w:abstractNumId w:val="5"/>
  </w:num>
  <w:num w:numId="53">
    <w:abstractNumId w:val="70"/>
  </w:num>
  <w:num w:numId="54">
    <w:abstractNumId w:val="62"/>
  </w:num>
  <w:num w:numId="55">
    <w:abstractNumId w:val="13"/>
  </w:num>
  <w:num w:numId="56">
    <w:abstractNumId w:val="30"/>
  </w:num>
  <w:num w:numId="57">
    <w:abstractNumId w:val="110"/>
  </w:num>
  <w:num w:numId="58">
    <w:abstractNumId w:val="74"/>
  </w:num>
  <w:num w:numId="59">
    <w:abstractNumId w:val="87"/>
  </w:num>
  <w:num w:numId="60">
    <w:abstractNumId w:val="97"/>
  </w:num>
  <w:num w:numId="61">
    <w:abstractNumId w:val="55"/>
  </w:num>
  <w:num w:numId="62">
    <w:abstractNumId w:val="107"/>
  </w:num>
  <w:num w:numId="63">
    <w:abstractNumId w:val="146"/>
  </w:num>
  <w:num w:numId="64">
    <w:abstractNumId w:val="106"/>
  </w:num>
  <w:num w:numId="65">
    <w:abstractNumId w:val="120"/>
  </w:num>
  <w:num w:numId="66">
    <w:abstractNumId w:val="17"/>
  </w:num>
  <w:num w:numId="67">
    <w:abstractNumId w:val="47"/>
  </w:num>
  <w:num w:numId="68">
    <w:abstractNumId w:val="4"/>
  </w:num>
  <w:num w:numId="69">
    <w:abstractNumId w:val="18"/>
  </w:num>
  <w:num w:numId="70">
    <w:abstractNumId w:val="152"/>
  </w:num>
  <w:num w:numId="71">
    <w:abstractNumId w:val="57"/>
  </w:num>
  <w:num w:numId="72">
    <w:abstractNumId w:val="132"/>
  </w:num>
  <w:num w:numId="73">
    <w:abstractNumId w:val="121"/>
  </w:num>
  <w:num w:numId="74">
    <w:abstractNumId w:val="130"/>
  </w:num>
  <w:num w:numId="75">
    <w:abstractNumId w:val="92"/>
  </w:num>
  <w:num w:numId="76">
    <w:abstractNumId w:val="93"/>
  </w:num>
  <w:num w:numId="77">
    <w:abstractNumId w:val="157"/>
  </w:num>
  <w:num w:numId="78">
    <w:abstractNumId w:val="80"/>
  </w:num>
  <w:num w:numId="79">
    <w:abstractNumId w:val="45"/>
  </w:num>
  <w:num w:numId="80">
    <w:abstractNumId w:val="58"/>
  </w:num>
  <w:num w:numId="81">
    <w:abstractNumId w:val="150"/>
  </w:num>
  <w:num w:numId="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num>
  <w:num w:numId="87">
    <w:abstractNumId w:val="149"/>
  </w:num>
  <w:num w:numId="88">
    <w:abstractNumId w:val="28"/>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num>
  <w:num w:numId="12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7"/>
  </w:num>
  <w:num w:numId="131">
    <w:abstractNumId w:val="27"/>
  </w:num>
  <w:num w:numId="132">
    <w:abstractNumId w:val="144"/>
  </w:num>
  <w:num w:numId="133">
    <w:abstractNumId w:val="67"/>
  </w:num>
  <w:num w:numId="134">
    <w:abstractNumId w:val="69"/>
  </w:num>
  <w:num w:numId="135">
    <w:abstractNumId w:val="89"/>
  </w:num>
  <w:num w:numId="136">
    <w:abstractNumId w:val="12"/>
  </w:num>
  <w:num w:numId="137">
    <w:abstractNumId w:val="39"/>
  </w:num>
  <w:num w:numId="138">
    <w:abstractNumId w:val="38"/>
  </w:num>
  <w:num w:numId="139">
    <w:abstractNumId w:val="36"/>
  </w:num>
  <w:num w:numId="140">
    <w:abstractNumId w:val="85"/>
  </w:num>
  <w:num w:numId="141">
    <w:abstractNumId w:val="41"/>
  </w:num>
  <w:num w:numId="142">
    <w:abstractNumId w:val="26"/>
  </w:num>
  <w:num w:numId="143">
    <w:abstractNumId w:val="156"/>
  </w:num>
  <w:num w:numId="144">
    <w:abstractNumId w:val="90"/>
  </w:num>
  <w:num w:numId="145">
    <w:abstractNumId w:val="131"/>
  </w:num>
  <w:num w:numId="146">
    <w:abstractNumId w:val="118"/>
  </w:num>
  <w:num w:numId="147">
    <w:abstractNumId w:val="105"/>
  </w:num>
  <w:num w:numId="148">
    <w:abstractNumId w:val="76"/>
  </w:num>
  <w:num w:numId="149">
    <w:abstractNumId w:val="44"/>
  </w:num>
  <w:num w:numId="150">
    <w:abstractNumId w:val="61"/>
  </w:num>
  <w:num w:numId="151">
    <w:abstractNumId w:val="7"/>
  </w:num>
  <w:num w:numId="152">
    <w:abstractNumId w:val="96"/>
  </w:num>
  <w:num w:numId="153">
    <w:abstractNumId w:val="72"/>
  </w:num>
  <w:num w:numId="154">
    <w:abstractNumId w:val="34"/>
  </w:num>
  <w:num w:numId="155">
    <w:abstractNumId w:val="108"/>
  </w:num>
  <w:num w:numId="156">
    <w:abstractNumId w:val="15"/>
  </w:num>
  <w:num w:numId="157">
    <w:abstractNumId w:val="43"/>
  </w:num>
  <w:num w:numId="158">
    <w:abstractNumId w:val="8"/>
  </w:num>
  <w:num w:numId="159">
    <w:abstractNumId w:val="49"/>
  </w:num>
  <w:num w:numId="160">
    <w:abstractNumId w:val="60"/>
  </w:num>
  <w:num w:numId="161">
    <w:abstractNumId w:val="86"/>
  </w:num>
  <w:num w:numId="162">
    <w:abstractNumId w:val="79"/>
  </w:num>
  <w:num w:numId="163">
    <w:abstractNumId w:val="101"/>
  </w:num>
  <w:num w:numId="164">
    <w:abstractNumId w:val="46"/>
  </w:num>
  <w:num w:numId="165">
    <w:abstractNumId w:val="37"/>
  </w:num>
  <w:num w:numId="166">
    <w:abstractNumId w:val="22"/>
  </w:num>
  <w:num w:numId="167">
    <w:abstractNumId w:val="40"/>
  </w:num>
  <w:num w:numId="168">
    <w:abstractNumId w:val="133"/>
  </w:num>
  <w:num w:numId="169">
    <w:abstractNumId w:val="16"/>
  </w:num>
  <w:num w:numId="1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6"/>
  </w:num>
  <w:num w:numId="173">
    <w:abstractNumId w:val="141"/>
  </w:num>
  <w:num w:numId="174">
    <w:abstractNumId w:val="3"/>
  </w:num>
  <w:num w:numId="175">
    <w:abstractNumId w:val="56"/>
  </w:num>
  <w:num w:numId="176">
    <w:abstractNumId w:val="73"/>
  </w:num>
  <w:num w:numId="177">
    <w:abstractNumId w:val="21"/>
  </w:num>
  <w:num w:numId="178">
    <w:abstractNumId w:val="78"/>
  </w:num>
  <w:num w:numId="179">
    <w:abstractNumId w:val="68"/>
  </w:num>
  <w:num w:numId="180">
    <w:abstractNumId w:val="75"/>
  </w:num>
  <w:num w:numId="181">
    <w:abstractNumId w:val="140"/>
  </w:num>
  <w:num w:numId="182">
    <w:abstractNumId w:val="31"/>
  </w:num>
  <w:num w:numId="183">
    <w:abstractNumId w:val="124"/>
  </w:num>
  <w:num w:numId="184">
    <w:abstractNumId w:val="148"/>
  </w:num>
  <w:num w:numId="185">
    <w:abstractNumId w:val="100"/>
  </w:num>
  <w:num w:numId="186">
    <w:abstractNumId w:val="84"/>
  </w:num>
  <w:num w:numId="187">
    <w:abstractNumId w:val="29"/>
  </w:num>
  <w:num w:numId="188">
    <w:abstractNumId w:val="33"/>
  </w:num>
  <w:num w:numId="189">
    <w:abstractNumId w:val="102"/>
  </w:num>
  <w:num w:numId="190">
    <w:abstractNumId w:val="119"/>
  </w:num>
  <w:num w:numId="191">
    <w:abstractNumId w:val="25"/>
  </w:num>
  <w:num w:numId="192">
    <w:abstractNumId w:val="1"/>
  </w:num>
  <w:num w:numId="193">
    <w:abstractNumId w:val="32"/>
    <w:lvlOverride w:ilvl="0">
      <w:startOverride w:val="1"/>
    </w:lvlOverride>
  </w:num>
  <w:num w:numId="194">
    <w:abstractNumId w:val="19"/>
  </w:num>
  <w:num w:numId="195">
    <w:abstractNumId w:val="19"/>
    <w:lvlOverride w:ilvl="0">
      <w:startOverride w:val="1"/>
    </w:lvlOverride>
  </w:num>
  <w:num w:numId="196">
    <w:abstractNumId w:val="138"/>
  </w:num>
  <w:num w:numId="197">
    <w:abstractNumId w:val="138"/>
    <w:lvlOverride w:ilvl="0">
      <w:startOverride w:val="1"/>
    </w:lvlOverride>
  </w:num>
  <w:num w:numId="198">
    <w:abstractNumId w:val="138"/>
    <w:lvlOverride w:ilvl="0">
      <w:startOverride w:val="1"/>
    </w:lvlOverride>
  </w:num>
  <w:num w:numId="199">
    <w:abstractNumId w:val="11"/>
  </w:num>
  <w:num w:numId="200">
    <w:abstractNumId w:val="14"/>
  </w:num>
  <w:num w:numId="201">
    <w:abstractNumId w:val="112"/>
  </w:num>
  <w:num w:numId="202">
    <w:abstractNumId w:val="8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141"/>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80"/>
    <w:rsid w:val="00004FB6"/>
    <w:rsid w:val="00006781"/>
    <w:rsid w:val="00006BD1"/>
    <w:rsid w:val="00006EEF"/>
    <w:rsid w:val="000107A4"/>
    <w:rsid w:val="00015BD1"/>
    <w:rsid w:val="000220EA"/>
    <w:rsid w:val="00023AF7"/>
    <w:rsid w:val="00023E93"/>
    <w:rsid w:val="0002548B"/>
    <w:rsid w:val="000349CF"/>
    <w:rsid w:val="000363B1"/>
    <w:rsid w:val="00040053"/>
    <w:rsid w:val="0004098B"/>
    <w:rsid w:val="00046CED"/>
    <w:rsid w:val="00047BEF"/>
    <w:rsid w:val="00047CEE"/>
    <w:rsid w:val="00052AD1"/>
    <w:rsid w:val="000567D7"/>
    <w:rsid w:val="00061E93"/>
    <w:rsid w:val="000631AD"/>
    <w:rsid w:val="00064312"/>
    <w:rsid w:val="00064EF0"/>
    <w:rsid w:val="00072B62"/>
    <w:rsid w:val="00077E3D"/>
    <w:rsid w:val="0008030D"/>
    <w:rsid w:val="0008237A"/>
    <w:rsid w:val="00084840"/>
    <w:rsid w:val="00084E81"/>
    <w:rsid w:val="000902B6"/>
    <w:rsid w:val="00090D52"/>
    <w:rsid w:val="00091FB2"/>
    <w:rsid w:val="000959F2"/>
    <w:rsid w:val="000A12AB"/>
    <w:rsid w:val="000A200D"/>
    <w:rsid w:val="000A4E84"/>
    <w:rsid w:val="000A769F"/>
    <w:rsid w:val="000B0FD3"/>
    <w:rsid w:val="000B2290"/>
    <w:rsid w:val="000B7AB1"/>
    <w:rsid w:val="000C2AC4"/>
    <w:rsid w:val="000C33D6"/>
    <w:rsid w:val="000C4202"/>
    <w:rsid w:val="000D2F61"/>
    <w:rsid w:val="000D65E2"/>
    <w:rsid w:val="000D7460"/>
    <w:rsid w:val="000E216C"/>
    <w:rsid w:val="000E39B1"/>
    <w:rsid w:val="000E47C3"/>
    <w:rsid w:val="000E6518"/>
    <w:rsid w:val="000F2964"/>
    <w:rsid w:val="000F7E8F"/>
    <w:rsid w:val="00101A9D"/>
    <w:rsid w:val="00102560"/>
    <w:rsid w:val="00105A77"/>
    <w:rsid w:val="00113556"/>
    <w:rsid w:val="00114814"/>
    <w:rsid w:val="001179BA"/>
    <w:rsid w:val="00117EA1"/>
    <w:rsid w:val="001208DA"/>
    <w:rsid w:val="0012439C"/>
    <w:rsid w:val="00131C3D"/>
    <w:rsid w:val="00133017"/>
    <w:rsid w:val="00133EEC"/>
    <w:rsid w:val="00134E67"/>
    <w:rsid w:val="00135463"/>
    <w:rsid w:val="00145074"/>
    <w:rsid w:val="0014659D"/>
    <w:rsid w:val="00147216"/>
    <w:rsid w:val="00153AB0"/>
    <w:rsid w:val="00154141"/>
    <w:rsid w:val="00157C93"/>
    <w:rsid w:val="00160CDD"/>
    <w:rsid w:val="00161BAF"/>
    <w:rsid w:val="001631FB"/>
    <w:rsid w:val="00165A26"/>
    <w:rsid w:val="0017441D"/>
    <w:rsid w:val="0017777F"/>
    <w:rsid w:val="001833E3"/>
    <w:rsid w:val="0019129E"/>
    <w:rsid w:val="00194DE8"/>
    <w:rsid w:val="00195D86"/>
    <w:rsid w:val="001A7D24"/>
    <w:rsid w:val="001A7E75"/>
    <w:rsid w:val="001B1B49"/>
    <w:rsid w:val="001B2DA6"/>
    <w:rsid w:val="001B3009"/>
    <w:rsid w:val="001B7046"/>
    <w:rsid w:val="001B7F61"/>
    <w:rsid w:val="001C16A6"/>
    <w:rsid w:val="001C1EB3"/>
    <w:rsid w:val="001C300C"/>
    <w:rsid w:val="001C3453"/>
    <w:rsid w:val="001C4436"/>
    <w:rsid w:val="001C52EB"/>
    <w:rsid w:val="001D43DF"/>
    <w:rsid w:val="001E2E13"/>
    <w:rsid w:val="001E4D58"/>
    <w:rsid w:val="001E4FE3"/>
    <w:rsid w:val="001E7209"/>
    <w:rsid w:val="001F106C"/>
    <w:rsid w:val="001F3BF2"/>
    <w:rsid w:val="001F3E6F"/>
    <w:rsid w:val="001F487C"/>
    <w:rsid w:val="001F5B0E"/>
    <w:rsid w:val="001F5FEE"/>
    <w:rsid w:val="001F6C93"/>
    <w:rsid w:val="001F740D"/>
    <w:rsid w:val="00200E4C"/>
    <w:rsid w:val="002020E7"/>
    <w:rsid w:val="00202D47"/>
    <w:rsid w:val="002037C1"/>
    <w:rsid w:val="0020551C"/>
    <w:rsid w:val="00205FE3"/>
    <w:rsid w:val="0020622B"/>
    <w:rsid w:val="002078D0"/>
    <w:rsid w:val="00214D03"/>
    <w:rsid w:val="00221962"/>
    <w:rsid w:val="002233CD"/>
    <w:rsid w:val="00224629"/>
    <w:rsid w:val="00232413"/>
    <w:rsid w:val="002355DE"/>
    <w:rsid w:val="002433F2"/>
    <w:rsid w:val="002438E2"/>
    <w:rsid w:val="00244082"/>
    <w:rsid w:val="00246A97"/>
    <w:rsid w:val="002500E1"/>
    <w:rsid w:val="002501D2"/>
    <w:rsid w:val="00253038"/>
    <w:rsid w:val="00261C65"/>
    <w:rsid w:val="002635A8"/>
    <w:rsid w:val="00263A5F"/>
    <w:rsid w:val="00265389"/>
    <w:rsid w:val="00267580"/>
    <w:rsid w:val="00270880"/>
    <w:rsid w:val="002747DC"/>
    <w:rsid w:val="00274845"/>
    <w:rsid w:val="00280913"/>
    <w:rsid w:val="002815E8"/>
    <w:rsid w:val="00283477"/>
    <w:rsid w:val="002836D8"/>
    <w:rsid w:val="002858ED"/>
    <w:rsid w:val="00287AC5"/>
    <w:rsid w:val="00290370"/>
    <w:rsid w:val="00291C8F"/>
    <w:rsid w:val="00292187"/>
    <w:rsid w:val="00297180"/>
    <w:rsid w:val="002A526D"/>
    <w:rsid w:val="002B12EE"/>
    <w:rsid w:val="002B4E93"/>
    <w:rsid w:val="002C3904"/>
    <w:rsid w:val="002C518A"/>
    <w:rsid w:val="002C5A40"/>
    <w:rsid w:val="002D431F"/>
    <w:rsid w:val="002D6B67"/>
    <w:rsid w:val="002E0F94"/>
    <w:rsid w:val="002E2DAC"/>
    <w:rsid w:val="002E705B"/>
    <w:rsid w:val="002E7806"/>
    <w:rsid w:val="002E7CA7"/>
    <w:rsid w:val="002F3836"/>
    <w:rsid w:val="002F3C86"/>
    <w:rsid w:val="002F6957"/>
    <w:rsid w:val="0030015C"/>
    <w:rsid w:val="00302853"/>
    <w:rsid w:val="00302E5F"/>
    <w:rsid w:val="00302EB3"/>
    <w:rsid w:val="00304153"/>
    <w:rsid w:val="00304636"/>
    <w:rsid w:val="00310AD6"/>
    <w:rsid w:val="0031485E"/>
    <w:rsid w:val="0031597D"/>
    <w:rsid w:val="00321AF5"/>
    <w:rsid w:val="003230F7"/>
    <w:rsid w:val="00323586"/>
    <w:rsid w:val="003265D3"/>
    <w:rsid w:val="003322A1"/>
    <w:rsid w:val="00341596"/>
    <w:rsid w:val="00341A6E"/>
    <w:rsid w:val="00341BE5"/>
    <w:rsid w:val="003431C1"/>
    <w:rsid w:val="00343A5D"/>
    <w:rsid w:val="003449F2"/>
    <w:rsid w:val="00347BE8"/>
    <w:rsid w:val="00350255"/>
    <w:rsid w:val="0036043A"/>
    <w:rsid w:val="0037515D"/>
    <w:rsid w:val="00382051"/>
    <w:rsid w:val="003825D6"/>
    <w:rsid w:val="00382A66"/>
    <w:rsid w:val="00382CBE"/>
    <w:rsid w:val="003841E5"/>
    <w:rsid w:val="00384967"/>
    <w:rsid w:val="00386348"/>
    <w:rsid w:val="003907B0"/>
    <w:rsid w:val="003939A3"/>
    <w:rsid w:val="00396244"/>
    <w:rsid w:val="0039766F"/>
    <w:rsid w:val="003B0693"/>
    <w:rsid w:val="003B0B2C"/>
    <w:rsid w:val="003B5A14"/>
    <w:rsid w:val="003B6514"/>
    <w:rsid w:val="003C34B7"/>
    <w:rsid w:val="003C44F6"/>
    <w:rsid w:val="003C57F7"/>
    <w:rsid w:val="003C635A"/>
    <w:rsid w:val="003D02C9"/>
    <w:rsid w:val="003D1AA9"/>
    <w:rsid w:val="003D3D67"/>
    <w:rsid w:val="003D6908"/>
    <w:rsid w:val="003E1645"/>
    <w:rsid w:val="003F0FC6"/>
    <w:rsid w:val="004074E9"/>
    <w:rsid w:val="00410E17"/>
    <w:rsid w:val="00415A90"/>
    <w:rsid w:val="00416FA2"/>
    <w:rsid w:val="004203D2"/>
    <w:rsid w:val="0042081D"/>
    <w:rsid w:val="00420D87"/>
    <w:rsid w:val="00422004"/>
    <w:rsid w:val="004367B1"/>
    <w:rsid w:val="00436B3A"/>
    <w:rsid w:val="00436D21"/>
    <w:rsid w:val="00437F99"/>
    <w:rsid w:val="004405A5"/>
    <w:rsid w:val="004422D5"/>
    <w:rsid w:val="00447350"/>
    <w:rsid w:val="004535F4"/>
    <w:rsid w:val="0045383E"/>
    <w:rsid w:val="00457184"/>
    <w:rsid w:val="00465455"/>
    <w:rsid w:val="00465A1E"/>
    <w:rsid w:val="00470F29"/>
    <w:rsid w:val="00480A1D"/>
    <w:rsid w:val="0048394B"/>
    <w:rsid w:val="004923DA"/>
    <w:rsid w:val="00492F1E"/>
    <w:rsid w:val="004A27CC"/>
    <w:rsid w:val="004A3BBB"/>
    <w:rsid w:val="004A5D7A"/>
    <w:rsid w:val="004A7CAC"/>
    <w:rsid w:val="004C3337"/>
    <w:rsid w:val="004C380D"/>
    <w:rsid w:val="004C5C09"/>
    <w:rsid w:val="004D29CE"/>
    <w:rsid w:val="004D2DD3"/>
    <w:rsid w:val="004D339B"/>
    <w:rsid w:val="004E086B"/>
    <w:rsid w:val="004E2429"/>
    <w:rsid w:val="004E34CF"/>
    <w:rsid w:val="004E4A44"/>
    <w:rsid w:val="004E5013"/>
    <w:rsid w:val="004E707A"/>
    <w:rsid w:val="004E7272"/>
    <w:rsid w:val="004F1C57"/>
    <w:rsid w:val="004F3385"/>
    <w:rsid w:val="004F6438"/>
    <w:rsid w:val="004F7AE1"/>
    <w:rsid w:val="00501004"/>
    <w:rsid w:val="00502258"/>
    <w:rsid w:val="005062BA"/>
    <w:rsid w:val="00507199"/>
    <w:rsid w:val="005072F9"/>
    <w:rsid w:val="0052469B"/>
    <w:rsid w:val="005312E5"/>
    <w:rsid w:val="005353D7"/>
    <w:rsid w:val="00541550"/>
    <w:rsid w:val="00542B13"/>
    <w:rsid w:val="00545D12"/>
    <w:rsid w:val="00545DB2"/>
    <w:rsid w:val="00546A4C"/>
    <w:rsid w:val="00546BEC"/>
    <w:rsid w:val="00547DC0"/>
    <w:rsid w:val="00550632"/>
    <w:rsid w:val="0055069E"/>
    <w:rsid w:val="00552E33"/>
    <w:rsid w:val="00560BD3"/>
    <w:rsid w:val="005629E0"/>
    <w:rsid w:val="005641F6"/>
    <w:rsid w:val="00566854"/>
    <w:rsid w:val="0057174B"/>
    <w:rsid w:val="0057644E"/>
    <w:rsid w:val="005767D3"/>
    <w:rsid w:val="00576E8D"/>
    <w:rsid w:val="005772FC"/>
    <w:rsid w:val="0058178E"/>
    <w:rsid w:val="00581B68"/>
    <w:rsid w:val="00582286"/>
    <w:rsid w:val="005825EE"/>
    <w:rsid w:val="00587969"/>
    <w:rsid w:val="00595AB7"/>
    <w:rsid w:val="005960FF"/>
    <w:rsid w:val="005967EF"/>
    <w:rsid w:val="005A0B68"/>
    <w:rsid w:val="005A0CF4"/>
    <w:rsid w:val="005A1560"/>
    <w:rsid w:val="005B07AC"/>
    <w:rsid w:val="005B4AC8"/>
    <w:rsid w:val="005B5B80"/>
    <w:rsid w:val="005C0D4D"/>
    <w:rsid w:val="005C4386"/>
    <w:rsid w:val="005C4A44"/>
    <w:rsid w:val="005C68C4"/>
    <w:rsid w:val="005C6B55"/>
    <w:rsid w:val="005D2BB2"/>
    <w:rsid w:val="005D7BBC"/>
    <w:rsid w:val="005E06EA"/>
    <w:rsid w:val="005E0D72"/>
    <w:rsid w:val="005E1675"/>
    <w:rsid w:val="005E248F"/>
    <w:rsid w:val="005E30E6"/>
    <w:rsid w:val="005E5E8D"/>
    <w:rsid w:val="005F1B61"/>
    <w:rsid w:val="005F3D08"/>
    <w:rsid w:val="005F5423"/>
    <w:rsid w:val="005F6192"/>
    <w:rsid w:val="005F78FE"/>
    <w:rsid w:val="0060127E"/>
    <w:rsid w:val="00602AB8"/>
    <w:rsid w:val="006108FD"/>
    <w:rsid w:val="0061099B"/>
    <w:rsid w:val="00611146"/>
    <w:rsid w:val="00614967"/>
    <w:rsid w:val="0062216C"/>
    <w:rsid w:val="00622A30"/>
    <w:rsid w:val="0062365E"/>
    <w:rsid w:val="00625782"/>
    <w:rsid w:val="00626E31"/>
    <w:rsid w:val="006278CF"/>
    <w:rsid w:val="00630673"/>
    <w:rsid w:val="00635E5F"/>
    <w:rsid w:val="00637716"/>
    <w:rsid w:val="00641496"/>
    <w:rsid w:val="00642CFE"/>
    <w:rsid w:val="00643CBB"/>
    <w:rsid w:val="006444F2"/>
    <w:rsid w:val="00644A46"/>
    <w:rsid w:val="00645BD1"/>
    <w:rsid w:val="00652D04"/>
    <w:rsid w:val="00652D87"/>
    <w:rsid w:val="00656940"/>
    <w:rsid w:val="00663560"/>
    <w:rsid w:val="006709C5"/>
    <w:rsid w:val="00676593"/>
    <w:rsid w:val="00681A4D"/>
    <w:rsid w:val="00683A54"/>
    <w:rsid w:val="006845F6"/>
    <w:rsid w:val="0068611F"/>
    <w:rsid w:val="00687080"/>
    <w:rsid w:val="006907E0"/>
    <w:rsid w:val="006908D7"/>
    <w:rsid w:val="0069234A"/>
    <w:rsid w:val="00692DFD"/>
    <w:rsid w:val="0069750F"/>
    <w:rsid w:val="006A02A3"/>
    <w:rsid w:val="006A04D5"/>
    <w:rsid w:val="006A789E"/>
    <w:rsid w:val="006B26F9"/>
    <w:rsid w:val="006B34F6"/>
    <w:rsid w:val="006B3642"/>
    <w:rsid w:val="006C0359"/>
    <w:rsid w:val="006C0BAA"/>
    <w:rsid w:val="006C13F4"/>
    <w:rsid w:val="006C65BE"/>
    <w:rsid w:val="006D05A4"/>
    <w:rsid w:val="006D1E6B"/>
    <w:rsid w:val="006D32BF"/>
    <w:rsid w:val="006D6C21"/>
    <w:rsid w:val="006D75FA"/>
    <w:rsid w:val="006E187E"/>
    <w:rsid w:val="006E1D0F"/>
    <w:rsid w:val="006E26BC"/>
    <w:rsid w:val="006E3051"/>
    <w:rsid w:val="006E3F91"/>
    <w:rsid w:val="006E455C"/>
    <w:rsid w:val="006E616D"/>
    <w:rsid w:val="006E6C44"/>
    <w:rsid w:val="006E749B"/>
    <w:rsid w:val="006E7A0A"/>
    <w:rsid w:val="006E7BAF"/>
    <w:rsid w:val="00704304"/>
    <w:rsid w:val="00705564"/>
    <w:rsid w:val="007074E6"/>
    <w:rsid w:val="00707BD7"/>
    <w:rsid w:val="00722673"/>
    <w:rsid w:val="00724171"/>
    <w:rsid w:val="007254D0"/>
    <w:rsid w:val="00725729"/>
    <w:rsid w:val="00736DFA"/>
    <w:rsid w:val="007413DF"/>
    <w:rsid w:val="00744995"/>
    <w:rsid w:val="007518EF"/>
    <w:rsid w:val="007551E6"/>
    <w:rsid w:val="00757EA3"/>
    <w:rsid w:val="00761630"/>
    <w:rsid w:val="00763E22"/>
    <w:rsid w:val="0077022B"/>
    <w:rsid w:val="00772393"/>
    <w:rsid w:val="00775B5D"/>
    <w:rsid w:val="007772F5"/>
    <w:rsid w:val="00781CBD"/>
    <w:rsid w:val="00782BA2"/>
    <w:rsid w:val="00783BB4"/>
    <w:rsid w:val="00783CD6"/>
    <w:rsid w:val="00785637"/>
    <w:rsid w:val="00790030"/>
    <w:rsid w:val="00790377"/>
    <w:rsid w:val="00792157"/>
    <w:rsid w:val="00793E0E"/>
    <w:rsid w:val="00793EFA"/>
    <w:rsid w:val="007957CF"/>
    <w:rsid w:val="00795ED8"/>
    <w:rsid w:val="007970EC"/>
    <w:rsid w:val="007A069F"/>
    <w:rsid w:val="007A59E3"/>
    <w:rsid w:val="007B76B5"/>
    <w:rsid w:val="007C642B"/>
    <w:rsid w:val="007D1B09"/>
    <w:rsid w:val="007D1B69"/>
    <w:rsid w:val="007D4604"/>
    <w:rsid w:val="007D50A4"/>
    <w:rsid w:val="007E2FB6"/>
    <w:rsid w:val="007E3059"/>
    <w:rsid w:val="007E4DEE"/>
    <w:rsid w:val="00800283"/>
    <w:rsid w:val="008026F3"/>
    <w:rsid w:val="00805F6F"/>
    <w:rsid w:val="00806172"/>
    <w:rsid w:val="008100D2"/>
    <w:rsid w:val="00810404"/>
    <w:rsid w:val="00811C8B"/>
    <w:rsid w:val="00816485"/>
    <w:rsid w:val="0082115D"/>
    <w:rsid w:val="00821A56"/>
    <w:rsid w:val="008228D7"/>
    <w:rsid w:val="008241BF"/>
    <w:rsid w:val="00825B88"/>
    <w:rsid w:val="00825F2D"/>
    <w:rsid w:val="008376F2"/>
    <w:rsid w:val="00845B4A"/>
    <w:rsid w:val="008542B2"/>
    <w:rsid w:val="008629D7"/>
    <w:rsid w:val="00862B19"/>
    <w:rsid w:val="00863C8B"/>
    <w:rsid w:val="00863D5C"/>
    <w:rsid w:val="00863DDC"/>
    <w:rsid w:val="00872682"/>
    <w:rsid w:val="00876E15"/>
    <w:rsid w:val="00877D17"/>
    <w:rsid w:val="008855A6"/>
    <w:rsid w:val="00885AEE"/>
    <w:rsid w:val="008863BA"/>
    <w:rsid w:val="008929FA"/>
    <w:rsid w:val="00895CC1"/>
    <w:rsid w:val="008977C1"/>
    <w:rsid w:val="008A66A3"/>
    <w:rsid w:val="008A7605"/>
    <w:rsid w:val="008B10AE"/>
    <w:rsid w:val="008B17EA"/>
    <w:rsid w:val="008C05F9"/>
    <w:rsid w:val="008C1BDD"/>
    <w:rsid w:val="008C4FA7"/>
    <w:rsid w:val="008C649E"/>
    <w:rsid w:val="008C7E0F"/>
    <w:rsid w:val="008D2265"/>
    <w:rsid w:val="008D24FB"/>
    <w:rsid w:val="008D6759"/>
    <w:rsid w:val="008E1F75"/>
    <w:rsid w:val="008E2271"/>
    <w:rsid w:val="008F2228"/>
    <w:rsid w:val="008F244C"/>
    <w:rsid w:val="008F3DEC"/>
    <w:rsid w:val="008F48E3"/>
    <w:rsid w:val="008F667F"/>
    <w:rsid w:val="008F66C8"/>
    <w:rsid w:val="00901CAA"/>
    <w:rsid w:val="00901E66"/>
    <w:rsid w:val="00903FF8"/>
    <w:rsid w:val="00904C47"/>
    <w:rsid w:val="009065BB"/>
    <w:rsid w:val="00911F74"/>
    <w:rsid w:val="00912A28"/>
    <w:rsid w:val="00920E01"/>
    <w:rsid w:val="009227C1"/>
    <w:rsid w:val="00923950"/>
    <w:rsid w:val="00930565"/>
    <w:rsid w:val="00932781"/>
    <w:rsid w:val="00935136"/>
    <w:rsid w:val="00935A14"/>
    <w:rsid w:val="00936270"/>
    <w:rsid w:val="009368FE"/>
    <w:rsid w:val="00940E06"/>
    <w:rsid w:val="00943965"/>
    <w:rsid w:val="009448CA"/>
    <w:rsid w:val="00946D55"/>
    <w:rsid w:val="00951388"/>
    <w:rsid w:val="009635AC"/>
    <w:rsid w:val="00963BB0"/>
    <w:rsid w:val="009641DA"/>
    <w:rsid w:val="00965C7C"/>
    <w:rsid w:val="009673FF"/>
    <w:rsid w:val="00967EA4"/>
    <w:rsid w:val="009728A6"/>
    <w:rsid w:val="009741C8"/>
    <w:rsid w:val="0097697B"/>
    <w:rsid w:val="00980DE2"/>
    <w:rsid w:val="00990123"/>
    <w:rsid w:val="00995355"/>
    <w:rsid w:val="009A07A0"/>
    <w:rsid w:val="009A07CC"/>
    <w:rsid w:val="009A12AF"/>
    <w:rsid w:val="009A3C59"/>
    <w:rsid w:val="009A59D1"/>
    <w:rsid w:val="009A72E1"/>
    <w:rsid w:val="009B1CBE"/>
    <w:rsid w:val="009B3ADA"/>
    <w:rsid w:val="009B5574"/>
    <w:rsid w:val="009C1210"/>
    <w:rsid w:val="009C14FA"/>
    <w:rsid w:val="009C6577"/>
    <w:rsid w:val="009C6F47"/>
    <w:rsid w:val="009C7E96"/>
    <w:rsid w:val="009D053F"/>
    <w:rsid w:val="009D52BD"/>
    <w:rsid w:val="009D5E06"/>
    <w:rsid w:val="009D6A34"/>
    <w:rsid w:val="009D705C"/>
    <w:rsid w:val="009E16B4"/>
    <w:rsid w:val="009E6912"/>
    <w:rsid w:val="009F1293"/>
    <w:rsid w:val="009F18FB"/>
    <w:rsid w:val="009F267C"/>
    <w:rsid w:val="009F7AB0"/>
    <w:rsid w:val="009F7D53"/>
    <w:rsid w:val="00A026BB"/>
    <w:rsid w:val="00A0391A"/>
    <w:rsid w:val="00A03ACB"/>
    <w:rsid w:val="00A06789"/>
    <w:rsid w:val="00A10EA2"/>
    <w:rsid w:val="00A11848"/>
    <w:rsid w:val="00A139AA"/>
    <w:rsid w:val="00A13A6F"/>
    <w:rsid w:val="00A15908"/>
    <w:rsid w:val="00A21F83"/>
    <w:rsid w:val="00A22ADB"/>
    <w:rsid w:val="00A267CC"/>
    <w:rsid w:val="00A31B50"/>
    <w:rsid w:val="00A333E3"/>
    <w:rsid w:val="00A420BE"/>
    <w:rsid w:val="00A421FA"/>
    <w:rsid w:val="00A43F49"/>
    <w:rsid w:val="00A444A1"/>
    <w:rsid w:val="00A50D8D"/>
    <w:rsid w:val="00A5193D"/>
    <w:rsid w:val="00A55A3F"/>
    <w:rsid w:val="00A5648E"/>
    <w:rsid w:val="00A57C30"/>
    <w:rsid w:val="00A616EF"/>
    <w:rsid w:val="00A62BFF"/>
    <w:rsid w:val="00A6301C"/>
    <w:rsid w:val="00A708F9"/>
    <w:rsid w:val="00A75812"/>
    <w:rsid w:val="00A75F6B"/>
    <w:rsid w:val="00A764A1"/>
    <w:rsid w:val="00A76E7C"/>
    <w:rsid w:val="00A817FD"/>
    <w:rsid w:val="00A90A5B"/>
    <w:rsid w:val="00A921B4"/>
    <w:rsid w:val="00A93FEB"/>
    <w:rsid w:val="00A97431"/>
    <w:rsid w:val="00A97C9D"/>
    <w:rsid w:val="00AA179F"/>
    <w:rsid w:val="00AA3CA9"/>
    <w:rsid w:val="00AA719F"/>
    <w:rsid w:val="00AB16A1"/>
    <w:rsid w:val="00AB2149"/>
    <w:rsid w:val="00AB4CBF"/>
    <w:rsid w:val="00AB5E39"/>
    <w:rsid w:val="00AC011A"/>
    <w:rsid w:val="00AC1609"/>
    <w:rsid w:val="00AD0FB7"/>
    <w:rsid w:val="00AD58C2"/>
    <w:rsid w:val="00AD5BB5"/>
    <w:rsid w:val="00AE0D18"/>
    <w:rsid w:val="00AE289A"/>
    <w:rsid w:val="00AE57BB"/>
    <w:rsid w:val="00AF7EEA"/>
    <w:rsid w:val="00B033C0"/>
    <w:rsid w:val="00B0341C"/>
    <w:rsid w:val="00B17AA2"/>
    <w:rsid w:val="00B21AB0"/>
    <w:rsid w:val="00B228AA"/>
    <w:rsid w:val="00B24101"/>
    <w:rsid w:val="00B269F2"/>
    <w:rsid w:val="00B35EF6"/>
    <w:rsid w:val="00B42393"/>
    <w:rsid w:val="00B44227"/>
    <w:rsid w:val="00B44B50"/>
    <w:rsid w:val="00B4595B"/>
    <w:rsid w:val="00B47085"/>
    <w:rsid w:val="00B5308F"/>
    <w:rsid w:val="00B560DB"/>
    <w:rsid w:val="00B60F05"/>
    <w:rsid w:val="00B65652"/>
    <w:rsid w:val="00B66D50"/>
    <w:rsid w:val="00B678EE"/>
    <w:rsid w:val="00B73D8E"/>
    <w:rsid w:val="00B824C2"/>
    <w:rsid w:val="00B82E93"/>
    <w:rsid w:val="00B85351"/>
    <w:rsid w:val="00B85A35"/>
    <w:rsid w:val="00B85E56"/>
    <w:rsid w:val="00B864D8"/>
    <w:rsid w:val="00B87185"/>
    <w:rsid w:val="00B908CB"/>
    <w:rsid w:val="00B92624"/>
    <w:rsid w:val="00B92C45"/>
    <w:rsid w:val="00B9539F"/>
    <w:rsid w:val="00B9660A"/>
    <w:rsid w:val="00B971A3"/>
    <w:rsid w:val="00B97D9B"/>
    <w:rsid w:val="00BA19BE"/>
    <w:rsid w:val="00BA1BFF"/>
    <w:rsid w:val="00BA3BBC"/>
    <w:rsid w:val="00BA5D6F"/>
    <w:rsid w:val="00BA728B"/>
    <w:rsid w:val="00BA7771"/>
    <w:rsid w:val="00BB2ABF"/>
    <w:rsid w:val="00BC0525"/>
    <w:rsid w:val="00BC0D66"/>
    <w:rsid w:val="00BC427A"/>
    <w:rsid w:val="00BC53E8"/>
    <w:rsid w:val="00BC6927"/>
    <w:rsid w:val="00BD5418"/>
    <w:rsid w:val="00BE5519"/>
    <w:rsid w:val="00BE5683"/>
    <w:rsid w:val="00BF1D5D"/>
    <w:rsid w:val="00BF4FF6"/>
    <w:rsid w:val="00C02A93"/>
    <w:rsid w:val="00C02C95"/>
    <w:rsid w:val="00C069D0"/>
    <w:rsid w:val="00C11A8E"/>
    <w:rsid w:val="00C149C6"/>
    <w:rsid w:val="00C176B7"/>
    <w:rsid w:val="00C21B87"/>
    <w:rsid w:val="00C32B96"/>
    <w:rsid w:val="00C36756"/>
    <w:rsid w:val="00C431CF"/>
    <w:rsid w:val="00C43A46"/>
    <w:rsid w:val="00C43DAC"/>
    <w:rsid w:val="00C456D6"/>
    <w:rsid w:val="00C474DD"/>
    <w:rsid w:val="00C51E77"/>
    <w:rsid w:val="00C537A4"/>
    <w:rsid w:val="00C54DE2"/>
    <w:rsid w:val="00C550CA"/>
    <w:rsid w:val="00C55EAA"/>
    <w:rsid w:val="00C60BEA"/>
    <w:rsid w:val="00C61C9B"/>
    <w:rsid w:val="00C66252"/>
    <w:rsid w:val="00C702C5"/>
    <w:rsid w:val="00C7276A"/>
    <w:rsid w:val="00C765C9"/>
    <w:rsid w:val="00C779BA"/>
    <w:rsid w:val="00C77CE9"/>
    <w:rsid w:val="00C831CE"/>
    <w:rsid w:val="00C832F3"/>
    <w:rsid w:val="00C85FD1"/>
    <w:rsid w:val="00C86602"/>
    <w:rsid w:val="00C96D9A"/>
    <w:rsid w:val="00CA2306"/>
    <w:rsid w:val="00CB1D06"/>
    <w:rsid w:val="00CC2A8E"/>
    <w:rsid w:val="00CC78AA"/>
    <w:rsid w:val="00CD24EA"/>
    <w:rsid w:val="00CD370F"/>
    <w:rsid w:val="00CD4607"/>
    <w:rsid w:val="00CE473E"/>
    <w:rsid w:val="00CF0291"/>
    <w:rsid w:val="00CF286D"/>
    <w:rsid w:val="00CF294A"/>
    <w:rsid w:val="00CF347E"/>
    <w:rsid w:val="00D016D2"/>
    <w:rsid w:val="00D034F6"/>
    <w:rsid w:val="00D039E0"/>
    <w:rsid w:val="00D05A3B"/>
    <w:rsid w:val="00D12799"/>
    <w:rsid w:val="00D13285"/>
    <w:rsid w:val="00D15E8E"/>
    <w:rsid w:val="00D16128"/>
    <w:rsid w:val="00D174E4"/>
    <w:rsid w:val="00D22842"/>
    <w:rsid w:val="00D23D15"/>
    <w:rsid w:val="00D2441A"/>
    <w:rsid w:val="00D26140"/>
    <w:rsid w:val="00D278DF"/>
    <w:rsid w:val="00D27BF2"/>
    <w:rsid w:val="00D30F85"/>
    <w:rsid w:val="00D330B7"/>
    <w:rsid w:val="00D351A3"/>
    <w:rsid w:val="00D40354"/>
    <w:rsid w:val="00D43727"/>
    <w:rsid w:val="00D473D1"/>
    <w:rsid w:val="00D5431F"/>
    <w:rsid w:val="00D55A85"/>
    <w:rsid w:val="00D5791A"/>
    <w:rsid w:val="00D6033B"/>
    <w:rsid w:val="00D615AF"/>
    <w:rsid w:val="00D61F61"/>
    <w:rsid w:val="00D63236"/>
    <w:rsid w:val="00D64CAC"/>
    <w:rsid w:val="00D653F4"/>
    <w:rsid w:val="00D72789"/>
    <w:rsid w:val="00D7429D"/>
    <w:rsid w:val="00D748B4"/>
    <w:rsid w:val="00D7653E"/>
    <w:rsid w:val="00D7691F"/>
    <w:rsid w:val="00D76C4A"/>
    <w:rsid w:val="00D82C99"/>
    <w:rsid w:val="00D83502"/>
    <w:rsid w:val="00D84011"/>
    <w:rsid w:val="00D977F9"/>
    <w:rsid w:val="00D97C67"/>
    <w:rsid w:val="00DA495B"/>
    <w:rsid w:val="00DB2D35"/>
    <w:rsid w:val="00DB5021"/>
    <w:rsid w:val="00DB6A48"/>
    <w:rsid w:val="00DC151B"/>
    <w:rsid w:val="00DC3D0F"/>
    <w:rsid w:val="00DD197B"/>
    <w:rsid w:val="00DD1C87"/>
    <w:rsid w:val="00DD3869"/>
    <w:rsid w:val="00DD3BB9"/>
    <w:rsid w:val="00DD4FD9"/>
    <w:rsid w:val="00DD668C"/>
    <w:rsid w:val="00DD6F06"/>
    <w:rsid w:val="00DE57CE"/>
    <w:rsid w:val="00DE5BF0"/>
    <w:rsid w:val="00DE72AC"/>
    <w:rsid w:val="00DF0D4B"/>
    <w:rsid w:val="00DF171B"/>
    <w:rsid w:val="00DF1B29"/>
    <w:rsid w:val="00DF3DDE"/>
    <w:rsid w:val="00DF580A"/>
    <w:rsid w:val="00DF5908"/>
    <w:rsid w:val="00DF7B8C"/>
    <w:rsid w:val="00DF7CC7"/>
    <w:rsid w:val="00E00DA7"/>
    <w:rsid w:val="00E014ED"/>
    <w:rsid w:val="00E045C2"/>
    <w:rsid w:val="00E055E4"/>
    <w:rsid w:val="00E07072"/>
    <w:rsid w:val="00E07CA3"/>
    <w:rsid w:val="00E12C96"/>
    <w:rsid w:val="00E24EA5"/>
    <w:rsid w:val="00E25413"/>
    <w:rsid w:val="00E26F14"/>
    <w:rsid w:val="00E307FA"/>
    <w:rsid w:val="00E32E3B"/>
    <w:rsid w:val="00E33168"/>
    <w:rsid w:val="00E35D14"/>
    <w:rsid w:val="00E42484"/>
    <w:rsid w:val="00E425EB"/>
    <w:rsid w:val="00E435D0"/>
    <w:rsid w:val="00E4585C"/>
    <w:rsid w:val="00E46751"/>
    <w:rsid w:val="00E55F09"/>
    <w:rsid w:val="00E5731A"/>
    <w:rsid w:val="00E60CB7"/>
    <w:rsid w:val="00E611B7"/>
    <w:rsid w:val="00E613C5"/>
    <w:rsid w:val="00E62BFF"/>
    <w:rsid w:val="00E653F8"/>
    <w:rsid w:val="00E676DA"/>
    <w:rsid w:val="00E71E84"/>
    <w:rsid w:val="00E75C3D"/>
    <w:rsid w:val="00E81E18"/>
    <w:rsid w:val="00E84532"/>
    <w:rsid w:val="00E84B1A"/>
    <w:rsid w:val="00E850E5"/>
    <w:rsid w:val="00E87991"/>
    <w:rsid w:val="00E87BB5"/>
    <w:rsid w:val="00E906B6"/>
    <w:rsid w:val="00E92C60"/>
    <w:rsid w:val="00E94C09"/>
    <w:rsid w:val="00EA5EF7"/>
    <w:rsid w:val="00EB657D"/>
    <w:rsid w:val="00EB6BC0"/>
    <w:rsid w:val="00EB711F"/>
    <w:rsid w:val="00EB7916"/>
    <w:rsid w:val="00EB7988"/>
    <w:rsid w:val="00EC6193"/>
    <w:rsid w:val="00EC6CA6"/>
    <w:rsid w:val="00ED2BBC"/>
    <w:rsid w:val="00ED33C1"/>
    <w:rsid w:val="00ED3D71"/>
    <w:rsid w:val="00EE290E"/>
    <w:rsid w:val="00EE727B"/>
    <w:rsid w:val="00EE7DB7"/>
    <w:rsid w:val="00EF1275"/>
    <w:rsid w:val="00EF1DFB"/>
    <w:rsid w:val="00EF249B"/>
    <w:rsid w:val="00EF39D5"/>
    <w:rsid w:val="00EF3F03"/>
    <w:rsid w:val="00EF4C41"/>
    <w:rsid w:val="00EF56FC"/>
    <w:rsid w:val="00EF6416"/>
    <w:rsid w:val="00F048FC"/>
    <w:rsid w:val="00F05448"/>
    <w:rsid w:val="00F06778"/>
    <w:rsid w:val="00F06F32"/>
    <w:rsid w:val="00F06FC1"/>
    <w:rsid w:val="00F10D6B"/>
    <w:rsid w:val="00F13047"/>
    <w:rsid w:val="00F14D9F"/>
    <w:rsid w:val="00F17356"/>
    <w:rsid w:val="00F218C0"/>
    <w:rsid w:val="00F24A85"/>
    <w:rsid w:val="00F323B9"/>
    <w:rsid w:val="00F33108"/>
    <w:rsid w:val="00F345F3"/>
    <w:rsid w:val="00F34F48"/>
    <w:rsid w:val="00F37431"/>
    <w:rsid w:val="00F4517B"/>
    <w:rsid w:val="00F46266"/>
    <w:rsid w:val="00F51C62"/>
    <w:rsid w:val="00F54347"/>
    <w:rsid w:val="00F549FF"/>
    <w:rsid w:val="00F621FF"/>
    <w:rsid w:val="00F63B83"/>
    <w:rsid w:val="00F64306"/>
    <w:rsid w:val="00F677D3"/>
    <w:rsid w:val="00F67AE7"/>
    <w:rsid w:val="00F765EC"/>
    <w:rsid w:val="00F875A1"/>
    <w:rsid w:val="00F87B95"/>
    <w:rsid w:val="00F90242"/>
    <w:rsid w:val="00F9329A"/>
    <w:rsid w:val="00F94651"/>
    <w:rsid w:val="00F94FBC"/>
    <w:rsid w:val="00F95EBE"/>
    <w:rsid w:val="00F96E69"/>
    <w:rsid w:val="00F97251"/>
    <w:rsid w:val="00FA18E2"/>
    <w:rsid w:val="00FA74AE"/>
    <w:rsid w:val="00FA7855"/>
    <w:rsid w:val="00FA7D71"/>
    <w:rsid w:val="00FB242A"/>
    <w:rsid w:val="00FB484D"/>
    <w:rsid w:val="00FB4D38"/>
    <w:rsid w:val="00FB5E87"/>
    <w:rsid w:val="00FC1C9F"/>
    <w:rsid w:val="00FD4564"/>
    <w:rsid w:val="00FD5CA8"/>
    <w:rsid w:val="00FE1316"/>
    <w:rsid w:val="00FE3CC3"/>
    <w:rsid w:val="00FF0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F4CFF34"/>
  <w15:docId w15:val="{15C9EA62-1237-48E9-AD16-ADF02CC0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49E3"/>
    <w:rPr>
      <w:sz w:val="24"/>
      <w:szCs w:val="24"/>
      <w:lang w:eastAsia="en-US"/>
    </w:rPr>
  </w:style>
  <w:style w:type="paragraph" w:styleId="10">
    <w:name w:val="heading 1"/>
    <w:aliases w:val="Заголов,H1"/>
    <w:basedOn w:val="a1"/>
    <w:next w:val="a1"/>
    <w:link w:val="11"/>
    <w:qFormat/>
    <w:rsid w:val="00D21B95"/>
    <w:pPr>
      <w:keepNext/>
      <w:widowControl w:val="0"/>
      <w:autoSpaceDE w:val="0"/>
      <w:autoSpaceDN w:val="0"/>
      <w:adjustRightInd w:val="0"/>
      <w:jc w:val="center"/>
      <w:outlineLvl w:val="0"/>
    </w:pPr>
    <w:rPr>
      <w:rFonts w:ascii="Arial" w:hAnsi="Arial" w:cs="Arial"/>
      <w:b/>
      <w:bCs/>
      <w:szCs w:val="20"/>
    </w:rPr>
  </w:style>
  <w:style w:type="paragraph" w:styleId="20">
    <w:name w:val="heading 2"/>
    <w:basedOn w:val="a1"/>
    <w:next w:val="a1"/>
    <w:link w:val="21"/>
    <w:qFormat/>
    <w:rsid w:val="00D21B95"/>
    <w:pPr>
      <w:keepNext/>
      <w:widowControl w:val="0"/>
      <w:shd w:val="clear" w:color="auto" w:fill="FFFFFF"/>
      <w:tabs>
        <w:tab w:val="left" w:pos="1450"/>
      </w:tabs>
      <w:autoSpaceDE w:val="0"/>
      <w:autoSpaceDN w:val="0"/>
      <w:adjustRightInd w:val="0"/>
      <w:spacing w:line="269" w:lineRule="exact"/>
      <w:ind w:left="739"/>
      <w:jc w:val="both"/>
      <w:outlineLvl w:val="1"/>
    </w:pPr>
    <w:rPr>
      <w:b/>
      <w:bCs/>
      <w:color w:val="000000"/>
      <w:spacing w:val="-5"/>
      <w:szCs w:val="25"/>
    </w:rPr>
  </w:style>
  <w:style w:type="paragraph" w:styleId="3">
    <w:name w:val="heading 3"/>
    <w:aliases w:val="B Head,B Head Знак"/>
    <w:basedOn w:val="a1"/>
    <w:next w:val="a1"/>
    <w:link w:val="30"/>
    <w:qFormat/>
    <w:rsid w:val="00EA7034"/>
    <w:pPr>
      <w:keepNext/>
      <w:spacing w:before="240" w:after="60"/>
      <w:outlineLvl w:val="2"/>
    </w:pPr>
    <w:rPr>
      <w:rFonts w:ascii="Arial" w:hAnsi="Arial" w:cs="Arial"/>
      <w:b/>
      <w:bCs/>
      <w:sz w:val="26"/>
      <w:szCs w:val="26"/>
    </w:rPr>
  </w:style>
  <w:style w:type="paragraph" w:styleId="40">
    <w:name w:val="heading 4"/>
    <w:basedOn w:val="a1"/>
    <w:next w:val="a1"/>
    <w:link w:val="41"/>
    <w:qFormat/>
    <w:locked/>
    <w:rsid w:val="00C90A19"/>
    <w:pPr>
      <w:keepNext/>
      <w:jc w:val="center"/>
      <w:outlineLvl w:val="3"/>
    </w:pPr>
    <w:rPr>
      <w:rFonts w:eastAsia="Times New Roman"/>
      <w:b/>
      <w:sz w:val="28"/>
      <w:lang w:eastAsia="ru-RU"/>
    </w:rPr>
  </w:style>
  <w:style w:type="paragraph" w:styleId="50">
    <w:name w:val="heading 5"/>
    <w:basedOn w:val="a1"/>
    <w:next w:val="a1"/>
    <w:link w:val="51"/>
    <w:qFormat/>
    <w:locked/>
    <w:rsid w:val="00C90A19"/>
    <w:pPr>
      <w:spacing w:after="120"/>
      <w:jc w:val="both"/>
      <w:outlineLvl w:val="4"/>
    </w:pPr>
    <w:rPr>
      <w:rFonts w:eastAsia="Times New Roman"/>
      <w:b/>
      <w:lang w:eastAsia="ru-RU"/>
    </w:rPr>
  </w:style>
  <w:style w:type="paragraph" w:styleId="6">
    <w:name w:val="heading 6"/>
    <w:basedOn w:val="a1"/>
    <w:next w:val="a1"/>
    <w:link w:val="60"/>
    <w:qFormat/>
    <w:rsid w:val="00EA7034"/>
    <w:pPr>
      <w:spacing w:before="240" w:after="60"/>
      <w:outlineLvl w:val="5"/>
    </w:pPr>
    <w:rPr>
      <w:b/>
      <w:bCs/>
      <w:sz w:val="22"/>
      <w:szCs w:val="22"/>
    </w:rPr>
  </w:style>
  <w:style w:type="paragraph" w:styleId="7">
    <w:name w:val="heading 7"/>
    <w:aliases w:val=" 00,00"/>
    <w:basedOn w:val="a1"/>
    <w:next w:val="a1"/>
    <w:link w:val="70"/>
    <w:qFormat/>
    <w:locked/>
    <w:rsid w:val="00C90A19"/>
    <w:pPr>
      <w:keepNext/>
      <w:ind w:firstLine="34"/>
      <w:jc w:val="center"/>
      <w:outlineLvl w:val="6"/>
    </w:pPr>
    <w:rPr>
      <w:rFonts w:eastAsia="Times New Roman"/>
      <w:b/>
      <w:sz w:val="10"/>
      <w:szCs w:val="20"/>
      <w:lang w:eastAsia="ru-RU"/>
    </w:rPr>
  </w:style>
  <w:style w:type="paragraph" w:styleId="8">
    <w:name w:val="heading 8"/>
    <w:basedOn w:val="a1"/>
    <w:next w:val="a1"/>
    <w:link w:val="80"/>
    <w:qFormat/>
    <w:locked/>
    <w:rsid w:val="00C90A19"/>
    <w:pPr>
      <w:keepNext/>
      <w:spacing w:after="120" w:line="360" w:lineRule="auto"/>
      <w:jc w:val="center"/>
      <w:outlineLvl w:val="7"/>
    </w:pPr>
    <w:rPr>
      <w:rFonts w:eastAsia="Times New Roman"/>
      <w:b/>
      <w:lang w:eastAsia="ru-RU"/>
    </w:rPr>
  </w:style>
  <w:style w:type="paragraph" w:styleId="9">
    <w:name w:val="heading 9"/>
    <w:aliases w:val="Прил.7.63"/>
    <w:basedOn w:val="a1"/>
    <w:next w:val="a1"/>
    <w:link w:val="90"/>
    <w:qFormat/>
    <w:locked/>
    <w:rsid w:val="00C90A19"/>
    <w:pPr>
      <w:tabs>
        <w:tab w:val="num" w:pos="1584"/>
      </w:tabs>
      <w:spacing w:before="240" w:after="60"/>
      <w:ind w:left="1584" w:hanging="1584"/>
      <w:jc w:val="both"/>
      <w:outlineLvl w:val="8"/>
    </w:pPr>
    <w:rPr>
      <w:rFonts w:ascii="Arial" w:eastAsia="Times New Roman" w:hAnsi="Arial"/>
      <w:i/>
      <w:color w:val="000000"/>
      <w:sz w:val="18"/>
      <w:szCs w:val="20"/>
      <w:lang w:val="en-GB" w:eastAsia="it-IT"/>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 Знак"/>
    <w:basedOn w:val="a2"/>
    <w:link w:val="a6"/>
    <w:locked/>
    <w:rsid w:val="0038346A"/>
    <w:rPr>
      <w:rFonts w:cs="Times New Roman"/>
      <w:color w:val="000000"/>
      <w:spacing w:val="-6"/>
      <w:sz w:val="25"/>
      <w:szCs w:val="25"/>
      <w:shd w:val="clear" w:color="auto" w:fill="FFFFFF"/>
      <w:lang w:eastAsia="en-US"/>
    </w:rPr>
  </w:style>
  <w:style w:type="paragraph" w:customStyle="1" w:styleId="a7">
    <w:name w:val="Знак Знак Знак"/>
    <w:basedOn w:val="a1"/>
    <w:uiPriority w:val="99"/>
    <w:rsid w:val="00D21B95"/>
    <w:pPr>
      <w:spacing w:after="160" w:line="240" w:lineRule="exact"/>
    </w:pPr>
    <w:rPr>
      <w:rFonts w:ascii="Verdana" w:hAnsi="Verdana" w:cs="Verdana"/>
      <w:sz w:val="20"/>
      <w:szCs w:val="20"/>
      <w:lang w:val="en-US"/>
    </w:rPr>
  </w:style>
  <w:style w:type="character" w:customStyle="1" w:styleId="30">
    <w:name w:val="Заголовок 3 Знак"/>
    <w:aliases w:val="B Head Знак1,B Head Знак Знак"/>
    <w:basedOn w:val="a2"/>
    <w:link w:val="3"/>
    <w:rsid w:val="00140070"/>
    <w:rPr>
      <w:rFonts w:ascii="Cambria" w:eastAsia="Times New Roman" w:hAnsi="Cambria" w:cs="Times New Roman"/>
      <w:b/>
      <w:bCs/>
      <w:sz w:val="26"/>
      <w:szCs w:val="26"/>
      <w:lang w:eastAsia="en-US"/>
    </w:rPr>
  </w:style>
  <w:style w:type="character" w:customStyle="1" w:styleId="60">
    <w:name w:val="Заголовок 6 Знак"/>
    <w:basedOn w:val="a2"/>
    <w:link w:val="6"/>
    <w:rsid w:val="00140070"/>
    <w:rPr>
      <w:rFonts w:ascii="Calibri" w:eastAsia="Times New Roman" w:hAnsi="Calibri" w:cs="Times New Roman"/>
      <w:b/>
      <w:bCs/>
      <w:lang w:eastAsia="en-US"/>
    </w:rPr>
  </w:style>
  <w:style w:type="paragraph" w:styleId="a6">
    <w:name w:val="Body Text"/>
    <w:basedOn w:val="a1"/>
    <w:link w:val="a5"/>
    <w:rsid w:val="00D21B95"/>
    <w:pPr>
      <w:widowControl w:val="0"/>
      <w:shd w:val="clear" w:color="auto" w:fill="FFFFFF"/>
      <w:autoSpaceDE w:val="0"/>
      <w:autoSpaceDN w:val="0"/>
      <w:adjustRightInd w:val="0"/>
      <w:spacing w:line="269" w:lineRule="exact"/>
      <w:ind w:right="566"/>
      <w:jc w:val="both"/>
    </w:pPr>
    <w:rPr>
      <w:color w:val="000000"/>
      <w:spacing w:val="-6"/>
      <w:sz w:val="25"/>
      <w:szCs w:val="25"/>
    </w:rPr>
  </w:style>
  <w:style w:type="character" w:customStyle="1" w:styleId="a8">
    <w:name w:val="Основной текст с отступом Знак"/>
    <w:basedOn w:val="a2"/>
    <w:link w:val="a9"/>
    <w:locked/>
    <w:rsid w:val="0038346A"/>
    <w:rPr>
      <w:rFonts w:cs="Times New Roman"/>
      <w:sz w:val="24"/>
      <w:szCs w:val="24"/>
      <w:lang w:eastAsia="en-US"/>
    </w:rPr>
  </w:style>
  <w:style w:type="paragraph" w:styleId="a9">
    <w:name w:val="Body Text Indent"/>
    <w:basedOn w:val="a1"/>
    <w:link w:val="a8"/>
    <w:rsid w:val="00D21B95"/>
    <w:pPr>
      <w:spacing w:after="120"/>
      <w:ind w:left="283"/>
    </w:pPr>
  </w:style>
  <w:style w:type="paragraph" w:styleId="aa">
    <w:name w:val="List Paragraph"/>
    <w:basedOn w:val="a1"/>
    <w:link w:val="ab"/>
    <w:qFormat/>
    <w:rsid w:val="0038346A"/>
    <w:pPr>
      <w:spacing w:after="200" w:line="276" w:lineRule="auto"/>
      <w:ind w:left="720"/>
      <w:contextualSpacing/>
    </w:pPr>
    <w:rPr>
      <w:rFonts w:ascii="Calibri" w:hAnsi="Calibri"/>
      <w:sz w:val="22"/>
      <w:szCs w:val="22"/>
    </w:rPr>
  </w:style>
  <w:style w:type="paragraph" w:styleId="ac">
    <w:name w:val="Normal (Web)"/>
    <w:basedOn w:val="a1"/>
    <w:uiPriority w:val="99"/>
    <w:rsid w:val="00D21B95"/>
    <w:pPr>
      <w:spacing w:before="100" w:beforeAutospacing="1" w:after="100" w:afterAutospacing="1"/>
    </w:pPr>
  </w:style>
  <w:style w:type="paragraph" w:customStyle="1" w:styleId="Iauiue">
    <w:name w:val="Iau?iue"/>
    <w:rsid w:val="00D21B95"/>
    <w:pPr>
      <w:widowControl w:val="0"/>
    </w:pPr>
  </w:style>
  <w:style w:type="paragraph" w:styleId="31">
    <w:name w:val="Body Text Indent 3"/>
    <w:basedOn w:val="a1"/>
    <w:link w:val="32"/>
    <w:rsid w:val="00D21B95"/>
    <w:pPr>
      <w:spacing w:after="120"/>
      <w:ind w:left="283"/>
    </w:pPr>
    <w:rPr>
      <w:sz w:val="16"/>
      <w:szCs w:val="16"/>
    </w:rPr>
  </w:style>
  <w:style w:type="paragraph" w:styleId="ad">
    <w:name w:val="Title"/>
    <w:basedOn w:val="a1"/>
    <w:link w:val="ae"/>
    <w:qFormat/>
    <w:rsid w:val="00161B21"/>
    <w:pPr>
      <w:jc w:val="center"/>
    </w:pPr>
    <w:rPr>
      <w:rFonts w:eastAsia="Times New Roman"/>
      <w:sz w:val="28"/>
      <w:szCs w:val="20"/>
      <w:lang w:eastAsia="ko-KR"/>
    </w:rPr>
  </w:style>
  <w:style w:type="paragraph" w:customStyle="1" w:styleId="-2">
    <w:name w:val="Основной-2"/>
    <w:rsid w:val="00D21B95"/>
    <w:pPr>
      <w:ind w:firstLine="170"/>
      <w:jc w:val="both"/>
    </w:pPr>
    <w:rPr>
      <w:rFonts w:ascii="Гельветика" w:hAnsi="Гельветика"/>
      <w:sz w:val="17"/>
    </w:rPr>
  </w:style>
  <w:style w:type="character" w:customStyle="1" w:styleId="21">
    <w:name w:val="Заголовок 2 Знак"/>
    <w:basedOn w:val="a2"/>
    <w:link w:val="20"/>
    <w:locked/>
    <w:rsid w:val="00D21B95"/>
    <w:rPr>
      <w:rFonts w:cs="Times New Roman"/>
      <w:b/>
      <w:bCs/>
      <w:color w:val="000000"/>
      <w:spacing w:val="-5"/>
      <w:sz w:val="25"/>
      <w:szCs w:val="25"/>
      <w:lang w:val="ru-RU" w:eastAsia="en-US" w:bidi="ar-SA"/>
    </w:rPr>
  </w:style>
  <w:style w:type="paragraph" w:styleId="22">
    <w:name w:val="Body Text Indent 2"/>
    <w:basedOn w:val="a1"/>
    <w:link w:val="23"/>
    <w:uiPriority w:val="99"/>
    <w:rsid w:val="00D21B95"/>
    <w:pPr>
      <w:spacing w:after="120" w:line="480" w:lineRule="auto"/>
      <w:ind w:left="283"/>
    </w:pPr>
  </w:style>
  <w:style w:type="character" w:customStyle="1" w:styleId="23">
    <w:name w:val="Основной текст с отступом 2 Знак"/>
    <w:basedOn w:val="a2"/>
    <w:link w:val="22"/>
    <w:uiPriority w:val="99"/>
    <w:rsid w:val="00140070"/>
    <w:rPr>
      <w:sz w:val="24"/>
      <w:szCs w:val="24"/>
      <w:lang w:eastAsia="en-US"/>
    </w:rPr>
  </w:style>
  <w:style w:type="paragraph" w:customStyle="1" w:styleId="12">
    <w:name w:val="Обычный1"/>
    <w:rsid w:val="00D21B95"/>
  </w:style>
  <w:style w:type="paragraph" w:customStyle="1" w:styleId="af">
    <w:name w:val="Основной"/>
    <w:rsid w:val="00D21B95"/>
    <w:pPr>
      <w:ind w:firstLine="170"/>
      <w:jc w:val="both"/>
    </w:pPr>
    <w:rPr>
      <w:rFonts w:ascii="(Ps)Times" w:hAnsi="(Ps)Times"/>
      <w:color w:val="000000"/>
      <w:sz w:val="17"/>
    </w:rPr>
  </w:style>
  <w:style w:type="character" w:styleId="af0">
    <w:name w:val="footnote reference"/>
    <w:basedOn w:val="a2"/>
    <w:semiHidden/>
    <w:rsid w:val="00EA7034"/>
    <w:rPr>
      <w:rFonts w:cs="Times New Roman"/>
      <w:vertAlign w:val="superscript"/>
    </w:rPr>
  </w:style>
  <w:style w:type="paragraph" w:styleId="af1">
    <w:name w:val="header"/>
    <w:aliases w:val="Верхний колонтитул Знак,Title Up,h,header,subject head new,TENDER,odd"/>
    <w:basedOn w:val="a1"/>
    <w:link w:val="13"/>
    <w:uiPriority w:val="99"/>
    <w:rsid w:val="00EA7034"/>
    <w:pPr>
      <w:tabs>
        <w:tab w:val="center" w:pos="4677"/>
        <w:tab w:val="right" w:pos="9355"/>
      </w:tabs>
    </w:pPr>
    <w:rPr>
      <w:sz w:val="20"/>
      <w:szCs w:val="20"/>
    </w:rPr>
  </w:style>
  <w:style w:type="character" w:customStyle="1" w:styleId="13">
    <w:name w:val="Верхний колонтитул Знак1"/>
    <w:aliases w:val="Верхний колонтитул Знак Знак,Title Up Знак1,h Знак1,header Знак1,subject head new Знак1,TENDER Знак1,odd Знак1"/>
    <w:basedOn w:val="a2"/>
    <w:link w:val="af1"/>
    <w:uiPriority w:val="99"/>
    <w:rsid w:val="00140070"/>
    <w:rPr>
      <w:sz w:val="24"/>
      <w:szCs w:val="24"/>
      <w:lang w:eastAsia="en-US"/>
    </w:rPr>
  </w:style>
  <w:style w:type="paragraph" w:customStyle="1" w:styleId="af2">
    <w:name w:val="Îáû÷íûé"/>
    <w:uiPriority w:val="99"/>
    <w:rsid w:val="00EA7034"/>
    <w:pPr>
      <w:widowControl w:val="0"/>
    </w:pPr>
  </w:style>
  <w:style w:type="paragraph" w:customStyle="1" w:styleId="24">
    <w:name w:val="çàãîëîâîê 2"/>
    <w:basedOn w:val="af2"/>
    <w:next w:val="af2"/>
    <w:uiPriority w:val="99"/>
    <w:rsid w:val="00EA7034"/>
    <w:pPr>
      <w:keepNext/>
      <w:jc w:val="both"/>
    </w:pPr>
    <w:rPr>
      <w:b/>
      <w:bCs/>
      <w:sz w:val="24"/>
      <w:szCs w:val="24"/>
    </w:rPr>
  </w:style>
  <w:style w:type="paragraph" w:customStyle="1" w:styleId="25">
    <w:name w:val="Îñíîâíîé òåêñò 2"/>
    <w:basedOn w:val="af2"/>
    <w:uiPriority w:val="99"/>
    <w:rsid w:val="00EA7034"/>
    <w:pPr>
      <w:jc w:val="both"/>
    </w:pPr>
    <w:rPr>
      <w:sz w:val="24"/>
    </w:rPr>
  </w:style>
  <w:style w:type="paragraph" w:customStyle="1" w:styleId="33">
    <w:name w:val="3 Заголовок"/>
    <w:basedOn w:val="a1"/>
    <w:rsid w:val="00EA7034"/>
    <w:pPr>
      <w:spacing w:before="120" w:after="120"/>
      <w:jc w:val="both"/>
      <w:outlineLvl w:val="2"/>
    </w:pPr>
    <w:rPr>
      <w:color w:val="000000"/>
      <w:lang w:eastAsia="ru-RU"/>
    </w:rPr>
  </w:style>
  <w:style w:type="paragraph" w:customStyle="1" w:styleId="210">
    <w:name w:val="Основной текст с отступом 21"/>
    <w:basedOn w:val="a1"/>
    <w:rsid w:val="0092777A"/>
    <w:pPr>
      <w:widowControl w:val="0"/>
      <w:spacing w:before="60"/>
      <w:ind w:firstLine="560"/>
      <w:jc w:val="both"/>
    </w:pPr>
    <w:rPr>
      <w:lang w:eastAsia="ru-RU"/>
    </w:rPr>
  </w:style>
  <w:style w:type="paragraph" w:styleId="af3">
    <w:name w:val="footer"/>
    <w:aliases w:val="Title Down"/>
    <w:basedOn w:val="a1"/>
    <w:link w:val="af4"/>
    <w:uiPriority w:val="99"/>
    <w:rsid w:val="0092777A"/>
    <w:pPr>
      <w:tabs>
        <w:tab w:val="center" w:pos="4677"/>
        <w:tab w:val="right" w:pos="9355"/>
      </w:tabs>
    </w:pPr>
    <w:rPr>
      <w:sz w:val="20"/>
      <w:szCs w:val="20"/>
    </w:rPr>
  </w:style>
  <w:style w:type="character" w:customStyle="1" w:styleId="af4">
    <w:name w:val="Нижний колонтитул Знак"/>
    <w:aliases w:val="Title Down Знак"/>
    <w:basedOn w:val="a2"/>
    <w:link w:val="af3"/>
    <w:uiPriority w:val="99"/>
    <w:rsid w:val="00140070"/>
    <w:rPr>
      <w:sz w:val="24"/>
      <w:szCs w:val="24"/>
      <w:lang w:eastAsia="en-US"/>
    </w:rPr>
  </w:style>
  <w:style w:type="paragraph" w:customStyle="1" w:styleId="52">
    <w:name w:val="çàãîëîâîê 5"/>
    <w:basedOn w:val="af2"/>
    <w:next w:val="af2"/>
    <w:uiPriority w:val="99"/>
    <w:rsid w:val="0092777A"/>
    <w:pPr>
      <w:keepNext/>
      <w:jc w:val="both"/>
    </w:pPr>
    <w:rPr>
      <w:sz w:val="24"/>
      <w:szCs w:val="24"/>
    </w:rPr>
  </w:style>
  <w:style w:type="paragraph" w:styleId="af5">
    <w:name w:val="Balloon Text"/>
    <w:basedOn w:val="a1"/>
    <w:link w:val="af6"/>
    <w:uiPriority w:val="99"/>
    <w:semiHidden/>
    <w:rsid w:val="0092777A"/>
    <w:rPr>
      <w:rFonts w:ascii="Tahoma" w:hAnsi="Tahoma" w:cs="Tahoma"/>
      <w:sz w:val="16"/>
      <w:szCs w:val="16"/>
    </w:rPr>
  </w:style>
  <w:style w:type="character" w:customStyle="1" w:styleId="af6">
    <w:name w:val="Текст выноски Знак"/>
    <w:basedOn w:val="a2"/>
    <w:link w:val="af5"/>
    <w:uiPriority w:val="99"/>
    <w:semiHidden/>
    <w:rsid w:val="00140070"/>
    <w:rPr>
      <w:rFonts w:ascii="Tahoma" w:hAnsi="Tahoma" w:cs="Tahoma"/>
      <w:sz w:val="16"/>
      <w:szCs w:val="16"/>
      <w:lang w:eastAsia="en-US"/>
    </w:rPr>
  </w:style>
  <w:style w:type="table" w:styleId="af7">
    <w:name w:val="Table Grid"/>
    <w:basedOn w:val="a3"/>
    <w:uiPriority w:val="59"/>
    <w:rsid w:val="0092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aliases w:val="Page Number arabic,Номер страницы1"/>
    <w:basedOn w:val="a2"/>
    <w:rsid w:val="006626B2"/>
    <w:rPr>
      <w:rFonts w:cs="Times New Roman"/>
    </w:rPr>
  </w:style>
  <w:style w:type="character" w:styleId="af9">
    <w:name w:val="Hyperlink"/>
    <w:basedOn w:val="a2"/>
    <w:uiPriority w:val="99"/>
    <w:rsid w:val="00576BD4"/>
    <w:rPr>
      <w:rFonts w:cs="Times New Roman"/>
      <w:color w:val="0000FF"/>
      <w:u w:val="single"/>
    </w:rPr>
  </w:style>
  <w:style w:type="paragraph" w:customStyle="1" w:styleId="14">
    <w:name w:val="заголовок 1"/>
    <w:basedOn w:val="a1"/>
    <w:next w:val="a1"/>
    <w:rsid w:val="003F146B"/>
    <w:pPr>
      <w:keepNext/>
      <w:jc w:val="right"/>
    </w:pPr>
    <w:rPr>
      <w:szCs w:val="20"/>
      <w:lang w:eastAsia="ru-RU"/>
    </w:rPr>
  </w:style>
  <w:style w:type="paragraph" w:customStyle="1" w:styleId="FR1">
    <w:name w:val="FR1"/>
    <w:uiPriority w:val="99"/>
    <w:rsid w:val="007F5E9C"/>
    <w:pPr>
      <w:widowControl w:val="0"/>
      <w:snapToGrid w:val="0"/>
      <w:spacing w:before="40"/>
      <w:ind w:left="40" w:firstLine="720"/>
      <w:jc w:val="both"/>
    </w:pPr>
    <w:rPr>
      <w:rFonts w:ascii="Arial" w:eastAsia="Batang" w:hAnsi="Arial"/>
      <w:i/>
    </w:rPr>
  </w:style>
  <w:style w:type="table" w:styleId="afa">
    <w:name w:val="Table Professional"/>
    <w:basedOn w:val="a3"/>
    <w:uiPriority w:val="99"/>
    <w:rsid w:val="006571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5">
    <w:name w:val="Знак Знак Знак1"/>
    <w:basedOn w:val="a1"/>
    <w:uiPriority w:val="99"/>
    <w:rsid w:val="00D25E0D"/>
    <w:pPr>
      <w:spacing w:after="160" w:line="240" w:lineRule="exact"/>
    </w:pPr>
    <w:rPr>
      <w:rFonts w:ascii="Verdana" w:hAnsi="Verdana" w:cs="Verdana"/>
      <w:sz w:val="20"/>
      <w:szCs w:val="20"/>
      <w:lang w:val="en-US"/>
    </w:rPr>
  </w:style>
  <w:style w:type="paragraph" w:customStyle="1" w:styleId="220">
    <w:name w:val="Основной текст с отступом 22"/>
    <w:basedOn w:val="a1"/>
    <w:rsid w:val="00924ABF"/>
    <w:pPr>
      <w:widowControl w:val="0"/>
      <w:spacing w:before="60"/>
      <w:ind w:firstLine="560"/>
      <w:jc w:val="both"/>
    </w:pPr>
    <w:rPr>
      <w:lang w:eastAsia="ru-RU"/>
    </w:rPr>
  </w:style>
  <w:style w:type="paragraph" w:styleId="afb">
    <w:name w:val="Subtitle"/>
    <w:basedOn w:val="a1"/>
    <w:link w:val="afc"/>
    <w:qFormat/>
    <w:rsid w:val="009D05F8"/>
    <w:pPr>
      <w:autoSpaceDE w:val="0"/>
      <w:autoSpaceDN w:val="0"/>
      <w:jc w:val="center"/>
    </w:pPr>
    <w:rPr>
      <w:rFonts w:ascii="Times New Roman CYR" w:hAnsi="Times New Roman CYR" w:cs="Times New Roman CYR"/>
      <w:b/>
      <w:bCs/>
      <w:caps/>
      <w:lang w:eastAsia="ru-RU"/>
    </w:rPr>
  </w:style>
  <w:style w:type="paragraph" w:customStyle="1" w:styleId="16">
    <w:name w:val="Основной текст1"/>
    <w:basedOn w:val="a1"/>
    <w:rsid w:val="009D05F8"/>
    <w:pPr>
      <w:snapToGrid w:val="0"/>
      <w:jc w:val="center"/>
    </w:pPr>
    <w:rPr>
      <w:b/>
      <w:szCs w:val="20"/>
      <w:lang w:eastAsia="ru-RU"/>
    </w:rPr>
  </w:style>
  <w:style w:type="character" w:customStyle="1" w:styleId="afc">
    <w:name w:val="Подзаголовок Знак"/>
    <w:basedOn w:val="a2"/>
    <w:link w:val="afb"/>
    <w:locked/>
    <w:rsid w:val="009D05F8"/>
    <w:rPr>
      <w:rFonts w:ascii="Times New Roman CYR" w:hAnsi="Times New Roman CYR" w:cs="Times New Roman CYR"/>
      <w:b/>
      <w:bCs/>
      <w:caps/>
      <w:sz w:val="24"/>
      <w:szCs w:val="24"/>
    </w:rPr>
  </w:style>
  <w:style w:type="paragraph" w:customStyle="1" w:styleId="Text">
    <w:name w:val="Text"/>
    <w:basedOn w:val="a1"/>
    <w:rsid w:val="009D05F8"/>
    <w:pPr>
      <w:spacing w:after="240"/>
    </w:pPr>
    <w:rPr>
      <w:szCs w:val="20"/>
    </w:rPr>
  </w:style>
  <w:style w:type="character" w:customStyle="1" w:styleId="11">
    <w:name w:val="Заголовок 1 Знак"/>
    <w:aliases w:val="Заголов Знак,H1 Знак"/>
    <w:basedOn w:val="a2"/>
    <w:link w:val="10"/>
    <w:locked/>
    <w:rsid w:val="0038346A"/>
    <w:rPr>
      <w:rFonts w:ascii="Arial" w:hAnsi="Arial" w:cs="Arial"/>
      <w:b/>
      <w:bCs/>
      <w:sz w:val="24"/>
      <w:lang w:eastAsia="en-US"/>
    </w:rPr>
  </w:style>
  <w:style w:type="paragraph" w:styleId="34">
    <w:name w:val="Body Text 3"/>
    <w:basedOn w:val="a1"/>
    <w:link w:val="35"/>
    <w:rsid w:val="00817242"/>
    <w:pPr>
      <w:spacing w:after="120"/>
    </w:pPr>
    <w:rPr>
      <w:sz w:val="16"/>
      <w:szCs w:val="16"/>
    </w:rPr>
  </w:style>
  <w:style w:type="paragraph" w:customStyle="1" w:styleId="17">
    <w:name w:val="Стиль1"/>
    <w:rsid w:val="00817242"/>
    <w:rPr>
      <w:rFonts w:eastAsia="Times New Roman"/>
    </w:rPr>
  </w:style>
  <w:style w:type="character" w:customStyle="1" w:styleId="35">
    <w:name w:val="Основной текст 3 Знак"/>
    <w:basedOn w:val="a2"/>
    <w:link w:val="34"/>
    <w:locked/>
    <w:rsid w:val="00817242"/>
    <w:rPr>
      <w:rFonts w:cs="Times New Roman"/>
      <w:sz w:val="16"/>
      <w:szCs w:val="16"/>
      <w:lang w:eastAsia="en-US"/>
    </w:rPr>
  </w:style>
  <w:style w:type="paragraph" w:styleId="26">
    <w:name w:val="Body Text 2"/>
    <w:basedOn w:val="a1"/>
    <w:link w:val="27"/>
    <w:rsid w:val="00817242"/>
    <w:pPr>
      <w:spacing w:after="120" w:line="480" w:lineRule="auto"/>
    </w:pPr>
    <w:rPr>
      <w:rFonts w:eastAsia="Times New Roman"/>
      <w:lang w:eastAsia="ru-RU"/>
    </w:rPr>
  </w:style>
  <w:style w:type="paragraph" w:customStyle="1" w:styleId="Mark2">
    <w:name w:val="Mark2"/>
    <w:basedOn w:val="a1"/>
    <w:autoRedefine/>
    <w:uiPriority w:val="99"/>
    <w:rsid w:val="00194E65"/>
    <w:pPr>
      <w:ind w:left="709" w:firstLine="425"/>
    </w:pPr>
    <w:rPr>
      <w:rFonts w:eastAsia="Times New Roman"/>
      <w:color w:val="000000"/>
      <w:lang w:eastAsia="ru-RU"/>
    </w:rPr>
  </w:style>
  <w:style w:type="character" w:customStyle="1" w:styleId="27">
    <w:name w:val="Основной текст 2 Знак"/>
    <w:basedOn w:val="a2"/>
    <w:link w:val="26"/>
    <w:locked/>
    <w:rsid w:val="00817242"/>
    <w:rPr>
      <w:rFonts w:eastAsia="Times New Roman" w:cs="Times New Roman"/>
      <w:sz w:val="24"/>
      <w:szCs w:val="24"/>
    </w:rPr>
  </w:style>
  <w:style w:type="character" w:customStyle="1" w:styleId="32">
    <w:name w:val="Основной текст с отступом 3 Знак"/>
    <w:basedOn w:val="a2"/>
    <w:link w:val="31"/>
    <w:locked/>
    <w:rsid w:val="00AD0F80"/>
    <w:rPr>
      <w:rFonts w:cs="Times New Roman"/>
      <w:sz w:val="16"/>
      <w:szCs w:val="16"/>
      <w:lang w:eastAsia="en-US"/>
    </w:rPr>
  </w:style>
  <w:style w:type="character" w:styleId="afd">
    <w:name w:val="annotation reference"/>
    <w:basedOn w:val="a2"/>
    <w:uiPriority w:val="99"/>
    <w:semiHidden/>
    <w:rsid w:val="00D243AA"/>
    <w:rPr>
      <w:rFonts w:cs="Times New Roman"/>
      <w:sz w:val="16"/>
      <w:szCs w:val="16"/>
    </w:rPr>
  </w:style>
  <w:style w:type="character" w:customStyle="1" w:styleId="ae">
    <w:name w:val="Название Знак"/>
    <w:basedOn w:val="a2"/>
    <w:link w:val="ad"/>
    <w:locked/>
    <w:rsid w:val="00161B21"/>
    <w:rPr>
      <w:rFonts w:eastAsia="Times New Roman" w:cs="Times New Roman"/>
      <w:sz w:val="28"/>
      <w:lang w:eastAsia="ko-KR"/>
    </w:rPr>
  </w:style>
  <w:style w:type="paragraph" w:styleId="afe">
    <w:name w:val="annotation text"/>
    <w:basedOn w:val="a1"/>
    <w:link w:val="aff"/>
    <w:rsid w:val="00D243AA"/>
    <w:rPr>
      <w:sz w:val="20"/>
      <w:szCs w:val="20"/>
    </w:rPr>
  </w:style>
  <w:style w:type="character" w:customStyle="1" w:styleId="aff">
    <w:name w:val="Текст примечания Знак"/>
    <w:basedOn w:val="a2"/>
    <w:link w:val="afe"/>
    <w:rsid w:val="00140070"/>
    <w:rPr>
      <w:sz w:val="20"/>
      <w:szCs w:val="20"/>
      <w:lang w:eastAsia="en-US"/>
    </w:rPr>
  </w:style>
  <w:style w:type="paragraph" w:styleId="aff0">
    <w:name w:val="annotation subject"/>
    <w:basedOn w:val="afe"/>
    <w:next w:val="afe"/>
    <w:link w:val="aff1"/>
    <w:uiPriority w:val="99"/>
    <w:semiHidden/>
    <w:rsid w:val="00D243AA"/>
    <w:rPr>
      <w:b/>
      <w:bCs/>
    </w:rPr>
  </w:style>
  <w:style w:type="character" w:customStyle="1" w:styleId="aff1">
    <w:name w:val="Тема примечания Знак"/>
    <w:basedOn w:val="aff"/>
    <w:link w:val="aff0"/>
    <w:uiPriority w:val="99"/>
    <w:semiHidden/>
    <w:rsid w:val="00140070"/>
    <w:rPr>
      <w:b/>
      <w:bCs/>
      <w:sz w:val="20"/>
      <w:szCs w:val="20"/>
      <w:lang w:eastAsia="en-US"/>
    </w:rPr>
  </w:style>
  <w:style w:type="paragraph" w:customStyle="1" w:styleId="aff2">
    <w:name w:val="Мой текст"/>
    <w:link w:val="18"/>
    <w:rsid w:val="002B27B6"/>
    <w:pPr>
      <w:suppressAutoHyphens/>
      <w:spacing w:before="120"/>
      <w:jc w:val="both"/>
    </w:pPr>
    <w:rPr>
      <w:rFonts w:eastAsia="Times New Roman"/>
      <w:color w:val="000000"/>
      <w:sz w:val="24"/>
      <w:szCs w:val="24"/>
    </w:rPr>
  </w:style>
  <w:style w:type="character" w:customStyle="1" w:styleId="18">
    <w:name w:val="Мой текст Знак1"/>
    <w:basedOn w:val="a2"/>
    <w:link w:val="aff2"/>
    <w:rsid w:val="002B27B6"/>
    <w:rPr>
      <w:rFonts w:eastAsia="Times New Roman"/>
      <w:color w:val="000000"/>
      <w:sz w:val="24"/>
      <w:szCs w:val="24"/>
      <w:lang w:val="ru-RU" w:eastAsia="ru-RU" w:bidi="ar-SA"/>
    </w:rPr>
  </w:style>
  <w:style w:type="character" w:customStyle="1" w:styleId="70">
    <w:name w:val="Заголовок 7 Знак"/>
    <w:aliases w:val=" 00 Знак,00 Знак"/>
    <w:basedOn w:val="a2"/>
    <w:link w:val="7"/>
    <w:rsid w:val="00C90A19"/>
    <w:rPr>
      <w:rFonts w:eastAsia="Times New Roman"/>
      <w:b/>
      <w:sz w:val="10"/>
    </w:rPr>
  </w:style>
  <w:style w:type="character" w:customStyle="1" w:styleId="41">
    <w:name w:val="Заголовок 4 Знак"/>
    <w:basedOn w:val="a2"/>
    <w:link w:val="40"/>
    <w:rsid w:val="00C90A19"/>
    <w:rPr>
      <w:rFonts w:eastAsia="Times New Roman"/>
      <w:b/>
      <w:sz w:val="28"/>
      <w:szCs w:val="24"/>
    </w:rPr>
  </w:style>
  <w:style w:type="character" w:customStyle="1" w:styleId="51">
    <w:name w:val="Заголовок 5 Знак"/>
    <w:basedOn w:val="a2"/>
    <w:link w:val="50"/>
    <w:rsid w:val="00C90A19"/>
    <w:rPr>
      <w:rFonts w:eastAsia="Times New Roman"/>
      <w:b/>
      <w:sz w:val="24"/>
      <w:szCs w:val="24"/>
    </w:rPr>
  </w:style>
  <w:style w:type="character" w:customStyle="1" w:styleId="80">
    <w:name w:val="Заголовок 8 Знак"/>
    <w:basedOn w:val="a2"/>
    <w:link w:val="8"/>
    <w:uiPriority w:val="9"/>
    <w:rsid w:val="00C90A19"/>
    <w:rPr>
      <w:rFonts w:eastAsia="Times New Roman"/>
      <w:b/>
      <w:sz w:val="24"/>
      <w:szCs w:val="24"/>
    </w:rPr>
  </w:style>
  <w:style w:type="character" w:customStyle="1" w:styleId="90">
    <w:name w:val="Заголовок 9 Знак"/>
    <w:aliases w:val="Прил.7.63 Знак"/>
    <w:basedOn w:val="a2"/>
    <w:link w:val="9"/>
    <w:rsid w:val="00C90A19"/>
    <w:rPr>
      <w:rFonts w:ascii="Arial" w:eastAsia="Times New Roman" w:hAnsi="Arial"/>
      <w:i/>
      <w:color w:val="000000"/>
      <w:sz w:val="18"/>
      <w:lang w:val="en-GB" w:eastAsia="it-IT"/>
    </w:rPr>
  </w:style>
  <w:style w:type="character" w:customStyle="1" w:styleId="aff3">
    <w:name w:val="Основной шрифт"/>
    <w:rsid w:val="00C90A19"/>
  </w:style>
  <w:style w:type="paragraph" w:customStyle="1" w:styleId="42">
    <w:name w:val="4 Заголовок"/>
    <w:basedOn w:val="a1"/>
    <w:rsid w:val="00C90A19"/>
    <w:pPr>
      <w:keepNext/>
      <w:keepLines/>
      <w:spacing w:before="120"/>
      <w:jc w:val="both"/>
      <w:outlineLvl w:val="3"/>
    </w:pPr>
    <w:rPr>
      <w:rFonts w:eastAsia="Times New Roman"/>
      <w:b/>
      <w:snapToGrid w:val="0"/>
      <w:sz w:val="28"/>
      <w:szCs w:val="20"/>
      <w:lang w:eastAsia="ru-RU"/>
    </w:rPr>
  </w:style>
  <w:style w:type="paragraph" w:customStyle="1" w:styleId="53">
    <w:name w:val="5 Заголовок"/>
    <w:basedOn w:val="a1"/>
    <w:rsid w:val="00C90A19"/>
    <w:pPr>
      <w:widowControl w:val="0"/>
      <w:spacing w:before="120"/>
      <w:jc w:val="both"/>
      <w:outlineLvl w:val="4"/>
    </w:pPr>
    <w:rPr>
      <w:rFonts w:eastAsia="Times New Roman"/>
      <w:b/>
      <w:i/>
      <w:snapToGrid w:val="0"/>
      <w:sz w:val="28"/>
      <w:szCs w:val="20"/>
      <w:lang w:eastAsia="ru-RU"/>
    </w:rPr>
  </w:style>
  <w:style w:type="paragraph" w:customStyle="1" w:styleId="1">
    <w:name w:val="Бюллетень 1"/>
    <w:basedOn w:val="a1"/>
    <w:rsid w:val="00C90A19"/>
    <w:pPr>
      <w:numPr>
        <w:numId w:val="3"/>
      </w:numPr>
      <w:jc w:val="both"/>
    </w:pPr>
    <w:rPr>
      <w:rFonts w:eastAsia="Times New Roman"/>
      <w:sz w:val="20"/>
      <w:szCs w:val="20"/>
    </w:rPr>
  </w:style>
  <w:style w:type="paragraph" w:customStyle="1" w:styleId="19">
    <w:name w:val="1 Заголовок"/>
    <w:basedOn w:val="a1"/>
    <w:rsid w:val="00C90A19"/>
    <w:pPr>
      <w:tabs>
        <w:tab w:val="num" w:pos="360"/>
      </w:tabs>
      <w:spacing w:before="240" w:after="240"/>
      <w:jc w:val="center"/>
      <w:outlineLvl w:val="0"/>
    </w:pPr>
    <w:rPr>
      <w:rFonts w:ascii="Garamond" w:eastAsia="Times New Roman" w:hAnsi="Garamond"/>
      <w:b/>
      <w:smallCaps/>
      <w:sz w:val="40"/>
      <w:szCs w:val="20"/>
    </w:rPr>
  </w:style>
  <w:style w:type="paragraph" w:customStyle="1" w:styleId="28">
    <w:name w:val="2 Заголовок"/>
    <w:basedOn w:val="a1"/>
    <w:rsid w:val="00C90A19"/>
    <w:pPr>
      <w:tabs>
        <w:tab w:val="num" w:pos="720"/>
      </w:tabs>
      <w:spacing w:before="240" w:after="120"/>
      <w:outlineLvl w:val="1"/>
    </w:pPr>
    <w:rPr>
      <w:rFonts w:ascii="Garamond" w:eastAsia="Times New Roman" w:hAnsi="Garamond"/>
      <w:b/>
      <w:smallCaps/>
      <w:sz w:val="32"/>
      <w:szCs w:val="20"/>
    </w:rPr>
  </w:style>
  <w:style w:type="paragraph" w:customStyle="1" w:styleId="61">
    <w:name w:val="6 Заголовок"/>
    <w:basedOn w:val="a1"/>
    <w:rsid w:val="00C90A19"/>
    <w:pPr>
      <w:outlineLvl w:val="5"/>
    </w:pPr>
    <w:rPr>
      <w:rFonts w:ascii="Courier New" w:eastAsia="Times New Roman" w:hAnsi="Courier New"/>
      <w:smallCaps/>
      <w:szCs w:val="20"/>
    </w:rPr>
  </w:style>
  <w:style w:type="paragraph" w:customStyle="1" w:styleId="71">
    <w:name w:val="7 Заголовок"/>
    <w:basedOn w:val="a1"/>
    <w:rsid w:val="00C90A19"/>
    <w:pPr>
      <w:spacing w:before="120" w:after="120"/>
      <w:outlineLvl w:val="6"/>
    </w:pPr>
    <w:rPr>
      <w:rFonts w:ascii="Courier New" w:eastAsia="Times New Roman" w:hAnsi="Courier New"/>
      <w:i/>
      <w:sz w:val="22"/>
      <w:szCs w:val="20"/>
    </w:rPr>
  </w:style>
  <w:style w:type="paragraph" w:customStyle="1" w:styleId="4">
    <w:name w:val="Бюллетень 4"/>
    <w:basedOn w:val="a1"/>
    <w:rsid w:val="00C90A19"/>
    <w:pPr>
      <w:numPr>
        <w:ilvl w:val="3"/>
        <w:numId w:val="3"/>
      </w:numPr>
      <w:jc w:val="both"/>
    </w:pPr>
    <w:rPr>
      <w:rFonts w:ascii="Courier New" w:eastAsia="Times New Roman" w:hAnsi="Courier New"/>
      <w:sz w:val="18"/>
      <w:szCs w:val="20"/>
    </w:rPr>
  </w:style>
  <w:style w:type="paragraph" w:customStyle="1" w:styleId="5">
    <w:name w:val="Бюллетень 5"/>
    <w:basedOn w:val="a1"/>
    <w:rsid w:val="00C90A19"/>
    <w:pPr>
      <w:numPr>
        <w:ilvl w:val="4"/>
        <w:numId w:val="3"/>
      </w:numPr>
    </w:pPr>
    <w:rPr>
      <w:rFonts w:eastAsia="Times New Roman"/>
      <w:sz w:val="20"/>
      <w:szCs w:val="20"/>
    </w:rPr>
  </w:style>
  <w:style w:type="paragraph" w:customStyle="1" w:styleId="aff4">
    <w:name w:val="Текст с нумерацией"/>
    <w:basedOn w:val="33"/>
    <w:rsid w:val="00C90A19"/>
    <w:pPr>
      <w:tabs>
        <w:tab w:val="num" w:pos="720"/>
      </w:tabs>
      <w:ind w:left="720" w:hanging="720"/>
    </w:pPr>
    <w:rPr>
      <w:rFonts w:eastAsia="Times New Roman"/>
      <w:bCs/>
      <w:iCs/>
      <w:color w:val="auto"/>
      <w:sz w:val="22"/>
      <w:szCs w:val="20"/>
      <w:lang w:eastAsia="en-US"/>
    </w:rPr>
  </w:style>
  <w:style w:type="paragraph" w:styleId="aff5">
    <w:name w:val="Block Text"/>
    <w:basedOn w:val="a1"/>
    <w:rsid w:val="00C90A19"/>
    <w:pPr>
      <w:ind w:left="-284" w:right="-376" w:firstLine="284"/>
      <w:jc w:val="both"/>
    </w:pPr>
    <w:rPr>
      <w:rFonts w:eastAsia="Times New Roman"/>
      <w:sz w:val="22"/>
      <w:szCs w:val="20"/>
      <w:lang w:eastAsia="ru-RU"/>
    </w:rPr>
  </w:style>
  <w:style w:type="paragraph" w:customStyle="1" w:styleId="FR3">
    <w:name w:val="FR3"/>
    <w:rsid w:val="00C90A19"/>
    <w:pPr>
      <w:widowControl w:val="0"/>
      <w:jc w:val="right"/>
    </w:pPr>
    <w:rPr>
      <w:rFonts w:ascii="Arial" w:eastAsia="Times New Roman" w:hAnsi="Arial"/>
      <w:sz w:val="16"/>
      <w:lang w:val="en-US"/>
    </w:rPr>
  </w:style>
  <w:style w:type="paragraph" w:customStyle="1" w:styleId="aff6">
    <w:name w:val="Стиль"/>
    <w:rsid w:val="00C90A19"/>
    <w:rPr>
      <w:rFonts w:eastAsia="Times New Roman"/>
    </w:rPr>
  </w:style>
  <w:style w:type="paragraph" w:customStyle="1" w:styleId="43">
    <w:name w:val="Стиль4"/>
    <w:rsid w:val="00C90A19"/>
    <w:rPr>
      <w:rFonts w:eastAsia="Times New Roman"/>
    </w:rPr>
  </w:style>
  <w:style w:type="paragraph" w:customStyle="1" w:styleId="36">
    <w:name w:val="Стиль3"/>
    <w:rsid w:val="00C90A19"/>
    <w:rPr>
      <w:rFonts w:eastAsia="Times New Roman"/>
    </w:rPr>
  </w:style>
  <w:style w:type="paragraph" w:customStyle="1" w:styleId="29">
    <w:name w:val="Стиль2"/>
    <w:rsid w:val="00C90A19"/>
    <w:rPr>
      <w:rFonts w:eastAsia="Times New Roman"/>
    </w:rPr>
  </w:style>
  <w:style w:type="paragraph" w:customStyle="1" w:styleId="Stile1">
    <w:name w:val="Stile1"/>
    <w:basedOn w:val="a1"/>
    <w:next w:val="40"/>
    <w:rsid w:val="00C90A19"/>
    <w:pPr>
      <w:jc w:val="both"/>
    </w:pPr>
    <w:rPr>
      <w:rFonts w:ascii="Arial" w:eastAsia="Times New Roman" w:hAnsi="Arial"/>
      <w:sz w:val="20"/>
      <w:szCs w:val="20"/>
      <w:lang w:val="en-GB" w:eastAsia="it-IT"/>
    </w:rPr>
  </w:style>
  <w:style w:type="paragraph" w:styleId="2a">
    <w:name w:val="envelope return"/>
    <w:basedOn w:val="a1"/>
    <w:rsid w:val="00C90A19"/>
    <w:pPr>
      <w:jc w:val="both"/>
    </w:pPr>
    <w:rPr>
      <w:rFonts w:ascii="Arial" w:eastAsia="Times New Roman" w:hAnsi="Arial"/>
      <w:color w:val="000000"/>
      <w:sz w:val="20"/>
      <w:szCs w:val="20"/>
      <w:lang w:val="en-GB" w:eastAsia="it-IT"/>
    </w:rPr>
  </w:style>
  <w:style w:type="paragraph" w:styleId="aff7">
    <w:name w:val="Plain Text"/>
    <w:basedOn w:val="a1"/>
    <w:link w:val="aff8"/>
    <w:uiPriority w:val="99"/>
    <w:rsid w:val="00C90A19"/>
    <w:rPr>
      <w:rFonts w:ascii="MS Mincho" w:eastAsia="MS Mincho" w:hAnsi="MS Mincho"/>
      <w:sz w:val="20"/>
      <w:szCs w:val="20"/>
      <w:lang w:val="en-GB"/>
    </w:rPr>
  </w:style>
  <w:style w:type="character" w:customStyle="1" w:styleId="aff8">
    <w:name w:val="Текст Знак"/>
    <w:basedOn w:val="a2"/>
    <w:link w:val="aff7"/>
    <w:uiPriority w:val="99"/>
    <w:rsid w:val="00C90A19"/>
    <w:rPr>
      <w:rFonts w:ascii="MS Mincho" w:eastAsia="MS Mincho" w:hAnsi="MS Mincho"/>
      <w:lang w:val="en-GB" w:eastAsia="en-US"/>
    </w:rPr>
  </w:style>
  <w:style w:type="character" w:customStyle="1" w:styleId="s3">
    <w:name w:val="s3"/>
    <w:basedOn w:val="a2"/>
    <w:rsid w:val="00C90A1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2"/>
    <w:rsid w:val="00C90A19"/>
    <w:rPr>
      <w:rFonts w:ascii="Times New Roman" w:hAnsi="Times New Roman" w:cs="Times New Roman" w:hint="default"/>
      <w:b/>
      <w:bCs/>
      <w:i w:val="0"/>
      <w:iCs w:val="0"/>
      <w:strike w:val="0"/>
      <w:dstrike w:val="0"/>
      <w:color w:val="000000"/>
      <w:sz w:val="20"/>
      <w:szCs w:val="20"/>
      <w:u w:val="none"/>
      <w:effect w:val="none"/>
    </w:rPr>
  </w:style>
  <w:style w:type="paragraph" w:styleId="HTML">
    <w:name w:val="HTML Preformatted"/>
    <w:basedOn w:val="a1"/>
    <w:link w:val="HTML0"/>
    <w:rsid w:val="00C9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2"/>
    <w:link w:val="HTML"/>
    <w:rsid w:val="00C90A19"/>
    <w:rPr>
      <w:rFonts w:ascii="Courier New" w:eastAsia="Times New Roman" w:hAnsi="Courier New" w:cs="Courier New"/>
      <w:color w:val="000000"/>
    </w:rPr>
  </w:style>
  <w:style w:type="character" w:customStyle="1" w:styleId="s0">
    <w:name w:val="s0"/>
    <w:basedOn w:val="a2"/>
    <w:rsid w:val="00C90A1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9">
    <w:name w:val="s9"/>
    <w:basedOn w:val="a2"/>
    <w:rsid w:val="00C90A19"/>
    <w:rPr>
      <w:rFonts w:ascii="Times New Roman" w:hAnsi="Times New Roman" w:cs="Times New Roman" w:hint="default"/>
      <w:b/>
      <w:bCs/>
      <w:i/>
      <w:iCs/>
      <w:color w:val="333399"/>
      <w:u w:val="single"/>
      <w:bdr w:val="none" w:sz="0" w:space="0" w:color="auto" w:frame="1"/>
    </w:rPr>
  </w:style>
  <w:style w:type="paragraph" w:customStyle="1" w:styleId="2">
    <w:name w:val="Мой список2"/>
    <w:rsid w:val="00C90A19"/>
    <w:pPr>
      <w:widowControl w:val="0"/>
      <w:numPr>
        <w:numId w:val="4"/>
      </w:numPr>
      <w:shd w:val="clear" w:color="auto" w:fill="FFFFFF"/>
      <w:autoSpaceDE w:val="0"/>
      <w:autoSpaceDN w:val="0"/>
      <w:adjustRightInd w:val="0"/>
      <w:spacing w:before="120"/>
      <w:jc w:val="both"/>
    </w:pPr>
    <w:rPr>
      <w:rFonts w:eastAsia="Times New Roman"/>
      <w:color w:val="000000"/>
      <w:sz w:val="24"/>
      <w:szCs w:val="24"/>
    </w:rPr>
  </w:style>
  <w:style w:type="character" w:customStyle="1" w:styleId="Char">
    <w:name w:val="Мой текст Char"/>
    <w:basedOn w:val="a2"/>
    <w:rsid w:val="00C90A19"/>
    <w:rPr>
      <w:color w:val="000000"/>
      <w:sz w:val="24"/>
      <w:szCs w:val="24"/>
      <w:lang w:val="ru-RU" w:eastAsia="ru-RU" w:bidi="ar-SA"/>
    </w:rPr>
  </w:style>
  <w:style w:type="paragraph" w:customStyle="1" w:styleId="aff9">
    <w:name w:val="Роман"/>
    <w:basedOn w:val="a1"/>
    <w:next w:val="a6"/>
    <w:autoRedefine/>
    <w:rsid w:val="002E46C1"/>
    <w:pPr>
      <w:ind w:firstLine="709"/>
      <w:jc w:val="both"/>
    </w:pPr>
    <w:rPr>
      <w:rFonts w:eastAsia="Times New Roman"/>
      <w:lang w:eastAsia="ru-RU"/>
    </w:rPr>
  </w:style>
  <w:style w:type="paragraph" w:customStyle="1" w:styleId="affa">
    <w:name w:val="Абзац"/>
    <w:basedOn w:val="ad"/>
    <w:rsid w:val="002E46C1"/>
  </w:style>
  <w:style w:type="paragraph" w:customStyle="1" w:styleId="a">
    <w:name w:val="Маркер"/>
    <w:basedOn w:val="a1"/>
    <w:rsid w:val="002E46C1"/>
    <w:pPr>
      <w:widowControl w:val="0"/>
      <w:numPr>
        <w:numId w:val="5"/>
      </w:numPr>
      <w:tabs>
        <w:tab w:val="clear" w:pos="964"/>
        <w:tab w:val="num" w:pos="1080"/>
      </w:tabs>
      <w:ind w:firstLine="0"/>
      <w:jc w:val="both"/>
    </w:pPr>
    <w:rPr>
      <w:rFonts w:eastAsia="Times New Roman"/>
      <w:bCs/>
      <w:lang w:eastAsia="ru-RU"/>
    </w:rPr>
  </w:style>
  <w:style w:type="paragraph" w:styleId="1a">
    <w:name w:val="toc 1"/>
    <w:basedOn w:val="a1"/>
    <w:next w:val="a1"/>
    <w:autoRedefine/>
    <w:semiHidden/>
    <w:rsid w:val="002E46C1"/>
    <w:pPr>
      <w:tabs>
        <w:tab w:val="right" w:leader="dot" w:pos="9356"/>
      </w:tabs>
      <w:suppressAutoHyphens/>
      <w:spacing w:before="120" w:after="120"/>
      <w:ind w:left="284" w:right="284" w:hanging="284"/>
      <w:jc w:val="both"/>
    </w:pPr>
    <w:rPr>
      <w:rFonts w:eastAsia="Times New Roman"/>
      <w:b/>
      <w:caps/>
      <w:lang w:eastAsia="ru-RU"/>
    </w:rPr>
  </w:style>
  <w:style w:type="paragraph" w:styleId="2b">
    <w:name w:val="toc 2"/>
    <w:basedOn w:val="a1"/>
    <w:next w:val="a1"/>
    <w:autoRedefine/>
    <w:semiHidden/>
    <w:rsid w:val="002E46C1"/>
    <w:pPr>
      <w:tabs>
        <w:tab w:val="right" w:leader="dot" w:pos="9356"/>
      </w:tabs>
      <w:spacing w:before="100" w:after="100"/>
      <w:ind w:left="425" w:right="284" w:hanging="425"/>
      <w:jc w:val="both"/>
    </w:pPr>
    <w:rPr>
      <w:rFonts w:eastAsia="Times New Roman"/>
      <w:b/>
      <w:noProof/>
      <w:lang w:eastAsia="ru-RU"/>
    </w:rPr>
  </w:style>
  <w:style w:type="paragraph" w:styleId="37">
    <w:name w:val="toc 3"/>
    <w:basedOn w:val="a1"/>
    <w:next w:val="a1"/>
    <w:autoRedefine/>
    <w:semiHidden/>
    <w:rsid w:val="002E46C1"/>
    <w:pPr>
      <w:tabs>
        <w:tab w:val="right" w:leader="dot" w:pos="9356"/>
      </w:tabs>
      <w:suppressAutoHyphens/>
      <w:spacing w:before="80" w:after="80"/>
      <w:ind w:left="601" w:right="284" w:hanging="601"/>
      <w:jc w:val="both"/>
    </w:pPr>
    <w:rPr>
      <w:rFonts w:eastAsia="Times New Roman"/>
      <w:b/>
      <w:lang w:eastAsia="ru-RU"/>
    </w:rPr>
  </w:style>
  <w:style w:type="paragraph" w:styleId="44">
    <w:name w:val="toc 4"/>
    <w:basedOn w:val="a1"/>
    <w:next w:val="a1"/>
    <w:autoRedefine/>
    <w:semiHidden/>
    <w:rsid w:val="002E46C1"/>
    <w:pPr>
      <w:tabs>
        <w:tab w:val="right" w:leader="dot" w:pos="9356"/>
      </w:tabs>
      <w:spacing w:before="60" w:after="60"/>
      <w:ind w:left="737" w:right="284" w:hanging="737"/>
      <w:jc w:val="both"/>
    </w:pPr>
    <w:rPr>
      <w:rFonts w:eastAsia="Times New Roman"/>
      <w:b/>
      <w:i/>
      <w:noProof/>
      <w:lang w:eastAsia="ru-RU"/>
    </w:rPr>
  </w:style>
  <w:style w:type="paragraph" w:styleId="54">
    <w:name w:val="toc 5"/>
    <w:basedOn w:val="a1"/>
    <w:next w:val="a1"/>
    <w:autoRedefine/>
    <w:semiHidden/>
    <w:rsid w:val="002E46C1"/>
    <w:pPr>
      <w:tabs>
        <w:tab w:val="right" w:leader="dot" w:pos="9356"/>
      </w:tabs>
      <w:suppressAutoHyphens/>
      <w:spacing w:before="40" w:after="40"/>
      <w:ind w:left="964" w:right="284" w:hanging="964"/>
      <w:jc w:val="both"/>
    </w:pPr>
    <w:rPr>
      <w:rFonts w:eastAsia="Times New Roman"/>
      <w:i/>
      <w:noProof/>
      <w:lang w:eastAsia="ru-RU"/>
    </w:rPr>
  </w:style>
  <w:style w:type="paragraph" w:styleId="72">
    <w:name w:val="toc 7"/>
    <w:basedOn w:val="a1"/>
    <w:next w:val="a1"/>
    <w:autoRedefine/>
    <w:semiHidden/>
    <w:rsid w:val="002E46C1"/>
    <w:pPr>
      <w:tabs>
        <w:tab w:val="right" w:leader="dot" w:pos="9356"/>
      </w:tabs>
      <w:ind w:left="284" w:hanging="284"/>
      <w:jc w:val="both"/>
    </w:pPr>
    <w:rPr>
      <w:rFonts w:eastAsia="Times New Roman"/>
      <w:b/>
      <w:caps/>
      <w:lang w:eastAsia="ru-RU"/>
    </w:rPr>
  </w:style>
  <w:style w:type="paragraph" w:styleId="91">
    <w:name w:val="toc 9"/>
    <w:basedOn w:val="a1"/>
    <w:next w:val="a1"/>
    <w:autoRedefine/>
    <w:semiHidden/>
    <w:rsid w:val="002E46C1"/>
    <w:pPr>
      <w:tabs>
        <w:tab w:val="left" w:pos="2347"/>
        <w:tab w:val="right" w:leader="dot" w:pos="9356"/>
      </w:tabs>
      <w:ind w:left="2347" w:hanging="2347"/>
      <w:jc w:val="both"/>
    </w:pPr>
    <w:rPr>
      <w:rFonts w:eastAsia="Times New Roman"/>
      <w:b/>
      <w:lang w:eastAsia="ru-RU"/>
    </w:rPr>
  </w:style>
  <w:style w:type="paragraph" w:customStyle="1" w:styleId="affb">
    <w:name w:val="Таблица текст"/>
    <w:basedOn w:val="ad"/>
    <w:rsid w:val="002E46C1"/>
  </w:style>
  <w:style w:type="paragraph" w:customStyle="1" w:styleId="affc">
    <w:name w:val="Таблица числа"/>
    <w:basedOn w:val="a1"/>
    <w:rsid w:val="002E46C1"/>
    <w:pPr>
      <w:widowControl w:val="0"/>
      <w:ind w:left="57" w:right="57"/>
      <w:jc w:val="right"/>
    </w:pPr>
    <w:rPr>
      <w:rFonts w:eastAsia="Times New Roman"/>
      <w:bCs/>
      <w:sz w:val="22"/>
      <w:szCs w:val="20"/>
      <w:lang w:eastAsia="ru-RU"/>
    </w:rPr>
  </w:style>
  <w:style w:type="paragraph" w:customStyle="1" w:styleId="affd">
    <w:name w:val="Таблица Шапка"/>
    <w:basedOn w:val="a1"/>
    <w:rsid w:val="002E46C1"/>
    <w:pPr>
      <w:widowControl w:val="0"/>
      <w:ind w:left="57" w:right="57"/>
      <w:jc w:val="center"/>
    </w:pPr>
    <w:rPr>
      <w:rFonts w:eastAsia="Times New Roman" w:cs="Arial"/>
      <w:sz w:val="22"/>
      <w:szCs w:val="20"/>
      <w:lang w:eastAsia="ru-RU"/>
    </w:rPr>
  </w:style>
  <w:style w:type="paragraph" w:customStyle="1" w:styleId="affe">
    <w:name w:val="Титул"/>
    <w:basedOn w:val="a1"/>
    <w:rsid w:val="002E46C1"/>
    <w:pPr>
      <w:widowControl w:val="0"/>
      <w:suppressAutoHyphens/>
      <w:autoSpaceDE w:val="0"/>
      <w:autoSpaceDN w:val="0"/>
      <w:adjustRightInd w:val="0"/>
      <w:jc w:val="center"/>
    </w:pPr>
    <w:rPr>
      <w:rFonts w:eastAsia="Times New Roman"/>
      <w:b/>
      <w:lang w:eastAsia="ru-RU"/>
    </w:rPr>
  </w:style>
  <w:style w:type="paragraph" w:customStyle="1" w:styleId="2c">
    <w:name w:val="Основной текст2"/>
    <w:basedOn w:val="a1"/>
    <w:rsid w:val="002E46C1"/>
    <w:pPr>
      <w:jc w:val="center"/>
    </w:pPr>
    <w:rPr>
      <w:rFonts w:eastAsia="Times New Roman"/>
      <w:b/>
      <w:snapToGrid w:val="0"/>
      <w:szCs w:val="20"/>
      <w:lang w:eastAsia="ru-RU"/>
    </w:rPr>
  </w:style>
  <w:style w:type="paragraph" w:customStyle="1" w:styleId="2105">
    <w:name w:val="Основной текст 2.105"/>
    <w:basedOn w:val="a1"/>
    <w:rsid w:val="002E46C1"/>
    <w:pPr>
      <w:widowControl w:val="0"/>
      <w:spacing w:line="360" w:lineRule="auto"/>
      <w:ind w:firstLine="709"/>
      <w:jc w:val="both"/>
    </w:pPr>
    <w:rPr>
      <w:rFonts w:eastAsia="Times New Roman"/>
      <w:lang w:eastAsia="ru-RU"/>
    </w:rPr>
  </w:style>
  <w:style w:type="paragraph" w:styleId="a0">
    <w:name w:val="List Bullet"/>
    <w:basedOn w:val="a1"/>
    <w:rsid w:val="002E46C1"/>
    <w:pPr>
      <w:widowControl w:val="0"/>
      <w:numPr>
        <w:numId w:val="7"/>
      </w:numPr>
      <w:tabs>
        <w:tab w:val="left" w:pos="1021"/>
      </w:tabs>
      <w:ind w:firstLine="709"/>
      <w:jc w:val="both"/>
    </w:pPr>
    <w:rPr>
      <w:rFonts w:eastAsia="Times New Roman"/>
      <w:szCs w:val="20"/>
      <w:lang w:eastAsia="ru-RU"/>
    </w:rPr>
  </w:style>
  <w:style w:type="paragraph" w:customStyle="1" w:styleId="21050">
    <w:name w:val="Осн. текст 2.105"/>
    <w:basedOn w:val="a1"/>
    <w:rsid w:val="002E46C1"/>
    <w:pPr>
      <w:widowControl w:val="0"/>
      <w:spacing w:line="360" w:lineRule="auto"/>
      <w:ind w:firstLine="709"/>
      <w:jc w:val="both"/>
    </w:pPr>
    <w:rPr>
      <w:rFonts w:eastAsia="Times New Roman"/>
      <w:lang w:eastAsia="ru-RU"/>
    </w:rPr>
  </w:style>
  <w:style w:type="paragraph" w:customStyle="1" w:styleId="afff">
    <w:name w:val="титул"/>
    <w:basedOn w:val="a1"/>
    <w:rsid w:val="002E46C1"/>
    <w:pPr>
      <w:widowControl w:val="0"/>
      <w:suppressAutoHyphens/>
      <w:autoSpaceDE w:val="0"/>
      <w:autoSpaceDN w:val="0"/>
      <w:adjustRightInd w:val="0"/>
      <w:spacing w:before="60" w:after="60"/>
      <w:jc w:val="center"/>
    </w:pPr>
    <w:rPr>
      <w:rFonts w:eastAsia="Times New Roman"/>
      <w:b/>
      <w:lang w:eastAsia="ru-RU"/>
    </w:rPr>
  </w:style>
  <w:style w:type="character" w:customStyle="1" w:styleId="TitleUp">
    <w:name w:val="Title Up Знак"/>
    <w:aliases w:val="h Знак,header Знак,subject head new Знак,TENDER Знак,odd Знак"/>
    <w:basedOn w:val="a2"/>
    <w:rsid w:val="002E46C1"/>
  </w:style>
  <w:style w:type="character" w:styleId="afff0">
    <w:name w:val="Emphasis"/>
    <w:basedOn w:val="a2"/>
    <w:qFormat/>
    <w:locked/>
    <w:rsid w:val="002E46C1"/>
    <w:rPr>
      <w:i/>
      <w:iCs/>
    </w:rPr>
  </w:style>
  <w:style w:type="paragraph" w:styleId="afff1">
    <w:name w:val="endnote text"/>
    <w:basedOn w:val="a1"/>
    <w:link w:val="afff2"/>
    <w:rsid w:val="002E46C1"/>
    <w:rPr>
      <w:rFonts w:eastAsia="Times New Roman"/>
      <w:sz w:val="20"/>
      <w:szCs w:val="20"/>
      <w:lang w:eastAsia="ru-RU"/>
    </w:rPr>
  </w:style>
  <w:style w:type="character" w:customStyle="1" w:styleId="afff2">
    <w:name w:val="Текст концевой сноски Знак"/>
    <w:basedOn w:val="a2"/>
    <w:link w:val="afff1"/>
    <w:rsid w:val="002E46C1"/>
    <w:rPr>
      <w:rFonts w:eastAsia="Times New Roman"/>
    </w:rPr>
  </w:style>
  <w:style w:type="character" w:styleId="afff3">
    <w:name w:val="endnote reference"/>
    <w:basedOn w:val="a2"/>
    <w:rsid w:val="002E46C1"/>
    <w:rPr>
      <w:vertAlign w:val="superscript"/>
    </w:rPr>
  </w:style>
  <w:style w:type="table" w:styleId="afff4">
    <w:name w:val="Table Elegant"/>
    <w:basedOn w:val="a3"/>
    <w:rsid w:val="002E46C1"/>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
    <w:name w:val="Char Char"/>
    <w:basedOn w:val="a1"/>
    <w:autoRedefine/>
    <w:rsid w:val="002E46C1"/>
    <w:pPr>
      <w:spacing w:after="160" w:line="240" w:lineRule="exact"/>
    </w:pPr>
    <w:rPr>
      <w:rFonts w:eastAsia="SimSun"/>
      <w:b/>
      <w:bCs/>
      <w:sz w:val="28"/>
      <w:szCs w:val="28"/>
      <w:lang w:val="en-US"/>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1"/>
    <w:semiHidden/>
    <w:rsid w:val="002E46C1"/>
    <w:pPr>
      <w:spacing w:after="160" w:line="240" w:lineRule="exact"/>
    </w:pPr>
    <w:rPr>
      <w:rFonts w:ascii="Verdana" w:eastAsia="Times New Roman" w:hAnsi="Verdana" w:cs="Verdana"/>
      <w:sz w:val="20"/>
      <w:szCs w:val="20"/>
      <w:lang w:val="en-US"/>
    </w:rPr>
  </w:style>
  <w:style w:type="character" w:customStyle="1" w:styleId="afff5">
    <w:name w:val="Мой текст Знак"/>
    <w:locked/>
    <w:rsid w:val="00E012B7"/>
    <w:rPr>
      <w:rFonts w:ascii="Times New Roman" w:hAnsi="Times New Roman"/>
      <w:color w:val="000000"/>
      <w:sz w:val="24"/>
      <w:szCs w:val="24"/>
      <w:lang w:val="ru-RU" w:eastAsia="ru-RU" w:bidi="ar-SA"/>
    </w:rPr>
  </w:style>
  <w:style w:type="paragraph" w:customStyle="1" w:styleId="55">
    <w:name w:val="Мой заголовок5 Знак Знак"/>
    <w:link w:val="56"/>
    <w:semiHidden/>
    <w:rsid w:val="00466A08"/>
    <w:pPr>
      <w:spacing w:before="240"/>
    </w:pPr>
    <w:rPr>
      <w:rFonts w:eastAsia="Batang"/>
      <w:b/>
      <w:bCs/>
      <w:i/>
      <w:iCs/>
      <w:sz w:val="24"/>
      <w:szCs w:val="24"/>
    </w:rPr>
  </w:style>
  <w:style w:type="character" w:customStyle="1" w:styleId="56">
    <w:name w:val="Мой заголовок5 Знак Знак Знак"/>
    <w:link w:val="55"/>
    <w:semiHidden/>
    <w:locked/>
    <w:rsid w:val="00466A08"/>
    <w:rPr>
      <w:rFonts w:eastAsia="Batang"/>
      <w:b/>
      <w:bCs/>
      <w:i/>
      <w:iCs/>
      <w:sz w:val="24"/>
      <w:szCs w:val="24"/>
      <w:lang w:bidi="ar-SA"/>
    </w:rPr>
  </w:style>
  <w:style w:type="paragraph" w:customStyle="1" w:styleId="Level1">
    <w:name w:val="Level 1"/>
    <w:basedOn w:val="a1"/>
    <w:rsid w:val="002570B4"/>
    <w:pPr>
      <w:spacing w:after="120" w:line="240" w:lineRule="atLeast"/>
      <w:ind w:left="851" w:hanging="851"/>
      <w:jc w:val="both"/>
    </w:pPr>
    <w:rPr>
      <w:rFonts w:ascii="Arial" w:eastAsia="Batang" w:hAnsi="Arial"/>
      <w:sz w:val="20"/>
      <w:szCs w:val="20"/>
      <w:lang w:val="en-GB"/>
    </w:rPr>
  </w:style>
  <w:style w:type="paragraph" w:customStyle="1" w:styleId="ColumnText">
    <w:name w:val="Column Text"/>
    <w:basedOn w:val="a1"/>
    <w:rsid w:val="002570B4"/>
    <w:pPr>
      <w:spacing w:before="40"/>
    </w:pPr>
    <w:rPr>
      <w:rFonts w:ascii="Arial" w:eastAsia="Batang" w:hAnsi="Arial"/>
      <w:sz w:val="16"/>
      <w:szCs w:val="20"/>
      <w:lang w:val="en-GB"/>
    </w:rPr>
  </w:style>
  <w:style w:type="paragraph" w:customStyle="1" w:styleId="ColumnSubHeader">
    <w:name w:val="Column Sub Header"/>
    <w:basedOn w:val="a1"/>
    <w:rsid w:val="002570B4"/>
    <w:pPr>
      <w:tabs>
        <w:tab w:val="left" w:pos="1062"/>
      </w:tabs>
      <w:spacing w:before="60" w:after="60"/>
    </w:pPr>
    <w:rPr>
      <w:rFonts w:ascii="Arial" w:eastAsia="Batang" w:hAnsi="Arial"/>
      <w:b/>
      <w:sz w:val="16"/>
      <w:szCs w:val="20"/>
      <w:lang w:val="en-GB"/>
    </w:rPr>
  </w:style>
  <w:style w:type="paragraph" w:customStyle="1" w:styleId="wlsapara">
    <w:name w:val="wlsapara"/>
    <w:basedOn w:val="a1"/>
    <w:rsid w:val="002570B4"/>
    <w:rPr>
      <w:rFonts w:ascii="Arial" w:eastAsia="Batang" w:hAnsi="Arial"/>
      <w:sz w:val="20"/>
      <w:szCs w:val="20"/>
      <w:lang w:val="nl-NL"/>
    </w:rPr>
  </w:style>
  <w:style w:type="paragraph" w:customStyle="1" w:styleId="western">
    <w:name w:val="western"/>
    <w:basedOn w:val="a1"/>
    <w:rsid w:val="00A77B8B"/>
    <w:pPr>
      <w:spacing w:before="100" w:beforeAutospacing="1" w:after="115"/>
    </w:pPr>
    <w:rPr>
      <w:rFonts w:eastAsia="Times New Roman"/>
      <w:color w:val="000000"/>
      <w:lang w:eastAsia="ru-RU"/>
    </w:rPr>
  </w:style>
  <w:style w:type="paragraph" w:customStyle="1" w:styleId="NormalBullet">
    <w:name w:val="Normal Bullet"/>
    <w:basedOn w:val="a1"/>
    <w:rsid w:val="00A77B8B"/>
    <w:pPr>
      <w:numPr>
        <w:numId w:val="9"/>
      </w:numPr>
      <w:spacing w:before="120" w:after="120"/>
    </w:pPr>
    <w:rPr>
      <w:rFonts w:ascii="Arial" w:eastAsia="Times New Roman" w:hAnsi="Arial"/>
      <w:sz w:val="20"/>
      <w:lang w:val="en-US" w:eastAsia="ru-RU"/>
    </w:rPr>
  </w:style>
  <w:style w:type="paragraph" w:customStyle="1" w:styleId="Normal">
    <w:name w:val="[Normal]"/>
    <w:rsid w:val="00A77B8B"/>
    <w:pPr>
      <w:autoSpaceDE w:val="0"/>
      <w:autoSpaceDN w:val="0"/>
      <w:adjustRightInd w:val="0"/>
    </w:pPr>
    <w:rPr>
      <w:rFonts w:ascii="Arial" w:eastAsia="Times New Roman" w:hAnsi="Arial" w:cs="Arial"/>
      <w:szCs w:val="24"/>
      <w:lang w:val="en-US"/>
    </w:rPr>
  </w:style>
  <w:style w:type="paragraph" w:styleId="afff6">
    <w:name w:val="Document Map"/>
    <w:basedOn w:val="a1"/>
    <w:link w:val="afff7"/>
    <w:rsid w:val="00A77B8B"/>
    <w:rPr>
      <w:rFonts w:ascii="Tahoma" w:eastAsia="Times New Roman" w:hAnsi="Tahoma" w:cs="Tahoma"/>
      <w:sz w:val="16"/>
      <w:szCs w:val="16"/>
      <w:lang w:val="en-US"/>
    </w:rPr>
  </w:style>
  <w:style w:type="character" w:customStyle="1" w:styleId="afff7">
    <w:name w:val="Схема документа Знак"/>
    <w:basedOn w:val="a2"/>
    <w:link w:val="afff6"/>
    <w:rsid w:val="00A77B8B"/>
    <w:rPr>
      <w:rFonts w:ascii="Tahoma" w:eastAsia="Times New Roman" w:hAnsi="Tahoma" w:cs="Tahoma"/>
      <w:sz w:val="16"/>
      <w:szCs w:val="16"/>
      <w:lang w:val="en-US" w:eastAsia="en-US"/>
    </w:rPr>
  </w:style>
  <w:style w:type="character" w:customStyle="1" w:styleId="afff8">
    <w:name w:val="Моя таблица название Знак"/>
    <w:basedOn w:val="a2"/>
    <w:link w:val="afff9"/>
    <w:uiPriority w:val="1"/>
    <w:locked/>
    <w:rsid w:val="00A77B8B"/>
    <w:rPr>
      <w:b/>
      <w:bCs/>
      <w:kern w:val="28"/>
      <w:sz w:val="24"/>
      <w:szCs w:val="24"/>
    </w:rPr>
  </w:style>
  <w:style w:type="paragraph" w:customStyle="1" w:styleId="afff9">
    <w:name w:val="Моя таблица название"/>
    <w:next w:val="a1"/>
    <w:link w:val="afff8"/>
    <w:uiPriority w:val="1"/>
    <w:rsid w:val="00A77B8B"/>
    <w:pPr>
      <w:keepNext/>
      <w:spacing w:after="120"/>
      <w:jc w:val="center"/>
    </w:pPr>
    <w:rPr>
      <w:b/>
      <w:bCs/>
      <w:kern w:val="28"/>
      <w:sz w:val="24"/>
      <w:szCs w:val="24"/>
    </w:rPr>
  </w:style>
  <w:style w:type="character" w:customStyle="1" w:styleId="1b">
    <w:name w:val="Мой список1 Знак"/>
    <w:basedOn w:val="a2"/>
    <w:link w:val="1c"/>
    <w:uiPriority w:val="1"/>
    <w:locked/>
    <w:rsid w:val="00A77B8B"/>
    <w:rPr>
      <w:sz w:val="24"/>
      <w:szCs w:val="24"/>
    </w:rPr>
  </w:style>
  <w:style w:type="paragraph" w:customStyle="1" w:styleId="1c">
    <w:name w:val="Мой список1"/>
    <w:basedOn w:val="a1"/>
    <w:link w:val="1b"/>
    <w:uiPriority w:val="1"/>
    <w:rsid w:val="00A77B8B"/>
    <w:pPr>
      <w:tabs>
        <w:tab w:val="num" w:pos="360"/>
        <w:tab w:val="left" w:pos="709"/>
      </w:tabs>
      <w:spacing w:before="60"/>
      <w:jc w:val="both"/>
    </w:pPr>
    <w:rPr>
      <w:lang w:eastAsia="ru-RU"/>
    </w:rPr>
  </w:style>
  <w:style w:type="numbering" w:styleId="111111">
    <w:name w:val="Outline List 2"/>
    <w:basedOn w:val="a4"/>
    <w:rsid w:val="00A77B8B"/>
    <w:pPr>
      <w:numPr>
        <w:numId w:val="16"/>
      </w:numPr>
    </w:pPr>
  </w:style>
  <w:style w:type="paragraph" w:customStyle="1" w:styleId="TableN">
    <w:name w:val="TableN"/>
    <w:basedOn w:val="a1"/>
    <w:rsid w:val="00A77B8B"/>
    <w:pPr>
      <w:tabs>
        <w:tab w:val="left" w:pos="851"/>
        <w:tab w:val="left" w:pos="1701"/>
        <w:tab w:val="left" w:pos="2552"/>
      </w:tabs>
    </w:pPr>
    <w:rPr>
      <w:rFonts w:ascii="Arial" w:eastAsia="Times New Roman" w:hAnsi="Arial"/>
      <w:sz w:val="18"/>
      <w:szCs w:val="20"/>
      <w:lang w:val="en-GB"/>
    </w:rPr>
  </w:style>
  <w:style w:type="paragraph" w:customStyle="1" w:styleId="Normal1">
    <w:name w:val="Normal1"/>
    <w:basedOn w:val="a1"/>
    <w:link w:val="Normal1Char"/>
    <w:uiPriority w:val="99"/>
    <w:rsid w:val="00A77B8B"/>
    <w:pPr>
      <w:tabs>
        <w:tab w:val="left" w:pos="851"/>
        <w:tab w:val="left" w:pos="1701"/>
        <w:tab w:val="left" w:pos="2552"/>
      </w:tabs>
      <w:ind w:left="851" w:hanging="851"/>
      <w:jc w:val="both"/>
    </w:pPr>
    <w:rPr>
      <w:rFonts w:ascii="Arial" w:eastAsia="Times New Roman" w:hAnsi="Arial"/>
      <w:sz w:val="20"/>
      <w:szCs w:val="20"/>
      <w:lang w:val="en-GB"/>
    </w:rPr>
  </w:style>
  <w:style w:type="character" w:customStyle="1" w:styleId="Normal1Char">
    <w:name w:val="Normal1 Char"/>
    <w:basedOn w:val="a2"/>
    <w:link w:val="Normal1"/>
    <w:uiPriority w:val="99"/>
    <w:rsid w:val="00A77B8B"/>
    <w:rPr>
      <w:rFonts w:ascii="Arial" w:eastAsia="Times New Roman" w:hAnsi="Arial"/>
      <w:lang w:val="en-GB" w:eastAsia="en-US"/>
    </w:rPr>
  </w:style>
  <w:style w:type="character" w:styleId="afffa">
    <w:name w:val="FollowedHyperlink"/>
    <w:basedOn w:val="a2"/>
    <w:uiPriority w:val="99"/>
    <w:semiHidden/>
    <w:unhideWhenUsed/>
    <w:rsid w:val="00CC4DF1"/>
    <w:rPr>
      <w:color w:val="800080"/>
      <w:u w:val="single"/>
    </w:rPr>
  </w:style>
  <w:style w:type="paragraph" w:customStyle="1" w:styleId="xl65">
    <w:name w:val="xl65"/>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6">
    <w:name w:val="xl66"/>
    <w:basedOn w:val="a1"/>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7">
    <w:name w:val="xl67"/>
    <w:basedOn w:val="a1"/>
    <w:rsid w:val="00CC4D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8">
    <w:name w:val="xl68"/>
    <w:basedOn w:val="a1"/>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9">
    <w:name w:val="xl69"/>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0">
    <w:name w:val="xl70"/>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1">
    <w:name w:val="xl71"/>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2">
    <w:name w:val="xl72"/>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3">
    <w:name w:val="xl73"/>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4">
    <w:name w:val="xl74"/>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5">
    <w:name w:val="xl75"/>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6">
    <w:name w:val="xl76"/>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7">
    <w:name w:val="xl77"/>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8">
    <w:name w:val="xl78"/>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9">
    <w:name w:val="xl79"/>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sz w:val="20"/>
      <w:szCs w:val="20"/>
      <w:lang w:eastAsia="ru-RU"/>
    </w:rPr>
  </w:style>
  <w:style w:type="paragraph" w:customStyle="1" w:styleId="xl80">
    <w:name w:val="xl80"/>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1">
    <w:name w:val="xl81"/>
    <w:basedOn w:val="a1"/>
    <w:rsid w:val="00CC4DF1"/>
    <w:pP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2">
    <w:name w:val="xl82"/>
    <w:basedOn w:val="a1"/>
    <w:rsid w:val="00CC4DF1"/>
    <w:pP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3">
    <w:name w:val="xl83"/>
    <w:basedOn w:val="a1"/>
    <w:rsid w:val="00CC4DF1"/>
    <w:pPr>
      <w:spacing w:before="100" w:beforeAutospacing="1" w:after="100" w:afterAutospacing="1"/>
    </w:pPr>
    <w:rPr>
      <w:rFonts w:ascii="Arial Narrow" w:eastAsia="Times New Roman" w:hAnsi="Arial Narrow"/>
      <w:sz w:val="20"/>
      <w:szCs w:val="20"/>
      <w:lang w:eastAsia="ru-RU"/>
    </w:rPr>
  </w:style>
  <w:style w:type="paragraph" w:customStyle="1" w:styleId="xl84">
    <w:name w:val="xl84"/>
    <w:basedOn w:val="a1"/>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5">
    <w:name w:val="xl85"/>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6">
    <w:name w:val="xl86"/>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7">
    <w:name w:val="xl87"/>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8">
    <w:name w:val="xl88"/>
    <w:basedOn w:val="a1"/>
    <w:rsid w:val="00CC4D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9">
    <w:name w:val="xl89"/>
    <w:basedOn w:val="a1"/>
    <w:rsid w:val="00CC4DF1"/>
    <w:pPr>
      <w:spacing w:before="100" w:beforeAutospacing="1" w:after="100" w:afterAutospacing="1"/>
    </w:pPr>
    <w:rPr>
      <w:rFonts w:ascii="Arial Narrow" w:eastAsia="Times New Roman" w:hAnsi="Arial Narrow"/>
      <w:b/>
      <w:bCs/>
      <w:sz w:val="20"/>
      <w:szCs w:val="20"/>
      <w:lang w:eastAsia="ru-RU"/>
    </w:rPr>
  </w:style>
  <w:style w:type="paragraph" w:customStyle="1" w:styleId="xl90">
    <w:name w:val="xl90"/>
    <w:basedOn w:val="a1"/>
    <w:rsid w:val="00CC4DF1"/>
    <w:pP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1">
    <w:name w:val="xl91"/>
    <w:basedOn w:val="a1"/>
    <w:rsid w:val="00CC4DF1"/>
    <w:pPr>
      <w:spacing w:before="100" w:beforeAutospacing="1" w:after="100" w:afterAutospacing="1"/>
    </w:pPr>
    <w:rPr>
      <w:rFonts w:ascii="Arial Narrow" w:eastAsia="Times New Roman" w:hAnsi="Arial Narrow"/>
      <w:sz w:val="20"/>
      <w:szCs w:val="20"/>
      <w:lang w:eastAsia="ru-RU"/>
    </w:rPr>
  </w:style>
  <w:style w:type="paragraph" w:customStyle="1" w:styleId="xl92">
    <w:name w:val="xl92"/>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3">
    <w:name w:val="xl93"/>
    <w:basedOn w:val="a1"/>
    <w:rsid w:val="00CC4DF1"/>
    <w:pP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94">
    <w:name w:val="xl94"/>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95">
    <w:name w:val="xl95"/>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6">
    <w:name w:val="xl96"/>
    <w:basedOn w:val="a1"/>
    <w:rsid w:val="00CC4DF1"/>
    <w:pPr>
      <w:spacing w:before="100" w:beforeAutospacing="1" w:after="100" w:afterAutospacing="1"/>
    </w:pPr>
    <w:rPr>
      <w:rFonts w:ascii="Arial Narrow" w:eastAsia="Times New Roman" w:hAnsi="Arial Narrow"/>
      <w:b/>
      <w:bCs/>
      <w:sz w:val="20"/>
      <w:szCs w:val="20"/>
      <w:lang w:eastAsia="ru-RU"/>
    </w:rPr>
  </w:style>
  <w:style w:type="paragraph" w:customStyle="1" w:styleId="xl97">
    <w:name w:val="xl97"/>
    <w:basedOn w:val="a1"/>
    <w:rsid w:val="00CC4DF1"/>
    <w:pP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8">
    <w:name w:val="xl98"/>
    <w:basedOn w:val="a1"/>
    <w:rsid w:val="00CC4DF1"/>
    <w:pP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9">
    <w:name w:val="xl99"/>
    <w:basedOn w:val="a1"/>
    <w:rsid w:val="00CC4DF1"/>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0">
    <w:name w:val="xl100"/>
    <w:basedOn w:val="a1"/>
    <w:rsid w:val="00CC4DF1"/>
    <w:pPr>
      <w:pBdr>
        <w:top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1">
    <w:name w:val="xl101"/>
    <w:basedOn w:val="a1"/>
    <w:rsid w:val="00CC4DF1"/>
    <w:pPr>
      <w:pBdr>
        <w:top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2">
    <w:name w:val="xl102"/>
    <w:basedOn w:val="a1"/>
    <w:rsid w:val="00CC4DF1"/>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3">
    <w:name w:val="xl103"/>
    <w:basedOn w:val="a1"/>
    <w:rsid w:val="00CC4D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4">
    <w:name w:val="xl104"/>
    <w:basedOn w:val="a1"/>
    <w:rsid w:val="00CC4D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5">
    <w:name w:val="xl105"/>
    <w:basedOn w:val="a1"/>
    <w:rsid w:val="00CC4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6">
    <w:name w:val="xl106"/>
    <w:basedOn w:val="a1"/>
    <w:rsid w:val="00CC4D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7">
    <w:name w:val="xl107"/>
    <w:basedOn w:val="a1"/>
    <w:rsid w:val="00CC4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8">
    <w:name w:val="xl108"/>
    <w:basedOn w:val="a1"/>
    <w:rsid w:val="00CC4DF1"/>
    <w:pPr>
      <w:pBdr>
        <w:top w:val="single" w:sz="4" w:space="0" w:color="auto"/>
        <w:left w:val="single" w:sz="4" w:space="0" w:color="auto"/>
        <w:bottom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9">
    <w:name w:val="xl109"/>
    <w:basedOn w:val="a1"/>
    <w:rsid w:val="00CC4DF1"/>
    <w:pPr>
      <w:pBdr>
        <w:top w:val="single" w:sz="4" w:space="0" w:color="auto"/>
        <w:bottom w:val="single" w:sz="4" w:space="0" w:color="auto"/>
        <w:right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styleId="afffb">
    <w:name w:val="Revision"/>
    <w:hidden/>
    <w:uiPriority w:val="99"/>
    <w:semiHidden/>
    <w:rsid w:val="00CC4DF1"/>
    <w:rPr>
      <w:sz w:val="24"/>
      <w:szCs w:val="24"/>
      <w:lang w:eastAsia="en-US"/>
    </w:rPr>
  </w:style>
  <w:style w:type="character" w:customStyle="1" w:styleId="apple-style-span">
    <w:name w:val="apple-style-span"/>
    <w:basedOn w:val="a2"/>
    <w:rsid w:val="00114298"/>
  </w:style>
  <w:style w:type="paragraph" w:styleId="afffc">
    <w:name w:val="No Spacing"/>
    <w:uiPriority w:val="1"/>
    <w:qFormat/>
    <w:rsid w:val="00065E29"/>
    <w:rPr>
      <w:sz w:val="24"/>
      <w:szCs w:val="24"/>
      <w:lang w:eastAsia="en-US"/>
    </w:rPr>
  </w:style>
  <w:style w:type="paragraph" w:customStyle="1" w:styleId="Lista">
    <w:name w:val="List (a)"/>
    <w:basedOn w:val="a1"/>
    <w:rsid w:val="006E0DEA"/>
    <w:pPr>
      <w:spacing w:after="60" w:line="240" w:lineRule="atLeast"/>
      <w:ind w:left="1276" w:hanging="567"/>
      <w:jc w:val="both"/>
    </w:pPr>
    <w:rPr>
      <w:rFonts w:ascii="Arial" w:eastAsia="Batang" w:hAnsi="Arial"/>
      <w:sz w:val="20"/>
      <w:szCs w:val="20"/>
      <w:lang w:val="en-GB" w:eastAsia="ru-RU"/>
    </w:rPr>
  </w:style>
  <w:style w:type="paragraph" w:customStyle="1" w:styleId="ParagraphNumbering">
    <w:name w:val="Paragraph Numbering"/>
    <w:basedOn w:val="a1"/>
    <w:link w:val="ParagraphNumbering0"/>
    <w:rsid w:val="006E0DEA"/>
    <w:pPr>
      <w:spacing w:after="300" w:line="300" w:lineRule="atLeast"/>
      <w:ind w:left="360" w:hanging="360"/>
      <w:jc w:val="both"/>
    </w:pPr>
    <w:rPr>
      <w:rFonts w:eastAsia="Times New Roman"/>
      <w:sz w:val="22"/>
      <w:szCs w:val="20"/>
      <w:lang w:val="en-GB"/>
    </w:rPr>
  </w:style>
  <w:style w:type="character" w:customStyle="1" w:styleId="ParagraphNumbering0">
    <w:name w:val="Paragraph Numbering Знак"/>
    <w:basedOn w:val="a2"/>
    <w:link w:val="ParagraphNumbering"/>
    <w:rsid w:val="006E0DEA"/>
    <w:rPr>
      <w:rFonts w:eastAsia="Times New Roman"/>
      <w:sz w:val="22"/>
      <w:lang w:val="en-GB" w:eastAsia="en-US"/>
    </w:rPr>
  </w:style>
  <w:style w:type="character" w:customStyle="1" w:styleId="hps">
    <w:name w:val="hps"/>
    <w:basedOn w:val="a2"/>
    <w:rsid w:val="00A84300"/>
  </w:style>
  <w:style w:type="character" w:customStyle="1" w:styleId="shorttext">
    <w:name w:val="short_text"/>
    <w:basedOn w:val="a2"/>
    <w:rsid w:val="00A84300"/>
  </w:style>
  <w:style w:type="paragraph" w:customStyle="1" w:styleId="Default">
    <w:name w:val="Default"/>
    <w:rsid w:val="001C7CAC"/>
    <w:pPr>
      <w:autoSpaceDE w:val="0"/>
      <w:autoSpaceDN w:val="0"/>
      <w:adjustRightInd w:val="0"/>
    </w:pPr>
    <w:rPr>
      <w:rFonts w:ascii="Arial" w:hAnsi="Arial" w:cs="Arial"/>
      <w:color w:val="000000"/>
      <w:sz w:val="24"/>
      <w:szCs w:val="24"/>
    </w:rPr>
  </w:style>
  <w:style w:type="character" w:customStyle="1" w:styleId="1d">
    <w:name w:val="Основной текст Знак1"/>
    <w:basedOn w:val="a2"/>
    <w:uiPriority w:val="99"/>
    <w:semiHidden/>
    <w:rsid w:val="00551AA1"/>
    <w:rPr>
      <w:rFonts w:ascii="Times New Roman" w:eastAsia="Malgun Gothic" w:hAnsi="Times New Roman" w:cs="Times New Roman"/>
      <w:sz w:val="24"/>
      <w:szCs w:val="24"/>
    </w:rPr>
  </w:style>
  <w:style w:type="character" w:customStyle="1" w:styleId="1e">
    <w:name w:val="Основной текст с отступом Знак1"/>
    <w:basedOn w:val="a2"/>
    <w:uiPriority w:val="99"/>
    <w:semiHidden/>
    <w:rsid w:val="00551AA1"/>
    <w:rPr>
      <w:rFonts w:ascii="Times New Roman" w:eastAsia="Malgun Gothic" w:hAnsi="Times New Roman" w:cs="Times New Roman"/>
      <w:sz w:val="24"/>
      <w:szCs w:val="24"/>
    </w:rPr>
  </w:style>
  <w:style w:type="paragraph" w:customStyle="1" w:styleId="ListRoman">
    <w:name w:val="List Roman"/>
    <w:basedOn w:val="a1"/>
    <w:rsid w:val="00D278DF"/>
    <w:pPr>
      <w:spacing w:after="60" w:line="240" w:lineRule="atLeast"/>
      <w:jc w:val="both"/>
    </w:pPr>
    <w:rPr>
      <w:rFonts w:ascii="Arial" w:eastAsia="Batang" w:hAnsi="Arial" w:cs="Arial"/>
      <w:sz w:val="20"/>
      <w:szCs w:val="20"/>
      <w:lang w:val="en-GB" w:eastAsia="ru-RU"/>
    </w:rPr>
  </w:style>
  <w:style w:type="paragraph" w:styleId="afffd">
    <w:name w:val="footnote text"/>
    <w:basedOn w:val="a1"/>
    <w:link w:val="afffe"/>
    <w:uiPriority w:val="99"/>
    <w:semiHidden/>
    <w:unhideWhenUsed/>
    <w:rsid w:val="00D278DF"/>
    <w:rPr>
      <w:sz w:val="20"/>
      <w:szCs w:val="20"/>
    </w:rPr>
  </w:style>
  <w:style w:type="character" w:customStyle="1" w:styleId="afffe">
    <w:name w:val="Текст сноски Знак"/>
    <w:basedOn w:val="a2"/>
    <w:link w:val="afffd"/>
    <w:uiPriority w:val="99"/>
    <w:semiHidden/>
    <w:rsid w:val="00D278DF"/>
    <w:rPr>
      <w:lang w:eastAsia="en-US"/>
    </w:rPr>
  </w:style>
  <w:style w:type="character" w:customStyle="1" w:styleId="Heading1Char1">
    <w:name w:val="Heading 1 Char1"/>
    <w:aliases w:val="Заголов Char1,H1 Char1"/>
    <w:basedOn w:val="a2"/>
    <w:rsid w:val="005353D7"/>
    <w:rPr>
      <w:rFonts w:asciiTheme="majorHAnsi" w:eastAsiaTheme="majorEastAsia" w:hAnsiTheme="majorHAnsi" w:cstheme="majorBidi"/>
      <w:b/>
      <w:bCs/>
      <w:color w:val="365F91" w:themeColor="accent1" w:themeShade="BF"/>
      <w:sz w:val="28"/>
      <w:szCs w:val="28"/>
      <w:lang w:eastAsia="en-US"/>
    </w:rPr>
  </w:style>
  <w:style w:type="character" w:customStyle="1" w:styleId="Heading7Char1">
    <w:name w:val="Heading 7 Char1"/>
    <w:aliases w:val="00 Char1"/>
    <w:basedOn w:val="a2"/>
    <w:semiHidden/>
    <w:rsid w:val="005353D7"/>
    <w:rPr>
      <w:rFonts w:asciiTheme="majorHAnsi" w:eastAsiaTheme="majorEastAsia" w:hAnsiTheme="majorHAnsi" w:cstheme="majorBidi"/>
      <w:i/>
      <w:iCs/>
      <w:color w:val="404040" w:themeColor="text1" w:themeTint="BF"/>
      <w:sz w:val="24"/>
      <w:szCs w:val="24"/>
      <w:lang w:eastAsia="en-US"/>
    </w:rPr>
  </w:style>
  <w:style w:type="character" w:customStyle="1" w:styleId="Heading9Char1">
    <w:name w:val="Heading 9 Char1"/>
    <w:aliases w:val="Прил.7.63 Char1"/>
    <w:basedOn w:val="a2"/>
    <w:semiHidden/>
    <w:rsid w:val="005353D7"/>
    <w:rPr>
      <w:rFonts w:asciiTheme="majorHAnsi" w:eastAsiaTheme="majorEastAsia" w:hAnsiTheme="majorHAnsi" w:cstheme="majorBidi"/>
      <w:i/>
      <w:iCs/>
      <w:color w:val="404040" w:themeColor="text1" w:themeTint="BF"/>
      <w:lang w:eastAsia="en-US"/>
    </w:rPr>
  </w:style>
  <w:style w:type="character" w:customStyle="1" w:styleId="HeaderChar1">
    <w:name w:val="Header Char1"/>
    <w:aliases w:val="Верхний колонтитул Знак Char1,Title Up Char1,h Char1,header Char1,subject head new Char1,TENDER Char1,odd Char1"/>
    <w:basedOn w:val="a2"/>
    <w:uiPriority w:val="99"/>
    <w:semiHidden/>
    <w:rsid w:val="005353D7"/>
    <w:rPr>
      <w:sz w:val="24"/>
      <w:szCs w:val="24"/>
      <w:lang w:eastAsia="en-US"/>
    </w:rPr>
  </w:style>
  <w:style w:type="character" w:customStyle="1" w:styleId="FooterChar1">
    <w:name w:val="Footer Char1"/>
    <w:aliases w:val="Title Down Char1"/>
    <w:basedOn w:val="a2"/>
    <w:uiPriority w:val="99"/>
    <w:semiHidden/>
    <w:rsid w:val="005353D7"/>
    <w:rPr>
      <w:sz w:val="24"/>
      <w:szCs w:val="24"/>
      <w:lang w:eastAsia="en-US"/>
    </w:rPr>
  </w:style>
  <w:style w:type="character" w:customStyle="1" w:styleId="BodyTextChar1">
    <w:name w:val="Body Text Char1"/>
    <w:basedOn w:val="a2"/>
    <w:uiPriority w:val="99"/>
    <w:semiHidden/>
    <w:rsid w:val="005353D7"/>
    <w:rPr>
      <w:sz w:val="24"/>
      <w:szCs w:val="24"/>
      <w:lang w:eastAsia="en-US"/>
    </w:rPr>
  </w:style>
  <w:style w:type="character" w:customStyle="1" w:styleId="BodyTextIndentChar1">
    <w:name w:val="Body Text Indent Char1"/>
    <w:basedOn w:val="a2"/>
    <w:uiPriority w:val="99"/>
    <w:semiHidden/>
    <w:rsid w:val="005353D7"/>
    <w:rPr>
      <w:sz w:val="24"/>
      <w:szCs w:val="24"/>
      <w:lang w:eastAsia="en-US"/>
    </w:rPr>
  </w:style>
  <w:style w:type="character" w:customStyle="1" w:styleId="ab">
    <w:name w:val="Абзац списка Знак"/>
    <w:link w:val="aa"/>
    <w:rsid w:val="00E75C3D"/>
    <w:rPr>
      <w:rFonts w:ascii="Calibri" w:hAnsi="Calibri"/>
      <w:sz w:val="22"/>
      <w:szCs w:val="22"/>
      <w:lang w:eastAsia="en-US"/>
    </w:rPr>
  </w:style>
  <w:style w:type="paragraph" w:customStyle="1" w:styleId="Body">
    <w:name w:val="Body"/>
    <w:autoRedefine/>
    <w:rsid w:val="00E014ED"/>
    <w:pPr>
      <w:jc w:val="center"/>
    </w:pPr>
    <w:rPr>
      <w:rFonts w:eastAsia="Times New Roman"/>
    </w:rPr>
  </w:style>
  <w:style w:type="numbering" w:customStyle="1" w:styleId="1f">
    <w:name w:val="Нет списка1"/>
    <w:next w:val="a4"/>
    <w:uiPriority w:val="99"/>
    <w:semiHidden/>
    <w:unhideWhenUsed/>
    <w:rsid w:val="009065BB"/>
  </w:style>
  <w:style w:type="character" w:customStyle="1" w:styleId="110">
    <w:name w:val="Заголовок 1 Знак1"/>
    <w:aliases w:val="Заголов Знак1,H1 Знак1"/>
    <w:basedOn w:val="a2"/>
    <w:rsid w:val="00A15908"/>
    <w:rPr>
      <w:rFonts w:asciiTheme="majorHAnsi" w:eastAsiaTheme="majorEastAsia" w:hAnsiTheme="majorHAnsi" w:cstheme="majorBidi"/>
      <w:color w:val="365F91" w:themeColor="accent1" w:themeShade="BF"/>
      <w:sz w:val="32"/>
      <w:szCs w:val="32"/>
      <w:lang w:val="ru-RU"/>
    </w:rPr>
  </w:style>
  <w:style w:type="character" w:customStyle="1" w:styleId="310">
    <w:name w:val="Заголовок 3 Знак1"/>
    <w:aliases w:val="B Head Знак2,B Head Знак Знак1"/>
    <w:basedOn w:val="a2"/>
    <w:semiHidden/>
    <w:rsid w:val="00A15908"/>
    <w:rPr>
      <w:rFonts w:asciiTheme="majorHAnsi" w:eastAsiaTheme="majorEastAsia" w:hAnsiTheme="majorHAnsi" w:cstheme="majorBidi"/>
      <w:color w:val="243F60" w:themeColor="accent1" w:themeShade="7F"/>
      <w:sz w:val="24"/>
      <w:szCs w:val="24"/>
      <w:lang w:val="ru-RU"/>
    </w:rPr>
  </w:style>
  <w:style w:type="character" w:customStyle="1" w:styleId="710">
    <w:name w:val="Заголовок 7 Знак1"/>
    <w:aliases w:val="00 Знак1"/>
    <w:basedOn w:val="a2"/>
    <w:semiHidden/>
    <w:rsid w:val="00A15908"/>
    <w:rPr>
      <w:rFonts w:asciiTheme="majorHAnsi" w:eastAsiaTheme="majorEastAsia" w:hAnsiTheme="majorHAnsi" w:cstheme="majorBidi"/>
      <w:i/>
      <w:iCs/>
      <w:color w:val="243F60" w:themeColor="accent1" w:themeShade="7F"/>
      <w:sz w:val="24"/>
      <w:szCs w:val="24"/>
      <w:lang w:val="ru-RU"/>
    </w:rPr>
  </w:style>
  <w:style w:type="character" w:customStyle="1" w:styleId="910">
    <w:name w:val="Заголовок 9 Знак1"/>
    <w:aliases w:val="Прил.7.63 Знак1"/>
    <w:basedOn w:val="a2"/>
    <w:semiHidden/>
    <w:rsid w:val="00A15908"/>
    <w:rPr>
      <w:rFonts w:asciiTheme="majorHAnsi" w:eastAsiaTheme="majorEastAsia" w:hAnsiTheme="majorHAnsi" w:cstheme="majorBidi"/>
      <w:i/>
      <w:iCs/>
      <w:color w:val="272727" w:themeColor="text1" w:themeTint="D8"/>
      <w:sz w:val="21"/>
      <w:szCs w:val="21"/>
      <w:lang w:val="ru-RU"/>
    </w:rPr>
  </w:style>
  <w:style w:type="character" w:customStyle="1" w:styleId="1f0">
    <w:name w:val="Нижний колонтитул Знак1"/>
    <w:aliases w:val="Title Down Знак1"/>
    <w:basedOn w:val="a2"/>
    <w:uiPriority w:val="99"/>
    <w:semiHidden/>
    <w:rsid w:val="00A15908"/>
    <w:rPr>
      <w:sz w:val="24"/>
      <w:szCs w:val="24"/>
      <w:lang w:eastAsia="en-US"/>
    </w:rPr>
  </w:style>
  <w:style w:type="paragraph" w:styleId="affff">
    <w:name w:val="List"/>
    <w:basedOn w:val="a1"/>
    <w:rsid w:val="004535F4"/>
    <w:pPr>
      <w:ind w:left="283" w:hanging="283"/>
      <w:jc w:val="both"/>
    </w:pPr>
    <w:rPr>
      <w:rFonts w:ascii="Arial" w:eastAsia="Times New Roman" w:hAnsi="Arial"/>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869">
      <w:bodyDiv w:val="1"/>
      <w:marLeft w:val="0"/>
      <w:marRight w:val="0"/>
      <w:marTop w:val="0"/>
      <w:marBottom w:val="0"/>
      <w:divBdr>
        <w:top w:val="none" w:sz="0" w:space="0" w:color="auto"/>
        <w:left w:val="none" w:sz="0" w:space="0" w:color="auto"/>
        <w:bottom w:val="none" w:sz="0" w:space="0" w:color="auto"/>
        <w:right w:val="none" w:sz="0" w:space="0" w:color="auto"/>
      </w:divBdr>
      <w:divsChild>
        <w:div w:id="1045182827">
          <w:marLeft w:val="0"/>
          <w:marRight w:val="0"/>
          <w:marTop w:val="0"/>
          <w:marBottom w:val="0"/>
          <w:divBdr>
            <w:top w:val="none" w:sz="0" w:space="0" w:color="auto"/>
            <w:left w:val="none" w:sz="0" w:space="0" w:color="auto"/>
            <w:bottom w:val="none" w:sz="0" w:space="0" w:color="auto"/>
            <w:right w:val="none" w:sz="0" w:space="0" w:color="auto"/>
          </w:divBdr>
          <w:divsChild>
            <w:div w:id="2120876157">
              <w:marLeft w:val="0"/>
              <w:marRight w:val="0"/>
              <w:marTop w:val="0"/>
              <w:marBottom w:val="0"/>
              <w:divBdr>
                <w:top w:val="none" w:sz="0" w:space="0" w:color="auto"/>
                <w:left w:val="none" w:sz="0" w:space="0" w:color="auto"/>
                <w:bottom w:val="none" w:sz="0" w:space="0" w:color="auto"/>
                <w:right w:val="none" w:sz="0" w:space="0" w:color="auto"/>
              </w:divBdr>
            </w:div>
          </w:divsChild>
        </w:div>
        <w:div w:id="1558513431">
          <w:marLeft w:val="0"/>
          <w:marRight w:val="0"/>
          <w:marTop w:val="0"/>
          <w:marBottom w:val="0"/>
          <w:divBdr>
            <w:top w:val="none" w:sz="0" w:space="0" w:color="auto"/>
            <w:left w:val="none" w:sz="0" w:space="0" w:color="auto"/>
            <w:bottom w:val="none" w:sz="0" w:space="0" w:color="auto"/>
            <w:right w:val="none" w:sz="0" w:space="0" w:color="auto"/>
          </w:divBdr>
          <w:divsChild>
            <w:div w:id="11676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936">
      <w:bodyDiv w:val="1"/>
      <w:marLeft w:val="0"/>
      <w:marRight w:val="0"/>
      <w:marTop w:val="0"/>
      <w:marBottom w:val="0"/>
      <w:divBdr>
        <w:top w:val="none" w:sz="0" w:space="0" w:color="auto"/>
        <w:left w:val="none" w:sz="0" w:space="0" w:color="auto"/>
        <w:bottom w:val="none" w:sz="0" w:space="0" w:color="auto"/>
        <w:right w:val="none" w:sz="0" w:space="0" w:color="auto"/>
      </w:divBdr>
    </w:div>
    <w:div w:id="80030478">
      <w:bodyDiv w:val="1"/>
      <w:marLeft w:val="0"/>
      <w:marRight w:val="0"/>
      <w:marTop w:val="0"/>
      <w:marBottom w:val="0"/>
      <w:divBdr>
        <w:top w:val="none" w:sz="0" w:space="0" w:color="auto"/>
        <w:left w:val="none" w:sz="0" w:space="0" w:color="auto"/>
        <w:bottom w:val="none" w:sz="0" w:space="0" w:color="auto"/>
        <w:right w:val="none" w:sz="0" w:space="0" w:color="auto"/>
      </w:divBdr>
    </w:div>
    <w:div w:id="98259366">
      <w:bodyDiv w:val="1"/>
      <w:marLeft w:val="0"/>
      <w:marRight w:val="0"/>
      <w:marTop w:val="0"/>
      <w:marBottom w:val="0"/>
      <w:divBdr>
        <w:top w:val="none" w:sz="0" w:space="0" w:color="auto"/>
        <w:left w:val="none" w:sz="0" w:space="0" w:color="auto"/>
        <w:bottom w:val="none" w:sz="0" w:space="0" w:color="auto"/>
        <w:right w:val="none" w:sz="0" w:space="0" w:color="auto"/>
      </w:divBdr>
    </w:div>
    <w:div w:id="143203546">
      <w:bodyDiv w:val="1"/>
      <w:marLeft w:val="0"/>
      <w:marRight w:val="0"/>
      <w:marTop w:val="0"/>
      <w:marBottom w:val="0"/>
      <w:divBdr>
        <w:top w:val="none" w:sz="0" w:space="0" w:color="auto"/>
        <w:left w:val="none" w:sz="0" w:space="0" w:color="auto"/>
        <w:bottom w:val="none" w:sz="0" w:space="0" w:color="auto"/>
        <w:right w:val="none" w:sz="0" w:space="0" w:color="auto"/>
      </w:divBdr>
    </w:div>
    <w:div w:id="222760318">
      <w:bodyDiv w:val="1"/>
      <w:marLeft w:val="0"/>
      <w:marRight w:val="0"/>
      <w:marTop w:val="0"/>
      <w:marBottom w:val="0"/>
      <w:divBdr>
        <w:top w:val="none" w:sz="0" w:space="0" w:color="auto"/>
        <w:left w:val="none" w:sz="0" w:space="0" w:color="auto"/>
        <w:bottom w:val="none" w:sz="0" w:space="0" w:color="auto"/>
        <w:right w:val="none" w:sz="0" w:space="0" w:color="auto"/>
      </w:divBdr>
    </w:div>
    <w:div w:id="224221650">
      <w:bodyDiv w:val="1"/>
      <w:marLeft w:val="0"/>
      <w:marRight w:val="0"/>
      <w:marTop w:val="0"/>
      <w:marBottom w:val="0"/>
      <w:divBdr>
        <w:top w:val="none" w:sz="0" w:space="0" w:color="auto"/>
        <w:left w:val="none" w:sz="0" w:space="0" w:color="auto"/>
        <w:bottom w:val="none" w:sz="0" w:space="0" w:color="auto"/>
        <w:right w:val="none" w:sz="0" w:space="0" w:color="auto"/>
      </w:divBdr>
    </w:div>
    <w:div w:id="245113259">
      <w:bodyDiv w:val="1"/>
      <w:marLeft w:val="0"/>
      <w:marRight w:val="0"/>
      <w:marTop w:val="0"/>
      <w:marBottom w:val="0"/>
      <w:divBdr>
        <w:top w:val="none" w:sz="0" w:space="0" w:color="auto"/>
        <w:left w:val="none" w:sz="0" w:space="0" w:color="auto"/>
        <w:bottom w:val="none" w:sz="0" w:space="0" w:color="auto"/>
        <w:right w:val="none" w:sz="0" w:space="0" w:color="auto"/>
      </w:divBdr>
    </w:div>
    <w:div w:id="276723703">
      <w:bodyDiv w:val="1"/>
      <w:marLeft w:val="0"/>
      <w:marRight w:val="0"/>
      <w:marTop w:val="0"/>
      <w:marBottom w:val="0"/>
      <w:divBdr>
        <w:top w:val="none" w:sz="0" w:space="0" w:color="auto"/>
        <w:left w:val="none" w:sz="0" w:space="0" w:color="auto"/>
        <w:bottom w:val="none" w:sz="0" w:space="0" w:color="auto"/>
        <w:right w:val="none" w:sz="0" w:space="0" w:color="auto"/>
      </w:divBdr>
    </w:div>
    <w:div w:id="286012828">
      <w:bodyDiv w:val="1"/>
      <w:marLeft w:val="0"/>
      <w:marRight w:val="0"/>
      <w:marTop w:val="0"/>
      <w:marBottom w:val="0"/>
      <w:divBdr>
        <w:top w:val="none" w:sz="0" w:space="0" w:color="auto"/>
        <w:left w:val="none" w:sz="0" w:space="0" w:color="auto"/>
        <w:bottom w:val="none" w:sz="0" w:space="0" w:color="auto"/>
        <w:right w:val="none" w:sz="0" w:space="0" w:color="auto"/>
      </w:divBdr>
      <w:divsChild>
        <w:div w:id="2047363144">
          <w:marLeft w:val="0"/>
          <w:marRight w:val="0"/>
          <w:marTop w:val="0"/>
          <w:marBottom w:val="0"/>
          <w:divBdr>
            <w:top w:val="none" w:sz="0" w:space="0" w:color="auto"/>
            <w:left w:val="none" w:sz="0" w:space="0" w:color="auto"/>
            <w:bottom w:val="none" w:sz="0" w:space="0" w:color="auto"/>
            <w:right w:val="none" w:sz="0" w:space="0" w:color="auto"/>
          </w:divBdr>
        </w:div>
      </w:divsChild>
    </w:div>
    <w:div w:id="333923796">
      <w:bodyDiv w:val="1"/>
      <w:marLeft w:val="0"/>
      <w:marRight w:val="0"/>
      <w:marTop w:val="0"/>
      <w:marBottom w:val="0"/>
      <w:divBdr>
        <w:top w:val="none" w:sz="0" w:space="0" w:color="auto"/>
        <w:left w:val="none" w:sz="0" w:space="0" w:color="auto"/>
        <w:bottom w:val="none" w:sz="0" w:space="0" w:color="auto"/>
        <w:right w:val="none" w:sz="0" w:space="0" w:color="auto"/>
      </w:divBdr>
    </w:div>
    <w:div w:id="367411074">
      <w:bodyDiv w:val="1"/>
      <w:marLeft w:val="0"/>
      <w:marRight w:val="0"/>
      <w:marTop w:val="0"/>
      <w:marBottom w:val="0"/>
      <w:divBdr>
        <w:top w:val="none" w:sz="0" w:space="0" w:color="auto"/>
        <w:left w:val="none" w:sz="0" w:space="0" w:color="auto"/>
        <w:bottom w:val="none" w:sz="0" w:space="0" w:color="auto"/>
        <w:right w:val="none" w:sz="0" w:space="0" w:color="auto"/>
      </w:divBdr>
    </w:div>
    <w:div w:id="460615919">
      <w:bodyDiv w:val="1"/>
      <w:marLeft w:val="0"/>
      <w:marRight w:val="0"/>
      <w:marTop w:val="0"/>
      <w:marBottom w:val="0"/>
      <w:divBdr>
        <w:top w:val="none" w:sz="0" w:space="0" w:color="auto"/>
        <w:left w:val="none" w:sz="0" w:space="0" w:color="auto"/>
        <w:bottom w:val="none" w:sz="0" w:space="0" w:color="auto"/>
        <w:right w:val="none" w:sz="0" w:space="0" w:color="auto"/>
      </w:divBdr>
    </w:div>
    <w:div w:id="479735917">
      <w:bodyDiv w:val="1"/>
      <w:marLeft w:val="0"/>
      <w:marRight w:val="0"/>
      <w:marTop w:val="0"/>
      <w:marBottom w:val="0"/>
      <w:divBdr>
        <w:top w:val="none" w:sz="0" w:space="0" w:color="auto"/>
        <w:left w:val="none" w:sz="0" w:space="0" w:color="auto"/>
        <w:bottom w:val="none" w:sz="0" w:space="0" w:color="auto"/>
        <w:right w:val="none" w:sz="0" w:space="0" w:color="auto"/>
      </w:divBdr>
    </w:div>
    <w:div w:id="527642608">
      <w:bodyDiv w:val="1"/>
      <w:marLeft w:val="0"/>
      <w:marRight w:val="0"/>
      <w:marTop w:val="0"/>
      <w:marBottom w:val="0"/>
      <w:divBdr>
        <w:top w:val="none" w:sz="0" w:space="0" w:color="auto"/>
        <w:left w:val="none" w:sz="0" w:space="0" w:color="auto"/>
        <w:bottom w:val="none" w:sz="0" w:space="0" w:color="auto"/>
        <w:right w:val="none" w:sz="0" w:space="0" w:color="auto"/>
      </w:divBdr>
    </w:div>
    <w:div w:id="549457565">
      <w:marLeft w:val="0"/>
      <w:marRight w:val="0"/>
      <w:marTop w:val="0"/>
      <w:marBottom w:val="0"/>
      <w:divBdr>
        <w:top w:val="none" w:sz="0" w:space="0" w:color="auto"/>
        <w:left w:val="none" w:sz="0" w:space="0" w:color="auto"/>
        <w:bottom w:val="none" w:sz="0" w:space="0" w:color="auto"/>
        <w:right w:val="none" w:sz="0" w:space="0" w:color="auto"/>
      </w:divBdr>
    </w:div>
    <w:div w:id="549457566">
      <w:marLeft w:val="0"/>
      <w:marRight w:val="0"/>
      <w:marTop w:val="0"/>
      <w:marBottom w:val="0"/>
      <w:divBdr>
        <w:top w:val="none" w:sz="0" w:space="0" w:color="auto"/>
        <w:left w:val="none" w:sz="0" w:space="0" w:color="auto"/>
        <w:bottom w:val="none" w:sz="0" w:space="0" w:color="auto"/>
        <w:right w:val="none" w:sz="0" w:space="0" w:color="auto"/>
      </w:divBdr>
    </w:div>
    <w:div w:id="549457567">
      <w:marLeft w:val="0"/>
      <w:marRight w:val="0"/>
      <w:marTop w:val="0"/>
      <w:marBottom w:val="0"/>
      <w:divBdr>
        <w:top w:val="none" w:sz="0" w:space="0" w:color="auto"/>
        <w:left w:val="none" w:sz="0" w:space="0" w:color="auto"/>
        <w:bottom w:val="none" w:sz="0" w:space="0" w:color="auto"/>
        <w:right w:val="none" w:sz="0" w:space="0" w:color="auto"/>
      </w:divBdr>
    </w:div>
    <w:div w:id="549457568">
      <w:marLeft w:val="0"/>
      <w:marRight w:val="0"/>
      <w:marTop w:val="0"/>
      <w:marBottom w:val="0"/>
      <w:divBdr>
        <w:top w:val="none" w:sz="0" w:space="0" w:color="auto"/>
        <w:left w:val="none" w:sz="0" w:space="0" w:color="auto"/>
        <w:bottom w:val="none" w:sz="0" w:space="0" w:color="auto"/>
        <w:right w:val="none" w:sz="0" w:space="0" w:color="auto"/>
      </w:divBdr>
    </w:div>
    <w:div w:id="626282496">
      <w:bodyDiv w:val="1"/>
      <w:marLeft w:val="0"/>
      <w:marRight w:val="0"/>
      <w:marTop w:val="0"/>
      <w:marBottom w:val="0"/>
      <w:divBdr>
        <w:top w:val="none" w:sz="0" w:space="0" w:color="auto"/>
        <w:left w:val="none" w:sz="0" w:space="0" w:color="auto"/>
        <w:bottom w:val="none" w:sz="0" w:space="0" w:color="auto"/>
        <w:right w:val="none" w:sz="0" w:space="0" w:color="auto"/>
      </w:divBdr>
    </w:div>
    <w:div w:id="674773108">
      <w:bodyDiv w:val="1"/>
      <w:marLeft w:val="0"/>
      <w:marRight w:val="0"/>
      <w:marTop w:val="0"/>
      <w:marBottom w:val="0"/>
      <w:divBdr>
        <w:top w:val="none" w:sz="0" w:space="0" w:color="auto"/>
        <w:left w:val="none" w:sz="0" w:space="0" w:color="auto"/>
        <w:bottom w:val="none" w:sz="0" w:space="0" w:color="auto"/>
        <w:right w:val="none" w:sz="0" w:space="0" w:color="auto"/>
      </w:divBdr>
    </w:div>
    <w:div w:id="708381918">
      <w:bodyDiv w:val="1"/>
      <w:marLeft w:val="0"/>
      <w:marRight w:val="0"/>
      <w:marTop w:val="0"/>
      <w:marBottom w:val="0"/>
      <w:divBdr>
        <w:top w:val="none" w:sz="0" w:space="0" w:color="auto"/>
        <w:left w:val="none" w:sz="0" w:space="0" w:color="auto"/>
        <w:bottom w:val="none" w:sz="0" w:space="0" w:color="auto"/>
        <w:right w:val="none" w:sz="0" w:space="0" w:color="auto"/>
      </w:divBdr>
    </w:div>
    <w:div w:id="762609322">
      <w:bodyDiv w:val="1"/>
      <w:marLeft w:val="0"/>
      <w:marRight w:val="0"/>
      <w:marTop w:val="0"/>
      <w:marBottom w:val="0"/>
      <w:divBdr>
        <w:top w:val="none" w:sz="0" w:space="0" w:color="auto"/>
        <w:left w:val="none" w:sz="0" w:space="0" w:color="auto"/>
        <w:bottom w:val="none" w:sz="0" w:space="0" w:color="auto"/>
        <w:right w:val="none" w:sz="0" w:space="0" w:color="auto"/>
      </w:divBdr>
    </w:div>
    <w:div w:id="800727777">
      <w:bodyDiv w:val="1"/>
      <w:marLeft w:val="0"/>
      <w:marRight w:val="0"/>
      <w:marTop w:val="0"/>
      <w:marBottom w:val="0"/>
      <w:divBdr>
        <w:top w:val="none" w:sz="0" w:space="0" w:color="auto"/>
        <w:left w:val="none" w:sz="0" w:space="0" w:color="auto"/>
        <w:bottom w:val="none" w:sz="0" w:space="0" w:color="auto"/>
        <w:right w:val="none" w:sz="0" w:space="0" w:color="auto"/>
      </w:divBdr>
    </w:div>
    <w:div w:id="815299294">
      <w:bodyDiv w:val="1"/>
      <w:marLeft w:val="0"/>
      <w:marRight w:val="0"/>
      <w:marTop w:val="0"/>
      <w:marBottom w:val="0"/>
      <w:divBdr>
        <w:top w:val="none" w:sz="0" w:space="0" w:color="auto"/>
        <w:left w:val="none" w:sz="0" w:space="0" w:color="auto"/>
        <w:bottom w:val="none" w:sz="0" w:space="0" w:color="auto"/>
        <w:right w:val="none" w:sz="0" w:space="0" w:color="auto"/>
      </w:divBdr>
    </w:div>
    <w:div w:id="856844348">
      <w:bodyDiv w:val="1"/>
      <w:marLeft w:val="0"/>
      <w:marRight w:val="0"/>
      <w:marTop w:val="0"/>
      <w:marBottom w:val="0"/>
      <w:divBdr>
        <w:top w:val="none" w:sz="0" w:space="0" w:color="auto"/>
        <w:left w:val="none" w:sz="0" w:space="0" w:color="auto"/>
        <w:bottom w:val="none" w:sz="0" w:space="0" w:color="auto"/>
        <w:right w:val="none" w:sz="0" w:space="0" w:color="auto"/>
      </w:divBdr>
    </w:div>
    <w:div w:id="873468312">
      <w:bodyDiv w:val="1"/>
      <w:marLeft w:val="0"/>
      <w:marRight w:val="0"/>
      <w:marTop w:val="0"/>
      <w:marBottom w:val="0"/>
      <w:divBdr>
        <w:top w:val="none" w:sz="0" w:space="0" w:color="auto"/>
        <w:left w:val="none" w:sz="0" w:space="0" w:color="auto"/>
        <w:bottom w:val="none" w:sz="0" w:space="0" w:color="auto"/>
        <w:right w:val="none" w:sz="0" w:space="0" w:color="auto"/>
      </w:divBdr>
    </w:div>
    <w:div w:id="877163789">
      <w:bodyDiv w:val="1"/>
      <w:marLeft w:val="0"/>
      <w:marRight w:val="0"/>
      <w:marTop w:val="0"/>
      <w:marBottom w:val="0"/>
      <w:divBdr>
        <w:top w:val="none" w:sz="0" w:space="0" w:color="auto"/>
        <w:left w:val="none" w:sz="0" w:space="0" w:color="auto"/>
        <w:bottom w:val="none" w:sz="0" w:space="0" w:color="auto"/>
        <w:right w:val="none" w:sz="0" w:space="0" w:color="auto"/>
      </w:divBdr>
    </w:div>
    <w:div w:id="878200198">
      <w:bodyDiv w:val="1"/>
      <w:marLeft w:val="0"/>
      <w:marRight w:val="0"/>
      <w:marTop w:val="0"/>
      <w:marBottom w:val="0"/>
      <w:divBdr>
        <w:top w:val="none" w:sz="0" w:space="0" w:color="auto"/>
        <w:left w:val="none" w:sz="0" w:space="0" w:color="auto"/>
        <w:bottom w:val="none" w:sz="0" w:space="0" w:color="auto"/>
        <w:right w:val="none" w:sz="0" w:space="0" w:color="auto"/>
      </w:divBdr>
    </w:div>
    <w:div w:id="900794261">
      <w:bodyDiv w:val="1"/>
      <w:marLeft w:val="0"/>
      <w:marRight w:val="0"/>
      <w:marTop w:val="0"/>
      <w:marBottom w:val="0"/>
      <w:divBdr>
        <w:top w:val="none" w:sz="0" w:space="0" w:color="auto"/>
        <w:left w:val="none" w:sz="0" w:space="0" w:color="auto"/>
        <w:bottom w:val="none" w:sz="0" w:space="0" w:color="auto"/>
        <w:right w:val="none" w:sz="0" w:space="0" w:color="auto"/>
      </w:divBdr>
    </w:div>
    <w:div w:id="921449628">
      <w:bodyDiv w:val="1"/>
      <w:marLeft w:val="0"/>
      <w:marRight w:val="0"/>
      <w:marTop w:val="0"/>
      <w:marBottom w:val="0"/>
      <w:divBdr>
        <w:top w:val="none" w:sz="0" w:space="0" w:color="auto"/>
        <w:left w:val="none" w:sz="0" w:space="0" w:color="auto"/>
        <w:bottom w:val="none" w:sz="0" w:space="0" w:color="auto"/>
        <w:right w:val="none" w:sz="0" w:space="0" w:color="auto"/>
      </w:divBdr>
    </w:div>
    <w:div w:id="930431832">
      <w:bodyDiv w:val="1"/>
      <w:marLeft w:val="0"/>
      <w:marRight w:val="0"/>
      <w:marTop w:val="0"/>
      <w:marBottom w:val="0"/>
      <w:divBdr>
        <w:top w:val="none" w:sz="0" w:space="0" w:color="auto"/>
        <w:left w:val="none" w:sz="0" w:space="0" w:color="auto"/>
        <w:bottom w:val="none" w:sz="0" w:space="0" w:color="auto"/>
        <w:right w:val="none" w:sz="0" w:space="0" w:color="auto"/>
      </w:divBdr>
    </w:div>
    <w:div w:id="946616433">
      <w:bodyDiv w:val="1"/>
      <w:marLeft w:val="0"/>
      <w:marRight w:val="0"/>
      <w:marTop w:val="0"/>
      <w:marBottom w:val="0"/>
      <w:divBdr>
        <w:top w:val="none" w:sz="0" w:space="0" w:color="auto"/>
        <w:left w:val="none" w:sz="0" w:space="0" w:color="auto"/>
        <w:bottom w:val="none" w:sz="0" w:space="0" w:color="auto"/>
        <w:right w:val="none" w:sz="0" w:space="0" w:color="auto"/>
      </w:divBdr>
    </w:div>
    <w:div w:id="982732345">
      <w:bodyDiv w:val="1"/>
      <w:marLeft w:val="0"/>
      <w:marRight w:val="0"/>
      <w:marTop w:val="0"/>
      <w:marBottom w:val="0"/>
      <w:divBdr>
        <w:top w:val="none" w:sz="0" w:space="0" w:color="auto"/>
        <w:left w:val="none" w:sz="0" w:space="0" w:color="auto"/>
        <w:bottom w:val="none" w:sz="0" w:space="0" w:color="auto"/>
        <w:right w:val="none" w:sz="0" w:space="0" w:color="auto"/>
      </w:divBdr>
    </w:div>
    <w:div w:id="1018045675">
      <w:bodyDiv w:val="1"/>
      <w:marLeft w:val="0"/>
      <w:marRight w:val="0"/>
      <w:marTop w:val="0"/>
      <w:marBottom w:val="0"/>
      <w:divBdr>
        <w:top w:val="none" w:sz="0" w:space="0" w:color="auto"/>
        <w:left w:val="none" w:sz="0" w:space="0" w:color="auto"/>
        <w:bottom w:val="none" w:sz="0" w:space="0" w:color="auto"/>
        <w:right w:val="none" w:sz="0" w:space="0" w:color="auto"/>
      </w:divBdr>
    </w:div>
    <w:div w:id="1047533676">
      <w:bodyDiv w:val="1"/>
      <w:marLeft w:val="0"/>
      <w:marRight w:val="0"/>
      <w:marTop w:val="0"/>
      <w:marBottom w:val="0"/>
      <w:divBdr>
        <w:top w:val="none" w:sz="0" w:space="0" w:color="auto"/>
        <w:left w:val="none" w:sz="0" w:space="0" w:color="auto"/>
        <w:bottom w:val="none" w:sz="0" w:space="0" w:color="auto"/>
        <w:right w:val="none" w:sz="0" w:space="0" w:color="auto"/>
      </w:divBdr>
    </w:div>
    <w:div w:id="1062214285">
      <w:bodyDiv w:val="1"/>
      <w:marLeft w:val="0"/>
      <w:marRight w:val="0"/>
      <w:marTop w:val="0"/>
      <w:marBottom w:val="0"/>
      <w:divBdr>
        <w:top w:val="none" w:sz="0" w:space="0" w:color="auto"/>
        <w:left w:val="none" w:sz="0" w:space="0" w:color="auto"/>
        <w:bottom w:val="none" w:sz="0" w:space="0" w:color="auto"/>
        <w:right w:val="none" w:sz="0" w:space="0" w:color="auto"/>
      </w:divBdr>
      <w:divsChild>
        <w:div w:id="2030599402">
          <w:marLeft w:val="0"/>
          <w:marRight w:val="0"/>
          <w:marTop w:val="0"/>
          <w:marBottom w:val="0"/>
          <w:divBdr>
            <w:top w:val="none" w:sz="0" w:space="0" w:color="auto"/>
            <w:left w:val="none" w:sz="0" w:space="0" w:color="auto"/>
            <w:bottom w:val="none" w:sz="0" w:space="0" w:color="auto"/>
            <w:right w:val="none" w:sz="0" w:space="0" w:color="auto"/>
          </w:divBdr>
          <w:divsChild>
            <w:div w:id="10474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790">
      <w:bodyDiv w:val="1"/>
      <w:marLeft w:val="0"/>
      <w:marRight w:val="0"/>
      <w:marTop w:val="0"/>
      <w:marBottom w:val="0"/>
      <w:divBdr>
        <w:top w:val="none" w:sz="0" w:space="0" w:color="auto"/>
        <w:left w:val="none" w:sz="0" w:space="0" w:color="auto"/>
        <w:bottom w:val="none" w:sz="0" w:space="0" w:color="auto"/>
        <w:right w:val="none" w:sz="0" w:space="0" w:color="auto"/>
      </w:divBdr>
    </w:div>
    <w:div w:id="1109543301">
      <w:bodyDiv w:val="1"/>
      <w:marLeft w:val="0"/>
      <w:marRight w:val="0"/>
      <w:marTop w:val="0"/>
      <w:marBottom w:val="0"/>
      <w:divBdr>
        <w:top w:val="none" w:sz="0" w:space="0" w:color="auto"/>
        <w:left w:val="none" w:sz="0" w:space="0" w:color="auto"/>
        <w:bottom w:val="none" w:sz="0" w:space="0" w:color="auto"/>
        <w:right w:val="none" w:sz="0" w:space="0" w:color="auto"/>
      </w:divBdr>
    </w:div>
    <w:div w:id="1113357489">
      <w:bodyDiv w:val="1"/>
      <w:marLeft w:val="0"/>
      <w:marRight w:val="0"/>
      <w:marTop w:val="0"/>
      <w:marBottom w:val="0"/>
      <w:divBdr>
        <w:top w:val="none" w:sz="0" w:space="0" w:color="auto"/>
        <w:left w:val="none" w:sz="0" w:space="0" w:color="auto"/>
        <w:bottom w:val="none" w:sz="0" w:space="0" w:color="auto"/>
        <w:right w:val="none" w:sz="0" w:space="0" w:color="auto"/>
      </w:divBdr>
    </w:div>
    <w:div w:id="1169560453">
      <w:bodyDiv w:val="1"/>
      <w:marLeft w:val="0"/>
      <w:marRight w:val="0"/>
      <w:marTop w:val="0"/>
      <w:marBottom w:val="0"/>
      <w:divBdr>
        <w:top w:val="none" w:sz="0" w:space="0" w:color="auto"/>
        <w:left w:val="none" w:sz="0" w:space="0" w:color="auto"/>
        <w:bottom w:val="none" w:sz="0" w:space="0" w:color="auto"/>
        <w:right w:val="none" w:sz="0" w:space="0" w:color="auto"/>
      </w:divBdr>
    </w:div>
    <w:div w:id="1178158211">
      <w:bodyDiv w:val="1"/>
      <w:marLeft w:val="0"/>
      <w:marRight w:val="0"/>
      <w:marTop w:val="0"/>
      <w:marBottom w:val="0"/>
      <w:divBdr>
        <w:top w:val="none" w:sz="0" w:space="0" w:color="auto"/>
        <w:left w:val="none" w:sz="0" w:space="0" w:color="auto"/>
        <w:bottom w:val="none" w:sz="0" w:space="0" w:color="auto"/>
        <w:right w:val="none" w:sz="0" w:space="0" w:color="auto"/>
      </w:divBdr>
    </w:div>
    <w:div w:id="1264453749">
      <w:bodyDiv w:val="1"/>
      <w:marLeft w:val="0"/>
      <w:marRight w:val="0"/>
      <w:marTop w:val="0"/>
      <w:marBottom w:val="0"/>
      <w:divBdr>
        <w:top w:val="none" w:sz="0" w:space="0" w:color="auto"/>
        <w:left w:val="none" w:sz="0" w:space="0" w:color="auto"/>
        <w:bottom w:val="none" w:sz="0" w:space="0" w:color="auto"/>
        <w:right w:val="none" w:sz="0" w:space="0" w:color="auto"/>
      </w:divBdr>
    </w:div>
    <w:div w:id="1271010610">
      <w:bodyDiv w:val="1"/>
      <w:marLeft w:val="0"/>
      <w:marRight w:val="0"/>
      <w:marTop w:val="0"/>
      <w:marBottom w:val="0"/>
      <w:divBdr>
        <w:top w:val="none" w:sz="0" w:space="0" w:color="auto"/>
        <w:left w:val="none" w:sz="0" w:space="0" w:color="auto"/>
        <w:bottom w:val="none" w:sz="0" w:space="0" w:color="auto"/>
        <w:right w:val="none" w:sz="0" w:space="0" w:color="auto"/>
      </w:divBdr>
    </w:div>
    <w:div w:id="1284846387">
      <w:bodyDiv w:val="1"/>
      <w:marLeft w:val="0"/>
      <w:marRight w:val="0"/>
      <w:marTop w:val="0"/>
      <w:marBottom w:val="0"/>
      <w:divBdr>
        <w:top w:val="none" w:sz="0" w:space="0" w:color="auto"/>
        <w:left w:val="none" w:sz="0" w:space="0" w:color="auto"/>
        <w:bottom w:val="none" w:sz="0" w:space="0" w:color="auto"/>
        <w:right w:val="none" w:sz="0" w:space="0" w:color="auto"/>
      </w:divBdr>
    </w:div>
    <w:div w:id="1475835697">
      <w:bodyDiv w:val="1"/>
      <w:marLeft w:val="0"/>
      <w:marRight w:val="0"/>
      <w:marTop w:val="0"/>
      <w:marBottom w:val="0"/>
      <w:divBdr>
        <w:top w:val="none" w:sz="0" w:space="0" w:color="auto"/>
        <w:left w:val="none" w:sz="0" w:space="0" w:color="auto"/>
        <w:bottom w:val="none" w:sz="0" w:space="0" w:color="auto"/>
        <w:right w:val="none" w:sz="0" w:space="0" w:color="auto"/>
      </w:divBdr>
    </w:div>
    <w:div w:id="1549688166">
      <w:bodyDiv w:val="1"/>
      <w:marLeft w:val="0"/>
      <w:marRight w:val="0"/>
      <w:marTop w:val="0"/>
      <w:marBottom w:val="0"/>
      <w:divBdr>
        <w:top w:val="none" w:sz="0" w:space="0" w:color="auto"/>
        <w:left w:val="none" w:sz="0" w:space="0" w:color="auto"/>
        <w:bottom w:val="none" w:sz="0" w:space="0" w:color="auto"/>
        <w:right w:val="none" w:sz="0" w:space="0" w:color="auto"/>
      </w:divBdr>
    </w:div>
    <w:div w:id="1557011243">
      <w:bodyDiv w:val="1"/>
      <w:marLeft w:val="0"/>
      <w:marRight w:val="0"/>
      <w:marTop w:val="0"/>
      <w:marBottom w:val="0"/>
      <w:divBdr>
        <w:top w:val="none" w:sz="0" w:space="0" w:color="auto"/>
        <w:left w:val="none" w:sz="0" w:space="0" w:color="auto"/>
        <w:bottom w:val="none" w:sz="0" w:space="0" w:color="auto"/>
        <w:right w:val="none" w:sz="0" w:space="0" w:color="auto"/>
      </w:divBdr>
    </w:div>
    <w:div w:id="1656448736">
      <w:bodyDiv w:val="1"/>
      <w:marLeft w:val="0"/>
      <w:marRight w:val="0"/>
      <w:marTop w:val="0"/>
      <w:marBottom w:val="0"/>
      <w:divBdr>
        <w:top w:val="none" w:sz="0" w:space="0" w:color="auto"/>
        <w:left w:val="none" w:sz="0" w:space="0" w:color="auto"/>
        <w:bottom w:val="none" w:sz="0" w:space="0" w:color="auto"/>
        <w:right w:val="none" w:sz="0" w:space="0" w:color="auto"/>
      </w:divBdr>
    </w:div>
    <w:div w:id="1685865362">
      <w:bodyDiv w:val="1"/>
      <w:marLeft w:val="0"/>
      <w:marRight w:val="0"/>
      <w:marTop w:val="0"/>
      <w:marBottom w:val="0"/>
      <w:divBdr>
        <w:top w:val="none" w:sz="0" w:space="0" w:color="auto"/>
        <w:left w:val="none" w:sz="0" w:space="0" w:color="auto"/>
        <w:bottom w:val="none" w:sz="0" w:space="0" w:color="auto"/>
        <w:right w:val="none" w:sz="0" w:space="0" w:color="auto"/>
      </w:divBdr>
    </w:div>
    <w:div w:id="1707948932">
      <w:bodyDiv w:val="1"/>
      <w:marLeft w:val="0"/>
      <w:marRight w:val="0"/>
      <w:marTop w:val="0"/>
      <w:marBottom w:val="0"/>
      <w:divBdr>
        <w:top w:val="none" w:sz="0" w:space="0" w:color="auto"/>
        <w:left w:val="none" w:sz="0" w:space="0" w:color="auto"/>
        <w:bottom w:val="none" w:sz="0" w:space="0" w:color="auto"/>
        <w:right w:val="none" w:sz="0" w:space="0" w:color="auto"/>
      </w:divBdr>
    </w:div>
    <w:div w:id="1727484937">
      <w:bodyDiv w:val="1"/>
      <w:marLeft w:val="0"/>
      <w:marRight w:val="0"/>
      <w:marTop w:val="0"/>
      <w:marBottom w:val="0"/>
      <w:divBdr>
        <w:top w:val="none" w:sz="0" w:space="0" w:color="auto"/>
        <w:left w:val="none" w:sz="0" w:space="0" w:color="auto"/>
        <w:bottom w:val="none" w:sz="0" w:space="0" w:color="auto"/>
        <w:right w:val="none" w:sz="0" w:space="0" w:color="auto"/>
      </w:divBdr>
    </w:div>
    <w:div w:id="1736658707">
      <w:bodyDiv w:val="1"/>
      <w:marLeft w:val="0"/>
      <w:marRight w:val="0"/>
      <w:marTop w:val="0"/>
      <w:marBottom w:val="0"/>
      <w:divBdr>
        <w:top w:val="none" w:sz="0" w:space="0" w:color="auto"/>
        <w:left w:val="none" w:sz="0" w:space="0" w:color="auto"/>
        <w:bottom w:val="none" w:sz="0" w:space="0" w:color="auto"/>
        <w:right w:val="none" w:sz="0" w:space="0" w:color="auto"/>
      </w:divBdr>
    </w:div>
    <w:div w:id="1775903301">
      <w:bodyDiv w:val="1"/>
      <w:marLeft w:val="0"/>
      <w:marRight w:val="0"/>
      <w:marTop w:val="0"/>
      <w:marBottom w:val="0"/>
      <w:divBdr>
        <w:top w:val="none" w:sz="0" w:space="0" w:color="auto"/>
        <w:left w:val="none" w:sz="0" w:space="0" w:color="auto"/>
        <w:bottom w:val="none" w:sz="0" w:space="0" w:color="auto"/>
        <w:right w:val="none" w:sz="0" w:space="0" w:color="auto"/>
      </w:divBdr>
    </w:div>
    <w:div w:id="1815953729">
      <w:bodyDiv w:val="1"/>
      <w:marLeft w:val="0"/>
      <w:marRight w:val="0"/>
      <w:marTop w:val="0"/>
      <w:marBottom w:val="0"/>
      <w:divBdr>
        <w:top w:val="none" w:sz="0" w:space="0" w:color="auto"/>
        <w:left w:val="none" w:sz="0" w:space="0" w:color="auto"/>
        <w:bottom w:val="none" w:sz="0" w:space="0" w:color="auto"/>
        <w:right w:val="none" w:sz="0" w:space="0" w:color="auto"/>
      </w:divBdr>
      <w:divsChild>
        <w:div w:id="683362458">
          <w:marLeft w:val="0"/>
          <w:marRight w:val="0"/>
          <w:marTop w:val="0"/>
          <w:marBottom w:val="0"/>
          <w:divBdr>
            <w:top w:val="none" w:sz="0" w:space="0" w:color="auto"/>
            <w:left w:val="none" w:sz="0" w:space="0" w:color="auto"/>
            <w:bottom w:val="none" w:sz="0" w:space="0" w:color="auto"/>
            <w:right w:val="none" w:sz="0" w:space="0" w:color="auto"/>
          </w:divBdr>
        </w:div>
      </w:divsChild>
    </w:div>
    <w:div w:id="1831019841">
      <w:bodyDiv w:val="1"/>
      <w:marLeft w:val="0"/>
      <w:marRight w:val="0"/>
      <w:marTop w:val="0"/>
      <w:marBottom w:val="0"/>
      <w:divBdr>
        <w:top w:val="none" w:sz="0" w:space="0" w:color="auto"/>
        <w:left w:val="none" w:sz="0" w:space="0" w:color="auto"/>
        <w:bottom w:val="none" w:sz="0" w:space="0" w:color="auto"/>
        <w:right w:val="none" w:sz="0" w:space="0" w:color="auto"/>
      </w:divBdr>
    </w:div>
    <w:div w:id="1962220040">
      <w:bodyDiv w:val="1"/>
      <w:marLeft w:val="0"/>
      <w:marRight w:val="0"/>
      <w:marTop w:val="0"/>
      <w:marBottom w:val="0"/>
      <w:divBdr>
        <w:top w:val="none" w:sz="0" w:space="0" w:color="auto"/>
        <w:left w:val="none" w:sz="0" w:space="0" w:color="auto"/>
        <w:bottom w:val="none" w:sz="0" w:space="0" w:color="auto"/>
        <w:right w:val="none" w:sz="0" w:space="0" w:color="auto"/>
      </w:divBdr>
    </w:div>
    <w:div w:id="19771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jl:31318730.0%20"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jl:31318730.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20bizhanov.ZHAMBYLPETRO\&#1056;&#1072;&#1073;&#1086;&#1095;&#1080;&#1081;%20&#1089;&#1090;&#1086;&#1083;\&#1048;&#1043;&#1048;\&#1048;&#1043;&#1048;_&#1092;&#1080;&#1085;&#1072;&#1083;\&#1044;&#1086;&#1075;&#1086;&#1074;&#1086;&#1088;%20-%20&#1087;&#1086;&#1083;&#1077;&#1074;&#1099;&#1077;%20&#1048;&#1043;&#1048;%20(Zhambyl)_Fin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4FF1-E83B-4949-B642-BE98F5A6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 полевые ИГИ (Zhambyl)_Final</Template>
  <TotalTime>2</TotalTime>
  <Pages>191</Pages>
  <Words>55505</Words>
  <Characters>403747</Characters>
  <Application>Microsoft Office Word</Application>
  <DocSecurity>4</DocSecurity>
  <Lines>3364</Lines>
  <Paragraphs>916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tub</Company>
  <LinksUpToDate>false</LinksUpToDate>
  <CharactersWithSpaces>458336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Khvan</dc:creator>
  <cp:keywords/>
  <dc:description/>
  <cp:lastModifiedBy>Айхан Садыков</cp:lastModifiedBy>
  <cp:revision>2</cp:revision>
  <cp:lastPrinted>2017-12-25T11:20:00Z</cp:lastPrinted>
  <dcterms:created xsi:type="dcterms:W3CDTF">2018-02-26T10:25:00Z</dcterms:created>
  <dcterms:modified xsi:type="dcterms:W3CDTF">2018-02-26T10:25:00Z</dcterms:modified>
</cp:coreProperties>
</file>